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D2E6" w14:textId="45FE4FFD" w:rsidR="00EF7F90" w:rsidRDefault="00EF7F90" w:rsidP="003B5902">
      <w:pPr>
        <w:pStyle w:val="Heading2Sections2"/>
        <w:rPr>
          <w:bCs/>
        </w:rPr>
      </w:pPr>
      <w:bookmarkStart w:id="0" w:name="_Toc31725082"/>
      <w:bookmarkStart w:id="1" w:name="_Toc54385055"/>
      <w:bookmarkStart w:id="2" w:name="_Toc54421807"/>
      <w:bookmarkStart w:id="3" w:name="_Toc54451916"/>
      <w:bookmarkStart w:id="4" w:name="_Toc54474330"/>
      <w:bookmarkStart w:id="5" w:name="_Toc54474994"/>
      <w:bookmarkStart w:id="6" w:name="_Toc54475667"/>
      <w:bookmarkStart w:id="7" w:name="_Toc54735200"/>
      <w:bookmarkStart w:id="8" w:name="_Toc54735519"/>
      <w:bookmarkStart w:id="9" w:name="_Toc54735842"/>
      <w:bookmarkStart w:id="10" w:name="_Toc54737184"/>
      <w:bookmarkStart w:id="11" w:name="_Toc54741030"/>
      <w:bookmarkStart w:id="12" w:name="_Toc54741969"/>
      <w:bookmarkStart w:id="13" w:name="_Toc54806971"/>
      <w:bookmarkStart w:id="14" w:name="_Toc55332487"/>
      <w:bookmarkStart w:id="15" w:name="_Toc142749273"/>
      <w:bookmarkStart w:id="16" w:name="_Toc31723494"/>
      <w:bookmarkStart w:id="17" w:name="_Toc31724736"/>
      <w:bookmarkStart w:id="18" w:name="_Toc38697862"/>
      <w:bookmarkStart w:id="19" w:name="_Toc38701038"/>
      <w:bookmarkStart w:id="20" w:name="_Toc38701769"/>
      <w:bookmarkStart w:id="21" w:name="_Toc38702228"/>
      <w:bookmarkStart w:id="22" w:name="_Toc38702965"/>
      <w:bookmarkStart w:id="23" w:name="_Toc38703366"/>
      <w:bookmarkStart w:id="24" w:name="_Toc38703777"/>
      <w:bookmarkStart w:id="25" w:name="_Toc54083268"/>
      <w:bookmarkStart w:id="26" w:name="_Toc39085392"/>
      <w:r w:rsidRPr="00FE2B2D">
        <w:rPr>
          <w:bCs/>
        </w:rPr>
        <w:t xml:space="preserve">Section </w:t>
      </w:r>
      <w:r w:rsidR="00EA41D6" w:rsidRPr="00FE2B2D">
        <w:rPr>
          <w:bCs/>
        </w:rPr>
        <w:t>VIII</w:t>
      </w:r>
      <w:r w:rsidR="00F55405" w:rsidRPr="00FE2B2D">
        <w:rPr>
          <w:bCs/>
        </w:rPr>
        <w:t xml:space="preserve">. </w:t>
      </w:r>
      <w:r w:rsidRPr="00FE2B2D">
        <w:rPr>
          <w:bCs/>
        </w:rPr>
        <w:t xml:space="preserve">Contract </w:t>
      </w:r>
      <w:r w:rsidR="00EA41D6" w:rsidRPr="00FE2B2D">
        <w:rPr>
          <w:bCs/>
        </w:rPr>
        <w:t xml:space="preserve">Forms and </w:t>
      </w:r>
      <w:r w:rsidRPr="00FE2B2D">
        <w:rPr>
          <w:bCs/>
        </w:rPr>
        <w:t>Annexes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3B7DC57" w14:textId="77777777" w:rsidR="00362BDB" w:rsidRDefault="00362BDB" w:rsidP="00362BDB">
      <w:pPr>
        <w:pStyle w:val="BodyText"/>
        <w:jc w:val="center"/>
        <w:rPr>
          <w:sz w:val="20"/>
        </w:rPr>
      </w:pPr>
    </w:p>
    <w:p w14:paraId="7F8CD2BD" w14:textId="77777777" w:rsidR="00362BDB" w:rsidRPr="00E7428A" w:rsidRDefault="00362BDB" w:rsidP="00362BDB">
      <w:pPr>
        <w:pStyle w:val="BodyText"/>
        <w:jc w:val="center"/>
        <w:rPr>
          <w:b/>
          <w:bCs/>
          <w:sz w:val="28"/>
          <w:szCs w:val="28"/>
        </w:rPr>
      </w:pPr>
      <w:r w:rsidRPr="00E7428A">
        <w:rPr>
          <w:b/>
          <w:bCs/>
          <w:sz w:val="28"/>
          <w:szCs w:val="28"/>
        </w:rPr>
        <w:t>Table of Contents</w:t>
      </w:r>
    </w:p>
    <w:p w14:paraId="587D9465" w14:textId="77777777" w:rsidR="00362BDB" w:rsidRDefault="00362BDB" w:rsidP="00362BDB">
      <w:pPr>
        <w:pStyle w:val="BodyText"/>
        <w:jc w:val="center"/>
        <w:rPr>
          <w:sz w:val="20"/>
        </w:rPr>
      </w:pPr>
    </w:p>
    <w:p w14:paraId="64B2CAB8" w14:textId="77777777" w:rsidR="00362BDB" w:rsidRPr="00A6081E" w:rsidRDefault="00362BDB" w:rsidP="00362BDB">
      <w:pPr>
        <w:pStyle w:val="BodyText"/>
        <w:jc w:val="center"/>
        <w:rPr>
          <w:sz w:val="20"/>
        </w:rPr>
      </w:pPr>
    </w:p>
    <w:p w14:paraId="385FA406" w14:textId="457E87DF" w:rsidR="00A358E3" w:rsidRDefault="00362BDB">
      <w:pPr>
        <w:pStyle w:val="TOC3"/>
        <w:rPr>
          <w:rFonts w:asciiTheme="minorHAnsi" w:eastAsiaTheme="minorEastAsia" w:hAnsiTheme="minorHAnsi" w:cstheme="minorBidi"/>
          <w:iCs w:val="0"/>
          <w:kern w:val="2"/>
          <w:szCs w:val="21"/>
          <w:lang w:bidi="hi-IN"/>
          <w14:ligatures w14:val="standardContextual"/>
        </w:rPr>
      </w:pPr>
      <w:r w:rsidRPr="00FE2B2D">
        <w:rPr>
          <w:noProof w:val="0"/>
        </w:rPr>
        <w:fldChar w:fldCharType="begin"/>
      </w:r>
      <w:r w:rsidRPr="00FE2B2D">
        <w:rPr>
          <w:noProof w:val="0"/>
        </w:rPr>
        <w:instrText xml:space="preserve"> TOC \h \z \t "Heading 3Annex,3" </w:instrText>
      </w:r>
      <w:r w:rsidRPr="00FE2B2D">
        <w:rPr>
          <w:noProof w:val="0"/>
        </w:rPr>
        <w:fldChar w:fldCharType="separate"/>
      </w:r>
      <w:hyperlink w:anchor="_Toc183863931" w:history="1">
        <w:r w:rsidR="00A358E3" w:rsidRPr="00041EDA">
          <w:rPr>
            <w:rStyle w:val="Hyperlink"/>
          </w:rPr>
          <w:t>1.</w:t>
        </w:r>
        <w:r w:rsidR="00A358E3">
          <w:rPr>
            <w:rFonts w:asciiTheme="minorHAnsi" w:eastAsiaTheme="minorEastAsia" w:hAnsiTheme="minorHAnsi" w:cstheme="minorBidi"/>
            <w:iCs w:val="0"/>
            <w:kern w:val="2"/>
            <w:szCs w:val="21"/>
            <w:lang w:bidi="hi-IN"/>
            <w14:ligatures w14:val="standardContextual"/>
          </w:rPr>
          <w:tab/>
        </w:r>
        <w:r w:rsidR="00A358E3" w:rsidRPr="00041EDA">
          <w:rPr>
            <w:rStyle w:val="Hyperlink"/>
          </w:rPr>
          <w:t>Form of Letter of Acceptance</w:t>
        </w:r>
        <w:r w:rsidR="00A358E3">
          <w:rPr>
            <w:webHidden/>
          </w:rPr>
          <w:tab/>
        </w:r>
        <w:r w:rsidR="00A358E3">
          <w:rPr>
            <w:webHidden/>
          </w:rPr>
          <w:fldChar w:fldCharType="begin"/>
        </w:r>
        <w:r w:rsidR="00A358E3">
          <w:rPr>
            <w:webHidden/>
          </w:rPr>
          <w:instrText xml:space="preserve"> PAGEREF _Toc183863931 \h </w:instrText>
        </w:r>
        <w:r w:rsidR="00A358E3">
          <w:rPr>
            <w:webHidden/>
          </w:rPr>
        </w:r>
        <w:r w:rsidR="00A358E3">
          <w:rPr>
            <w:webHidden/>
          </w:rPr>
          <w:fldChar w:fldCharType="separate"/>
        </w:r>
        <w:r w:rsidR="00A358E3">
          <w:rPr>
            <w:webHidden/>
          </w:rPr>
          <w:t>2</w:t>
        </w:r>
        <w:r w:rsidR="00A358E3">
          <w:rPr>
            <w:webHidden/>
          </w:rPr>
          <w:fldChar w:fldCharType="end"/>
        </w:r>
      </w:hyperlink>
    </w:p>
    <w:p w14:paraId="482442EF" w14:textId="784EDE66"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2" w:history="1">
        <w:r w:rsidRPr="00041EDA">
          <w:rPr>
            <w:rStyle w:val="Hyperlink"/>
          </w:rPr>
          <w:t>2.</w:t>
        </w:r>
        <w:r>
          <w:rPr>
            <w:rFonts w:asciiTheme="minorHAnsi" w:eastAsiaTheme="minorEastAsia" w:hAnsiTheme="minorHAnsi" w:cstheme="minorBidi"/>
            <w:iCs w:val="0"/>
            <w:kern w:val="2"/>
            <w:szCs w:val="21"/>
            <w:lang w:bidi="hi-IN"/>
            <w14:ligatures w14:val="standardContextual"/>
          </w:rPr>
          <w:tab/>
        </w:r>
        <w:r w:rsidRPr="00041EDA">
          <w:rPr>
            <w:rStyle w:val="Hyperlink"/>
          </w:rPr>
          <w:t>Form of Contract Agreement</w:t>
        </w:r>
        <w:r>
          <w:rPr>
            <w:webHidden/>
          </w:rPr>
          <w:tab/>
        </w:r>
        <w:r>
          <w:rPr>
            <w:webHidden/>
          </w:rPr>
          <w:fldChar w:fldCharType="begin"/>
        </w:r>
        <w:r>
          <w:rPr>
            <w:webHidden/>
          </w:rPr>
          <w:instrText xml:space="preserve"> PAGEREF _Toc183863932 \h </w:instrText>
        </w:r>
        <w:r>
          <w:rPr>
            <w:webHidden/>
          </w:rPr>
        </w:r>
        <w:r>
          <w:rPr>
            <w:webHidden/>
          </w:rPr>
          <w:fldChar w:fldCharType="separate"/>
        </w:r>
        <w:r>
          <w:rPr>
            <w:webHidden/>
          </w:rPr>
          <w:t>3</w:t>
        </w:r>
        <w:r>
          <w:rPr>
            <w:webHidden/>
          </w:rPr>
          <w:fldChar w:fldCharType="end"/>
        </w:r>
      </w:hyperlink>
    </w:p>
    <w:p w14:paraId="3228B2FA" w14:textId="398A7F4E"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3" w:history="1">
        <w:r w:rsidRPr="00041EDA">
          <w:rPr>
            <w:rStyle w:val="Hyperlink"/>
          </w:rPr>
          <w:t>3.</w:t>
        </w:r>
        <w:r>
          <w:rPr>
            <w:rFonts w:asciiTheme="minorHAnsi" w:eastAsiaTheme="minorEastAsia" w:hAnsiTheme="minorHAnsi" w:cstheme="minorBidi"/>
            <w:iCs w:val="0"/>
            <w:kern w:val="2"/>
            <w:szCs w:val="21"/>
            <w:lang w:bidi="hi-IN"/>
            <w14:ligatures w14:val="standardContextual"/>
          </w:rPr>
          <w:tab/>
        </w:r>
        <w:r w:rsidRPr="00041EDA">
          <w:rPr>
            <w:rStyle w:val="Hyperlink"/>
          </w:rPr>
          <w:t>Annex A: Additional Provisions</w:t>
        </w:r>
        <w:r>
          <w:rPr>
            <w:webHidden/>
          </w:rPr>
          <w:tab/>
        </w:r>
        <w:r>
          <w:rPr>
            <w:webHidden/>
          </w:rPr>
          <w:fldChar w:fldCharType="begin"/>
        </w:r>
        <w:r>
          <w:rPr>
            <w:webHidden/>
          </w:rPr>
          <w:instrText xml:space="preserve"> PAGEREF _Toc183863933 \h </w:instrText>
        </w:r>
        <w:r>
          <w:rPr>
            <w:webHidden/>
          </w:rPr>
        </w:r>
        <w:r>
          <w:rPr>
            <w:webHidden/>
          </w:rPr>
          <w:fldChar w:fldCharType="separate"/>
        </w:r>
        <w:r>
          <w:rPr>
            <w:webHidden/>
          </w:rPr>
          <w:t>5</w:t>
        </w:r>
        <w:r>
          <w:rPr>
            <w:webHidden/>
          </w:rPr>
          <w:fldChar w:fldCharType="end"/>
        </w:r>
      </w:hyperlink>
    </w:p>
    <w:p w14:paraId="5E66E6BA" w14:textId="69CE81B4"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4" w:history="1">
        <w:r w:rsidRPr="00041EDA">
          <w:rPr>
            <w:rStyle w:val="Hyperlink"/>
          </w:rPr>
          <w:t>4.</w:t>
        </w:r>
        <w:r>
          <w:rPr>
            <w:rFonts w:asciiTheme="minorHAnsi" w:eastAsiaTheme="minorEastAsia" w:hAnsiTheme="minorHAnsi" w:cstheme="minorBidi"/>
            <w:iCs w:val="0"/>
            <w:kern w:val="2"/>
            <w:szCs w:val="21"/>
            <w:lang w:bidi="hi-IN"/>
            <w14:ligatures w14:val="standardContextual"/>
          </w:rPr>
          <w:tab/>
        </w:r>
        <w:r w:rsidRPr="00041EDA">
          <w:rPr>
            <w:rStyle w:val="Hyperlink"/>
          </w:rPr>
          <w:t>Annex B: Appendix to Offer</w:t>
        </w:r>
        <w:r>
          <w:rPr>
            <w:webHidden/>
          </w:rPr>
          <w:tab/>
        </w:r>
        <w:r>
          <w:rPr>
            <w:webHidden/>
          </w:rPr>
          <w:fldChar w:fldCharType="begin"/>
        </w:r>
        <w:r>
          <w:rPr>
            <w:webHidden/>
          </w:rPr>
          <w:instrText xml:space="preserve"> PAGEREF _Toc183863934 \h </w:instrText>
        </w:r>
        <w:r>
          <w:rPr>
            <w:webHidden/>
          </w:rPr>
        </w:r>
        <w:r>
          <w:rPr>
            <w:webHidden/>
          </w:rPr>
          <w:fldChar w:fldCharType="separate"/>
        </w:r>
        <w:r>
          <w:rPr>
            <w:webHidden/>
          </w:rPr>
          <w:t>6</w:t>
        </w:r>
        <w:r>
          <w:rPr>
            <w:webHidden/>
          </w:rPr>
          <w:fldChar w:fldCharType="end"/>
        </w:r>
      </w:hyperlink>
    </w:p>
    <w:p w14:paraId="2CAE5978" w14:textId="6410F6A8"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5" w:history="1">
        <w:r w:rsidRPr="00041EDA">
          <w:rPr>
            <w:rStyle w:val="Hyperlink"/>
          </w:rPr>
          <w:t>5.</w:t>
        </w:r>
        <w:r>
          <w:rPr>
            <w:rFonts w:asciiTheme="minorHAnsi" w:eastAsiaTheme="minorEastAsia" w:hAnsiTheme="minorHAnsi" w:cstheme="minorBidi"/>
            <w:iCs w:val="0"/>
            <w:kern w:val="2"/>
            <w:szCs w:val="21"/>
            <w:lang w:bidi="hi-IN"/>
            <w14:ligatures w14:val="standardContextual"/>
          </w:rPr>
          <w:tab/>
        </w:r>
        <w:r w:rsidRPr="00041EDA">
          <w:rPr>
            <w:rStyle w:val="Hyperlink"/>
          </w:rPr>
          <w:t>Annex C: Compliance with Sanctions Certification Form</w:t>
        </w:r>
        <w:r>
          <w:rPr>
            <w:webHidden/>
          </w:rPr>
          <w:tab/>
        </w:r>
        <w:r>
          <w:rPr>
            <w:webHidden/>
          </w:rPr>
          <w:fldChar w:fldCharType="begin"/>
        </w:r>
        <w:r>
          <w:rPr>
            <w:webHidden/>
          </w:rPr>
          <w:instrText xml:space="preserve"> PAGEREF _Toc183863935 \h </w:instrText>
        </w:r>
        <w:r>
          <w:rPr>
            <w:webHidden/>
          </w:rPr>
        </w:r>
        <w:r>
          <w:rPr>
            <w:webHidden/>
          </w:rPr>
          <w:fldChar w:fldCharType="separate"/>
        </w:r>
        <w:r>
          <w:rPr>
            <w:webHidden/>
          </w:rPr>
          <w:t>7</w:t>
        </w:r>
        <w:r>
          <w:rPr>
            <w:webHidden/>
          </w:rPr>
          <w:fldChar w:fldCharType="end"/>
        </w:r>
      </w:hyperlink>
    </w:p>
    <w:p w14:paraId="37AB19A6" w14:textId="271FEC32"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6" w:history="1">
        <w:r w:rsidRPr="00041EDA">
          <w:rPr>
            <w:rStyle w:val="Hyperlink"/>
          </w:rPr>
          <w:t>6.</w:t>
        </w:r>
        <w:r>
          <w:rPr>
            <w:rFonts w:asciiTheme="minorHAnsi" w:eastAsiaTheme="minorEastAsia" w:hAnsiTheme="minorHAnsi" w:cstheme="minorBidi"/>
            <w:iCs w:val="0"/>
            <w:kern w:val="2"/>
            <w:szCs w:val="21"/>
            <w:lang w:bidi="hi-IN"/>
            <w14:ligatures w14:val="standardContextual"/>
          </w:rPr>
          <w:tab/>
        </w:r>
        <w:r w:rsidRPr="00041EDA">
          <w:rPr>
            <w:rStyle w:val="Hyperlink"/>
          </w:rPr>
          <w:t>Annex D: PS-2 Self-Certification Form</w:t>
        </w:r>
        <w:r>
          <w:rPr>
            <w:webHidden/>
          </w:rPr>
          <w:tab/>
        </w:r>
        <w:r>
          <w:rPr>
            <w:webHidden/>
          </w:rPr>
          <w:fldChar w:fldCharType="begin"/>
        </w:r>
        <w:r>
          <w:rPr>
            <w:webHidden/>
          </w:rPr>
          <w:instrText xml:space="preserve"> PAGEREF _Toc183863936 \h </w:instrText>
        </w:r>
        <w:r>
          <w:rPr>
            <w:webHidden/>
          </w:rPr>
        </w:r>
        <w:r>
          <w:rPr>
            <w:webHidden/>
          </w:rPr>
          <w:fldChar w:fldCharType="separate"/>
        </w:r>
        <w:r>
          <w:rPr>
            <w:webHidden/>
          </w:rPr>
          <w:t>14</w:t>
        </w:r>
        <w:r>
          <w:rPr>
            <w:webHidden/>
          </w:rPr>
          <w:fldChar w:fldCharType="end"/>
        </w:r>
      </w:hyperlink>
    </w:p>
    <w:p w14:paraId="3A03D2F7" w14:textId="01BD37B5"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7" w:history="1">
        <w:r w:rsidRPr="00041EDA">
          <w:rPr>
            <w:rStyle w:val="Hyperlink"/>
          </w:rPr>
          <w:t>7.</w:t>
        </w:r>
        <w:r>
          <w:rPr>
            <w:rFonts w:asciiTheme="minorHAnsi" w:eastAsiaTheme="minorEastAsia" w:hAnsiTheme="minorHAnsi" w:cstheme="minorBidi"/>
            <w:iCs w:val="0"/>
            <w:kern w:val="2"/>
            <w:szCs w:val="21"/>
            <w:lang w:bidi="hi-IN"/>
            <w14:ligatures w14:val="standardContextual"/>
          </w:rPr>
          <w:tab/>
        </w:r>
        <w:r w:rsidRPr="00041EDA">
          <w:rPr>
            <w:rStyle w:val="Hyperlink"/>
          </w:rPr>
          <w:t>Annex E: Code of Business Ethics and Conduct Certification Form</w:t>
        </w:r>
        <w:r>
          <w:rPr>
            <w:webHidden/>
          </w:rPr>
          <w:tab/>
        </w:r>
        <w:r>
          <w:rPr>
            <w:webHidden/>
          </w:rPr>
          <w:fldChar w:fldCharType="begin"/>
        </w:r>
        <w:r>
          <w:rPr>
            <w:webHidden/>
          </w:rPr>
          <w:instrText xml:space="preserve"> PAGEREF _Toc183863937 \h </w:instrText>
        </w:r>
        <w:r>
          <w:rPr>
            <w:webHidden/>
          </w:rPr>
        </w:r>
        <w:r>
          <w:rPr>
            <w:webHidden/>
          </w:rPr>
          <w:fldChar w:fldCharType="separate"/>
        </w:r>
        <w:r>
          <w:rPr>
            <w:webHidden/>
          </w:rPr>
          <w:t>16</w:t>
        </w:r>
        <w:r>
          <w:rPr>
            <w:webHidden/>
          </w:rPr>
          <w:fldChar w:fldCharType="end"/>
        </w:r>
      </w:hyperlink>
    </w:p>
    <w:p w14:paraId="3FC12985" w14:textId="3F05E762"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8" w:history="1">
        <w:r w:rsidRPr="00041EDA">
          <w:rPr>
            <w:rStyle w:val="Hyperlink"/>
          </w:rPr>
          <w:t>8.</w:t>
        </w:r>
        <w:r>
          <w:rPr>
            <w:rFonts w:asciiTheme="minorHAnsi" w:eastAsiaTheme="minorEastAsia" w:hAnsiTheme="minorHAnsi" w:cstheme="minorBidi"/>
            <w:iCs w:val="0"/>
            <w:kern w:val="2"/>
            <w:szCs w:val="21"/>
            <w:lang w:bidi="hi-IN"/>
            <w14:ligatures w14:val="standardContextual"/>
          </w:rPr>
          <w:tab/>
        </w:r>
        <w:r w:rsidRPr="00041EDA">
          <w:rPr>
            <w:rStyle w:val="Hyperlink"/>
          </w:rPr>
          <w:t>Annex F1: Form of Performance Bank Guarantee</w:t>
        </w:r>
        <w:r>
          <w:rPr>
            <w:webHidden/>
          </w:rPr>
          <w:tab/>
        </w:r>
        <w:r>
          <w:rPr>
            <w:webHidden/>
          </w:rPr>
          <w:fldChar w:fldCharType="begin"/>
        </w:r>
        <w:r>
          <w:rPr>
            <w:webHidden/>
          </w:rPr>
          <w:instrText xml:space="preserve"> PAGEREF _Toc183863938 \h </w:instrText>
        </w:r>
        <w:r>
          <w:rPr>
            <w:webHidden/>
          </w:rPr>
        </w:r>
        <w:r>
          <w:rPr>
            <w:webHidden/>
          </w:rPr>
          <w:fldChar w:fldCharType="separate"/>
        </w:r>
        <w:r>
          <w:rPr>
            <w:webHidden/>
          </w:rPr>
          <w:t>23</w:t>
        </w:r>
        <w:r>
          <w:rPr>
            <w:webHidden/>
          </w:rPr>
          <w:fldChar w:fldCharType="end"/>
        </w:r>
      </w:hyperlink>
    </w:p>
    <w:p w14:paraId="70629A59" w14:textId="6203B5B8"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39" w:history="1">
        <w:r w:rsidRPr="00041EDA">
          <w:rPr>
            <w:rStyle w:val="Hyperlink"/>
          </w:rPr>
          <w:t>9.</w:t>
        </w:r>
        <w:r>
          <w:rPr>
            <w:rFonts w:asciiTheme="minorHAnsi" w:eastAsiaTheme="minorEastAsia" w:hAnsiTheme="minorHAnsi" w:cstheme="minorBidi"/>
            <w:iCs w:val="0"/>
            <w:kern w:val="2"/>
            <w:szCs w:val="21"/>
            <w:lang w:bidi="hi-IN"/>
            <w14:ligatures w14:val="standardContextual"/>
          </w:rPr>
          <w:tab/>
        </w:r>
        <w:r w:rsidRPr="00041EDA">
          <w:rPr>
            <w:rStyle w:val="Hyperlink"/>
          </w:rPr>
          <w:t>Annex F2: Form of Bank Guarantee for Advance Payment</w:t>
        </w:r>
        <w:r>
          <w:rPr>
            <w:webHidden/>
          </w:rPr>
          <w:tab/>
        </w:r>
        <w:r>
          <w:rPr>
            <w:webHidden/>
          </w:rPr>
          <w:fldChar w:fldCharType="begin"/>
        </w:r>
        <w:r>
          <w:rPr>
            <w:webHidden/>
          </w:rPr>
          <w:instrText xml:space="preserve"> PAGEREF _Toc183863939 \h </w:instrText>
        </w:r>
        <w:r>
          <w:rPr>
            <w:webHidden/>
          </w:rPr>
        </w:r>
        <w:r>
          <w:rPr>
            <w:webHidden/>
          </w:rPr>
          <w:fldChar w:fldCharType="separate"/>
        </w:r>
        <w:r>
          <w:rPr>
            <w:webHidden/>
          </w:rPr>
          <w:t>25</w:t>
        </w:r>
        <w:r>
          <w:rPr>
            <w:webHidden/>
          </w:rPr>
          <w:fldChar w:fldCharType="end"/>
        </w:r>
      </w:hyperlink>
    </w:p>
    <w:p w14:paraId="11C829AB" w14:textId="040CD4E0" w:rsidR="00A358E3" w:rsidRDefault="00A358E3">
      <w:pPr>
        <w:pStyle w:val="TOC3"/>
        <w:rPr>
          <w:rFonts w:asciiTheme="minorHAnsi" w:eastAsiaTheme="minorEastAsia" w:hAnsiTheme="minorHAnsi" w:cstheme="minorBidi"/>
          <w:iCs w:val="0"/>
          <w:kern w:val="2"/>
          <w:szCs w:val="21"/>
          <w:lang w:bidi="hi-IN"/>
          <w14:ligatures w14:val="standardContextual"/>
        </w:rPr>
      </w:pPr>
      <w:hyperlink w:anchor="_Toc183863940" w:history="1">
        <w:r w:rsidRPr="00041EDA">
          <w:rPr>
            <w:rStyle w:val="Hyperlink"/>
          </w:rPr>
          <w:t>10.</w:t>
        </w:r>
        <w:r>
          <w:rPr>
            <w:rFonts w:asciiTheme="minorHAnsi" w:eastAsiaTheme="minorEastAsia" w:hAnsiTheme="minorHAnsi" w:cstheme="minorBidi"/>
            <w:iCs w:val="0"/>
            <w:kern w:val="2"/>
            <w:szCs w:val="21"/>
            <w:lang w:bidi="hi-IN"/>
            <w14:ligatures w14:val="standardContextual"/>
          </w:rPr>
          <w:tab/>
        </w:r>
        <w:r w:rsidRPr="00041EDA">
          <w:rPr>
            <w:rStyle w:val="Hyperlink"/>
          </w:rPr>
          <w:t>Annex F3: Form of Retention Money Guarantee</w:t>
        </w:r>
        <w:r>
          <w:rPr>
            <w:webHidden/>
          </w:rPr>
          <w:tab/>
        </w:r>
        <w:r>
          <w:rPr>
            <w:webHidden/>
          </w:rPr>
          <w:fldChar w:fldCharType="begin"/>
        </w:r>
        <w:r>
          <w:rPr>
            <w:webHidden/>
          </w:rPr>
          <w:instrText xml:space="preserve"> PAGEREF _Toc183863940 \h </w:instrText>
        </w:r>
        <w:r>
          <w:rPr>
            <w:webHidden/>
          </w:rPr>
        </w:r>
        <w:r>
          <w:rPr>
            <w:webHidden/>
          </w:rPr>
          <w:fldChar w:fldCharType="separate"/>
        </w:r>
        <w:r>
          <w:rPr>
            <w:webHidden/>
          </w:rPr>
          <w:t>26</w:t>
        </w:r>
        <w:r>
          <w:rPr>
            <w:webHidden/>
          </w:rPr>
          <w:fldChar w:fldCharType="end"/>
        </w:r>
      </w:hyperlink>
    </w:p>
    <w:p w14:paraId="09DD31FA" w14:textId="46F336CC" w:rsidR="00362BDB" w:rsidRPr="00A6081E" w:rsidRDefault="00362BDB" w:rsidP="00362BDB">
      <w:pPr>
        <w:pStyle w:val="BodyText"/>
      </w:pPr>
      <w:r w:rsidRPr="00FE2B2D">
        <w:rPr>
          <w:noProof/>
          <w:szCs w:val="24"/>
        </w:rPr>
        <w:fldChar w:fldCharType="end"/>
      </w:r>
    </w:p>
    <w:p w14:paraId="05D2EDEF" w14:textId="77777777" w:rsidR="00362BDB" w:rsidRPr="00A6081E" w:rsidRDefault="00362BDB" w:rsidP="00362BDB">
      <w:pPr>
        <w:pStyle w:val="Heading3Annex"/>
      </w:pPr>
      <w:bookmarkStart w:id="27" w:name="_Toc54423171"/>
      <w:bookmarkStart w:id="28" w:name="_Toc54465115"/>
      <w:bookmarkStart w:id="29" w:name="_Toc54474777"/>
      <w:bookmarkStart w:id="30" w:name="_Toc54474995"/>
      <w:bookmarkStart w:id="31" w:name="_Toc54657366"/>
      <w:bookmarkStart w:id="32" w:name="_Toc54658722"/>
      <w:bookmarkStart w:id="33" w:name="_Toc55332348"/>
      <w:bookmarkStart w:id="34" w:name="_Toc144292649"/>
      <w:bookmarkStart w:id="35" w:name="_Toc183863931"/>
      <w:bookmarkStart w:id="36" w:name="_Toc31725083"/>
      <w:bookmarkStart w:id="37" w:name="_Toc38702133"/>
      <w:r w:rsidRPr="00A6081E">
        <w:lastRenderedPageBreak/>
        <w:t>Form of Letter of Acceptance</w:t>
      </w:r>
      <w:bookmarkEnd w:id="27"/>
      <w:bookmarkEnd w:id="28"/>
      <w:bookmarkEnd w:id="29"/>
      <w:bookmarkEnd w:id="30"/>
      <w:bookmarkEnd w:id="31"/>
      <w:bookmarkEnd w:id="32"/>
      <w:bookmarkEnd w:id="33"/>
      <w:bookmarkEnd w:id="34"/>
      <w:bookmarkEnd w:id="35"/>
    </w:p>
    <w:p w14:paraId="07FEA073" w14:textId="77777777" w:rsidR="00362BDB" w:rsidRPr="00A6081E" w:rsidRDefault="00362BDB" w:rsidP="00362BDB">
      <w:pPr>
        <w:spacing w:after="120" w:line="240" w:lineRule="auto"/>
        <w:jc w:val="center"/>
        <w:rPr>
          <w:rFonts w:eastAsia="Times New Roman"/>
          <w:b/>
          <w:bCs/>
          <w:szCs w:val="20"/>
        </w:rPr>
      </w:pPr>
      <w:r w:rsidRPr="00A6081E">
        <w:rPr>
          <w:rFonts w:eastAsia="Times New Roman"/>
          <w:b/>
          <w:bCs/>
          <w:szCs w:val="20"/>
        </w:rPr>
        <w:t>[letterhead paper of the Employer]</w:t>
      </w:r>
    </w:p>
    <w:p w14:paraId="4E5E1F36" w14:textId="77777777" w:rsidR="00362BDB" w:rsidRPr="00A6081E" w:rsidRDefault="00362BDB" w:rsidP="00362BDB">
      <w:pPr>
        <w:spacing w:after="120" w:line="240" w:lineRule="auto"/>
        <w:jc w:val="both"/>
        <w:rPr>
          <w:rFonts w:eastAsia="Times New Roman"/>
          <w:szCs w:val="20"/>
        </w:rPr>
      </w:pPr>
    </w:p>
    <w:p w14:paraId="0BE046BE" w14:textId="77777777" w:rsidR="00362BDB" w:rsidRPr="00A6081E" w:rsidRDefault="00362BDB" w:rsidP="00362BDB">
      <w:pPr>
        <w:spacing w:after="120" w:line="240" w:lineRule="auto"/>
        <w:jc w:val="right"/>
        <w:rPr>
          <w:rFonts w:eastAsia="Times New Roman"/>
          <w:szCs w:val="20"/>
        </w:rPr>
      </w:pPr>
      <w:r w:rsidRPr="00A6081E">
        <w:rPr>
          <w:rFonts w:eastAsia="Times New Roman"/>
          <w:szCs w:val="20"/>
        </w:rPr>
        <w:t>[date]</w:t>
      </w:r>
    </w:p>
    <w:p w14:paraId="36069E9F" w14:textId="77777777" w:rsidR="00362BDB" w:rsidRPr="00A6081E" w:rsidRDefault="00362BDB" w:rsidP="00362BDB">
      <w:pPr>
        <w:spacing w:after="120" w:line="240" w:lineRule="auto"/>
        <w:jc w:val="right"/>
        <w:rPr>
          <w:rFonts w:eastAsia="Times New Roman"/>
          <w:szCs w:val="20"/>
        </w:rPr>
      </w:pPr>
    </w:p>
    <w:p w14:paraId="37000B0F" w14:textId="77777777" w:rsidR="00362BDB" w:rsidRPr="00A6081E" w:rsidRDefault="00362BDB" w:rsidP="00362BDB">
      <w:pPr>
        <w:spacing w:after="120" w:line="240" w:lineRule="auto"/>
        <w:jc w:val="both"/>
        <w:rPr>
          <w:rFonts w:eastAsia="Times New Roman"/>
          <w:szCs w:val="20"/>
        </w:rPr>
      </w:pPr>
      <w:r w:rsidRPr="00A6081E">
        <w:rPr>
          <w:rFonts w:eastAsia="Times New Roman"/>
          <w:szCs w:val="20"/>
        </w:rPr>
        <w:fldChar w:fldCharType="begin"/>
      </w:r>
      <w:r w:rsidRPr="00A6081E">
        <w:rPr>
          <w:rFonts w:eastAsia="Times New Roman"/>
          <w:szCs w:val="20"/>
        </w:rPr>
        <w:instrText>ADVANCE \D 4.80</w:instrText>
      </w:r>
      <w:r w:rsidRPr="00A6081E">
        <w:rPr>
          <w:rFonts w:eastAsia="Times New Roman"/>
          <w:szCs w:val="20"/>
        </w:rPr>
        <w:fldChar w:fldCharType="end"/>
      </w:r>
      <w:r w:rsidRPr="00A6081E">
        <w:rPr>
          <w:rFonts w:eastAsia="Times New Roman"/>
          <w:szCs w:val="20"/>
        </w:rPr>
        <w:t xml:space="preserve">To:  </w:t>
      </w:r>
      <w:r w:rsidRPr="00A6081E">
        <w:rPr>
          <w:rFonts w:eastAsia="Times New Roman"/>
          <w:b/>
          <w:bCs/>
          <w:szCs w:val="20"/>
        </w:rPr>
        <w:fldChar w:fldCharType="begin"/>
      </w:r>
      <w:r w:rsidRPr="00A6081E">
        <w:rPr>
          <w:rFonts w:eastAsia="Times New Roman"/>
          <w:b/>
          <w:bCs/>
          <w:szCs w:val="20"/>
        </w:rPr>
        <w:instrText>ADVANCE \D 1.90</w:instrText>
      </w:r>
      <w:r w:rsidRPr="00A6081E">
        <w:rPr>
          <w:rFonts w:eastAsia="Times New Roman"/>
          <w:b/>
          <w:bCs/>
          <w:szCs w:val="20"/>
        </w:rPr>
        <w:fldChar w:fldCharType="end"/>
      </w:r>
      <w:r w:rsidRPr="00A6081E">
        <w:rPr>
          <w:rFonts w:eastAsia="Times New Roman"/>
          <w:b/>
          <w:bCs/>
          <w:szCs w:val="20"/>
        </w:rPr>
        <w:t>[insert name and address of the Contractor]</w:t>
      </w:r>
    </w:p>
    <w:p w14:paraId="17B51B5D" w14:textId="77777777" w:rsidR="00362BDB" w:rsidRPr="00A6081E" w:rsidRDefault="00362BDB" w:rsidP="00362BDB">
      <w:pPr>
        <w:spacing w:after="120" w:line="240" w:lineRule="auto"/>
        <w:jc w:val="both"/>
        <w:rPr>
          <w:rFonts w:eastAsia="Times New Roman"/>
          <w:szCs w:val="20"/>
        </w:rPr>
      </w:pPr>
    </w:p>
    <w:p w14:paraId="19E77B41" w14:textId="77777777" w:rsidR="00362BDB" w:rsidRPr="00A6081E" w:rsidRDefault="00362BDB" w:rsidP="00362BDB">
      <w:pPr>
        <w:spacing w:after="120" w:line="240" w:lineRule="auto"/>
        <w:jc w:val="both"/>
        <w:rPr>
          <w:rFonts w:eastAsia="Times New Roman"/>
          <w:szCs w:val="20"/>
        </w:rPr>
      </w:pPr>
      <w:r w:rsidRPr="00A6081E">
        <w:rPr>
          <w:rFonts w:eastAsia="Times New Roman"/>
          <w:szCs w:val="20"/>
        </w:rPr>
        <w:t xml:space="preserve">This is to notify you that your Offer dated </w:t>
      </w:r>
      <w:r w:rsidRPr="00A6081E">
        <w:rPr>
          <w:rFonts w:eastAsia="Times New Roman"/>
          <w:b/>
          <w:bCs/>
          <w:szCs w:val="20"/>
        </w:rPr>
        <w:t>[date]</w:t>
      </w:r>
      <w:r w:rsidRPr="00A6081E">
        <w:rPr>
          <w:rFonts w:eastAsia="Times New Roman"/>
          <w:szCs w:val="20"/>
        </w:rPr>
        <w:t xml:space="preserve"> for execution of the </w:t>
      </w:r>
      <w:r w:rsidRPr="00A6081E">
        <w:rPr>
          <w:rFonts w:eastAsia="Times New Roman"/>
          <w:b/>
          <w:bCs/>
          <w:szCs w:val="20"/>
        </w:rPr>
        <w:t>[insert name of the Contract and identification number, as given in the Bidding Document]</w:t>
      </w:r>
      <w:r w:rsidRPr="00A6081E">
        <w:rPr>
          <w:rFonts w:eastAsia="Times New Roman"/>
          <w:szCs w:val="20"/>
        </w:rPr>
        <w:t xml:space="preserve"> for the Accepted Contract Amount of the equivalent of </w:t>
      </w:r>
      <w:r w:rsidRPr="00A6081E">
        <w:rPr>
          <w:rFonts w:eastAsia="Times New Roman"/>
          <w:b/>
          <w:bCs/>
          <w:szCs w:val="20"/>
        </w:rPr>
        <w:t>[insert amount in numbers and words] [insert name of currency],</w:t>
      </w:r>
      <w:r w:rsidRPr="00A6081E">
        <w:rPr>
          <w:rFonts w:eastAsia="Times New Roman"/>
          <w:szCs w:val="20"/>
        </w:rPr>
        <w:t xml:space="preserve"> as corrected and modified in accordance with the Instructions to Offerors, is hereby accepted by us in our capacity as Employer under the Contract.</w:t>
      </w:r>
    </w:p>
    <w:p w14:paraId="6070367E" w14:textId="77777777" w:rsidR="00362BDB" w:rsidRPr="00A6081E" w:rsidRDefault="00362BDB" w:rsidP="00362BDB">
      <w:pPr>
        <w:spacing w:after="120" w:line="240" w:lineRule="auto"/>
        <w:jc w:val="both"/>
        <w:rPr>
          <w:rFonts w:eastAsia="Times New Roman"/>
          <w:szCs w:val="24"/>
        </w:rPr>
      </w:pPr>
      <w:r w:rsidRPr="00A6081E">
        <w:rPr>
          <w:rFonts w:eastAsia="Times New Roman"/>
          <w:szCs w:val="24"/>
        </w:rPr>
        <w:t xml:space="preserve">Within twenty-eight (28) days of your receipt of this Letter of Acceptance and the attached Contract Agreement you are hereby instructed to: </w:t>
      </w:r>
    </w:p>
    <w:p w14:paraId="4BE75D5C" w14:textId="77777777" w:rsidR="00362BDB" w:rsidRPr="00A6081E" w:rsidRDefault="00362BDB" w:rsidP="00362BDB">
      <w:pPr>
        <w:pStyle w:val="ListParagraph"/>
        <w:numPr>
          <w:ilvl w:val="0"/>
          <w:numId w:val="91"/>
        </w:numPr>
        <w:spacing w:after="120" w:line="240" w:lineRule="auto"/>
        <w:jc w:val="both"/>
        <w:rPr>
          <w:rFonts w:eastAsia="Times New Roman"/>
          <w:smallCaps w:val="0"/>
          <w:noProof w:val="0"/>
        </w:rPr>
      </w:pPr>
      <w:r w:rsidRPr="00A6081E">
        <w:rPr>
          <w:rFonts w:eastAsia="Times New Roman"/>
          <w:smallCaps w:val="0"/>
          <w:noProof w:val="0"/>
        </w:rPr>
        <w:t xml:space="preserve">sign and return the attached Contract </w:t>
      </w:r>
      <w:proofErr w:type="gramStart"/>
      <w:r w:rsidRPr="00A6081E">
        <w:rPr>
          <w:rFonts w:eastAsia="Times New Roman"/>
          <w:smallCaps w:val="0"/>
          <w:noProof w:val="0"/>
        </w:rPr>
        <w:t>Agreement;</w:t>
      </w:r>
      <w:proofErr w:type="gramEnd"/>
      <w:r w:rsidRPr="00A6081E">
        <w:rPr>
          <w:rFonts w:eastAsia="Times New Roman"/>
          <w:smallCaps w:val="0"/>
          <w:noProof w:val="0"/>
        </w:rPr>
        <w:t xml:space="preserve"> </w:t>
      </w:r>
    </w:p>
    <w:p w14:paraId="05F5673F" w14:textId="77777777" w:rsidR="00362BDB" w:rsidRPr="00A6081E" w:rsidRDefault="00362BDB" w:rsidP="00362BDB">
      <w:pPr>
        <w:pStyle w:val="ListParagraph"/>
        <w:numPr>
          <w:ilvl w:val="0"/>
          <w:numId w:val="91"/>
        </w:numPr>
        <w:spacing w:after="120" w:line="240" w:lineRule="auto"/>
        <w:jc w:val="both"/>
        <w:rPr>
          <w:rFonts w:eastAsia="Times New Roman"/>
          <w:smallCaps w:val="0"/>
          <w:noProof w:val="0"/>
        </w:rPr>
      </w:pPr>
      <w:r w:rsidRPr="00A6081E">
        <w:rPr>
          <w:rFonts w:eastAsia="Times New Roman"/>
          <w:smallCaps w:val="0"/>
          <w:noProof w:val="0"/>
        </w:rPr>
        <w:t xml:space="preserve">complete and return the Compliance with Sanctions Certification Form included in Section VIII. Contract Forms and </w:t>
      </w:r>
      <w:proofErr w:type="gramStart"/>
      <w:r w:rsidRPr="00A6081E">
        <w:rPr>
          <w:rFonts w:eastAsia="Times New Roman"/>
          <w:smallCaps w:val="0"/>
          <w:noProof w:val="0"/>
        </w:rPr>
        <w:t>Annexes;</w:t>
      </w:r>
      <w:proofErr w:type="gramEnd"/>
      <w:r w:rsidRPr="00A6081E">
        <w:rPr>
          <w:rFonts w:eastAsia="Times New Roman"/>
          <w:smallCaps w:val="0"/>
          <w:noProof w:val="0"/>
        </w:rPr>
        <w:t xml:space="preserve"> </w:t>
      </w:r>
    </w:p>
    <w:p w14:paraId="328680AD" w14:textId="77777777" w:rsidR="00362BDB" w:rsidRPr="00A6081E" w:rsidRDefault="00362BDB" w:rsidP="00362BDB">
      <w:pPr>
        <w:pStyle w:val="ListParagraph"/>
        <w:numPr>
          <w:ilvl w:val="0"/>
          <w:numId w:val="91"/>
        </w:numPr>
        <w:spacing w:after="120" w:line="240" w:lineRule="auto"/>
        <w:jc w:val="both"/>
        <w:rPr>
          <w:rFonts w:eastAsia="Times New Roman"/>
          <w:smallCaps w:val="0"/>
          <w:noProof w:val="0"/>
        </w:rPr>
      </w:pPr>
      <w:r w:rsidRPr="00A6081E">
        <w:rPr>
          <w:rFonts w:eastAsia="Times New Roman"/>
          <w:smallCaps w:val="0"/>
          <w:noProof w:val="0"/>
        </w:rPr>
        <w:t xml:space="preserve">complete and return the PS-2 Self-Certification Form for Contractors; and </w:t>
      </w:r>
    </w:p>
    <w:p w14:paraId="6D034DCD" w14:textId="77777777" w:rsidR="00362BDB" w:rsidRPr="00A6081E" w:rsidRDefault="00362BDB" w:rsidP="00362BDB">
      <w:pPr>
        <w:pStyle w:val="ListParagraph"/>
        <w:numPr>
          <w:ilvl w:val="0"/>
          <w:numId w:val="91"/>
        </w:numPr>
        <w:spacing w:after="120" w:line="240" w:lineRule="auto"/>
        <w:jc w:val="both"/>
        <w:rPr>
          <w:rFonts w:eastAsia="Times New Roman"/>
          <w:smallCaps w:val="0"/>
          <w:noProof w:val="0"/>
        </w:rPr>
      </w:pPr>
      <w:r w:rsidRPr="00A6081E">
        <w:rPr>
          <w:rFonts w:eastAsia="Times New Roman"/>
          <w:smallCaps w:val="0"/>
          <w:noProof w:val="0"/>
        </w:rPr>
        <w:t>forward the Performance Security in accordance with the General Conditions of Contract, using for that purpose the Form of Performance Bank Guarantee included in Section VIII. Contract Forms and Annexes, or another form acceptable to us.</w:t>
      </w:r>
    </w:p>
    <w:p w14:paraId="32CCB353" w14:textId="77777777" w:rsidR="00362BDB" w:rsidRPr="00A6081E" w:rsidRDefault="00362BDB" w:rsidP="00362BDB">
      <w:pPr>
        <w:spacing w:after="120" w:line="240" w:lineRule="auto"/>
        <w:jc w:val="both"/>
        <w:rPr>
          <w:rFonts w:eastAsia="Times New Roman"/>
          <w:szCs w:val="20"/>
        </w:rPr>
      </w:pPr>
    </w:p>
    <w:p w14:paraId="720848BF" w14:textId="77777777" w:rsidR="00362BDB" w:rsidRPr="00A6081E" w:rsidRDefault="00362BDB" w:rsidP="00362BDB">
      <w:pPr>
        <w:spacing w:after="120" w:line="240" w:lineRule="auto"/>
        <w:jc w:val="both"/>
        <w:rPr>
          <w:rFonts w:eastAsia="Times New Roman"/>
          <w:szCs w:val="20"/>
        </w:rPr>
      </w:pPr>
    </w:p>
    <w:p w14:paraId="42DBC02C" w14:textId="77777777" w:rsidR="00362BDB" w:rsidRPr="00A6081E" w:rsidRDefault="00362BDB" w:rsidP="00362BDB">
      <w:pPr>
        <w:tabs>
          <w:tab w:val="left" w:pos="9000"/>
        </w:tabs>
        <w:spacing w:after="120" w:line="240" w:lineRule="auto"/>
        <w:jc w:val="both"/>
        <w:rPr>
          <w:rFonts w:eastAsia="Times New Roman"/>
          <w:szCs w:val="20"/>
        </w:rPr>
      </w:pPr>
      <w:r w:rsidRPr="00A6081E">
        <w:rPr>
          <w:rFonts w:eastAsia="Times New Roman"/>
          <w:szCs w:val="20"/>
        </w:rPr>
        <w:t xml:space="preserve">Authorized Signature:  </w:t>
      </w:r>
      <w:r w:rsidRPr="00A6081E">
        <w:rPr>
          <w:rFonts w:eastAsia="Times New Roman"/>
          <w:szCs w:val="20"/>
          <w:u w:val="single"/>
        </w:rPr>
        <w:tab/>
      </w:r>
    </w:p>
    <w:p w14:paraId="03682A56" w14:textId="77777777" w:rsidR="00362BDB" w:rsidRPr="00A6081E" w:rsidRDefault="00362BDB" w:rsidP="00362BDB">
      <w:pPr>
        <w:tabs>
          <w:tab w:val="left" w:pos="9000"/>
        </w:tabs>
        <w:spacing w:after="120" w:line="240" w:lineRule="auto"/>
        <w:jc w:val="both"/>
        <w:rPr>
          <w:rFonts w:eastAsia="Times New Roman"/>
          <w:szCs w:val="20"/>
        </w:rPr>
      </w:pPr>
      <w:r w:rsidRPr="00A6081E">
        <w:rPr>
          <w:rFonts w:eastAsia="Times New Roman"/>
          <w:szCs w:val="20"/>
        </w:rPr>
        <w:t xml:space="preserve">Name and Title of Signatory:  </w:t>
      </w:r>
      <w:r w:rsidRPr="00A6081E">
        <w:rPr>
          <w:rFonts w:eastAsia="Times New Roman"/>
          <w:szCs w:val="20"/>
          <w:u w:val="single"/>
        </w:rPr>
        <w:tab/>
      </w:r>
    </w:p>
    <w:p w14:paraId="4E2CCA42" w14:textId="77777777" w:rsidR="00362BDB" w:rsidRPr="00A6081E" w:rsidRDefault="00362BDB" w:rsidP="00362BDB">
      <w:pPr>
        <w:tabs>
          <w:tab w:val="left" w:pos="9000"/>
        </w:tabs>
        <w:spacing w:after="120" w:line="240" w:lineRule="auto"/>
        <w:jc w:val="both"/>
        <w:rPr>
          <w:rFonts w:eastAsia="Times New Roman"/>
          <w:szCs w:val="20"/>
        </w:rPr>
      </w:pPr>
      <w:r w:rsidRPr="00A6081E">
        <w:rPr>
          <w:rFonts w:eastAsia="Times New Roman"/>
          <w:szCs w:val="20"/>
        </w:rPr>
        <w:t xml:space="preserve">[insert proper name of the Employer]  </w:t>
      </w:r>
      <w:r w:rsidRPr="00A6081E">
        <w:rPr>
          <w:rFonts w:eastAsia="Times New Roman"/>
          <w:szCs w:val="20"/>
          <w:u w:val="single"/>
        </w:rPr>
        <w:tab/>
      </w:r>
    </w:p>
    <w:p w14:paraId="2758157A" w14:textId="77777777" w:rsidR="00362BDB" w:rsidRPr="00A6081E" w:rsidRDefault="00362BDB" w:rsidP="00362BDB">
      <w:pPr>
        <w:spacing w:after="120" w:line="240" w:lineRule="auto"/>
        <w:jc w:val="both"/>
        <w:rPr>
          <w:rFonts w:eastAsia="Times New Roman"/>
          <w:szCs w:val="20"/>
        </w:rPr>
      </w:pPr>
    </w:p>
    <w:p w14:paraId="793CB871" w14:textId="77777777" w:rsidR="00362BDB" w:rsidRPr="00A6081E" w:rsidRDefault="00362BDB" w:rsidP="00362BDB">
      <w:pPr>
        <w:spacing w:after="120" w:line="240" w:lineRule="auto"/>
        <w:jc w:val="both"/>
        <w:rPr>
          <w:rFonts w:eastAsia="Times New Roman"/>
          <w:szCs w:val="20"/>
        </w:rPr>
      </w:pPr>
    </w:p>
    <w:p w14:paraId="297CC010" w14:textId="77777777" w:rsidR="00362BDB" w:rsidRPr="00A6081E" w:rsidRDefault="00362BDB" w:rsidP="00362BDB">
      <w:pPr>
        <w:spacing w:after="120" w:line="240" w:lineRule="auto"/>
        <w:jc w:val="both"/>
        <w:rPr>
          <w:rFonts w:eastAsia="Times New Roman"/>
          <w:bCs/>
          <w:szCs w:val="20"/>
        </w:rPr>
      </w:pPr>
      <w:r w:rsidRPr="00A6081E">
        <w:rPr>
          <w:rFonts w:eastAsia="Times New Roman"/>
          <w:bCs/>
          <w:szCs w:val="20"/>
        </w:rPr>
        <w:t>Attachment:  Contract Agreement</w:t>
      </w:r>
    </w:p>
    <w:p w14:paraId="31E0E6C7" w14:textId="77777777" w:rsidR="00362BDB" w:rsidRPr="00A6081E" w:rsidRDefault="00362BDB" w:rsidP="00362BDB">
      <w:pPr>
        <w:pStyle w:val="Heading3Annex"/>
      </w:pPr>
      <w:bookmarkStart w:id="38" w:name="_Toc54423172"/>
      <w:bookmarkStart w:id="39" w:name="_Toc54465116"/>
      <w:bookmarkStart w:id="40" w:name="_Toc54474778"/>
      <w:bookmarkStart w:id="41" w:name="_Toc54474996"/>
      <w:bookmarkStart w:id="42" w:name="_Toc54657367"/>
      <w:bookmarkStart w:id="43" w:name="_Toc54658723"/>
      <w:bookmarkStart w:id="44" w:name="_Toc55332349"/>
      <w:bookmarkStart w:id="45" w:name="_Toc144292650"/>
      <w:bookmarkStart w:id="46" w:name="_Toc183863932"/>
      <w:r w:rsidRPr="00A6081E">
        <w:lastRenderedPageBreak/>
        <w:t>Form of Contract Agreement</w:t>
      </w:r>
      <w:bookmarkEnd w:id="38"/>
      <w:bookmarkEnd w:id="39"/>
      <w:bookmarkEnd w:id="40"/>
      <w:bookmarkEnd w:id="41"/>
      <w:bookmarkEnd w:id="42"/>
      <w:bookmarkEnd w:id="43"/>
      <w:bookmarkEnd w:id="44"/>
      <w:bookmarkEnd w:id="45"/>
      <w:bookmarkEnd w:id="46"/>
    </w:p>
    <w:p w14:paraId="1C022647" w14:textId="77777777" w:rsidR="00362BDB" w:rsidRPr="00A6081E" w:rsidRDefault="00362BDB" w:rsidP="00362BDB">
      <w:pPr>
        <w:spacing w:after="0" w:line="240" w:lineRule="auto"/>
        <w:jc w:val="center"/>
        <w:rPr>
          <w:rFonts w:eastAsia="Times New Roman"/>
          <w:b/>
          <w:bCs/>
          <w:szCs w:val="20"/>
        </w:rPr>
      </w:pPr>
      <w:r w:rsidRPr="00A6081E">
        <w:rPr>
          <w:rFonts w:eastAsia="Times New Roman"/>
          <w:b/>
          <w:bCs/>
          <w:szCs w:val="20"/>
        </w:rPr>
        <w:t>CONTRACT AGREEMENT</w:t>
      </w:r>
    </w:p>
    <w:p w14:paraId="19833E4C" w14:textId="77777777" w:rsidR="00362BDB" w:rsidRPr="00A6081E" w:rsidRDefault="00362BDB" w:rsidP="00362BDB">
      <w:pPr>
        <w:spacing w:after="0" w:line="240" w:lineRule="auto"/>
        <w:jc w:val="both"/>
        <w:rPr>
          <w:rFonts w:eastAsia="Times New Roman"/>
          <w:szCs w:val="20"/>
        </w:rPr>
      </w:pPr>
    </w:p>
    <w:p w14:paraId="5AF9AE8B" w14:textId="77777777" w:rsidR="00362BDB" w:rsidRPr="00A6081E" w:rsidRDefault="00362BDB" w:rsidP="00362BDB">
      <w:pPr>
        <w:tabs>
          <w:tab w:val="left" w:pos="4680"/>
          <w:tab w:val="left" w:pos="7920"/>
          <w:tab w:val="left" w:pos="9000"/>
        </w:tabs>
        <w:spacing w:after="0" w:line="240" w:lineRule="auto"/>
        <w:jc w:val="both"/>
        <w:rPr>
          <w:rFonts w:eastAsia="Times New Roman"/>
          <w:szCs w:val="20"/>
        </w:rPr>
      </w:pPr>
      <w:r w:rsidRPr="00A6081E">
        <w:rPr>
          <w:rFonts w:eastAsia="Times New Roman"/>
          <w:szCs w:val="20"/>
        </w:rPr>
        <w:t xml:space="preserve">THIS CONTRACT AGREEMENT made the </w:t>
      </w:r>
      <w:r w:rsidRPr="00A6081E">
        <w:rPr>
          <w:rFonts w:eastAsia="Times New Roman"/>
          <w:szCs w:val="20"/>
          <w:u w:val="single"/>
        </w:rPr>
        <w:tab/>
      </w:r>
      <w:r w:rsidRPr="00A6081E">
        <w:rPr>
          <w:rFonts w:eastAsia="Times New Roman"/>
          <w:szCs w:val="20"/>
        </w:rPr>
        <w:t xml:space="preserve"> day of </w:t>
      </w:r>
      <w:r w:rsidRPr="00A6081E">
        <w:rPr>
          <w:rFonts w:eastAsia="Times New Roman"/>
          <w:szCs w:val="20"/>
          <w:u w:val="single"/>
        </w:rPr>
        <w:tab/>
      </w:r>
      <w:r w:rsidRPr="00A6081E">
        <w:rPr>
          <w:rFonts w:eastAsia="Times New Roman"/>
          <w:szCs w:val="20"/>
        </w:rPr>
        <w:t xml:space="preserve"> 20 </w:t>
      </w:r>
      <w:r w:rsidRPr="00A6081E">
        <w:rPr>
          <w:rFonts w:eastAsia="Times New Roman"/>
          <w:szCs w:val="20"/>
          <w:u w:val="single"/>
        </w:rPr>
        <w:tab/>
      </w:r>
    </w:p>
    <w:p w14:paraId="37A9E888" w14:textId="77777777" w:rsidR="00362BDB" w:rsidRPr="00A6081E" w:rsidRDefault="00362BDB" w:rsidP="00362BDB">
      <w:pPr>
        <w:tabs>
          <w:tab w:val="left" w:pos="5040"/>
          <w:tab w:val="left" w:pos="9000"/>
        </w:tabs>
        <w:spacing w:after="0" w:line="240" w:lineRule="auto"/>
        <w:jc w:val="both"/>
        <w:rPr>
          <w:rFonts w:eastAsia="Times New Roman"/>
          <w:szCs w:val="20"/>
        </w:rPr>
      </w:pPr>
      <w:r w:rsidRPr="00A6081E">
        <w:rPr>
          <w:rFonts w:eastAsia="Times New Roman"/>
          <w:szCs w:val="20"/>
        </w:rPr>
        <w:t xml:space="preserve">between </w:t>
      </w:r>
      <w:r w:rsidRPr="00A6081E">
        <w:rPr>
          <w:rFonts w:eastAsia="Times New Roman"/>
          <w:szCs w:val="20"/>
          <w:u w:val="single"/>
        </w:rPr>
        <w:tab/>
        <w:t xml:space="preserve"> </w:t>
      </w:r>
      <w:r w:rsidRPr="00A6081E">
        <w:rPr>
          <w:rFonts w:eastAsia="Times New Roman"/>
          <w:szCs w:val="20"/>
        </w:rPr>
        <w:t xml:space="preserve">of </w:t>
      </w:r>
      <w:r w:rsidRPr="00A6081E">
        <w:rPr>
          <w:rFonts w:eastAsia="Times New Roman"/>
          <w:szCs w:val="20"/>
          <w:u w:val="single"/>
        </w:rPr>
        <w:tab/>
      </w:r>
    </w:p>
    <w:p w14:paraId="0C4A81AD" w14:textId="77777777" w:rsidR="00362BDB" w:rsidRPr="00A6081E" w:rsidRDefault="00362BDB" w:rsidP="00362BDB">
      <w:pPr>
        <w:tabs>
          <w:tab w:val="left" w:pos="9000"/>
        </w:tabs>
        <w:spacing w:after="0" w:line="240" w:lineRule="auto"/>
        <w:jc w:val="both"/>
        <w:rPr>
          <w:rFonts w:eastAsia="Times New Roman"/>
          <w:szCs w:val="20"/>
        </w:rPr>
      </w:pPr>
      <w:r w:rsidRPr="00A6081E">
        <w:rPr>
          <w:rFonts w:eastAsia="Times New Roman"/>
          <w:szCs w:val="20"/>
        </w:rPr>
        <w:t xml:space="preserve">(hereinafter called “the Employer”) of the one part and </w:t>
      </w:r>
      <w:r w:rsidRPr="00A6081E">
        <w:rPr>
          <w:rFonts w:eastAsia="Times New Roman"/>
          <w:szCs w:val="20"/>
          <w:u w:val="single"/>
        </w:rPr>
        <w:tab/>
      </w:r>
    </w:p>
    <w:p w14:paraId="215D7C47" w14:textId="77777777" w:rsidR="00362BDB" w:rsidRPr="00A6081E" w:rsidRDefault="00362BDB" w:rsidP="00362BDB">
      <w:pPr>
        <w:tabs>
          <w:tab w:val="left" w:pos="3600"/>
        </w:tabs>
        <w:spacing w:after="0" w:line="240" w:lineRule="auto"/>
        <w:jc w:val="both"/>
        <w:rPr>
          <w:rFonts w:eastAsia="Times New Roman"/>
          <w:szCs w:val="20"/>
        </w:rPr>
      </w:pPr>
      <w:r w:rsidRPr="00A6081E">
        <w:rPr>
          <w:rFonts w:eastAsia="Times New Roman"/>
          <w:szCs w:val="20"/>
        </w:rPr>
        <w:t xml:space="preserve">of </w:t>
      </w:r>
      <w:r w:rsidRPr="00A6081E">
        <w:rPr>
          <w:rFonts w:eastAsia="Times New Roman"/>
          <w:szCs w:val="20"/>
          <w:u w:val="single"/>
        </w:rPr>
        <w:tab/>
      </w:r>
      <w:r w:rsidRPr="00A6081E">
        <w:rPr>
          <w:rFonts w:eastAsia="Times New Roman"/>
          <w:szCs w:val="20"/>
        </w:rPr>
        <w:t xml:space="preserve"> (hereinafter called “the Contractor”) of the other part.</w:t>
      </w:r>
    </w:p>
    <w:p w14:paraId="1A756CA3" w14:textId="77777777" w:rsidR="00362BDB" w:rsidRPr="00A6081E" w:rsidRDefault="00362BDB" w:rsidP="00362BDB">
      <w:pPr>
        <w:spacing w:after="0" w:line="240" w:lineRule="auto"/>
        <w:jc w:val="both"/>
        <w:rPr>
          <w:rFonts w:eastAsia="Times New Roman"/>
          <w:szCs w:val="20"/>
        </w:rPr>
      </w:pPr>
    </w:p>
    <w:p w14:paraId="25D56F93" w14:textId="77777777" w:rsidR="00362BDB" w:rsidRPr="00A6081E" w:rsidRDefault="00362BDB" w:rsidP="00362BDB">
      <w:pPr>
        <w:tabs>
          <w:tab w:val="left" w:pos="4680"/>
        </w:tabs>
        <w:spacing w:after="0" w:line="240" w:lineRule="auto"/>
        <w:jc w:val="both"/>
        <w:rPr>
          <w:rFonts w:eastAsia="Times New Roman"/>
          <w:szCs w:val="20"/>
        </w:rPr>
      </w:pPr>
      <w:r w:rsidRPr="00A6081E">
        <w:rPr>
          <w:rFonts w:eastAsia="Times New Roman"/>
          <w:szCs w:val="20"/>
        </w:rPr>
        <w:t xml:space="preserve">WHEREAS, the Millennium Challenge Corporation and the Government of </w:t>
      </w:r>
      <w:r w:rsidRPr="00A6081E">
        <w:rPr>
          <w:rFonts w:eastAsia="Times New Roman"/>
          <w:b/>
          <w:bCs/>
          <w:szCs w:val="20"/>
        </w:rPr>
        <w:t xml:space="preserve">[insert Country] </w:t>
      </w:r>
      <w:r w:rsidRPr="00A6081E">
        <w:rPr>
          <w:rFonts w:eastAsia="Times New Roman"/>
          <w:szCs w:val="20"/>
        </w:rPr>
        <w:t xml:space="preserve">have entered into a Millennium Challenge Compact for assistance to help facilitate poverty reduction through economic growth in </w:t>
      </w:r>
      <w:r w:rsidRPr="00A6081E">
        <w:rPr>
          <w:rFonts w:eastAsia="Times New Roman"/>
          <w:b/>
          <w:bCs/>
          <w:szCs w:val="20"/>
        </w:rPr>
        <w:t>[insert Country]</w:t>
      </w:r>
      <w:r w:rsidRPr="00A6081E">
        <w:rPr>
          <w:rFonts w:eastAsia="Times New Roman"/>
          <w:szCs w:val="20"/>
        </w:rPr>
        <w:t xml:space="preserve"> in the amount of </w:t>
      </w:r>
      <w:proofErr w:type="gramStart"/>
      <w:r w:rsidRPr="00A6081E">
        <w:rPr>
          <w:rFonts w:eastAsia="Times New Roman"/>
          <w:szCs w:val="20"/>
        </w:rPr>
        <w:t xml:space="preserve">approximately  </w:t>
      </w:r>
      <w:r w:rsidRPr="00A6081E">
        <w:rPr>
          <w:rFonts w:eastAsia="Times New Roman"/>
          <w:b/>
          <w:bCs/>
          <w:szCs w:val="20"/>
        </w:rPr>
        <w:t>[</w:t>
      </w:r>
      <w:proofErr w:type="gramEnd"/>
      <w:r w:rsidRPr="00A6081E">
        <w:rPr>
          <w:rFonts w:eastAsia="Times New Roman"/>
          <w:b/>
          <w:bCs/>
          <w:szCs w:val="20"/>
        </w:rPr>
        <w:t>insert Amount]</w:t>
      </w:r>
      <w:r w:rsidRPr="00A6081E">
        <w:rPr>
          <w:rFonts w:eastAsia="Times New Roman"/>
          <w:szCs w:val="20"/>
        </w:rPr>
        <w:t xml:space="preserve"> USD (“MCC Funding”).</w:t>
      </w:r>
    </w:p>
    <w:p w14:paraId="08262363" w14:textId="77777777" w:rsidR="00362BDB" w:rsidRPr="00A6081E" w:rsidRDefault="00362BDB" w:rsidP="00362BDB">
      <w:pPr>
        <w:tabs>
          <w:tab w:val="left" w:pos="4680"/>
        </w:tabs>
        <w:spacing w:after="0" w:line="240" w:lineRule="auto"/>
        <w:jc w:val="both"/>
        <w:rPr>
          <w:rFonts w:eastAsia="Times New Roman"/>
          <w:szCs w:val="20"/>
        </w:rPr>
      </w:pPr>
    </w:p>
    <w:p w14:paraId="3A283D4B" w14:textId="77777777" w:rsidR="00362BDB" w:rsidRPr="00A6081E" w:rsidRDefault="00362BDB" w:rsidP="00362BDB">
      <w:pPr>
        <w:tabs>
          <w:tab w:val="left" w:pos="4680"/>
        </w:tabs>
        <w:spacing w:after="0" w:line="240" w:lineRule="auto"/>
        <w:jc w:val="both"/>
        <w:rPr>
          <w:rFonts w:eastAsia="Times New Roman"/>
          <w:szCs w:val="20"/>
        </w:rPr>
      </w:pPr>
      <w:r w:rsidRPr="00A6081E">
        <w:rPr>
          <w:rFonts w:eastAsia="Times New Roman"/>
          <w:szCs w:val="20"/>
        </w:rPr>
        <w:t>WHEREAS, the Government, acting through the Employer, intends to apply a portion of the proceeds of MCC Funding to eligible payments under the Contract.</w:t>
      </w:r>
    </w:p>
    <w:p w14:paraId="34C44628" w14:textId="77777777" w:rsidR="00362BDB" w:rsidRPr="00A6081E" w:rsidRDefault="00362BDB" w:rsidP="00362BDB">
      <w:pPr>
        <w:tabs>
          <w:tab w:val="left" w:pos="4680"/>
        </w:tabs>
        <w:spacing w:after="0" w:line="240" w:lineRule="auto"/>
        <w:jc w:val="both"/>
        <w:rPr>
          <w:rFonts w:eastAsia="Times New Roman"/>
          <w:szCs w:val="20"/>
        </w:rPr>
      </w:pPr>
    </w:p>
    <w:p w14:paraId="68C43330" w14:textId="77777777" w:rsidR="00362BDB" w:rsidRPr="00A6081E" w:rsidRDefault="00362BDB" w:rsidP="00362BDB">
      <w:pPr>
        <w:tabs>
          <w:tab w:val="left" w:pos="4680"/>
        </w:tabs>
        <w:spacing w:after="0" w:line="240" w:lineRule="auto"/>
        <w:jc w:val="both"/>
        <w:rPr>
          <w:rFonts w:eastAsia="Times New Roman"/>
          <w:szCs w:val="20"/>
        </w:rPr>
      </w:pPr>
      <w:r w:rsidRPr="00A6081E">
        <w:rPr>
          <w:rFonts w:eastAsia="Times New Roman"/>
          <w:szCs w:val="20"/>
        </w:rPr>
        <w:t xml:space="preserve">WHEREAS, the terms of the Contract, including payments by the Employer and restrictions on the use of MCC Funding, will be subject, in all respects, to the terms and conditions of the Compact and related documents. </w:t>
      </w:r>
    </w:p>
    <w:p w14:paraId="49EC9D4A" w14:textId="77777777" w:rsidR="00362BDB" w:rsidRPr="00A6081E" w:rsidRDefault="00362BDB" w:rsidP="00362BDB">
      <w:pPr>
        <w:tabs>
          <w:tab w:val="left" w:pos="4680"/>
        </w:tabs>
        <w:spacing w:after="0" w:line="240" w:lineRule="auto"/>
        <w:jc w:val="both"/>
        <w:rPr>
          <w:rFonts w:eastAsia="Times New Roman"/>
          <w:szCs w:val="20"/>
        </w:rPr>
      </w:pPr>
    </w:p>
    <w:p w14:paraId="155B0C75" w14:textId="77777777" w:rsidR="00362BDB" w:rsidRPr="00A6081E" w:rsidRDefault="00362BDB" w:rsidP="00362BDB">
      <w:pPr>
        <w:tabs>
          <w:tab w:val="left" w:pos="4680"/>
        </w:tabs>
        <w:spacing w:after="0" w:line="240" w:lineRule="auto"/>
        <w:jc w:val="both"/>
        <w:rPr>
          <w:rFonts w:eastAsia="Times New Roman"/>
          <w:szCs w:val="20"/>
        </w:rPr>
      </w:pPr>
      <w:proofErr w:type="gramStart"/>
      <w:r w:rsidRPr="00A6081E">
        <w:rPr>
          <w:rFonts w:eastAsia="Times New Roman"/>
          <w:szCs w:val="20"/>
        </w:rPr>
        <w:t>WHEREAS,</w:t>
      </w:r>
      <w:proofErr w:type="gramEnd"/>
      <w:r w:rsidRPr="00A6081E">
        <w:rPr>
          <w:rFonts w:eastAsia="Times New Roman"/>
          <w:szCs w:val="20"/>
        </w:rPr>
        <w:t xml:space="preserve"> no party other than the Government, the Employer, and MCC shall derive any rights from the Compact or have any claim to the proceeds of MCC Funding.</w:t>
      </w:r>
    </w:p>
    <w:p w14:paraId="60F99F8C" w14:textId="77777777" w:rsidR="00362BDB" w:rsidRPr="00A6081E" w:rsidRDefault="00362BDB" w:rsidP="00362BDB">
      <w:pPr>
        <w:tabs>
          <w:tab w:val="left" w:pos="4680"/>
        </w:tabs>
        <w:spacing w:after="0" w:line="240" w:lineRule="auto"/>
        <w:jc w:val="both"/>
        <w:rPr>
          <w:rFonts w:eastAsia="Times New Roman"/>
          <w:szCs w:val="20"/>
        </w:rPr>
      </w:pPr>
    </w:p>
    <w:p w14:paraId="636A9CCB" w14:textId="77777777" w:rsidR="00362BDB" w:rsidRPr="00A6081E" w:rsidRDefault="00362BDB" w:rsidP="00362BDB">
      <w:pPr>
        <w:tabs>
          <w:tab w:val="left" w:pos="4680"/>
        </w:tabs>
        <w:spacing w:after="0" w:line="240" w:lineRule="auto"/>
        <w:jc w:val="both"/>
        <w:rPr>
          <w:rFonts w:eastAsia="Times New Roman"/>
          <w:szCs w:val="20"/>
        </w:rPr>
      </w:pPr>
      <w:r w:rsidRPr="00A6081E">
        <w:rPr>
          <w:rFonts w:eastAsia="Times New Roman"/>
          <w:szCs w:val="20"/>
        </w:rPr>
        <w:t>WHEREAS, the Employer is desirous that certain Works should be executed by the Contractor, viz.</w:t>
      </w:r>
      <w:proofErr w:type="gramStart"/>
      <w:r w:rsidRPr="00A6081E">
        <w:rPr>
          <w:rFonts w:eastAsia="Times New Roman"/>
          <w:szCs w:val="20"/>
        </w:rPr>
        <w:t xml:space="preserve">, </w:t>
      </w:r>
      <w:r w:rsidRPr="00A6081E">
        <w:rPr>
          <w:rFonts w:eastAsia="Times New Roman"/>
          <w:szCs w:val="20"/>
          <w:u w:val="single"/>
        </w:rPr>
        <w:tab/>
      </w:r>
      <w:r w:rsidRPr="00A6081E">
        <w:rPr>
          <w:rFonts w:eastAsia="Times New Roman"/>
          <w:szCs w:val="20"/>
        </w:rPr>
        <w:t>, and</w:t>
      </w:r>
      <w:proofErr w:type="gramEnd"/>
      <w:r w:rsidRPr="00A6081E">
        <w:rPr>
          <w:rFonts w:eastAsia="Times New Roman"/>
          <w:szCs w:val="20"/>
        </w:rPr>
        <w:t xml:space="preserve"> has accepted an Offer by the Contractor for the execution and completion of such Works and the remedying of any defects therein.</w:t>
      </w:r>
    </w:p>
    <w:p w14:paraId="0C0DF6E9" w14:textId="77777777" w:rsidR="00362BDB" w:rsidRPr="00A6081E" w:rsidRDefault="00362BDB" w:rsidP="00362BDB">
      <w:pPr>
        <w:spacing w:after="0" w:line="240" w:lineRule="auto"/>
        <w:jc w:val="both"/>
        <w:rPr>
          <w:rFonts w:eastAsia="Times New Roman"/>
          <w:szCs w:val="20"/>
        </w:rPr>
      </w:pPr>
    </w:p>
    <w:p w14:paraId="0EC5EFFC" w14:textId="77777777" w:rsidR="00362BDB" w:rsidRPr="00A6081E" w:rsidRDefault="00362BDB" w:rsidP="00362BDB">
      <w:pPr>
        <w:spacing w:after="0" w:line="240" w:lineRule="auto"/>
        <w:jc w:val="both"/>
        <w:rPr>
          <w:rFonts w:eastAsia="Times New Roman"/>
          <w:szCs w:val="20"/>
        </w:rPr>
      </w:pPr>
      <w:r w:rsidRPr="00A6081E">
        <w:rPr>
          <w:rFonts w:eastAsia="Times New Roman"/>
          <w:szCs w:val="20"/>
        </w:rPr>
        <w:t>NOW THIS CONTRACT AGREEMENT WITNESSETH as follows:</w:t>
      </w:r>
    </w:p>
    <w:p w14:paraId="5A9457E2" w14:textId="77777777" w:rsidR="00362BDB" w:rsidRPr="00A6081E" w:rsidRDefault="00362BDB" w:rsidP="00362BDB">
      <w:pPr>
        <w:spacing w:after="0" w:line="240" w:lineRule="auto"/>
        <w:jc w:val="both"/>
        <w:rPr>
          <w:rFonts w:eastAsia="Times New Roman"/>
          <w:szCs w:val="20"/>
        </w:rPr>
      </w:pPr>
    </w:p>
    <w:p w14:paraId="07FC61EE" w14:textId="77777777" w:rsidR="00362BDB" w:rsidRPr="00A6081E" w:rsidRDefault="00362BDB" w:rsidP="00362BDB">
      <w:pPr>
        <w:tabs>
          <w:tab w:val="left" w:pos="540"/>
        </w:tabs>
        <w:spacing w:after="0" w:line="240" w:lineRule="auto"/>
        <w:jc w:val="both"/>
        <w:rPr>
          <w:rFonts w:eastAsia="Times New Roman"/>
          <w:szCs w:val="20"/>
        </w:rPr>
      </w:pPr>
      <w:r w:rsidRPr="00A6081E">
        <w:rPr>
          <w:rFonts w:eastAsia="Times New Roman"/>
          <w:szCs w:val="20"/>
        </w:rPr>
        <w:t>1.</w:t>
      </w:r>
      <w:r w:rsidRPr="00A6081E">
        <w:rPr>
          <w:rFonts w:eastAsia="Times New Roman"/>
          <w:szCs w:val="20"/>
        </w:rPr>
        <w:tab/>
        <w:t>In this Contract Agreement, words and expressions shall have the same meanings as are respectively assigned to them in the Contract.</w:t>
      </w:r>
    </w:p>
    <w:p w14:paraId="78459F5B" w14:textId="77777777" w:rsidR="00362BDB" w:rsidRPr="00A6081E" w:rsidRDefault="00362BDB" w:rsidP="00362BDB">
      <w:pPr>
        <w:tabs>
          <w:tab w:val="left" w:pos="540"/>
        </w:tabs>
        <w:spacing w:after="0" w:line="240" w:lineRule="auto"/>
        <w:jc w:val="both"/>
        <w:rPr>
          <w:rFonts w:eastAsia="Times New Roman"/>
          <w:szCs w:val="20"/>
        </w:rPr>
      </w:pPr>
    </w:p>
    <w:p w14:paraId="21FF533B" w14:textId="77777777" w:rsidR="00362BDB" w:rsidRPr="00A6081E" w:rsidRDefault="00362BDB" w:rsidP="00362BDB">
      <w:pPr>
        <w:tabs>
          <w:tab w:val="left" w:pos="540"/>
        </w:tabs>
        <w:spacing w:after="0" w:line="240" w:lineRule="auto"/>
        <w:jc w:val="both"/>
        <w:rPr>
          <w:rFonts w:eastAsia="Times New Roman"/>
          <w:szCs w:val="20"/>
        </w:rPr>
      </w:pPr>
      <w:r w:rsidRPr="00A6081E">
        <w:rPr>
          <w:rFonts w:eastAsia="Times New Roman"/>
          <w:szCs w:val="20"/>
        </w:rPr>
        <w:t>2.</w:t>
      </w:r>
      <w:r w:rsidRPr="00A6081E">
        <w:rPr>
          <w:rFonts w:eastAsia="Times New Roman"/>
          <w:szCs w:val="20"/>
        </w:rPr>
        <w:tab/>
        <w:t xml:space="preserve">The documents identified in the General Conditions of Contract and the Particular Conditions of Contract shall be deemed to form and be read and construed together as part of the Contract and the priority of such documents shall be as provided in such </w:t>
      </w:r>
      <w:r>
        <w:rPr>
          <w:rFonts w:eastAsia="Times New Roman"/>
          <w:szCs w:val="20"/>
        </w:rPr>
        <w:t>clauses</w:t>
      </w:r>
      <w:r w:rsidRPr="00A6081E">
        <w:rPr>
          <w:rFonts w:eastAsia="Times New Roman"/>
          <w:szCs w:val="20"/>
        </w:rPr>
        <w:t>.</w:t>
      </w:r>
    </w:p>
    <w:p w14:paraId="5B28CAEF" w14:textId="77777777" w:rsidR="00362BDB" w:rsidRPr="00A6081E" w:rsidRDefault="00362BDB" w:rsidP="00362BDB">
      <w:pPr>
        <w:spacing w:after="0" w:line="240" w:lineRule="auto"/>
        <w:jc w:val="both"/>
        <w:rPr>
          <w:rFonts w:eastAsia="Times New Roman"/>
          <w:szCs w:val="20"/>
        </w:rPr>
      </w:pPr>
    </w:p>
    <w:p w14:paraId="46FE1E1F" w14:textId="77777777" w:rsidR="00362BDB" w:rsidRPr="00A6081E" w:rsidRDefault="00362BDB" w:rsidP="00362BDB">
      <w:pPr>
        <w:tabs>
          <w:tab w:val="left" w:pos="540"/>
        </w:tabs>
        <w:spacing w:after="0" w:line="240" w:lineRule="auto"/>
        <w:jc w:val="both"/>
        <w:rPr>
          <w:rFonts w:eastAsia="Times New Roman"/>
          <w:szCs w:val="20"/>
        </w:rPr>
      </w:pPr>
      <w:r w:rsidRPr="00A6081E">
        <w:rPr>
          <w:rFonts w:eastAsia="Times New Roman"/>
          <w:szCs w:val="20"/>
        </w:rPr>
        <w:t>3.</w:t>
      </w:r>
      <w:r w:rsidRPr="00A6081E">
        <w:rPr>
          <w:rFonts w:eastAsia="Times New Roman"/>
          <w:szCs w:val="20"/>
        </w:rPr>
        <w:tab/>
        <w:t>In consideration of the payments to be made by the Employer to the Contractor as provided in the Contract, the Contractor hereby covenants with the Employer to execute and complete the Works and remedy any defects therein in conformity in all respects with the provisions of the Contract.</w:t>
      </w:r>
    </w:p>
    <w:p w14:paraId="1DD6694D" w14:textId="77777777" w:rsidR="00362BDB" w:rsidRPr="00A6081E" w:rsidRDefault="00362BDB" w:rsidP="00362BDB">
      <w:pPr>
        <w:tabs>
          <w:tab w:val="left" w:pos="540"/>
        </w:tabs>
        <w:spacing w:after="0" w:line="240" w:lineRule="auto"/>
        <w:jc w:val="both"/>
        <w:rPr>
          <w:rFonts w:eastAsia="Times New Roman"/>
          <w:szCs w:val="20"/>
        </w:rPr>
      </w:pPr>
    </w:p>
    <w:p w14:paraId="459260E0" w14:textId="77777777" w:rsidR="00362BDB" w:rsidRPr="00A6081E" w:rsidRDefault="00362BDB" w:rsidP="00362BDB">
      <w:pPr>
        <w:tabs>
          <w:tab w:val="left" w:pos="540"/>
        </w:tabs>
        <w:spacing w:after="0" w:line="240" w:lineRule="auto"/>
        <w:jc w:val="both"/>
        <w:rPr>
          <w:rFonts w:eastAsia="Times New Roman"/>
          <w:szCs w:val="20"/>
        </w:rPr>
      </w:pPr>
      <w:r w:rsidRPr="00A6081E">
        <w:rPr>
          <w:rFonts w:eastAsia="Times New Roman"/>
          <w:szCs w:val="20"/>
        </w:rPr>
        <w:t>4.</w:t>
      </w:r>
      <w:r w:rsidRPr="00A6081E">
        <w:rPr>
          <w:rFonts w:eastAsia="Times New Roman"/>
          <w:szCs w:val="20"/>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1B9B4A2B" w14:textId="77777777" w:rsidR="00362BDB" w:rsidRPr="00A6081E" w:rsidRDefault="00362BDB" w:rsidP="00362BDB">
      <w:pPr>
        <w:spacing w:after="0" w:line="240" w:lineRule="auto"/>
        <w:jc w:val="both"/>
        <w:rPr>
          <w:rFonts w:eastAsia="Times New Roman"/>
          <w:szCs w:val="20"/>
        </w:rPr>
      </w:pPr>
    </w:p>
    <w:p w14:paraId="2F791077" w14:textId="77777777" w:rsidR="00362BDB" w:rsidRPr="00A6081E" w:rsidRDefault="00362BDB" w:rsidP="00362BDB">
      <w:pPr>
        <w:spacing w:after="0" w:line="240" w:lineRule="auto"/>
        <w:jc w:val="both"/>
        <w:rPr>
          <w:rFonts w:eastAsia="Times New Roman"/>
          <w:szCs w:val="20"/>
        </w:rPr>
      </w:pPr>
      <w:r w:rsidRPr="00A6081E">
        <w:rPr>
          <w:rFonts w:eastAsia="Times New Roman"/>
          <w:szCs w:val="20"/>
        </w:rPr>
        <w:lastRenderedPageBreak/>
        <w:t>IN WITNESS whereof, the parties hereto have caused this Contract Agreement to be executed the day and year first before written.</w:t>
      </w:r>
    </w:p>
    <w:p w14:paraId="52796B96" w14:textId="77777777" w:rsidR="00362BDB" w:rsidRPr="00A6081E" w:rsidRDefault="00362BDB" w:rsidP="00362BDB">
      <w:pPr>
        <w:spacing w:after="0" w:line="240" w:lineRule="auto"/>
        <w:jc w:val="both"/>
        <w:rPr>
          <w:rFonts w:eastAsia="Times New Roman"/>
          <w:szCs w:val="20"/>
        </w:rPr>
      </w:pPr>
    </w:p>
    <w:p w14:paraId="172148D7" w14:textId="77777777" w:rsidR="00362BDB" w:rsidRPr="00A6081E" w:rsidRDefault="00362BDB" w:rsidP="00362BDB">
      <w:pPr>
        <w:tabs>
          <w:tab w:val="left" w:pos="5040"/>
        </w:tabs>
        <w:spacing w:after="0" w:line="240" w:lineRule="auto"/>
        <w:jc w:val="both"/>
        <w:rPr>
          <w:rFonts w:eastAsia="Times New Roman"/>
          <w:szCs w:val="20"/>
        </w:rPr>
      </w:pPr>
      <w:r w:rsidRPr="00A6081E">
        <w:rPr>
          <w:rFonts w:eastAsia="Times New Roman"/>
          <w:szCs w:val="20"/>
        </w:rPr>
        <w:t xml:space="preserve">The Common Seal of </w:t>
      </w:r>
      <w:r w:rsidRPr="00A6081E">
        <w:rPr>
          <w:rFonts w:eastAsia="Times New Roman"/>
          <w:szCs w:val="20"/>
          <w:u w:val="single"/>
        </w:rPr>
        <w:tab/>
      </w:r>
      <w:r w:rsidRPr="00A6081E">
        <w:rPr>
          <w:rFonts w:eastAsia="Times New Roman"/>
          <w:szCs w:val="20"/>
        </w:rPr>
        <w:t xml:space="preserve"> was hereunto affixed in the presence of:</w:t>
      </w:r>
    </w:p>
    <w:p w14:paraId="72F4106E" w14:textId="77777777" w:rsidR="00362BDB" w:rsidRPr="00A6081E" w:rsidRDefault="00362BDB" w:rsidP="00362BDB">
      <w:pPr>
        <w:tabs>
          <w:tab w:val="left" w:pos="4320"/>
          <w:tab w:val="left" w:pos="9000"/>
        </w:tabs>
        <w:spacing w:after="0" w:line="240" w:lineRule="auto"/>
        <w:jc w:val="both"/>
        <w:rPr>
          <w:rFonts w:eastAsia="Times New Roman"/>
          <w:szCs w:val="20"/>
        </w:rPr>
      </w:pPr>
      <w:r w:rsidRPr="00A6081E">
        <w:rPr>
          <w:rFonts w:eastAsia="Times New Roman"/>
          <w:szCs w:val="20"/>
          <w:u w:val="single"/>
        </w:rPr>
        <w:tab/>
      </w:r>
      <w:r w:rsidRPr="00A6081E">
        <w:rPr>
          <w:rFonts w:eastAsia="Times New Roman"/>
          <w:szCs w:val="20"/>
        </w:rPr>
        <w:t xml:space="preserve"> or </w:t>
      </w:r>
      <w:r w:rsidRPr="00A6081E">
        <w:rPr>
          <w:rFonts w:eastAsia="Times New Roman"/>
          <w:szCs w:val="20"/>
          <w:u w:val="single"/>
        </w:rPr>
        <w:tab/>
      </w:r>
    </w:p>
    <w:p w14:paraId="1827523C" w14:textId="77777777" w:rsidR="00362BDB" w:rsidRPr="00A6081E" w:rsidRDefault="00362BDB" w:rsidP="00362BDB">
      <w:pPr>
        <w:spacing w:after="0" w:line="240" w:lineRule="auto"/>
        <w:jc w:val="both"/>
        <w:rPr>
          <w:rFonts w:eastAsia="Times New Roman"/>
          <w:szCs w:val="20"/>
        </w:rPr>
      </w:pPr>
    </w:p>
    <w:p w14:paraId="378A8E75" w14:textId="77777777" w:rsidR="00362BDB" w:rsidRPr="00A6081E" w:rsidRDefault="00362BDB" w:rsidP="00362BDB">
      <w:pPr>
        <w:tabs>
          <w:tab w:val="left" w:pos="9000"/>
        </w:tabs>
        <w:spacing w:after="0" w:line="240" w:lineRule="auto"/>
        <w:jc w:val="both"/>
        <w:rPr>
          <w:rFonts w:eastAsia="Times New Roman"/>
          <w:szCs w:val="20"/>
        </w:rPr>
      </w:pPr>
      <w:r w:rsidRPr="00A6081E">
        <w:rPr>
          <w:rFonts w:eastAsia="Times New Roman"/>
          <w:szCs w:val="20"/>
        </w:rPr>
        <w:t xml:space="preserve">Signed, sealed, and delivered by the said </w:t>
      </w:r>
      <w:r w:rsidRPr="00A6081E">
        <w:rPr>
          <w:rFonts w:eastAsia="Times New Roman"/>
          <w:szCs w:val="20"/>
          <w:u w:val="single"/>
        </w:rPr>
        <w:tab/>
      </w:r>
    </w:p>
    <w:p w14:paraId="5987DCFE" w14:textId="77777777" w:rsidR="00362BDB" w:rsidRPr="00A6081E" w:rsidRDefault="00362BDB" w:rsidP="00362BDB">
      <w:pPr>
        <w:tabs>
          <w:tab w:val="left" w:pos="9000"/>
        </w:tabs>
        <w:spacing w:after="0" w:line="240" w:lineRule="auto"/>
        <w:jc w:val="both"/>
        <w:rPr>
          <w:rFonts w:eastAsia="Times New Roman"/>
          <w:szCs w:val="20"/>
        </w:rPr>
      </w:pPr>
      <w:r w:rsidRPr="00A6081E">
        <w:rPr>
          <w:rFonts w:eastAsia="Times New Roman"/>
          <w:szCs w:val="20"/>
        </w:rPr>
        <w:t xml:space="preserve">In the presence of:  </w:t>
      </w:r>
      <w:r w:rsidRPr="00A6081E">
        <w:rPr>
          <w:rFonts w:eastAsia="Times New Roman"/>
          <w:szCs w:val="20"/>
          <w:u w:val="single"/>
        </w:rPr>
        <w:tab/>
      </w:r>
    </w:p>
    <w:p w14:paraId="4C35E8D8" w14:textId="77777777" w:rsidR="00362BDB" w:rsidRPr="00A6081E" w:rsidRDefault="00362BDB" w:rsidP="00362BDB">
      <w:pPr>
        <w:spacing w:after="0" w:line="240" w:lineRule="auto"/>
        <w:jc w:val="both"/>
        <w:rPr>
          <w:rFonts w:eastAsia="Times New Roman"/>
          <w:szCs w:val="20"/>
        </w:rPr>
      </w:pPr>
    </w:p>
    <w:p w14:paraId="4B3287E0" w14:textId="77777777" w:rsidR="00362BDB" w:rsidRPr="00A6081E" w:rsidRDefault="00362BDB" w:rsidP="00362BDB">
      <w:pPr>
        <w:spacing w:after="0" w:line="240" w:lineRule="auto"/>
        <w:jc w:val="both"/>
        <w:rPr>
          <w:rFonts w:eastAsia="Times New Roman"/>
          <w:szCs w:val="20"/>
        </w:rPr>
      </w:pPr>
    </w:p>
    <w:p w14:paraId="6C937B4F" w14:textId="77777777" w:rsidR="00362BDB" w:rsidRPr="00A6081E" w:rsidRDefault="00362BDB" w:rsidP="00362BDB">
      <w:pPr>
        <w:spacing w:after="0" w:line="240" w:lineRule="auto"/>
        <w:jc w:val="both"/>
        <w:rPr>
          <w:rFonts w:eastAsia="Times New Roman"/>
          <w:szCs w:val="20"/>
        </w:rPr>
      </w:pPr>
    </w:p>
    <w:p w14:paraId="70EE64DB" w14:textId="77777777" w:rsidR="00362BDB" w:rsidRPr="00A6081E" w:rsidRDefault="00362BDB" w:rsidP="00362BDB">
      <w:pPr>
        <w:tabs>
          <w:tab w:val="left" w:pos="9000"/>
        </w:tabs>
        <w:spacing w:after="0" w:line="240" w:lineRule="auto"/>
        <w:jc w:val="both"/>
        <w:rPr>
          <w:rFonts w:eastAsia="Times New Roman"/>
          <w:szCs w:val="20"/>
        </w:rPr>
      </w:pPr>
      <w:r w:rsidRPr="00A6081E">
        <w:rPr>
          <w:rFonts w:eastAsia="Times New Roman"/>
          <w:szCs w:val="20"/>
        </w:rPr>
        <w:t xml:space="preserve">Binding Signature of Employer </w:t>
      </w:r>
      <w:r w:rsidRPr="00A6081E">
        <w:rPr>
          <w:rFonts w:eastAsia="Times New Roman"/>
          <w:szCs w:val="20"/>
          <w:u w:val="single"/>
        </w:rPr>
        <w:tab/>
      </w:r>
    </w:p>
    <w:p w14:paraId="04A019C7" w14:textId="77777777" w:rsidR="00362BDB" w:rsidRPr="00A6081E" w:rsidRDefault="00362BDB" w:rsidP="00362BDB">
      <w:pPr>
        <w:spacing w:after="0" w:line="240" w:lineRule="auto"/>
        <w:jc w:val="both"/>
        <w:rPr>
          <w:rFonts w:eastAsia="Times New Roman"/>
          <w:szCs w:val="20"/>
        </w:rPr>
      </w:pPr>
    </w:p>
    <w:p w14:paraId="0D099048" w14:textId="77777777" w:rsidR="00362BDB" w:rsidRPr="00A6081E" w:rsidRDefault="00362BDB" w:rsidP="00362BDB">
      <w:pPr>
        <w:spacing w:after="0" w:line="240" w:lineRule="auto"/>
        <w:jc w:val="both"/>
        <w:rPr>
          <w:rFonts w:eastAsia="Times New Roman"/>
          <w:szCs w:val="20"/>
        </w:rPr>
      </w:pPr>
    </w:p>
    <w:p w14:paraId="42F0DB58" w14:textId="77777777" w:rsidR="00362BDB" w:rsidRPr="00A6081E" w:rsidRDefault="00362BDB" w:rsidP="00362BDB">
      <w:pPr>
        <w:spacing w:after="0" w:line="240" w:lineRule="auto"/>
        <w:jc w:val="both"/>
        <w:rPr>
          <w:rFonts w:eastAsia="Times New Roman"/>
          <w:szCs w:val="20"/>
        </w:rPr>
      </w:pPr>
    </w:p>
    <w:p w14:paraId="2D1B99DC" w14:textId="77777777" w:rsidR="00362BDB" w:rsidRPr="00A6081E" w:rsidRDefault="00362BDB" w:rsidP="00362BDB">
      <w:pPr>
        <w:tabs>
          <w:tab w:val="left" w:pos="9000"/>
        </w:tabs>
        <w:spacing w:after="0" w:line="240" w:lineRule="auto"/>
        <w:jc w:val="both"/>
        <w:rPr>
          <w:rFonts w:eastAsia="Times New Roman"/>
        </w:rPr>
      </w:pPr>
      <w:r w:rsidRPr="00A6081E">
        <w:rPr>
          <w:rFonts w:eastAsia="Times New Roman"/>
          <w:szCs w:val="20"/>
        </w:rPr>
        <w:t xml:space="preserve">Binding Signature of Contractor </w:t>
      </w:r>
      <w:r w:rsidRPr="00A6081E">
        <w:rPr>
          <w:rFonts w:eastAsia="Times New Roman"/>
          <w:szCs w:val="20"/>
        </w:rPr>
        <w:tab/>
      </w:r>
    </w:p>
    <w:p w14:paraId="16EA4D10" w14:textId="77777777" w:rsidR="00362BDB" w:rsidRPr="00A6081E" w:rsidRDefault="00362BDB" w:rsidP="00362BDB">
      <w:pPr>
        <w:spacing w:after="0" w:line="240" w:lineRule="auto"/>
        <w:rPr>
          <w:rFonts w:eastAsia="Times New Roman"/>
          <w:smallCaps/>
          <w:kern w:val="32"/>
          <w:sz w:val="32"/>
          <w:szCs w:val="32"/>
        </w:rPr>
      </w:pPr>
    </w:p>
    <w:p w14:paraId="359B24DF" w14:textId="77777777" w:rsidR="00362BDB" w:rsidRPr="00A6081E" w:rsidRDefault="00362BDB" w:rsidP="00362BDB">
      <w:pPr>
        <w:pStyle w:val="Heading3Annex"/>
      </w:pPr>
      <w:bookmarkStart w:id="47" w:name="_Toc54423173"/>
      <w:bookmarkStart w:id="48" w:name="_Toc54465117"/>
      <w:bookmarkStart w:id="49" w:name="_Toc54474779"/>
      <w:bookmarkStart w:id="50" w:name="_Toc54474997"/>
      <w:bookmarkStart w:id="51" w:name="_Toc54657368"/>
      <w:bookmarkStart w:id="52" w:name="_Toc54658724"/>
      <w:bookmarkStart w:id="53" w:name="_Toc55332350"/>
      <w:bookmarkStart w:id="54" w:name="_Toc144292651"/>
      <w:bookmarkStart w:id="55" w:name="_Toc183863933"/>
      <w:r w:rsidRPr="00A6081E">
        <w:lastRenderedPageBreak/>
        <w:t>Annex A: Additional Provisions</w:t>
      </w:r>
      <w:bookmarkEnd w:id="36"/>
      <w:bookmarkEnd w:id="37"/>
      <w:bookmarkEnd w:id="47"/>
      <w:bookmarkEnd w:id="48"/>
      <w:bookmarkEnd w:id="49"/>
      <w:bookmarkEnd w:id="50"/>
      <w:bookmarkEnd w:id="51"/>
      <w:bookmarkEnd w:id="52"/>
      <w:bookmarkEnd w:id="53"/>
      <w:bookmarkEnd w:id="54"/>
      <w:bookmarkEnd w:id="55"/>
    </w:p>
    <w:p w14:paraId="1BE2527C" w14:textId="77777777" w:rsidR="00362BDB" w:rsidRPr="00185E32" w:rsidRDefault="00362BDB" w:rsidP="00362BDB">
      <w:pPr>
        <w:pStyle w:val="HeadingTwo"/>
        <w:rPr>
          <w:b w:val="0"/>
          <w:i/>
          <w:iCs/>
          <w:sz w:val="24"/>
          <w:lang w:val="en-US"/>
        </w:rPr>
      </w:pPr>
      <w:r w:rsidRPr="00185E32">
        <w:rPr>
          <w:b w:val="0"/>
          <w:i/>
          <w:iCs/>
          <w:sz w:val="24"/>
          <w:lang w:val="en-US"/>
        </w:rPr>
        <w:t xml:space="preserve">[The additional provisions of contract can be found on the MCC website: </w:t>
      </w:r>
      <w:hyperlink r:id="rId11" w:history="1">
        <w:r w:rsidRPr="00185E32">
          <w:rPr>
            <w:rStyle w:val="Hyperlink"/>
            <w:b w:val="0"/>
            <w:i/>
            <w:iCs/>
            <w:sz w:val="24"/>
            <w:lang w:val="en-US"/>
          </w:rPr>
          <w:t>https://www.mcc.gov/resources/doc/annex-of-general-provisions</w:t>
        </w:r>
      </w:hyperlink>
    </w:p>
    <w:p w14:paraId="54831FDC" w14:textId="77777777" w:rsidR="00362BDB" w:rsidRPr="00185E32" w:rsidRDefault="00362BDB" w:rsidP="00362BDB">
      <w:pPr>
        <w:pStyle w:val="HeadingTwo"/>
        <w:rPr>
          <w:b w:val="0"/>
          <w:i/>
          <w:iCs/>
          <w:sz w:val="24"/>
          <w:lang w:val="en-US"/>
        </w:rPr>
      </w:pPr>
      <w:r w:rsidRPr="00185E32">
        <w:rPr>
          <w:b w:val="0"/>
          <w:i/>
          <w:iCs/>
          <w:sz w:val="24"/>
          <w:lang w:val="en-US"/>
        </w:rPr>
        <w:t>NB: These provisions must be printed out and attached to the Contract prior to signature]</w:t>
      </w:r>
    </w:p>
    <w:p w14:paraId="456A1955" w14:textId="77777777" w:rsidR="00362BDB" w:rsidRPr="00A6081E" w:rsidRDefault="00362BDB" w:rsidP="00362BDB">
      <w:pPr>
        <w:pStyle w:val="Heading3Annex"/>
      </w:pPr>
      <w:bookmarkStart w:id="56" w:name="_Toc31725084"/>
      <w:bookmarkStart w:id="57" w:name="_Toc38702134"/>
      <w:bookmarkStart w:id="58" w:name="_Toc54423174"/>
      <w:bookmarkStart w:id="59" w:name="_Toc54465118"/>
      <w:bookmarkStart w:id="60" w:name="_Toc54474780"/>
      <w:bookmarkStart w:id="61" w:name="_Toc54474998"/>
      <w:bookmarkStart w:id="62" w:name="_Toc54657369"/>
      <w:bookmarkStart w:id="63" w:name="_Toc54658725"/>
      <w:bookmarkStart w:id="64" w:name="_Toc55332351"/>
      <w:bookmarkStart w:id="65" w:name="_Toc144292652"/>
      <w:bookmarkStart w:id="66" w:name="_Toc183863934"/>
      <w:r w:rsidRPr="00A6081E">
        <w:lastRenderedPageBreak/>
        <w:t>Annex B: Appendix to Offer</w:t>
      </w:r>
      <w:r w:rsidRPr="00A6081E">
        <w:rPr>
          <w:vertAlign w:val="superscript"/>
        </w:rPr>
        <w:footnoteReference w:id="2"/>
      </w:r>
      <w:bookmarkEnd w:id="56"/>
      <w:bookmarkEnd w:id="57"/>
      <w:bookmarkEnd w:id="58"/>
      <w:bookmarkEnd w:id="59"/>
      <w:bookmarkEnd w:id="60"/>
      <w:bookmarkEnd w:id="61"/>
      <w:bookmarkEnd w:id="62"/>
      <w:bookmarkEnd w:id="63"/>
      <w:bookmarkEnd w:id="64"/>
      <w:bookmarkEnd w:id="65"/>
      <w:bookmarkEnd w:id="66"/>
    </w:p>
    <w:p w14:paraId="125AA6A0" w14:textId="77777777" w:rsidR="00362BDB" w:rsidRPr="00A6081E" w:rsidRDefault="00362BDB" w:rsidP="00362BDB">
      <w:pPr>
        <w:autoSpaceDE w:val="0"/>
        <w:autoSpaceDN w:val="0"/>
        <w:adjustRightInd w:val="0"/>
        <w:spacing w:after="0" w:line="240" w:lineRule="auto"/>
        <w:jc w:val="both"/>
        <w:rPr>
          <w:rFonts w:eastAsia="Times New Roman"/>
          <w:bCs/>
          <w:color w:val="000000"/>
          <w:szCs w:val="20"/>
        </w:rPr>
      </w:pPr>
    </w:p>
    <w:p w14:paraId="3AB70C4F" w14:textId="77777777" w:rsidR="00362BDB" w:rsidRPr="00185E32" w:rsidRDefault="00362BDB" w:rsidP="00362BDB">
      <w:pPr>
        <w:autoSpaceDE w:val="0"/>
        <w:autoSpaceDN w:val="0"/>
        <w:adjustRightInd w:val="0"/>
        <w:spacing w:after="0" w:line="240" w:lineRule="auto"/>
        <w:jc w:val="both"/>
        <w:rPr>
          <w:rFonts w:eastAsia="Times New Roman"/>
          <w:bCs/>
          <w:i/>
          <w:iCs/>
          <w:color w:val="000000"/>
          <w:szCs w:val="24"/>
        </w:rPr>
      </w:pPr>
      <w:r w:rsidRPr="00185E32">
        <w:rPr>
          <w:rFonts w:eastAsia="Times New Roman"/>
          <w:bCs/>
          <w:i/>
          <w:iCs/>
          <w:color w:val="000000"/>
          <w:szCs w:val="24"/>
        </w:rPr>
        <w:t>[The Particular Conditions of Contract, including Annex A and this Annex B, shall supplement the General Conditions of Contract.  Whenever there is a conflict, the provisions in these Particular Conditions of Contract, including Annex A and this Annex B, shall prevail over the General Conditions of Contract.]</w:t>
      </w:r>
    </w:p>
    <w:p w14:paraId="1B6017C8" w14:textId="77777777" w:rsidR="00362BDB" w:rsidRPr="00A6081E" w:rsidRDefault="00362BDB" w:rsidP="00362BDB">
      <w:pPr>
        <w:autoSpaceDE w:val="0"/>
        <w:autoSpaceDN w:val="0"/>
        <w:adjustRightInd w:val="0"/>
        <w:spacing w:after="0" w:line="240" w:lineRule="auto"/>
        <w:jc w:val="both"/>
        <w:rPr>
          <w:rFonts w:eastAsia="Times New Roman"/>
          <w:szCs w:val="20"/>
        </w:rPr>
      </w:pPr>
    </w:p>
    <w:p w14:paraId="507D0868" w14:textId="77777777" w:rsidR="00362BDB" w:rsidRPr="00A6081E" w:rsidRDefault="00362BDB" w:rsidP="00362BDB">
      <w:pPr>
        <w:pStyle w:val="Heading3Annex"/>
      </w:pPr>
      <w:bookmarkStart w:id="67" w:name="_Toc31725085"/>
      <w:bookmarkStart w:id="68" w:name="_Toc38702135"/>
      <w:bookmarkStart w:id="69" w:name="_Toc54423175"/>
      <w:bookmarkStart w:id="70" w:name="_Toc54465119"/>
      <w:bookmarkStart w:id="71" w:name="_Toc54474781"/>
      <w:bookmarkStart w:id="72" w:name="_Toc54474999"/>
      <w:bookmarkStart w:id="73" w:name="_Toc54657370"/>
      <w:bookmarkStart w:id="74" w:name="_Toc54658726"/>
      <w:bookmarkStart w:id="75" w:name="_Toc55332352"/>
      <w:bookmarkStart w:id="76" w:name="_Toc144292653"/>
      <w:bookmarkStart w:id="77" w:name="_Toc183863935"/>
      <w:r w:rsidRPr="00A6081E">
        <w:lastRenderedPageBreak/>
        <w:t>Annex C: Compliance with Sanctions Certification Form</w:t>
      </w:r>
      <w:bookmarkEnd w:id="67"/>
      <w:bookmarkEnd w:id="68"/>
      <w:bookmarkEnd w:id="69"/>
      <w:bookmarkEnd w:id="70"/>
      <w:bookmarkEnd w:id="71"/>
      <w:bookmarkEnd w:id="72"/>
      <w:bookmarkEnd w:id="73"/>
      <w:bookmarkEnd w:id="74"/>
      <w:bookmarkEnd w:id="75"/>
      <w:bookmarkEnd w:id="76"/>
      <w:bookmarkEnd w:id="77"/>
    </w:p>
    <w:p w14:paraId="67B852D3" w14:textId="77777777" w:rsidR="00362BDB" w:rsidRPr="00185E32" w:rsidRDefault="00362BDB" w:rsidP="00362BDB">
      <w:pPr>
        <w:suppressAutoHyphens/>
        <w:spacing w:after="0" w:line="240" w:lineRule="auto"/>
        <w:jc w:val="both"/>
        <w:rPr>
          <w:rFonts w:eastAsia="Times New Roman"/>
          <w:i/>
          <w:iCs/>
          <w:szCs w:val="24"/>
        </w:rPr>
      </w:pPr>
      <w:r w:rsidRPr="00185E32">
        <w:rPr>
          <w:rFonts w:eastAsia="Times New Roman"/>
          <w:i/>
          <w:iCs/>
          <w:szCs w:val="24"/>
        </w:rPr>
        <w:t>[In satisfaction of Clause G of the Additional Provisions at Annex A of the Contract, this form is to be completed by the Offeror upon submission of the Offer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185E32">
        <w:rPr>
          <w:rFonts w:eastAsia="Times New Roman"/>
          <w:i/>
          <w:iCs/>
          <w:sz w:val="20"/>
          <w:szCs w:val="24"/>
          <w:vertAlign w:val="superscript"/>
        </w:rPr>
        <w:footnoteReference w:id="3"/>
      </w:r>
      <w:r w:rsidRPr="00185E32">
        <w:rPr>
          <w:rFonts w:eastAsia="Times New Roman"/>
          <w:i/>
          <w:iCs/>
          <w:szCs w:val="24"/>
        </w:rPr>
        <w:t xml:space="preserve">, for the duration of the Contract. </w:t>
      </w:r>
    </w:p>
    <w:p w14:paraId="254E48B6" w14:textId="77777777" w:rsidR="00362BDB" w:rsidRPr="00185E32" w:rsidRDefault="00362BDB" w:rsidP="00362BDB">
      <w:pPr>
        <w:suppressAutoHyphens/>
        <w:spacing w:after="0" w:line="240" w:lineRule="auto"/>
        <w:jc w:val="both"/>
        <w:rPr>
          <w:rFonts w:eastAsia="Times New Roman"/>
          <w:i/>
          <w:iCs/>
          <w:szCs w:val="24"/>
        </w:rPr>
      </w:pPr>
    </w:p>
    <w:p w14:paraId="474842B6" w14:textId="77777777" w:rsidR="00362BDB" w:rsidRPr="00185E32" w:rsidRDefault="00362BDB" w:rsidP="00362BDB">
      <w:pPr>
        <w:suppressAutoHyphens/>
        <w:spacing w:after="0" w:line="240" w:lineRule="auto"/>
        <w:jc w:val="both"/>
        <w:rPr>
          <w:rFonts w:eastAsia="Times New Roman"/>
          <w:i/>
          <w:iCs/>
          <w:szCs w:val="24"/>
        </w:rPr>
      </w:pPr>
      <w:r w:rsidRPr="00185E32">
        <w:rPr>
          <w:rFonts w:eastAsia="Times New Roman"/>
          <w:i/>
          <w:iCs/>
          <w:szCs w:val="24"/>
        </w:rPr>
        <w:t xml:space="preserve">The form is to be submitted to the Accountable Entity's Procurement Agent at the time of Offer submission, and to the Fiscal Agent thereafter [email addresses for Procurement and Fiscal Agents to be inserted here] with a copy to MCC at </w:t>
      </w:r>
      <w:hyperlink r:id="rId12" w:history="1">
        <w:r w:rsidRPr="00185E32">
          <w:rPr>
            <w:rFonts w:eastAsia="Times New Roman"/>
            <w:i/>
            <w:iCs/>
            <w:color w:val="0000FF"/>
            <w:szCs w:val="24"/>
            <w:u w:val="single"/>
          </w:rPr>
          <w:t>sanctionscompliance@mcc.gov</w:t>
        </w:r>
      </w:hyperlink>
      <w:r w:rsidRPr="00185E32">
        <w:rPr>
          <w:rFonts w:eastAsia="Times New Roman"/>
          <w:i/>
          <w:iCs/>
          <w:szCs w:val="24"/>
        </w:rPr>
        <w:t xml:space="preserve">. </w:t>
      </w:r>
    </w:p>
    <w:p w14:paraId="3A341CBB" w14:textId="77777777" w:rsidR="00362BDB" w:rsidRPr="00185E32" w:rsidRDefault="00362BDB" w:rsidP="00362BDB">
      <w:pPr>
        <w:suppressAutoHyphens/>
        <w:spacing w:after="0" w:line="240" w:lineRule="auto"/>
        <w:jc w:val="both"/>
        <w:rPr>
          <w:rFonts w:eastAsia="Times New Roman"/>
          <w:i/>
          <w:iCs/>
          <w:szCs w:val="24"/>
        </w:rPr>
      </w:pPr>
    </w:p>
    <w:p w14:paraId="7C3EF8E3" w14:textId="77777777" w:rsidR="00362BDB" w:rsidRPr="00185E32" w:rsidRDefault="00362BDB" w:rsidP="00362BDB">
      <w:pPr>
        <w:suppressAutoHyphens/>
        <w:spacing w:after="0" w:line="240" w:lineRule="auto"/>
        <w:jc w:val="both"/>
        <w:rPr>
          <w:rFonts w:eastAsia="Times New Roman"/>
          <w:i/>
          <w:iCs/>
          <w:szCs w:val="24"/>
        </w:rPr>
      </w:pPr>
      <w:r w:rsidRPr="00185E32">
        <w:rPr>
          <w:rFonts w:eastAsia="Times New Roman"/>
          <w:i/>
          <w:iCs/>
          <w:szCs w:val="24"/>
        </w:rPr>
        <w:t xml:space="preserve">For the avoidance of doubt, reporting the provision of material support or resources (as defined below) to an individual or entity on the enumerated lists will not necessarily result in the disqualification of an Offeror or cancellation of the Contract. However, </w:t>
      </w:r>
      <w:r w:rsidRPr="00185E32">
        <w:rPr>
          <w:rFonts w:eastAsia="Times New Roman"/>
          <w:b/>
          <w:i/>
          <w:iCs/>
          <w:szCs w:val="24"/>
        </w:rPr>
        <w:t>failure</w:t>
      </w:r>
      <w:r w:rsidRPr="00185E32">
        <w:rPr>
          <w:rFonts w:eastAsia="Times New Roman"/>
          <w:i/>
          <w:iCs/>
          <w:szCs w:val="24"/>
        </w:rPr>
        <w:t xml:space="preserve"> to report such provision, or any similar material misrepresentation, whether intentional or without due diligence, would be grounds for disqualifying the Offeror or canceling the Contract, and may subject such Offeror or Contractor to criminal, civil, or administrative remedies as appropriate under U.S. law.]</w:t>
      </w:r>
    </w:p>
    <w:p w14:paraId="16DF1D32" w14:textId="77777777" w:rsidR="00362BDB" w:rsidRPr="00A6081E" w:rsidRDefault="00362BDB" w:rsidP="00362BDB">
      <w:pPr>
        <w:suppressAutoHyphens/>
        <w:spacing w:after="0" w:line="240" w:lineRule="auto"/>
        <w:rPr>
          <w:rFonts w:eastAsia="Times New Roman"/>
          <w:szCs w:val="24"/>
        </w:rPr>
      </w:pPr>
    </w:p>
    <w:p w14:paraId="086FBD0B" w14:textId="77777777" w:rsidR="00362BDB" w:rsidRPr="00A6081E" w:rsidRDefault="00362BDB" w:rsidP="00362BDB">
      <w:pPr>
        <w:suppressAutoHyphens/>
        <w:spacing w:after="160" w:line="259" w:lineRule="auto"/>
        <w:rPr>
          <w:rFonts w:eastAsia="Times New Roman"/>
          <w:szCs w:val="24"/>
        </w:rPr>
      </w:pPr>
      <w:r w:rsidRPr="00A6081E">
        <w:rPr>
          <w:rFonts w:eastAsia="Times New Roman"/>
          <w:szCs w:val="24"/>
        </w:rPr>
        <w:br w:type="page"/>
      </w:r>
    </w:p>
    <w:p w14:paraId="41B3F31D" w14:textId="77777777" w:rsidR="00362BDB" w:rsidRPr="00A6081E" w:rsidRDefault="00362BDB" w:rsidP="00362BDB">
      <w:pPr>
        <w:suppressAutoHyphens/>
        <w:spacing w:after="0" w:line="240" w:lineRule="auto"/>
        <w:rPr>
          <w:rFonts w:eastAsia="Times New Roman"/>
          <w:b/>
          <w:szCs w:val="24"/>
        </w:rPr>
      </w:pPr>
      <w:r w:rsidRPr="00A6081E">
        <w:rPr>
          <w:rFonts w:eastAsia="Times New Roman"/>
          <w:b/>
          <w:szCs w:val="24"/>
        </w:rPr>
        <w:lastRenderedPageBreak/>
        <w:t>Instructions for completing this form are provided below.</w:t>
      </w:r>
    </w:p>
    <w:p w14:paraId="2F826824" w14:textId="77777777" w:rsidR="00362BDB" w:rsidRPr="00A6081E" w:rsidRDefault="00362BDB" w:rsidP="00362BDB">
      <w:pPr>
        <w:suppressAutoHyphens/>
        <w:spacing w:after="0" w:line="240" w:lineRule="auto"/>
        <w:rPr>
          <w:rFonts w:eastAsia="Times New Roman"/>
          <w:b/>
          <w:szCs w:val="24"/>
        </w:rPr>
      </w:pPr>
    </w:p>
    <w:p w14:paraId="38E2074B" w14:textId="77777777" w:rsidR="00362BDB" w:rsidRPr="00A6081E" w:rsidRDefault="00362BDB" w:rsidP="00362BDB">
      <w:pPr>
        <w:suppressAutoHyphens/>
        <w:spacing w:line="240" w:lineRule="auto"/>
        <w:rPr>
          <w:rFonts w:eastAsia="Times New Roman"/>
          <w:b/>
          <w:szCs w:val="24"/>
        </w:rPr>
      </w:pPr>
      <w:r w:rsidRPr="00A6081E">
        <w:rPr>
          <w:rFonts w:eastAsia="Times New Roman"/>
          <w:b/>
          <w:szCs w:val="24"/>
        </w:rPr>
        <w:t>Full Legal Name of Offeror/Contractor: ___________________________________________</w:t>
      </w:r>
    </w:p>
    <w:p w14:paraId="523E9665" w14:textId="77777777" w:rsidR="00362BDB" w:rsidRPr="00A6081E" w:rsidRDefault="00362BDB" w:rsidP="00362BDB">
      <w:pPr>
        <w:suppressAutoHyphens/>
        <w:spacing w:line="240" w:lineRule="auto"/>
        <w:rPr>
          <w:rFonts w:eastAsia="Times New Roman"/>
          <w:b/>
          <w:szCs w:val="24"/>
        </w:rPr>
      </w:pPr>
      <w:r w:rsidRPr="00A6081E">
        <w:rPr>
          <w:rFonts w:eastAsia="Times New Roman"/>
          <w:b/>
          <w:szCs w:val="24"/>
        </w:rPr>
        <w:t>Full Name and Number of Contract: _____________________________________________</w:t>
      </w:r>
    </w:p>
    <w:p w14:paraId="461C8BD7" w14:textId="77777777" w:rsidR="00362BDB" w:rsidRPr="00A6081E" w:rsidRDefault="00362BDB" w:rsidP="00362BDB">
      <w:pPr>
        <w:suppressAutoHyphens/>
        <w:spacing w:line="240" w:lineRule="auto"/>
        <w:rPr>
          <w:rFonts w:eastAsia="Times New Roman"/>
          <w:b/>
          <w:szCs w:val="24"/>
        </w:rPr>
      </w:pPr>
      <w:r w:rsidRPr="00A6081E">
        <w:rPr>
          <w:rFonts w:eastAsia="Times New Roman"/>
          <w:b/>
          <w:szCs w:val="24"/>
        </w:rPr>
        <w:t>Accountable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362BDB" w:rsidRPr="00A6081E" w14:paraId="67A98884" w14:textId="77777777" w:rsidTr="00EC482A">
        <w:trPr>
          <w:cantSplit/>
          <w:jc w:val="center"/>
        </w:trPr>
        <w:tc>
          <w:tcPr>
            <w:tcW w:w="9360" w:type="dxa"/>
            <w:tcBorders>
              <w:top w:val="single" w:sz="4" w:space="0" w:color="auto"/>
              <w:bottom w:val="single" w:sz="4" w:space="0" w:color="auto"/>
            </w:tcBorders>
          </w:tcPr>
          <w:p w14:paraId="502D8734" w14:textId="77777777" w:rsidR="00362BDB" w:rsidRPr="00A6081E" w:rsidRDefault="00362BDB" w:rsidP="00EC482A">
            <w:pPr>
              <w:suppressAutoHyphens/>
              <w:spacing w:after="0" w:line="240" w:lineRule="auto"/>
              <w:rPr>
                <w:rFonts w:eastAsia="Times New Roman"/>
                <w:spacing w:val="-6"/>
                <w:sz w:val="20"/>
                <w:szCs w:val="20"/>
              </w:rPr>
            </w:pPr>
            <w:r w:rsidRPr="00A6081E">
              <w:rPr>
                <w:rFonts w:eastAsia="Times New Roman"/>
                <w:spacing w:val="-6"/>
                <w:sz w:val="20"/>
                <w:szCs w:val="20"/>
              </w:rPr>
              <w:t>ALL OFFERORS/CONTRACTORS TO CHECK THE APPLICABLE BOX BELOW:</w:t>
            </w:r>
          </w:p>
          <w:p w14:paraId="7DA8B665" w14:textId="77777777" w:rsidR="00362BDB" w:rsidRPr="00A6081E" w:rsidRDefault="00362BDB" w:rsidP="00EC482A">
            <w:pPr>
              <w:suppressAutoHyphens/>
              <w:spacing w:after="0" w:line="240" w:lineRule="auto"/>
              <w:rPr>
                <w:rFonts w:eastAsia="Times New Roman"/>
                <w:spacing w:val="-6"/>
                <w:sz w:val="20"/>
                <w:szCs w:val="20"/>
              </w:rPr>
            </w:pPr>
          </w:p>
          <w:p w14:paraId="4C6A3F18" w14:textId="77777777" w:rsidR="00362BDB" w:rsidRPr="00A6081E" w:rsidRDefault="00362BDB" w:rsidP="00EC482A">
            <w:pPr>
              <w:numPr>
                <w:ilvl w:val="0"/>
                <w:numId w:val="23"/>
              </w:numPr>
              <w:suppressAutoHyphens/>
              <w:spacing w:before="120" w:after="0" w:line="240" w:lineRule="auto"/>
              <w:jc w:val="both"/>
              <w:rPr>
                <w:rFonts w:eastAsia="Times New Roman"/>
                <w:spacing w:val="-6"/>
                <w:sz w:val="20"/>
                <w:szCs w:val="20"/>
              </w:rPr>
            </w:pPr>
            <w:r w:rsidRPr="00A6081E">
              <w:rPr>
                <w:rFonts w:eastAsia="Times New Roman"/>
                <w:spacing w:val="-6"/>
                <w:sz w:val="20"/>
                <w:szCs w:val="20"/>
              </w:rPr>
              <w:t xml:space="preserve">All eligibility verifications have been completed in accordance with </w:t>
            </w:r>
            <w:r w:rsidRPr="00A6081E">
              <w:rPr>
                <w:rFonts w:eastAsia="Times New Roman"/>
                <w:b/>
                <w:spacing w:val="-6"/>
                <w:sz w:val="20"/>
                <w:szCs w:val="20"/>
              </w:rPr>
              <w:t>Annex A “Additional Provisions,” Paragraph G “Compliance with Terrorist Financing Legislation and Other Restrictions”,</w:t>
            </w:r>
            <w:r w:rsidRPr="00A6081E">
              <w:rPr>
                <w:rFonts w:eastAsia="Times New Roman"/>
                <w:spacing w:val="-6"/>
                <w:sz w:val="20"/>
                <w:szCs w:val="20"/>
              </w:rPr>
              <w:t xml:space="preserve"> and the Offeror/Contractor hereby certifies as follows: </w:t>
            </w:r>
          </w:p>
          <w:p w14:paraId="2303660B" w14:textId="77777777" w:rsidR="00362BDB" w:rsidRPr="00A6081E" w:rsidRDefault="00362BDB" w:rsidP="00EC482A">
            <w:pPr>
              <w:numPr>
                <w:ilvl w:val="1"/>
                <w:numId w:val="23"/>
              </w:numPr>
              <w:tabs>
                <w:tab w:val="num" w:pos="1080"/>
              </w:tabs>
              <w:suppressAutoHyphens/>
              <w:spacing w:before="120" w:after="0" w:line="240" w:lineRule="auto"/>
              <w:ind w:left="780"/>
              <w:jc w:val="both"/>
              <w:rPr>
                <w:rFonts w:eastAsia="Times New Roman"/>
                <w:spacing w:val="-6"/>
                <w:sz w:val="20"/>
                <w:szCs w:val="20"/>
              </w:rPr>
            </w:pPr>
            <w:r w:rsidRPr="00A6081E">
              <w:rPr>
                <w:rFonts w:eastAsia="Times New Roman"/>
                <w:spacing w:val="-6"/>
                <w:sz w:val="20"/>
                <w:szCs w:val="20"/>
              </w:rPr>
              <w:t>No adverse or negative results were obtained from such eligibility verifications; and</w:t>
            </w:r>
          </w:p>
          <w:p w14:paraId="546E842B" w14:textId="77777777" w:rsidR="00362BDB" w:rsidRPr="00A6081E" w:rsidRDefault="00362BDB" w:rsidP="00EC482A">
            <w:pPr>
              <w:numPr>
                <w:ilvl w:val="1"/>
                <w:numId w:val="23"/>
              </w:numPr>
              <w:tabs>
                <w:tab w:val="num" w:pos="1080"/>
              </w:tabs>
              <w:suppressAutoHyphens/>
              <w:spacing w:before="120" w:after="0" w:line="240" w:lineRule="auto"/>
              <w:ind w:left="780"/>
              <w:jc w:val="both"/>
              <w:rPr>
                <w:rFonts w:eastAsia="Times New Roman"/>
                <w:spacing w:val="-6"/>
                <w:sz w:val="20"/>
                <w:szCs w:val="20"/>
              </w:rPr>
            </w:pPr>
            <w:r w:rsidRPr="00A6081E">
              <w:rPr>
                <w:rFonts w:eastAsia="Times New Roman"/>
                <w:spacing w:val="-6"/>
                <w:sz w:val="20"/>
                <w:szCs w:val="20"/>
              </w:rPr>
              <w:t>To the best of its current knowledge, the Offeror/Contractor has not provided, at any time within the previous ten years or currently, any material support or resources (including without limitation, any MCC Funding</w:t>
            </w:r>
            <w:r w:rsidRPr="00A6081E">
              <w:rPr>
                <w:rFonts w:eastAsia="Times New Roman"/>
                <w:spacing w:val="-6"/>
                <w:sz w:val="20"/>
                <w:szCs w:val="20"/>
                <w:vertAlign w:val="superscript"/>
              </w:rPr>
              <w:footnoteReference w:id="4"/>
            </w:r>
            <w:r w:rsidRPr="00A6081E">
              <w:rPr>
                <w:rFonts w:eastAsia="Times New Roman"/>
                <w:spacing w:val="-6"/>
                <w:sz w:val="20"/>
                <w:szCs w:val="20"/>
              </w:rPr>
              <w:t xml:space="preserve">), directly or indirectly to, or knowingly permitted any funding (including without limitation any MCC Funding) to be transferred to, any individual, corporation or other entity that the Offeror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Offeror or Contractor itself). </w:t>
            </w:r>
          </w:p>
          <w:p w14:paraId="2ED14D19" w14:textId="77777777" w:rsidR="00362BDB" w:rsidRPr="00A6081E" w:rsidRDefault="00362BDB" w:rsidP="00EC482A">
            <w:pPr>
              <w:suppressAutoHyphens/>
              <w:spacing w:after="0" w:line="240" w:lineRule="auto"/>
              <w:ind w:left="780"/>
              <w:rPr>
                <w:rFonts w:eastAsia="Times New Roman"/>
                <w:spacing w:val="-6"/>
                <w:sz w:val="20"/>
                <w:szCs w:val="20"/>
              </w:rPr>
            </w:pPr>
          </w:p>
          <w:p w14:paraId="2E878C01" w14:textId="77777777" w:rsidR="00362BDB" w:rsidRPr="00A6081E" w:rsidRDefault="00362BDB" w:rsidP="00EC482A">
            <w:pPr>
              <w:suppressAutoHyphens/>
              <w:spacing w:after="0" w:line="240" w:lineRule="auto"/>
              <w:ind w:left="360"/>
              <w:rPr>
                <w:rFonts w:eastAsia="Times New Roman"/>
                <w:b/>
                <w:spacing w:val="-6"/>
                <w:sz w:val="20"/>
                <w:szCs w:val="20"/>
              </w:rPr>
            </w:pPr>
            <w:r w:rsidRPr="00A6081E">
              <w:rPr>
                <w:rFonts w:eastAsia="Times New Roman"/>
                <w:b/>
                <w:spacing w:val="-6"/>
                <w:sz w:val="20"/>
                <w:szCs w:val="20"/>
              </w:rPr>
              <w:t>OR</w:t>
            </w:r>
          </w:p>
          <w:p w14:paraId="2112C6A0" w14:textId="77777777" w:rsidR="00362BDB" w:rsidRPr="00A6081E" w:rsidRDefault="00362BDB" w:rsidP="00EC482A">
            <w:pPr>
              <w:suppressAutoHyphens/>
              <w:spacing w:after="0" w:line="240" w:lineRule="auto"/>
              <w:ind w:left="360"/>
              <w:rPr>
                <w:rFonts w:eastAsia="Times New Roman"/>
                <w:b/>
                <w:spacing w:val="-6"/>
                <w:sz w:val="20"/>
                <w:szCs w:val="20"/>
              </w:rPr>
            </w:pPr>
          </w:p>
          <w:p w14:paraId="685AADCE" w14:textId="77777777" w:rsidR="00362BDB" w:rsidRPr="00A6081E" w:rsidRDefault="00362BDB" w:rsidP="00EC482A">
            <w:pPr>
              <w:numPr>
                <w:ilvl w:val="0"/>
                <w:numId w:val="23"/>
              </w:numPr>
              <w:suppressAutoHyphens/>
              <w:spacing w:before="120" w:after="0" w:line="240" w:lineRule="auto"/>
              <w:jc w:val="both"/>
              <w:rPr>
                <w:rFonts w:eastAsia="Times New Roman"/>
                <w:spacing w:val="-6"/>
                <w:sz w:val="20"/>
                <w:szCs w:val="20"/>
              </w:rPr>
            </w:pPr>
            <w:r w:rsidRPr="00A6081E">
              <w:rPr>
                <w:rFonts w:eastAsia="Times New Roman"/>
                <w:spacing w:val="-6"/>
                <w:sz w:val="20"/>
                <w:szCs w:val="20"/>
              </w:rPr>
              <w:t xml:space="preserve">All eligibility verifications have been completed in accordance </w:t>
            </w:r>
            <w:proofErr w:type="gramStart"/>
            <w:r w:rsidRPr="00A6081E">
              <w:rPr>
                <w:rFonts w:eastAsia="Times New Roman"/>
                <w:spacing w:val="-6"/>
                <w:sz w:val="20"/>
                <w:szCs w:val="20"/>
              </w:rPr>
              <w:t xml:space="preserve">with </w:t>
            </w:r>
            <w:r w:rsidRPr="00A6081E">
              <w:rPr>
                <w:rFonts w:eastAsia="Times New Roman"/>
                <w:b/>
                <w:spacing w:val="-6"/>
                <w:sz w:val="20"/>
                <w:szCs w:val="20"/>
              </w:rPr>
              <w:t xml:space="preserve"> Annex</w:t>
            </w:r>
            <w:proofErr w:type="gramEnd"/>
            <w:r w:rsidRPr="00A6081E">
              <w:rPr>
                <w:rFonts w:eastAsia="Times New Roman"/>
                <w:b/>
                <w:spacing w:val="-6"/>
                <w:sz w:val="20"/>
                <w:szCs w:val="20"/>
              </w:rPr>
              <w:t xml:space="preserve"> A “Additional Provisions,” Paragraph G “Compliance with Terrorist Financing Legislation and Other Restrictions,”</w:t>
            </w:r>
            <w:r w:rsidRPr="00A6081E">
              <w:rPr>
                <w:rFonts w:eastAsia="Times New Roman"/>
                <w:spacing w:val="-6"/>
                <w:sz w:val="20"/>
                <w:szCs w:val="20"/>
              </w:rPr>
              <w:t xml:space="preserve"> and the Offeror/Contractor hereby certifies that the following adverse or negative results were obtained from such eligibility verification (information to be provided for each result in accordance with the instructions included with this form):</w:t>
            </w:r>
          </w:p>
          <w:p w14:paraId="79CAB530" w14:textId="77777777" w:rsidR="00362BDB" w:rsidRPr="00A6081E" w:rsidRDefault="00362BDB" w:rsidP="00EC482A">
            <w:pPr>
              <w:suppressAutoHyphens/>
              <w:spacing w:after="0" w:line="240" w:lineRule="auto"/>
              <w:rPr>
                <w:rFonts w:eastAsia="Times New Roman"/>
                <w:spacing w:val="-6"/>
                <w:sz w:val="20"/>
                <w:szCs w:val="20"/>
              </w:rPr>
            </w:pPr>
          </w:p>
          <w:p w14:paraId="7095EE37" w14:textId="77777777" w:rsidR="00362BDB" w:rsidRPr="00A6081E" w:rsidRDefault="00362BDB" w:rsidP="00362BDB">
            <w:pPr>
              <w:numPr>
                <w:ilvl w:val="0"/>
                <w:numId w:val="69"/>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Name of individual, corporation or other entity:</w:t>
            </w:r>
          </w:p>
          <w:p w14:paraId="42E0B6E1" w14:textId="77777777" w:rsidR="00362BDB" w:rsidRPr="00A6081E" w:rsidRDefault="00362BDB" w:rsidP="00362BDB">
            <w:pPr>
              <w:numPr>
                <w:ilvl w:val="0"/>
                <w:numId w:val="69"/>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Eligibility verification source(s) where listed ineligible:</w:t>
            </w:r>
          </w:p>
          <w:p w14:paraId="41D4BC2A" w14:textId="77777777" w:rsidR="00362BDB" w:rsidRPr="00A6081E" w:rsidRDefault="00362BDB" w:rsidP="00362BDB">
            <w:pPr>
              <w:numPr>
                <w:ilvl w:val="0"/>
                <w:numId w:val="69"/>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Position (if individual), or goods or services provided (if corporation or other entity):</w:t>
            </w:r>
          </w:p>
          <w:p w14:paraId="19437CB7" w14:textId="77777777" w:rsidR="00362BDB" w:rsidRPr="00A6081E" w:rsidRDefault="00362BDB" w:rsidP="00362BDB">
            <w:pPr>
              <w:numPr>
                <w:ilvl w:val="0"/>
                <w:numId w:val="69"/>
              </w:numPr>
              <w:suppressAutoHyphens/>
              <w:spacing w:before="120" w:after="0" w:line="240" w:lineRule="auto"/>
              <w:contextualSpacing/>
              <w:jc w:val="both"/>
              <w:rPr>
                <w:rFonts w:eastAsia="Times New Roman"/>
                <w:spacing w:val="-6"/>
                <w:sz w:val="20"/>
                <w:szCs w:val="20"/>
              </w:rPr>
            </w:pPr>
            <w:r w:rsidRPr="00A6081E">
              <w:rPr>
                <w:rFonts w:eastAsia="Times New Roman"/>
                <w:spacing w:val="-4"/>
                <w:sz w:val="20"/>
                <w:szCs w:val="20"/>
              </w:rPr>
              <w:t>Estimated value of work performed as of certification date:</w:t>
            </w:r>
          </w:p>
          <w:p w14:paraId="4D1429B5" w14:textId="77777777" w:rsidR="00362BDB" w:rsidRPr="00A6081E" w:rsidRDefault="00362BDB" w:rsidP="00362BDB">
            <w:pPr>
              <w:numPr>
                <w:ilvl w:val="0"/>
                <w:numId w:val="69"/>
              </w:numPr>
              <w:suppressAutoHyphens/>
              <w:spacing w:before="120" w:after="0" w:line="240" w:lineRule="auto"/>
              <w:contextualSpacing/>
              <w:jc w:val="both"/>
              <w:rPr>
                <w:rFonts w:eastAsia="Times New Roman"/>
                <w:spacing w:val="-6"/>
                <w:sz w:val="20"/>
                <w:szCs w:val="20"/>
              </w:rPr>
            </w:pPr>
            <w:r w:rsidRPr="00A6081E">
              <w:rPr>
                <w:rFonts w:eastAsia="Times New Roman"/>
                <w:spacing w:val="-4"/>
                <w:sz w:val="20"/>
                <w:szCs w:val="20"/>
              </w:rPr>
              <w:t>A description of, and the circumstances under which such support was provided:</w:t>
            </w:r>
          </w:p>
          <w:p w14:paraId="1990EB8F" w14:textId="77777777" w:rsidR="00362BDB" w:rsidRPr="00A6081E" w:rsidRDefault="00362BDB" w:rsidP="00EC482A">
            <w:pPr>
              <w:suppressAutoHyphens/>
              <w:spacing w:after="0" w:line="240" w:lineRule="auto"/>
              <w:rPr>
                <w:rFonts w:eastAsia="Times New Roman"/>
                <w:iCs/>
                <w:color w:val="000000"/>
                <w:spacing w:val="-2"/>
                <w:sz w:val="20"/>
                <w:szCs w:val="20"/>
              </w:rPr>
            </w:pPr>
          </w:p>
        </w:tc>
      </w:tr>
    </w:tbl>
    <w:p w14:paraId="6DE7194D" w14:textId="77777777" w:rsidR="00362BDB" w:rsidRPr="00A6081E" w:rsidRDefault="00362BDB" w:rsidP="00362BDB">
      <w:pPr>
        <w:suppressAutoHyphens/>
        <w:spacing w:after="0" w:line="240" w:lineRule="auto"/>
        <w:rPr>
          <w:rFonts w:eastAsia="Times New Roman"/>
          <w:szCs w:val="20"/>
        </w:rPr>
      </w:pPr>
    </w:p>
    <w:p w14:paraId="55C287A5" w14:textId="77777777" w:rsidR="00362BDB" w:rsidRPr="00A6081E" w:rsidRDefault="00362BDB" w:rsidP="00362BDB">
      <w:pPr>
        <w:suppressAutoHyphens/>
        <w:spacing w:line="240" w:lineRule="auto"/>
        <w:jc w:val="both"/>
        <w:rPr>
          <w:rFonts w:eastAsia="Times New Roman"/>
          <w:szCs w:val="24"/>
        </w:rPr>
      </w:pPr>
      <w:r w:rsidRPr="00A6081E">
        <w:rPr>
          <w:rFonts w:eastAsia="Times New Roman"/>
          <w:szCs w:val="24"/>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ITO or Contract, the </w:t>
      </w:r>
      <w:r w:rsidRPr="00A6081E">
        <w:rPr>
          <w:rFonts w:eastAsia="Times New Roman"/>
          <w:i/>
          <w:iCs/>
          <w:szCs w:val="24"/>
        </w:rPr>
        <w:t xml:space="preserve">MCC Procurement </w:t>
      </w:r>
      <w:r>
        <w:rPr>
          <w:rFonts w:eastAsia="Times New Roman"/>
          <w:i/>
          <w:iCs/>
          <w:szCs w:val="24"/>
        </w:rPr>
        <w:t xml:space="preserve">Policy and </w:t>
      </w:r>
      <w:r w:rsidRPr="00A6081E">
        <w:rPr>
          <w:rFonts w:eastAsia="Times New Roman"/>
          <w:i/>
          <w:iCs/>
          <w:szCs w:val="24"/>
        </w:rPr>
        <w:t>Guidelines</w:t>
      </w:r>
      <w:r w:rsidRPr="00A6081E">
        <w:rPr>
          <w:rFonts w:eastAsia="Times New Roman"/>
          <w:szCs w:val="24"/>
        </w:rPr>
        <w:t>, and other applicable MCC policy or guidance, including MCC’s Policy on Preventing, Detecting and Remediating Fraud and Corruption in MCC Operations.</w:t>
      </w:r>
    </w:p>
    <w:p w14:paraId="22DABBB4" w14:textId="77777777" w:rsidR="00362BDB" w:rsidRPr="00A6081E" w:rsidRDefault="00362BDB" w:rsidP="00362BDB">
      <w:pPr>
        <w:suppressAutoHyphens/>
        <w:spacing w:line="240" w:lineRule="auto"/>
        <w:rPr>
          <w:rFonts w:eastAsia="Times New Roman"/>
          <w:b/>
          <w:szCs w:val="24"/>
        </w:rPr>
      </w:pPr>
      <w:r w:rsidRPr="00A6081E">
        <w:rPr>
          <w:rFonts w:eastAsia="Times New Roman"/>
          <w:b/>
          <w:szCs w:val="24"/>
        </w:rPr>
        <w:t>Authorized Signature: __________________________________ Date: _________________</w:t>
      </w:r>
    </w:p>
    <w:p w14:paraId="3C5FBE69" w14:textId="77777777" w:rsidR="00362BDB" w:rsidRPr="00A6081E" w:rsidRDefault="00362BDB" w:rsidP="00362BDB">
      <w:pPr>
        <w:suppressAutoHyphens/>
        <w:spacing w:line="240" w:lineRule="auto"/>
        <w:rPr>
          <w:rFonts w:eastAsia="Times New Roman"/>
          <w:b/>
          <w:szCs w:val="24"/>
        </w:rPr>
      </w:pPr>
      <w:r w:rsidRPr="00A6081E">
        <w:rPr>
          <w:rFonts w:eastAsia="Times New Roman"/>
          <w:b/>
          <w:szCs w:val="24"/>
        </w:rPr>
        <w:t>Printed Name of Signatory: ____________________________________________________</w:t>
      </w:r>
      <w:r w:rsidRPr="00A6081E">
        <w:rPr>
          <w:rFonts w:eastAsia="Times New Roman"/>
          <w:b/>
          <w:szCs w:val="24"/>
        </w:rPr>
        <w:br w:type="page"/>
      </w:r>
    </w:p>
    <w:p w14:paraId="401889B4" w14:textId="77777777" w:rsidR="00362BDB" w:rsidRPr="00185E32" w:rsidRDefault="00362BDB" w:rsidP="00362BDB">
      <w:pPr>
        <w:suppressAutoHyphens/>
        <w:spacing w:after="160" w:line="259" w:lineRule="auto"/>
        <w:rPr>
          <w:rFonts w:eastAsia="Times New Roman"/>
          <w:b/>
          <w:szCs w:val="24"/>
        </w:rPr>
      </w:pPr>
      <w:r w:rsidRPr="00185E32">
        <w:rPr>
          <w:rFonts w:eastAsia="Times New Roman"/>
          <w:b/>
          <w:szCs w:val="24"/>
        </w:rPr>
        <w:lastRenderedPageBreak/>
        <w:t>INSTRUCTIONS FOR COMPLETING THE COMPLIANCE WITH SANCTIONS CERTIFICATION FORM:</w:t>
      </w:r>
    </w:p>
    <w:p w14:paraId="086783C7" w14:textId="77777777" w:rsidR="00362BDB" w:rsidRPr="00185E32" w:rsidRDefault="00362BDB" w:rsidP="00362BDB">
      <w:pPr>
        <w:suppressAutoHyphens/>
        <w:spacing w:after="0" w:line="240" w:lineRule="auto"/>
        <w:jc w:val="both"/>
        <w:rPr>
          <w:rFonts w:eastAsia="Times New Roman"/>
          <w:szCs w:val="24"/>
        </w:rPr>
      </w:pPr>
      <w:r w:rsidRPr="00185E32">
        <w:rPr>
          <w:rFonts w:eastAsia="Times New Roman"/>
          <w:szCs w:val="24"/>
        </w:rPr>
        <w:t xml:space="preserve">The Offeror/Contractor shall perform the following procedures to verify the eligibility of firms, key personnel, subcontractors, vendors, suppliers, and grantees, in accordance with </w:t>
      </w:r>
      <w:r w:rsidRPr="00185E32">
        <w:rPr>
          <w:rFonts w:eastAsia="Times New Roman"/>
          <w:b/>
          <w:szCs w:val="24"/>
        </w:rPr>
        <w:t>Annex A “Additional Provisions,” Paragraph G “Compliance with Terrorist Financing Legislation and Other Restrictions,”</w:t>
      </w:r>
      <w:r w:rsidRPr="00185E32">
        <w:rPr>
          <w:rFonts w:eastAsia="Times New Roman"/>
          <w:szCs w:val="24"/>
        </w:rPr>
        <w:t xml:space="preserve"> which is copied below for convenience.</w:t>
      </w:r>
    </w:p>
    <w:p w14:paraId="0637246A" w14:textId="77777777" w:rsidR="00362BDB" w:rsidRPr="00185E32" w:rsidRDefault="00362BDB" w:rsidP="00362BDB">
      <w:pPr>
        <w:suppressAutoHyphens/>
        <w:spacing w:after="0" w:line="240" w:lineRule="auto"/>
        <w:jc w:val="both"/>
        <w:rPr>
          <w:rFonts w:eastAsia="Times New Roman"/>
          <w:szCs w:val="24"/>
        </w:rPr>
      </w:pPr>
    </w:p>
    <w:p w14:paraId="0C7CB60D" w14:textId="77777777" w:rsidR="00362BDB" w:rsidRPr="00185E32" w:rsidRDefault="00362BDB" w:rsidP="00362BDB">
      <w:pPr>
        <w:suppressAutoHyphens/>
        <w:spacing w:after="0" w:line="240" w:lineRule="auto"/>
        <w:jc w:val="both"/>
        <w:rPr>
          <w:rFonts w:eastAsia="Times New Roman"/>
          <w:szCs w:val="24"/>
        </w:rPr>
      </w:pPr>
      <w:r w:rsidRPr="00185E32">
        <w:rPr>
          <w:rFonts w:eastAsia="Times New Roman"/>
          <w:szCs w:val="24"/>
        </w:rPr>
        <w:t>Based on the results of these eligibility verifications, the Offeror/Contractor shall provide the applicable certification in the attached certification form. Note that for the purposes of this certification, Offerors/Contractors are only required to submit detailed back-up documentation about the eligibility verifications together with their certification form if the Offeror/Contractor identifies adverse or negative results.  If not, Offerors/Contractors are free to mark the certification form accordingly and submit it to the appropriate recipient (although the Offeror/Contractor must maintain records per the instructions below).</w:t>
      </w:r>
    </w:p>
    <w:p w14:paraId="2760C566"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4681A821"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The Offeror/Contractor shall verify that any individual, corporation, or other entity that has access to or is (or would be) a recipient of MCC Funding, including Offeror/Contractor staff, consultants, Subcontractors, vendors, suppliers, and grantees, is not listed on any of the following (or, in the case of #8 below, is not a national of, or associated in, any country appearing on such list):</w:t>
      </w:r>
    </w:p>
    <w:p w14:paraId="771BDE2A" w14:textId="77777777" w:rsidR="00362BDB" w:rsidRPr="00185E32" w:rsidRDefault="00362BDB" w:rsidP="00362BDB">
      <w:pPr>
        <w:shd w:val="clear" w:color="auto" w:fill="FFFFFF"/>
        <w:suppressAutoHyphens/>
        <w:spacing w:after="0" w:line="240" w:lineRule="auto"/>
        <w:rPr>
          <w:rFonts w:eastAsia="Times New Roman"/>
          <w:szCs w:val="24"/>
        </w:rPr>
      </w:pPr>
    </w:p>
    <w:p w14:paraId="0326EBD8"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 xml:space="preserve">System for Award Management (SAM) Excluded Parties List - </w:t>
      </w:r>
      <w:hyperlink r:id="rId13" w:history="1">
        <w:r w:rsidRPr="00185E32">
          <w:rPr>
            <w:rStyle w:val="Hyperlink"/>
            <w:rFonts w:eastAsia="Times New Roman"/>
            <w:color w:val="auto"/>
          </w:rPr>
          <w:t>https://sam.gov/content/entity-information/</w:t>
        </w:r>
      </w:hyperlink>
    </w:p>
    <w:p w14:paraId="0732773E"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World Bank Debarred List -</w:t>
      </w:r>
      <w:r w:rsidRPr="00185E32" w:rsidDel="00AE707B">
        <w:rPr>
          <w:rFonts w:eastAsia="Times New Roman"/>
        </w:rPr>
        <w:t xml:space="preserve"> </w:t>
      </w:r>
      <w:hyperlink r:id="rId14" w:history="1">
        <w:r w:rsidRPr="00185E32">
          <w:rPr>
            <w:u w:val="single"/>
          </w:rPr>
          <w:t>https://www.worldbank.org/debarr</w:t>
        </w:r>
      </w:hyperlink>
    </w:p>
    <w:p w14:paraId="36153ABA"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 xml:space="preserve">US Treasury, Office of Foreign Assets Control, Specially Designated Nationals (SDN) List - </w:t>
      </w:r>
      <w:hyperlink r:id="rId15" w:history="1">
        <w:r w:rsidRPr="00185E32">
          <w:rPr>
            <w:u w:val="single"/>
          </w:rPr>
          <w:t>https://sanctionssearch.ofac.treas.gov/</w:t>
        </w:r>
      </w:hyperlink>
    </w:p>
    <w:p w14:paraId="677ABAB0"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 xml:space="preserve">US Department of Commerce, Bureau of Industry and Security, Denied Persons List - </w:t>
      </w:r>
      <w:hyperlink r:id="rId16" w:history="1">
        <w:r w:rsidRPr="00185E32">
          <w:rPr>
            <w:u w:val="single"/>
          </w:rPr>
          <w:t>https://www.bis.doc.gov/index.php/the-denied-persons-list</w:t>
        </w:r>
      </w:hyperlink>
    </w:p>
    <w:p w14:paraId="6A58EDA4"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US State Department, Directorate of Defense Trade Controls, AECA Debarred List</w:t>
      </w:r>
      <w:r w:rsidRPr="00185E32">
        <w:t xml:space="preserve"> -</w:t>
      </w:r>
      <w:r w:rsidRPr="00185E32">
        <w:rPr>
          <w:u w:val="single"/>
        </w:rPr>
        <w:t xml:space="preserve"> </w:t>
      </w:r>
      <w:hyperlink r:id="rId17" w:history="1">
        <w:r w:rsidRPr="00185E32">
          <w:rPr>
            <w:u w:val="single"/>
          </w:rPr>
          <w:t>https://www.pmddtc.state.gov/ddtc_public?id=ddtc_kb_article_page&amp;sys_id=c22d1833dbb8d300d0a370131f9619f0</w:t>
        </w:r>
      </w:hyperlink>
    </w:p>
    <w:p w14:paraId="70A1A882"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US State Department, Foreign Terrorist Organizations (FTO) List</w:t>
      </w:r>
      <w:r w:rsidRPr="00185E32">
        <w:t xml:space="preserve"> -</w:t>
      </w:r>
      <w:r w:rsidRPr="00185E32">
        <w:rPr>
          <w:u w:val="single"/>
        </w:rPr>
        <w:t xml:space="preserve"> </w:t>
      </w:r>
      <w:hyperlink r:id="rId18" w:history="1">
        <w:r w:rsidRPr="00185E32">
          <w:rPr>
            <w:u w:val="single"/>
          </w:rPr>
          <w:t>https://www.state.gov/foreign-terrorist-organizations/</w:t>
        </w:r>
      </w:hyperlink>
    </w:p>
    <w:p w14:paraId="04CA6DB4" w14:textId="77777777" w:rsidR="00362BDB" w:rsidRPr="00185E32" w:rsidRDefault="00362BDB" w:rsidP="00362BDB">
      <w:pPr>
        <w:numPr>
          <w:ilvl w:val="0"/>
          <w:numId w:val="93"/>
        </w:numPr>
        <w:shd w:val="clear" w:color="auto" w:fill="FFFFFF"/>
        <w:spacing w:after="0" w:line="240" w:lineRule="auto"/>
        <w:rPr>
          <w:rFonts w:eastAsia="Times New Roman"/>
        </w:rPr>
      </w:pPr>
      <w:r w:rsidRPr="00185E32">
        <w:rPr>
          <w:rFonts w:eastAsia="Times New Roman"/>
        </w:rPr>
        <w:t>US State Department, Executive Order 13224</w:t>
      </w:r>
      <w:r w:rsidRPr="00185E32">
        <w:t xml:space="preserve"> -</w:t>
      </w:r>
      <w:r w:rsidRPr="00185E32">
        <w:rPr>
          <w:u w:val="single"/>
        </w:rPr>
        <w:t xml:space="preserve"> </w:t>
      </w:r>
      <w:hyperlink r:id="rId19" w:history="1">
        <w:r w:rsidRPr="00185E32">
          <w:rPr>
            <w:u w:val="single"/>
          </w:rPr>
          <w:t>https://www.state.gov/executive-order-13224/</w:t>
        </w:r>
      </w:hyperlink>
    </w:p>
    <w:p w14:paraId="64DF4A36" w14:textId="77777777" w:rsidR="00362BDB" w:rsidRPr="00185E32" w:rsidRDefault="00362BDB" w:rsidP="00362BDB">
      <w:pPr>
        <w:numPr>
          <w:ilvl w:val="0"/>
          <w:numId w:val="93"/>
        </w:numPr>
        <w:shd w:val="clear" w:color="auto" w:fill="FFFFFF"/>
        <w:spacing w:after="0" w:line="240" w:lineRule="auto"/>
        <w:rPr>
          <w:u w:val="single"/>
        </w:rPr>
      </w:pPr>
      <w:r w:rsidRPr="00185E32">
        <w:t>US State Sponsors of Terrorism List -</w:t>
      </w:r>
      <w:r w:rsidRPr="00185E32">
        <w:rPr>
          <w:u w:val="single"/>
        </w:rPr>
        <w:t xml:space="preserve"> </w:t>
      </w:r>
      <w:hyperlink r:id="rId20" w:history="1">
        <w:r w:rsidRPr="00185E32">
          <w:rPr>
            <w:u w:val="single"/>
          </w:rPr>
          <w:t>https://www.state.gov/state-sponsors-of-terrorism/</w:t>
        </w:r>
      </w:hyperlink>
    </w:p>
    <w:p w14:paraId="652EDFD1" w14:textId="77777777" w:rsidR="00362BDB" w:rsidRPr="00185E32" w:rsidRDefault="00362BDB" w:rsidP="00362BDB">
      <w:pPr>
        <w:shd w:val="clear" w:color="auto" w:fill="FFFFFF"/>
        <w:suppressAutoHyphens/>
        <w:spacing w:after="0" w:line="240" w:lineRule="auto"/>
        <w:rPr>
          <w:rFonts w:eastAsia="Times New Roman"/>
          <w:szCs w:val="24"/>
        </w:rPr>
      </w:pPr>
    </w:p>
    <w:p w14:paraId="524D4BD6"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 xml:space="preserve">In addition to these lists, before providing any material support or resources to an individual or entity, the Offeror/Contractor will also consider all information about that individual or entity of which it is aware and all public information that is reasonably available to it or of which it should be aware.  </w:t>
      </w:r>
    </w:p>
    <w:p w14:paraId="7A6334B1"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4AE97657"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Documentation of the process takes two forms. The Offeror/Contractor should prepare a table listing each staff member, consultant, subcontractor, vendor, supplier, and grantee working on the contract, such as the form provided below.</w:t>
      </w:r>
    </w:p>
    <w:p w14:paraId="796DD42C" w14:textId="77777777" w:rsidR="00362BDB" w:rsidRPr="00185E32" w:rsidRDefault="00362BDB" w:rsidP="00362BDB">
      <w:pPr>
        <w:rPr>
          <w:rFonts w:eastAsia="Times New Roman"/>
          <w:szCs w:val="24"/>
        </w:rPr>
      </w:pPr>
      <w:r w:rsidRPr="00185E32">
        <w:rPr>
          <w:rFonts w:eastAsia="Times New Roman"/>
          <w:szCs w:val="24"/>
        </w:rPr>
        <w:br w:type="page"/>
      </w:r>
    </w:p>
    <w:p w14:paraId="4330FE86" w14:textId="77777777" w:rsidR="00860EDF" w:rsidRDefault="00860EDF" w:rsidP="00860EDF">
      <w:pPr>
        <w:shd w:val="clear" w:color="auto" w:fill="FFFFFF"/>
        <w:tabs>
          <w:tab w:val="left" w:pos="380"/>
          <w:tab w:val="left" w:pos="640"/>
        </w:tabs>
        <w:suppressAutoHyphens/>
        <w:spacing w:after="0" w:line="240" w:lineRule="auto"/>
        <w:rPr>
          <w:rFonts w:eastAsia="Times New Roman"/>
          <w:szCs w:val="24"/>
        </w:rPr>
      </w:pPr>
      <w:r>
        <w:rPr>
          <w:rFonts w:eastAsia="Times New Roman"/>
          <w:szCs w:val="24"/>
        </w:rPr>
        <w:lastRenderedPageBreak/>
        <w:tab/>
      </w:r>
    </w:p>
    <w:tbl>
      <w:tblPr>
        <w:tblStyle w:val="TableGrid5"/>
        <w:tblW w:w="9408" w:type="dxa"/>
        <w:jc w:val="center"/>
        <w:tblLayout w:type="fixed"/>
        <w:tblLook w:val="04A0" w:firstRow="1" w:lastRow="0" w:firstColumn="1" w:lastColumn="0" w:noHBand="0" w:noVBand="1"/>
      </w:tblPr>
      <w:tblGrid>
        <w:gridCol w:w="2386"/>
        <w:gridCol w:w="728"/>
        <w:gridCol w:w="709"/>
        <w:gridCol w:w="708"/>
        <w:gridCol w:w="709"/>
        <w:gridCol w:w="851"/>
        <w:gridCol w:w="708"/>
        <w:gridCol w:w="709"/>
        <w:gridCol w:w="952"/>
        <w:gridCol w:w="948"/>
      </w:tblGrid>
      <w:tr w:rsidR="00860EDF" w:rsidRPr="00860EDF" w14:paraId="4407C9D9" w14:textId="77777777" w:rsidTr="00050846">
        <w:trPr>
          <w:cantSplit/>
          <w:trHeight w:val="260"/>
          <w:jc w:val="center"/>
        </w:trPr>
        <w:tc>
          <w:tcPr>
            <w:tcW w:w="2386" w:type="dxa"/>
          </w:tcPr>
          <w:p w14:paraId="49A14620" w14:textId="77777777" w:rsidR="00860EDF" w:rsidRPr="00860EDF" w:rsidRDefault="00860EDF" w:rsidP="00860EDF">
            <w:pPr>
              <w:spacing w:before="120" w:after="120" w:line="240" w:lineRule="auto"/>
              <w:jc w:val="both"/>
              <w:rPr>
                <w:color w:val="222222"/>
                <w:szCs w:val="20"/>
              </w:rPr>
            </w:pPr>
          </w:p>
        </w:tc>
        <w:tc>
          <w:tcPr>
            <w:tcW w:w="6074" w:type="dxa"/>
            <w:gridSpan w:val="8"/>
          </w:tcPr>
          <w:p w14:paraId="4B0C2599" w14:textId="77777777" w:rsidR="00860EDF" w:rsidRPr="00860EDF" w:rsidRDefault="00860EDF" w:rsidP="00860EDF">
            <w:pPr>
              <w:spacing w:before="120" w:after="120" w:line="240" w:lineRule="auto"/>
              <w:ind w:left="113" w:right="113"/>
              <w:jc w:val="center"/>
              <w:rPr>
                <w:color w:val="222222"/>
                <w:szCs w:val="20"/>
              </w:rPr>
            </w:pPr>
            <w:r w:rsidRPr="00860EDF">
              <w:rPr>
                <w:color w:val="222222"/>
                <w:szCs w:val="20"/>
              </w:rPr>
              <w:t>Date Checked</w:t>
            </w:r>
          </w:p>
        </w:tc>
        <w:tc>
          <w:tcPr>
            <w:tcW w:w="948" w:type="dxa"/>
            <w:textDirection w:val="tbRl"/>
          </w:tcPr>
          <w:p w14:paraId="2C0B2E9B" w14:textId="77777777" w:rsidR="00860EDF" w:rsidRPr="00860EDF" w:rsidRDefault="00860EDF" w:rsidP="00860EDF">
            <w:pPr>
              <w:spacing w:before="120" w:after="120" w:line="240" w:lineRule="auto"/>
              <w:ind w:left="113" w:right="113"/>
              <w:jc w:val="both"/>
              <w:rPr>
                <w:color w:val="222222"/>
                <w:szCs w:val="20"/>
              </w:rPr>
            </w:pPr>
          </w:p>
        </w:tc>
      </w:tr>
      <w:tr w:rsidR="00860EDF" w:rsidRPr="00860EDF" w14:paraId="434C1D5F" w14:textId="77777777" w:rsidTr="00050846">
        <w:trPr>
          <w:cantSplit/>
          <w:trHeight w:val="260"/>
          <w:jc w:val="center"/>
        </w:trPr>
        <w:tc>
          <w:tcPr>
            <w:tcW w:w="2386" w:type="dxa"/>
            <w:vMerge w:val="restart"/>
            <w:vAlign w:val="bottom"/>
          </w:tcPr>
          <w:p w14:paraId="79D765FE" w14:textId="77777777" w:rsidR="00860EDF" w:rsidRPr="00860EDF" w:rsidRDefault="00860EDF" w:rsidP="00860EDF">
            <w:pPr>
              <w:spacing w:before="120" w:after="120" w:line="240" w:lineRule="auto"/>
              <w:rPr>
                <w:color w:val="222222"/>
                <w:szCs w:val="20"/>
              </w:rPr>
            </w:pPr>
            <w:r w:rsidRPr="00860EDF">
              <w:rPr>
                <w:color w:val="222222"/>
                <w:szCs w:val="20"/>
              </w:rPr>
              <w:t>Name</w:t>
            </w:r>
          </w:p>
        </w:tc>
        <w:tc>
          <w:tcPr>
            <w:tcW w:w="728" w:type="dxa"/>
          </w:tcPr>
          <w:p w14:paraId="5770AB25"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1</w:t>
            </w:r>
          </w:p>
        </w:tc>
        <w:tc>
          <w:tcPr>
            <w:tcW w:w="709" w:type="dxa"/>
          </w:tcPr>
          <w:p w14:paraId="18629D9C"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2</w:t>
            </w:r>
          </w:p>
        </w:tc>
        <w:tc>
          <w:tcPr>
            <w:tcW w:w="708" w:type="dxa"/>
          </w:tcPr>
          <w:p w14:paraId="1A45241E"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3</w:t>
            </w:r>
          </w:p>
        </w:tc>
        <w:tc>
          <w:tcPr>
            <w:tcW w:w="709" w:type="dxa"/>
          </w:tcPr>
          <w:p w14:paraId="69876072"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4</w:t>
            </w:r>
          </w:p>
        </w:tc>
        <w:tc>
          <w:tcPr>
            <w:tcW w:w="851" w:type="dxa"/>
          </w:tcPr>
          <w:p w14:paraId="098BF58C"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5</w:t>
            </w:r>
          </w:p>
        </w:tc>
        <w:tc>
          <w:tcPr>
            <w:tcW w:w="708" w:type="dxa"/>
          </w:tcPr>
          <w:p w14:paraId="5957A033"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6</w:t>
            </w:r>
          </w:p>
        </w:tc>
        <w:tc>
          <w:tcPr>
            <w:tcW w:w="709" w:type="dxa"/>
          </w:tcPr>
          <w:p w14:paraId="11A9A20A"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7</w:t>
            </w:r>
          </w:p>
        </w:tc>
        <w:tc>
          <w:tcPr>
            <w:tcW w:w="952" w:type="dxa"/>
          </w:tcPr>
          <w:p w14:paraId="33BA277C" w14:textId="77777777" w:rsidR="00860EDF" w:rsidRPr="00860EDF" w:rsidRDefault="00860EDF" w:rsidP="00860EDF">
            <w:pPr>
              <w:spacing w:before="120" w:after="120" w:line="240" w:lineRule="auto"/>
              <w:jc w:val="center"/>
              <w:rPr>
                <w:color w:val="222222"/>
                <w:sz w:val="20"/>
                <w:szCs w:val="20"/>
              </w:rPr>
            </w:pPr>
            <w:r w:rsidRPr="00860EDF">
              <w:rPr>
                <w:color w:val="222222"/>
                <w:sz w:val="20"/>
                <w:szCs w:val="20"/>
              </w:rPr>
              <w:t>8</w:t>
            </w:r>
          </w:p>
        </w:tc>
        <w:tc>
          <w:tcPr>
            <w:tcW w:w="948" w:type="dxa"/>
            <w:vMerge w:val="restart"/>
            <w:vAlign w:val="bottom"/>
          </w:tcPr>
          <w:p w14:paraId="07898F53" w14:textId="77777777" w:rsidR="00860EDF" w:rsidRPr="00860EDF" w:rsidRDefault="00860EDF" w:rsidP="00860EDF">
            <w:pPr>
              <w:spacing w:before="120" w:after="120" w:line="240" w:lineRule="auto"/>
              <w:jc w:val="center"/>
              <w:rPr>
                <w:color w:val="222222"/>
                <w:szCs w:val="20"/>
              </w:rPr>
            </w:pPr>
            <w:r w:rsidRPr="00860EDF">
              <w:rPr>
                <w:color w:val="222222"/>
                <w:sz w:val="22"/>
                <w:szCs w:val="18"/>
              </w:rPr>
              <w:t>Eligible (Y/N)</w:t>
            </w:r>
          </w:p>
        </w:tc>
      </w:tr>
      <w:tr w:rsidR="00860EDF" w:rsidRPr="00860EDF" w14:paraId="20A9D255" w14:textId="77777777" w:rsidTr="00050846">
        <w:trPr>
          <w:cantSplit/>
          <w:trHeight w:val="1763"/>
          <w:jc w:val="center"/>
        </w:trPr>
        <w:tc>
          <w:tcPr>
            <w:tcW w:w="2386" w:type="dxa"/>
            <w:vMerge/>
          </w:tcPr>
          <w:p w14:paraId="5A0FA485" w14:textId="77777777" w:rsidR="00860EDF" w:rsidRPr="00860EDF" w:rsidRDefault="00860EDF" w:rsidP="00860EDF">
            <w:pPr>
              <w:spacing w:before="120" w:after="120" w:line="240" w:lineRule="auto"/>
              <w:rPr>
                <w:color w:val="222222"/>
                <w:szCs w:val="20"/>
              </w:rPr>
            </w:pPr>
          </w:p>
        </w:tc>
        <w:tc>
          <w:tcPr>
            <w:tcW w:w="728" w:type="dxa"/>
            <w:textDirection w:val="tbRl"/>
          </w:tcPr>
          <w:p w14:paraId="25276872"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SAM Excluded Parties List</w:t>
            </w:r>
          </w:p>
        </w:tc>
        <w:tc>
          <w:tcPr>
            <w:tcW w:w="709" w:type="dxa"/>
            <w:textDirection w:val="tbRl"/>
          </w:tcPr>
          <w:p w14:paraId="73DEA6FE"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World Bank Debarred List</w:t>
            </w:r>
          </w:p>
        </w:tc>
        <w:tc>
          <w:tcPr>
            <w:tcW w:w="708" w:type="dxa"/>
            <w:textDirection w:val="tbRl"/>
          </w:tcPr>
          <w:p w14:paraId="3FB94659"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SDN List</w:t>
            </w:r>
          </w:p>
        </w:tc>
        <w:tc>
          <w:tcPr>
            <w:tcW w:w="709" w:type="dxa"/>
            <w:textDirection w:val="tbRl"/>
          </w:tcPr>
          <w:p w14:paraId="41CCA9B6"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Denied Persons List</w:t>
            </w:r>
          </w:p>
        </w:tc>
        <w:tc>
          <w:tcPr>
            <w:tcW w:w="851" w:type="dxa"/>
            <w:textDirection w:val="tbRl"/>
          </w:tcPr>
          <w:p w14:paraId="63977BBD"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AECA Debarred List</w:t>
            </w:r>
          </w:p>
        </w:tc>
        <w:tc>
          <w:tcPr>
            <w:tcW w:w="708" w:type="dxa"/>
            <w:textDirection w:val="tbRl"/>
          </w:tcPr>
          <w:p w14:paraId="4572EC95"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FTO List</w:t>
            </w:r>
          </w:p>
        </w:tc>
        <w:tc>
          <w:tcPr>
            <w:tcW w:w="709" w:type="dxa"/>
            <w:textDirection w:val="tbRl"/>
          </w:tcPr>
          <w:p w14:paraId="64EAF1AF" w14:textId="77777777" w:rsidR="00860EDF" w:rsidRPr="00860EDF" w:rsidRDefault="00860EDF" w:rsidP="00860EDF">
            <w:pPr>
              <w:spacing w:before="120" w:after="240" w:line="240" w:lineRule="auto"/>
              <w:ind w:left="113" w:right="113"/>
              <w:rPr>
                <w:color w:val="222222"/>
                <w:sz w:val="20"/>
                <w:szCs w:val="20"/>
              </w:rPr>
            </w:pPr>
            <w:r w:rsidRPr="00860EDF">
              <w:rPr>
                <w:color w:val="222222"/>
                <w:sz w:val="20"/>
                <w:szCs w:val="20"/>
              </w:rPr>
              <w:t>Executive Order 13224</w:t>
            </w:r>
          </w:p>
        </w:tc>
        <w:tc>
          <w:tcPr>
            <w:tcW w:w="952" w:type="dxa"/>
            <w:textDirection w:val="tbRl"/>
          </w:tcPr>
          <w:p w14:paraId="2446B372" w14:textId="77777777" w:rsidR="00860EDF" w:rsidRPr="00860EDF" w:rsidRDefault="00860EDF" w:rsidP="00860EDF">
            <w:pPr>
              <w:spacing w:before="120" w:after="120" w:line="240" w:lineRule="auto"/>
              <w:ind w:left="113" w:right="113"/>
              <w:jc w:val="both"/>
              <w:rPr>
                <w:color w:val="222222"/>
                <w:sz w:val="20"/>
                <w:szCs w:val="20"/>
              </w:rPr>
            </w:pPr>
            <w:r w:rsidRPr="00860EDF">
              <w:rPr>
                <w:color w:val="222222"/>
                <w:sz w:val="20"/>
                <w:szCs w:val="20"/>
              </w:rPr>
              <w:t>US State Sponsors of Terrorism List</w:t>
            </w:r>
          </w:p>
        </w:tc>
        <w:tc>
          <w:tcPr>
            <w:tcW w:w="948" w:type="dxa"/>
            <w:vMerge/>
            <w:textDirection w:val="tbRl"/>
          </w:tcPr>
          <w:p w14:paraId="475EF355" w14:textId="77777777" w:rsidR="00860EDF" w:rsidRPr="00860EDF" w:rsidRDefault="00860EDF" w:rsidP="00860EDF">
            <w:pPr>
              <w:spacing w:before="120" w:after="120" w:line="240" w:lineRule="auto"/>
              <w:ind w:left="113" w:right="113"/>
              <w:jc w:val="both"/>
              <w:rPr>
                <w:color w:val="222222"/>
                <w:szCs w:val="20"/>
              </w:rPr>
            </w:pPr>
          </w:p>
        </w:tc>
      </w:tr>
      <w:tr w:rsidR="00860EDF" w:rsidRPr="00860EDF" w14:paraId="0C02BECC" w14:textId="77777777" w:rsidTr="00050846">
        <w:trPr>
          <w:jc w:val="center"/>
        </w:trPr>
        <w:tc>
          <w:tcPr>
            <w:tcW w:w="2386" w:type="dxa"/>
          </w:tcPr>
          <w:p w14:paraId="2DF6C12D" w14:textId="77777777" w:rsidR="00860EDF" w:rsidRPr="00860EDF" w:rsidRDefault="00860EDF" w:rsidP="00860EDF">
            <w:pPr>
              <w:spacing w:after="0" w:line="240" w:lineRule="auto"/>
              <w:rPr>
                <w:color w:val="222222"/>
                <w:szCs w:val="20"/>
              </w:rPr>
            </w:pPr>
            <w:r w:rsidRPr="00860EDF">
              <w:rPr>
                <w:color w:val="222222"/>
                <w:szCs w:val="20"/>
              </w:rPr>
              <w:t>Offeror/Supplier (the firm itself)</w:t>
            </w:r>
          </w:p>
        </w:tc>
        <w:tc>
          <w:tcPr>
            <w:tcW w:w="728" w:type="dxa"/>
          </w:tcPr>
          <w:p w14:paraId="6E5D9AF6" w14:textId="77777777" w:rsidR="00860EDF" w:rsidRPr="00860EDF" w:rsidRDefault="00860EDF" w:rsidP="00860EDF">
            <w:pPr>
              <w:spacing w:after="0" w:line="240" w:lineRule="auto"/>
              <w:jc w:val="both"/>
              <w:rPr>
                <w:color w:val="222222"/>
                <w:szCs w:val="20"/>
              </w:rPr>
            </w:pPr>
          </w:p>
        </w:tc>
        <w:tc>
          <w:tcPr>
            <w:tcW w:w="709" w:type="dxa"/>
          </w:tcPr>
          <w:p w14:paraId="180EB160" w14:textId="77777777" w:rsidR="00860EDF" w:rsidRPr="00860EDF" w:rsidRDefault="00860EDF" w:rsidP="00860EDF">
            <w:pPr>
              <w:spacing w:after="0" w:line="240" w:lineRule="auto"/>
              <w:jc w:val="both"/>
              <w:rPr>
                <w:color w:val="222222"/>
                <w:szCs w:val="20"/>
              </w:rPr>
            </w:pPr>
          </w:p>
        </w:tc>
        <w:tc>
          <w:tcPr>
            <w:tcW w:w="708" w:type="dxa"/>
          </w:tcPr>
          <w:p w14:paraId="06B779D5" w14:textId="77777777" w:rsidR="00860EDF" w:rsidRPr="00860EDF" w:rsidRDefault="00860EDF" w:rsidP="00860EDF">
            <w:pPr>
              <w:spacing w:after="0" w:line="240" w:lineRule="auto"/>
              <w:jc w:val="both"/>
              <w:rPr>
                <w:color w:val="222222"/>
                <w:szCs w:val="20"/>
              </w:rPr>
            </w:pPr>
          </w:p>
        </w:tc>
        <w:tc>
          <w:tcPr>
            <w:tcW w:w="709" w:type="dxa"/>
          </w:tcPr>
          <w:p w14:paraId="47C99E92" w14:textId="77777777" w:rsidR="00860EDF" w:rsidRPr="00860EDF" w:rsidRDefault="00860EDF" w:rsidP="00860EDF">
            <w:pPr>
              <w:spacing w:after="0" w:line="240" w:lineRule="auto"/>
              <w:jc w:val="both"/>
              <w:rPr>
                <w:color w:val="222222"/>
                <w:szCs w:val="20"/>
              </w:rPr>
            </w:pPr>
          </w:p>
        </w:tc>
        <w:tc>
          <w:tcPr>
            <w:tcW w:w="851" w:type="dxa"/>
          </w:tcPr>
          <w:p w14:paraId="1CD517BD" w14:textId="77777777" w:rsidR="00860EDF" w:rsidRPr="00860EDF" w:rsidRDefault="00860EDF" w:rsidP="00860EDF">
            <w:pPr>
              <w:spacing w:after="0" w:line="240" w:lineRule="auto"/>
              <w:jc w:val="both"/>
              <w:rPr>
                <w:color w:val="222222"/>
                <w:szCs w:val="20"/>
              </w:rPr>
            </w:pPr>
          </w:p>
        </w:tc>
        <w:tc>
          <w:tcPr>
            <w:tcW w:w="708" w:type="dxa"/>
          </w:tcPr>
          <w:p w14:paraId="35FC7930" w14:textId="77777777" w:rsidR="00860EDF" w:rsidRPr="00860EDF" w:rsidRDefault="00860EDF" w:rsidP="00860EDF">
            <w:pPr>
              <w:spacing w:after="0" w:line="240" w:lineRule="auto"/>
              <w:jc w:val="both"/>
              <w:rPr>
                <w:color w:val="222222"/>
                <w:szCs w:val="20"/>
              </w:rPr>
            </w:pPr>
          </w:p>
        </w:tc>
        <w:tc>
          <w:tcPr>
            <w:tcW w:w="709" w:type="dxa"/>
          </w:tcPr>
          <w:p w14:paraId="31C203E0" w14:textId="77777777" w:rsidR="00860EDF" w:rsidRPr="00860EDF" w:rsidRDefault="00860EDF" w:rsidP="00860EDF">
            <w:pPr>
              <w:spacing w:after="0" w:line="240" w:lineRule="auto"/>
              <w:jc w:val="both"/>
              <w:rPr>
                <w:color w:val="222222"/>
                <w:szCs w:val="20"/>
              </w:rPr>
            </w:pPr>
          </w:p>
        </w:tc>
        <w:tc>
          <w:tcPr>
            <w:tcW w:w="952" w:type="dxa"/>
          </w:tcPr>
          <w:p w14:paraId="7B1B6F41" w14:textId="77777777" w:rsidR="00860EDF" w:rsidRPr="00860EDF" w:rsidRDefault="00860EDF" w:rsidP="00860EDF">
            <w:pPr>
              <w:spacing w:after="0" w:line="240" w:lineRule="auto"/>
              <w:jc w:val="both"/>
              <w:rPr>
                <w:color w:val="222222"/>
                <w:szCs w:val="20"/>
              </w:rPr>
            </w:pPr>
          </w:p>
        </w:tc>
        <w:tc>
          <w:tcPr>
            <w:tcW w:w="948" w:type="dxa"/>
          </w:tcPr>
          <w:p w14:paraId="66880A5F" w14:textId="77777777" w:rsidR="00860EDF" w:rsidRPr="00860EDF" w:rsidRDefault="00860EDF" w:rsidP="00860EDF">
            <w:pPr>
              <w:spacing w:after="0" w:line="240" w:lineRule="auto"/>
              <w:jc w:val="both"/>
              <w:rPr>
                <w:color w:val="222222"/>
                <w:szCs w:val="20"/>
              </w:rPr>
            </w:pPr>
          </w:p>
        </w:tc>
      </w:tr>
      <w:tr w:rsidR="00860EDF" w:rsidRPr="00860EDF" w14:paraId="7C22F7BE" w14:textId="77777777" w:rsidTr="00050846">
        <w:trPr>
          <w:jc w:val="center"/>
        </w:trPr>
        <w:tc>
          <w:tcPr>
            <w:tcW w:w="2386" w:type="dxa"/>
          </w:tcPr>
          <w:p w14:paraId="605E5B3E" w14:textId="77777777" w:rsidR="00860EDF" w:rsidRPr="00860EDF" w:rsidRDefault="00860EDF" w:rsidP="00860EDF">
            <w:pPr>
              <w:spacing w:after="0" w:line="240" w:lineRule="auto"/>
              <w:rPr>
                <w:color w:val="222222"/>
                <w:szCs w:val="20"/>
              </w:rPr>
            </w:pPr>
            <w:r w:rsidRPr="00860EDF">
              <w:rPr>
                <w:color w:val="222222"/>
                <w:szCs w:val="20"/>
              </w:rPr>
              <w:t>Staff Member #1</w:t>
            </w:r>
          </w:p>
        </w:tc>
        <w:tc>
          <w:tcPr>
            <w:tcW w:w="728" w:type="dxa"/>
          </w:tcPr>
          <w:p w14:paraId="1EDF5023" w14:textId="77777777" w:rsidR="00860EDF" w:rsidRPr="00860EDF" w:rsidRDefault="00860EDF" w:rsidP="00860EDF">
            <w:pPr>
              <w:spacing w:after="0" w:line="240" w:lineRule="auto"/>
              <w:jc w:val="both"/>
              <w:rPr>
                <w:color w:val="222222"/>
                <w:szCs w:val="20"/>
              </w:rPr>
            </w:pPr>
          </w:p>
        </w:tc>
        <w:tc>
          <w:tcPr>
            <w:tcW w:w="709" w:type="dxa"/>
          </w:tcPr>
          <w:p w14:paraId="781216CB" w14:textId="77777777" w:rsidR="00860EDF" w:rsidRPr="00860EDF" w:rsidRDefault="00860EDF" w:rsidP="00860EDF">
            <w:pPr>
              <w:spacing w:after="0" w:line="240" w:lineRule="auto"/>
              <w:jc w:val="both"/>
              <w:rPr>
                <w:color w:val="222222"/>
                <w:szCs w:val="20"/>
              </w:rPr>
            </w:pPr>
          </w:p>
        </w:tc>
        <w:tc>
          <w:tcPr>
            <w:tcW w:w="708" w:type="dxa"/>
          </w:tcPr>
          <w:p w14:paraId="69015FE8" w14:textId="77777777" w:rsidR="00860EDF" w:rsidRPr="00860EDF" w:rsidRDefault="00860EDF" w:rsidP="00860EDF">
            <w:pPr>
              <w:spacing w:after="0" w:line="240" w:lineRule="auto"/>
              <w:jc w:val="both"/>
              <w:rPr>
                <w:color w:val="222222"/>
                <w:szCs w:val="20"/>
              </w:rPr>
            </w:pPr>
          </w:p>
        </w:tc>
        <w:tc>
          <w:tcPr>
            <w:tcW w:w="709" w:type="dxa"/>
          </w:tcPr>
          <w:p w14:paraId="74C9325A" w14:textId="77777777" w:rsidR="00860EDF" w:rsidRPr="00860EDF" w:rsidRDefault="00860EDF" w:rsidP="00860EDF">
            <w:pPr>
              <w:spacing w:after="0" w:line="240" w:lineRule="auto"/>
              <w:jc w:val="both"/>
              <w:rPr>
                <w:color w:val="222222"/>
                <w:szCs w:val="20"/>
              </w:rPr>
            </w:pPr>
          </w:p>
        </w:tc>
        <w:tc>
          <w:tcPr>
            <w:tcW w:w="851" w:type="dxa"/>
          </w:tcPr>
          <w:p w14:paraId="659D9630" w14:textId="77777777" w:rsidR="00860EDF" w:rsidRPr="00860EDF" w:rsidRDefault="00860EDF" w:rsidP="00860EDF">
            <w:pPr>
              <w:spacing w:after="0" w:line="240" w:lineRule="auto"/>
              <w:jc w:val="both"/>
              <w:rPr>
                <w:color w:val="222222"/>
                <w:szCs w:val="20"/>
              </w:rPr>
            </w:pPr>
          </w:p>
        </w:tc>
        <w:tc>
          <w:tcPr>
            <w:tcW w:w="708" w:type="dxa"/>
          </w:tcPr>
          <w:p w14:paraId="69979410" w14:textId="77777777" w:rsidR="00860EDF" w:rsidRPr="00860EDF" w:rsidRDefault="00860EDF" w:rsidP="00860EDF">
            <w:pPr>
              <w:spacing w:after="0" w:line="240" w:lineRule="auto"/>
              <w:jc w:val="both"/>
              <w:rPr>
                <w:color w:val="222222"/>
                <w:szCs w:val="20"/>
              </w:rPr>
            </w:pPr>
          </w:p>
        </w:tc>
        <w:tc>
          <w:tcPr>
            <w:tcW w:w="709" w:type="dxa"/>
          </w:tcPr>
          <w:p w14:paraId="771827D7" w14:textId="77777777" w:rsidR="00860EDF" w:rsidRPr="00860EDF" w:rsidRDefault="00860EDF" w:rsidP="00860EDF">
            <w:pPr>
              <w:spacing w:after="0" w:line="240" w:lineRule="auto"/>
              <w:jc w:val="both"/>
              <w:rPr>
                <w:color w:val="222222"/>
                <w:szCs w:val="20"/>
              </w:rPr>
            </w:pPr>
          </w:p>
        </w:tc>
        <w:tc>
          <w:tcPr>
            <w:tcW w:w="952" w:type="dxa"/>
          </w:tcPr>
          <w:p w14:paraId="74BD50DF" w14:textId="77777777" w:rsidR="00860EDF" w:rsidRPr="00860EDF" w:rsidRDefault="00860EDF" w:rsidP="00860EDF">
            <w:pPr>
              <w:spacing w:after="0" w:line="240" w:lineRule="auto"/>
              <w:jc w:val="both"/>
              <w:rPr>
                <w:color w:val="222222"/>
                <w:szCs w:val="20"/>
              </w:rPr>
            </w:pPr>
          </w:p>
        </w:tc>
        <w:tc>
          <w:tcPr>
            <w:tcW w:w="948" w:type="dxa"/>
          </w:tcPr>
          <w:p w14:paraId="1DD47F43" w14:textId="77777777" w:rsidR="00860EDF" w:rsidRPr="00860EDF" w:rsidRDefault="00860EDF" w:rsidP="00860EDF">
            <w:pPr>
              <w:spacing w:after="0" w:line="240" w:lineRule="auto"/>
              <w:jc w:val="both"/>
              <w:rPr>
                <w:color w:val="222222"/>
                <w:szCs w:val="20"/>
              </w:rPr>
            </w:pPr>
          </w:p>
        </w:tc>
      </w:tr>
      <w:tr w:rsidR="00860EDF" w:rsidRPr="00860EDF" w14:paraId="715177A4" w14:textId="77777777" w:rsidTr="00050846">
        <w:trPr>
          <w:jc w:val="center"/>
        </w:trPr>
        <w:tc>
          <w:tcPr>
            <w:tcW w:w="2386" w:type="dxa"/>
          </w:tcPr>
          <w:p w14:paraId="64871C06" w14:textId="77777777" w:rsidR="00860EDF" w:rsidRPr="00860EDF" w:rsidRDefault="00860EDF" w:rsidP="00860EDF">
            <w:pPr>
              <w:spacing w:after="0" w:line="240" w:lineRule="auto"/>
              <w:rPr>
                <w:color w:val="222222"/>
                <w:szCs w:val="20"/>
              </w:rPr>
            </w:pPr>
            <w:r w:rsidRPr="00860EDF">
              <w:rPr>
                <w:color w:val="222222"/>
                <w:szCs w:val="20"/>
              </w:rPr>
              <w:t>Staff Member #2</w:t>
            </w:r>
          </w:p>
        </w:tc>
        <w:tc>
          <w:tcPr>
            <w:tcW w:w="728" w:type="dxa"/>
          </w:tcPr>
          <w:p w14:paraId="2E4AF084" w14:textId="77777777" w:rsidR="00860EDF" w:rsidRPr="00860EDF" w:rsidRDefault="00860EDF" w:rsidP="00860EDF">
            <w:pPr>
              <w:spacing w:after="0" w:line="240" w:lineRule="auto"/>
              <w:jc w:val="both"/>
              <w:rPr>
                <w:color w:val="222222"/>
                <w:szCs w:val="20"/>
              </w:rPr>
            </w:pPr>
          </w:p>
        </w:tc>
        <w:tc>
          <w:tcPr>
            <w:tcW w:w="709" w:type="dxa"/>
          </w:tcPr>
          <w:p w14:paraId="0BF9C5BB" w14:textId="77777777" w:rsidR="00860EDF" w:rsidRPr="00860EDF" w:rsidRDefault="00860EDF" w:rsidP="00860EDF">
            <w:pPr>
              <w:spacing w:after="0" w:line="240" w:lineRule="auto"/>
              <w:jc w:val="both"/>
              <w:rPr>
                <w:color w:val="222222"/>
                <w:szCs w:val="20"/>
              </w:rPr>
            </w:pPr>
          </w:p>
        </w:tc>
        <w:tc>
          <w:tcPr>
            <w:tcW w:w="708" w:type="dxa"/>
          </w:tcPr>
          <w:p w14:paraId="08235F3E" w14:textId="77777777" w:rsidR="00860EDF" w:rsidRPr="00860EDF" w:rsidRDefault="00860EDF" w:rsidP="00860EDF">
            <w:pPr>
              <w:spacing w:after="0" w:line="240" w:lineRule="auto"/>
              <w:jc w:val="both"/>
              <w:rPr>
                <w:color w:val="222222"/>
                <w:szCs w:val="20"/>
              </w:rPr>
            </w:pPr>
          </w:p>
        </w:tc>
        <w:tc>
          <w:tcPr>
            <w:tcW w:w="709" w:type="dxa"/>
          </w:tcPr>
          <w:p w14:paraId="50098BDD" w14:textId="77777777" w:rsidR="00860EDF" w:rsidRPr="00860EDF" w:rsidRDefault="00860EDF" w:rsidP="00860EDF">
            <w:pPr>
              <w:spacing w:after="0" w:line="240" w:lineRule="auto"/>
              <w:jc w:val="both"/>
              <w:rPr>
                <w:color w:val="222222"/>
                <w:szCs w:val="20"/>
              </w:rPr>
            </w:pPr>
          </w:p>
        </w:tc>
        <w:tc>
          <w:tcPr>
            <w:tcW w:w="851" w:type="dxa"/>
          </w:tcPr>
          <w:p w14:paraId="19477BEC" w14:textId="77777777" w:rsidR="00860EDF" w:rsidRPr="00860EDF" w:rsidRDefault="00860EDF" w:rsidP="00860EDF">
            <w:pPr>
              <w:spacing w:after="0" w:line="240" w:lineRule="auto"/>
              <w:jc w:val="both"/>
              <w:rPr>
                <w:color w:val="222222"/>
                <w:szCs w:val="20"/>
              </w:rPr>
            </w:pPr>
          </w:p>
        </w:tc>
        <w:tc>
          <w:tcPr>
            <w:tcW w:w="708" w:type="dxa"/>
          </w:tcPr>
          <w:p w14:paraId="6669D005" w14:textId="77777777" w:rsidR="00860EDF" w:rsidRPr="00860EDF" w:rsidRDefault="00860EDF" w:rsidP="00860EDF">
            <w:pPr>
              <w:spacing w:after="0" w:line="240" w:lineRule="auto"/>
              <w:jc w:val="both"/>
              <w:rPr>
                <w:color w:val="222222"/>
                <w:szCs w:val="20"/>
              </w:rPr>
            </w:pPr>
          </w:p>
        </w:tc>
        <w:tc>
          <w:tcPr>
            <w:tcW w:w="709" w:type="dxa"/>
          </w:tcPr>
          <w:p w14:paraId="045E2E01" w14:textId="77777777" w:rsidR="00860EDF" w:rsidRPr="00860EDF" w:rsidRDefault="00860EDF" w:rsidP="00860EDF">
            <w:pPr>
              <w:spacing w:after="0" w:line="240" w:lineRule="auto"/>
              <w:jc w:val="both"/>
              <w:rPr>
                <w:color w:val="222222"/>
                <w:szCs w:val="20"/>
              </w:rPr>
            </w:pPr>
          </w:p>
        </w:tc>
        <w:tc>
          <w:tcPr>
            <w:tcW w:w="952" w:type="dxa"/>
          </w:tcPr>
          <w:p w14:paraId="2C179C34" w14:textId="77777777" w:rsidR="00860EDF" w:rsidRPr="00860EDF" w:rsidRDefault="00860EDF" w:rsidP="00860EDF">
            <w:pPr>
              <w:spacing w:after="0" w:line="240" w:lineRule="auto"/>
              <w:jc w:val="both"/>
              <w:rPr>
                <w:color w:val="222222"/>
                <w:szCs w:val="20"/>
              </w:rPr>
            </w:pPr>
          </w:p>
        </w:tc>
        <w:tc>
          <w:tcPr>
            <w:tcW w:w="948" w:type="dxa"/>
          </w:tcPr>
          <w:p w14:paraId="20D04771" w14:textId="77777777" w:rsidR="00860EDF" w:rsidRPr="00860EDF" w:rsidRDefault="00860EDF" w:rsidP="00860EDF">
            <w:pPr>
              <w:spacing w:after="0" w:line="240" w:lineRule="auto"/>
              <w:jc w:val="both"/>
              <w:rPr>
                <w:color w:val="222222"/>
                <w:szCs w:val="20"/>
              </w:rPr>
            </w:pPr>
          </w:p>
        </w:tc>
      </w:tr>
      <w:tr w:rsidR="00860EDF" w:rsidRPr="00860EDF" w14:paraId="04C301BA" w14:textId="77777777" w:rsidTr="00050846">
        <w:trPr>
          <w:jc w:val="center"/>
        </w:trPr>
        <w:tc>
          <w:tcPr>
            <w:tcW w:w="2386" w:type="dxa"/>
          </w:tcPr>
          <w:p w14:paraId="5D67B441" w14:textId="77777777" w:rsidR="00860EDF" w:rsidRPr="00860EDF" w:rsidRDefault="00860EDF" w:rsidP="00860EDF">
            <w:pPr>
              <w:spacing w:after="0" w:line="240" w:lineRule="auto"/>
              <w:rPr>
                <w:color w:val="222222"/>
                <w:szCs w:val="20"/>
              </w:rPr>
            </w:pPr>
            <w:r w:rsidRPr="00860EDF">
              <w:rPr>
                <w:color w:val="222222"/>
                <w:szCs w:val="20"/>
              </w:rPr>
              <w:t>Consultant #1</w:t>
            </w:r>
          </w:p>
        </w:tc>
        <w:tc>
          <w:tcPr>
            <w:tcW w:w="728" w:type="dxa"/>
          </w:tcPr>
          <w:p w14:paraId="6E7B0E2F" w14:textId="77777777" w:rsidR="00860EDF" w:rsidRPr="00860EDF" w:rsidRDefault="00860EDF" w:rsidP="00860EDF">
            <w:pPr>
              <w:spacing w:after="0" w:line="240" w:lineRule="auto"/>
              <w:jc w:val="both"/>
              <w:rPr>
                <w:color w:val="222222"/>
                <w:szCs w:val="20"/>
              </w:rPr>
            </w:pPr>
          </w:p>
        </w:tc>
        <w:tc>
          <w:tcPr>
            <w:tcW w:w="709" w:type="dxa"/>
          </w:tcPr>
          <w:p w14:paraId="01DC027C" w14:textId="77777777" w:rsidR="00860EDF" w:rsidRPr="00860EDF" w:rsidRDefault="00860EDF" w:rsidP="00860EDF">
            <w:pPr>
              <w:spacing w:after="0" w:line="240" w:lineRule="auto"/>
              <w:jc w:val="both"/>
              <w:rPr>
                <w:color w:val="222222"/>
                <w:szCs w:val="20"/>
              </w:rPr>
            </w:pPr>
          </w:p>
        </w:tc>
        <w:tc>
          <w:tcPr>
            <w:tcW w:w="708" w:type="dxa"/>
          </w:tcPr>
          <w:p w14:paraId="7058079D" w14:textId="77777777" w:rsidR="00860EDF" w:rsidRPr="00860EDF" w:rsidRDefault="00860EDF" w:rsidP="00860EDF">
            <w:pPr>
              <w:spacing w:after="0" w:line="240" w:lineRule="auto"/>
              <w:jc w:val="both"/>
              <w:rPr>
                <w:color w:val="222222"/>
                <w:szCs w:val="20"/>
              </w:rPr>
            </w:pPr>
          </w:p>
        </w:tc>
        <w:tc>
          <w:tcPr>
            <w:tcW w:w="709" w:type="dxa"/>
          </w:tcPr>
          <w:p w14:paraId="7C29178E" w14:textId="77777777" w:rsidR="00860EDF" w:rsidRPr="00860EDF" w:rsidRDefault="00860EDF" w:rsidP="00860EDF">
            <w:pPr>
              <w:spacing w:after="0" w:line="240" w:lineRule="auto"/>
              <w:jc w:val="both"/>
              <w:rPr>
                <w:color w:val="222222"/>
                <w:szCs w:val="20"/>
              </w:rPr>
            </w:pPr>
          </w:p>
        </w:tc>
        <w:tc>
          <w:tcPr>
            <w:tcW w:w="851" w:type="dxa"/>
          </w:tcPr>
          <w:p w14:paraId="4F79ADBA" w14:textId="77777777" w:rsidR="00860EDF" w:rsidRPr="00860EDF" w:rsidRDefault="00860EDF" w:rsidP="00860EDF">
            <w:pPr>
              <w:spacing w:after="0" w:line="240" w:lineRule="auto"/>
              <w:jc w:val="both"/>
              <w:rPr>
                <w:color w:val="222222"/>
                <w:szCs w:val="20"/>
              </w:rPr>
            </w:pPr>
          </w:p>
        </w:tc>
        <w:tc>
          <w:tcPr>
            <w:tcW w:w="708" w:type="dxa"/>
          </w:tcPr>
          <w:p w14:paraId="0A0A9E40" w14:textId="77777777" w:rsidR="00860EDF" w:rsidRPr="00860EDF" w:rsidRDefault="00860EDF" w:rsidP="00860EDF">
            <w:pPr>
              <w:spacing w:after="0" w:line="240" w:lineRule="auto"/>
              <w:jc w:val="both"/>
              <w:rPr>
                <w:color w:val="222222"/>
                <w:szCs w:val="20"/>
              </w:rPr>
            </w:pPr>
          </w:p>
        </w:tc>
        <w:tc>
          <w:tcPr>
            <w:tcW w:w="709" w:type="dxa"/>
          </w:tcPr>
          <w:p w14:paraId="5465C362" w14:textId="77777777" w:rsidR="00860EDF" w:rsidRPr="00860EDF" w:rsidRDefault="00860EDF" w:rsidP="00860EDF">
            <w:pPr>
              <w:spacing w:after="0" w:line="240" w:lineRule="auto"/>
              <w:jc w:val="both"/>
              <w:rPr>
                <w:color w:val="222222"/>
                <w:szCs w:val="20"/>
              </w:rPr>
            </w:pPr>
          </w:p>
        </w:tc>
        <w:tc>
          <w:tcPr>
            <w:tcW w:w="952" w:type="dxa"/>
          </w:tcPr>
          <w:p w14:paraId="5F05610A" w14:textId="77777777" w:rsidR="00860EDF" w:rsidRPr="00860EDF" w:rsidRDefault="00860EDF" w:rsidP="00860EDF">
            <w:pPr>
              <w:spacing w:after="0" w:line="240" w:lineRule="auto"/>
              <w:jc w:val="both"/>
              <w:rPr>
                <w:color w:val="222222"/>
                <w:szCs w:val="20"/>
              </w:rPr>
            </w:pPr>
          </w:p>
        </w:tc>
        <w:tc>
          <w:tcPr>
            <w:tcW w:w="948" w:type="dxa"/>
          </w:tcPr>
          <w:p w14:paraId="6C689FB0" w14:textId="77777777" w:rsidR="00860EDF" w:rsidRPr="00860EDF" w:rsidRDefault="00860EDF" w:rsidP="00860EDF">
            <w:pPr>
              <w:spacing w:after="0" w:line="240" w:lineRule="auto"/>
              <w:jc w:val="both"/>
              <w:rPr>
                <w:color w:val="222222"/>
                <w:szCs w:val="20"/>
              </w:rPr>
            </w:pPr>
          </w:p>
        </w:tc>
      </w:tr>
      <w:tr w:rsidR="00860EDF" w:rsidRPr="00860EDF" w14:paraId="6F010559" w14:textId="77777777" w:rsidTr="00050846">
        <w:trPr>
          <w:jc w:val="center"/>
        </w:trPr>
        <w:tc>
          <w:tcPr>
            <w:tcW w:w="2386" w:type="dxa"/>
          </w:tcPr>
          <w:p w14:paraId="4825E781" w14:textId="77777777" w:rsidR="00860EDF" w:rsidRPr="00860EDF" w:rsidRDefault="00860EDF" w:rsidP="00860EDF">
            <w:pPr>
              <w:spacing w:after="0" w:line="240" w:lineRule="auto"/>
              <w:rPr>
                <w:color w:val="222222"/>
                <w:szCs w:val="20"/>
              </w:rPr>
            </w:pPr>
            <w:r w:rsidRPr="00860EDF">
              <w:rPr>
                <w:color w:val="222222"/>
                <w:szCs w:val="20"/>
              </w:rPr>
              <w:t>Consultant #2</w:t>
            </w:r>
          </w:p>
        </w:tc>
        <w:tc>
          <w:tcPr>
            <w:tcW w:w="728" w:type="dxa"/>
          </w:tcPr>
          <w:p w14:paraId="712F1CC6" w14:textId="77777777" w:rsidR="00860EDF" w:rsidRPr="00860EDF" w:rsidRDefault="00860EDF" w:rsidP="00860EDF">
            <w:pPr>
              <w:spacing w:after="0" w:line="240" w:lineRule="auto"/>
              <w:jc w:val="both"/>
              <w:rPr>
                <w:color w:val="222222"/>
                <w:szCs w:val="20"/>
              </w:rPr>
            </w:pPr>
          </w:p>
        </w:tc>
        <w:tc>
          <w:tcPr>
            <w:tcW w:w="709" w:type="dxa"/>
          </w:tcPr>
          <w:p w14:paraId="376FBAC3" w14:textId="77777777" w:rsidR="00860EDF" w:rsidRPr="00860EDF" w:rsidRDefault="00860EDF" w:rsidP="00860EDF">
            <w:pPr>
              <w:spacing w:after="0" w:line="240" w:lineRule="auto"/>
              <w:jc w:val="both"/>
              <w:rPr>
                <w:color w:val="222222"/>
                <w:szCs w:val="20"/>
              </w:rPr>
            </w:pPr>
          </w:p>
        </w:tc>
        <w:tc>
          <w:tcPr>
            <w:tcW w:w="708" w:type="dxa"/>
          </w:tcPr>
          <w:p w14:paraId="545C94CB" w14:textId="77777777" w:rsidR="00860EDF" w:rsidRPr="00860EDF" w:rsidRDefault="00860EDF" w:rsidP="00860EDF">
            <w:pPr>
              <w:spacing w:after="0" w:line="240" w:lineRule="auto"/>
              <w:jc w:val="both"/>
              <w:rPr>
                <w:color w:val="222222"/>
                <w:szCs w:val="20"/>
              </w:rPr>
            </w:pPr>
          </w:p>
        </w:tc>
        <w:tc>
          <w:tcPr>
            <w:tcW w:w="709" w:type="dxa"/>
          </w:tcPr>
          <w:p w14:paraId="7EC5144C" w14:textId="77777777" w:rsidR="00860EDF" w:rsidRPr="00860EDF" w:rsidRDefault="00860EDF" w:rsidP="00860EDF">
            <w:pPr>
              <w:spacing w:after="0" w:line="240" w:lineRule="auto"/>
              <w:jc w:val="both"/>
              <w:rPr>
                <w:color w:val="222222"/>
                <w:szCs w:val="20"/>
              </w:rPr>
            </w:pPr>
          </w:p>
        </w:tc>
        <w:tc>
          <w:tcPr>
            <w:tcW w:w="851" w:type="dxa"/>
          </w:tcPr>
          <w:p w14:paraId="69A89EAB" w14:textId="77777777" w:rsidR="00860EDF" w:rsidRPr="00860EDF" w:rsidRDefault="00860EDF" w:rsidP="00860EDF">
            <w:pPr>
              <w:spacing w:after="0" w:line="240" w:lineRule="auto"/>
              <w:jc w:val="both"/>
              <w:rPr>
                <w:color w:val="222222"/>
                <w:szCs w:val="20"/>
              </w:rPr>
            </w:pPr>
          </w:p>
        </w:tc>
        <w:tc>
          <w:tcPr>
            <w:tcW w:w="708" w:type="dxa"/>
          </w:tcPr>
          <w:p w14:paraId="04DBF817" w14:textId="77777777" w:rsidR="00860EDF" w:rsidRPr="00860EDF" w:rsidRDefault="00860EDF" w:rsidP="00860EDF">
            <w:pPr>
              <w:spacing w:after="0" w:line="240" w:lineRule="auto"/>
              <w:jc w:val="both"/>
              <w:rPr>
                <w:color w:val="222222"/>
                <w:szCs w:val="20"/>
              </w:rPr>
            </w:pPr>
          </w:p>
        </w:tc>
        <w:tc>
          <w:tcPr>
            <w:tcW w:w="709" w:type="dxa"/>
          </w:tcPr>
          <w:p w14:paraId="05C94866" w14:textId="77777777" w:rsidR="00860EDF" w:rsidRPr="00860EDF" w:rsidRDefault="00860EDF" w:rsidP="00860EDF">
            <w:pPr>
              <w:spacing w:after="0" w:line="240" w:lineRule="auto"/>
              <w:jc w:val="both"/>
              <w:rPr>
                <w:color w:val="222222"/>
                <w:szCs w:val="20"/>
              </w:rPr>
            </w:pPr>
          </w:p>
        </w:tc>
        <w:tc>
          <w:tcPr>
            <w:tcW w:w="952" w:type="dxa"/>
          </w:tcPr>
          <w:p w14:paraId="15EB33D2" w14:textId="77777777" w:rsidR="00860EDF" w:rsidRPr="00860EDF" w:rsidRDefault="00860EDF" w:rsidP="00860EDF">
            <w:pPr>
              <w:spacing w:after="0" w:line="240" w:lineRule="auto"/>
              <w:jc w:val="both"/>
              <w:rPr>
                <w:color w:val="222222"/>
                <w:szCs w:val="20"/>
              </w:rPr>
            </w:pPr>
          </w:p>
        </w:tc>
        <w:tc>
          <w:tcPr>
            <w:tcW w:w="948" w:type="dxa"/>
          </w:tcPr>
          <w:p w14:paraId="7B2FACB1" w14:textId="77777777" w:rsidR="00860EDF" w:rsidRPr="00860EDF" w:rsidRDefault="00860EDF" w:rsidP="00860EDF">
            <w:pPr>
              <w:spacing w:after="0" w:line="240" w:lineRule="auto"/>
              <w:jc w:val="both"/>
              <w:rPr>
                <w:color w:val="222222"/>
                <w:szCs w:val="20"/>
              </w:rPr>
            </w:pPr>
          </w:p>
        </w:tc>
      </w:tr>
      <w:tr w:rsidR="00860EDF" w:rsidRPr="00860EDF" w14:paraId="03C046D7" w14:textId="77777777" w:rsidTr="00050846">
        <w:trPr>
          <w:jc w:val="center"/>
        </w:trPr>
        <w:tc>
          <w:tcPr>
            <w:tcW w:w="2386" w:type="dxa"/>
          </w:tcPr>
          <w:p w14:paraId="15371BB3" w14:textId="77777777" w:rsidR="00860EDF" w:rsidRPr="00860EDF" w:rsidRDefault="00860EDF" w:rsidP="00860EDF">
            <w:pPr>
              <w:spacing w:after="0" w:line="240" w:lineRule="auto"/>
              <w:rPr>
                <w:color w:val="222222"/>
                <w:szCs w:val="20"/>
              </w:rPr>
            </w:pPr>
            <w:r w:rsidRPr="00860EDF">
              <w:rPr>
                <w:color w:val="222222"/>
                <w:szCs w:val="20"/>
              </w:rPr>
              <w:t>Sub-Contractor #1</w:t>
            </w:r>
          </w:p>
        </w:tc>
        <w:tc>
          <w:tcPr>
            <w:tcW w:w="728" w:type="dxa"/>
          </w:tcPr>
          <w:p w14:paraId="7E2E58F2" w14:textId="77777777" w:rsidR="00860EDF" w:rsidRPr="00860EDF" w:rsidRDefault="00860EDF" w:rsidP="00860EDF">
            <w:pPr>
              <w:spacing w:after="0" w:line="240" w:lineRule="auto"/>
              <w:jc w:val="both"/>
              <w:rPr>
                <w:color w:val="222222"/>
                <w:szCs w:val="20"/>
              </w:rPr>
            </w:pPr>
          </w:p>
        </w:tc>
        <w:tc>
          <w:tcPr>
            <w:tcW w:w="709" w:type="dxa"/>
          </w:tcPr>
          <w:p w14:paraId="53174196" w14:textId="77777777" w:rsidR="00860EDF" w:rsidRPr="00860EDF" w:rsidRDefault="00860EDF" w:rsidP="00860EDF">
            <w:pPr>
              <w:spacing w:after="0" w:line="240" w:lineRule="auto"/>
              <w:jc w:val="both"/>
              <w:rPr>
                <w:color w:val="222222"/>
                <w:szCs w:val="20"/>
              </w:rPr>
            </w:pPr>
          </w:p>
        </w:tc>
        <w:tc>
          <w:tcPr>
            <w:tcW w:w="708" w:type="dxa"/>
          </w:tcPr>
          <w:p w14:paraId="3E3BF321" w14:textId="77777777" w:rsidR="00860EDF" w:rsidRPr="00860EDF" w:rsidRDefault="00860EDF" w:rsidP="00860EDF">
            <w:pPr>
              <w:spacing w:after="0" w:line="240" w:lineRule="auto"/>
              <w:jc w:val="both"/>
              <w:rPr>
                <w:color w:val="222222"/>
                <w:szCs w:val="20"/>
              </w:rPr>
            </w:pPr>
          </w:p>
        </w:tc>
        <w:tc>
          <w:tcPr>
            <w:tcW w:w="709" w:type="dxa"/>
          </w:tcPr>
          <w:p w14:paraId="1CEB1873" w14:textId="77777777" w:rsidR="00860EDF" w:rsidRPr="00860EDF" w:rsidRDefault="00860EDF" w:rsidP="00860EDF">
            <w:pPr>
              <w:spacing w:after="0" w:line="240" w:lineRule="auto"/>
              <w:jc w:val="both"/>
              <w:rPr>
                <w:color w:val="222222"/>
                <w:szCs w:val="20"/>
              </w:rPr>
            </w:pPr>
          </w:p>
        </w:tc>
        <w:tc>
          <w:tcPr>
            <w:tcW w:w="851" w:type="dxa"/>
          </w:tcPr>
          <w:p w14:paraId="0215B6FE" w14:textId="77777777" w:rsidR="00860EDF" w:rsidRPr="00860EDF" w:rsidRDefault="00860EDF" w:rsidP="00860EDF">
            <w:pPr>
              <w:spacing w:after="0" w:line="240" w:lineRule="auto"/>
              <w:jc w:val="both"/>
              <w:rPr>
                <w:color w:val="222222"/>
                <w:szCs w:val="20"/>
              </w:rPr>
            </w:pPr>
          </w:p>
        </w:tc>
        <w:tc>
          <w:tcPr>
            <w:tcW w:w="708" w:type="dxa"/>
          </w:tcPr>
          <w:p w14:paraId="1619DF21" w14:textId="77777777" w:rsidR="00860EDF" w:rsidRPr="00860EDF" w:rsidRDefault="00860EDF" w:rsidP="00860EDF">
            <w:pPr>
              <w:spacing w:after="0" w:line="240" w:lineRule="auto"/>
              <w:jc w:val="both"/>
              <w:rPr>
                <w:color w:val="222222"/>
                <w:szCs w:val="20"/>
              </w:rPr>
            </w:pPr>
          </w:p>
        </w:tc>
        <w:tc>
          <w:tcPr>
            <w:tcW w:w="709" w:type="dxa"/>
          </w:tcPr>
          <w:p w14:paraId="7991B8F3" w14:textId="77777777" w:rsidR="00860EDF" w:rsidRPr="00860EDF" w:rsidRDefault="00860EDF" w:rsidP="00860EDF">
            <w:pPr>
              <w:spacing w:after="0" w:line="240" w:lineRule="auto"/>
              <w:jc w:val="both"/>
              <w:rPr>
                <w:color w:val="222222"/>
                <w:szCs w:val="20"/>
              </w:rPr>
            </w:pPr>
          </w:p>
        </w:tc>
        <w:tc>
          <w:tcPr>
            <w:tcW w:w="952" w:type="dxa"/>
          </w:tcPr>
          <w:p w14:paraId="66712974" w14:textId="77777777" w:rsidR="00860EDF" w:rsidRPr="00860EDF" w:rsidRDefault="00860EDF" w:rsidP="00860EDF">
            <w:pPr>
              <w:spacing w:after="0" w:line="240" w:lineRule="auto"/>
              <w:jc w:val="both"/>
              <w:rPr>
                <w:color w:val="222222"/>
                <w:szCs w:val="20"/>
              </w:rPr>
            </w:pPr>
          </w:p>
        </w:tc>
        <w:tc>
          <w:tcPr>
            <w:tcW w:w="948" w:type="dxa"/>
          </w:tcPr>
          <w:p w14:paraId="1E5025A1" w14:textId="77777777" w:rsidR="00860EDF" w:rsidRPr="00860EDF" w:rsidRDefault="00860EDF" w:rsidP="00860EDF">
            <w:pPr>
              <w:spacing w:after="0" w:line="240" w:lineRule="auto"/>
              <w:jc w:val="both"/>
              <w:rPr>
                <w:color w:val="222222"/>
                <w:szCs w:val="20"/>
              </w:rPr>
            </w:pPr>
          </w:p>
        </w:tc>
      </w:tr>
      <w:tr w:rsidR="00860EDF" w:rsidRPr="00860EDF" w14:paraId="4F0DC630" w14:textId="77777777" w:rsidTr="00050846">
        <w:trPr>
          <w:jc w:val="center"/>
        </w:trPr>
        <w:tc>
          <w:tcPr>
            <w:tcW w:w="2386" w:type="dxa"/>
          </w:tcPr>
          <w:p w14:paraId="026A662C" w14:textId="77777777" w:rsidR="00860EDF" w:rsidRPr="00860EDF" w:rsidRDefault="00860EDF" w:rsidP="00860EDF">
            <w:pPr>
              <w:spacing w:after="0" w:line="240" w:lineRule="auto"/>
              <w:rPr>
                <w:color w:val="222222"/>
                <w:szCs w:val="20"/>
              </w:rPr>
            </w:pPr>
            <w:r w:rsidRPr="00860EDF">
              <w:rPr>
                <w:color w:val="222222"/>
                <w:szCs w:val="20"/>
              </w:rPr>
              <w:t>Sub-Contractor #2</w:t>
            </w:r>
          </w:p>
        </w:tc>
        <w:tc>
          <w:tcPr>
            <w:tcW w:w="728" w:type="dxa"/>
          </w:tcPr>
          <w:p w14:paraId="46DE6513" w14:textId="77777777" w:rsidR="00860EDF" w:rsidRPr="00860EDF" w:rsidRDefault="00860EDF" w:rsidP="00860EDF">
            <w:pPr>
              <w:spacing w:after="0" w:line="240" w:lineRule="auto"/>
              <w:jc w:val="both"/>
              <w:rPr>
                <w:color w:val="222222"/>
                <w:szCs w:val="20"/>
              </w:rPr>
            </w:pPr>
          </w:p>
        </w:tc>
        <w:tc>
          <w:tcPr>
            <w:tcW w:w="709" w:type="dxa"/>
          </w:tcPr>
          <w:p w14:paraId="5CD8617F" w14:textId="77777777" w:rsidR="00860EDF" w:rsidRPr="00860EDF" w:rsidRDefault="00860EDF" w:rsidP="00860EDF">
            <w:pPr>
              <w:spacing w:after="0" w:line="240" w:lineRule="auto"/>
              <w:jc w:val="both"/>
              <w:rPr>
                <w:color w:val="222222"/>
                <w:szCs w:val="20"/>
              </w:rPr>
            </w:pPr>
          </w:p>
        </w:tc>
        <w:tc>
          <w:tcPr>
            <w:tcW w:w="708" w:type="dxa"/>
          </w:tcPr>
          <w:p w14:paraId="74211C93" w14:textId="77777777" w:rsidR="00860EDF" w:rsidRPr="00860EDF" w:rsidRDefault="00860EDF" w:rsidP="00860EDF">
            <w:pPr>
              <w:spacing w:after="0" w:line="240" w:lineRule="auto"/>
              <w:jc w:val="both"/>
              <w:rPr>
                <w:color w:val="222222"/>
                <w:szCs w:val="20"/>
              </w:rPr>
            </w:pPr>
          </w:p>
        </w:tc>
        <w:tc>
          <w:tcPr>
            <w:tcW w:w="709" w:type="dxa"/>
          </w:tcPr>
          <w:p w14:paraId="355232A2" w14:textId="77777777" w:rsidR="00860EDF" w:rsidRPr="00860EDF" w:rsidRDefault="00860EDF" w:rsidP="00860EDF">
            <w:pPr>
              <w:spacing w:after="0" w:line="240" w:lineRule="auto"/>
              <w:jc w:val="both"/>
              <w:rPr>
                <w:color w:val="222222"/>
                <w:szCs w:val="20"/>
              </w:rPr>
            </w:pPr>
          </w:p>
        </w:tc>
        <w:tc>
          <w:tcPr>
            <w:tcW w:w="851" w:type="dxa"/>
          </w:tcPr>
          <w:p w14:paraId="2D6D34D0" w14:textId="77777777" w:rsidR="00860EDF" w:rsidRPr="00860EDF" w:rsidRDefault="00860EDF" w:rsidP="00860EDF">
            <w:pPr>
              <w:spacing w:after="0" w:line="240" w:lineRule="auto"/>
              <w:jc w:val="both"/>
              <w:rPr>
                <w:color w:val="222222"/>
                <w:szCs w:val="20"/>
              </w:rPr>
            </w:pPr>
          </w:p>
        </w:tc>
        <w:tc>
          <w:tcPr>
            <w:tcW w:w="708" w:type="dxa"/>
          </w:tcPr>
          <w:p w14:paraId="518FDFBC" w14:textId="77777777" w:rsidR="00860EDF" w:rsidRPr="00860EDF" w:rsidRDefault="00860EDF" w:rsidP="00860EDF">
            <w:pPr>
              <w:spacing w:after="0" w:line="240" w:lineRule="auto"/>
              <w:jc w:val="both"/>
              <w:rPr>
                <w:color w:val="222222"/>
                <w:szCs w:val="20"/>
              </w:rPr>
            </w:pPr>
          </w:p>
        </w:tc>
        <w:tc>
          <w:tcPr>
            <w:tcW w:w="709" w:type="dxa"/>
          </w:tcPr>
          <w:p w14:paraId="178716C7" w14:textId="77777777" w:rsidR="00860EDF" w:rsidRPr="00860EDF" w:rsidRDefault="00860EDF" w:rsidP="00860EDF">
            <w:pPr>
              <w:spacing w:after="0" w:line="240" w:lineRule="auto"/>
              <w:jc w:val="both"/>
              <w:rPr>
                <w:color w:val="222222"/>
                <w:szCs w:val="20"/>
              </w:rPr>
            </w:pPr>
          </w:p>
        </w:tc>
        <w:tc>
          <w:tcPr>
            <w:tcW w:w="952" w:type="dxa"/>
          </w:tcPr>
          <w:p w14:paraId="34817DDA" w14:textId="77777777" w:rsidR="00860EDF" w:rsidRPr="00860EDF" w:rsidRDefault="00860EDF" w:rsidP="00860EDF">
            <w:pPr>
              <w:spacing w:after="0" w:line="240" w:lineRule="auto"/>
              <w:jc w:val="both"/>
              <w:rPr>
                <w:color w:val="222222"/>
                <w:szCs w:val="20"/>
              </w:rPr>
            </w:pPr>
          </w:p>
        </w:tc>
        <w:tc>
          <w:tcPr>
            <w:tcW w:w="948" w:type="dxa"/>
          </w:tcPr>
          <w:p w14:paraId="66C5D874" w14:textId="77777777" w:rsidR="00860EDF" w:rsidRPr="00860EDF" w:rsidRDefault="00860EDF" w:rsidP="00860EDF">
            <w:pPr>
              <w:spacing w:after="0" w:line="240" w:lineRule="auto"/>
              <w:jc w:val="both"/>
              <w:rPr>
                <w:color w:val="222222"/>
                <w:szCs w:val="20"/>
              </w:rPr>
            </w:pPr>
          </w:p>
        </w:tc>
      </w:tr>
      <w:tr w:rsidR="00860EDF" w:rsidRPr="00860EDF" w14:paraId="2C86C6D8" w14:textId="77777777" w:rsidTr="00050846">
        <w:trPr>
          <w:jc w:val="center"/>
        </w:trPr>
        <w:tc>
          <w:tcPr>
            <w:tcW w:w="2386" w:type="dxa"/>
          </w:tcPr>
          <w:p w14:paraId="5E78F66D" w14:textId="77777777" w:rsidR="00860EDF" w:rsidRPr="00860EDF" w:rsidRDefault="00860EDF" w:rsidP="00860EDF">
            <w:pPr>
              <w:spacing w:after="0" w:line="240" w:lineRule="auto"/>
              <w:rPr>
                <w:color w:val="222222"/>
                <w:szCs w:val="20"/>
              </w:rPr>
            </w:pPr>
            <w:r w:rsidRPr="00860EDF">
              <w:rPr>
                <w:color w:val="222222"/>
                <w:szCs w:val="20"/>
              </w:rPr>
              <w:t>Vendor #1</w:t>
            </w:r>
          </w:p>
        </w:tc>
        <w:tc>
          <w:tcPr>
            <w:tcW w:w="728" w:type="dxa"/>
          </w:tcPr>
          <w:p w14:paraId="6192AF61" w14:textId="77777777" w:rsidR="00860EDF" w:rsidRPr="00860EDF" w:rsidRDefault="00860EDF" w:rsidP="00860EDF">
            <w:pPr>
              <w:spacing w:after="0" w:line="240" w:lineRule="auto"/>
              <w:jc w:val="both"/>
              <w:rPr>
                <w:color w:val="222222"/>
                <w:szCs w:val="20"/>
              </w:rPr>
            </w:pPr>
          </w:p>
        </w:tc>
        <w:tc>
          <w:tcPr>
            <w:tcW w:w="709" w:type="dxa"/>
          </w:tcPr>
          <w:p w14:paraId="535EF8C6" w14:textId="77777777" w:rsidR="00860EDF" w:rsidRPr="00860EDF" w:rsidRDefault="00860EDF" w:rsidP="00860EDF">
            <w:pPr>
              <w:spacing w:after="0" w:line="240" w:lineRule="auto"/>
              <w:jc w:val="both"/>
              <w:rPr>
                <w:color w:val="222222"/>
                <w:szCs w:val="20"/>
              </w:rPr>
            </w:pPr>
          </w:p>
        </w:tc>
        <w:tc>
          <w:tcPr>
            <w:tcW w:w="708" w:type="dxa"/>
          </w:tcPr>
          <w:p w14:paraId="7D7AAA47" w14:textId="77777777" w:rsidR="00860EDF" w:rsidRPr="00860EDF" w:rsidRDefault="00860EDF" w:rsidP="00860EDF">
            <w:pPr>
              <w:spacing w:after="0" w:line="240" w:lineRule="auto"/>
              <w:jc w:val="both"/>
              <w:rPr>
                <w:color w:val="222222"/>
                <w:szCs w:val="20"/>
              </w:rPr>
            </w:pPr>
          </w:p>
        </w:tc>
        <w:tc>
          <w:tcPr>
            <w:tcW w:w="709" w:type="dxa"/>
          </w:tcPr>
          <w:p w14:paraId="65E36AA4" w14:textId="77777777" w:rsidR="00860EDF" w:rsidRPr="00860EDF" w:rsidRDefault="00860EDF" w:rsidP="00860EDF">
            <w:pPr>
              <w:spacing w:after="0" w:line="240" w:lineRule="auto"/>
              <w:jc w:val="both"/>
              <w:rPr>
                <w:color w:val="222222"/>
                <w:szCs w:val="20"/>
              </w:rPr>
            </w:pPr>
          </w:p>
        </w:tc>
        <w:tc>
          <w:tcPr>
            <w:tcW w:w="851" w:type="dxa"/>
          </w:tcPr>
          <w:p w14:paraId="607EF15D" w14:textId="77777777" w:rsidR="00860EDF" w:rsidRPr="00860EDF" w:rsidRDefault="00860EDF" w:rsidP="00860EDF">
            <w:pPr>
              <w:spacing w:after="0" w:line="240" w:lineRule="auto"/>
              <w:jc w:val="both"/>
              <w:rPr>
                <w:color w:val="222222"/>
                <w:szCs w:val="20"/>
              </w:rPr>
            </w:pPr>
          </w:p>
        </w:tc>
        <w:tc>
          <w:tcPr>
            <w:tcW w:w="708" w:type="dxa"/>
          </w:tcPr>
          <w:p w14:paraId="00FE6A2F" w14:textId="77777777" w:rsidR="00860EDF" w:rsidRPr="00860EDF" w:rsidRDefault="00860EDF" w:rsidP="00860EDF">
            <w:pPr>
              <w:spacing w:after="0" w:line="240" w:lineRule="auto"/>
              <w:jc w:val="both"/>
              <w:rPr>
                <w:color w:val="222222"/>
                <w:szCs w:val="20"/>
              </w:rPr>
            </w:pPr>
          </w:p>
        </w:tc>
        <w:tc>
          <w:tcPr>
            <w:tcW w:w="709" w:type="dxa"/>
          </w:tcPr>
          <w:p w14:paraId="3B3C480B" w14:textId="77777777" w:rsidR="00860EDF" w:rsidRPr="00860EDF" w:rsidRDefault="00860EDF" w:rsidP="00860EDF">
            <w:pPr>
              <w:spacing w:after="0" w:line="240" w:lineRule="auto"/>
              <w:jc w:val="both"/>
              <w:rPr>
                <w:color w:val="222222"/>
                <w:szCs w:val="20"/>
              </w:rPr>
            </w:pPr>
          </w:p>
        </w:tc>
        <w:tc>
          <w:tcPr>
            <w:tcW w:w="952" w:type="dxa"/>
          </w:tcPr>
          <w:p w14:paraId="12A4A5F7" w14:textId="77777777" w:rsidR="00860EDF" w:rsidRPr="00860EDF" w:rsidRDefault="00860EDF" w:rsidP="00860EDF">
            <w:pPr>
              <w:spacing w:after="0" w:line="240" w:lineRule="auto"/>
              <w:jc w:val="both"/>
              <w:rPr>
                <w:color w:val="222222"/>
                <w:szCs w:val="20"/>
              </w:rPr>
            </w:pPr>
          </w:p>
        </w:tc>
        <w:tc>
          <w:tcPr>
            <w:tcW w:w="948" w:type="dxa"/>
          </w:tcPr>
          <w:p w14:paraId="517FBD1C" w14:textId="77777777" w:rsidR="00860EDF" w:rsidRPr="00860EDF" w:rsidRDefault="00860EDF" w:rsidP="00860EDF">
            <w:pPr>
              <w:spacing w:after="0" w:line="240" w:lineRule="auto"/>
              <w:jc w:val="both"/>
              <w:rPr>
                <w:color w:val="222222"/>
                <w:szCs w:val="20"/>
              </w:rPr>
            </w:pPr>
          </w:p>
        </w:tc>
      </w:tr>
      <w:tr w:rsidR="00860EDF" w:rsidRPr="00860EDF" w14:paraId="67251F5E" w14:textId="77777777" w:rsidTr="00050846">
        <w:trPr>
          <w:jc w:val="center"/>
        </w:trPr>
        <w:tc>
          <w:tcPr>
            <w:tcW w:w="2386" w:type="dxa"/>
          </w:tcPr>
          <w:p w14:paraId="498726FB" w14:textId="77777777" w:rsidR="00860EDF" w:rsidRPr="00860EDF" w:rsidRDefault="00860EDF" w:rsidP="00860EDF">
            <w:pPr>
              <w:spacing w:after="0" w:line="240" w:lineRule="auto"/>
              <w:jc w:val="both"/>
              <w:rPr>
                <w:color w:val="222222"/>
                <w:szCs w:val="20"/>
              </w:rPr>
            </w:pPr>
            <w:r w:rsidRPr="00860EDF">
              <w:rPr>
                <w:color w:val="222222"/>
                <w:szCs w:val="20"/>
              </w:rPr>
              <w:t>Supplier #1</w:t>
            </w:r>
          </w:p>
        </w:tc>
        <w:tc>
          <w:tcPr>
            <w:tcW w:w="728" w:type="dxa"/>
          </w:tcPr>
          <w:p w14:paraId="60EF5535" w14:textId="77777777" w:rsidR="00860EDF" w:rsidRPr="00860EDF" w:rsidRDefault="00860EDF" w:rsidP="00860EDF">
            <w:pPr>
              <w:spacing w:after="0" w:line="240" w:lineRule="auto"/>
              <w:jc w:val="both"/>
              <w:rPr>
                <w:color w:val="222222"/>
                <w:szCs w:val="20"/>
              </w:rPr>
            </w:pPr>
          </w:p>
        </w:tc>
        <w:tc>
          <w:tcPr>
            <w:tcW w:w="709" w:type="dxa"/>
          </w:tcPr>
          <w:p w14:paraId="58A4ACEA" w14:textId="77777777" w:rsidR="00860EDF" w:rsidRPr="00860EDF" w:rsidRDefault="00860EDF" w:rsidP="00860EDF">
            <w:pPr>
              <w:spacing w:after="0" w:line="240" w:lineRule="auto"/>
              <w:jc w:val="both"/>
              <w:rPr>
                <w:color w:val="222222"/>
                <w:szCs w:val="20"/>
              </w:rPr>
            </w:pPr>
          </w:p>
        </w:tc>
        <w:tc>
          <w:tcPr>
            <w:tcW w:w="708" w:type="dxa"/>
          </w:tcPr>
          <w:p w14:paraId="408A84F8" w14:textId="77777777" w:rsidR="00860EDF" w:rsidRPr="00860EDF" w:rsidRDefault="00860EDF" w:rsidP="00860EDF">
            <w:pPr>
              <w:spacing w:after="0" w:line="240" w:lineRule="auto"/>
              <w:jc w:val="both"/>
              <w:rPr>
                <w:color w:val="222222"/>
                <w:szCs w:val="20"/>
              </w:rPr>
            </w:pPr>
          </w:p>
        </w:tc>
        <w:tc>
          <w:tcPr>
            <w:tcW w:w="709" w:type="dxa"/>
          </w:tcPr>
          <w:p w14:paraId="1D1BF084" w14:textId="77777777" w:rsidR="00860EDF" w:rsidRPr="00860EDF" w:rsidRDefault="00860EDF" w:rsidP="00860EDF">
            <w:pPr>
              <w:spacing w:after="0" w:line="240" w:lineRule="auto"/>
              <w:jc w:val="both"/>
              <w:rPr>
                <w:color w:val="222222"/>
                <w:szCs w:val="20"/>
              </w:rPr>
            </w:pPr>
          </w:p>
        </w:tc>
        <w:tc>
          <w:tcPr>
            <w:tcW w:w="851" w:type="dxa"/>
          </w:tcPr>
          <w:p w14:paraId="53E6CA4C" w14:textId="77777777" w:rsidR="00860EDF" w:rsidRPr="00860EDF" w:rsidRDefault="00860EDF" w:rsidP="00860EDF">
            <w:pPr>
              <w:spacing w:after="0" w:line="240" w:lineRule="auto"/>
              <w:jc w:val="both"/>
              <w:rPr>
                <w:color w:val="222222"/>
                <w:szCs w:val="20"/>
              </w:rPr>
            </w:pPr>
          </w:p>
        </w:tc>
        <w:tc>
          <w:tcPr>
            <w:tcW w:w="708" w:type="dxa"/>
          </w:tcPr>
          <w:p w14:paraId="57EBB759" w14:textId="77777777" w:rsidR="00860EDF" w:rsidRPr="00860EDF" w:rsidRDefault="00860EDF" w:rsidP="00860EDF">
            <w:pPr>
              <w:spacing w:after="0" w:line="240" w:lineRule="auto"/>
              <w:jc w:val="both"/>
              <w:rPr>
                <w:color w:val="222222"/>
                <w:szCs w:val="20"/>
              </w:rPr>
            </w:pPr>
          </w:p>
        </w:tc>
        <w:tc>
          <w:tcPr>
            <w:tcW w:w="709" w:type="dxa"/>
          </w:tcPr>
          <w:p w14:paraId="08E5C733" w14:textId="77777777" w:rsidR="00860EDF" w:rsidRPr="00860EDF" w:rsidRDefault="00860EDF" w:rsidP="00860EDF">
            <w:pPr>
              <w:spacing w:after="0" w:line="240" w:lineRule="auto"/>
              <w:jc w:val="both"/>
              <w:rPr>
                <w:color w:val="222222"/>
                <w:szCs w:val="20"/>
              </w:rPr>
            </w:pPr>
          </w:p>
        </w:tc>
        <w:tc>
          <w:tcPr>
            <w:tcW w:w="952" w:type="dxa"/>
          </w:tcPr>
          <w:p w14:paraId="72179849" w14:textId="77777777" w:rsidR="00860EDF" w:rsidRPr="00860EDF" w:rsidRDefault="00860EDF" w:rsidP="00860EDF">
            <w:pPr>
              <w:spacing w:after="0" w:line="240" w:lineRule="auto"/>
              <w:jc w:val="both"/>
              <w:rPr>
                <w:color w:val="222222"/>
                <w:szCs w:val="20"/>
              </w:rPr>
            </w:pPr>
          </w:p>
        </w:tc>
        <w:tc>
          <w:tcPr>
            <w:tcW w:w="948" w:type="dxa"/>
          </w:tcPr>
          <w:p w14:paraId="0E3A2188" w14:textId="77777777" w:rsidR="00860EDF" w:rsidRPr="00860EDF" w:rsidRDefault="00860EDF" w:rsidP="00860EDF">
            <w:pPr>
              <w:spacing w:after="0" w:line="240" w:lineRule="auto"/>
              <w:jc w:val="both"/>
              <w:rPr>
                <w:color w:val="222222"/>
                <w:szCs w:val="20"/>
              </w:rPr>
            </w:pPr>
          </w:p>
        </w:tc>
      </w:tr>
      <w:tr w:rsidR="00860EDF" w:rsidRPr="00860EDF" w14:paraId="190EFC48" w14:textId="77777777" w:rsidTr="00050846">
        <w:trPr>
          <w:jc w:val="center"/>
        </w:trPr>
        <w:tc>
          <w:tcPr>
            <w:tcW w:w="2386" w:type="dxa"/>
          </w:tcPr>
          <w:p w14:paraId="1631457F" w14:textId="77777777" w:rsidR="00860EDF" w:rsidRPr="00860EDF" w:rsidRDefault="00860EDF" w:rsidP="00860EDF">
            <w:pPr>
              <w:spacing w:after="0" w:line="240" w:lineRule="auto"/>
              <w:jc w:val="both"/>
              <w:rPr>
                <w:color w:val="222222"/>
                <w:szCs w:val="20"/>
              </w:rPr>
            </w:pPr>
            <w:r w:rsidRPr="00860EDF">
              <w:rPr>
                <w:color w:val="222222"/>
                <w:szCs w:val="20"/>
              </w:rPr>
              <w:t>Grantee #1</w:t>
            </w:r>
          </w:p>
        </w:tc>
        <w:tc>
          <w:tcPr>
            <w:tcW w:w="728" w:type="dxa"/>
          </w:tcPr>
          <w:p w14:paraId="7B43E5A3" w14:textId="77777777" w:rsidR="00860EDF" w:rsidRPr="00860EDF" w:rsidRDefault="00860EDF" w:rsidP="00860EDF">
            <w:pPr>
              <w:spacing w:after="0" w:line="240" w:lineRule="auto"/>
              <w:jc w:val="both"/>
              <w:rPr>
                <w:color w:val="222222"/>
                <w:szCs w:val="20"/>
              </w:rPr>
            </w:pPr>
          </w:p>
        </w:tc>
        <w:tc>
          <w:tcPr>
            <w:tcW w:w="709" w:type="dxa"/>
          </w:tcPr>
          <w:p w14:paraId="76CD8982" w14:textId="77777777" w:rsidR="00860EDF" w:rsidRPr="00860EDF" w:rsidRDefault="00860EDF" w:rsidP="00860EDF">
            <w:pPr>
              <w:spacing w:after="0" w:line="240" w:lineRule="auto"/>
              <w:jc w:val="both"/>
              <w:rPr>
                <w:color w:val="222222"/>
                <w:szCs w:val="20"/>
              </w:rPr>
            </w:pPr>
          </w:p>
        </w:tc>
        <w:tc>
          <w:tcPr>
            <w:tcW w:w="708" w:type="dxa"/>
          </w:tcPr>
          <w:p w14:paraId="462144A0" w14:textId="77777777" w:rsidR="00860EDF" w:rsidRPr="00860EDF" w:rsidRDefault="00860EDF" w:rsidP="00860EDF">
            <w:pPr>
              <w:spacing w:after="0" w:line="240" w:lineRule="auto"/>
              <w:jc w:val="both"/>
              <w:rPr>
                <w:color w:val="222222"/>
                <w:szCs w:val="20"/>
              </w:rPr>
            </w:pPr>
          </w:p>
        </w:tc>
        <w:tc>
          <w:tcPr>
            <w:tcW w:w="709" w:type="dxa"/>
          </w:tcPr>
          <w:p w14:paraId="05528678" w14:textId="77777777" w:rsidR="00860EDF" w:rsidRPr="00860EDF" w:rsidRDefault="00860EDF" w:rsidP="00860EDF">
            <w:pPr>
              <w:spacing w:after="0" w:line="240" w:lineRule="auto"/>
              <w:jc w:val="both"/>
              <w:rPr>
                <w:color w:val="222222"/>
                <w:szCs w:val="20"/>
              </w:rPr>
            </w:pPr>
          </w:p>
        </w:tc>
        <w:tc>
          <w:tcPr>
            <w:tcW w:w="851" w:type="dxa"/>
          </w:tcPr>
          <w:p w14:paraId="49FD62FD" w14:textId="77777777" w:rsidR="00860EDF" w:rsidRPr="00860EDF" w:rsidRDefault="00860EDF" w:rsidP="00860EDF">
            <w:pPr>
              <w:spacing w:after="0" w:line="240" w:lineRule="auto"/>
              <w:jc w:val="both"/>
              <w:rPr>
                <w:color w:val="222222"/>
                <w:szCs w:val="20"/>
              </w:rPr>
            </w:pPr>
          </w:p>
        </w:tc>
        <w:tc>
          <w:tcPr>
            <w:tcW w:w="708" w:type="dxa"/>
          </w:tcPr>
          <w:p w14:paraId="18CB62FF" w14:textId="77777777" w:rsidR="00860EDF" w:rsidRPr="00860EDF" w:rsidRDefault="00860EDF" w:rsidP="00860EDF">
            <w:pPr>
              <w:spacing w:after="0" w:line="240" w:lineRule="auto"/>
              <w:jc w:val="both"/>
              <w:rPr>
                <w:color w:val="222222"/>
                <w:szCs w:val="20"/>
              </w:rPr>
            </w:pPr>
          </w:p>
        </w:tc>
        <w:tc>
          <w:tcPr>
            <w:tcW w:w="709" w:type="dxa"/>
          </w:tcPr>
          <w:p w14:paraId="4DA1975E" w14:textId="77777777" w:rsidR="00860EDF" w:rsidRPr="00860EDF" w:rsidRDefault="00860EDF" w:rsidP="00860EDF">
            <w:pPr>
              <w:spacing w:after="0" w:line="240" w:lineRule="auto"/>
              <w:jc w:val="both"/>
              <w:rPr>
                <w:color w:val="222222"/>
                <w:szCs w:val="20"/>
              </w:rPr>
            </w:pPr>
          </w:p>
        </w:tc>
        <w:tc>
          <w:tcPr>
            <w:tcW w:w="952" w:type="dxa"/>
          </w:tcPr>
          <w:p w14:paraId="4B38DCF8" w14:textId="77777777" w:rsidR="00860EDF" w:rsidRPr="00860EDF" w:rsidRDefault="00860EDF" w:rsidP="00860EDF">
            <w:pPr>
              <w:spacing w:after="0" w:line="240" w:lineRule="auto"/>
              <w:jc w:val="both"/>
              <w:rPr>
                <w:color w:val="222222"/>
                <w:szCs w:val="20"/>
              </w:rPr>
            </w:pPr>
          </w:p>
        </w:tc>
        <w:tc>
          <w:tcPr>
            <w:tcW w:w="948" w:type="dxa"/>
          </w:tcPr>
          <w:p w14:paraId="5F81FE8B" w14:textId="77777777" w:rsidR="00860EDF" w:rsidRPr="00860EDF" w:rsidRDefault="00860EDF" w:rsidP="00860EDF">
            <w:pPr>
              <w:spacing w:after="0" w:line="240" w:lineRule="auto"/>
              <w:jc w:val="both"/>
              <w:rPr>
                <w:color w:val="222222"/>
                <w:szCs w:val="20"/>
              </w:rPr>
            </w:pPr>
          </w:p>
        </w:tc>
      </w:tr>
    </w:tbl>
    <w:p w14:paraId="0571A3C2" w14:textId="596CEF9B" w:rsidR="00362BDB" w:rsidRDefault="00860EDF" w:rsidP="00860EDF">
      <w:pPr>
        <w:shd w:val="clear" w:color="auto" w:fill="FFFFFF"/>
        <w:tabs>
          <w:tab w:val="left" w:pos="380"/>
          <w:tab w:val="left" w:pos="640"/>
        </w:tabs>
        <w:suppressAutoHyphens/>
        <w:spacing w:after="0" w:line="240" w:lineRule="auto"/>
        <w:rPr>
          <w:rFonts w:eastAsia="Times New Roman"/>
          <w:szCs w:val="24"/>
        </w:rPr>
      </w:pPr>
      <w:r>
        <w:rPr>
          <w:rFonts w:eastAsia="Times New Roman"/>
          <w:szCs w:val="24"/>
        </w:rPr>
        <w:tab/>
      </w:r>
    </w:p>
    <w:p w14:paraId="32A7815E" w14:textId="77777777" w:rsidR="00362BDB" w:rsidRPr="00185E32" w:rsidRDefault="00362BDB" w:rsidP="00362BDB">
      <w:pPr>
        <w:shd w:val="clear" w:color="auto" w:fill="FFFFFF"/>
        <w:suppressAutoHyphens/>
        <w:spacing w:after="0" w:line="240" w:lineRule="auto"/>
        <w:rPr>
          <w:rFonts w:eastAsia="Times New Roman"/>
          <w:szCs w:val="24"/>
        </w:rPr>
      </w:pPr>
    </w:p>
    <w:p w14:paraId="5F1AB861"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The Offeror/</w:t>
      </w:r>
      <w:r w:rsidRPr="00185E32">
        <w:t>Contractor</w:t>
      </w:r>
      <w:r w:rsidRPr="00185E32">
        <w:rPr>
          <w:rFonts w:eastAsia="Times New Roman"/>
          <w:szCs w:val="24"/>
        </w:rPr>
        <w:t xml:space="preserve">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1F205B26"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37558896"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In addition, 1. SAM Excluded Parties List, 3. SDN List, and 5. AECA Debarred List are searchable databases that return a positive or negative search results page upon submission of a name to be searched, in order to document the eligibility, the Offeror/</w:t>
      </w:r>
      <w:r w:rsidRPr="00185E32">
        <w:t>Contractor</w:t>
      </w:r>
      <w:r w:rsidRPr="00185E32">
        <w:rPr>
          <w:rFonts w:eastAsia="Times New Roman"/>
          <w:szCs w:val="24"/>
        </w:rPr>
        <w:t xml:space="preserve"> should print out and retain for each staff member, consultant, subcontractor, vendor, supplier, or grantee the search results page for each eligibility verification source, which should read, </w:t>
      </w:r>
      <w:r w:rsidRPr="00185E32">
        <w:rPr>
          <w:rFonts w:eastAsia="Times New Roman"/>
          <w:i/>
          <w:szCs w:val="24"/>
        </w:rPr>
        <w:t xml:space="preserve">“Has Active Exclusion? No” </w:t>
      </w:r>
      <w:r w:rsidRPr="00185E32">
        <w:rPr>
          <w:rFonts w:eastAsia="Times New Roman"/>
          <w:iCs/>
          <w:szCs w:val="24"/>
        </w:rPr>
        <w:t>or</w:t>
      </w:r>
      <w:r w:rsidRPr="00185E32">
        <w:rPr>
          <w:rFonts w:eastAsia="Times New Roman"/>
          <w:i/>
          <w:szCs w:val="24"/>
        </w:rPr>
        <w:t xml:space="preserve"> “No records found.” </w:t>
      </w:r>
      <w:r w:rsidRPr="00185E32">
        <w:rPr>
          <w:rFonts w:eastAsia="Times New Roman"/>
          <w:szCs w:val="24"/>
        </w:rPr>
        <w:t xml:space="preserve">(in the case of SAM Excluded Parties List), </w:t>
      </w:r>
      <w:r w:rsidRPr="00185E32">
        <w:rPr>
          <w:rFonts w:eastAsia="Times New Roman"/>
          <w:i/>
          <w:szCs w:val="24"/>
        </w:rPr>
        <w:t>“Your search has not returned any results.”</w:t>
      </w:r>
      <w:r w:rsidRPr="00185E32">
        <w:rPr>
          <w:rFonts w:eastAsia="Times New Roman"/>
          <w:szCs w:val="24"/>
        </w:rPr>
        <w:t xml:space="preserve"> (in the case of SDN List), or </w:t>
      </w:r>
      <w:r w:rsidRPr="00185E32">
        <w:rPr>
          <w:rFonts w:eastAsia="Times New Roman"/>
          <w:i/>
          <w:szCs w:val="24"/>
        </w:rPr>
        <w:t>“No records in Statutorily Debarred Parties using that filter”</w:t>
      </w:r>
      <w:r w:rsidRPr="00185E32">
        <w:rPr>
          <w:rFonts w:eastAsia="Times New Roman"/>
          <w:szCs w:val="24"/>
        </w:rPr>
        <w:t xml:space="preserve"> or </w:t>
      </w:r>
      <w:r w:rsidRPr="00185E32">
        <w:rPr>
          <w:rFonts w:eastAsia="Times New Roman"/>
          <w:i/>
          <w:iCs/>
          <w:szCs w:val="24"/>
        </w:rPr>
        <w:t>“No records in Admin Debarred Parties using that filter”</w:t>
      </w:r>
      <w:r w:rsidRPr="00185E32">
        <w:rPr>
          <w:rFonts w:eastAsia="Times New Roman"/>
          <w:szCs w:val="24"/>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6765BCC7"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450819C6" w14:textId="77777777" w:rsidR="00362BDB" w:rsidRPr="00185E32" w:rsidRDefault="00362BDB" w:rsidP="00362BDB">
      <w:pPr>
        <w:suppressAutoHyphens/>
        <w:spacing w:after="0" w:line="240" w:lineRule="auto"/>
        <w:jc w:val="both"/>
        <w:rPr>
          <w:rFonts w:eastAsia="Times New Roman"/>
          <w:szCs w:val="24"/>
        </w:rPr>
      </w:pPr>
      <w:r w:rsidRPr="00185E32">
        <w:rPr>
          <w:rFonts w:eastAsia="Times New Roman"/>
          <w:szCs w:val="24"/>
        </w:rPr>
        <w:t>If an adverse record(s) has/have been found for one or more individuals or entities, including for the Offeror/</w:t>
      </w:r>
      <w:r w:rsidRPr="00185E32">
        <w:t>Contractor</w:t>
      </w:r>
      <w:r w:rsidRPr="00185E32">
        <w:rPr>
          <w:rFonts w:eastAsia="Times New Roman"/>
          <w:szCs w:val="24"/>
        </w:rPr>
        <w:t xml:space="preserve"> itself, the Offeror/</w:t>
      </w:r>
      <w:r w:rsidRPr="00185E32">
        <w:t>Contractor</w:t>
      </w:r>
      <w:r w:rsidRPr="00185E32">
        <w:rPr>
          <w:rFonts w:eastAsia="Times New Roman"/>
          <w:szCs w:val="24"/>
        </w:rPr>
        <w:t xml:space="preserve"> must conduct additional research to determine whether the finding is a “false positive” (such as an individual whose name matches the name of an individual listed on a sanctions list, but is a different person). If it is a false positive, the </w:t>
      </w:r>
      <w:r w:rsidRPr="00185E32">
        <w:rPr>
          <w:rFonts w:eastAsia="Times New Roman"/>
          <w:szCs w:val="24"/>
        </w:rPr>
        <w:lastRenderedPageBreak/>
        <w:t>Offeror/</w:t>
      </w:r>
      <w:r w:rsidRPr="00185E32">
        <w:t>Contractor</w:t>
      </w:r>
      <w:r w:rsidRPr="00185E32">
        <w:rPr>
          <w:rFonts w:eastAsia="Times New Roman"/>
          <w:szCs w:val="24"/>
        </w:rPr>
        <w:t xml:space="preserve"> will mark the staff member, consultant, subcontractor, vendor, supplier, or grantee as eligible, and retain the research confirming that eligibility. </w:t>
      </w:r>
    </w:p>
    <w:p w14:paraId="62D1A7F4" w14:textId="77777777" w:rsidR="00362BDB" w:rsidRPr="00185E32" w:rsidRDefault="00362BDB" w:rsidP="00362BDB">
      <w:pPr>
        <w:suppressAutoHyphens/>
        <w:spacing w:after="0" w:line="240" w:lineRule="auto"/>
        <w:jc w:val="both"/>
        <w:rPr>
          <w:rFonts w:eastAsia="Times New Roman"/>
          <w:szCs w:val="24"/>
        </w:rPr>
      </w:pPr>
    </w:p>
    <w:p w14:paraId="2025327B" w14:textId="77777777" w:rsidR="00362BDB" w:rsidRPr="00185E32" w:rsidRDefault="00362BDB" w:rsidP="00362BDB">
      <w:pPr>
        <w:suppressAutoHyphens/>
        <w:spacing w:after="0" w:line="240" w:lineRule="auto"/>
        <w:jc w:val="both"/>
        <w:rPr>
          <w:rFonts w:eastAsia="Times New Roman"/>
          <w:szCs w:val="24"/>
        </w:rPr>
      </w:pPr>
      <w:r w:rsidRPr="00185E32">
        <w:rPr>
          <w:rFonts w:eastAsia="Times New Roman"/>
          <w:szCs w:val="24"/>
        </w:rPr>
        <w:t>If any of the Offeror’s/</w:t>
      </w:r>
      <w:r w:rsidRPr="00185E32">
        <w:t>Contractor</w:t>
      </w:r>
      <w:r w:rsidRPr="00185E32">
        <w:rPr>
          <w:rFonts w:eastAsia="Times New Roman"/>
          <w:szCs w:val="24"/>
        </w:rPr>
        <w:t xml:space="preserve">’s personnel, consultants, subcontractors, vendors, suppliers, or grantees are found to be ineligible at this stage, the </w:t>
      </w:r>
      <w:r w:rsidRPr="00185E32">
        <w:rPr>
          <w:rFonts w:eastAsia="Times New Roman"/>
          <w:bCs/>
          <w:szCs w:val="24"/>
        </w:rPr>
        <w:t>Accountable</w:t>
      </w:r>
      <w:r w:rsidRPr="00185E32">
        <w:rPr>
          <w:rFonts w:eastAsia="Times New Roman"/>
          <w:szCs w:val="24"/>
        </w:rPr>
        <w:t xml:space="preserve"> Entity will determine whether it is possible under the circumstances to allow the Offeror/</w:t>
      </w:r>
      <w:r w:rsidRPr="00185E32">
        <w:t>Contractor</w:t>
      </w:r>
      <w:r w:rsidRPr="00185E32">
        <w:rPr>
          <w:rFonts w:eastAsia="Times New Roman"/>
          <w:szCs w:val="24"/>
        </w:rPr>
        <w:t xml:space="preserve"> to make a substitution. This determination will be made on a </w:t>
      </w:r>
      <w:proofErr w:type="gramStart"/>
      <w:r w:rsidRPr="00185E32">
        <w:rPr>
          <w:rFonts w:eastAsia="Times New Roman"/>
          <w:szCs w:val="24"/>
        </w:rPr>
        <w:t>case by case</w:t>
      </w:r>
      <w:proofErr w:type="gramEnd"/>
      <w:r w:rsidRPr="00185E32">
        <w:rPr>
          <w:rFonts w:eastAsia="Times New Roman"/>
          <w:szCs w:val="24"/>
        </w:rPr>
        <w:t xml:space="preserve"> basis and will require approval by MCC regardless of the estimated value of the proposed contract.</w:t>
      </w:r>
    </w:p>
    <w:p w14:paraId="4E0E4F4E"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16054D23" w14:textId="77777777" w:rsidR="00362BDB" w:rsidRPr="00185E32" w:rsidRDefault="00362BDB" w:rsidP="00362BDB">
      <w:pPr>
        <w:shd w:val="clear" w:color="auto" w:fill="FFFFFF"/>
        <w:suppressAutoHyphens/>
        <w:spacing w:after="0" w:line="240" w:lineRule="auto"/>
        <w:jc w:val="both"/>
        <w:rPr>
          <w:rFonts w:eastAsia="Times New Roman"/>
          <w:szCs w:val="24"/>
        </w:rPr>
      </w:pPr>
      <w:r w:rsidRPr="00185E32">
        <w:rPr>
          <w:rFonts w:eastAsia="Times New Roman"/>
          <w:szCs w:val="24"/>
        </w:rPr>
        <w:t xml:space="preserve">In addition, in accordance with </w:t>
      </w:r>
      <w:r w:rsidRPr="00185E32">
        <w:rPr>
          <w:rFonts w:eastAsia="Times New Roman"/>
          <w:i/>
          <w:iCs/>
          <w:szCs w:val="24"/>
        </w:rPr>
        <w:t>MCC Procurement Policy and Guidelines</w:t>
      </w:r>
      <w:r w:rsidRPr="00185E32">
        <w:rPr>
          <w:rFonts w:eastAsia="Times New Roman"/>
          <w:szCs w:val="24"/>
        </w:rPr>
        <w:t>, the Offeror/</w:t>
      </w:r>
      <w:r w:rsidRPr="00185E32">
        <w:t>Contractor</w:t>
      </w:r>
      <w:r w:rsidRPr="00185E32">
        <w:rPr>
          <w:rFonts w:eastAsia="Times New Roman"/>
          <w:szCs w:val="24"/>
        </w:rPr>
        <w:t xml:space="preserve">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21" w:history="1">
        <w:r w:rsidRPr="00185E32">
          <w:rPr>
            <w:u w:val="single"/>
          </w:rPr>
          <w:t>https://www.state.gov/state-sponsors-of-terrorism/</w:t>
        </w:r>
      </w:hyperlink>
      <w:r w:rsidRPr="00185E32">
        <w:rPr>
          <w:rFonts w:eastAsia="Times New Roman"/>
          <w:szCs w:val="24"/>
        </w:rPr>
        <w:t xml:space="preserve">). </w:t>
      </w:r>
    </w:p>
    <w:p w14:paraId="646CFD79" w14:textId="77777777" w:rsidR="00362BDB" w:rsidRPr="00185E32" w:rsidRDefault="00362BDB" w:rsidP="00362BDB">
      <w:pPr>
        <w:shd w:val="clear" w:color="auto" w:fill="FFFFFF"/>
        <w:suppressAutoHyphens/>
        <w:spacing w:after="0" w:line="240" w:lineRule="auto"/>
        <w:jc w:val="both"/>
        <w:rPr>
          <w:rFonts w:eastAsia="Times New Roman"/>
          <w:szCs w:val="24"/>
        </w:rPr>
      </w:pPr>
    </w:p>
    <w:p w14:paraId="4444E8EB" w14:textId="77777777" w:rsidR="00362BDB" w:rsidRPr="00A6081E" w:rsidRDefault="00362BDB" w:rsidP="00362BDB">
      <w:pPr>
        <w:shd w:val="clear" w:color="auto" w:fill="FFFFFF"/>
        <w:suppressAutoHyphens/>
        <w:spacing w:after="0" w:line="240" w:lineRule="auto"/>
        <w:jc w:val="both"/>
        <w:rPr>
          <w:rFonts w:eastAsia="Times New Roman"/>
          <w:color w:val="222222"/>
          <w:szCs w:val="24"/>
        </w:rPr>
      </w:pPr>
      <w:proofErr w:type="gramStart"/>
      <w:r w:rsidRPr="00185E32">
        <w:rPr>
          <w:rFonts w:eastAsia="Times New Roman"/>
          <w:szCs w:val="24"/>
        </w:rPr>
        <w:t>All of</w:t>
      </w:r>
      <w:proofErr w:type="gramEnd"/>
      <w:r w:rsidRPr="00185E32">
        <w:rPr>
          <w:rFonts w:eastAsia="Times New Roman"/>
          <w:szCs w:val="24"/>
        </w:rPr>
        <w:t xml:space="preserve"> these documents must be retained by the Offeror/</w:t>
      </w:r>
      <w:r w:rsidRPr="00185E32">
        <w:t>Contractor</w:t>
      </w:r>
      <w:r w:rsidRPr="00185E32">
        <w:rPr>
          <w:rFonts w:eastAsia="Times New Roman"/>
          <w:szCs w:val="24"/>
        </w:rPr>
        <w:t xml:space="preserve">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Pr="00185E32">
        <w:rPr>
          <w:rFonts w:eastAsia="Times New Roman"/>
          <w:bCs/>
          <w:szCs w:val="24"/>
        </w:rPr>
        <w:t>Accountable</w:t>
      </w:r>
      <w:r w:rsidRPr="00185E32">
        <w:rPr>
          <w:rFonts w:eastAsia="Times New Roman"/>
          <w:szCs w:val="24"/>
        </w:rPr>
        <w:t xml:space="preserve"> Entity, MCC, or their designees in accordance with the access provisions of the Contract, And to the USAID Office of Inspector General (responsible for oversight of MCC operations), upon request.</w:t>
      </w:r>
      <w:r w:rsidRPr="00A6081E">
        <w:rPr>
          <w:rFonts w:eastAsia="Times New Roman"/>
          <w:color w:val="222222"/>
          <w:szCs w:val="24"/>
        </w:rPr>
        <w:br w:type="page"/>
      </w:r>
    </w:p>
    <w:p w14:paraId="22A850AC" w14:textId="77777777" w:rsidR="00362BDB" w:rsidRPr="00A6081E" w:rsidRDefault="00362BDB" w:rsidP="00362BDB">
      <w:pPr>
        <w:keepNext/>
        <w:keepLines/>
        <w:spacing w:after="240"/>
        <w:ind w:left="720" w:hanging="720"/>
        <w:outlineLvl w:val="0"/>
        <w:rPr>
          <w:b/>
          <w:bCs/>
        </w:rPr>
      </w:pPr>
      <w:r w:rsidRPr="00A6081E">
        <w:rPr>
          <w:b/>
        </w:rPr>
        <w:lastRenderedPageBreak/>
        <w:t xml:space="preserve">Annex A “Additional Provisions,” Paragraph G “Compliance </w:t>
      </w:r>
      <w:r w:rsidRPr="00A6081E">
        <w:rPr>
          <w:b/>
          <w:spacing w:val="-1"/>
        </w:rPr>
        <w:t>with</w:t>
      </w:r>
      <w:r w:rsidRPr="00A6081E">
        <w:rPr>
          <w:b/>
        </w:rPr>
        <w:t xml:space="preserve"> Terrorist </w:t>
      </w:r>
      <w:r w:rsidRPr="00A6081E">
        <w:rPr>
          <w:b/>
          <w:spacing w:val="-1"/>
        </w:rPr>
        <w:t xml:space="preserve">Financing </w:t>
      </w:r>
      <w:r w:rsidRPr="00A6081E">
        <w:rPr>
          <w:b/>
        </w:rPr>
        <w:t>Legislation</w:t>
      </w:r>
      <w:r w:rsidRPr="00A6081E">
        <w:rPr>
          <w:b/>
          <w:spacing w:val="-1"/>
        </w:rPr>
        <w:t xml:space="preserve"> </w:t>
      </w:r>
      <w:r w:rsidRPr="00A6081E">
        <w:rPr>
          <w:b/>
        </w:rPr>
        <w:t>and</w:t>
      </w:r>
      <w:r w:rsidRPr="00A6081E">
        <w:rPr>
          <w:b/>
          <w:spacing w:val="-1"/>
        </w:rPr>
        <w:t xml:space="preserve"> </w:t>
      </w:r>
      <w:r w:rsidRPr="00A6081E">
        <w:rPr>
          <w:b/>
        </w:rPr>
        <w:t>Other</w:t>
      </w:r>
      <w:r w:rsidRPr="00A6081E">
        <w:rPr>
          <w:b/>
          <w:spacing w:val="-1"/>
        </w:rPr>
        <w:t xml:space="preserve"> Restrictions”</w:t>
      </w:r>
    </w:p>
    <w:p w14:paraId="2E2B8D09" w14:textId="77777777" w:rsidR="00362BDB" w:rsidRPr="00A6081E" w:rsidRDefault="00362BDB" w:rsidP="00362BDB">
      <w:pPr>
        <w:numPr>
          <w:ilvl w:val="0"/>
          <w:numId w:val="94"/>
        </w:numPr>
        <w:spacing w:after="240" w:line="240" w:lineRule="auto"/>
        <w:ind w:left="360"/>
        <w:contextualSpacing/>
        <w:jc w:val="both"/>
        <w:outlineLvl w:val="1"/>
        <w:rPr>
          <w:rFonts w:eastAsia="Times New Roman"/>
          <w:szCs w:val="24"/>
          <w:lang w:eastAsia="ar-SA"/>
        </w:rPr>
      </w:pP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Contract</w:t>
      </w:r>
      <w:r w:rsidRPr="00A6081E">
        <w:rPr>
          <w:rFonts w:eastAsia="Times New Roman"/>
          <w:spacing w:val="-1"/>
          <w:szCs w:val="24"/>
          <w:lang w:eastAsia="ar-SA"/>
        </w:rPr>
        <w:t xml:space="preserve"> </w:t>
      </w:r>
      <w:r w:rsidRPr="00A6081E">
        <w:rPr>
          <w:rFonts w:eastAsia="Times New Roman"/>
          <w:szCs w:val="24"/>
          <w:lang w:eastAsia="ar-SA"/>
        </w:rPr>
        <w:t>Party,</w:t>
      </w:r>
      <w:r w:rsidRPr="00A6081E">
        <w:rPr>
          <w:rFonts w:eastAsia="Times New Roman"/>
          <w:spacing w:val="-1"/>
          <w:szCs w:val="24"/>
          <w:lang w:eastAsia="ar-SA"/>
        </w:rPr>
        <w:t xml:space="preserve"> </w:t>
      </w:r>
      <w:r w:rsidRPr="00A6081E">
        <w:rPr>
          <w:rFonts w:eastAsia="Times New Roman"/>
          <w:szCs w:val="24"/>
          <w:lang w:eastAsia="ar-SA"/>
        </w:rPr>
        <w:t xml:space="preserve">to the best of its current knowledge, did not provide, within the previous ten years, and </w:t>
      </w:r>
      <w:r w:rsidRPr="00A6081E">
        <w:rPr>
          <w:rFonts w:eastAsia="Times New Roman"/>
          <w:spacing w:val="-1"/>
          <w:szCs w:val="24"/>
          <w:lang w:eastAsia="ar-SA"/>
        </w:rPr>
        <w:t xml:space="preserve">will take all reasonable steps to ensure that it does not and will not knowingly </w:t>
      </w:r>
      <w:r w:rsidRPr="00A6081E">
        <w:rPr>
          <w:rFonts w:eastAsia="Times New Roman"/>
          <w:szCs w:val="24"/>
          <w:lang w:eastAsia="ar-SA"/>
        </w:rPr>
        <w:t>provide</w:t>
      </w:r>
      <w:r w:rsidRPr="00A6081E">
        <w:rPr>
          <w:rFonts w:eastAsia="Times New Roman"/>
          <w:spacing w:val="-1"/>
          <w:szCs w:val="24"/>
          <w:lang w:eastAsia="ar-SA"/>
        </w:rPr>
        <w:t xml:space="preserve"> material </w:t>
      </w:r>
      <w:r w:rsidRPr="00A6081E">
        <w:rPr>
          <w:rFonts w:eastAsia="Times New Roman"/>
          <w:szCs w:val="24"/>
          <w:lang w:eastAsia="ar-SA"/>
        </w:rPr>
        <w:t>support or</w:t>
      </w:r>
      <w:r w:rsidRPr="00A6081E">
        <w:rPr>
          <w:rFonts w:eastAsia="Times New Roman"/>
          <w:spacing w:val="-1"/>
          <w:szCs w:val="24"/>
          <w:lang w:eastAsia="ar-SA"/>
        </w:rPr>
        <w:t xml:space="preserve"> </w:t>
      </w:r>
      <w:r w:rsidRPr="00A6081E">
        <w:rPr>
          <w:rFonts w:eastAsia="Times New Roman"/>
          <w:szCs w:val="24"/>
          <w:lang w:eastAsia="ar-SA"/>
        </w:rPr>
        <w:t>resources</w:t>
      </w:r>
      <w:r w:rsidRPr="00A6081E">
        <w:rPr>
          <w:rFonts w:eastAsia="Times New Roman"/>
          <w:spacing w:val="-1"/>
          <w:szCs w:val="24"/>
          <w:lang w:eastAsia="ar-SA"/>
        </w:rPr>
        <w:t xml:space="preserve"> </w:t>
      </w:r>
      <w:r w:rsidRPr="00A6081E">
        <w:rPr>
          <w:rFonts w:eastAsia="Times New Roman"/>
          <w:szCs w:val="24"/>
          <w:lang w:eastAsia="ar-SA"/>
        </w:rPr>
        <w:t>(as defined below)</w:t>
      </w:r>
      <w:r w:rsidRPr="00A6081E">
        <w:rPr>
          <w:rFonts w:eastAsia="Times New Roman"/>
          <w:spacing w:val="-1"/>
          <w:szCs w:val="24"/>
          <w:lang w:eastAsia="ar-SA"/>
        </w:rPr>
        <w:t xml:space="preserve"> </w:t>
      </w:r>
      <w:r w:rsidRPr="00A6081E">
        <w:rPr>
          <w:rFonts w:eastAsia="Times New Roman"/>
          <w:szCs w:val="24"/>
          <w:lang w:eastAsia="ar-SA"/>
        </w:rPr>
        <w:t>directly</w:t>
      </w:r>
      <w:r w:rsidRPr="00A6081E">
        <w:rPr>
          <w:rFonts w:eastAsia="Times New Roman"/>
          <w:spacing w:val="-1"/>
          <w:szCs w:val="24"/>
          <w:lang w:eastAsia="ar-SA"/>
        </w:rPr>
        <w:t xml:space="preserve"> </w:t>
      </w:r>
      <w:r w:rsidRPr="00A6081E">
        <w:rPr>
          <w:rFonts w:eastAsia="Times New Roman"/>
          <w:szCs w:val="24"/>
          <w:lang w:eastAsia="ar-SA"/>
        </w:rPr>
        <w:t>or</w:t>
      </w:r>
      <w:r w:rsidRPr="00A6081E">
        <w:rPr>
          <w:rFonts w:eastAsia="Times New Roman"/>
          <w:spacing w:val="26"/>
          <w:szCs w:val="24"/>
          <w:lang w:eastAsia="ar-SA"/>
        </w:rPr>
        <w:t xml:space="preserve"> </w:t>
      </w:r>
      <w:r w:rsidRPr="00A6081E">
        <w:rPr>
          <w:rFonts w:eastAsia="Times New Roman"/>
          <w:szCs w:val="24"/>
          <w:lang w:eastAsia="ar-SA"/>
        </w:rPr>
        <w:t xml:space="preserve">indirectly to, or knowingly </w:t>
      </w:r>
      <w:r w:rsidRPr="00A6081E">
        <w:rPr>
          <w:rFonts w:eastAsia="Times New Roman"/>
          <w:spacing w:val="-1"/>
          <w:szCs w:val="24"/>
          <w:lang w:eastAsia="ar-SA"/>
        </w:rPr>
        <w:t>permit</w:t>
      </w:r>
      <w:r w:rsidRPr="00A6081E">
        <w:rPr>
          <w:rFonts w:eastAsia="Times New Roman"/>
          <w:szCs w:val="24"/>
          <w:lang w:eastAsia="ar-SA"/>
        </w:rPr>
        <w:t xml:space="preserve"> any funding (including without limitation MCC Funding) to be</w:t>
      </w:r>
      <w:r w:rsidRPr="00A6081E">
        <w:rPr>
          <w:rFonts w:eastAsia="Times New Roman"/>
          <w:spacing w:val="-1"/>
          <w:szCs w:val="24"/>
          <w:lang w:eastAsia="ar-SA"/>
        </w:rPr>
        <w:t xml:space="preserve"> </w:t>
      </w:r>
      <w:r w:rsidRPr="00A6081E">
        <w:rPr>
          <w:rFonts w:eastAsia="Times New Roman"/>
          <w:szCs w:val="24"/>
          <w:lang w:eastAsia="ar-SA"/>
        </w:rPr>
        <w:t>transferred</w:t>
      </w:r>
      <w:r w:rsidRPr="00A6081E">
        <w:rPr>
          <w:rFonts w:eastAsia="Times New Roman"/>
          <w:spacing w:val="-1"/>
          <w:szCs w:val="24"/>
          <w:lang w:eastAsia="ar-SA"/>
        </w:rPr>
        <w:t xml:space="preserve"> </w:t>
      </w:r>
      <w:r w:rsidRPr="00A6081E">
        <w:rPr>
          <w:rFonts w:eastAsia="Times New Roman"/>
          <w:szCs w:val="24"/>
          <w:lang w:eastAsia="ar-SA"/>
        </w:rPr>
        <w:t>to,</w:t>
      </w:r>
      <w:r w:rsidRPr="00A6081E">
        <w:rPr>
          <w:rFonts w:eastAsia="Times New Roman"/>
          <w:spacing w:val="-1"/>
          <w:szCs w:val="24"/>
          <w:lang w:eastAsia="ar-SA"/>
        </w:rPr>
        <w:t xml:space="preserve"> </w:t>
      </w:r>
      <w:r w:rsidRPr="00A6081E">
        <w:rPr>
          <w:rFonts w:eastAsia="Times New Roman"/>
          <w:szCs w:val="24"/>
          <w:lang w:eastAsia="ar-SA"/>
        </w:rPr>
        <w:t>any individual,</w:t>
      </w:r>
      <w:r w:rsidRPr="00A6081E">
        <w:rPr>
          <w:rFonts w:eastAsia="Times New Roman"/>
          <w:spacing w:val="-2"/>
          <w:szCs w:val="24"/>
          <w:lang w:eastAsia="ar-SA"/>
        </w:rPr>
        <w:t xml:space="preserve"> </w:t>
      </w:r>
      <w:r w:rsidRPr="00A6081E">
        <w:rPr>
          <w:rFonts w:eastAsia="Times New Roman"/>
          <w:szCs w:val="24"/>
          <w:lang w:eastAsia="ar-SA"/>
        </w:rPr>
        <w:t>corporation</w:t>
      </w:r>
      <w:r w:rsidRPr="00A6081E">
        <w:rPr>
          <w:rFonts w:eastAsia="Times New Roman"/>
          <w:spacing w:val="24"/>
          <w:szCs w:val="24"/>
          <w:lang w:eastAsia="ar-SA"/>
        </w:rPr>
        <w:t xml:space="preserve"> </w:t>
      </w:r>
      <w:r w:rsidRPr="00A6081E">
        <w:rPr>
          <w:rFonts w:eastAsia="Times New Roman"/>
          <w:szCs w:val="24"/>
          <w:lang w:eastAsia="ar-SA"/>
        </w:rPr>
        <w:t>or</w:t>
      </w:r>
      <w:r w:rsidRPr="00A6081E">
        <w:rPr>
          <w:rFonts w:eastAsia="Times New Roman"/>
          <w:spacing w:val="-1"/>
          <w:szCs w:val="24"/>
          <w:lang w:eastAsia="ar-SA"/>
        </w:rPr>
        <w:t xml:space="preserve"> </w:t>
      </w:r>
      <w:r w:rsidRPr="00A6081E">
        <w:rPr>
          <w:rFonts w:eastAsia="Times New Roman"/>
          <w:szCs w:val="24"/>
          <w:lang w:eastAsia="ar-SA"/>
        </w:rPr>
        <w:t>other</w:t>
      </w:r>
      <w:r w:rsidRPr="00A6081E">
        <w:rPr>
          <w:rFonts w:eastAsia="Times New Roman"/>
          <w:spacing w:val="-1"/>
          <w:szCs w:val="24"/>
          <w:lang w:eastAsia="ar-SA"/>
        </w:rPr>
        <w:t xml:space="preserve"> </w:t>
      </w:r>
      <w:r w:rsidRPr="00A6081E">
        <w:rPr>
          <w:rFonts w:eastAsia="Times New Roman"/>
          <w:szCs w:val="24"/>
          <w:lang w:eastAsia="ar-SA"/>
        </w:rPr>
        <w:t>entity</w:t>
      </w:r>
      <w:r w:rsidRPr="00A6081E">
        <w:rPr>
          <w:rFonts w:eastAsia="Times New Roman"/>
          <w:spacing w:val="-1"/>
          <w:szCs w:val="24"/>
          <w:lang w:eastAsia="ar-SA"/>
        </w:rPr>
        <w:t xml:space="preserve"> </w:t>
      </w:r>
      <w:r w:rsidRPr="00A6081E">
        <w:rPr>
          <w:rFonts w:eastAsia="Times New Roman"/>
          <w:szCs w:val="24"/>
          <w:lang w:eastAsia="ar-SA"/>
        </w:rPr>
        <w:t>that</w:t>
      </w:r>
      <w:r w:rsidRPr="00A6081E">
        <w:rPr>
          <w:rFonts w:eastAsia="Times New Roman"/>
          <w:spacing w:val="-1"/>
          <w:szCs w:val="24"/>
          <w:lang w:eastAsia="ar-SA"/>
        </w:rPr>
        <w:t xml:space="preserve"> </w:t>
      </w:r>
      <w:r w:rsidRPr="00A6081E">
        <w:rPr>
          <w:rFonts w:eastAsia="Times New Roman"/>
          <w:szCs w:val="24"/>
          <w:lang w:eastAsia="ar-SA"/>
        </w:rPr>
        <w:t>such</w:t>
      </w:r>
      <w:r w:rsidRPr="00A6081E">
        <w:rPr>
          <w:rFonts w:eastAsia="Times New Roman"/>
          <w:spacing w:val="-1"/>
          <w:szCs w:val="24"/>
          <w:lang w:eastAsia="ar-SA"/>
        </w:rPr>
        <w:t xml:space="preserve"> Party</w:t>
      </w:r>
      <w:r w:rsidRPr="00A6081E">
        <w:rPr>
          <w:rFonts w:eastAsia="Times New Roman"/>
          <w:szCs w:val="24"/>
          <w:lang w:eastAsia="ar-SA"/>
        </w:rPr>
        <w:t xml:space="preserve"> knows, or has reason to know, </w:t>
      </w:r>
      <w:r w:rsidRPr="00A6081E">
        <w:rPr>
          <w:rFonts w:eastAsia="Times New Roman"/>
          <w:spacing w:val="-1"/>
          <w:szCs w:val="24"/>
          <w:lang w:eastAsia="ar-SA"/>
        </w:rPr>
        <w:t>commits,</w:t>
      </w:r>
      <w:r w:rsidRPr="00A6081E">
        <w:rPr>
          <w:rFonts w:eastAsia="Times New Roman"/>
          <w:szCs w:val="24"/>
          <w:lang w:eastAsia="ar-SA"/>
        </w:rPr>
        <w:t xml:space="preserve"> </w:t>
      </w:r>
      <w:r w:rsidRPr="00A6081E">
        <w:rPr>
          <w:rFonts w:eastAsia="Times New Roman"/>
          <w:spacing w:val="-1"/>
          <w:szCs w:val="24"/>
          <w:lang w:eastAsia="ar-SA"/>
        </w:rPr>
        <w:t>attempts</w:t>
      </w:r>
      <w:r w:rsidRPr="00A6081E">
        <w:rPr>
          <w:rFonts w:eastAsia="Times New Roman"/>
          <w:szCs w:val="24"/>
          <w:lang w:eastAsia="ar-SA"/>
        </w:rPr>
        <w:t xml:space="preserve"> to commit,</w:t>
      </w:r>
      <w:r w:rsidRPr="00A6081E">
        <w:rPr>
          <w:rFonts w:eastAsia="Times New Roman"/>
          <w:spacing w:val="33"/>
          <w:szCs w:val="24"/>
          <w:lang w:eastAsia="ar-SA"/>
        </w:rPr>
        <w:t xml:space="preserve"> </w:t>
      </w:r>
      <w:r w:rsidRPr="00A6081E">
        <w:rPr>
          <w:rFonts w:eastAsia="Times New Roman"/>
          <w:spacing w:val="-1"/>
          <w:szCs w:val="24"/>
          <w:lang w:eastAsia="ar-SA"/>
        </w:rPr>
        <w:t xml:space="preserve">advocates, facilitates, or participates </w:t>
      </w:r>
      <w:r w:rsidRPr="00A6081E">
        <w:rPr>
          <w:rFonts w:eastAsia="Times New Roman"/>
          <w:szCs w:val="24"/>
          <w:lang w:eastAsia="ar-SA"/>
        </w:rPr>
        <w:t>in</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terrorist</w:t>
      </w:r>
      <w:r w:rsidRPr="00A6081E">
        <w:rPr>
          <w:rFonts w:eastAsia="Times New Roman"/>
          <w:szCs w:val="24"/>
          <w:lang w:eastAsia="ar-SA"/>
        </w:rPr>
        <w:t xml:space="preserve"> </w:t>
      </w:r>
      <w:r w:rsidRPr="00A6081E">
        <w:rPr>
          <w:rFonts w:eastAsia="Times New Roman"/>
          <w:spacing w:val="-1"/>
          <w:szCs w:val="24"/>
          <w:lang w:eastAsia="ar-SA"/>
        </w:rPr>
        <w:t>activity,</w:t>
      </w:r>
      <w:r w:rsidRPr="00A6081E">
        <w:rPr>
          <w:rFonts w:eastAsia="Times New Roman"/>
          <w:szCs w:val="24"/>
          <w:lang w:eastAsia="ar-SA"/>
        </w:rPr>
        <w:t xml:space="preserve"> or has </w:t>
      </w:r>
      <w:r w:rsidRPr="00A6081E">
        <w:rPr>
          <w:rFonts w:eastAsia="Times New Roman"/>
          <w:spacing w:val="-1"/>
          <w:szCs w:val="24"/>
          <w:lang w:eastAsia="ar-SA"/>
        </w:rPr>
        <w:t>committed,</w:t>
      </w:r>
      <w:r w:rsidRPr="00A6081E">
        <w:rPr>
          <w:rFonts w:eastAsia="Times New Roman"/>
          <w:szCs w:val="24"/>
          <w:lang w:eastAsia="ar-SA"/>
        </w:rPr>
        <w:t xml:space="preserve"> </w:t>
      </w:r>
      <w:r w:rsidRPr="00A6081E">
        <w:rPr>
          <w:rFonts w:eastAsia="Times New Roman"/>
          <w:spacing w:val="-1"/>
          <w:szCs w:val="24"/>
          <w:lang w:eastAsia="ar-SA"/>
        </w:rPr>
        <w:t>attempted</w:t>
      </w:r>
      <w:r w:rsidRPr="00A6081E">
        <w:rPr>
          <w:rFonts w:eastAsia="Times New Roman"/>
          <w:szCs w:val="24"/>
          <w:lang w:eastAsia="ar-SA"/>
        </w:rPr>
        <w:t xml:space="preserve"> to</w:t>
      </w:r>
      <w:r w:rsidRPr="00A6081E">
        <w:rPr>
          <w:rFonts w:eastAsia="Times New Roman"/>
          <w:spacing w:val="115"/>
          <w:szCs w:val="24"/>
          <w:lang w:eastAsia="ar-SA"/>
        </w:rPr>
        <w:t xml:space="preserve"> </w:t>
      </w:r>
      <w:r w:rsidRPr="00A6081E">
        <w:rPr>
          <w:rFonts w:eastAsia="Times New Roman"/>
          <w:spacing w:val="-1"/>
          <w:szCs w:val="24"/>
          <w:lang w:eastAsia="ar-SA"/>
        </w:rPr>
        <w:t>commit,</w:t>
      </w:r>
      <w:r w:rsidRPr="00A6081E">
        <w:rPr>
          <w:rFonts w:eastAsia="Times New Roman"/>
          <w:szCs w:val="24"/>
          <w:lang w:eastAsia="ar-SA"/>
        </w:rPr>
        <w:t xml:space="preserve"> advocated, facilitated or participated in</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w:t>
      </w:r>
      <w:r w:rsidRPr="00A6081E">
        <w:rPr>
          <w:rFonts w:eastAsia="Times New Roman"/>
          <w:szCs w:val="24"/>
          <w:lang w:eastAsia="ar-SA"/>
        </w:rPr>
        <w:t>terrorist</w:t>
      </w:r>
      <w:r w:rsidRPr="00A6081E">
        <w:rPr>
          <w:rFonts w:eastAsia="Times New Roman"/>
          <w:spacing w:val="-1"/>
          <w:szCs w:val="24"/>
          <w:lang w:eastAsia="ar-SA"/>
        </w:rPr>
        <w:t xml:space="preserve"> </w:t>
      </w:r>
      <w:r w:rsidRPr="00A6081E">
        <w:rPr>
          <w:rFonts w:eastAsia="Times New Roman"/>
          <w:szCs w:val="24"/>
          <w:lang w:eastAsia="ar-SA"/>
        </w:rPr>
        <w:t>activity,</w:t>
      </w:r>
      <w:r w:rsidRPr="00A6081E">
        <w:rPr>
          <w:rFonts w:eastAsia="Times New Roman"/>
          <w:spacing w:val="-1"/>
          <w:szCs w:val="24"/>
          <w:lang w:eastAsia="ar-SA"/>
        </w:rPr>
        <w:t xml:space="preserve"> including,</w:t>
      </w:r>
      <w:r w:rsidRPr="00A6081E">
        <w:rPr>
          <w:rFonts w:eastAsia="Times New Roman"/>
          <w:spacing w:val="60"/>
          <w:szCs w:val="24"/>
          <w:lang w:eastAsia="ar-SA"/>
        </w:rPr>
        <w:t xml:space="preserve"> </w:t>
      </w:r>
      <w:r w:rsidRPr="00A6081E">
        <w:rPr>
          <w:rFonts w:eastAsia="Times New Roman"/>
          <w:szCs w:val="24"/>
          <w:lang w:eastAsia="ar-SA"/>
        </w:rPr>
        <w:t xml:space="preserve">but not </w:t>
      </w:r>
      <w:r w:rsidRPr="00A6081E">
        <w:rPr>
          <w:rFonts w:eastAsia="Times New Roman"/>
          <w:spacing w:val="-1"/>
          <w:szCs w:val="24"/>
          <w:lang w:eastAsia="ar-SA"/>
        </w:rPr>
        <w:t>limited</w:t>
      </w:r>
      <w:r w:rsidRPr="00A6081E">
        <w:rPr>
          <w:rFonts w:eastAsia="Times New Roman"/>
          <w:spacing w:val="39"/>
          <w:szCs w:val="24"/>
          <w:lang w:eastAsia="ar-SA"/>
        </w:rPr>
        <w:t xml:space="preserve"> </w:t>
      </w:r>
      <w:r w:rsidRPr="00A6081E">
        <w:rPr>
          <w:rFonts w:eastAsia="Times New Roman"/>
          <w:szCs w:val="24"/>
          <w:lang w:eastAsia="ar-SA"/>
        </w:rPr>
        <w:t>to,</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individuals</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entities</w:t>
      </w:r>
      <w:r w:rsidRPr="00A6081E">
        <w:rPr>
          <w:rFonts w:eastAsia="Times New Roman"/>
          <w:spacing w:val="-2"/>
          <w:szCs w:val="24"/>
          <w:lang w:eastAsia="ar-SA"/>
        </w:rPr>
        <w:t xml:space="preserve"> </w:t>
      </w:r>
      <w:r w:rsidRPr="00A6081E">
        <w:rPr>
          <w:rFonts w:eastAsia="Times New Roman"/>
          <w:szCs w:val="24"/>
          <w:lang w:eastAsia="ar-SA"/>
        </w:rPr>
        <w:t>(i)</w:t>
      </w:r>
      <w:r w:rsidRPr="00A6081E">
        <w:rPr>
          <w:rFonts w:eastAsia="Times New Roman"/>
          <w:spacing w:val="-1"/>
          <w:szCs w:val="24"/>
          <w:lang w:eastAsia="ar-SA"/>
        </w:rPr>
        <w:t xml:space="preserve"> </w:t>
      </w:r>
      <w:r w:rsidRPr="00A6081E">
        <w:rPr>
          <w:rFonts w:eastAsia="Times New Roman"/>
          <w:szCs w:val="24"/>
          <w:lang w:eastAsia="ar-SA"/>
        </w:rPr>
        <w:t>on</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master </w:t>
      </w:r>
      <w:r w:rsidRPr="00A6081E">
        <w:rPr>
          <w:rFonts w:eastAsia="Times New Roman"/>
          <w:szCs w:val="24"/>
          <w:lang w:eastAsia="ar-SA"/>
        </w:rPr>
        <w:t>list</w:t>
      </w:r>
      <w:r w:rsidRPr="00A6081E">
        <w:rPr>
          <w:rFonts w:eastAsia="Times New Roman"/>
          <w:spacing w:val="-1"/>
          <w:szCs w:val="24"/>
          <w:lang w:eastAsia="ar-SA"/>
        </w:rPr>
        <w:t xml:space="preserve"> </w:t>
      </w:r>
      <w:r w:rsidRPr="00A6081E">
        <w:rPr>
          <w:rFonts w:eastAsia="Times New Roman"/>
          <w:szCs w:val="24"/>
          <w:lang w:eastAsia="ar-SA"/>
        </w:rPr>
        <w:t>of</w:t>
      </w:r>
      <w:r w:rsidRPr="00A6081E">
        <w:rPr>
          <w:rFonts w:eastAsia="Times New Roman"/>
          <w:spacing w:val="-1"/>
          <w:szCs w:val="24"/>
          <w:lang w:eastAsia="ar-SA"/>
        </w:rPr>
        <w:t xml:space="preserve"> Specially Designated Nationals and</w:t>
      </w:r>
      <w:r w:rsidRPr="00A6081E">
        <w:rPr>
          <w:rFonts w:eastAsia="Times New Roman"/>
          <w:spacing w:val="22"/>
          <w:szCs w:val="24"/>
          <w:lang w:eastAsia="ar-SA"/>
        </w:rPr>
        <w:t xml:space="preserve"> </w:t>
      </w:r>
      <w:r w:rsidRPr="00A6081E">
        <w:rPr>
          <w:rFonts w:eastAsia="Times New Roman"/>
          <w:szCs w:val="24"/>
          <w:lang w:eastAsia="ar-SA"/>
        </w:rPr>
        <w:t>Blocked</w:t>
      </w:r>
      <w:r w:rsidRPr="00A6081E">
        <w:rPr>
          <w:rFonts w:eastAsia="Times New Roman"/>
          <w:spacing w:val="-1"/>
          <w:szCs w:val="24"/>
          <w:lang w:eastAsia="ar-SA"/>
        </w:rPr>
        <w:t xml:space="preserve"> </w:t>
      </w:r>
      <w:r w:rsidRPr="00A6081E">
        <w:rPr>
          <w:rFonts w:eastAsia="Times New Roman"/>
          <w:szCs w:val="24"/>
          <w:lang w:eastAsia="ar-SA"/>
        </w:rPr>
        <w:t>Persons</w:t>
      </w:r>
      <w:r w:rsidRPr="00A6081E">
        <w:rPr>
          <w:rFonts w:eastAsia="Times New Roman"/>
          <w:spacing w:val="-1"/>
          <w:szCs w:val="24"/>
          <w:lang w:eastAsia="ar-SA"/>
        </w:rPr>
        <w:t xml:space="preserve"> maintained </w:t>
      </w:r>
      <w:r w:rsidRPr="00A6081E">
        <w:rPr>
          <w:rFonts w:eastAsia="Times New Roman"/>
          <w:szCs w:val="24"/>
          <w:lang w:eastAsia="ar-SA"/>
        </w:rPr>
        <w:t>by</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U.S.</w:t>
      </w:r>
      <w:r w:rsidRPr="00A6081E">
        <w:rPr>
          <w:rFonts w:eastAsia="Times New Roman"/>
          <w:spacing w:val="-1"/>
          <w:szCs w:val="24"/>
          <w:lang w:eastAsia="ar-SA"/>
        </w:rPr>
        <w:t xml:space="preserve"> Department</w:t>
      </w:r>
      <w:r w:rsidRPr="00A6081E">
        <w:rPr>
          <w:rFonts w:eastAsia="Times New Roman"/>
          <w:szCs w:val="24"/>
          <w:lang w:eastAsia="ar-SA"/>
        </w:rPr>
        <w:t xml:space="preserve"> of Treasury’s </w:t>
      </w:r>
      <w:r w:rsidRPr="00A6081E">
        <w:rPr>
          <w:rFonts w:eastAsia="Times New Roman"/>
          <w:spacing w:val="-1"/>
          <w:szCs w:val="24"/>
          <w:lang w:eastAsia="ar-SA"/>
        </w:rPr>
        <w:t>Office</w:t>
      </w:r>
      <w:r w:rsidRPr="00A6081E">
        <w:rPr>
          <w:rFonts w:eastAsia="Times New Roman"/>
          <w:szCs w:val="24"/>
          <w:lang w:eastAsia="ar-SA"/>
        </w:rPr>
        <w:t xml:space="preserve"> of Foreign Assets</w:t>
      </w:r>
      <w:r w:rsidRPr="00A6081E">
        <w:rPr>
          <w:rFonts w:eastAsia="Times New Roman"/>
          <w:spacing w:val="43"/>
          <w:szCs w:val="24"/>
          <w:lang w:eastAsia="ar-SA"/>
        </w:rPr>
        <w:t xml:space="preserve"> </w:t>
      </w:r>
      <w:r w:rsidRPr="00A6081E">
        <w:rPr>
          <w:rFonts w:eastAsia="Times New Roman"/>
          <w:szCs w:val="24"/>
          <w:lang w:eastAsia="ar-SA"/>
        </w:rPr>
        <w:t>Control,</w:t>
      </w:r>
      <w:r w:rsidRPr="00A6081E">
        <w:rPr>
          <w:rFonts w:eastAsia="Times New Roman"/>
          <w:spacing w:val="-1"/>
          <w:szCs w:val="24"/>
          <w:lang w:eastAsia="ar-SA"/>
        </w:rPr>
        <w:t xml:space="preserve"> </w:t>
      </w:r>
      <w:r w:rsidRPr="00A6081E">
        <w:rPr>
          <w:rFonts w:eastAsia="Times New Roman"/>
          <w:szCs w:val="24"/>
          <w:lang w:eastAsia="ar-SA"/>
        </w:rPr>
        <w:t>which</w:t>
      </w:r>
      <w:r w:rsidRPr="00A6081E">
        <w:rPr>
          <w:rFonts w:eastAsia="Times New Roman"/>
          <w:spacing w:val="-1"/>
          <w:szCs w:val="24"/>
          <w:lang w:eastAsia="ar-SA"/>
        </w:rPr>
        <w:t xml:space="preserve"> list </w:t>
      </w:r>
      <w:r w:rsidRPr="00A6081E">
        <w:rPr>
          <w:rFonts w:eastAsia="Times New Roman"/>
          <w:szCs w:val="24"/>
          <w:lang w:eastAsia="ar-SA"/>
        </w:rPr>
        <w:t>is</w:t>
      </w:r>
      <w:r w:rsidRPr="00A6081E">
        <w:rPr>
          <w:rFonts w:eastAsia="Times New Roman"/>
          <w:spacing w:val="-1"/>
          <w:szCs w:val="24"/>
          <w:lang w:eastAsia="ar-SA"/>
        </w:rPr>
        <w:t xml:space="preserve"> available </w:t>
      </w:r>
      <w:r w:rsidRPr="00A6081E">
        <w:rPr>
          <w:rFonts w:eastAsia="Times New Roman"/>
          <w:szCs w:val="24"/>
          <w:lang w:eastAsia="ar-SA"/>
        </w:rPr>
        <w:t>at</w:t>
      </w:r>
      <w:r w:rsidRPr="00A6081E">
        <w:rPr>
          <w:rFonts w:eastAsia="Times New Roman"/>
          <w:spacing w:val="-1"/>
          <w:szCs w:val="24"/>
          <w:lang w:eastAsia="ar-SA"/>
        </w:rPr>
        <w:t xml:space="preserve"> </w:t>
      </w:r>
      <w:hyperlink r:id="rId22" w:history="1">
        <w:r w:rsidRPr="00A6081E">
          <w:rPr>
            <w:rFonts w:eastAsia="Times New Roman"/>
            <w:color w:val="0000FF"/>
            <w:spacing w:val="-1"/>
            <w:szCs w:val="24"/>
            <w:u w:val="single"/>
            <w:lang w:eastAsia="ar-SA"/>
          </w:rPr>
          <w:t>www.treas.gov/offices/enforcement/ofac</w:t>
        </w:r>
      </w:hyperlink>
      <w:r w:rsidRPr="00A6081E">
        <w:rPr>
          <w:rFonts w:eastAsia="Times New Roman"/>
          <w:spacing w:val="-1"/>
          <w:szCs w:val="24"/>
          <w:lang w:eastAsia="ar-SA"/>
        </w:rPr>
        <w:t>,</w:t>
      </w:r>
      <w:r w:rsidRPr="00A6081E">
        <w:rPr>
          <w:rFonts w:eastAsia="Times New Roman"/>
          <w:szCs w:val="24"/>
          <w:lang w:eastAsia="ar-SA"/>
        </w:rPr>
        <w:t xml:space="preserve"> (ii) on the</w:t>
      </w:r>
      <w:r w:rsidRPr="00A6081E">
        <w:rPr>
          <w:rFonts w:eastAsia="Times New Roman"/>
          <w:spacing w:val="89"/>
          <w:szCs w:val="24"/>
          <w:lang w:eastAsia="ar-SA"/>
        </w:rPr>
        <w:t xml:space="preserve"> </w:t>
      </w:r>
      <w:r w:rsidRPr="00A6081E">
        <w:rPr>
          <w:rFonts w:eastAsia="Times New Roman"/>
          <w:spacing w:val="-1"/>
          <w:szCs w:val="24"/>
          <w:lang w:eastAsia="ar-SA"/>
        </w:rPr>
        <w:t>consolidated</w:t>
      </w:r>
      <w:r w:rsidRPr="00A6081E">
        <w:rPr>
          <w:rFonts w:eastAsia="Times New Roman"/>
          <w:spacing w:val="-2"/>
          <w:szCs w:val="24"/>
          <w:lang w:eastAsia="ar-SA"/>
        </w:rPr>
        <w:t xml:space="preserve"> </w:t>
      </w:r>
      <w:r w:rsidRPr="00A6081E">
        <w:rPr>
          <w:rFonts w:eastAsia="Times New Roman"/>
          <w:szCs w:val="24"/>
          <w:lang w:eastAsia="ar-SA"/>
        </w:rPr>
        <w:t xml:space="preserve">list of </w:t>
      </w:r>
      <w:r w:rsidRPr="00A6081E">
        <w:rPr>
          <w:rFonts w:eastAsia="Times New Roman"/>
          <w:spacing w:val="-1"/>
          <w:szCs w:val="24"/>
          <w:lang w:eastAsia="ar-SA"/>
        </w:rPr>
        <w:t>individuals</w:t>
      </w:r>
      <w:r w:rsidRPr="00A6081E">
        <w:rPr>
          <w:rFonts w:eastAsia="Times New Roman"/>
          <w:szCs w:val="24"/>
          <w:lang w:eastAsia="ar-SA"/>
        </w:rPr>
        <w:t xml:space="preserve"> and entities </w:t>
      </w:r>
      <w:r w:rsidRPr="00A6081E">
        <w:rPr>
          <w:rFonts w:eastAsia="Times New Roman"/>
          <w:spacing w:val="-1"/>
          <w:szCs w:val="24"/>
          <w:lang w:eastAsia="ar-SA"/>
        </w:rPr>
        <w:t>maintained</w:t>
      </w:r>
      <w:r w:rsidRPr="00A6081E">
        <w:rPr>
          <w:rFonts w:eastAsia="Times New Roman"/>
          <w:szCs w:val="24"/>
          <w:lang w:eastAsia="ar-SA"/>
        </w:rPr>
        <w:t xml:space="preserve"> by </w:t>
      </w:r>
      <w:r w:rsidRPr="00A6081E">
        <w:rPr>
          <w:rFonts w:eastAsia="Times New Roman"/>
          <w:spacing w:val="-1"/>
          <w:szCs w:val="24"/>
          <w:lang w:eastAsia="ar-SA"/>
        </w:rPr>
        <w:t>the</w:t>
      </w:r>
      <w:r w:rsidRPr="00A6081E">
        <w:rPr>
          <w:rFonts w:eastAsia="Times New Roman"/>
          <w:szCs w:val="24"/>
          <w:lang w:eastAsia="ar-SA"/>
        </w:rPr>
        <w:t xml:space="preserve"> “1267 </w:t>
      </w:r>
      <w:r w:rsidRPr="00A6081E">
        <w:rPr>
          <w:rFonts w:eastAsia="Times New Roman"/>
          <w:spacing w:val="-1"/>
          <w:szCs w:val="24"/>
          <w:lang w:eastAsia="ar-SA"/>
        </w:rPr>
        <w:t>Committee”</w:t>
      </w:r>
      <w:r w:rsidRPr="00A6081E">
        <w:rPr>
          <w:rFonts w:eastAsia="Times New Roman"/>
          <w:szCs w:val="24"/>
          <w:lang w:eastAsia="ar-SA"/>
        </w:rPr>
        <w:t xml:space="preserve"> of the United</w:t>
      </w:r>
      <w:r w:rsidRPr="00A6081E">
        <w:rPr>
          <w:rFonts w:eastAsia="Times New Roman"/>
          <w:spacing w:val="69"/>
          <w:szCs w:val="24"/>
          <w:lang w:eastAsia="ar-SA"/>
        </w:rPr>
        <w:t xml:space="preserve"> </w:t>
      </w:r>
      <w:r w:rsidRPr="00A6081E">
        <w:rPr>
          <w:rFonts w:eastAsia="Times New Roman"/>
          <w:szCs w:val="24"/>
          <w:lang w:eastAsia="ar-SA"/>
        </w:rPr>
        <w:t xml:space="preserve">Nations Security Council, (iii) on the list maintained on </w:t>
      </w:r>
      <w:hyperlink r:id="rId23" w:history="1">
        <w:r w:rsidRPr="00A6081E">
          <w:rPr>
            <w:rFonts w:eastAsia="Times New Roman"/>
            <w:color w:val="0000FF"/>
            <w:szCs w:val="24"/>
            <w:u w:val="single"/>
            <w:lang w:eastAsia="ar-SA"/>
          </w:rPr>
          <w:t>www.sam.gov</w:t>
        </w:r>
      </w:hyperlink>
      <w:r w:rsidRPr="00A6081E">
        <w:rPr>
          <w:rFonts w:eastAsia="Times New Roman"/>
          <w:szCs w:val="24"/>
          <w:lang w:eastAsia="ar-SA"/>
        </w:rPr>
        <w:t xml:space="preserve">, or (iv) on such other list as the </w:t>
      </w:r>
      <w:r w:rsidRPr="00A6081E">
        <w:rPr>
          <w:rFonts w:eastAsia="Times New Roman"/>
          <w:bCs/>
          <w:szCs w:val="24"/>
        </w:rPr>
        <w:t>Accountable</w:t>
      </w:r>
      <w:r w:rsidRPr="00A6081E">
        <w:rPr>
          <w:rFonts w:eastAsia="Times New Roman"/>
          <w:szCs w:val="24"/>
          <w:lang w:eastAsia="ar-SA"/>
        </w:rPr>
        <w:t xml:space="preserve"> Entity may request from time to time.</w:t>
      </w:r>
    </w:p>
    <w:p w14:paraId="57CE4EBC" w14:textId="77777777" w:rsidR="00362BDB" w:rsidRPr="00A6081E" w:rsidRDefault="00362BDB" w:rsidP="00362BDB">
      <w:pPr>
        <w:spacing w:after="240" w:line="240" w:lineRule="auto"/>
        <w:ind w:left="360"/>
        <w:contextualSpacing/>
        <w:jc w:val="both"/>
        <w:outlineLvl w:val="1"/>
        <w:rPr>
          <w:rFonts w:eastAsia="Times New Roman"/>
          <w:szCs w:val="24"/>
          <w:lang w:eastAsia="ar-SA"/>
        </w:rPr>
      </w:pPr>
    </w:p>
    <w:p w14:paraId="20AF728B" w14:textId="77777777" w:rsidR="00362BDB" w:rsidRPr="00A6081E" w:rsidRDefault="00362BDB" w:rsidP="00362BDB">
      <w:pPr>
        <w:spacing w:after="240" w:line="240" w:lineRule="auto"/>
        <w:ind w:left="360"/>
        <w:contextualSpacing/>
        <w:jc w:val="both"/>
        <w:outlineLvl w:val="1"/>
      </w:pPr>
      <w:r w:rsidRPr="00A6081E">
        <w:t xml:space="preserve">For purposes of this provision: </w:t>
      </w:r>
    </w:p>
    <w:p w14:paraId="05C9F5B9" w14:textId="77777777" w:rsidR="00362BDB" w:rsidRPr="00A6081E" w:rsidRDefault="00362BDB" w:rsidP="00362BDB">
      <w:pPr>
        <w:numPr>
          <w:ilvl w:val="0"/>
          <w:numId w:val="95"/>
        </w:numPr>
        <w:spacing w:after="240" w:line="240" w:lineRule="auto"/>
        <w:ind w:left="709"/>
        <w:contextualSpacing/>
        <w:jc w:val="both"/>
        <w:outlineLvl w:val="1"/>
        <w:rPr>
          <w:rFonts w:eastAsia="Times New Roman"/>
          <w:spacing w:val="-1"/>
          <w:szCs w:val="24"/>
          <w:lang w:eastAsia="ar-SA"/>
        </w:rPr>
      </w:pPr>
      <w:r w:rsidRPr="00A6081E">
        <w:rPr>
          <w:rFonts w:eastAsia="Times New Roman"/>
          <w:spacing w:val="-1"/>
          <w:szCs w:val="24"/>
          <w:lang w:eastAsia="ar-SA"/>
        </w:rPr>
        <w:t xml:space="preserve">“Material </w:t>
      </w:r>
      <w:r w:rsidRPr="00A6081E">
        <w:rPr>
          <w:rFonts w:eastAsia="Times New Roman"/>
          <w:szCs w:val="24"/>
          <w:lang w:eastAsia="ar-SA"/>
        </w:rPr>
        <w:t>support</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resources”</w:t>
      </w:r>
      <w:r w:rsidRPr="00A6081E">
        <w:rPr>
          <w:rFonts w:eastAsia="Times New Roman"/>
          <w:spacing w:val="-1"/>
          <w:szCs w:val="24"/>
          <w:lang w:eastAsia="ar-SA"/>
        </w:rPr>
        <w:t xml:space="preserve"> </w:t>
      </w:r>
      <w:r w:rsidRPr="00A6081E">
        <w:rPr>
          <w:rFonts w:eastAsia="Times New Roman"/>
          <w:szCs w:val="24"/>
          <w:lang w:eastAsia="ar-SA"/>
        </w:rPr>
        <w:t>includes</w:t>
      </w:r>
      <w:r w:rsidRPr="00A6081E">
        <w:rPr>
          <w:rFonts w:eastAsia="Times New Roman"/>
          <w:spacing w:val="-1"/>
          <w:szCs w:val="24"/>
          <w:lang w:eastAsia="ar-SA"/>
        </w:rPr>
        <w:t xml:space="preserve"> </w:t>
      </w:r>
      <w:r w:rsidRPr="00A6081E">
        <w:rPr>
          <w:rFonts w:eastAsia="Times New Roman"/>
          <w:szCs w:val="24"/>
          <w:lang w:eastAsia="ar-SA"/>
        </w:rPr>
        <w:t>currency,</w:t>
      </w:r>
      <w:r w:rsidRPr="00A6081E">
        <w:rPr>
          <w:rFonts w:eastAsia="Times New Roman"/>
          <w:spacing w:val="29"/>
          <w:szCs w:val="24"/>
          <w:lang w:eastAsia="ar-SA"/>
        </w:rPr>
        <w:t xml:space="preserve"> </w:t>
      </w:r>
      <w:r w:rsidRPr="00A6081E">
        <w:rPr>
          <w:rFonts w:eastAsia="Times New Roman"/>
          <w:szCs w:val="24"/>
          <w:lang w:eastAsia="ar-SA"/>
        </w:rPr>
        <w:t xml:space="preserve">monetary </w:t>
      </w:r>
      <w:r w:rsidRPr="00A6081E">
        <w:rPr>
          <w:rFonts w:eastAsia="Times New Roman"/>
          <w:spacing w:val="-1"/>
          <w:szCs w:val="24"/>
          <w:lang w:eastAsia="ar-SA"/>
        </w:rPr>
        <w:t>instruments</w:t>
      </w:r>
      <w:r w:rsidRPr="00A6081E">
        <w:rPr>
          <w:rFonts w:eastAsia="Times New Roman"/>
          <w:szCs w:val="24"/>
          <w:lang w:eastAsia="ar-SA"/>
        </w:rPr>
        <w:t xml:space="preserve"> or other</w:t>
      </w:r>
      <w:r w:rsidRPr="00A6081E">
        <w:rPr>
          <w:rFonts w:eastAsia="Times New Roman"/>
          <w:spacing w:val="-1"/>
          <w:szCs w:val="24"/>
          <w:lang w:eastAsia="ar-SA"/>
        </w:rPr>
        <w:t xml:space="preserve"> </w:t>
      </w:r>
      <w:r w:rsidRPr="00A6081E">
        <w:rPr>
          <w:rFonts w:eastAsia="Times New Roman"/>
          <w:szCs w:val="24"/>
          <w:lang w:eastAsia="ar-SA"/>
        </w:rPr>
        <w:t>financial securities, financial</w:t>
      </w:r>
      <w:r w:rsidRPr="00A6081E">
        <w:rPr>
          <w:rFonts w:eastAsia="Times New Roman"/>
          <w:spacing w:val="-3"/>
          <w:szCs w:val="24"/>
          <w:lang w:eastAsia="ar-SA"/>
        </w:rPr>
        <w:t xml:space="preserve"> </w:t>
      </w:r>
      <w:r w:rsidRPr="00A6081E">
        <w:rPr>
          <w:rFonts w:eastAsia="Times New Roman"/>
          <w:szCs w:val="24"/>
          <w:lang w:eastAsia="ar-SA"/>
        </w:rPr>
        <w:t>services,</w:t>
      </w:r>
      <w:r w:rsidRPr="00A6081E">
        <w:rPr>
          <w:rFonts w:eastAsia="Times New Roman"/>
          <w:spacing w:val="-1"/>
          <w:szCs w:val="24"/>
          <w:lang w:eastAsia="ar-SA"/>
        </w:rPr>
        <w:t xml:space="preserve"> </w:t>
      </w:r>
      <w:r w:rsidRPr="00A6081E">
        <w:rPr>
          <w:rFonts w:eastAsia="Times New Roman"/>
          <w:szCs w:val="24"/>
          <w:lang w:eastAsia="ar-SA"/>
        </w:rPr>
        <w:t>lodging,</w:t>
      </w:r>
      <w:r w:rsidRPr="00A6081E">
        <w:rPr>
          <w:rFonts w:eastAsia="Times New Roman"/>
          <w:spacing w:val="-1"/>
          <w:szCs w:val="24"/>
          <w:lang w:eastAsia="ar-SA"/>
        </w:rPr>
        <w:t xml:space="preserve"> </w:t>
      </w:r>
      <w:r w:rsidRPr="00A6081E">
        <w:rPr>
          <w:rFonts w:eastAsia="Times New Roman"/>
          <w:szCs w:val="24"/>
          <w:lang w:eastAsia="ar-SA"/>
        </w:rPr>
        <w:t>training,</w:t>
      </w:r>
      <w:r w:rsidRPr="00A6081E">
        <w:rPr>
          <w:rFonts w:eastAsia="Times New Roman"/>
          <w:spacing w:val="-1"/>
          <w:szCs w:val="24"/>
          <w:lang w:eastAsia="ar-SA"/>
        </w:rPr>
        <w:t xml:space="preserve"> </w:t>
      </w:r>
      <w:r w:rsidRPr="00A6081E">
        <w:rPr>
          <w:rFonts w:eastAsia="Times New Roman"/>
          <w:szCs w:val="24"/>
          <w:lang w:eastAsia="ar-SA"/>
        </w:rPr>
        <w:t>expert</w:t>
      </w:r>
      <w:r w:rsidRPr="00A6081E">
        <w:rPr>
          <w:rFonts w:eastAsia="Times New Roman"/>
          <w:spacing w:val="29"/>
          <w:szCs w:val="24"/>
          <w:lang w:eastAsia="ar-SA"/>
        </w:rPr>
        <w:t xml:space="preserve"> </w:t>
      </w:r>
      <w:r w:rsidRPr="00A6081E">
        <w:rPr>
          <w:rFonts w:eastAsia="Times New Roman"/>
          <w:szCs w:val="24"/>
          <w:lang w:eastAsia="ar-SA"/>
        </w:rPr>
        <w:t xml:space="preserve">advice or assistance, </w:t>
      </w:r>
      <w:r w:rsidRPr="00A6081E">
        <w:rPr>
          <w:rFonts w:eastAsia="Times New Roman"/>
          <w:spacing w:val="-1"/>
          <w:szCs w:val="24"/>
          <w:lang w:eastAsia="ar-SA"/>
        </w:rPr>
        <w:t>safe</w:t>
      </w:r>
      <w:r w:rsidRPr="00A6081E">
        <w:rPr>
          <w:rFonts w:eastAsia="Times New Roman"/>
          <w:szCs w:val="24"/>
          <w:lang w:eastAsia="ar-SA"/>
        </w:rPr>
        <w:t xml:space="preserve"> houses, false </w:t>
      </w:r>
      <w:r w:rsidRPr="00A6081E">
        <w:rPr>
          <w:rFonts w:eastAsia="Times New Roman"/>
          <w:spacing w:val="-1"/>
          <w:szCs w:val="24"/>
          <w:lang w:eastAsia="ar-SA"/>
        </w:rPr>
        <w:t>documentation</w:t>
      </w:r>
      <w:r w:rsidRPr="00A6081E">
        <w:rPr>
          <w:rFonts w:eastAsia="Times New Roman"/>
          <w:szCs w:val="24"/>
          <w:lang w:eastAsia="ar-SA"/>
        </w:rPr>
        <w:t xml:space="preserve"> or </w:t>
      </w:r>
      <w:r w:rsidRPr="00A6081E">
        <w:rPr>
          <w:rFonts w:eastAsia="Times New Roman"/>
          <w:spacing w:val="-1"/>
          <w:szCs w:val="24"/>
          <w:lang w:eastAsia="ar-SA"/>
        </w:rPr>
        <w:t>identification, communications</w:t>
      </w:r>
      <w:r w:rsidRPr="00A6081E">
        <w:rPr>
          <w:rFonts w:eastAsia="Times New Roman"/>
          <w:spacing w:val="42"/>
          <w:szCs w:val="24"/>
          <w:lang w:eastAsia="ar-SA"/>
        </w:rPr>
        <w:t xml:space="preserve"> </w:t>
      </w:r>
      <w:r w:rsidRPr="00A6081E">
        <w:rPr>
          <w:rFonts w:eastAsia="Times New Roman"/>
          <w:spacing w:val="-1"/>
          <w:szCs w:val="24"/>
          <w:lang w:eastAsia="ar-SA"/>
        </w:rPr>
        <w:t>equipment,</w:t>
      </w:r>
      <w:r w:rsidRPr="00A6081E">
        <w:rPr>
          <w:rFonts w:eastAsia="Times New Roman"/>
          <w:szCs w:val="24"/>
          <w:lang w:eastAsia="ar-SA"/>
        </w:rPr>
        <w:t xml:space="preserve"> facilities, weapons, lethal substances,</w:t>
      </w:r>
      <w:r w:rsidRPr="00A6081E">
        <w:rPr>
          <w:rFonts w:eastAsia="Times New Roman"/>
          <w:spacing w:val="-1"/>
          <w:szCs w:val="24"/>
          <w:lang w:eastAsia="ar-SA"/>
        </w:rPr>
        <w:t xml:space="preserve"> </w:t>
      </w:r>
      <w:r w:rsidRPr="00A6081E">
        <w:rPr>
          <w:rFonts w:eastAsia="Times New Roman"/>
          <w:szCs w:val="24"/>
          <w:lang w:eastAsia="ar-SA"/>
        </w:rPr>
        <w:t>explosives,</w:t>
      </w:r>
      <w:r w:rsidRPr="00A6081E">
        <w:rPr>
          <w:rFonts w:eastAsia="Times New Roman"/>
          <w:spacing w:val="-1"/>
          <w:szCs w:val="24"/>
          <w:lang w:eastAsia="ar-SA"/>
        </w:rPr>
        <w:t xml:space="preserve"> </w:t>
      </w:r>
      <w:r w:rsidRPr="00A6081E">
        <w:rPr>
          <w:rFonts w:eastAsia="Times New Roman"/>
          <w:szCs w:val="24"/>
          <w:lang w:eastAsia="ar-SA"/>
        </w:rPr>
        <w:t>personnel,</w:t>
      </w:r>
      <w:r w:rsidRPr="00A6081E">
        <w:rPr>
          <w:rFonts w:eastAsia="Times New Roman"/>
          <w:spacing w:val="-1"/>
          <w:szCs w:val="24"/>
          <w:lang w:eastAsia="ar-SA"/>
        </w:rPr>
        <w:t xml:space="preserve"> </w:t>
      </w:r>
      <w:r w:rsidRPr="00A6081E">
        <w:rPr>
          <w:rFonts w:eastAsia="Times New Roman"/>
          <w:szCs w:val="24"/>
          <w:lang w:eastAsia="ar-SA"/>
        </w:rPr>
        <w:t>transportation,</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other</w:t>
      </w:r>
      <w:r w:rsidRPr="00A6081E">
        <w:rPr>
          <w:rFonts w:eastAsia="Times New Roman"/>
          <w:spacing w:val="28"/>
          <w:szCs w:val="24"/>
          <w:lang w:eastAsia="ar-SA"/>
        </w:rPr>
        <w:t xml:space="preserve"> </w:t>
      </w:r>
      <w:r w:rsidRPr="00A6081E">
        <w:rPr>
          <w:rFonts w:eastAsia="Times New Roman"/>
          <w:szCs w:val="24"/>
          <w:lang w:eastAsia="ar-SA"/>
        </w:rPr>
        <w:t>physical</w:t>
      </w:r>
      <w:r w:rsidRPr="00A6081E">
        <w:rPr>
          <w:rFonts w:eastAsia="Times New Roman"/>
          <w:spacing w:val="-1"/>
          <w:szCs w:val="24"/>
          <w:lang w:eastAsia="ar-SA"/>
        </w:rPr>
        <w:t xml:space="preserve"> </w:t>
      </w:r>
      <w:r w:rsidRPr="00A6081E">
        <w:rPr>
          <w:rFonts w:eastAsia="Times New Roman"/>
          <w:szCs w:val="24"/>
          <w:lang w:eastAsia="ar-SA"/>
        </w:rPr>
        <w:t>assets,</w:t>
      </w:r>
      <w:r w:rsidRPr="00A6081E">
        <w:rPr>
          <w:rFonts w:eastAsia="Times New Roman"/>
          <w:spacing w:val="-1"/>
          <w:szCs w:val="24"/>
          <w:lang w:eastAsia="ar-SA"/>
        </w:rPr>
        <w:t xml:space="preserve"> </w:t>
      </w:r>
      <w:r w:rsidRPr="00A6081E">
        <w:rPr>
          <w:rFonts w:eastAsia="Times New Roman"/>
          <w:szCs w:val="24"/>
          <w:lang w:eastAsia="ar-SA"/>
        </w:rPr>
        <w:t>except</w:t>
      </w:r>
      <w:r w:rsidRPr="00A6081E">
        <w:rPr>
          <w:rFonts w:eastAsia="Times New Roman"/>
          <w:spacing w:val="-1"/>
          <w:szCs w:val="24"/>
          <w:lang w:eastAsia="ar-SA"/>
        </w:rPr>
        <w:t xml:space="preserve"> medicine</w:t>
      </w:r>
      <w:r w:rsidRPr="00A6081E">
        <w:rPr>
          <w:rFonts w:eastAsia="Times New Roman"/>
          <w:spacing w:val="1"/>
          <w:szCs w:val="24"/>
          <w:lang w:eastAsia="ar-SA"/>
        </w:rPr>
        <w:t xml:space="preserve"> </w:t>
      </w:r>
      <w:r w:rsidRPr="00A6081E">
        <w:rPr>
          <w:rFonts w:eastAsia="Times New Roman"/>
          <w:szCs w:val="24"/>
          <w:lang w:eastAsia="ar-SA"/>
        </w:rPr>
        <w:t xml:space="preserve">or religious </w:t>
      </w:r>
      <w:r w:rsidRPr="00A6081E">
        <w:rPr>
          <w:rFonts w:eastAsia="Times New Roman"/>
          <w:spacing w:val="-1"/>
          <w:szCs w:val="24"/>
          <w:lang w:eastAsia="ar-SA"/>
        </w:rPr>
        <w:t>materials.</w:t>
      </w:r>
    </w:p>
    <w:p w14:paraId="2FE468AA" w14:textId="77777777" w:rsidR="00362BDB" w:rsidRPr="00A6081E" w:rsidRDefault="00362BDB" w:rsidP="00362BDB">
      <w:pPr>
        <w:numPr>
          <w:ilvl w:val="0"/>
          <w:numId w:val="95"/>
        </w:numPr>
        <w:spacing w:after="240" w:line="240" w:lineRule="auto"/>
        <w:ind w:left="709"/>
        <w:contextualSpacing/>
        <w:jc w:val="both"/>
        <w:outlineLvl w:val="1"/>
        <w:rPr>
          <w:rFonts w:eastAsia="Times New Roman"/>
          <w:szCs w:val="24"/>
          <w:lang w:eastAsia="ar-SA"/>
        </w:rPr>
      </w:pPr>
      <w:r w:rsidRPr="00A6081E">
        <w:rPr>
          <w:rFonts w:eastAsia="Times New Roman"/>
          <w:szCs w:val="24"/>
          <w:lang w:eastAsia="ar-SA"/>
        </w:rPr>
        <w:t>“Training" means instruction or teaching designed to impart a specific skill, as opposed to general knowledge.</w:t>
      </w:r>
    </w:p>
    <w:p w14:paraId="68900CE9" w14:textId="77777777" w:rsidR="00362BDB" w:rsidRPr="00A6081E" w:rsidRDefault="00362BDB" w:rsidP="00362BDB">
      <w:pPr>
        <w:numPr>
          <w:ilvl w:val="0"/>
          <w:numId w:val="95"/>
        </w:numPr>
        <w:spacing w:after="240" w:line="240" w:lineRule="auto"/>
        <w:ind w:left="709"/>
        <w:contextualSpacing/>
        <w:jc w:val="both"/>
        <w:outlineLvl w:val="1"/>
        <w:rPr>
          <w:rFonts w:eastAsia="Times New Roman"/>
          <w:szCs w:val="24"/>
          <w:lang w:eastAsia="ar-SA"/>
        </w:rPr>
      </w:pPr>
      <w:r w:rsidRPr="00A6081E">
        <w:rPr>
          <w:rFonts w:eastAsia="Times New Roman"/>
          <w:szCs w:val="24"/>
          <w:lang w:eastAsia="ar-SA"/>
        </w:rPr>
        <w:t xml:space="preserve">“Expert advice or assistance" means advice or assistance derived from scientific, technical, or </w:t>
      </w:r>
      <w:proofErr w:type="gramStart"/>
      <w:r w:rsidRPr="00A6081E">
        <w:rPr>
          <w:rFonts w:eastAsia="Times New Roman"/>
          <w:szCs w:val="24"/>
          <w:lang w:eastAsia="ar-SA"/>
        </w:rPr>
        <w:t>other</w:t>
      </w:r>
      <w:proofErr w:type="gramEnd"/>
      <w:r w:rsidRPr="00A6081E">
        <w:rPr>
          <w:rFonts w:eastAsia="Times New Roman"/>
          <w:szCs w:val="24"/>
          <w:lang w:eastAsia="ar-SA"/>
        </w:rPr>
        <w:t xml:space="preserve"> specialized knowledge</w:t>
      </w:r>
    </w:p>
    <w:p w14:paraId="794C2799" w14:textId="77777777" w:rsidR="00362BDB" w:rsidRPr="00A6081E" w:rsidRDefault="00362BDB" w:rsidP="00362BDB">
      <w:pPr>
        <w:widowControl w:val="0"/>
        <w:suppressAutoHyphens/>
        <w:autoSpaceDE w:val="0"/>
        <w:spacing w:after="240" w:line="240" w:lineRule="auto"/>
        <w:ind w:left="360"/>
        <w:contextualSpacing/>
        <w:jc w:val="both"/>
        <w:outlineLvl w:val="1"/>
        <w:rPr>
          <w:rFonts w:eastAsia="Times New Roman"/>
          <w:szCs w:val="24"/>
          <w:lang w:eastAsia="ar-SA"/>
        </w:rPr>
      </w:pPr>
    </w:p>
    <w:p w14:paraId="79981A6E" w14:textId="77777777" w:rsidR="00362BDB" w:rsidRPr="00A6081E" w:rsidRDefault="00362BDB" w:rsidP="00362BDB">
      <w:pPr>
        <w:numPr>
          <w:ilvl w:val="0"/>
          <w:numId w:val="94"/>
        </w:numPr>
        <w:spacing w:after="240" w:line="240" w:lineRule="auto"/>
        <w:ind w:left="360"/>
        <w:contextualSpacing/>
        <w:jc w:val="both"/>
        <w:outlineLvl w:val="1"/>
        <w:rPr>
          <w:rFonts w:eastAsia="Times New Roman"/>
          <w:szCs w:val="24"/>
          <w:lang w:eastAsia="ar-SA"/>
        </w:rPr>
      </w:pPr>
      <w:r w:rsidRPr="00A6081E">
        <w:rPr>
          <w:rFonts w:eastAsia="Times New Roman"/>
          <w:szCs w:val="24"/>
          <w:lang w:eastAsia="ar-SA"/>
        </w:rPr>
        <w:t>The Contract Party shall</w:t>
      </w:r>
      <w:r w:rsidRPr="00A6081E">
        <w:rPr>
          <w:rFonts w:eastAsia="Times New Roman"/>
          <w:spacing w:val="-2"/>
          <w:szCs w:val="24"/>
          <w:lang w:eastAsia="ar-SA"/>
        </w:rPr>
        <w:t xml:space="preserve"> </w:t>
      </w:r>
      <w:r w:rsidRPr="00A6081E">
        <w:rPr>
          <w:rFonts w:eastAsia="Times New Roman"/>
          <w:szCs w:val="24"/>
          <w:lang w:eastAsia="ar-SA"/>
        </w:rPr>
        <w:t>ensure</w:t>
      </w:r>
      <w:r w:rsidRPr="00A6081E">
        <w:rPr>
          <w:rFonts w:eastAsia="Times New Roman"/>
          <w:spacing w:val="-1"/>
          <w:szCs w:val="24"/>
          <w:lang w:eastAsia="ar-SA"/>
        </w:rPr>
        <w:t xml:space="preserve"> </w:t>
      </w:r>
      <w:r w:rsidRPr="00A6081E">
        <w:rPr>
          <w:rFonts w:eastAsia="Times New Roman"/>
          <w:szCs w:val="24"/>
          <w:lang w:eastAsia="ar-SA"/>
        </w:rPr>
        <w:t>that</w:t>
      </w:r>
      <w:r w:rsidRPr="00A6081E">
        <w:rPr>
          <w:rFonts w:eastAsia="Times New Roman"/>
          <w:spacing w:val="-1"/>
          <w:szCs w:val="24"/>
          <w:lang w:eastAsia="ar-SA"/>
        </w:rPr>
        <w:t xml:space="preserve"> </w:t>
      </w:r>
      <w:r w:rsidRPr="00A6081E">
        <w:rPr>
          <w:rFonts w:eastAsia="Times New Roman"/>
          <w:szCs w:val="24"/>
          <w:lang w:eastAsia="ar-SA"/>
        </w:rPr>
        <w:t>its</w:t>
      </w:r>
      <w:r w:rsidRPr="00A6081E">
        <w:rPr>
          <w:rFonts w:eastAsia="Times New Roman"/>
          <w:spacing w:val="-1"/>
          <w:szCs w:val="24"/>
          <w:lang w:eastAsia="ar-SA"/>
        </w:rPr>
        <w:t xml:space="preserve"> </w:t>
      </w:r>
      <w:r w:rsidRPr="00A6081E">
        <w:rPr>
          <w:rFonts w:eastAsia="Times New Roman"/>
          <w:szCs w:val="24"/>
          <w:lang w:eastAsia="ar-SA"/>
        </w:rPr>
        <w:t>activities</w:t>
      </w:r>
      <w:r w:rsidRPr="00A6081E">
        <w:rPr>
          <w:rFonts w:eastAsia="Times New Roman"/>
          <w:spacing w:val="-1"/>
          <w:szCs w:val="24"/>
          <w:lang w:eastAsia="ar-SA"/>
        </w:rPr>
        <w:t xml:space="preserve"> </w:t>
      </w:r>
      <w:r w:rsidRPr="00A6081E">
        <w:rPr>
          <w:rFonts w:eastAsia="Times New Roman"/>
          <w:szCs w:val="24"/>
          <w:lang w:eastAsia="ar-SA"/>
        </w:rPr>
        <w:t xml:space="preserve">under this </w:t>
      </w:r>
      <w:r w:rsidRPr="00A6081E">
        <w:rPr>
          <w:rFonts w:eastAsia="Times New Roman"/>
          <w:spacing w:val="-1"/>
          <w:szCs w:val="24"/>
          <w:lang w:eastAsia="ar-SA"/>
        </w:rPr>
        <w:t>Agreement</w:t>
      </w:r>
      <w:r w:rsidRPr="00A6081E">
        <w:rPr>
          <w:rFonts w:eastAsia="Times New Roman"/>
          <w:szCs w:val="24"/>
          <w:lang w:eastAsia="ar-SA"/>
        </w:rPr>
        <w:t xml:space="preserve"> comply</w:t>
      </w:r>
      <w:r w:rsidRPr="00A6081E">
        <w:rPr>
          <w:rFonts w:eastAsia="Times New Roman"/>
          <w:spacing w:val="27"/>
          <w:szCs w:val="24"/>
          <w:lang w:eastAsia="ar-SA"/>
        </w:rPr>
        <w:t xml:space="preserve"> </w:t>
      </w:r>
      <w:r w:rsidRPr="00A6081E">
        <w:rPr>
          <w:rFonts w:eastAsia="Times New Roman"/>
          <w:szCs w:val="24"/>
          <w:lang w:eastAsia="ar-SA"/>
        </w:rPr>
        <w:t>with all applicable U.S. laws, regulations</w:t>
      </w:r>
      <w:r w:rsidRPr="00A6081E">
        <w:rPr>
          <w:rFonts w:eastAsia="Times New Roman"/>
          <w:spacing w:val="-2"/>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executive</w:t>
      </w:r>
      <w:r w:rsidRPr="00A6081E">
        <w:rPr>
          <w:rFonts w:eastAsia="Times New Roman"/>
          <w:spacing w:val="-1"/>
          <w:szCs w:val="24"/>
          <w:lang w:eastAsia="ar-SA"/>
        </w:rPr>
        <w:t xml:space="preserve"> </w:t>
      </w:r>
      <w:r w:rsidRPr="00A6081E">
        <w:rPr>
          <w:rFonts w:eastAsia="Times New Roman"/>
          <w:szCs w:val="24"/>
          <w:lang w:eastAsia="ar-SA"/>
        </w:rPr>
        <w:t>orders</w:t>
      </w:r>
      <w:r w:rsidRPr="00A6081E">
        <w:rPr>
          <w:rFonts w:eastAsia="Times New Roman"/>
          <w:spacing w:val="-1"/>
          <w:szCs w:val="24"/>
          <w:lang w:eastAsia="ar-SA"/>
        </w:rPr>
        <w:t xml:space="preserve"> </w:t>
      </w:r>
      <w:r w:rsidRPr="00A6081E">
        <w:rPr>
          <w:rFonts w:eastAsia="Times New Roman"/>
          <w:szCs w:val="24"/>
          <w:lang w:eastAsia="ar-SA"/>
        </w:rPr>
        <w:t>regarding</w:t>
      </w:r>
      <w:r w:rsidRPr="00A6081E">
        <w:rPr>
          <w:rFonts w:eastAsia="Times New Roman"/>
          <w:spacing w:val="-1"/>
          <w:szCs w:val="24"/>
          <w:lang w:eastAsia="ar-SA"/>
        </w:rPr>
        <w:t xml:space="preserve"> </w:t>
      </w:r>
      <w:r w:rsidRPr="00A6081E">
        <w:rPr>
          <w:rFonts w:eastAsia="Times New Roman"/>
          <w:szCs w:val="24"/>
          <w:lang w:eastAsia="ar-SA"/>
        </w:rPr>
        <w:t>money</w:t>
      </w:r>
      <w:r w:rsidRPr="00A6081E">
        <w:rPr>
          <w:rFonts w:eastAsia="Times New Roman"/>
          <w:spacing w:val="-1"/>
          <w:szCs w:val="24"/>
          <w:lang w:eastAsia="ar-SA"/>
        </w:rPr>
        <w:t xml:space="preserve"> </w:t>
      </w:r>
      <w:r w:rsidRPr="00A6081E">
        <w:rPr>
          <w:rFonts w:eastAsia="Times New Roman"/>
          <w:szCs w:val="24"/>
          <w:lang w:eastAsia="ar-SA"/>
        </w:rPr>
        <w:t>laundering, terrorist financing, U.S. sanctions laws, restrictive trade practices,</w:t>
      </w:r>
      <w:r w:rsidRPr="00A6081E">
        <w:rPr>
          <w:rFonts w:eastAsia="Times New Roman"/>
          <w:spacing w:val="-2"/>
          <w:szCs w:val="24"/>
          <w:lang w:eastAsia="ar-SA"/>
        </w:rPr>
        <w:t xml:space="preserve"> </w:t>
      </w:r>
      <w:r w:rsidRPr="00A6081E">
        <w:rPr>
          <w:rFonts w:eastAsia="Times New Roman"/>
          <w:szCs w:val="24"/>
          <w:lang w:eastAsia="ar-SA"/>
        </w:rPr>
        <w:t>boycotts,</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all</w:t>
      </w:r>
      <w:r w:rsidRPr="00A6081E">
        <w:rPr>
          <w:rFonts w:eastAsia="Times New Roman"/>
          <w:spacing w:val="-1"/>
          <w:szCs w:val="24"/>
          <w:lang w:eastAsia="ar-SA"/>
        </w:rPr>
        <w:t xml:space="preserve"> </w:t>
      </w:r>
      <w:r w:rsidRPr="00A6081E">
        <w:rPr>
          <w:rFonts w:eastAsia="Times New Roman"/>
          <w:szCs w:val="24"/>
          <w:lang w:eastAsia="ar-SA"/>
        </w:rPr>
        <w:t xml:space="preserve">other </w:t>
      </w:r>
      <w:r w:rsidRPr="00A6081E">
        <w:rPr>
          <w:rFonts w:eastAsia="Times New Roman"/>
          <w:spacing w:val="-1"/>
          <w:szCs w:val="24"/>
          <w:lang w:eastAsia="ar-SA"/>
        </w:rPr>
        <w:t>economic</w:t>
      </w:r>
      <w:r w:rsidRPr="00A6081E">
        <w:rPr>
          <w:rFonts w:eastAsia="Times New Roman"/>
          <w:szCs w:val="24"/>
          <w:lang w:eastAsia="ar-SA"/>
        </w:rPr>
        <w:t xml:space="preserve"> sanctions promulgated from</w:t>
      </w:r>
      <w:r w:rsidRPr="00A6081E">
        <w:rPr>
          <w:rFonts w:eastAsia="Times New Roman"/>
          <w:spacing w:val="-2"/>
          <w:szCs w:val="24"/>
          <w:lang w:eastAsia="ar-SA"/>
        </w:rPr>
        <w:t xml:space="preserve"> </w:t>
      </w:r>
      <w:r w:rsidRPr="00A6081E">
        <w:rPr>
          <w:rFonts w:eastAsia="Times New Roman"/>
          <w:spacing w:val="-1"/>
          <w:szCs w:val="24"/>
          <w:lang w:eastAsia="ar-SA"/>
        </w:rPr>
        <w:t>time</w:t>
      </w:r>
      <w:r w:rsidRPr="00A6081E">
        <w:rPr>
          <w:rFonts w:eastAsia="Times New Roman"/>
          <w:szCs w:val="24"/>
          <w:lang w:eastAsia="ar-SA"/>
        </w:rPr>
        <w:t xml:space="preserve"> to </w:t>
      </w:r>
      <w:r w:rsidRPr="00A6081E">
        <w:rPr>
          <w:rFonts w:eastAsia="Times New Roman"/>
          <w:spacing w:val="-2"/>
          <w:szCs w:val="24"/>
          <w:lang w:eastAsia="ar-SA"/>
        </w:rPr>
        <w:t>time</w:t>
      </w:r>
      <w:r w:rsidRPr="00A6081E">
        <w:rPr>
          <w:rFonts w:eastAsia="Times New Roman"/>
          <w:szCs w:val="24"/>
          <w:lang w:eastAsia="ar-SA"/>
        </w:rPr>
        <w:t xml:space="preserve"> by </w:t>
      </w:r>
      <w:r w:rsidRPr="00A6081E">
        <w:rPr>
          <w:rFonts w:eastAsia="Times New Roman"/>
          <w:spacing w:val="-1"/>
          <w:szCs w:val="24"/>
          <w:lang w:eastAsia="ar-SA"/>
        </w:rPr>
        <w:t>means</w:t>
      </w:r>
      <w:r w:rsidRPr="00A6081E">
        <w:rPr>
          <w:rFonts w:eastAsia="Times New Roman"/>
          <w:szCs w:val="24"/>
          <w:lang w:eastAsia="ar-SA"/>
        </w:rPr>
        <w:t xml:space="preserve"> of statute, executive order, regulation or as </w:t>
      </w:r>
      <w:r w:rsidRPr="00A6081E">
        <w:rPr>
          <w:rFonts w:eastAsia="Times New Roman"/>
          <w:spacing w:val="-1"/>
          <w:szCs w:val="24"/>
          <w:lang w:eastAsia="ar-SA"/>
        </w:rPr>
        <w:t xml:space="preserve">administered </w:t>
      </w:r>
      <w:r w:rsidRPr="00A6081E">
        <w:rPr>
          <w:rFonts w:eastAsia="Times New Roman"/>
          <w:szCs w:val="24"/>
          <w:lang w:eastAsia="ar-SA"/>
        </w:rPr>
        <w:t>by</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Office</w:t>
      </w:r>
      <w:r w:rsidRPr="00A6081E">
        <w:rPr>
          <w:rFonts w:eastAsia="Times New Roman"/>
          <w:spacing w:val="-1"/>
          <w:szCs w:val="24"/>
          <w:lang w:eastAsia="ar-SA"/>
        </w:rPr>
        <w:t xml:space="preserve"> </w:t>
      </w:r>
      <w:r w:rsidRPr="00A6081E">
        <w:rPr>
          <w:rFonts w:eastAsia="Times New Roman"/>
          <w:szCs w:val="24"/>
          <w:lang w:eastAsia="ar-SA"/>
        </w:rPr>
        <w:t>of</w:t>
      </w:r>
      <w:r w:rsidRPr="00A6081E">
        <w:rPr>
          <w:rFonts w:eastAsia="Times New Roman"/>
          <w:spacing w:val="-1"/>
          <w:szCs w:val="24"/>
          <w:lang w:eastAsia="ar-SA"/>
        </w:rPr>
        <w:t xml:space="preserve"> Foreign</w:t>
      </w:r>
      <w:r w:rsidRPr="00A6081E">
        <w:rPr>
          <w:rFonts w:eastAsia="Times New Roman"/>
          <w:szCs w:val="24"/>
          <w:lang w:eastAsia="ar-SA"/>
        </w:rPr>
        <w:t xml:space="preserve"> Assets Control of the United States</w:t>
      </w:r>
      <w:r w:rsidRPr="00A6081E">
        <w:rPr>
          <w:rFonts w:eastAsia="Times New Roman"/>
          <w:spacing w:val="33"/>
          <w:szCs w:val="24"/>
          <w:lang w:eastAsia="ar-SA"/>
        </w:rPr>
        <w:t xml:space="preserve"> </w:t>
      </w:r>
      <w:r w:rsidRPr="00A6081E">
        <w:rPr>
          <w:rFonts w:eastAsia="Times New Roman"/>
          <w:szCs w:val="24"/>
          <w:lang w:eastAsia="ar-SA"/>
        </w:rPr>
        <w:t>Treasury</w:t>
      </w:r>
      <w:r w:rsidRPr="00A6081E">
        <w:rPr>
          <w:rFonts w:eastAsia="Times New Roman"/>
          <w:spacing w:val="-1"/>
          <w:szCs w:val="24"/>
          <w:lang w:eastAsia="ar-SA"/>
        </w:rPr>
        <w:t xml:space="preserve"> Department </w:t>
      </w:r>
      <w:r w:rsidRPr="00A6081E">
        <w:rPr>
          <w:rFonts w:eastAsia="Times New Roman"/>
          <w:szCs w:val="24"/>
          <w:lang w:eastAsia="ar-SA"/>
        </w:rPr>
        <w:t>or</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w:t>
      </w:r>
      <w:r w:rsidRPr="00A6081E">
        <w:rPr>
          <w:rFonts w:eastAsia="Times New Roman"/>
          <w:szCs w:val="24"/>
          <w:lang w:eastAsia="ar-SA"/>
        </w:rPr>
        <w:t>successor</w:t>
      </w:r>
      <w:r w:rsidRPr="00A6081E">
        <w:rPr>
          <w:rFonts w:eastAsia="Times New Roman"/>
          <w:spacing w:val="-1"/>
          <w:szCs w:val="24"/>
          <w:lang w:eastAsia="ar-SA"/>
        </w:rPr>
        <w:t xml:space="preserve"> governmental</w:t>
      </w:r>
      <w:r w:rsidRPr="00A6081E">
        <w:rPr>
          <w:rFonts w:eastAsia="Times New Roman"/>
          <w:szCs w:val="24"/>
          <w:lang w:eastAsia="ar-SA"/>
        </w:rPr>
        <w:t xml:space="preserve"> </w:t>
      </w:r>
      <w:r w:rsidRPr="00A6081E">
        <w:rPr>
          <w:rFonts w:eastAsia="Times New Roman"/>
          <w:spacing w:val="-1"/>
          <w:szCs w:val="24"/>
          <w:lang w:eastAsia="ar-SA"/>
        </w:rPr>
        <w:t>authority,</w:t>
      </w:r>
      <w:r w:rsidRPr="00A6081E">
        <w:rPr>
          <w:rFonts w:eastAsia="Times New Roman"/>
          <w:szCs w:val="24"/>
          <w:lang w:eastAsia="ar-SA"/>
        </w:rPr>
        <w:t xml:space="preserve"> </w:t>
      </w:r>
      <w:r w:rsidRPr="00A6081E">
        <w:rPr>
          <w:rFonts w:eastAsia="Times New Roman"/>
          <w:spacing w:val="-1"/>
          <w:szCs w:val="24"/>
          <w:lang w:eastAsia="ar-SA"/>
        </w:rPr>
        <w:t>including,</w:t>
      </w:r>
      <w:r w:rsidRPr="00A6081E">
        <w:rPr>
          <w:rFonts w:eastAsia="Times New Roman"/>
          <w:spacing w:val="-2"/>
          <w:szCs w:val="24"/>
          <w:lang w:eastAsia="ar-SA"/>
        </w:rPr>
        <w:t xml:space="preserve"> </w:t>
      </w:r>
      <w:r w:rsidRPr="00A6081E">
        <w:rPr>
          <w:rFonts w:eastAsia="Times New Roman"/>
          <w:szCs w:val="24"/>
          <w:lang w:eastAsia="ar-SA"/>
        </w:rPr>
        <w:t>18 U.S.C. Section</w:t>
      </w:r>
      <w:r w:rsidRPr="00A6081E">
        <w:rPr>
          <w:rFonts w:eastAsia="Times New Roman"/>
          <w:spacing w:val="67"/>
          <w:szCs w:val="24"/>
          <w:lang w:eastAsia="ar-SA"/>
        </w:rPr>
        <w:t xml:space="preserve"> </w:t>
      </w:r>
      <w:r w:rsidRPr="00A6081E">
        <w:rPr>
          <w:rFonts w:eastAsia="Times New Roman"/>
          <w:spacing w:val="-1"/>
          <w:szCs w:val="24"/>
          <w:lang w:eastAsia="ar-SA"/>
        </w:rPr>
        <w:t xml:space="preserve">1956, 18 U.S.C. Section 1957, 18 U.S.C. Section 2339A, 18 U.S.C. Section 2339B, 18 U.S.C. </w:t>
      </w:r>
      <w:r w:rsidRPr="00A6081E">
        <w:rPr>
          <w:rFonts w:eastAsia="Times New Roman"/>
          <w:szCs w:val="24"/>
          <w:lang w:eastAsia="ar-SA"/>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Pr="00A6081E">
        <w:rPr>
          <w:rFonts w:eastAsia="Times New Roman"/>
          <w:bCs/>
          <w:szCs w:val="24"/>
        </w:rPr>
        <w:t>Accountable</w:t>
      </w:r>
      <w:r w:rsidRPr="00A6081E">
        <w:rPr>
          <w:rFonts w:eastAsia="Times New Roman"/>
          <w:szCs w:val="24"/>
          <w:lang w:eastAsia="ar-SA"/>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t>
      </w:r>
      <w:r>
        <w:rPr>
          <w:rFonts w:eastAsia="Times New Roman"/>
          <w:szCs w:val="24"/>
          <w:lang w:eastAsia="ar-SA"/>
        </w:rPr>
        <w:t xml:space="preserve">with </w:t>
      </w:r>
      <w:r w:rsidRPr="00A6081E">
        <w:rPr>
          <w:rFonts w:eastAsia="Times New Roman"/>
          <w:szCs w:val="24"/>
          <w:lang w:eastAsia="ar-SA"/>
        </w:rPr>
        <w:t xml:space="preserve">the MCC Procurement </w:t>
      </w:r>
      <w:r>
        <w:rPr>
          <w:rFonts w:eastAsia="Times New Roman"/>
          <w:szCs w:val="24"/>
          <w:lang w:eastAsia="ar-SA"/>
        </w:rPr>
        <w:t xml:space="preserve">Policy and </w:t>
      </w:r>
      <w:r w:rsidRPr="00A6081E">
        <w:rPr>
          <w:rFonts w:eastAsia="Times New Roman"/>
          <w:szCs w:val="24"/>
          <w:lang w:eastAsia="ar-SA"/>
        </w:rPr>
        <w:t xml:space="preserve">Guidelines that can be found on MCC’s website at www.mcc.gov. The Contract Party shall (A) conduct the monitoring referred to in this paragraph on at least a quarterly basis, or such other reasonable period as the </w:t>
      </w:r>
      <w:r w:rsidRPr="00A6081E">
        <w:rPr>
          <w:rFonts w:eastAsia="Times New Roman"/>
          <w:bCs/>
          <w:szCs w:val="24"/>
        </w:rPr>
        <w:t>Accountable</w:t>
      </w:r>
      <w:r w:rsidRPr="00A6081E">
        <w:rPr>
          <w:rFonts w:eastAsia="Times New Roman"/>
          <w:szCs w:val="24"/>
          <w:lang w:eastAsia="ar-SA"/>
        </w:rPr>
        <w:t xml:space="preserve"> Entity or MCC may request from time to time and (B) deliver a report of such periodic monitoring to the </w:t>
      </w:r>
      <w:r w:rsidRPr="00A6081E">
        <w:rPr>
          <w:rFonts w:eastAsia="Times New Roman"/>
          <w:bCs/>
          <w:szCs w:val="24"/>
        </w:rPr>
        <w:t>Accountable</w:t>
      </w:r>
      <w:r w:rsidRPr="00A6081E">
        <w:rPr>
          <w:color w:val="222222"/>
        </w:rPr>
        <w:t xml:space="preserve"> </w:t>
      </w:r>
      <w:r w:rsidRPr="00A6081E">
        <w:rPr>
          <w:rFonts w:eastAsia="Times New Roman"/>
          <w:szCs w:val="24"/>
          <w:lang w:eastAsia="ar-SA"/>
        </w:rPr>
        <w:t>Entity with a copy to MCC.</w:t>
      </w:r>
    </w:p>
    <w:p w14:paraId="5B3AE5EB" w14:textId="77777777" w:rsidR="00362BDB" w:rsidRPr="00A6081E" w:rsidRDefault="00362BDB" w:rsidP="00362BDB">
      <w:pPr>
        <w:widowControl w:val="0"/>
        <w:suppressAutoHyphens/>
        <w:autoSpaceDE w:val="0"/>
        <w:spacing w:after="240" w:line="240" w:lineRule="auto"/>
        <w:ind w:left="360"/>
        <w:contextualSpacing/>
        <w:jc w:val="both"/>
        <w:outlineLvl w:val="1"/>
        <w:rPr>
          <w:rFonts w:eastAsia="Times New Roman"/>
          <w:szCs w:val="24"/>
          <w:lang w:eastAsia="ar-SA"/>
        </w:rPr>
      </w:pPr>
    </w:p>
    <w:p w14:paraId="7D93613A" w14:textId="77777777" w:rsidR="00362BDB" w:rsidRPr="00A6081E" w:rsidRDefault="00362BDB" w:rsidP="00362BDB">
      <w:pPr>
        <w:numPr>
          <w:ilvl w:val="0"/>
          <w:numId w:val="94"/>
        </w:numPr>
        <w:spacing w:after="240" w:line="240" w:lineRule="auto"/>
        <w:ind w:left="360"/>
        <w:contextualSpacing/>
        <w:jc w:val="both"/>
        <w:outlineLvl w:val="1"/>
        <w:rPr>
          <w:rFonts w:eastAsia="Times New Roman"/>
          <w:szCs w:val="24"/>
        </w:rPr>
      </w:pPr>
      <w:r w:rsidRPr="00A6081E">
        <w:t xml:space="preserve">Other restrictions on the Contract Party shall apply as set forth in Section 5.4(b) of the Compact with respect to drug trafficking, terrorism, sex trafficking, prostitution, fraud, felony, any misconduct injurious to MCC or the </w:t>
      </w:r>
      <w:r w:rsidRPr="00A6081E">
        <w:rPr>
          <w:rFonts w:eastAsia="Times New Roman"/>
          <w:bCs/>
          <w:szCs w:val="24"/>
        </w:rPr>
        <w:t>Accountable</w:t>
      </w:r>
      <w:r w:rsidRPr="00A6081E">
        <w:rPr>
          <w:color w:val="222222"/>
        </w:rPr>
        <w:t xml:space="preserve"> </w:t>
      </w:r>
      <w:r w:rsidRPr="00A6081E">
        <w:t>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1A05EDC0" w14:textId="77777777" w:rsidR="00362BDB" w:rsidRPr="00A6081E" w:rsidRDefault="00362BDB" w:rsidP="00362BDB">
      <w:pPr>
        <w:tabs>
          <w:tab w:val="left" w:pos="426"/>
        </w:tabs>
        <w:spacing w:after="120" w:line="240" w:lineRule="auto"/>
        <w:ind w:left="360" w:hanging="360"/>
        <w:jc w:val="both"/>
      </w:pPr>
    </w:p>
    <w:p w14:paraId="707EA601" w14:textId="77777777" w:rsidR="00362BDB" w:rsidRPr="00A6081E" w:rsidRDefault="00362BDB" w:rsidP="00362BDB">
      <w:pPr>
        <w:pStyle w:val="Heading3Annex"/>
      </w:pPr>
      <w:bookmarkStart w:id="78" w:name="_Toc31725093"/>
      <w:bookmarkStart w:id="79" w:name="_Toc54423176"/>
      <w:bookmarkStart w:id="80" w:name="_Toc54465120"/>
      <w:bookmarkStart w:id="81" w:name="_Toc54474782"/>
      <w:bookmarkStart w:id="82" w:name="_Toc54475000"/>
      <w:bookmarkStart w:id="83" w:name="_Toc54657371"/>
      <w:bookmarkStart w:id="84" w:name="_Toc54658727"/>
      <w:bookmarkStart w:id="85" w:name="_Toc55332353"/>
      <w:bookmarkStart w:id="86" w:name="_Toc144292654"/>
      <w:bookmarkStart w:id="87" w:name="_Toc183863936"/>
      <w:bookmarkStart w:id="88" w:name="_Toc515638283"/>
      <w:bookmarkStart w:id="89" w:name="_Toc516816462"/>
      <w:bookmarkStart w:id="90" w:name="_Toc38702143"/>
      <w:r w:rsidRPr="00A6081E">
        <w:lastRenderedPageBreak/>
        <w:t>Annex D: PS-2 Self-Certification Form</w:t>
      </w:r>
      <w:bookmarkEnd w:id="78"/>
      <w:bookmarkEnd w:id="79"/>
      <w:bookmarkEnd w:id="80"/>
      <w:bookmarkEnd w:id="81"/>
      <w:bookmarkEnd w:id="82"/>
      <w:bookmarkEnd w:id="83"/>
      <w:bookmarkEnd w:id="84"/>
      <w:bookmarkEnd w:id="85"/>
      <w:bookmarkEnd w:id="86"/>
      <w:bookmarkEnd w:id="87"/>
      <w:r w:rsidRPr="00A6081E">
        <w:t xml:space="preserve"> </w:t>
      </w:r>
      <w:bookmarkEnd w:id="88"/>
      <w:bookmarkEnd w:id="89"/>
      <w:bookmarkEnd w:id="90"/>
    </w:p>
    <w:p w14:paraId="45B36A9A" w14:textId="77777777" w:rsidR="00362BDB" w:rsidRPr="00185E32" w:rsidRDefault="00362BDB" w:rsidP="00362BDB">
      <w:pPr>
        <w:spacing w:before="240" w:line="240" w:lineRule="auto"/>
        <w:jc w:val="both"/>
        <w:rPr>
          <w:i/>
          <w:iCs/>
          <w:szCs w:val="24"/>
        </w:rPr>
      </w:pPr>
      <w:r w:rsidRPr="00185E32">
        <w:rPr>
          <w:i/>
          <w:iCs/>
          <w:szCs w:val="24"/>
        </w:rPr>
        <w:t>[The below self-certification form should be signed by the Contractor as part of the Contract. This self-certification declares that the Contractor will only procure goods and materials essential for the Contract (as set out in the Bill of Quantity), from suppliers that are free of forced and child labor and provide their direct workers with a safe and hygienic workplace.]</w:t>
      </w:r>
    </w:p>
    <w:p w14:paraId="0F0D61B3" w14:textId="77777777" w:rsidR="00362BDB" w:rsidRPr="00A6081E" w:rsidRDefault="00362BDB" w:rsidP="00362BDB">
      <w:pPr>
        <w:spacing w:before="240" w:line="240" w:lineRule="auto"/>
        <w:jc w:val="center"/>
        <w:rPr>
          <w:szCs w:val="24"/>
        </w:rPr>
      </w:pPr>
      <w:r w:rsidRPr="00A6081E">
        <w:rPr>
          <w:szCs w:val="24"/>
        </w:rPr>
        <w:t>***</w:t>
      </w:r>
    </w:p>
    <w:p w14:paraId="0F69DC02" w14:textId="77777777" w:rsidR="00362BDB" w:rsidRPr="00A6081E" w:rsidRDefault="00362BDB" w:rsidP="00362BDB">
      <w:pPr>
        <w:spacing w:after="120" w:line="240" w:lineRule="auto"/>
        <w:jc w:val="both"/>
        <w:rPr>
          <w:szCs w:val="24"/>
        </w:rPr>
      </w:pPr>
      <w:r w:rsidRPr="00A6081E">
        <w:rPr>
          <w:szCs w:val="24"/>
        </w:rPr>
        <w:t xml:space="preserve">As stipulated in the Contract, the Contractor must comply with the International Finance Corporation’s </w:t>
      </w:r>
      <w:r w:rsidRPr="00A6081E">
        <w:rPr>
          <w:i/>
          <w:szCs w:val="24"/>
        </w:rPr>
        <w:t xml:space="preserve">Performance Standards on Environmental and Social Sustainability </w:t>
      </w:r>
      <w:r w:rsidRPr="00A6081E">
        <w:rPr>
          <w:szCs w:val="24"/>
        </w:rPr>
        <w:t>regarding labor standards and protections</w:t>
      </w:r>
      <w:r>
        <w:rPr>
          <w:szCs w:val="24"/>
        </w:rPr>
        <w:t>.</w:t>
      </w:r>
      <w:r w:rsidRPr="00FE2B2D">
        <w:rPr>
          <w:szCs w:val="24"/>
        </w:rPr>
        <w:t xml:space="preserve"> </w:t>
      </w:r>
      <w:r w:rsidRPr="00A6081E">
        <w:rPr>
          <w:szCs w:val="24"/>
        </w:rPr>
        <w:t xml:space="preserve">In turn, the Contractor must ensure that its Primary Suppliers, i.e., any person or legal entity who provides goods or materials essential for the Contract, do not use forced and child labor in the production of such goods and materials, and provide their direct workers with a safe and hygienic workplace. </w:t>
      </w:r>
    </w:p>
    <w:p w14:paraId="6B29F33E" w14:textId="77777777" w:rsidR="00362BDB" w:rsidRPr="00A6081E" w:rsidRDefault="00362BDB" w:rsidP="00362BDB">
      <w:pPr>
        <w:spacing w:after="120" w:line="240" w:lineRule="auto"/>
        <w:jc w:val="both"/>
        <w:rPr>
          <w:szCs w:val="24"/>
        </w:rPr>
      </w:pPr>
      <w:r w:rsidRPr="00A6081E">
        <w:rPr>
          <w:szCs w:val="24"/>
        </w:rPr>
        <w:t xml:space="preserve">In acknowledgement of my understanding, I certify that with respect to this </w:t>
      </w:r>
      <w:r>
        <w:rPr>
          <w:szCs w:val="24"/>
        </w:rPr>
        <w:t>C</w:t>
      </w:r>
      <w:r w:rsidRPr="00FE2B2D">
        <w:rPr>
          <w:szCs w:val="24"/>
        </w:rPr>
        <w:t>ontract</w:t>
      </w:r>
      <w:r w:rsidRPr="00A6081E">
        <w:rPr>
          <w:szCs w:val="24"/>
        </w:rPr>
        <w:t>:</w:t>
      </w:r>
    </w:p>
    <w:p w14:paraId="43658C68" w14:textId="77777777" w:rsidR="00362BDB" w:rsidRPr="00A6081E" w:rsidRDefault="00362BDB" w:rsidP="00362BDB">
      <w:pPr>
        <w:numPr>
          <w:ilvl w:val="1"/>
          <w:numId w:val="70"/>
        </w:numPr>
        <w:spacing w:after="120" w:line="240" w:lineRule="auto"/>
        <w:ind w:left="426" w:hanging="426"/>
        <w:jc w:val="both"/>
        <w:rPr>
          <w:szCs w:val="24"/>
        </w:rPr>
      </w:pPr>
      <w:r w:rsidRPr="00A6081E">
        <w:rPr>
          <w:szCs w:val="24"/>
        </w:rPr>
        <w:t xml:space="preserve">I understand the requirements in the </w:t>
      </w:r>
      <w:r>
        <w:rPr>
          <w:szCs w:val="24"/>
        </w:rPr>
        <w:t>C</w:t>
      </w:r>
      <w:r w:rsidRPr="00FE2B2D">
        <w:rPr>
          <w:szCs w:val="24"/>
        </w:rPr>
        <w:t>ontract</w:t>
      </w:r>
      <w:r w:rsidRPr="00A6081E">
        <w:rPr>
          <w:szCs w:val="24"/>
        </w:rPr>
        <w:t xml:space="preserve"> with the Employer.</w:t>
      </w:r>
    </w:p>
    <w:p w14:paraId="29C8476D" w14:textId="77777777" w:rsidR="00362BDB" w:rsidRPr="00A6081E" w:rsidRDefault="00362BDB" w:rsidP="00362BDB">
      <w:pPr>
        <w:numPr>
          <w:ilvl w:val="1"/>
          <w:numId w:val="70"/>
        </w:numPr>
        <w:spacing w:after="120" w:line="240" w:lineRule="auto"/>
        <w:ind w:left="426" w:hanging="426"/>
        <w:jc w:val="both"/>
        <w:rPr>
          <w:szCs w:val="24"/>
        </w:rPr>
      </w:pPr>
      <w:r w:rsidRPr="00185E32">
        <w:rPr>
          <w:b/>
          <w:bCs/>
          <w:szCs w:val="24"/>
        </w:rPr>
        <w:t>[Name of Contractor]</w:t>
      </w:r>
      <w:r w:rsidRPr="00A6081E">
        <w:rPr>
          <w:szCs w:val="24"/>
        </w:rPr>
        <w:t xml:space="preserve"> will ensure that all operations undertaken are done in accordance with the IFC Performance Standards, as described in the Contract.</w:t>
      </w:r>
    </w:p>
    <w:p w14:paraId="0368EBAE" w14:textId="77777777" w:rsidR="00362BDB" w:rsidRPr="00A6081E" w:rsidRDefault="00362BDB" w:rsidP="00362BDB">
      <w:pPr>
        <w:numPr>
          <w:ilvl w:val="1"/>
          <w:numId w:val="70"/>
        </w:numPr>
        <w:spacing w:after="120" w:line="240" w:lineRule="auto"/>
        <w:ind w:left="426" w:hanging="426"/>
        <w:jc w:val="both"/>
        <w:rPr>
          <w:szCs w:val="24"/>
        </w:rPr>
      </w:pPr>
      <w:r w:rsidRPr="00185E32">
        <w:rPr>
          <w:b/>
          <w:bCs/>
          <w:szCs w:val="24"/>
        </w:rPr>
        <w:t>[Name of Contractor]</w:t>
      </w:r>
      <w:r w:rsidRPr="00A6081E">
        <w:rPr>
          <w:szCs w:val="24"/>
        </w:rPr>
        <w:t xml:space="preserve"> does not and will not use forced or child </w:t>
      </w:r>
      <w:proofErr w:type="gramStart"/>
      <w:r w:rsidRPr="00A6081E">
        <w:rPr>
          <w:szCs w:val="24"/>
        </w:rPr>
        <w:t>labor, and</w:t>
      </w:r>
      <w:proofErr w:type="gramEnd"/>
      <w:r w:rsidRPr="00A6081E">
        <w:rPr>
          <w:szCs w:val="24"/>
        </w:rPr>
        <w:t xml:space="preserve"> provides workers with a safe and hygienic workplace. </w:t>
      </w:r>
    </w:p>
    <w:p w14:paraId="6B2625D6" w14:textId="77777777" w:rsidR="00362BDB" w:rsidRPr="00A6081E" w:rsidRDefault="00362BDB" w:rsidP="00362BDB">
      <w:pPr>
        <w:numPr>
          <w:ilvl w:val="1"/>
          <w:numId w:val="70"/>
        </w:numPr>
        <w:spacing w:after="120" w:line="240" w:lineRule="auto"/>
        <w:ind w:left="426" w:hanging="426"/>
        <w:jc w:val="both"/>
        <w:rPr>
          <w:szCs w:val="24"/>
        </w:rPr>
      </w:pPr>
      <w:r w:rsidRPr="00185E32">
        <w:rPr>
          <w:b/>
          <w:bCs/>
          <w:szCs w:val="24"/>
        </w:rPr>
        <w:t>[Name of Contractor]</w:t>
      </w:r>
      <w:r w:rsidRPr="00A6081E">
        <w:rPr>
          <w:szCs w:val="24"/>
        </w:rPr>
        <w:t xml:space="preserve"> does not and will not procure material or goods from suppliers that employ forced or child labor. </w:t>
      </w:r>
    </w:p>
    <w:p w14:paraId="3186625A" w14:textId="77777777" w:rsidR="00362BDB" w:rsidRPr="00A6081E" w:rsidRDefault="00362BDB" w:rsidP="00362BDB">
      <w:pPr>
        <w:numPr>
          <w:ilvl w:val="1"/>
          <w:numId w:val="70"/>
        </w:numPr>
        <w:spacing w:after="120" w:line="240" w:lineRule="auto"/>
        <w:ind w:left="426" w:hanging="426"/>
        <w:jc w:val="both"/>
        <w:rPr>
          <w:szCs w:val="24"/>
        </w:rPr>
      </w:pPr>
      <w:r w:rsidRPr="00185E32">
        <w:rPr>
          <w:b/>
          <w:bCs/>
          <w:szCs w:val="24"/>
        </w:rPr>
        <w:t>[Name of Contractor]</w:t>
      </w:r>
      <w:r w:rsidRPr="00A6081E">
        <w:rPr>
          <w:szCs w:val="24"/>
        </w:rPr>
        <w:t xml:space="preserve"> will only procure material or goods from suppliers that provide a safe and hygienic working place for all laborers. </w:t>
      </w:r>
    </w:p>
    <w:p w14:paraId="1FEC1323" w14:textId="2B8343B7" w:rsidR="00E56061" w:rsidRPr="00514EF2" w:rsidRDefault="00E56061" w:rsidP="00E56061">
      <w:pPr>
        <w:widowControl w:val="0"/>
        <w:numPr>
          <w:ilvl w:val="1"/>
          <w:numId w:val="70"/>
        </w:numPr>
        <w:autoSpaceDE w:val="0"/>
        <w:autoSpaceDN w:val="0"/>
        <w:adjustRightInd w:val="0"/>
        <w:spacing w:after="120" w:line="264" w:lineRule="auto"/>
        <w:ind w:left="426" w:hanging="426"/>
        <w:jc w:val="both"/>
      </w:pPr>
      <w:r w:rsidRPr="00514EF2">
        <w:rPr>
          <w:b/>
        </w:rPr>
        <w:t>[Name of Con</w:t>
      </w:r>
      <w:r w:rsidR="00BD50B9">
        <w:rPr>
          <w:b/>
        </w:rPr>
        <w:t>tractor</w:t>
      </w:r>
      <w:r w:rsidRPr="00514EF2">
        <w:rPr>
          <w:b/>
        </w:rPr>
        <w:t>]</w:t>
      </w:r>
      <w:r w:rsidRPr="00514EF2">
        <w:t xml:space="preserve"> is committed to equal opportunity and non-discrimination in workplace practices, and to a respectful workplace that is </w:t>
      </w:r>
      <w:r>
        <w:t xml:space="preserve">free from trafficking in persons, </w:t>
      </w:r>
      <w:r w:rsidRPr="00514EF2">
        <w:t>sexual-harassment</w:t>
      </w:r>
      <w:r>
        <w:t>, and sexual exploitation and abuse</w:t>
      </w:r>
      <w:r w:rsidRPr="00514EF2">
        <w:t xml:space="preserve">. </w:t>
      </w:r>
    </w:p>
    <w:p w14:paraId="0B77E7D9" w14:textId="77777777" w:rsidR="00362BDB" w:rsidRPr="00A6081E" w:rsidRDefault="00362BDB" w:rsidP="00362BDB">
      <w:pPr>
        <w:numPr>
          <w:ilvl w:val="1"/>
          <w:numId w:val="70"/>
        </w:numPr>
        <w:spacing w:after="120" w:line="240" w:lineRule="auto"/>
        <w:ind w:left="426" w:hanging="426"/>
        <w:jc w:val="both"/>
        <w:rPr>
          <w:szCs w:val="24"/>
        </w:rPr>
      </w:pPr>
      <w:r w:rsidRPr="00185E32">
        <w:rPr>
          <w:b/>
          <w:bCs/>
          <w:szCs w:val="24"/>
        </w:rPr>
        <w:t>[Name of Contractor]</w:t>
      </w:r>
      <w:r w:rsidRPr="00A6081E">
        <w:rPr>
          <w:szCs w:val="24"/>
        </w:rPr>
        <w:t xml:space="preserve"> has a system in place to monitor our suppliers, identify any new and emerging risks. This system also allows </w:t>
      </w:r>
      <w:r w:rsidRPr="00185E32">
        <w:rPr>
          <w:b/>
          <w:bCs/>
          <w:szCs w:val="24"/>
        </w:rPr>
        <w:t>[Name of Contractor]</w:t>
      </w:r>
      <w:r w:rsidRPr="00A6081E">
        <w:rPr>
          <w:szCs w:val="24"/>
        </w:rPr>
        <w:t xml:space="preserve"> to effectively remedy any risks.</w:t>
      </w:r>
    </w:p>
    <w:p w14:paraId="12061872" w14:textId="77777777" w:rsidR="00362BDB" w:rsidRPr="00A6081E" w:rsidRDefault="00362BDB" w:rsidP="00362BDB">
      <w:pPr>
        <w:numPr>
          <w:ilvl w:val="1"/>
          <w:numId w:val="70"/>
        </w:numPr>
        <w:spacing w:after="120" w:line="240" w:lineRule="auto"/>
        <w:ind w:left="426" w:hanging="426"/>
        <w:jc w:val="both"/>
        <w:rPr>
          <w:szCs w:val="24"/>
        </w:rPr>
      </w:pPr>
      <w:r w:rsidRPr="00A6081E">
        <w:rPr>
          <w:szCs w:val="24"/>
        </w:rPr>
        <w:t xml:space="preserve">Where remedy is not possible for any new risks or incidents, </w:t>
      </w:r>
      <w:r w:rsidRPr="00185E32">
        <w:rPr>
          <w:b/>
          <w:bCs/>
          <w:szCs w:val="24"/>
        </w:rPr>
        <w:t xml:space="preserve">[Name of Contractor] </w:t>
      </w:r>
      <w:r w:rsidRPr="00A6081E">
        <w:rPr>
          <w:szCs w:val="24"/>
        </w:rPr>
        <w:t xml:space="preserve">commits to severing ties with these suppliers. </w:t>
      </w:r>
    </w:p>
    <w:p w14:paraId="0EE49220" w14:textId="77777777" w:rsidR="00362BDB" w:rsidRPr="00A6081E" w:rsidRDefault="00362BDB" w:rsidP="00362BDB">
      <w:pPr>
        <w:spacing w:after="120" w:line="240" w:lineRule="auto"/>
        <w:jc w:val="both"/>
        <w:rPr>
          <w:szCs w:val="24"/>
        </w:rPr>
      </w:pPr>
      <w:r w:rsidRPr="00A6081E">
        <w:rPr>
          <w:szCs w:val="24"/>
        </w:rPr>
        <w:t>Record any exceptions to the above here: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362BDB" w:rsidRPr="00A6081E" w14:paraId="1BC1A3A8" w14:textId="77777777" w:rsidTr="00EC482A">
        <w:trPr>
          <w:trHeight w:val="965"/>
        </w:trPr>
        <w:tc>
          <w:tcPr>
            <w:tcW w:w="8635" w:type="dxa"/>
            <w:shd w:val="clear" w:color="auto" w:fill="auto"/>
          </w:tcPr>
          <w:p w14:paraId="71C69EC1" w14:textId="77777777" w:rsidR="00362BDB" w:rsidRPr="00A6081E" w:rsidRDefault="00362BDB" w:rsidP="00EC482A">
            <w:pPr>
              <w:spacing w:after="120" w:line="240" w:lineRule="auto"/>
              <w:jc w:val="both"/>
              <w:rPr>
                <w:szCs w:val="24"/>
              </w:rPr>
            </w:pPr>
          </w:p>
          <w:p w14:paraId="6BC536BD" w14:textId="77777777" w:rsidR="00362BDB" w:rsidRPr="00A6081E" w:rsidRDefault="00362BDB" w:rsidP="00EC482A">
            <w:pPr>
              <w:spacing w:after="120" w:line="240" w:lineRule="auto"/>
              <w:jc w:val="both"/>
              <w:rPr>
                <w:szCs w:val="24"/>
              </w:rPr>
            </w:pPr>
          </w:p>
          <w:p w14:paraId="07D1EEC5" w14:textId="77777777" w:rsidR="00362BDB" w:rsidRPr="00A6081E" w:rsidRDefault="00362BDB" w:rsidP="00EC482A">
            <w:pPr>
              <w:spacing w:after="120" w:line="240" w:lineRule="auto"/>
              <w:jc w:val="both"/>
              <w:rPr>
                <w:szCs w:val="24"/>
              </w:rPr>
            </w:pPr>
          </w:p>
        </w:tc>
      </w:tr>
    </w:tbl>
    <w:p w14:paraId="6EB01E53" w14:textId="77777777" w:rsidR="00362BDB" w:rsidRDefault="00362BDB" w:rsidP="00362BDB">
      <w:pPr>
        <w:spacing w:after="120" w:line="240" w:lineRule="auto"/>
        <w:jc w:val="both"/>
        <w:rPr>
          <w:snapToGrid w:val="0"/>
          <w:szCs w:val="24"/>
        </w:rPr>
      </w:pPr>
    </w:p>
    <w:p w14:paraId="75883C20" w14:textId="77777777" w:rsidR="00362BDB" w:rsidRPr="00A6081E" w:rsidRDefault="00362BDB" w:rsidP="00362BDB">
      <w:pPr>
        <w:spacing w:after="120" w:line="240" w:lineRule="auto"/>
        <w:jc w:val="both"/>
        <w:rPr>
          <w:snapToGrid w:val="0"/>
          <w:szCs w:val="24"/>
        </w:rPr>
      </w:pPr>
      <w:r w:rsidRPr="00A6081E">
        <w:rPr>
          <w:snapToGrid w:val="0"/>
          <w:szCs w:val="24"/>
        </w:rPr>
        <w:t>I hereby certify that the information provided above is true and correct in all material respects and understand that any material misstatement, misrepresentation or failure to provide the information requested in this certification may be deemed “fraud” for purposes of the Contract.</w:t>
      </w:r>
    </w:p>
    <w:p w14:paraId="0677A013" w14:textId="77777777" w:rsidR="00362BDB" w:rsidRPr="00A6081E" w:rsidRDefault="00362BDB" w:rsidP="00362BDB">
      <w:pPr>
        <w:spacing w:after="120" w:line="240" w:lineRule="auto"/>
        <w:jc w:val="both"/>
        <w:rPr>
          <w:snapToGrid w:val="0"/>
          <w:szCs w:val="24"/>
        </w:rPr>
      </w:pPr>
      <w:r w:rsidRPr="00A6081E">
        <w:rPr>
          <w:snapToGrid w:val="0"/>
          <w:szCs w:val="24"/>
        </w:rPr>
        <w:lastRenderedPageBreak/>
        <w:t xml:space="preserve">I confirm that I duly represent </w:t>
      </w:r>
      <w:r w:rsidRPr="00A6081E">
        <w:rPr>
          <w:b/>
          <w:bCs/>
          <w:snapToGrid w:val="0"/>
          <w:szCs w:val="24"/>
        </w:rPr>
        <w:t>[Name of Contractor]</w:t>
      </w:r>
      <w:r w:rsidRPr="00A6081E">
        <w:rPr>
          <w:snapToGrid w:val="0"/>
          <w:szCs w:val="24"/>
        </w:rPr>
        <w:t xml:space="preserve"> and have the legal authority to sign. </w:t>
      </w:r>
    </w:p>
    <w:p w14:paraId="3644A38A" w14:textId="77777777" w:rsidR="00362BDB" w:rsidRPr="00A6081E" w:rsidRDefault="00362BDB" w:rsidP="00362BDB">
      <w:pPr>
        <w:spacing w:after="120" w:line="240" w:lineRule="auto"/>
        <w:rPr>
          <w:szCs w:val="24"/>
        </w:rPr>
      </w:pPr>
      <w:r w:rsidRPr="00A6081E">
        <w:rPr>
          <w:szCs w:val="24"/>
        </w:rPr>
        <w:t>Authorized Signature:  _________________________________</w:t>
      </w:r>
      <w:proofErr w:type="gramStart"/>
      <w:r w:rsidRPr="00A6081E">
        <w:rPr>
          <w:szCs w:val="24"/>
        </w:rPr>
        <w:t>_  Date</w:t>
      </w:r>
      <w:proofErr w:type="gramEnd"/>
      <w:r w:rsidRPr="00A6081E">
        <w:rPr>
          <w:szCs w:val="24"/>
        </w:rPr>
        <w:t>:  _________________</w:t>
      </w:r>
    </w:p>
    <w:p w14:paraId="0242A62D" w14:textId="77777777" w:rsidR="00362BDB" w:rsidRPr="00A6081E" w:rsidRDefault="00362BDB" w:rsidP="00362BDB">
      <w:pPr>
        <w:spacing w:after="120" w:line="240" w:lineRule="auto"/>
        <w:rPr>
          <w:szCs w:val="24"/>
        </w:rPr>
      </w:pPr>
      <w:r w:rsidRPr="00A6081E">
        <w:rPr>
          <w:szCs w:val="24"/>
        </w:rPr>
        <w:t xml:space="preserve">Printed Name of Signatory: </w:t>
      </w:r>
    </w:p>
    <w:p w14:paraId="51EDB2EF" w14:textId="77777777" w:rsidR="00362BDB" w:rsidRPr="00A6081E" w:rsidRDefault="00362BDB" w:rsidP="00362BDB">
      <w:pPr>
        <w:spacing w:after="120" w:line="240" w:lineRule="auto"/>
        <w:rPr>
          <w:szCs w:val="24"/>
        </w:rPr>
      </w:pPr>
      <w:r w:rsidRPr="00A6081E">
        <w:rPr>
          <w:szCs w:val="24"/>
        </w:rPr>
        <w:t>______________________________________________________________________</w:t>
      </w:r>
    </w:p>
    <w:p w14:paraId="26F66993" w14:textId="77777777" w:rsidR="00362BDB" w:rsidRPr="00A6081E" w:rsidRDefault="00362BDB" w:rsidP="00362BDB">
      <w:pPr>
        <w:pStyle w:val="Heading3Annex"/>
      </w:pPr>
      <w:bookmarkStart w:id="91" w:name="_Toc31725094"/>
      <w:bookmarkStart w:id="92" w:name="_Toc38702144"/>
      <w:bookmarkStart w:id="93" w:name="_Toc54423177"/>
      <w:bookmarkStart w:id="94" w:name="_Toc54465121"/>
      <w:bookmarkStart w:id="95" w:name="_Toc54474783"/>
      <w:bookmarkStart w:id="96" w:name="_Toc54475001"/>
      <w:bookmarkStart w:id="97" w:name="_Toc54657372"/>
      <w:bookmarkStart w:id="98" w:name="_Toc54658728"/>
      <w:bookmarkStart w:id="99" w:name="_Toc55332354"/>
      <w:bookmarkStart w:id="100" w:name="_Toc144292655"/>
      <w:bookmarkStart w:id="101" w:name="_Toc183863937"/>
      <w:r w:rsidRPr="00A6081E">
        <w:lastRenderedPageBreak/>
        <w:t>Annex E: Code of Business Ethics and Conduct Certification Form</w:t>
      </w:r>
      <w:bookmarkEnd w:id="91"/>
      <w:bookmarkEnd w:id="92"/>
      <w:bookmarkEnd w:id="93"/>
      <w:bookmarkEnd w:id="94"/>
      <w:bookmarkEnd w:id="95"/>
      <w:bookmarkEnd w:id="96"/>
      <w:bookmarkEnd w:id="97"/>
      <w:bookmarkEnd w:id="98"/>
      <w:bookmarkEnd w:id="99"/>
      <w:bookmarkEnd w:id="100"/>
      <w:bookmarkEnd w:id="101"/>
    </w:p>
    <w:p w14:paraId="563CE25A" w14:textId="77777777" w:rsidR="00362BDB" w:rsidRPr="00185E32" w:rsidRDefault="00362BDB" w:rsidP="00362BDB">
      <w:pPr>
        <w:widowControl w:val="0"/>
        <w:autoSpaceDE w:val="0"/>
        <w:autoSpaceDN w:val="0"/>
        <w:adjustRightInd w:val="0"/>
        <w:spacing w:after="120" w:line="240" w:lineRule="auto"/>
        <w:jc w:val="both"/>
        <w:rPr>
          <w:i/>
          <w:szCs w:val="24"/>
          <w:lang w:eastAsia="zh-CN"/>
        </w:rPr>
      </w:pPr>
      <w:r w:rsidRPr="00185E32">
        <w:rPr>
          <w:i/>
          <w:szCs w:val="24"/>
          <w:lang w:eastAsia="zh-CN"/>
        </w:rPr>
        <w:t xml:space="preserve">[This form is to be completed by the Contractor and submitted for any MCC-Funded Contract with a value </w:t>
      </w:r>
      <w:proofErr w:type="gramStart"/>
      <w:r w:rsidRPr="00185E32">
        <w:rPr>
          <w:i/>
          <w:szCs w:val="24"/>
          <w:lang w:eastAsia="zh-CN"/>
        </w:rPr>
        <w:t>in excess of</w:t>
      </w:r>
      <w:proofErr w:type="gramEnd"/>
      <w:r w:rsidRPr="00185E32">
        <w:rPr>
          <w:i/>
          <w:szCs w:val="24"/>
          <w:lang w:eastAsia="zh-CN"/>
        </w:rPr>
        <w:t xml:space="preserve"> $500,000. This form is to be completed by the Contractor and submitted together with the signed Contract Agreement. </w:t>
      </w:r>
    </w:p>
    <w:p w14:paraId="78C46824" w14:textId="77777777" w:rsidR="00362BDB" w:rsidRPr="00185E32" w:rsidRDefault="00362BDB" w:rsidP="00362BDB">
      <w:pPr>
        <w:widowControl w:val="0"/>
        <w:autoSpaceDE w:val="0"/>
        <w:autoSpaceDN w:val="0"/>
        <w:adjustRightInd w:val="0"/>
        <w:spacing w:after="120" w:line="240" w:lineRule="auto"/>
        <w:jc w:val="both"/>
        <w:rPr>
          <w:i/>
          <w:szCs w:val="24"/>
          <w:lang w:eastAsia="zh-CN"/>
        </w:rPr>
      </w:pPr>
      <w:r w:rsidRPr="00185E32">
        <w:rPr>
          <w:i/>
          <w:szCs w:val="24"/>
          <w:lang w:eastAsia="zh-CN"/>
        </w:rPr>
        <w:t>If the original certification, submitted along with the signed Contract Agreement, is that the Contractor “has adopted and implemented,” then further submissions will not be required, except as applicable for subcontracts. If the original certification is that the Contractor “will adopt and implement,” then a subsequent submission will be required when the Contractor “has adopted and implemented.”</w:t>
      </w:r>
    </w:p>
    <w:p w14:paraId="21DC17EE" w14:textId="77777777" w:rsidR="00362BDB" w:rsidRPr="00185E32" w:rsidRDefault="00362BDB" w:rsidP="00362BDB">
      <w:pPr>
        <w:widowControl w:val="0"/>
        <w:autoSpaceDE w:val="0"/>
        <w:autoSpaceDN w:val="0"/>
        <w:adjustRightInd w:val="0"/>
        <w:spacing w:after="120" w:line="240" w:lineRule="auto"/>
        <w:jc w:val="both"/>
        <w:rPr>
          <w:i/>
          <w:szCs w:val="24"/>
          <w:lang w:eastAsia="zh-CN"/>
        </w:rPr>
      </w:pPr>
      <w:r w:rsidRPr="00185E32">
        <w:rPr>
          <w:i/>
          <w:szCs w:val="24"/>
          <w:lang w:eastAsia="zh-CN"/>
        </w:rPr>
        <w:t xml:space="preserve">The form is to be submitted to the </w:t>
      </w:r>
      <w:r w:rsidRPr="00185E32">
        <w:rPr>
          <w:rFonts w:eastAsia="Times New Roman"/>
          <w:bCs/>
          <w:i/>
          <w:szCs w:val="24"/>
        </w:rPr>
        <w:t>Accountable</w:t>
      </w:r>
      <w:r w:rsidRPr="00185E32">
        <w:rPr>
          <w:i/>
          <w:szCs w:val="24"/>
          <w:lang w:eastAsia="zh-CN"/>
        </w:rPr>
        <w:t xml:space="preserve"> Entity's Procurement Agent </w:t>
      </w:r>
      <w:r w:rsidRPr="00185E32">
        <w:rPr>
          <w:b/>
          <w:bCs/>
          <w:i/>
          <w:szCs w:val="24"/>
          <w:lang w:eastAsia="zh-CN"/>
        </w:rPr>
        <w:t>[email address for Procurement Agent to be inserted here],</w:t>
      </w:r>
      <w:r w:rsidRPr="00185E32">
        <w:rPr>
          <w:i/>
          <w:szCs w:val="24"/>
          <w:lang w:eastAsia="zh-CN"/>
        </w:rPr>
        <w:t xml:space="preserve"> together with a copy of the Contractor’s code of business ethics and conduct.</w:t>
      </w:r>
    </w:p>
    <w:p w14:paraId="138EB9D7" w14:textId="77777777" w:rsidR="00362BDB" w:rsidRPr="00185E32" w:rsidRDefault="00362BDB" w:rsidP="00362BDB">
      <w:pPr>
        <w:widowControl w:val="0"/>
        <w:autoSpaceDE w:val="0"/>
        <w:autoSpaceDN w:val="0"/>
        <w:adjustRightInd w:val="0"/>
        <w:spacing w:after="120" w:line="240" w:lineRule="auto"/>
        <w:jc w:val="both"/>
        <w:rPr>
          <w:i/>
          <w:szCs w:val="24"/>
          <w:lang w:eastAsia="zh-CN"/>
        </w:rPr>
        <w:sectPr w:rsidR="00362BDB" w:rsidRPr="00185E32" w:rsidSect="000B0453">
          <w:headerReference w:type="even" r:id="rId24"/>
          <w:headerReference w:type="default" r:id="rId25"/>
          <w:footerReference w:type="default" r:id="rId26"/>
          <w:headerReference w:type="first" r:id="rId27"/>
          <w:pgSz w:w="12240" w:h="15840" w:code="1"/>
          <w:pgMar w:top="1369" w:right="1440" w:bottom="900" w:left="1440" w:header="720" w:footer="720" w:gutter="0"/>
          <w:cols w:space="720"/>
          <w:docGrid w:linePitch="360"/>
        </w:sectPr>
      </w:pPr>
      <w:r w:rsidRPr="00185E32">
        <w:rPr>
          <w:i/>
          <w:szCs w:val="24"/>
          <w:lang w:eastAsia="zh-CN"/>
        </w:rPr>
        <w:t>If the Contractor is a joint venture or association, each Member of the joint venture or association must complete and submit this form, together with their respective code of business ethics and conduct.]</w:t>
      </w:r>
    </w:p>
    <w:p w14:paraId="657C1F4E" w14:textId="77777777" w:rsidR="00362BDB" w:rsidRPr="00A6081E" w:rsidRDefault="00362BDB" w:rsidP="00362BDB">
      <w:pPr>
        <w:pStyle w:val="BodyText"/>
        <w:jc w:val="center"/>
        <w:rPr>
          <w:b/>
          <w:bCs/>
          <w:sz w:val="28"/>
          <w:szCs w:val="28"/>
        </w:rPr>
      </w:pPr>
      <w:bookmarkStart w:id="102" w:name="_Toc54423178"/>
      <w:bookmarkStart w:id="103" w:name="_Toc54465122"/>
      <w:bookmarkStart w:id="104" w:name="_Toc54474784"/>
      <w:bookmarkStart w:id="105" w:name="_Toc54475002"/>
      <w:bookmarkStart w:id="106" w:name="_Toc54657373"/>
      <w:bookmarkStart w:id="107" w:name="_Toc54658729"/>
      <w:r w:rsidRPr="00A6081E">
        <w:rPr>
          <w:b/>
          <w:bCs/>
          <w:sz w:val="28"/>
          <w:szCs w:val="28"/>
        </w:rPr>
        <w:lastRenderedPageBreak/>
        <w:t>Code of Business Ethics and Conduct Certification Form</w:t>
      </w:r>
      <w:bookmarkEnd w:id="102"/>
      <w:bookmarkEnd w:id="103"/>
      <w:bookmarkEnd w:id="104"/>
      <w:bookmarkEnd w:id="105"/>
      <w:bookmarkEnd w:id="106"/>
      <w:bookmarkEnd w:id="107"/>
    </w:p>
    <w:p w14:paraId="65C9E7FF" w14:textId="77777777" w:rsidR="00362BDB" w:rsidRPr="00A6081E" w:rsidRDefault="00362BDB" w:rsidP="00362BDB">
      <w:pPr>
        <w:widowControl w:val="0"/>
        <w:autoSpaceDE w:val="0"/>
        <w:autoSpaceDN w:val="0"/>
        <w:adjustRightInd w:val="0"/>
        <w:spacing w:before="120"/>
        <w:rPr>
          <w:b/>
          <w:bCs/>
          <w:lang w:eastAsia="zh-CN"/>
        </w:rPr>
      </w:pPr>
    </w:p>
    <w:p w14:paraId="0DD61AB9" w14:textId="77777777" w:rsidR="00362BDB" w:rsidRPr="00A6081E" w:rsidRDefault="00362BDB" w:rsidP="00362BDB">
      <w:pPr>
        <w:widowControl w:val="0"/>
        <w:autoSpaceDE w:val="0"/>
        <w:autoSpaceDN w:val="0"/>
        <w:adjustRightInd w:val="0"/>
        <w:spacing w:before="120"/>
        <w:rPr>
          <w:b/>
          <w:bCs/>
          <w:lang w:eastAsia="zh-CN"/>
        </w:rPr>
      </w:pPr>
      <w:r w:rsidRPr="00A6081E">
        <w:rPr>
          <w:b/>
          <w:bCs/>
          <w:lang w:eastAsia="zh-CN"/>
        </w:rPr>
        <w:t>Full Legal Name of Contractor: _________________________________________________</w:t>
      </w:r>
    </w:p>
    <w:p w14:paraId="69CBF310" w14:textId="77777777" w:rsidR="00362BDB" w:rsidRPr="00A6081E" w:rsidRDefault="00362BDB" w:rsidP="00362BDB">
      <w:pPr>
        <w:widowControl w:val="0"/>
        <w:autoSpaceDE w:val="0"/>
        <w:autoSpaceDN w:val="0"/>
        <w:adjustRightInd w:val="0"/>
        <w:spacing w:before="120"/>
        <w:rPr>
          <w:b/>
          <w:bCs/>
          <w:lang w:eastAsia="zh-CN"/>
        </w:rPr>
      </w:pPr>
      <w:r w:rsidRPr="00A6081E">
        <w:rPr>
          <w:b/>
          <w:bCs/>
          <w:lang w:eastAsia="zh-CN"/>
        </w:rPr>
        <w:t>Full Name and Number of Contract: _____________________________________________</w:t>
      </w:r>
    </w:p>
    <w:p w14:paraId="50388E12" w14:textId="77777777" w:rsidR="00362BDB" w:rsidRPr="00A6081E" w:rsidRDefault="00362BDB" w:rsidP="00362BDB">
      <w:pPr>
        <w:widowControl w:val="0"/>
        <w:autoSpaceDE w:val="0"/>
        <w:autoSpaceDN w:val="0"/>
        <w:adjustRightInd w:val="0"/>
        <w:spacing w:before="120"/>
        <w:rPr>
          <w:b/>
          <w:bCs/>
          <w:lang w:eastAsia="zh-CN"/>
        </w:rPr>
      </w:pPr>
      <w:r w:rsidRPr="00A6081E">
        <w:rPr>
          <w:b/>
          <w:bCs/>
          <w:lang w:eastAsia="zh-CN"/>
        </w:rPr>
        <w:t>Full Legal Name of the Employer: ________________________________________</w:t>
      </w:r>
    </w:p>
    <w:p w14:paraId="24AF198A" w14:textId="77777777" w:rsidR="00362BDB" w:rsidRPr="00A6081E" w:rsidRDefault="00362BDB" w:rsidP="00362BDB">
      <w:pPr>
        <w:widowControl w:val="0"/>
        <w:autoSpaceDE w:val="0"/>
        <w:autoSpaceDN w:val="0"/>
        <w:adjustRightInd w:val="0"/>
        <w:spacing w:after="120" w:line="240" w:lineRule="auto"/>
        <w:jc w:val="both"/>
        <w:rPr>
          <w:rFonts w:eastAsia="SimSun"/>
          <w:lang w:eastAsia="zh-CN"/>
        </w:rPr>
      </w:pPr>
      <w:r w:rsidRPr="00A6081E">
        <w:rPr>
          <w:rFonts w:eastAsia="SimSun"/>
          <w:lang w:eastAsia="zh-CN"/>
        </w:rPr>
        <w:t>As stipulated in the Contract, the Contractor must certify to the Employer/</w:t>
      </w:r>
      <w:r w:rsidRPr="00FE2B2D">
        <w:rPr>
          <w:rFonts w:eastAsia="Times New Roman"/>
          <w:bCs/>
          <w:szCs w:val="24"/>
        </w:rPr>
        <w:t xml:space="preserve"> Accountable</w:t>
      </w:r>
      <w:r w:rsidRPr="00FE2B2D">
        <w:rPr>
          <w:rFonts w:eastAsia="SimSun"/>
          <w:lang w:eastAsia="zh-CN"/>
        </w:rPr>
        <w:t xml:space="preserve"> Entity</w:t>
      </w:r>
      <w:r w:rsidRPr="00A6081E">
        <w:rPr>
          <w:rFonts w:eastAsia="Times New Roman"/>
          <w:bCs/>
          <w:szCs w:val="24"/>
        </w:rPr>
        <w:t xml:space="preserve"> </w:t>
      </w:r>
      <w:r w:rsidRPr="00A6081E">
        <w:rPr>
          <w:rFonts w:eastAsia="SimSun"/>
          <w:lang w:eastAsia="zh-CN"/>
        </w:rPr>
        <w:t xml:space="preserve">that they will adopt and implement a code of business ethics and conduct within ninety (90) days of Contract award. The Contractor must also include the substance of this clause in subcontracts that have a value </w:t>
      </w:r>
      <w:proofErr w:type="gramStart"/>
      <w:r w:rsidRPr="00A6081E">
        <w:rPr>
          <w:rFonts w:eastAsia="SimSun"/>
          <w:lang w:eastAsia="zh-CN"/>
        </w:rPr>
        <w:t>in excess of</w:t>
      </w:r>
      <w:proofErr w:type="gramEnd"/>
      <w:r w:rsidRPr="00A6081E">
        <w:rPr>
          <w:rFonts w:eastAsia="SimSun"/>
          <w:lang w:eastAsia="zh-CN"/>
        </w:rPr>
        <w:t xml:space="preserve"> $500,000. </w:t>
      </w:r>
    </w:p>
    <w:p w14:paraId="6C73842B" w14:textId="77777777" w:rsidR="00362BDB" w:rsidRPr="00A6081E" w:rsidRDefault="00362BDB" w:rsidP="00362BDB">
      <w:pPr>
        <w:widowControl w:val="0"/>
        <w:autoSpaceDE w:val="0"/>
        <w:autoSpaceDN w:val="0"/>
        <w:adjustRightInd w:val="0"/>
        <w:spacing w:after="120" w:line="240" w:lineRule="auto"/>
        <w:jc w:val="both"/>
        <w:rPr>
          <w:rFonts w:eastAsia="SimSun"/>
          <w:lang w:eastAsia="zh-CN"/>
        </w:rPr>
      </w:pPr>
      <w:r w:rsidRPr="00A6081E">
        <w:rPr>
          <w:rFonts w:eastAsia="SimSun"/>
          <w:lang w:eastAsia="zh-CN"/>
        </w:rPr>
        <w:t>In satisfaction of this requirement, I certify that with respect to this contract:</w:t>
      </w:r>
    </w:p>
    <w:p w14:paraId="26A258F0" w14:textId="77777777" w:rsidR="00362BDB" w:rsidRPr="00A6081E" w:rsidRDefault="00362BDB" w:rsidP="00362BDB">
      <w:pPr>
        <w:widowControl w:val="0"/>
        <w:numPr>
          <w:ilvl w:val="1"/>
          <w:numId w:val="70"/>
        </w:numPr>
        <w:autoSpaceDE w:val="0"/>
        <w:autoSpaceDN w:val="0"/>
        <w:adjustRightInd w:val="0"/>
        <w:spacing w:after="120" w:line="240" w:lineRule="auto"/>
        <w:ind w:left="426" w:hanging="426"/>
        <w:jc w:val="both"/>
      </w:pPr>
      <w:r w:rsidRPr="00A6081E">
        <w:rPr>
          <w:b/>
          <w:bCs/>
        </w:rPr>
        <w:t xml:space="preserve">[Name of </w:t>
      </w:r>
      <w:r w:rsidRPr="00A6081E">
        <w:rPr>
          <w:rFonts w:eastAsia="SimSun"/>
          <w:b/>
          <w:bCs/>
          <w:lang w:eastAsia="zh-CN"/>
        </w:rPr>
        <w:t>Contractor</w:t>
      </w:r>
      <w:r w:rsidRPr="00A6081E">
        <w:rPr>
          <w:b/>
          <w:bCs/>
        </w:rPr>
        <w:t>]</w:t>
      </w:r>
      <w:r w:rsidRPr="00A6081E">
        <w:t xml:space="preserve"> has adopted and implemented a code of business ethics and conduct, a copy of which is hereby submitted together with this certification form.</w:t>
      </w:r>
    </w:p>
    <w:p w14:paraId="3D3AB7A5" w14:textId="77777777" w:rsidR="00362BDB" w:rsidRPr="00A6081E" w:rsidRDefault="00362BDB" w:rsidP="00362BDB">
      <w:pPr>
        <w:spacing w:after="120" w:line="240" w:lineRule="auto"/>
        <w:ind w:left="426" w:hanging="426"/>
        <w:jc w:val="both"/>
      </w:pPr>
      <w:r w:rsidRPr="00A6081E">
        <w:t>OR</w:t>
      </w:r>
    </w:p>
    <w:p w14:paraId="10A40139" w14:textId="77777777" w:rsidR="00362BDB" w:rsidRPr="00A6081E" w:rsidRDefault="00362BDB" w:rsidP="00362BDB">
      <w:pPr>
        <w:widowControl w:val="0"/>
        <w:numPr>
          <w:ilvl w:val="1"/>
          <w:numId w:val="70"/>
        </w:numPr>
        <w:autoSpaceDE w:val="0"/>
        <w:autoSpaceDN w:val="0"/>
        <w:adjustRightInd w:val="0"/>
        <w:spacing w:after="120" w:line="240" w:lineRule="auto"/>
        <w:ind w:left="426" w:hanging="426"/>
        <w:jc w:val="both"/>
      </w:pPr>
      <w:r w:rsidRPr="00A6081E">
        <w:rPr>
          <w:b/>
          <w:bCs/>
        </w:rPr>
        <w:t xml:space="preserve">[Name of </w:t>
      </w:r>
      <w:r w:rsidRPr="00A6081E">
        <w:rPr>
          <w:rFonts w:eastAsia="SimSun"/>
          <w:b/>
          <w:bCs/>
          <w:lang w:eastAsia="zh-CN"/>
        </w:rPr>
        <w:t>Contractor</w:t>
      </w:r>
      <w:r w:rsidRPr="00A6081E">
        <w:rPr>
          <w:b/>
          <w:bCs/>
        </w:rPr>
        <w:t>]</w:t>
      </w:r>
      <w:r w:rsidRPr="00A6081E">
        <w:t xml:space="preserve"> will adopt and implement a code of business ethics and conduct within ninety (90) days after the date of Contract signature. </w:t>
      </w:r>
      <w:r w:rsidRPr="00A6081E">
        <w:rPr>
          <w:b/>
          <w:bCs/>
        </w:rPr>
        <w:t>[Name of Contractor]</w:t>
      </w:r>
      <w:r w:rsidRPr="00A6081E">
        <w:t xml:space="preserve"> will resubmit this certification, together with a copy of the Contractor’s code of business ethics and conduct, when such code has been adopted and implemented.</w:t>
      </w:r>
    </w:p>
    <w:p w14:paraId="7ECF97BC" w14:textId="77777777" w:rsidR="00362BDB" w:rsidRPr="00A6081E" w:rsidRDefault="00362BDB" w:rsidP="00362BDB">
      <w:pPr>
        <w:spacing w:after="120" w:line="240" w:lineRule="auto"/>
        <w:jc w:val="both"/>
      </w:pPr>
    </w:p>
    <w:p w14:paraId="7CFCF1B1" w14:textId="77777777" w:rsidR="00362BDB" w:rsidRPr="00A6081E" w:rsidRDefault="00362BDB" w:rsidP="00362BDB">
      <w:pPr>
        <w:widowControl w:val="0"/>
        <w:numPr>
          <w:ilvl w:val="1"/>
          <w:numId w:val="70"/>
        </w:numPr>
        <w:autoSpaceDE w:val="0"/>
        <w:autoSpaceDN w:val="0"/>
        <w:adjustRightInd w:val="0"/>
        <w:spacing w:after="120" w:line="240" w:lineRule="auto"/>
        <w:ind w:left="426" w:hanging="426"/>
        <w:jc w:val="both"/>
      </w:pPr>
      <w:r w:rsidRPr="00A6081E">
        <w:rPr>
          <w:b/>
          <w:bCs/>
        </w:rPr>
        <w:t xml:space="preserve">[Name of </w:t>
      </w:r>
      <w:r w:rsidRPr="00A6081E">
        <w:rPr>
          <w:rFonts w:eastAsia="SimSun"/>
          <w:b/>
          <w:bCs/>
          <w:lang w:eastAsia="zh-CN"/>
        </w:rPr>
        <w:t>Contractor</w:t>
      </w:r>
      <w:r w:rsidRPr="00A6081E">
        <w:rPr>
          <w:b/>
          <w:bCs/>
        </w:rPr>
        <w:t>]</w:t>
      </w:r>
      <w:r w:rsidRPr="00A6081E">
        <w:t xml:space="preserve"> will include the substance of this requirement in all subcontracts having a value </w:t>
      </w:r>
      <w:proofErr w:type="gramStart"/>
      <w:r w:rsidRPr="00A6081E">
        <w:t>in excess of</w:t>
      </w:r>
      <w:proofErr w:type="gramEnd"/>
      <w:r w:rsidRPr="00A6081E">
        <w:t xml:space="preserve"> $500,000 and will forward all resulting certifications to [Name of Employer</w:t>
      </w:r>
      <w:r w:rsidRPr="00FE2B2D">
        <w:t>/</w:t>
      </w:r>
      <w:r w:rsidRPr="00FE2B2D">
        <w:rPr>
          <w:rFonts w:eastAsia="Times New Roman"/>
          <w:bCs/>
          <w:szCs w:val="24"/>
        </w:rPr>
        <w:t xml:space="preserve"> Accountable</w:t>
      </w:r>
      <w:r w:rsidRPr="00FE2B2D">
        <w:t xml:space="preserve"> Entity</w:t>
      </w:r>
      <w:r w:rsidRPr="00A6081E">
        <w:t xml:space="preserve">]. </w:t>
      </w:r>
    </w:p>
    <w:p w14:paraId="0ED110CF" w14:textId="77777777" w:rsidR="00362BDB" w:rsidRPr="00A6081E" w:rsidRDefault="00362BDB" w:rsidP="00362BDB">
      <w:pPr>
        <w:widowControl w:val="0"/>
        <w:autoSpaceDE w:val="0"/>
        <w:autoSpaceDN w:val="0"/>
        <w:adjustRightInd w:val="0"/>
        <w:spacing w:after="120" w:line="240" w:lineRule="auto"/>
        <w:rPr>
          <w:lang w:eastAsia="zh-CN"/>
        </w:rPr>
      </w:pPr>
    </w:p>
    <w:p w14:paraId="057E9245" w14:textId="77777777" w:rsidR="00362BDB" w:rsidRPr="00A6081E" w:rsidRDefault="00362BDB" w:rsidP="00362BDB">
      <w:pPr>
        <w:widowControl w:val="0"/>
        <w:autoSpaceDE w:val="0"/>
        <w:autoSpaceDN w:val="0"/>
        <w:adjustRightInd w:val="0"/>
        <w:spacing w:after="120" w:line="240" w:lineRule="auto"/>
        <w:jc w:val="both"/>
        <w:rPr>
          <w:lang w:eastAsia="zh-CN"/>
        </w:rPr>
      </w:pPr>
      <w:r w:rsidRPr="00A6081E">
        <w:rPr>
          <w:lang w:eastAsia="zh-CN"/>
        </w:rPr>
        <w:t xml:space="preserve">I hereby certify that the information provided above is true and correct in all material respects and understand that any material misstatement, misrepresentation or failure to provide the information requested in </w:t>
      </w:r>
      <w:r w:rsidRPr="00A6081E">
        <w:rPr>
          <w:szCs w:val="24"/>
          <w:lang w:eastAsia="zh-CN"/>
        </w:rPr>
        <w:t xml:space="preserve">this certification may be deemed “fraud” for purposes of the Contract between the </w:t>
      </w:r>
      <w:r w:rsidRPr="00A6081E">
        <w:rPr>
          <w:rFonts w:eastAsia="SimSun"/>
          <w:szCs w:val="24"/>
          <w:lang w:eastAsia="zh-CN"/>
        </w:rPr>
        <w:t xml:space="preserve">Contractor </w:t>
      </w:r>
      <w:r w:rsidRPr="00A6081E">
        <w:rPr>
          <w:szCs w:val="24"/>
          <w:lang w:eastAsia="zh-CN"/>
        </w:rPr>
        <w:t xml:space="preserve">and the Employer, the </w:t>
      </w:r>
      <w:r w:rsidRPr="00A6081E">
        <w:rPr>
          <w:i/>
          <w:iCs/>
          <w:szCs w:val="24"/>
          <w:lang w:eastAsia="zh-CN"/>
        </w:rPr>
        <w:t xml:space="preserve">MCC Procurement </w:t>
      </w:r>
      <w:r>
        <w:rPr>
          <w:i/>
          <w:iCs/>
          <w:szCs w:val="24"/>
          <w:lang w:eastAsia="zh-CN"/>
        </w:rPr>
        <w:t xml:space="preserve">Policy and </w:t>
      </w:r>
      <w:r w:rsidRPr="00A6081E">
        <w:rPr>
          <w:i/>
          <w:iCs/>
          <w:szCs w:val="24"/>
          <w:lang w:eastAsia="zh-CN"/>
        </w:rPr>
        <w:t>Guidelines</w:t>
      </w:r>
      <w:r w:rsidRPr="00A6081E">
        <w:rPr>
          <w:szCs w:val="24"/>
          <w:lang w:eastAsia="zh-CN"/>
        </w:rPr>
        <w:t>, and</w:t>
      </w:r>
      <w:r w:rsidRPr="00A6081E">
        <w:rPr>
          <w:lang w:eastAsia="zh-CN"/>
        </w:rPr>
        <w:t xml:space="preserve"> other applicable MCC policy or guidance, including </w:t>
      </w:r>
      <w:r w:rsidRPr="00FE2B2D">
        <w:rPr>
          <w:i/>
          <w:iCs/>
          <w:lang w:eastAsia="zh-CN"/>
        </w:rPr>
        <w:t>MCC</w:t>
      </w:r>
      <w:r w:rsidRPr="00A6081E">
        <w:rPr>
          <w:i/>
          <w:iCs/>
          <w:lang w:eastAsia="zh-CN"/>
        </w:rPr>
        <w:t xml:space="preserve"> Policy on Preventing, Detecting and Remediating Fraud and Corruption in MCC Operations</w:t>
      </w:r>
      <w:r w:rsidRPr="00A6081E">
        <w:rPr>
          <w:lang w:eastAsia="zh-CN"/>
        </w:rPr>
        <w:t>.</w:t>
      </w:r>
    </w:p>
    <w:p w14:paraId="63BE15F7" w14:textId="77777777" w:rsidR="00362BDB" w:rsidRPr="00A6081E" w:rsidRDefault="00362BDB" w:rsidP="00362BDB">
      <w:pPr>
        <w:widowControl w:val="0"/>
        <w:autoSpaceDE w:val="0"/>
        <w:autoSpaceDN w:val="0"/>
        <w:adjustRightInd w:val="0"/>
        <w:spacing w:after="120" w:line="240" w:lineRule="auto"/>
        <w:jc w:val="both"/>
        <w:rPr>
          <w:lang w:eastAsia="zh-CN"/>
        </w:rPr>
      </w:pPr>
    </w:p>
    <w:p w14:paraId="0E5D87B7" w14:textId="77777777" w:rsidR="00362BDB" w:rsidRPr="00A6081E" w:rsidRDefault="00362BDB" w:rsidP="00362BDB">
      <w:pPr>
        <w:widowControl w:val="0"/>
        <w:autoSpaceDE w:val="0"/>
        <w:autoSpaceDN w:val="0"/>
        <w:adjustRightInd w:val="0"/>
        <w:spacing w:after="120" w:line="240" w:lineRule="auto"/>
        <w:jc w:val="both"/>
        <w:rPr>
          <w:b/>
          <w:bCs/>
          <w:lang w:eastAsia="zh-CN"/>
        </w:rPr>
      </w:pPr>
      <w:r w:rsidRPr="00A6081E">
        <w:rPr>
          <w:b/>
          <w:bCs/>
          <w:lang w:eastAsia="zh-CN"/>
        </w:rPr>
        <w:t>Authorized Signature: __________________________________ Date: _________________</w:t>
      </w:r>
    </w:p>
    <w:p w14:paraId="352C28EF" w14:textId="77777777" w:rsidR="00362BDB" w:rsidRPr="00A6081E" w:rsidRDefault="00362BDB" w:rsidP="00362BDB">
      <w:pPr>
        <w:widowControl w:val="0"/>
        <w:autoSpaceDE w:val="0"/>
        <w:autoSpaceDN w:val="0"/>
        <w:adjustRightInd w:val="0"/>
        <w:spacing w:after="120" w:line="240" w:lineRule="auto"/>
        <w:rPr>
          <w:rFonts w:eastAsia="SimSun"/>
          <w:b/>
          <w:bCs/>
          <w:lang w:eastAsia="zh-CN"/>
        </w:rPr>
      </w:pPr>
      <w:r w:rsidRPr="00A6081E">
        <w:rPr>
          <w:b/>
          <w:bCs/>
          <w:lang w:eastAsia="zh-CN"/>
        </w:rPr>
        <w:t>Printed Name of Signatory: ____________________________________________________</w:t>
      </w:r>
      <w:r w:rsidRPr="00A6081E" w:rsidDel="008547CB">
        <w:rPr>
          <w:rFonts w:eastAsia="SimSun"/>
          <w:b/>
          <w:bCs/>
          <w:i/>
          <w:lang w:eastAsia="zh-CN"/>
        </w:rPr>
        <w:t xml:space="preserve"> </w:t>
      </w:r>
    </w:p>
    <w:p w14:paraId="7A2B2E2A" w14:textId="77777777" w:rsidR="00362BDB" w:rsidRPr="00A6081E" w:rsidRDefault="00362BDB" w:rsidP="00362BDB">
      <w:pPr>
        <w:pStyle w:val="Heading3CFAFormsAnnex"/>
      </w:pPr>
      <w:bookmarkStart w:id="108" w:name="_Toc31725095"/>
      <w:bookmarkStart w:id="109" w:name="_Toc38702145"/>
      <w:bookmarkStart w:id="110" w:name="_Toc54423179"/>
      <w:bookmarkStart w:id="111" w:name="_Toc54465123"/>
      <w:bookmarkStart w:id="112" w:name="_Toc54474785"/>
      <w:bookmarkStart w:id="113" w:name="_Toc54475003"/>
      <w:bookmarkStart w:id="114" w:name="_Toc54657374"/>
      <w:bookmarkStart w:id="115" w:name="_Toc54658730"/>
      <w:bookmarkStart w:id="116" w:name="_Toc350845078"/>
      <w:bookmarkStart w:id="117" w:name="_Toc350868526"/>
      <w:bookmarkStart w:id="118" w:name="_Toc351641564"/>
      <w:bookmarkStart w:id="119" w:name="_Toc433025071"/>
      <w:bookmarkStart w:id="120" w:name="_Toc433025358"/>
      <w:bookmarkStart w:id="121" w:name="_Toc433197306"/>
      <w:bookmarkStart w:id="122" w:name="_Toc434305256"/>
      <w:bookmarkStart w:id="123" w:name="_Toc434846289"/>
      <w:bookmarkStart w:id="124" w:name="_Toc488844676"/>
      <w:bookmarkStart w:id="125" w:name="_Toc495664960"/>
      <w:bookmarkStart w:id="126" w:name="_Toc495667380"/>
      <w:r w:rsidRPr="00A6081E">
        <w:rPr>
          <w:bCs/>
          <w:szCs w:val="28"/>
        </w:rPr>
        <w:lastRenderedPageBreak/>
        <w:t xml:space="preserve">Annex F: </w:t>
      </w:r>
      <w:r w:rsidRPr="00A6081E">
        <w:t>Beneficial Ownership Disclosure Form (BODF)</w:t>
      </w:r>
    </w:p>
    <w:p w14:paraId="6596FD30" w14:textId="77777777" w:rsidR="00362BDB" w:rsidRDefault="00362BDB" w:rsidP="00362BDB">
      <w:pPr>
        <w:pStyle w:val="BodyText"/>
        <w:jc w:val="center"/>
        <w:rPr>
          <w:b/>
          <w:bCs/>
          <w:sz w:val="28"/>
          <w:szCs w:val="28"/>
        </w:rPr>
      </w:pPr>
      <w:r>
        <w:rPr>
          <w:i/>
          <w:noProof/>
          <w:spacing w:val="-1"/>
        </w:rPr>
        <mc:AlternateContent>
          <mc:Choice Requires="wps">
            <w:drawing>
              <wp:anchor distT="0" distB="0" distL="114300" distR="114300" simplePos="0" relativeHeight="251672064" behindDoc="0" locked="0" layoutInCell="1" allowOverlap="1" wp14:anchorId="4F62FA73" wp14:editId="232EFAF3">
                <wp:simplePos x="0" y="0"/>
                <wp:positionH relativeFrom="column">
                  <wp:posOffset>0</wp:posOffset>
                </wp:positionH>
                <wp:positionV relativeFrom="paragraph">
                  <wp:posOffset>151765</wp:posOffset>
                </wp:positionV>
                <wp:extent cx="5901267" cy="5147734"/>
                <wp:effectExtent l="0" t="0" r="17145" b="8890"/>
                <wp:wrapNone/>
                <wp:docPr id="2033662083" name="Text Box 2033662083"/>
                <wp:cNvGraphicFramePr/>
                <a:graphic xmlns:a="http://schemas.openxmlformats.org/drawingml/2006/main">
                  <a:graphicData uri="http://schemas.microsoft.com/office/word/2010/wordprocessingShape">
                    <wps:wsp>
                      <wps:cNvSpPr txBox="1"/>
                      <wps:spPr>
                        <a:xfrm>
                          <a:off x="0" y="0"/>
                          <a:ext cx="5901267" cy="5147734"/>
                        </a:xfrm>
                        <a:prstGeom prst="rect">
                          <a:avLst/>
                        </a:prstGeom>
                        <a:solidFill>
                          <a:schemeClr val="lt1"/>
                        </a:solidFill>
                        <a:ln w="6350">
                          <a:solidFill>
                            <a:prstClr val="black"/>
                          </a:solidFill>
                        </a:ln>
                      </wps:spPr>
                      <wps:txbx>
                        <w:txbxContent>
                          <w:p w14:paraId="5E377997" w14:textId="77777777" w:rsidR="00362BDB" w:rsidRPr="00BC65CF" w:rsidRDefault="00362BDB" w:rsidP="00362BDB">
                            <w:pPr>
                              <w:spacing w:after="0" w:line="240" w:lineRule="auto"/>
                              <w:ind w:left="152" w:right="152"/>
                              <w:jc w:val="both"/>
                            </w:pP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11408DF8" w14:textId="77777777" w:rsidR="00362BDB" w:rsidRPr="00BC65CF" w:rsidRDefault="00362BDB" w:rsidP="00362BDB">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Pr>
                                <w:i/>
                              </w:rPr>
                              <w:t>the Contractor</w:t>
                            </w:r>
                            <w:r>
                              <w:rPr>
                                <w:i/>
                                <w:spacing w:val="-1"/>
                              </w:rPr>
                              <w:t xml:space="preserve"> whenever there is a change in beneficial ownership or whenever requested by the Employer.  </w:t>
                            </w:r>
                            <w:r w:rsidRPr="00860CDE">
                              <w:rPr>
                                <w:i/>
                                <w:spacing w:val="-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74931D16" w14:textId="77777777" w:rsidR="00362BDB" w:rsidRPr="00BC65CF" w:rsidRDefault="00362BDB" w:rsidP="00362BDB">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spacing w:val="10"/>
                              </w:rPr>
                              <w:t xml:space="preserve"> Contractor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Contractor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4ACFC576" w14:textId="77777777" w:rsidR="00362BDB" w:rsidRPr="00860CDE" w:rsidRDefault="00362BDB" w:rsidP="00362BDB">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1FD70C12" w14:textId="77777777" w:rsidR="00362BDB" w:rsidRPr="00860CDE" w:rsidRDefault="00362BDB" w:rsidP="00362BDB">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17F6DDF7" w14:textId="77777777" w:rsidR="00362BDB" w:rsidRPr="00BC65CF" w:rsidRDefault="00362BDB" w:rsidP="00362BDB">
                            <w:pPr>
                              <w:widowControl w:val="0"/>
                              <w:numPr>
                                <w:ilvl w:val="0"/>
                                <w:numId w:val="101"/>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Contractor</w:t>
                            </w:r>
                          </w:p>
                          <w:p w14:paraId="74AE14E2" w14:textId="77777777" w:rsidR="00362BDB" w:rsidRPr="00490B25" w:rsidRDefault="00362BDB" w:rsidP="00362BDB">
                            <w:pPr>
                              <w:spacing w:line="240" w:lineRule="auto"/>
                              <w:jc w:val="both"/>
                              <w:rPr>
                                <w:i/>
                                <w:spacing w:val="-1"/>
                              </w:rPr>
                            </w:pPr>
                            <w:r w:rsidRPr="00490B25">
                              <w:rPr>
                                <w:i/>
                                <w:spacing w:val="-1"/>
                              </w:rPr>
                              <w:t xml:space="preserve">An individual directly holds 10 percent or more of the shares of </w:t>
                            </w:r>
                            <w:r>
                              <w:rPr>
                                <w:i/>
                                <w:spacing w:val="-1"/>
                              </w:rPr>
                              <w:t xml:space="preserve">the Contractor </w:t>
                            </w:r>
                            <w:r w:rsidRPr="00490B25">
                              <w:rPr>
                                <w:i/>
                                <w:spacing w:val="-1"/>
                              </w:rPr>
                              <w:t xml:space="preserve">if the shares are registered in his or her name or, in the case of bearer shares, if the shares are in his or her possession. An individual owns 10 percent or more of the shares of </w:t>
                            </w:r>
                            <w:r>
                              <w:rPr>
                                <w:i/>
                                <w:spacing w:val="-1"/>
                              </w:rPr>
                              <w:t xml:space="preserve">the Contractor </w:t>
                            </w:r>
                            <w:r w:rsidRPr="00490B25">
                              <w:rPr>
                                <w:i/>
                                <w:spacing w:val="-1"/>
                              </w:rPr>
                              <w:t xml:space="preserve">indirectly if the shares are held through a trust or through another corporation. </w:t>
                            </w:r>
                            <w:r>
                              <w:rPr>
                                <w:i/>
                                <w:spacing w:val="-1"/>
                              </w:rPr>
                              <w:t xml:space="preserve">Therefore the Contractor must know the identities of the natural persons who directly or indirectly hold the shares of any corporate entity or trust that owns part or all of the Contractor, and disclose the identity of any natural person who </w:t>
                            </w:r>
                            <w:r w:rsidRPr="00D46631">
                              <w:rPr>
                                <w:i/>
                                <w:spacing w:val="-1"/>
                                <w:u w:val="single"/>
                              </w:rPr>
                              <w:t>cumulatively</w:t>
                            </w:r>
                            <w:r>
                              <w:rPr>
                                <w:i/>
                                <w:spacing w:val="-1"/>
                              </w:rPr>
                              <w:t xml:space="preserve"> directly or indirectly holds 10 percent or more of the shares of the Contractor.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Contractor</w:t>
                            </w:r>
                            <w:r w:rsidRPr="00490B25">
                              <w:rPr>
                                <w:i/>
                                <w:spacing w:val="-1"/>
                              </w:rPr>
                              <w:t xml:space="preserve"> or the right to appoint a majority of the board of directors or equivalent governing body. </w:t>
                            </w:r>
                          </w:p>
                          <w:p w14:paraId="55641F3B" w14:textId="77777777" w:rsidR="00362BDB" w:rsidRPr="00490B25" w:rsidRDefault="00362BDB" w:rsidP="00362BDB">
                            <w:pPr>
                              <w:spacing w:line="240" w:lineRule="auto"/>
                              <w:jc w:val="both"/>
                              <w:rPr>
                                <w:i/>
                                <w:spacing w:val="-1"/>
                              </w:rPr>
                            </w:pPr>
                            <w:r w:rsidRPr="00490B25">
                              <w:rPr>
                                <w:i/>
                                <w:spacing w:val="-1"/>
                              </w:rPr>
                              <w:t xml:space="preserve">An example of indirectly holding 10 percent of </w:t>
                            </w:r>
                            <w:r>
                              <w:rPr>
                                <w:i/>
                                <w:spacing w:val="-1"/>
                              </w:rPr>
                              <w:t>the Contractor's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Contractor</w:t>
                            </w:r>
                            <w:r w:rsidRPr="00490B25">
                              <w:rPr>
                                <w:i/>
                                <w:spacing w:val="-1"/>
                              </w:rPr>
                              <w:t xml:space="preserve">. Mr. and Mrs. X each beneficially own 10 percent of the </w:t>
                            </w:r>
                            <w:r>
                              <w:rPr>
                                <w:i/>
                                <w:spacing w:val="-1"/>
                              </w:rPr>
                              <w:t>Contractor,</w:t>
                            </w:r>
                            <w:r w:rsidRPr="00490B25">
                              <w:rPr>
                                <w:i/>
                                <w:spacing w:val="-1"/>
                              </w:rPr>
                              <w:t xml:space="preserve"> and the names of each must be reported on the form.  </w:t>
                            </w:r>
                          </w:p>
                          <w:p w14:paraId="7D0F0175" w14:textId="77777777" w:rsidR="00362BDB" w:rsidRDefault="00362BDB" w:rsidP="00362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62FA73" id="_x0000_t202" coordsize="21600,21600" o:spt="202" path="m,l,21600r21600,l21600,xe">
                <v:stroke joinstyle="miter"/>
                <v:path gradientshapeok="t" o:connecttype="rect"/>
              </v:shapetype>
              <v:shape id="Text Box 2033662083" o:spid="_x0000_s1026" type="#_x0000_t202" style="position:absolute;left:0;text-align:left;margin-left:0;margin-top:11.95pt;width:464.65pt;height:405.3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duOQIAAH0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" fillcolor="white [3201]" strokeweight=".5pt">
                <v:textbox>
                  <w:txbxContent>
                    <w:p w14:paraId="5E377997" w14:textId="77777777" w:rsidR="00362BDB" w:rsidRPr="00BC65CF" w:rsidRDefault="00362BDB" w:rsidP="00362BDB">
                      <w:pPr>
                        <w:spacing w:after="0" w:line="240" w:lineRule="auto"/>
                        <w:ind w:left="152" w:right="152"/>
                        <w:jc w:val="both"/>
                      </w:pP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11408DF8" w14:textId="77777777" w:rsidR="00362BDB" w:rsidRPr="00BC65CF" w:rsidRDefault="00362BDB" w:rsidP="00362BDB">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Pr>
                          <w:i/>
                        </w:rPr>
                        <w:t>the Contractor</w:t>
                      </w:r>
                      <w:r>
                        <w:rPr>
                          <w:i/>
                          <w:spacing w:val="-1"/>
                        </w:rPr>
                        <w:t xml:space="preserve"> whenever there is a change in beneficial ownership or whenever requested by the Employer.  </w:t>
                      </w:r>
                      <w:r w:rsidRPr="00860CDE">
                        <w:rPr>
                          <w:i/>
                          <w:spacing w:val="-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74931D16" w14:textId="77777777" w:rsidR="00362BDB" w:rsidRPr="00BC65CF" w:rsidRDefault="00362BDB" w:rsidP="00362BDB">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spacing w:val="10"/>
                        </w:rPr>
                        <w:t xml:space="preserve"> Contractor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Contractor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4ACFC576" w14:textId="77777777" w:rsidR="00362BDB" w:rsidRPr="00860CDE" w:rsidRDefault="00362BDB" w:rsidP="00362BDB">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1FD70C12" w14:textId="77777777" w:rsidR="00362BDB" w:rsidRPr="00860CDE" w:rsidRDefault="00362BDB" w:rsidP="00362BDB">
                      <w:pPr>
                        <w:widowControl w:val="0"/>
                        <w:numPr>
                          <w:ilvl w:val="0"/>
                          <w:numId w:val="101"/>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17F6DDF7" w14:textId="77777777" w:rsidR="00362BDB" w:rsidRPr="00BC65CF" w:rsidRDefault="00362BDB" w:rsidP="00362BDB">
                      <w:pPr>
                        <w:widowControl w:val="0"/>
                        <w:numPr>
                          <w:ilvl w:val="0"/>
                          <w:numId w:val="101"/>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Contractor</w:t>
                      </w:r>
                    </w:p>
                    <w:p w14:paraId="74AE14E2" w14:textId="77777777" w:rsidR="00362BDB" w:rsidRPr="00490B25" w:rsidRDefault="00362BDB" w:rsidP="00362BDB">
                      <w:pPr>
                        <w:spacing w:line="240" w:lineRule="auto"/>
                        <w:jc w:val="both"/>
                        <w:rPr>
                          <w:i/>
                          <w:spacing w:val="-1"/>
                        </w:rPr>
                      </w:pPr>
                      <w:r w:rsidRPr="00490B25">
                        <w:rPr>
                          <w:i/>
                          <w:spacing w:val="-1"/>
                        </w:rPr>
                        <w:t xml:space="preserve">An individual directly holds 10 percent or more of the shares of </w:t>
                      </w:r>
                      <w:r>
                        <w:rPr>
                          <w:i/>
                          <w:spacing w:val="-1"/>
                        </w:rPr>
                        <w:t xml:space="preserve">the Contractor </w:t>
                      </w:r>
                      <w:r w:rsidRPr="00490B25">
                        <w:rPr>
                          <w:i/>
                          <w:spacing w:val="-1"/>
                        </w:rPr>
                        <w:t xml:space="preserve">if the shares are registered in his or her name or, in the case of bearer shares, if the shares are in his or her possession. An individual owns 10 percent or more of the shares of </w:t>
                      </w:r>
                      <w:r>
                        <w:rPr>
                          <w:i/>
                          <w:spacing w:val="-1"/>
                        </w:rPr>
                        <w:t xml:space="preserve">the Contractor </w:t>
                      </w:r>
                      <w:r w:rsidRPr="00490B25">
                        <w:rPr>
                          <w:i/>
                          <w:spacing w:val="-1"/>
                        </w:rPr>
                        <w:t xml:space="preserve">indirectly if the shares are held through a trust or through another corporation. </w:t>
                      </w:r>
                      <w:r>
                        <w:rPr>
                          <w:i/>
                          <w:spacing w:val="-1"/>
                        </w:rPr>
                        <w:t xml:space="preserve">Therefore the Contractor must know the identities of the natural persons who directly or indirectly hold the shares of any corporate entity or trust that owns part or all of the Contractor, and disclose the identity of any natural person who </w:t>
                      </w:r>
                      <w:r w:rsidRPr="00D46631">
                        <w:rPr>
                          <w:i/>
                          <w:spacing w:val="-1"/>
                          <w:u w:val="single"/>
                        </w:rPr>
                        <w:t>cumulatively</w:t>
                      </w:r>
                      <w:r>
                        <w:rPr>
                          <w:i/>
                          <w:spacing w:val="-1"/>
                        </w:rPr>
                        <w:t xml:space="preserve"> directly or indirectly holds 10 percent or more of the shares of the Contractor.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Contractor</w:t>
                      </w:r>
                      <w:r w:rsidRPr="00490B25">
                        <w:rPr>
                          <w:i/>
                          <w:spacing w:val="-1"/>
                        </w:rPr>
                        <w:t xml:space="preserve"> or the right to appoint a majority of the board of directors or equivalent governing body. </w:t>
                      </w:r>
                    </w:p>
                    <w:p w14:paraId="55641F3B" w14:textId="77777777" w:rsidR="00362BDB" w:rsidRPr="00490B25" w:rsidRDefault="00362BDB" w:rsidP="00362BDB">
                      <w:pPr>
                        <w:spacing w:line="240" w:lineRule="auto"/>
                        <w:jc w:val="both"/>
                        <w:rPr>
                          <w:i/>
                          <w:spacing w:val="-1"/>
                        </w:rPr>
                      </w:pPr>
                      <w:r w:rsidRPr="00490B25">
                        <w:rPr>
                          <w:i/>
                          <w:spacing w:val="-1"/>
                        </w:rPr>
                        <w:t xml:space="preserve">An example of indirectly holding 10 percent of </w:t>
                      </w:r>
                      <w:r>
                        <w:rPr>
                          <w:i/>
                          <w:spacing w:val="-1"/>
                        </w:rPr>
                        <w:t>the Contractor's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Contractor</w:t>
                      </w:r>
                      <w:r w:rsidRPr="00490B25">
                        <w:rPr>
                          <w:i/>
                          <w:spacing w:val="-1"/>
                        </w:rPr>
                        <w:t xml:space="preserve">. Mr. and Mrs. X each beneficially own 10 percent of the </w:t>
                      </w:r>
                      <w:r>
                        <w:rPr>
                          <w:i/>
                          <w:spacing w:val="-1"/>
                        </w:rPr>
                        <w:t>Contractor,</w:t>
                      </w:r>
                      <w:r w:rsidRPr="00490B25">
                        <w:rPr>
                          <w:i/>
                          <w:spacing w:val="-1"/>
                        </w:rPr>
                        <w:t xml:space="preserve"> and the names of each must be reported on the form.  </w:t>
                      </w:r>
                    </w:p>
                    <w:p w14:paraId="7D0F0175" w14:textId="77777777" w:rsidR="00362BDB" w:rsidRDefault="00362BDB" w:rsidP="00362BDB"/>
                  </w:txbxContent>
                </v:textbox>
              </v:shape>
            </w:pict>
          </mc:Fallback>
        </mc:AlternateContent>
      </w:r>
    </w:p>
    <w:p w14:paraId="6C7C050F" w14:textId="77777777" w:rsidR="00362BDB" w:rsidRDefault="00362BDB" w:rsidP="00362BDB">
      <w:pPr>
        <w:pStyle w:val="BodyText"/>
        <w:jc w:val="center"/>
        <w:rPr>
          <w:b/>
          <w:bCs/>
          <w:sz w:val="28"/>
          <w:szCs w:val="28"/>
        </w:rPr>
      </w:pPr>
    </w:p>
    <w:p w14:paraId="6CDAFC7E" w14:textId="77777777" w:rsidR="00362BDB" w:rsidRDefault="00362BDB" w:rsidP="00362BDB">
      <w:pPr>
        <w:pStyle w:val="BodyText"/>
        <w:jc w:val="center"/>
        <w:rPr>
          <w:b/>
          <w:bCs/>
          <w:sz w:val="28"/>
          <w:szCs w:val="28"/>
        </w:rPr>
      </w:pPr>
    </w:p>
    <w:p w14:paraId="28156B48" w14:textId="77777777" w:rsidR="00362BDB" w:rsidRDefault="00362BDB" w:rsidP="00362BDB">
      <w:pPr>
        <w:pStyle w:val="BodyText"/>
        <w:jc w:val="center"/>
        <w:rPr>
          <w:b/>
          <w:bCs/>
          <w:sz w:val="28"/>
          <w:szCs w:val="28"/>
        </w:rPr>
      </w:pPr>
    </w:p>
    <w:p w14:paraId="58C16639" w14:textId="77777777" w:rsidR="00362BDB" w:rsidRDefault="00362BDB" w:rsidP="00362BDB">
      <w:pPr>
        <w:pStyle w:val="BodyText"/>
        <w:jc w:val="center"/>
        <w:rPr>
          <w:b/>
          <w:bCs/>
          <w:sz w:val="28"/>
          <w:szCs w:val="28"/>
        </w:rPr>
      </w:pPr>
    </w:p>
    <w:p w14:paraId="0E7B73F9" w14:textId="77777777" w:rsidR="00362BDB" w:rsidRDefault="00362BDB" w:rsidP="00362BDB">
      <w:pPr>
        <w:pStyle w:val="BodyText"/>
        <w:jc w:val="center"/>
        <w:rPr>
          <w:b/>
          <w:bCs/>
          <w:sz w:val="28"/>
          <w:szCs w:val="28"/>
        </w:rPr>
      </w:pPr>
    </w:p>
    <w:p w14:paraId="311CD413" w14:textId="77777777" w:rsidR="00362BDB" w:rsidRDefault="00362BDB" w:rsidP="00362BDB">
      <w:pPr>
        <w:pStyle w:val="BodyText"/>
        <w:jc w:val="center"/>
        <w:rPr>
          <w:b/>
          <w:bCs/>
          <w:sz w:val="28"/>
          <w:szCs w:val="28"/>
        </w:rPr>
      </w:pPr>
    </w:p>
    <w:p w14:paraId="3A00B4B8" w14:textId="77777777" w:rsidR="00362BDB" w:rsidRDefault="00362BDB" w:rsidP="00362BDB">
      <w:pPr>
        <w:pStyle w:val="BodyText"/>
        <w:jc w:val="center"/>
        <w:rPr>
          <w:b/>
          <w:bCs/>
          <w:sz w:val="28"/>
          <w:szCs w:val="28"/>
        </w:rPr>
      </w:pPr>
    </w:p>
    <w:p w14:paraId="4821CC30" w14:textId="77777777" w:rsidR="00362BDB" w:rsidRDefault="00362BDB" w:rsidP="00362BDB">
      <w:pPr>
        <w:pStyle w:val="BodyText"/>
        <w:jc w:val="center"/>
        <w:rPr>
          <w:b/>
          <w:bCs/>
          <w:sz w:val="28"/>
          <w:szCs w:val="28"/>
        </w:rPr>
      </w:pPr>
    </w:p>
    <w:p w14:paraId="53A32301" w14:textId="77777777" w:rsidR="00362BDB" w:rsidRDefault="00362BDB" w:rsidP="00362BDB">
      <w:pPr>
        <w:pStyle w:val="BodyText"/>
        <w:jc w:val="center"/>
        <w:rPr>
          <w:b/>
          <w:bCs/>
          <w:sz w:val="28"/>
          <w:szCs w:val="28"/>
        </w:rPr>
      </w:pPr>
    </w:p>
    <w:p w14:paraId="3482C7D6" w14:textId="77777777" w:rsidR="00362BDB" w:rsidRDefault="00362BDB" w:rsidP="00362BDB">
      <w:pPr>
        <w:pStyle w:val="BodyText"/>
        <w:jc w:val="center"/>
        <w:rPr>
          <w:b/>
          <w:bCs/>
          <w:sz w:val="28"/>
          <w:szCs w:val="28"/>
        </w:rPr>
      </w:pPr>
    </w:p>
    <w:p w14:paraId="18393ADB" w14:textId="77777777" w:rsidR="00362BDB" w:rsidRDefault="00362BDB" w:rsidP="00362BDB">
      <w:pPr>
        <w:pStyle w:val="BodyText"/>
        <w:jc w:val="center"/>
        <w:rPr>
          <w:b/>
          <w:bCs/>
          <w:sz w:val="28"/>
          <w:szCs w:val="28"/>
        </w:rPr>
      </w:pPr>
    </w:p>
    <w:p w14:paraId="66939C6D" w14:textId="77777777" w:rsidR="00362BDB" w:rsidRDefault="00362BDB" w:rsidP="00362BDB">
      <w:pPr>
        <w:pStyle w:val="BodyText"/>
        <w:jc w:val="center"/>
        <w:rPr>
          <w:b/>
          <w:bCs/>
          <w:sz w:val="28"/>
          <w:szCs w:val="28"/>
        </w:rPr>
      </w:pPr>
    </w:p>
    <w:p w14:paraId="47E4FCA1" w14:textId="77777777" w:rsidR="00362BDB" w:rsidRDefault="00362BDB" w:rsidP="00362BDB">
      <w:pPr>
        <w:pStyle w:val="BodyText"/>
        <w:jc w:val="center"/>
        <w:rPr>
          <w:b/>
          <w:bCs/>
          <w:sz w:val="28"/>
          <w:szCs w:val="28"/>
        </w:rPr>
      </w:pPr>
    </w:p>
    <w:p w14:paraId="36BC9012" w14:textId="77777777" w:rsidR="00362BDB" w:rsidRDefault="00362BDB" w:rsidP="00362BDB">
      <w:pPr>
        <w:pStyle w:val="BodyText"/>
        <w:jc w:val="center"/>
        <w:rPr>
          <w:b/>
          <w:bCs/>
          <w:sz w:val="28"/>
          <w:szCs w:val="28"/>
        </w:rPr>
      </w:pPr>
    </w:p>
    <w:p w14:paraId="7AEFC55F" w14:textId="77777777" w:rsidR="00362BDB" w:rsidRDefault="00362BDB" w:rsidP="00362BDB">
      <w:pPr>
        <w:pStyle w:val="BodyText"/>
        <w:jc w:val="center"/>
        <w:rPr>
          <w:b/>
          <w:bCs/>
          <w:sz w:val="28"/>
          <w:szCs w:val="28"/>
        </w:rPr>
      </w:pPr>
    </w:p>
    <w:p w14:paraId="5B73CE9D" w14:textId="77777777" w:rsidR="00362BDB" w:rsidRDefault="00362BDB" w:rsidP="00362BDB">
      <w:pPr>
        <w:pStyle w:val="BodyText"/>
        <w:jc w:val="center"/>
        <w:rPr>
          <w:b/>
          <w:bCs/>
          <w:sz w:val="28"/>
          <w:szCs w:val="28"/>
        </w:rPr>
      </w:pPr>
    </w:p>
    <w:p w14:paraId="04CA35AE" w14:textId="77777777" w:rsidR="00362BDB" w:rsidRDefault="00362BDB" w:rsidP="00362BDB">
      <w:pPr>
        <w:pStyle w:val="BodyText"/>
        <w:jc w:val="center"/>
        <w:rPr>
          <w:b/>
          <w:bCs/>
          <w:sz w:val="28"/>
          <w:szCs w:val="28"/>
        </w:rPr>
      </w:pPr>
    </w:p>
    <w:p w14:paraId="5C7A031D" w14:textId="77777777" w:rsidR="00362BDB" w:rsidRDefault="00362BDB" w:rsidP="00362BDB">
      <w:pPr>
        <w:pStyle w:val="BodyText"/>
        <w:jc w:val="center"/>
        <w:rPr>
          <w:b/>
          <w:bCs/>
          <w:sz w:val="28"/>
          <w:szCs w:val="28"/>
        </w:rPr>
      </w:pPr>
    </w:p>
    <w:p w14:paraId="4FD6647F" w14:textId="77777777" w:rsidR="00362BDB" w:rsidRDefault="00362BDB" w:rsidP="00362BDB">
      <w:pPr>
        <w:pStyle w:val="BodyText"/>
        <w:jc w:val="center"/>
        <w:rPr>
          <w:b/>
          <w:bCs/>
          <w:sz w:val="28"/>
          <w:szCs w:val="28"/>
        </w:rPr>
      </w:pPr>
    </w:p>
    <w:p w14:paraId="6EDA4ABA" w14:textId="77777777" w:rsidR="00362BDB" w:rsidRDefault="00362BDB" w:rsidP="00362BDB">
      <w:pPr>
        <w:pStyle w:val="BodyText"/>
        <w:jc w:val="center"/>
        <w:rPr>
          <w:b/>
          <w:bCs/>
          <w:sz w:val="28"/>
          <w:szCs w:val="28"/>
        </w:rPr>
      </w:pPr>
    </w:p>
    <w:p w14:paraId="4771C5AB" w14:textId="77777777" w:rsidR="00362BDB" w:rsidRDefault="00362BDB" w:rsidP="00362BDB">
      <w:pPr>
        <w:pStyle w:val="BodyText"/>
        <w:jc w:val="center"/>
        <w:rPr>
          <w:b/>
          <w:bCs/>
          <w:sz w:val="28"/>
          <w:szCs w:val="28"/>
        </w:rPr>
      </w:pPr>
    </w:p>
    <w:p w14:paraId="72B913F3" w14:textId="77777777" w:rsidR="00362BDB" w:rsidRDefault="00362BDB" w:rsidP="00362BDB">
      <w:pPr>
        <w:pStyle w:val="BodyText"/>
        <w:jc w:val="center"/>
        <w:rPr>
          <w:b/>
          <w:bCs/>
          <w:sz w:val="28"/>
          <w:szCs w:val="28"/>
        </w:rPr>
      </w:pPr>
    </w:p>
    <w:p w14:paraId="413F4185" w14:textId="77777777" w:rsidR="00362BDB" w:rsidRDefault="00362BDB" w:rsidP="00362BDB">
      <w:pPr>
        <w:pStyle w:val="BodyText"/>
        <w:jc w:val="center"/>
        <w:rPr>
          <w:b/>
          <w:bCs/>
          <w:sz w:val="28"/>
          <w:szCs w:val="28"/>
        </w:rPr>
      </w:pPr>
    </w:p>
    <w:p w14:paraId="32C1690E" w14:textId="77777777" w:rsidR="00362BDB" w:rsidRDefault="00362BDB" w:rsidP="00362BDB">
      <w:pPr>
        <w:pStyle w:val="BodyText"/>
        <w:jc w:val="center"/>
        <w:rPr>
          <w:b/>
          <w:bCs/>
          <w:sz w:val="28"/>
          <w:szCs w:val="28"/>
        </w:rPr>
      </w:pPr>
    </w:p>
    <w:p w14:paraId="40E7FA7A" w14:textId="77777777" w:rsidR="00362BDB" w:rsidRDefault="00362BDB" w:rsidP="00362BDB">
      <w:pPr>
        <w:pStyle w:val="BodyText"/>
        <w:jc w:val="center"/>
        <w:rPr>
          <w:b/>
          <w:bCs/>
          <w:sz w:val="28"/>
          <w:szCs w:val="28"/>
        </w:rPr>
      </w:pPr>
    </w:p>
    <w:p w14:paraId="1E810399" w14:textId="77777777" w:rsidR="00362BDB" w:rsidRDefault="00362BDB" w:rsidP="00362BDB">
      <w:pPr>
        <w:pStyle w:val="BodyText"/>
        <w:jc w:val="center"/>
        <w:rPr>
          <w:b/>
          <w:bCs/>
          <w:sz w:val="28"/>
          <w:szCs w:val="28"/>
        </w:rPr>
      </w:pPr>
    </w:p>
    <w:p w14:paraId="5673BFED" w14:textId="77777777" w:rsidR="00362BDB" w:rsidRDefault="00362BDB" w:rsidP="00362BDB">
      <w:pPr>
        <w:pStyle w:val="BodyText"/>
        <w:jc w:val="center"/>
        <w:rPr>
          <w:b/>
          <w:bCs/>
          <w:sz w:val="28"/>
          <w:szCs w:val="28"/>
        </w:rPr>
      </w:pPr>
    </w:p>
    <w:p w14:paraId="3196BB8B" w14:textId="77777777" w:rsidR="00362BDB" w:rsidRDefault="00362BDB" w:rsidP="00362BDB">
      <w:pPr>
        <w:pStyle w:val="BodyText"/>
        <w:jc w:val="center"/>
        <w:rPr>
          <w:b/>
          <w:bCs/>
          <w:sz w:val="28"/>
          <w:szCs w:val="28"/>
        </w:rPr>
      </w:pPr>
    </w:p>
    <w:p w14:paraId="7EA5922B" w14:textId="77777777" w:rsidR="00362BDB" w:rsidRPr="00A6081E" w:rsidRDefault="00362BDB" w:rsidP="00362BDB">
      <w:pPr>
        <w:spacing w:after="0" w:line="240" w:lineRule="auto"/>
        <w:ind w:left="200"/>
        <w:contextualSpacing/>
        <w:jc w:val="both"/>
      </w:pPr>
      <w:r w:rsidRPr="00A6081E">
        <w:rPr>
          <w:b/>
          <w:bCs/>
          <w:spacing w:val="-1"/>
        </w:rPr>
        <w:lastRenderedPageBreak/>
        <w:t>Contract Ref. No.:</w:t>
      </w:r>
      <w:r w:rsidRPr="00A6081E">
        <w:rPr>
          <w:b/>
          <w:bCs/>
          <w:spacing w:val="1"/>
        </w:rPr>
        <w:t xml:space="preserve"> </w:t>
      </w:r>
      <w:r w:rsidRPr="00A6081E">
        <w:rPr>
          <w:spacing w:val="-1"/>
        </w:rPr>
        <w:t>[</w:t>
      </w:r>
      <w:r w:rsidRPr="00A6081E">
        <w:rPr>
          <w:i/>
          <w:iCs/>
          <w:spacing w:val="-1"/>
        </w:rPr>
        <w:t>insert</w:t>
      </w:r>
      <w:r w:rsidRPr="00A6081E">
        <w:rPr>
          <w:i/>
          <w:iCs/>
        </w:rPr>
        <w:t xml:space="preserve"> Contract reference number</w:t>
      </w:r>
      <w:r w:rsidRPr="00A6081E">
        <w:t>]</w:t>
      </w:r>
    </w:p>
    <w:p w14:paraId="30E5712F" w14:textId="77777777" w:rsidR="00362BDB" w:rsidRPr="00A6081E" w:rsidRDefault="00362BDB" w:rsidP="00362BDB">
      <w:pPr>
        <w:spacing w:after="0" w:line="240" w:lineRule="auto"/>
        <w:ind w:left="200" w:right="5318"/>
        <w:contextualSpacing/>
        <w:jc w:val="both"/>
        <w:rPr>
          <w:spacing w:val="41"/>
        </w:rPr>
      </w:pPr>
    </w:p>
    <w:p w14:paraId="6D33F1C3" w14:textId="77777777" w:rsidR="00362BDB" w:rsidRPr="00A6081E" w:rsidRDefault="00362BDB" w:rsidP="00362BDB">
      <w:pPr>
        <w:spacing w:after="0" w:line="240" w:lineRule="auto"/>
        <w:ind w:left="200" w:right="4"/>
        <w:contextualSpacing/>
        <w:jc w:val="both"/>
        <w:rPr>
          <w:b/>
          <w:bCs/>
          <w:spacing w:val="-1"/>
        </w:rPr>
      </w:pPr>
      <w:r w:rsidRPr="00A6081E">
        <w:t>To:</w:t>
      </w:r>
      <w:r w:rsidRPr="00A6081E">
        <w:rPr>
          <w:spacing w:val="-1"/>
        </w:rPr>
        <w:t xml:space="preserve"> </w:t>
      </w:r>
      <w:r w:rsidRPr="00A6081E">
        <w:rPr>
          <w:b/>
          <w:bCs/>
          <w:spacing w:val="-1"/>
        </w:rPr>
        <w:t>[</w:t>
      </w:r>
      <w:r w:rsidRPr="00A6081E">
        <w:rPr>
          <w:b/>
          <w:bCs/>
          <w:i/>
          <w:iCs/>
          <w:spacing w:val="-1"/>
        </w:rPr>
        <w:t>insert</w:t>
      </w:r>
      <w:r w:rsidRPr="00A6081E">
        <w:rPr>
          <w:b/>
          <w:bCs/>
          <w:i/>
          <w:iCs/>
        </w:rPr>
        <w:t xml:space="preserve"> </w:t>
      </w:r>
      <w:r w:rsidRPr="00A6081E">
        <w:rPr>
          <w:b/>
          <w:bCs/>
          <w:i/>
          <w:iCs/>
          <w:spacing w:val="-1"/>
        </w:rPr>
        <w:t>complete</w:t>
      </w:r>
      <w:r w:rsidRPr="00A6081E">
        <w:rPr>
          <w:b/>
          <w:bCs/>
          <w:i/>
          <w:iCs/>
        </w:rPr>
        <w:t xml:space="preserve"> </w:t>
      </w:r>
      <w:r w:rsidRPr="00A6081E">
        <w:rPr>
          <w:b/>
          <w:bCs/>
          <w:i/>
          <w:iCs/>
          <w:spacing w:val="-1"/>
        </w:rPr>
        <w:t>name</w:t>
      </w:r>
      <w:r w:rsidRPr="00A6081E">
        <w:rPr>
          <w:b/>
          <w:bCs/>
          <w:i/>
          <w:iCs/>
        </w:rPr>
        <w:t xml:space="preserve"> of </w:t>
      </w:r>
      <w:r w:rsidRPr="00A6081E">
        <w:rPr>
          <w:b/>
          <w:bCs/>
          <w:i/>
          <w:iCs/>
          <w:spacing w:val="-1"/>
        </w:rPr>
        <w:t>Accountable Entity</w:t>
      </w:r>
      <w:r w:rsidRPr="00A6081E">
        <w:rPr>
          <w:b/>
          <w:bCs/>
          <w:spacing w:val="-1"/>
        </w:rPr>
        <w:t>]</w:t>
      </w:r>
    </w:p>
    <w:p w14:paraId="7CCEAFEF" w14:textId="77777777" w:rsidR="00362BDB" w:rsidRPr="00A6081E" w:rsidRDefault="00362BDB" w:rsidP="00362BDB">
      <w:pPr>
        <w:spacing w:after="0" w:line="240" w:lineRule="auto"/>
        <w:ind w:left="200" w:right="5318"/>
        <w:contextualSpacing/>
        <w:jc w:val="both"/>
      </w:pPr>
    </w:p>
    <w:p w14:paraId="20406BD2" w14:textId="77777777" w:rsidR="00362BDB" w:rsidRPr="00A6081E" w:rsidRDefault="00362BDB" w:rsidP="00362BDB">
      <w:pPr>
        <w:spacing w:after="0" w:line="240" w:lineRule="auto"/>
        <w:ind w:left="200" w:right="158"/>
        <w:contextualSpacing/>
        <w:jc w:val="both"/>
      </w:pPr>
      <w:r w:rsidRPr="00A6081E">
        <w:rPr>
          <w:i/>
          <w:iCs/>
          <w:spacing w:val="-1"/>
        </w:rPr>
        <w:t>[select</w:t>
      </w:r>
      <w:r w:rsidRPr="00A6081E">
        <w:rPr>
          <w:i/>
          <w:iCs/>
          <w:spacing w:val="20"/>
        </w:rPr>
        <w:t xml:space="preserve"> </w:t>
      </w:r>
      <w:r w:rsidRPr="00A6081E">
        <w:rPr>
          <w:i/>
          <w:iCs/>
          <w:spacing w:val="-1"/>
        </w:rPr>
        <w:t>one</w:t>
      </w:r>
      <w:r w:rsidRPr="00A6081E">
        <w:rPr>
          <w:i/>
          <w:iCs/>
          <w:spacing w:val="20"/>
        </w:rPr>
        <w:t xml:space="preserve"> </w:t>
      </w:r>
      <w:r w:rsidRPr="00A6081E">
        <w:rPr>
          <w:i/>
          <w:iCs/>
          <w:spacing w:val="-1"/>
        </w:rPr>
        <w:t>option</w:t>
      </w:r>
      <w:r w:rsidRPr="00A6081E">
        <w:rPr>
          <w:i/>
          <w:iCs/>
          <w:spacing w:val="20"/>
        </w:rPr>
        <w:t xml:space="preserve"> </w:t>
      </w:r>
      <w:r w:rsidRPr="00A6081E">
        <w:rPr>
          <w:i/>
          <w:iCs/>
          <w:spacing w:val="-1"/>
        </w:rPr>
        <w:t>as</w:t>
      </w:r>
      <w:r w:rsidRPr="00A6081E">
        <w:rPr>
          <w:i/>
          <w:iCs/>
          <w:spacing w:val="20"/>
        </w:rPr>
        <w:t xml:space="preserve"> </w:t>
      </w:r>
      <w:r w:rsidRPr="00A6081E">
        <w:rPr>
          <w:i/>
          <w:iCs/>
          <w:spacing w:val="-1"/>
        </w:rPr>
        <w:t>applicable</w:t>
      </w:r>
      <w:r w:rsidRPr="00A6081E">
        <w:rPr>
          <w:i/>
          <w:iCs/>
          <w:spacing w:val="20"/>
        </w:rPr>
        <w:t xml:space="preserve"> </w:t>
      </w:r>
      <w:r w:rsidRPr="00A6081E">
        <w:rPr>
          <w:i/>
          <w:iCs/>
          <w:spacing w:val="-1"/>
        </w:rPr>
        <w:t>and</w:t>
      </w:r>
      <w:r w:rsidRPr="00A6081E">
        <w:rPr>
          <w:i/>
          <w:iCs/>
          <w:spacing w:val="82"/>
        </w:rPr>
        <w:t xml:space="preserve"> </w:t>
      </w:r>
      <w:r w:rsidRPr="00A6081E">
        <w:rPr>
          <w:i/>
          <w:iCs/>
        </w:rPr>
        <w:t xml:space="preserve">delete the options that are not </w:t>
      </w:r>
      <w:r w:rsidRPr="00A6081E">
        <w:rPr>
          <w:i/>
          <w:iCs/>
          <w:spacing w:val="-1"/>
        </w:rPr>
        <w:t>applicable]</w:t>
      </w:r>
    </w:p>
    <w:p w14:paraId="627524D7" w14:textId="77777777" w:rsidR="00362BDB" w:rsidRPr="00A6081E" w:rsidRDefault="00362BDB" w:rsidP="00362BDB">
      <w:pPr>
        <w:spacing w:after="0" w:line="240" w:lineRule="auto"/>
        <w:contextualSpacing/>
        <w:jc w:val="both"/>
        <w:rPr>
          <w:i/>
        </w:rPr>
      </w:pPr>
    </w:p>
    <w:p w14:paraId="431325DF" w14:textId="77777777" w:rsidR="00362BDB" w:rsidRPr="00A6081E" w:rsidRDefault="00362BDB" w:rsidP="00362BDB">
      <w:pPr>
        <w:pStyle w:val="BodyText"/>
        <w:tabs>
          <w:tab w:val="left" w:pos="487"/>
        </w:tabs>
        <w:spacing w:after="0"/>
        <w:contextualSpacing/>
      </w:pPr>
      <w:r w:rsidRPr="00A6081E">
        <w:t>(i) we</w:t>
      </w:r>
      <w:r w:rsidRPr="00A6081E">
        <w:rPr>
          <w:spacing w:val="-1"/>
        </w:rPr>
        <w:t xml:space="preserve"> </w:t>
      </w:r>
      <w:r w:rsidRPr="00A6081E">
        <w:t>hereby</w:t>
      </w:r>
      <w:r w:rsidRPr="00A6081E">
        <w:rPr>
          <w:spacing w:val="-1"/>
        </w:rPr>
        <w:t xml:space="preserve"> </w:t>
      </w:r>
      <w:r w:rsidRPr="00A6081E">
        <w:t>provide</w:t>
      </w:r>
      <w:r w:rsidRPr="00A6081E">
        <w:rPr>
          <w:spacing w:val="-1"/>
        </w:rPr>
        <w:t xml:space="preserve"> </w:t>
      </w:r>
      <w:r w:rsidRPr="00A6081E">
        <w:t>the</w:t>
      </w:r>
      <w:r w:rsidRPr="00A6081E">
        <w:rPr>
          <w:spacing w:val="-1"/>
        </w:rPr>
        <w:t xml:space="preserve"> </w:t>
      </w:r>
      <w:r w:rsidRPr="00A6081E">
        <w:t>following</w:t>
      </w:r>
      <w:r w:rsidRPr="00A6081E">
        <w:rPr>
          <w:spacing w:val="-1"/>
        </w:rPr>
        <w:t xml:space="preserve"> </w:t>
      </w:r>
      <w:r w:rsidRPr="00A6081E">
        <w:t xml:space="preserve">beneficial ownership </w:t>
      </w:r>
      <w:r w:rsidRPr="00A6081E">
        <w:rPr>
          <w:spacing w:val="-1"/>
        </w:rPr>
        <w:t>information.</w:t>
      </w:r>
    </w:p>
    <w:p w14:paraId="50A0A6B7" w14:textId="77777777" w:rsidR="00362BDB" w:rsidRPr="00A6081E" w:rsidRDefault="00362BDB" w:rsidP="00362BDB">
      <w:pPr>
        <w:spacing w:after="0" w:line="240" w:lineRule="auto"/>
        <w:contextualSpacing/>
        <w:jc w:val="both"/>
        <w:rPr>
          <w:u w:val="single"/>
        </w:rPr>
      </w:pPr>
    </w:p>
    <w:p w14:paraId="3E2897FE" w14:textId="77777777" w:rsidR="00362BDB" w:rsidRPr="00A6081E" w:rsidRDefault="00362BDB" w:rsidP="00362BDB">
      <w:pPr>
        <w:spacing w:after="0" w:line="240" w:lineRule="auto"/>
        <w:contextualSpacing/>
        <w:jc w:val="both"/>
        <w:rPr>
          <w:spacing w:val="-1"/>
          <w:u w:val="single"/>
        </w:rPr>
      </w:pPr>
      <w:r w:rsidRPr="00A6081E">
        <w:rPr>
          <w:u w:val="single"/>
        </w:rPr>
        <w:t xml:space="preserve">Details of beneficial </w:t>
      </w:r>
      <w:r w:rsidRPr="00A6081E">
        <w:rPr>
          <w:spacing w:val="-1"/>
          <w:u w:val="single"/>
        </w:rPr>
        <w:t>ownership</w:t>
      </w:r>
    </w:p>
    <w:p w14:paraId="365BB920" w14:textId="77777777" w:rsidR="00362BDB" w:rsidRPr="00A6081E" w:rsidRDefault="00362BDB" w:rsidP="00362BDB">
      <w:pPr>
        <w:spacing w:after="0" w:line="240" w:lineRule="auto"/>
        <w:contextualSpacing/>
        <w:jc w:val="both"/>
        <w:rPr>
          <w:spacing w:val="-1"/>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362BDB" w:rsidRPr="00A6081E" w14:paraId="2B1EAE49" w14:textId="77777777" w:rsidTr="00EC482A">
        <w:trPr>
          <w:trHeight w:hRule="exact" w:val="263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D9CFE5" w14:textId="77777777" w:rsidR="00362BDB" w:rsidRPr="00A6081E" w:rsidRDefault="00362BDB" w:rsidP="00EC482A">
            <w:pPr>
              <w:pStyle w:val="TableParagraph"/>
              <w:ind w:left="839" w:right="97" w:hanging="666"/>
              <w:contextualSpacing/>
              <w:jc w:val="both"/>
              <w:rPr>
                <w:rFonts w:eastAsia="Times New Roman"/>
              </w:rPr>
            </w:pPr>
            <w:r w:rsidRPr="00A6081E">
              <w:rPr>
                <w:spacing w:val="-4"/>
              </w:rPr>
              <w:t>Identity</w:t>
            </w:r>
            <w:r w:rsidRPr="00A6081E">
              <w:rPr>
                <w:spacing w:val="-8"/>
              </w:rPr>
              <w:t xml:space="preserve"> </w:t>
            </w:r>
            <w:r w:rsidRPr="00A6081E">
              <w:rPr>
                <w:spacing w:val="-2"/>
              </w:rPr>
              <w:t>of</w:t>
            </w:r>
            <w:r w:rsidRPr="00A6081E">
              <w:rPr>
                <w:spacing w:val="-8"/>
              </w:rPr>
              <w:t xml:space="preserve"> </w:t>
            </w:r>
            <w:r w:rsidRPr="00A6081E">
              <w:rPr>
                <w:spacing w:val="-5"/>
              </w:rPr>
              <w:t>Beneficial</w:t>
            </w:r>
            <w:r w:rsidRPr="00A6081E">
              <w:rPr>
                <w:spacing w:val="26"/>
              </w:rPr>
              <w:t xml:space="preserve"> </w:t>
            </w:r>
            <w:r w:rsidRPr="00A6081E">
              <w:rPr>
                <w:spacing w:val="-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098B22" w14:textId="77777777" w:rsidR="00362BDB" w:rsidRPr="00A6081E" w:rsidRDefault="00362BDB" w:rsidP="00EC482A">
            <w:pPr>
              <w:pStyle w:val="TableParagraph"/>
              <w:ind w:left="109" w:right="36" w:firstLine="1"/>
              <w:contextualSpacing/>
              <w:jc w:val="both"/>
              <w:rPr>
                <w:rFonts w:eastAsia="Times New Roman"/>
              </w:rPr>
            </w:pPr>
            <w:r w:rsidRPr="00A6081E">
              <w:rPr>
                <w:spacing w:val="-4"/>
              </w:rPr>
              <w:t>Directly</w:t>
            </w:r>
            <w:r w:rsidRPr="00A6081E">
              <w:rPr>
                <w:spacing w:val="-9"/>
              </w:rPr>
              <w:t xml:space="preserve"> </w:t>
            </w:r>
            <w:r w:rsidRPr="00A6081E">
              <w:rPr>
                <w:spacing w:val="-2"/>
              </w:rPr>
              <w:t>or</w:t>
            </w:r>
            <w:r w:rsidRPr="00A6081E">
              <w:rPr>
                <w:spacing w:val="-9"/>
              </w:rPr>
              <w:t xml:space="preserve"> </w:t>
            </w:r>
            <w:r w:rsidRPr="00A6081E">
              <w:rPr>
                <w:spacing w:val="-4"/>
              </w:rPr>
              <w:t>indirectly</w:t>
            </w:r>
            <w:r w:rsidRPr="00A6081E">
              <w:rPr>
                <w:spacing w:val="21"/>
              </w:rPr>
              <w:t xml:space="preserve"> </w:t>
            </w:r>
            <w:r w:rsidRPr="00A6081E">
              <w:rPr>
                <w:spacing w:val="-4"/>
              </w:rPr>
              <w:t>holding</w:t>
            </w:r>
            <w:r w:rsidRPr="00A6081E">
              <w:rPr>
                <w:spacing w:val="-8"/>
              </w:rPr>
              <w:t xml:space="preserve"> </w:t>
            </w:r>
            <w:r w:rsidRPr="00A6081E">
              <w:rPr>
                <w:spacing w:val="-3"/>
              </w:rPr>
              <w:t>10%</w:t>
            </w:r>
            <w:r w:rsidRPr="00A6081E">
              <w:rPr>
                <w:spacing w:val="-8"/>
              </w:rPr>
              <w:t xml:space="preserve"> </w:t>
            </w:r>
            <w:r w:rsidRPr="00A6081E">
              <w:rPr>
                <w:spacing w:val="-2"/>
              </w:rPr>
              <w:t>or</w:t>
            </w:r>
            <w:r w:rsidRPr="00A6081E">
              <w:rPr>
                <w:spacing w:val="-8"/>
              </w:rPr>
              <w:t xml:space="preserve"> </w:t>
            </w:r>
            <w:r w:rsidRPr="00A6081E">
              <w:rPr>
                <w:spacing w:val="-4"/>
              </w:rPr>
              <w:t>more</w:t>
            </w:r>
            <w:r w:rsidRPr="00A6081E">
              <w:rPr>
                <w:spacing w:val="-8"/>
              </w:rPr>
              <w:t xml:space="preserve"> </w:t>
            </w:r>
            <w:r w:rsidRPr="00A6081E">
              <w:rPr>
                <w:spacing w:val="-4"/>
              </w:rPr>
              <w:t>of</w:t>
            </w:r>
            <w:r w:rsidRPr="00A6081E">
              <w:rPr>
                <w:spacing w:val="24"/>
              </w:rPr>
              <w:t xml:space="preserve"> </w:t>
            </w:r>
            <w:r w:rsidRPr="00A6081E">
              <w:rPr>
                <w:spacing w:val="-3"/>
              </w:rPr>
              <w:t>the</w:t>
            </w:r>
            <w:r w:rsidRPr="00A6081E">
              <w:rPr>
                <w:spacing w:val="-9"/>
              </w:rPr>
              <w:t xml:space="preserve"> </w:t>
            </w:r>
            <w:r w:rsidRPr="00A6081E">
              <w:rPr>
                <w:spacing w:val="-4"/>
              </w:rPr>
              <w:t>shares</w:t>
            </w:r>
          </w:p>
          <w:p w14:paraId="5B2B9CCC" w14:textId="77777777" w:rsidR="00362BDB" w:rsidRPr="00A6081E" w:rsidRDefault="00362BDB" w:rsidP="00EC482A">
            <w:pPr>
              <w:pStyle w:val="TableParagraph"/>
              <w:ind w:left="75"/>
              <w:contextualSpacing/>
              <w:jc w:val="both"/>
              <w:rPr>
                <w:rFonts w:eastAsia="Times New Roman"/>
              </w:rPr>
            </w:pPr>
            <w:r w:rsidRPr="00A6081E">
              <w:rPr>
                <w:spacing w:val="-4"/>
              </w:rPr>
              <w:t>(Yes</w:t>
            </w:r>
            <w:r w:rsidRPr="00A6081E">
              <w:rPr>
                <w:spacing w:val="-8"/>
              </w:rPr>
              <w:t xml:space="preserve"> </w:t>
            </w:r>
            <w:r w:rsidRPr="00A6081E">
              <w:t>/</w:t>
            </w:r>
            <w:r w:rsidRPr="00A6081E">
              <w:rPr>
                <w:spacing w:val="-8"/>
              </w:rPr>
              <w:t xml:space="preserve"> </w:t>
            </w:r>
            <w:r w:rsidRPr="00A6081E">
              <w:rPr>
                <w:spacing w:val="-3"/>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2B2B48" w14:textId="77777777" w:rsidR="00362BDB" w:rsidRPr="00A6081E" w:rsidRDefault="00362BDB" w:rsidP="00EC482A">
            <w:pPr>
              <w:pStyle w:val="TableParagraph"/>
              <w:ind w:left="122" w:right="49"/>
              <w:contextualSpacing/>
              <w:jc w:val="both"/>
              <w:rPr>
                <w:rFonts w:eastAsia="Times New Roman"/>
              </w:rPr>
            </w:pPr>
            <w:r w:rsidRPr="00A6081E">
              <w:rPr>
                <w:spacing w:val="-4"/>
              </w:rPr>
              <w:t>Directly</w:t>
            </w:r>
            <w:r w:rsidRPr="00A6081E">
              <w:rPr>
                <w:spacing w:val="-9"/>
              </w:rPr>
              <w:t xml:space="preserve"> </w:t>
            </w:r>
            <w:r w:rsidRPr="00A6081E">
              <w:rPr>
                <w:spacing w:val="-2"/>
              </w:rPr>
              <w:t>or</w:t>
            </w:r>
            <w:r w:rsidRPr="00A6081E">
              <w:rPr>
                <w:spacing w:val="-9"/>
              </w:rPr>
              <w:t xml:space="preserve"> </w:t>
            </w:r>
            <w:r w:rsidRPr="00A6081E">
              <w:rPr>
                <w:spacing w:val="-4"/>
              </w:rPr>
              <w:t>indirectly</w:t>
            </w:r>
            <w:r w:rsidRPr="00A6081E">
              <w:rPr>
                <w:spacing w:val="21"/>
              </w:rPr>
              <w:t xml:space="preserve"> </w:t>
            </w:r>
            <w:r w:rsidRPr="00A6081E">
              <w:rPr>
                <w:spacing w:val="-4"/>
              </w:rPr>
              <w:t>holding</w:t>
            </w:r>
            <w:r w:rsidRPr="00A6081E">
              <w:rPr>
                <w:spacing w:val="-8"/>
              </w:rPr>
              <w:t xml:space="preserve"> </w:t>
            </w:r>
            <w:r w:rsidRPr="00A6081E">
              <w:rPr>
                <w:spacing w:val="-2"/>
              </w:rPr>
              <w:t>10</w:t>
            </w:r>
            <w:r w:rsidRPr="00A6081E">
              <w:rPr>
                <w:spacing w:val="-8"/>
              </w:rPr>
              <w:t xml:space="preserve"> </w:t>
            </w:r>
            <w:r w:rsidRPr="00A6081E">
              <w:t>%</w:t>
            </w:r>
            <w:r w:rsidRPr="00A6081E">
              <w:rPr>
                <w:spacing w:val="-8"/>
              </w:rPr>
              <w:t xml:space="preserve"> </w:t>
            </w:r>
            <w:r w:rsidRPr="00A6081E">
              <w:rPr>
                <w:spacing w:val="-4"/>
              </w:rPr>
              <w:t>or</w:t>
            </w:r>
            <w:r w:rsidRPr="00A6081E">
              <w:rPr>
                <w:spacing w:val="21"/>
              </w:rPr>
              <w:t xml:space="preserve"> </w:t>
            </w:r>
            <w:r w:rsidRPr="00A6081E">
              <w:rPr>
                <w:spacing w:val="-4"/>
              </w:rPr>
              <w:t>more</w:t>
            </w:r>
            <w:r w:rsidRPr="00A6081E">
              <w:rPr>
                <w:spacing w:val="-9"/>
              </w:rPr>
              <w:t xml:space="preserve"> </w:t>
            </w:r>
            <w:r w:rsidRPr="00A6081E">
              <w:rPr>
                <w:spacing w:val="-2"/>
              </w:rPr>
              <w:t>of</w:t>
            </w:r>
            <w:r w:rsidRPr="00A6081E">
              <w:rPr>
                <w:spacing w:val="-9"/>
              </w:rPr>
              <w:t xml:space="preserve"> </w:t>
            </w:r>
            <w:r w:rsidRPr="00A6081E">
              <w:rPr>
                <w:spacing w:val="-3"/>
              </w:rPr>
              <w:t>the</w:t>
            </w:r>
            <w:r w:rsidRPr="00A6081E">
              <w:rPr>
                <w:spacing w:val="-9"/>
              </w:rPr>
              <w:t xml:space="preserve"> </w:t>
            </w:r>
            <w:r w:rsidRPr="00A6081E">
              <w:rPr>
                <w:spacing w:val="-4"/>
              </w:rPr>
              <w:t>Voting</w:t>
            </w:r>
            <w:r w:rsidRPr="00A6081E">
              <w:rPr>
                <w:spacing w:val="20"/>
              </w:rPr>
              <w:t xml:space="preserve"> </w:t>
            </w:r>
            <w:r w:rsidRPr="00A6081E">
              <w:rPr>
                <w:spacing w:val="-5"/>
              </w:rPr>
              <w:t>Rights</w:t>
            </w:r>
          </w:p>
          <w:p w14:paraId="1A283596" w14:textId="77777777" w:rsidR="00362BDB" w:rsidRPr="00A6081E" w:rsidRDefault="00362BDB" w:rsidP="00EC482A">
            <w:pPr>
              <w:pStyle w:val="TableParagraph"/>
              <w:ind w:left="74"/>
              <w:contextualSpacing/>
              <w:jc w:val="both"/>
              <w:rPr>
                <w:rFonts w:eastAsia="Times New Roman"/>
              </w:rPr>
            </w:pPr>
            <w:r w:rsidRPr="00A6081E">
              <w:rPr>
                <w:spacing w:val="-4"/>
              </w:rPr>
              <w:t>(Yes</w:t>
            </w:r>
            <w:r w:rsidRPr="00A6081E">
              <w:rPr>
                <w:spacing w:val="-8"/>
              </w:rPr>
              <w:t xml:space="preserve"> </w:t>
            </w:r>
            <w:r w:rsidRPr="00A6081E">
              <w:t>/</w:t>
            </w:r>
            <w:r w:rsidRPr="00A6081E">
              <w:rPr>
                <w:spacing w:val="-8"/>
              </w:rPr>
              <w:t xml:space="preserve"> </w:t>
            </w:r>
            <w:r w:rsidRPr="00A6081E">
              <w:rPr>
                <w:spacing w:val="-3"/>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9C7976" w14:textId="77777777" w:rsidR="00362BDB" w:rsidRPr="00A6081E" w:rsidRDefault="00362BDB" w:rsidP="00EC482A">
            <w:pPr>
              <w:pStyle w:val="TableParagraph"/>
              <w:ind w:left="178" w:right="105"/>
              <w:contextualSpacing/>
              <w:jc w:val="both"/>
              <w:rPr>
                <w:rFonts w:eastAsia="Times New Roman"/>
              </w:rPr>
            </w:pPr>
            <w:r w:rsidRPr="00A6081E">
              <w:rPr>
                <w:spacing w:val="-4"/>
              </w:rPr>
              <w:t>Directly</w:t>
            </w:r>
            <w:r w:rsidRPr="00A6081E">
              <w:rPr>
                <w:spacing w:val="-9"/>
              </w:rPr>
              <w:t xml:space="preserve"> </w:t>
            </w:r>
            <w:r w:rsidRPr="00A6081E">
              <w:rPr>
                <w:spacing w:val="-2"/>
              </w:rPr>
              <w:t>or</w:t>
            </w:r>
            <w:r w:rsidRPr="00A6081E">
              <w:rPr>
                <w:spacing w:val="-9"/>
              </w:rPr>
              <w:t xml:space="preserve"> </w:t>
            </w:r>
            <w:r w:rsidRPr="00A6081E">
              <w:rPr>
                <w:spacing w:val="-4"/>
              </w:rPr>
              <w:t>indirectly</w:t>
            </w:r>
            <w:r w:rsidRPr="00A6081E">
              <w:rPr>
                <w:spacing w:val="21"/>
              </w:rPr>
              <w:t xml:space="preserve"> </w:t>
            </w:r>
            <w:r w:rsidRPr="00A6081E">
              <w:rPr>
                <w:spacing w:val="-4"/>
              </w:rPr>
              <w:t>having</w:t>
            </w:r>
            <w:r w:rsidRPr="00A6081E">
              <w:rPr>
                <w:spacing w:val="-10"/>
              </w:rPr>
              <w:t xml:space="preserve"> </w:t>
            </w:r>
            <w:r w:rsidRPr="00A6081E">
              <w:rPr>
                <w:spacing w:val="-3"/>
              </w:rPr>
              <w:t>the</w:t>
            </w:r>
            <w:r w:rsidRPr="00A6081E">
              <w:rPr>
                <w:spacing w:val="-9"/>
              </w:rPr>
              <w:t xml:space="preserve"> </w:t>
            </w:r>
            <w:r w:rsidRPr="00A6081E">
              <w:rPr>
                <w:spacing w:val="-4"/>
              </w:rPr>
              <w:t>right</w:t>
            </w:r>
            <w:r w:rsidRPr="00A6081E">
              <w:rPr>
                <w:spacing w:val="-10"/>
              </w:rPr>
              <w:t xml:space="preserve"> </w:t>
            </w:r>
            <w:r w:rsidRPr="00A6081E">
              <w:rPr>
                <w:spacing w:val="-2"/>
              </w:rPr>
              <w:t>to</w:t>
            </w:r>
            <w:r w:rsidRPr="00A6081E">
              <w:rPr>
                <w:spacing w:val="22"/>
              </w:rPr>
              <w:t xml:space="preserve"> </w:t>
            </w:r>
            <w:r w:rsidRPr="00A6081E">
              <w:rPr>
                <w:spacing w:val="-4"/>
              </w:rPr>
              <w:t>appoint</w:t>
            </w:r>
            <w:r w:rsidRPr="00A6081E">
              <w:rPr>
                <w:spacing w:val="-8"/>
              </w:rPr>
              <w:t xml:space="preserve"> </w:t>
            </w:r>
            <w:proofErr w:type="gramStart"/>
            <w:r w:rsidRPr="00A6081E">
              <w:t>a</w:t>
            </w:r>
            <w:r w:rsidRPr="00A6081E">
              <w:rPr>
                <w:spacing w:val="-8"/>
              </w:rPr>
              <w:t xml:space="preserve"> </w:t>
            </w:r>
            <w:r w:rsidRPr="00A6081E">
              <w:rPr>
                <w:spacing w:val="-4"/>
              </w:rPr>
              <w:t>majority</w:t>
            </w:r>
            <w:r w:rsidRPr="00A6081E">
              <w:rPr>
                <w:spacing w:val="-8"/>
              </w:rPr>
              <w:t xml:space="preserve"> </w:t>
            </w:r>
            <w:r w:rsidRPr="00A6081E">
              <w:rPr>
                <w:spacing w:val="-4"/>
              </w:rPr>
              <w:t>of</w:t>
            </w:r>
            <w:proofErr w:type="gramEnd"/>
            <w:r w:rsidRPr="00A6081E">
              <w:rPr>
                <w:spacing w:val="25"/>
              </w:rPr>
              <w:t xml:space="preserve"> </w:t>
            </w:r>
            <w:r w:rsidRPr="00A6081E">
              <w:rPr>
                <w:spacing w:val="-3"/>
              </w:rPr>
              <w:t>the</w:t>
            </w:r>
            <w:r w:rsidRPr="00A6081E">
              <w:rPr>
                <w:spacing w:val="-8"/>
              </w:rPr>
              <w:t xml:space="preserve"> </w:t>
            </w:r>
            <w:r w:rsidRPr="00A6081E">
              <w:rPr>
                <w:spacing w:val="-4"/>
              </w:rPr>
              <w:t>board</w:t>
            </w:r>
            <w:r w:rsidRPr="00A6081E">
              <w:rPr>
                <w:spacing w:val="-9"/>
              </w:rPr>
              <w:t xml:space="preserve"> </w:t>
            </w:r>
            <w:r w:rsidRPr="00A6081E">
              <w:rPr>
                <w:spacing w:val="-3"/>
              </w:rPr>
              <w:t>of</w:t>
            </w:r>
            <w:r w:rsidRPr="00A6081E">
              <w:rPr>
                <w:spacing w:val="-9"/>
              </w:rPr>
              <w:t xml:space="preserve"> </w:t>
            </w:r>
            <w:r w:rsidRPr="00A6081E">
              <w:rPr>
                <w:spacing w:val="-3"/>
              </w:rPr>
              <w:t>the</w:t>
            </w:r>
            <w:r w:rsidRPr="00A6081E">
              <w:rPr>
                <w:spacing w:val="23"/>
              </w:rPr>
              <w:t xml:space="preserve"> </w:t>
            </w:r>
            <w:r w:rsidRPr="00A6081E">
              <w:rPr>
                <w:spacing w:val="-5"/>
              </w:rPr>
              <w:t>directors</w:t>
            </w:r>
            <w:r w:rsidRPr="00A6081E">
              <w:rPr>
                <w:spacing w:val="-9"/>
              </w:rPr>
              <w:t xml:space="preserve"> </w:t>
            </w:r>
            <w:r w:rsidRPr="00A6081E">
              <w:rPr>
                <w:spacing w:val="-3"/>
              </w:rPr>
              <w:t>or</w:t>
            </w:r>
            <w:r w:rsidRPr="00A6081E">
              <w:rPr>
                <w:spacing w:val="-8"/>
              </w:rPr>
              <w:t xml:space="preserve"> </w:t>
            </w:r>
            <w:r w:rsidRPr="00A6081E">
              <w:rPr>
                <w:spacing w:val="-5"/>
              </w:rPr>
              <w:t>an</w:t>
            </w:r>
            <w:r w:rsidRPr="00A6081E">
              <w:rPr>
                <w:spacing w:val="25"/>
              </w:rPr>
              <w:t xml:space="preserve"> </w:t>
            </w:r>
            <w:r w:rsidRPr="00A6081E">
              <w:rPr>
                <w:spacing w:val="-4"/>
              </w:rPr>
              <w:t>equivalent</w:t>
            </w:r>
            <w:r w:rsidRPr="00A6081E">
              <w:rPr>
                <w:spacing w:val="-8"/>
              </w:rPr>
              <w:t xml:space="preserve"> </w:t>
            </w:r>
            <w:r w:rsidRPr="00A6081E">
              <w:rPr>
                <w:spacing w:val="-4"/>
              </w:rPr>
              <w:t>governing</w:t>
            </w:r>
            <w:r w:rsidRPr="00A6081E">
              <w:rPr>
                <w:spacing w:val="21"/>
              </w:rPr>
              <w:t xml:space="preserve"> </w:t>
            </w:r>
            <w:r w:rsidRPr="00A6081E">
              <w:rPr>
                <w:spacing w:val="-3"/>
              </w:rPr>
              <w:t>body</w:t>
            </w:r>
            <w:r w:rsidRPr="00A6081E">
              <w:rPr>
                <w:spacing w:val="-9"/>
              </w:rPr>
              <w:t xml:space="preserve"> </w:t>
            </w:r>
            <w:r w:rsidRPr="00A6081E">
              <w:rPr>
                <w:spacing w:val="-2"/>
              </w:rPr>
              <w:t>of</w:t>
            </w:r>
            <w:r w:rsidRPr="00A6081E">
              <w:rPr>
                <w:spacing w:val="-9"/>
              </w:rPr>
              <w:t xml:space="preserve"> </w:t>
            </w:r>
            <w:r w:rsidRPr="00A6081E">
              <w:rPr>
                <w:spacing w:val="-3"/>
              </w:rPr>
              <w:t>the</w:t>
            </w:r>
            <w:r w:rsidRPr="00A6081E">
              <w:rPr>
                <w:spacing w:val="-9"/>
              </w:rPr>
              <w:t xml:space="preserve"> </w:t>
            </w:r>
            <w:r w:rsidRPr="00A6081E">
              <w:rPr>
                <w:spacing w:val="-4"/>
              </w:rPr>
              <w:t>Contractor</w:t>
            </w:r>
          </w:p>
          <w:p w14:paraId="74EC5FA8" w14:textId="77777777" w:rsidR="00362BDB" w:rsidRPr="00A6081E" w:rsidRDefault="00362BDB" w:rsidP="00EC482A">
            <w:pPr>
              <w:pStyle w:val="TableParagraph"/>
              <w:ind w:left="75"/>
              <w:contextualSpacing/>
              <w:jc w:val="both"/>
              <w:rPr>
                <w:rFonts w:eastAsia="Times New Roman"/>
              </w:rPr>
            </w:pPr>
            <w:r w:rsidRPr="00A6081E">
              <w:rPr>
                <w:spacing w:val="-4"/>
              </w:rPr>
              <w:t>(Yes</w:t>
            </w:r>
            <w:r w:rsidRPr="00A6081E">
              <w:rPr>
                <w:spacing w:val="-8"/>
              </w:rPr>
              <w:t xml:space="preserve"> </w:t>
            </w:r>
            <w:r w:rsidRPr="00A6081E">
              <w:t>/</w:t>
            </w:r>
            <w:r w:rsidRPr="00A6081E">
              <w:rPr>
                <w:spacing w:val="-8"/>
              </w:rPr>
              <w:t xml:space="preserve"> </w:t>
            </w:r>
            <w:r w:rsidRPr="00A6081E">
              <w:rPr>
                <w:spacing w:val="-3"/>
              </w:rPr>
              <w:t>No)</w:t>
            </w:r>
          </w:p>
        </w:tc>
      </w:tr>
      <w:tr w:rsidR="00362BDB" w:rsidRPr="00A6081E" w14:paraId="0337385B" w14:textId="77777777" w:rsidTr="00EC482A">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1102E8" w14:textId="77777777" w:rsidR="00362BDB" w:rsidRPr="00A6081E" w:rsidRDefault="00362BDB" w:rsidP="00EC482A">
            <w:pPr>
              <w:pStyle w:val="TableParagraph"/>
              <w:ind w:left="90" w:right="97"/>
              <w:contextualSpacing/>
              <w:jc w:val="both"/>
            </w:pPr>
            <w:r w:rsidRPr="00A6081E">
              <w:rPr>
                <w:i/>
                <w:iCs/>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A956B2" w14:textId="77777777" w:rsidR="00362BDB" w:rsidRPr="00A6081E" w:rsidRDefault="00362BDB" w:rsidP="00EC482A">
            <w:pPr>
              <w:pStyle w:val="TableParagraph"/>
              <w:ind w:left="109" w:right="36" w:firstLine="1"/>
              <w:contextualSpacing/>
              <w:jc w:val="both"/>
              <w:rPr>
                <w:spacing w:val="-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6FD164" w14:textId="77777777" w:rsidR="00362BDB" w:rsidRPr="00A6081E" w:rsidRDefault="00362BDB" w:rsidP="00EC482A">
            <w:pPr>
              <w:pStyle w:val="TableParagraph"/>
              <w:ind w:left="122" w:right="49"/>
              <w:contextualSpacing/>
              <w:jc w:val="both"/>
              <w:rPr>
                <w:spacing w:val="-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C0C44A" w14:textId="77777777" w:rsidR="00362BDB" w:rsidRPr="00A6081E" w:rsidRDefault="00362BDB" w:rsidP="00EC482A">
            <w:pPr>
              <w:pStyle w:val="TableParagraph"/>
              <w:ind w:left="178" w:right="105"/>
              <w:contextualSpacing/>
              <w:jc w:val="both"/>
              <w:rPr>
                <w:spacing w:val="-4"/>
              </w:rPr>
            </w:pPr>
          </w:p>
        </w:tc>
      </w:tr>
    </w:tbl>
    <w:p w14:paraId="7879BCFE" w14:textId="77777777" w:rsidR="00362BDB" w:rsidRPr="00A6081E" w:rsidRDefault="00362BDB" w:rsidP="00362BDB">
      <w:pPr>
        <w:spacing w:after="0" w:line="240" w:lineRule="auto"/>
        <w:ind w:left="140"/>
        <w:contextualSpacing/>
        <w:jc w:val="both"/>
        <w:rPr>
          <w:b/>
          <w:bCs/>
          <w:i/>
          <w:iCs/>
          <w:spacing w:val="-1"/>
        </w:rPr>
      </w:pPr>
    </w:p>
    <w:p w14:paraId="7154567B" w14:textId="77777777" w:rsidR="00362BDB" w:rsidRPr="00A6081E" w:rsidRDefault="00362BDB" w:rsidP="00362BDB">
      <w:pPr>
        <w:spacing w:after="0" w:line="240" w:lineRule="auto"/>
        <w:ind w:left="140"/>
        <w:contextualSpacing/>
        <w:jc w:val="both"/>
      </w:pPr>
      <w:r w:rsidRPr="00A6081E">
        <w:rPr>
          <w:b/>
          <w:bCs/>
          <w:i/>
          <w:iCs/>
          <w:spacing w:val="-1"/>
        </w:rPr>
        <w:t>OR</w:t>
      </w:r>
    </w:p>
    <w:p w14:paraId="4B86A757" w14:textId="77777777" w:rsidR="00362BDB" w:rsidRPr="00A6081E" w:rsidRDefault="00362BDB" w:rsidP="00362BDB">
      <w:pPr>
        <w:spacing w:after="0" w:line="240" w:lineRule="auto"/>
        <w:contextualSpacing/>
        <w:jc w:val="both"/>
        <w:rPr>
          <w:b/>
          <w:bCs/>
          <w:i/>
        </w:rPr>
      </w:pPr>
    </w:p>
    <w:p w14:paraId="07CE9BC9" w14:textId="77777777" w:rsidR="00362BDB" w:rsidRPr="00A6081E" w:rsidRDefault="00362BDB" w:rsidP="00362BDB">
      <w:pPr>
        <w:tabs>
          <w:tab w:val="left" w:pos="488"/>
        </w:tabs>
        <w:spacing w:after="0" w:line="240" w:lineRule="auto"/>
        <w:contextualSpacing/>
        <w:jc w:val="both"/>
      </w:pPr>
      <w:r w:rsidRPr="00A6081E">
        <w:rPr>
          <w:i/>
          <w:iCs/>
        </w:rPr>
        <w:t>(ii) we</w:t>
      </w:r>
      <w:r w:rsidRPr="00A6081E">
        <w:rPr>
          <w:i/>
          <w:iCs/>
          <w:spacing w:val="-6"/>
        </w:rPr>
        <w:t xml:space="preserve"> </w:t>
      </w:r>
      <w:r w:rsidRPr="00A6081E">
        <w:rPr>
          <w:i/>
          <w:iCs/>
          <w:spacing w:val="-1"/>
        </w:rPr>
        <w:t>declare</w:t>
      </w:r>
      <w:r w:rsidRPr="00A6081E">
        <w:rPr>
          <w:i/>
          <w:iCs/>
          <w:spacing w:val="-6"/>
        </w:rPr>
        <w:t xml:space="preserve"> </w:t>
      </w:r>
      <w:r w:rsidRPr="00A6081E">
        <w:rPr>
          <w:i/>
          <w:iCs/>
        </w:rPr>
        <w:t>that</w:t>
      </w:r>
      <w:r w:rsidRPr="00A6081E">
        <w:rPr>
          <w:i/>
          <w:iCs/>
          <w:spacing w:val="-6"/>
        </w:rPr>
        <w:t xml:space="preserve"> </w:t>
      </w:r>
      <w:r w:rsidRPr="00A6081E">
        <w:rPr>
          <w:i/>
          <w:iCs/>
          <w:spacing w:val="-1"/>
        </w:rPr>
        <w:t>there</w:t>
      </w:r>
      <w:r w:rsidRPr="00A6081E">
        <w:rPr>
          <w:i/>
          <w:iCs/>
          <w:spacing w:val="-7"/>
        </w:rPr>
        <w:t xml:space="preserve"> </w:t>
      </w:r>
      <w:r w:rsidRPr="00A6081E">
        <w:rPr>
          <w:i/>
          <w:iCs/>
        </w:rPr>
        <w:t>is</w:t>
      </w:r>
      <w:r w:rsidRPr="00A6081E">
        <w:rPr>
          <w:i/>
          <w:iCs/>
          <w:spacing w:val="-6"/>
        </w:rPr>
        <w:t xml:space="preserve"> </w:t>
      </w:r>
      <w:r w:rsidRPr="00A6081E">
        <w:rPr>
          <w:i/>
          <w:iCs/>
        </w:rPr>
        <w:t>no</w:t>
      </w:r>
      <w:r w:rsidRPr="00A6081E">
        <w:rPr>
          <w:i/>
          <w:iCs/>
          <w:spacing w:val="-6"/>
        </w:rPr>
        <w:t xml:space="preserve"> individual </w:t>
      </w:r>
      <w:r w:rsidRPr="00A6081E">
        <w:rPr>
          <w:i/>
          <w:iCs/>
        </w:rPr>
        <w:t>meeting</w:t>
      </w:r>
      <w:r w:rsidRPr="00A6081E">
        <w:rPr>
          <w:i/>
          <w:iCs/>
          <w:spacing w:val="-6"/>
        </w:rPr>
        <w:t xml:space="preserve"> </w:t>
      </w:r>
      <w:r w:rsidRPr="00A6081E">
        <w:rPr>
          <w:i/>
          <w:iCs/>
        </w:rPr>
        <w:t>one</w:t>
      </w:r>
      <w:r w:rsidRPr="00A6081E">
        <w:rPr>
          <w:i/>
          <w:iCs/>
          <w:spacing w:val="-6"/>
        </w:rPr>
        <w:t xml:space="preserve"> </w:t>
      </w:r>
      <w:r w:rsidRPr="00A6081E">
        <w:rPr>
          <w:i/>
          <w:iCs/>
        </w:rPr>
        <w:t>or</w:t>
      </w:r>
      <w:r w:rsidRPr="00A6081E">
        <w:rPr>
          <w:i/>
          <w:iCs/>
          <w:spacing w:val="-6"/>
        </w:rPr>
        <w:t xml:space="preserve"> </w:t>
      </w:r>
      <w:r w:rsidRPr="00A6081E">
        <w:rPr>
          <w:i/>
          <w:iCs/>
        </w:rPr>
        <w:t>more</w:t>
      </w:r>
      <w:r w:rsidRPr="00A6081E">
        <w:rPr>
          <w:i/>
          <w:iCs/>
          <w:spacing w:val="-6"/>
        </w:rPr>
        <w:t xml:space="preserve"> </w:t>
      </w:r>
      <w:r w:rsidRPr="00A6081E">
        <w:rPr>
          <w:i/>
          <w:iCs/>
        </w:rPr>
        <w:t>of</w:t>
      </w:r>
      <w:r w:rsidRPr="00A6081E">
        <w:rPr>
          <w:i/>
          <w:iCs/>
          <w:spacing w:val="-6"/>
        </w:rPr>
        <w:t xml:space="preserve"> </w:t>
      </w:r>
      <w:r w:rsidRPr="00A6081E">
        <w:rPr>
          <w:i/>
          <w:iCs/>
        </w:rPr>
        <w:t>the</w:t>
      </w:r>
      <w:r w:rsidRPr="00A6081E">
        <w:rPr>
          <w:i/>
          <w:iCs/>
          <w:spacing w:val="-6"/>
        </w:rPr>
        <w:t xml:space="preserve"> </w:t>
      </w:r>
      <w:r w:rsidRPr="00A6081E">
        <w:rPr>
          <w:i/>
          <w:iCs/>
        </w:rPr>
        <w:t>following</w:t>
      </w:r>
      <w:r w:rsidRPr="00A6081E">
        <w:rPr>
          <w:i/>
          <w:iCs/>
          <w:spacing w:val="-8"/>
        </w:rPr>
        <w:t xml:space="preserve"> </w:t>
      </w:r>
      <w:r w:rsidRPr="00A6081E">
        <w:rPr>
          <w:i/>
          <w:iCs/>
          <w:spacing w:val="-1"/>
        </w:rPr>
        <w:t>conditions:</w:t>
      </w:r>
    </w:p>
    <w:p w14:paraId="1C3B2612" w14:textId="77777777" w:rsidR="00362BDB" w:rsidRPr="00A6081E" w:rsidRDefault="00362BDB" w:rsidP="00362BDB">
      <w:pPr>
        <w:spacing w:after="0" w:line="240" w:lineRule="auto"/>
        <w:contextualSpacing/>
        <w:jc w:val="both"/>
        <w:rPr>
          <w:i/>
        </w:rPr>
      </w:pPr>
    </w:p>
    <w:p w14:paraId="24302EEC" w14:textId="77777777" w:rsidR="00362BDB" w:rsidRPr="00A6081E" w:rsidRDefault="00362BDB" w:rsidP="00362BDB">
      <w:pPr>
        <w:pStyle w:val="BodyText"/>
        <w:widowControl w:val="0"/>
        <w:numPr>
          <w:ilvl w:val="1"/>
          <w:numId w:val="103"/>
        </w:numPr>
        <w:tabs>
          <w:tab w:val="left" w:pos="860"/>
        </w:tabs>
        <w:spacing w:after="0"/>
        <w:contextualSpacing/>
      </w:pPr>
      <w:r w:rsidRPr="00A6081E">
        <w:t xml:space="preserve">directly or indirectly </w:t>
      </w:r>
      <w:r w:rsidRPr="00A6081E">
        <w:rPr>
          <w:spacing w:val="-1"/>
        </w:rPr>
        <w:t>holding</w:t>
      </w:r>
      <w:r w:rsidRPr="00A6081E">
        <w:t xml:space="preserve"> 10% or </w:t>
      </w:r>
      <w:r w:rsidRPr="00A6081E">
        <w:rPr>
          <w:spacing w:val="-1"/>
        </w:rPr>
        <w:t>more</w:t>
      </w:r>
      <w:r w:rsidRPr="00A6081E">
        <w:t xml:space="preserve"> of the shares</w:t>
      </w:r>
    </w:p>
    <w:p w14:paraId="6784D7EB" w14:textId="77777777" w:rsidR="00362BDB" w:rsidRPr="00A6081E" w:rsidRDefault="00362BDB" w:rsidP="00362BDB">
      <w:pPr>
        <w:pStyle w:val="BodyText"/>
        <w:widowControl w:val="0"/>
        <w:numPr>
          <w:ilvl w:val="1"/>
          <w:numId w:val="103"/>
        </w:numPr>
        <w:tabs>
          <w:tab w:val="left" w:pos="860"/>
        </w:tabs>
        <w:spacing w:after="0"/>
        <w:contextualSpacing/>
      </w:pPr>
      <w:r w:rsidRPr="00A6081E">
        <w:t>directly or indirectly holding</w:t>
      </w:r>
      <w:r w:rsidRPr="00A6081E">
        <w:rPr>
          <w:spacing w:val="-1"/>
        </w:rPr>
        <w:t xml:space="preserve"> </w:t>
      </w:r>
      <w:r w:rsidRPr="00A6081E">
        <w:t xml:space="preserve">10% or </w:t>
      </w:r>
      <w:r w:rsidRPr="00A6081E">
        <w:rPr>
          <w:spacing w:val="-1"/>
        </w:rPr>
        <w:t>more</w:t>
      </w:r>
      <w:r w:rsidRPr="00A6081E">
        <w:t xml:space="preserve"> of the voting rights</w:t>
      </w:r>
    </w:p>
    <w:p w14:paraId="6E5C3772" w14:textId="77777777" w:rsidR="00362BDB" w:rsidRPr="00A6081E" w:rsidRDefault="00362BDB" w:rsidP="00362BDB">
      <w:pPr>
        <w:pStyle w:val="BodyText"/>
        <w:widowControl w:val="0"/>
        <w:numPr>
          <w:ilvl w:val="1"/>
          <w:numId w:val="103"/>
        </w:numPr>
        <w:tabs>
          <w:tab w:val="left" w:pos="860"/>
        </w:tabs>
        <w:spacing w:after="0"/>
        <w:ind w:right="539"/>
        <w:contextualSpacing/>
      </w:pPr>
      <w:r w:rsidRPr="00A6081E">
        <w:t xml:space="preserve">directly or indirectly having </w:t>
      </w:r>
      <w:r w:rsidRPr="00A6081E">
        <w:rPr>
          <w:spacing w:val="-1"/>
        </w:rPr>
        <w:t xml:space="preserve">the right </w:t>
      </w:r>
      <w:r w:rsidRPr="00A6081E">
        <w:t>to</w:t>
      </w:r>
      <w:r w:rsidRPr="00A6081E">
        <w:rPr>
          <w:spacing w:val="-1"/>
        </w:rPr>
        <w:t xml:space="preserve"> appoint </w:t>
      </w:r>
      <w:proofErr w:type="gramStart"/>
      <w:r w:rsidRPr="00A6081E">
        <w:t>a</w:t>
      </w:r>
      <w:r w:rsidRPr="00A6081E">
        <w:rPr>
          <w:spacing w:val="-1"/>
        </w:rPr>
        <w:t xml:space="preserve"> majority</w:t>
      </w:r>
      <w:r w:rsidRPr="00A6081E">
        <w:t xml:space="preserve"> </w:t>
      </w:r>
      <w:r w:rsidRPr="00A6081E">
        <w:rPr>
          <w:spacing w:val="-1"/>
        </w:rPr>
        <w:t>of</w:t>
      </w:r>
      <w:proofErr w:type="gramEnd"/>
      <w:r w:rsidRPr="00A6081E">
        <w:rPr>
          <w:spacing w:val="-1"/>
        </w:rPr>
        <w:t xml:space="preserve"> the board of directors or</w:t>
      </w:r>
      <w:r w:rsidRPr="00A6081E">
        <w:rPr>
          <w:spacing w:val="42"/>
        </w:rPr>
        <w:t xml:space="preserve"> </w:t>
      </w:r>
      <w:r w:rsidRPr="00A6081E">
        <w:rPr>
          <w:spacing w:val="-1"/>
        </w:rPr>
        <w:t>equivalent governing body of the Contractor</w:t>
      </w:r>
    </w:p>
    <w:p w14:paraId="62C811E3" w14:textId="77777777" w:rsidR="00362BDB" w:rsidRPr="00A6081E" w:rsidRDefault="00362BDB" w:rsidP="00362BDB">
      <w:pPr>
        <w:spacing w:after="0" w:line="240" w:lineRule="auto"/>
        <w:contextualSpacing/>
        <w:jc w:val="both"/>
      </w:pPr>
    </w:p>
    <w:p w14:paraId="30632CDF" w14:textId="77777777" w:rsidR="00362BDB" w:rsidRPr="00A6081E" w:rsidRDefault="00362BDB" w:rsidP="00362BDB">
      <w:pPr>
        <w:spacing w:after="0" w:line="240" w:lineRule="auto"/>
        <w:contextualSpacing/>
        <w:jc w:val="both"/>
        <w:rPr>
          <w:b/>
          <w:bCs/>
        </w:rPr>
      </w:pPr>
      <w:r w:rsidRPr="00A6081E">
        <w:t>OR</w:t>
      </w:r>
    </w:p>
    <w:p w14:paraId="67BD4711" w14:textId="77777777" w:rsidR="00362BDB" w:rsidRPr="00A6081E" w:rsidRDefault="00362BDB" w:rsidP="00362BDB">
      <w:pPr>
        <w:spacing w:after="0" w:line="240" w:lineRule="auto"/>
        <w:contextualSpacing/>
        <w:jc w:val="both"/>
        <w:rPr>
          <w:bCs/>
        </w:rPr>
      </w:pPr>
    </w:p>
    <w:p w14:paraId="635C5222" w14:textId="77777777" w:rsidR="00362BDB" w:rsidRPr="00A6081E" w:rsidRDefault="00362BDB" w:rsidP="00362BDB">
      <w:pPr>
        <w:widowControl w:val="0"/>
        <w:numPr>
          <w:ilvl w:val="0"/>
          <w:numId w:val="102"/>
        </w:numPr>
        <w:tabs>
          <w:tab w:val="left" w:pos="569"/>
        </w:tabs>
        <w:spacing w:after="0" w:line="240" w:lineRule="auto"/>
        <w:ind w:right="157" w:firstLine="0"/>
        <w:contextualSpacing/>
        <w:jc w:val="both"/>
      </w:pPr>
      <w:r w:rsidRPr="00A6081E">
        <w:rPr>
          <w:i/>
          <w:iCs/>
        </w:rPr>
        <w:t>we</w:t>
      </w:r>
      <w:r w:rsidRPr="00A6081E">
        <w:rPr>
          <w:i/>
          <w:iCs/>
          <w:spacing w:val="9"/>
        </w:rPr>
        <w:t xml:space="preserve"> </w:t>
      </w:r>
      <w:r w:rsidRPr="00A6081E">
        <w:rPr>
          <w:i/>
          <w:iCs/>
        </w:rPr>
        <w:t>declare</w:t>
      </w:r>
      <w:r w:rsidRPr="00A6081E">
        <w:rPr>
          <w:i/>
          <w:iCs/>
          <w:spacing w:val="9"/>
        </w:rPr>
        <w:t xml:space="preserve"> </w:t>
      </w:r>
      <w:r w:rsidRPr="00A6081E">
        <w:rPr>
          <w:i/>
          <w:iCs/>
        </w:rPr>
        <w:t>that</w:t>
      </w:r>
      <w:r w:rsidRPr="00A6081E">
        <w:rPr>
          <w:i/>
          <w:iCs/>
          <w:spacing w:val="9"/>
        </w:rPr>
        <w:t xml:space="preserve"> </w:t>
      </w:r>
      <w:r w:rsidRPr="00A6081E">
        <w:rPr>
          <w:i/>
          <w:iCs/>
        </w:rPr>
        <w:t>we</w:t>
      </w:r>
      <w:r w:rsidRPr="00A6081E">
        <w:rPr>
          <w:i/>
          <w:iCs/>
          <w:spacing w:val="9"/>
        </w:rPr>
        <w:t xml:space="preserve"> </w:t>
      </w:r>
      <w:r w:rsidRPr="00A6081E">
        <w:rPr>
          <w:i/>
          <w:iCs/>
        </w:rPr>
        <w:t>are</w:t>
      </w:r>
      <w:r w:rsidRPr="00A6081E">
        <w:rPr>
          <w:i/>
          <w:iCs/>
          <w:spacing w:val="9"/>
        </w:rPr>
        <w:t xml:space="preserve"> </w:t>
      </w:r>
      <w:r w:rsidRPr="00A6081E">
        <w:rPr>
          <w:i/>
          <w:iCs/>
        </w:rPr>
        <w:t>unable</w:t>
      </w:r>
      <w:r w:rsidRPr="00A6081E">
        <w:rPr>
          <w:i/>
          <w:iCs/>
          <w:spacing w:val="9"/>
        </w:rPr>
        <w:t xml:space="preserve"> </w:t>
      </w:r>
      <w:r w:rsidRPr="00A6081E">
        <w:rPr>
          <w:i/>
          <w:iCs/>
        </w:rPr>
        <w:t>to</w:t>
      </w:r>
      <w:r w:rsidRPr="00A6081E">
        <w:rPr>
          <w:i/>
          <w:iCs/>
          <w:spacing w:val="9"/>
        </w:rPr>
        <w:t xml:space="preserve"> </w:t>
      </w:r>
      <w:r w:rsidRPr="00A6081E">
        <w:rPr>
          <w:i/>
          <w:iCs/>
        </w:rPr>
        <w:t>identify</w:t>
      </w:r>
      <w:r w:rsidRPr="00A6081E">
        <w:rPr>
          <w:i/>
          <w:iCs/>
          <w:spacing w:val="7"/>
        </w:rPr>
        <w:t xml:space="preserve"> </w:t>
      </w:r>
      <w:r w:rsidRPr="00A6081E">
        <w:rPr>
          <w:i/>
          <w:iCs/>
          <w:spacing w:val="-1"/>
        </w:rPr>
        <w:t>any</w:t>
      </w:r>
      <w:r w:rsidRPr="00A6081E">
        <w:rPr>
          <w:i/>
          <w:iCs/>
        </w:rPr>
        <w:t xml:space="preserve"> individual meeting</w:t>
      </w:r>
      <w:r w:rsidRPr="00A6081E">
        <w:rPr>
          <w:i/>
          <w:iCs/>
          <w:spacing w:val="9"/>
        </w:rPr>
        <w:t xml:space="preserve"> </w:t>
      </w:r>
      <w:r w:rsidRPr="00A6081E">
        <w:rPr>
          <w:i/>
          <w:iCs/>
        </w:rPr>
        <w:t>one</w:t>
      </w:r>
      <w:r w:rsidRPr="00A6081E">
        <w:rPr>
          <w:i/>
          <w:iCs/>
          <w:spacing w:val="9"/>
        </w:rPr>
        <w:t xml:space="preserve"> </w:t>
      </w:r>
      <w:r w:rsidRPr="00A6081E">
        <w:rPr>
          <w:i/>
          <w:iCs/>
        </w:rPr>
        <w:t>or</w:t>
      </w:r>
      <w:r w:rsidRPr="00A6081E">
        <w:rPr>
          <w:i/>
          <w:iCs/>
          <w:spacing w:val="9"/>
        </w:rPr>
        <w:t xml:space="preserve"> </w:t>
      </w:r>
      <w:r w:rsidRPr="00A6081E">
        <w:rPr>
          <w:i/>
          <w:iCs/>
        </w:rPr>
        <w:t>more</w:t>
      </w:r>
      <w:r w:rsidRPr="00A6081E">
        <w:rPr>
          <w:i/>
          <w:iCs/>
          <w:spacing w:val="9"/>
        </w:rPr>
        <w:t xml:space="preserve"> </w:t>
      </w:r>
      <w:r w:rsidRPr="00A6081E">
        <w:rPr>
          <w:i/>
          <w:iCs/>
        </w:rPr>
        <w:t>of</w:t>
      </w:r>
      <w:r w:rsidRPr="00A6081E">
        <w:rPr>
          <w:i/>
          <w:iCs/>
          <w:spacing w:val="9"/>
        </w:rPr>
        <w:t xml:space="preserve"> </w:t>
      </w:r>
      <w:r w:rsidRPr="00A6081E">
        <w:rPr>
          <w:i/>
          <w:iCs/>
        </w:rPr>
        <w:t>the</w:t>
      </w:r>
      <w:r w:rsidRPr="00A6081E">
        <w:rPr>
          <w:i/>
          <w:iCs/>
          <w:spacing w:val="21"/>
        </w:rPr>
        <w:t xml:space="preserve"> </w:t>
      </w:r>
      <w:r w:rsidRPr="00A6081E">
        <w:rPr>
          <w:i/>
          <w:iCs/>
        </w:rPr>
        <w:t>following</w:t>
      </w:r>
      <w:r w:rsidRPr="00A6081E">
        <w:rPr>
          <w:i/>
          <w:iCs/>
          <w:spacing w:val="6"/>
        </w:rPr>
        <w:t xml:space="preserve"> </w:t>
      </w:r>
      <w:r w:rsidRPr="00A6081E">
        <w:rPr>
          <w:i/>
          <w:iCs/>
        </w:rPr>
        <w:t>conditions.</w:t>
      </w:r>
      <w:r w:rsidRPr="00A6081E">
        <w:rPr>
          <w:i/>
          <w:iCs/>
          <w:spacing w:val="6"/>
        </w:rPr>
        <w:t xml:space="preserve"> </w:t>
      </w:r>
      <w:r w:rsidRPr="00A6081E">
        <w:rPr>
          <w:i/>
          <w:iCs/>
        </w:rPr>
        <w:t>[If</w:t>
      </w:r>
      <w:r w:rsidRPr="00A6081E">
        <w:rPr>
          <w:i/>
          <w:iCs/>
          <w:spacing w:val="6"/>
        </w:rPr>
        <w:t xml:space="preserve"> </w:t>
      </w:r>
      <w:r w:rsidRPr="00A6081E">
        <w:rPr>
          <w:i/>
          <w:iCs/>
        </w:rPr>
        <w:t>this</w:t>
      </w:r>
      <w:r w:rsidRPr="00A6081E">
        <w:rPr>
          <w:i/>
          <w:iCs/>
          <w:spacing w:val="6"/>
        </w:rPr>
        <w:t xml:space="preserve"> </w:t>
      </w:r>
      <w:r w:rsidRPr="00A6081E">
        <w:rPr>
          <w:i/>
          <w:iCs/>
        </w:rPr>
        <w:t>option</w:t>
      </w:r>
      <w:r w:rsidRPr="00A6081E">
        <w:rPr>
          <w:i/>
          <w:iCs/>
          <w:spacing w:val="7"/>
        </w:rPr>
        <w:t xml:space="preserve"> </w:t>
      </w:r>
      <w:r w:rsidRPr="00A6081E">
        <w:rPr>
          <w:i/>
          <w:iCs/>
          <w:spacing w:val="-1"/>
        </w:rPr>
        <w:t>is</w:t>
      </w:r>
      <w:r w:rsidRPr="00A6081E">
        <w:rPr>
          <w:i/>
          <w:iCs/>
          <w:spacing w:val="7"/>
        </w:rPr>
        <w:t xml:space="preserve"> </w:t>
      </w:r>
      <w:r w:rsidRPr="00A6081E">
        <w:rPr>
          <w:i/>
          <w:iCs/>
          <w:spacing w:val="-1"/>
        </w:rPr>
        <w:t>selected,</w:t>
      </w:r>
      <w:r w:rsidRPr="00A6081E">
        <w:rPr>
          <w:i/>
          <w:iCs/>
          <w:spacing w:val="7"/>
        </w:rPr>
        <w:t xml:space="preserve"> </w:t>
      </w:r>
      <w:r w:rsidRPr="00A6081E">
        <w:rPr>
          <w:i/>
          <w:iCs/>
          <w:spacing w:val="-1"/>
        </w:rPr>
        <w:t>the</w:t>
      </w:r>
      <w:r w:rsidRPr="00A6081E">
        <w:rPr>
          <w:i/>
          <w:iCs/>
          <w:spacing w:val="7"/>
        </w:rPr>
        <w:t xml:space="preserve"> </w:t>
      </w:r>
      <w:r w:rsidRPr="00A6081E">
        <w:rPr>
          <w:i/>
          <w:iCs/>
          <w:spacing w:val="-1"/>
        </w:rPr>
        <w:t>Contractor</w:t>
      </w:r>
      <w:r w:rsidRPr="00A6081E">
        <w:rPr>
          <w:i/>
          <w:iCs/>
          <w:spacing w:val="7"/>
        </w:rPr>
        <w:t xml:space="preserve"> </w:t>
      </w:r>
      <w:r w:rsidRPr="00A6081E">
        <w:rPr>
          <w:i/>
          <w:iCs/>
          <w:spacing w:val="-1"/>
        </w:rPr>
        <w:t>shall</w:t>
      </w:r>
      <w:r w:rsidRPr="00A6081E">
        <w:rPr>
          <w:i/>
          <w:iCs/>
          <w:spacing w:val="7"/>
        </w:rPr>
        <w:t xml:space="preserve"> </w:t>
      </w:r>
      <w:r w:rsidRPr="00A6081E">
        <w:rPr>
          <w:i/>
          <w:iCs/>
          <w:spacing w:val="-1"/>
        </w:rPr>
        <w:t>provide</w:t>
      </w:r>
      <w:r w:rsidRPr="00A6081E">
        <w:rPr>
          <w:i/>
          <w:iCs/>
          <w:spacing w:val="7"/>
        </w:rPr>
        <w:t xml:space="preserve"> </w:t>
      </w:r>
      <w:r w:rsidRPr="00A6081E">
        <w:rPr>
          <w:i/>
          <w:iCs/>
          <w:spacing w:val="-1"/>
        </w:rPr>
        <w:t>explanation</w:t>
      </w:r>
      <w:r w:rsidRPr="00A6081E">
        <w:rPr>
          <w:i/>
          <w:iCs/>
          <w:spacing w:val="7"/>
        </w:rPr>
        <w:t xml:space="preserve"> </w:t>
      </w:r>
      <w:r w:rsidRPr="00A6081E">
        <w:rPr>
          <w:i/>
          <w:iCs/>
          <w:spacing w:val="-1"/>
        </w:rPr>
        <w:t>on</w:t>
      </w:r>
      <w:r w:rsidRPr="00A6081E">
        <w:rPr>
          <w:i/>
          <w:iCs/>
          <w:spacing w:val="7"/>
        </w:rPr>
        <w:t xml:space="preserve"> </w:t>
      </w:r>
      <w:r w:rsidRPr="00A6081E">
        <w:rPr>
          <w:i/>
          <w:iCs/>
          <w:spacing w:val="-1"/>
        </w:rPr>
        <w:t>why</w:t>
      </w:r>
      <w:r w:rsidRPr="00A6081E">
        <w:rPr>
          <w:i/>
          <w:iCs/>
          <w:spacing w:val="7"/>
        </w:rPr>
        <w:t xml:space="preserve"> </w:t>
      </w:r>
      <w:r w:rsidRPr="00A6081E">
        <w:rPr>
          <w:i/>
          <w:iCs/>
          <w:spacing w:val="-1"/>
        </w:rPr>
        <w:t>it</w:t>
      </w:r>
      <w:r w:rsidRPr="00A6081E">
        <w:rPr>
          <w:i/>
          <w:iCs/>
          <w:spacing w:val="7"/>
        </w:rPr>
        <w:t xml:space="preserve"> </w:t>
      </w:r>
      <w:r w:rsidRPr="00A6081E">
        <w:rPr>
          <w:i/>
          <w:iCs/>
          <w:spacing w:val="-1"/>
        </w:rPr>
        <w:t>is</w:t>
      </w:r>
      <w:r w:rsidRPr="00A6081E">
        <w:rPr>
          <w:i/>
          <w:iCs/>
          <w:spacing w:val="22"/>
        </w:rPr>
        <w:t xml:space="preserve"> </w:t>
      </w:r>
      <w:r w:rsidRPr="00A6081E">
        <w:rPr>
          <w:i/>
          <w:iCs/>
        </w:rPr>
        <w:t>unable</w:t>
      </w:r>
      <w:r w:rsidRPr="00A6081E">
        <w:rPr>
          <w:i/>
          <w:iCs/>
          <w:spacing w:val="-1"/>
        </w:rPr>
        <w:t xml:space="preserve"> </w:t>
      </w:r>
      <w:r w:rsidRPr="00A6081E">
        <w:rPr>
          <w:i/>
          <w:iCs/>
        </w:rPr>
        <w:t>to</w:t>
      </w:r>
      <w:r w:rsidRPr="00A6081E">
        <w:rPr>
          <w:i/>
          <w:iCs/>
          <w:spacing w:val="-1"/>
        </w:rPr>
        <w:t xml:space="preserve"> </w:t>
      </w:r>
      <w:r w:rsidRPr="00A6081E">
        <w:rPr>
          <w:i/>
          <w:iCs/>
        </w:rPr>
        <w:t>identify</w:t>
      </w:r>
      <w:r w:rsidRPr="00A6081E">
        <w:rPr>
          <w:i/>
          <w:iCs/>
          <w:spacing w:val="-1"/>
        </w:rPr>
        <w:t xml:space="preserve"> </w:t>
      </w:r>
      <w:r w:rsidRPr="00A6081E">
        <w:rPr>
          <w:i/>
          <w:iCs/>
        </w:rPr>
        <w:t>any</w:t>
      </w:r>
      <w:r w:rsidRPr="00A6081E">
        <w:rPr>
          <w:i/>
          <w:iCs/>
          <w:spacing w:val="-1"/>
        </w:rPr>
        <w:t xml:space="preserve"> Beneficial Owner]</w:t>
      </w:r>
    </w:p>
    <w:p w14:paraId="67C7BEF6" w14:textId="77777777" w:rsidR="00362BDB" w:rsidRPr="00A6081E" w:rsidRDefault="00362BDB" w:rsidP="00362BDB">
      <w:pPr>
        <w:tabs>
          <w:tab w:val="left" w:pos="569"/>
        </w:tabs>
        <w:spacing w:after="0" w:line="240" w:lineRule="auto"/>
        <w:ind w:left="140" w:right="157"/>
        <w:contextualSpacing/>
        <w:jc w:val="both"/>
      </w:pPr>
    </w:p>
    <w:p w14:paraId="74F5D0AF" w14:textId="77777777" w:rsidR="00362BDB" w:rsidRPr="00A6081E" w:rsidRDefault="00362BDB" w:rsidP="00362BDB">
      <w:pPr>
        <w:pStyle w:val="BodyText"/>
        <w:widowControl w:val="0"/>
        <w:numPr>
          <w:ilvl w:val="1"/>
          <w:numId w:val="102"/>
        </w:numPr>
        <w:tabs>
          <w:tab w:val="left" w:pos="860"/>
        </w:tabs>
        <w:spacing w:after="0"/>
        <w:contextualSpacing/>
      </w:pPr>
      <w:r w:rsidRPr="00A6081E">
        <w:t xml:space="preserve">directly or indirectly </w:t>
      </w:r>
      <w:r w:rsidRPr="00A6081E">
        <w:rPr>
          <w:spacing w:val="-1"/>
        </w:rPr>
        <w:t>holding</w:t>
      </w:r>
      <w:r w:rsidRPr="00A6081E">
        <w:t xml:space="preserve"> 10% or </w:t>
      </w:r>
      <w:r w:rsidRPr="00A6081E">
        <w:rPr>
          <w:spacing w:val="-1"/>
        </w:rPr>
        <w:t>more</w:t>
      </w:r>
      <w:r w:rsidRPr="00A6081E">
        <w:t xml:space="preserve"> of the shares</w:t>
      </w:r>
    </w:p>
    <w:p w14:paraId="1553CA4E" w14:textId="77777777" w:rsidR="00362BDB" w:rsidRPr="00A6081E" w:rsidRDefault="00362BDB" w:rsidP="00362BDB">
      <w:pPr>
        <w:pStyle w:val="BodyText"/>
        <w:widowControl w:val="0"/>
        <w:numPr>
          <w:ilvl w:val="1"/>
          <w:numId w:val="102"/>
        </w:numPr>
        <w:tabs>
          <w:tab w:val="left" w:pos="860"/>
        </w:tabs>
        <w:spacing w:after="0"/>
        <w:contextualSpacing/>
      </w:pPr>
      <w:r w:rsidRPr="00A6081E">
        <w:t>directly or indirectly holding</w:t>
      </w:r>
      <w:r w:rsidRPr="00A6081E">
        <w:rPr>
          <w:spacing w:val="-1"/>
        </w:rPr>
        <w:t xml:space="preserve"> </w:t>
      </w:r>
      <w:r w:rsidRPr="00A6081E">
        <w:t xml:space="preserve">10% or </w:t>
      </w:r>
      <w:r w:rsidRPr="00A6081E">
        <w:rPr>
          <w:spacing w:val="-1"/>
        </w:rPr>
        <w:t>more</w:t>
      </w:r>
      <w:r w:rsidRPr="00A6081E">
        <w:t xml:space="preserve"> of the voting rights</w:t>
      </w:r>
    </w:p>
    <w:p w14:paraId="4A84C836" w14:textId="77777777" w:rsidR="00362BDB" w:rsidRPr="00A6081E" w:rsidRDefault="00362BDB" w:rsidP="00362BDB">
      <w:pPr>
        <w:pStyle w:val="BodyText"/>
        <w:widowControl w:val="0"/>
        <w:numPr>
          <w:ilvl w:val="1"/>
          <w:numId w:val="102"/>
        </w:numPr>
        <w:tabs>
          <w:tab w:val="left" w:pos="860"/>
        </w:tabs>
        <w:spacing w:after="0"/>
        <w:ind w:right="539"/>
        <w:contextualSpacing/>
      </w:pPr>
      <w:r w:rsidRPr="00A6081E">
        <w:t xml:space="preserve">directly or indirectly having </w:t>
      </w:r>
      <w:r w:rsidRPr="00A6081E">
        <w:rPr>
          <w:spacing w:val="-1"/>
        </w:rPr>
        <w:t xml:space="preserve">the right </w:t>
      </w:r>
      <w:r w:rsidRPr="00A6081E">
        <w:t>to</w:t>
      </w:r>
      <w:r w:rsidRPr="00A6081E">
        <w:rPr>
          <w:spacing w:val="-1"/>
        </w:rPr>
        <w:t xml:space="preserve"> appoint </w:t>
      </w:r>
      <w:proofErr w:type="gramStart"/>
      <w:r w:rsidRPr="00A6081E">
        <w:t>a</w:t>
      </w:r>
      <w:r w:rsidRPr="00A6081E">
        <w:rPr>
          <w:spacing w:val="-1"/>
        </w:rPr>
        <w:t xml:space="preserve"> majority</w:t>
      </w:r>
      <w:r w:rsidRPr="00A6081E">
        <w:t xml:space="preserve"> </w:t>
      </w:r>
      <w:r w:rsidRPr="00A6081E">
        <w:rPr>
          <w:spacing w:val="-1"/>
        </w:rPr>
        <w:t>of</w:t>
      </w:r>
      <w:proofErr w:type="gramEnd"/>
      <w:r w:rsidRPr="00A6081E">
        <w:rPr>
          <w:spacing w:val="-1"/>
        </w:rPr>
        <w:t xml:space="preserve"> the board of directors </w:t>
      </w:r>
      <w:r w:rsidRPr="00A6081E">
        <w:rPr>
          <w:spacing w:val="-1"/>
        </w:rPr>
        <w:lastRenderedPageBreak/>
        <w:t>or</w:t>
      </w:r>
      <w:r w:rsidRPr="00A6081E">
        <w:rPr>
          <w:spacing w:val="42"/>
        </w:rPr>
        <w:t xml:space="preserve"> </w:t>
      </w:r>
      <w:r w:rsidRPr="00A6081E">
        <w:t>equivalent governing body of the Contractor</w:t>
      </w:r>
    </w:p>
    <w:p w14:paraId="63018A18" w14:textId="77777777" w:rsidR="00362BDB" w:rsidRPr="00A6081E" w:rsidRDefault="00362BDB" w:rsidP="00362BDB">
      <w:pPr>
        <w:spacing w:after="0" w:line="240" w:lineRule="auto"/>
        <w:contextualSpacing/>
        <w:jc w:val="both"/>
      </w:pPr>
    </w:p>
    <w:p w14:paraId="4D1BA9B0" w14:textId="77777777" w:rsidR="00362BDB" w:rsidRPr="00A6081E" w:rsidRDefault="00362BDB" w:rsidP="00362BDB">
      <w:pPr>
        <w:spacing w:after="0" w:line="240" w:lineRule="auto"/>
        <w:contextualSpacing/>
        <w:jc w:val="both"/>
        <w:rPr>
          <w:rFonts w:eastAsia="Times New Roman"/>
        </w:rPr>
      </w:pPr>
      <w:r w:rsidRPr="00A6081E">
        <w:rPr>
          <w:rFonts w:eastAsia="Times New Roman"/>
        </w:rPr>
        <w:t>OR</w:t>
      </w:r>
    </w:p>
    <w:p w14:paraId="39499F27" w14:textId="77777777" w:rsidR="00362BDB" w:rsidRPr="00A6081E" w:rsidRDefault="00362BDB" w:rsidP="00362BDB">
      <w:pPr>
        <w:spacing w:after="0" w:line="240" w:lineRule="auto"/>
        <w:contextualSpacing/>
        <w:jc w:val="both"/>
        <w:rPr>
          <w:rFonts w:eastAsia="Times New Roman"/>
        </w:rPr>
      </w:pPr>
    </w:p>
    <w:p w14:paraId="586B6951" w14:textId="77777777" w:rsidR="00362BDB" w:rsidRPr="00A6081E" w:rsidRDefault="00362BDB" w:rsidP="00362BDB">
      <w:pPr>
        <w:spacing w:after="0" w:line="240" w:lineRule="auto"/>
        <w:contextualSpacing/>
        <w:jc w:val="both"/>
        <w:rPr>
          <w:rFonts w:eastAsia="Times New Roman"/>
        </w:rPr>
      </w:pPr>
      <w:r w:rsidRPr="00A6081E">
        <w:rPr>
          <w:rFonts w:eastAsia="Times New Roman"/>
        </w:rPr>
        <w:t>(iv) we declare that we are a publicly held company listed on the New York, American, NASDAQ, London, Tokyo, or Euronext Stock Exchanges, with the following ticker symbol: [Insert ticket symbol].</w:t>
      </w:r>
    </w:p>
    <w:p w14:paraId="2BB43393" w14:textId="77777777" w:rsidR="00362BDB" w:rsidRPr="00A6081E" w:rsidRDefault="00362BDB" w:rsidP="00362BDB">
      <w:pPr>
        <w:spacing w:after="0" w:line="240" w:lineRule="auto"/>
        <w:contextualSpacing/>
        <w:jc w:val="both"/>
        <w:rPr>
          <w:rFonts w:eastAsia="Times New Roman"/>
        </w:rPr>
      </w:pPr>
    </w:p>
    <w:p w14:paraId="3B2B5E80" w14:textId="77777777" w:rsidR="00362BDB" w:rsidRPr="00A6081E" w:rsidRDefault="00362BDB" w:rsidP="00362BDB">
      <w:pPr>
        <w:spacing w:after="0" w:line="240" w:lineRule="auto"/>
        <w:contextualSpacing/>
        <w:jc w:val="both"/>
        <w:rPr>
          <w:rFonts w:eastAsia="Times New Roman"/>
          <w:b/>
          <w:bCs/>
        </w:rPr>
      </w:pPr>
      <w:r w:rsidRPr="00A6081E">
        <w:rPr>
          <w:rFonts w:eastAsia="Times New Roman"/>
          <w:b/>
          <w:bCs/>
        </w:rPr>
        <w:t>In addition, we attach a graphic depicting the corporate ownership structure, including ownership percentages, if any entities or legal arrangements – such as companies, trusts, foundations, etc. – exist between the Contractor and the Beneficial Owners in the corporate ownership structure.</w:t>
      </w:r>
    </w:p>
    <w:p w14:paraId="09D53503" w14:textId="77777777" w:rsidR="00362BDB" w:rsidRPr="00A6081E" w:rsidRDefault="00362BDB" w:rsidP="00362BDB">
      <w:pPr>
        <w:spacing w:after="0" w:line="240" w:lineRule="auto"/>
        <w:contextualSpacing/>
        <w:jc w:val="both"/>
        <w:rPr>
          <w:rFonts w:eastAsia="Times New Roman"/>
        </w:rPr>
      </w:pPr>
    </w:p>
    <w:p w14:paraId="535F65C4" w14:textId="77777777" w:rsidR="00362BDB" w:rsidRPr="00A6081E" w:rsidRDefault="00362BDB" w:rsidP="00362BDB">
      <w:pPr>
        <w:spacing w:after="0" w:line="240" w:lineRule="auto"/>
        <w:jc w:val="both"/>
        <w:rPr>
          <w:rFonts w:eastAsia="Times New Roman"/>
        </w:rPr>
      </w:pPr>
      <w:r w:rsidRPr="00A6081E">
        <w:rPr>
          <w:rFonts w:eastAsia="Times New Roman"/>
        </w:rPr>
        <w:t>We acknowledge that the Accountable Entity may use this information to review if any Beneficial Owners are sanctioned by the United States Government or by the International Financial Institutions</w:t>
      </w:r>
      <w:r w:rsidRPr="00A6081E">
        <w:rPr>
          <w:rStyle w:val="FootnoteReference"/>
          <w:rFonts w:eastAsia="Times New Roman"/>
        </w:rPr>
        <w:footnoteReference w:id="5"/>
      </w:r>
      <w:r w:rsidRPr="00A6081E">
        <w:rPr>
          <w:rFonts w:eastAsia="Times New Roman"/>
        </w:rPr>
        <w:t xml:space="preserve">, and to review if any Beneficial Owners present a conflict of interest as described in MCC’s Procurement </w:t>
      </w:r>
      <w:r>
        <w:rPr>
          <w:rFonts w:eastAsia="Times New Roman"/>
        </w:rPr>
        <w:t xml:space="preserve">Policy and </w:t>
      </w:r>
      <w:r w:rsidRPr="00A6081E">
        <w:rPr>
          <w:rFonts w:eastAsia="Times New Roman"/>
        </w:rPr>
        <w:t xml:space="preserve">Guidelines. We acknowledge that failure to provide this form, or providing false information on this form, can be grounds for terminating the Contract. We also acknowledge that we will be required to provide the Accountable Entity with a new BODF upon any changes regarding beneficial ownership during the life of the Contract.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Contract if the Accountable Entity decides that a Beneficial Owner is unacceptable due to sanctions or an unmitigable conflict of interest. </w:t>
      </w:r>
    </w:p>
    <w:p w14:paraId="0DCFFA74" w14:textId="77777777" w:rsidR="00362BDB" w:rsidRPr="00A6081E" w:rsidRDefault="00362BDB" w:rsidP="00362BDB">
      <w:pPr>
        <w:spacing w:after="0" w:line="240" w:lineRule="auto"/>
        <w:jc w:val="both"/>
        <w:rPr>
          <w:rFonts w:eastAsia="Times New Roman"/>
        </w:rPr>
      </w:pPr>
    </w:p>
    <w:p w14:paraId="7EC7FD58" w14:textId="77777777" w:rsidR="00362BDB" w:rsidRPr="00A6081E" w:rsidRDefault="00362BDB" w:rsidP="00362BDB">
      <w:pPr>
        <w:spacing w:after="0" w:line="240" w:lineRule="auto"/>
        <w:contextualSpacing/>
        <w:jc w:val="both"/>
      </w:pPr>
      <w:r w:rsidRPr="00A6081E">
        <w:rPr>
          <w:rFonts w:eastAsia="Times New Roman"/>
          <w:u w:val="single"/>
        </w:rPr>
        <w:t>Data Privacy Protection Waiver:</w:t>
      </w:r>
      <w:r w:rsidRPr="00A6081E">
        <w:rPr>
          <w:rFonts w:eastAsia="Times New Roman"/>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Contractor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594F0491" w14:textId="77777777" w:rsidR="00362BDB" w:rsidRPr="00A6081E" w:rsidRDefault="00362BDB" w:rsidP="00362BDB">
      <w:pPr>
        <w:spacing w:after="0" w:line="240" w:lineRule="auto"/>
        <w:contextualSpacing/>
        <w:jc w:val="both"/>
      </w:pPr>
    </w:p>
    <w:p w14:paraId="476F0238" w14:textId="77777777" w:rsidR="00362BDB" w:rsidRPr="00A6081E" w:rsidRDefault="00362BDB" w:rsidP="00362BDB">
      <w:pPr>
        <w:spacing w:after="0" w:line="240" w:lineRule="auto"/>
        <w:ind w:left="140"/>
        <w:contextualSpacing/>
        <w:jc w:val="both"/>
      </w:pPr>
      <w:r w:rsidRPr="00D92976">
        <w:rPr>
          <w:noProof/>
        </w:rPr>
        <mc:AlternateContent>
          <mc:Choice Requires="wpg">
            <w:drawing>
              <wp:anchor distT="0" distB="0" distL="114300" distR="114300" simplePos="0" relativeHeight="251673088" behindDoc="1" locked="0" layoutInCell="1" allowOverlap="1" wp14:anchorId="5C5E08B4" wp14:editId="1E80C5B9">
                <wp:simplePos x="0" y="0"/>
                <wp:positionH relativeFrom="page">
                  <wp:posOffset>2341245</wp:posOffset>
                </wp:positionH>
                <wp:positionV relativeFrom="paragraph">
                  <wp:posOffset>158115</wp:posOffset>
                </wp:positionV>
                <wp:extent cx="2933065" cy="17145"/>
                <wp:effectExtent l="7620" t="5080" r="2540" b="6350"/>
                <wp:wrapNone/>
                <wp:docPr id="1249455101" name="Group 1249455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1114680348" name="Group 236"/>
                        <wpg:cNvGrpSpPr>
                          <a:grpSpLocks/>
                        </wpg:cNvGrpSpPr>
                        <wpg:grpSpPr bwMode="auto">
                          <a:xfrm>
                            <a:off x="3694" y="256"/>
                            <a:ext cx="4605" cy="2"/>
                            <a:chOff x="3694" y="256"/>
                            <a:chExt cx="4605" cy="2"/>
                          </a:xfrm>
                        </wpg:grpSpPr>
                        <wps:wsp>
                          <wps:cNvPr id="121542471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049098931" name="Group 238"/>
                        <wpg:cNvGrpSpPr>
                          <a:grpSpLocks/>
                        </wpg:cNvGrpSpPr>
                        <wpg:grpSpPr bwMode="auto">
                          <a:xfrm>
                            <a:off x="7220" y="271"/>
                            <a:ext cx="1079" cy="2"/>
                            <a:chOff x="7220" y="271"/>
                            <a:chExt cx="1079" cy="2"/>
                          </a:xfrm>
                        </wpg:grpSpPr>
                        <wps:wsp>
                          <wps:cNvPr id="995651647"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3F5C4A" id="Group 1249455101" o:spid="_x0000_s1026" style="position:absolute;margin-left:184.35pt;margin-top:12.45pt;width:230.95pt;height:1.35pt;z-index:-251643392;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" path="m,l1078,e" filled="f" strokeweight=".48pt">
                    <v:path arrowok="t" o:connecttype="custom" o:connectlocs="0,0;1078,0" o:connectangles="0,0"/>
                  </v:shape>
                </v:group>
                <w10:wrap anchorx="page"/>
              </v:group>
            </w:pict>
          </mc:Fallback>
        </mc:AlternateContent>
      </w:r>
      <w:r w:rsidRPr="00A6081E">
        <w:rPr>
          <w:b/>
          <w:bCs/>
        </w:rPr>
        <w:t xml:space="preserve">Name of </w:t>
      </w:r>
      <w:r w:rsidRPr="00A6081E">
        <w:rPr>
          <w:b/>
          <w:bCs/>
          <w:spacing w:val="-1"/>
        </w:rPr>
        <w:t>the</w:t>
      </w:r>
      <w:r w:rsidRPr="00A6081E">
        <w:rPr>
          <w:b/>
          <w:bCs/>
        </w:rPr>
        <w:t xml:space="preserve"> </w:t>
      </w:r>
      <w:r w:rsidRPr="00A6081E">
        <w:rPr>
          <w:b/>
          <w:bCs/>
          <w:spacing w:val="-1"/>
        </w:rPr>
        <w:t>Contractor</w:t>
      </w:r>
      <w:r w:rsidRPr="00A6081E">
        <w:rPr>
          <w:spacing w:val="-1"/>
        </w:rPr>
        <w:t>:</w:t>
      </w:r>
      <w:r w:rsidRPr="00A6081E">
        <w:t xml:space="preserve"> </w:t>
      </w:r>
      <w:r w:rsidRPr="00A6081E">
        <w:rPr>
          <w:spacing w:val="-1"/>
        </w:rPr>
        <w:t>*[</w:t>
      </w:r>
      <w:r w:rsidRPr="00A6081E">
        <w:rPr>
          <w:i/>
          <w:iCs/>
          <w:spacing w:val="-1"/>
        </w:rPr>
        <w:t xml:space="preserve">insert </w:t>
      </w:r>
      <w:r w:rsidRPr="00A6081E">
        <w:rPr>
          <w:i/>
          <w:iCs/>
        </w:rPr>
        <w:t>complete</w:t>
      </w:r>
      <w:r w:rsidRPr="00A6081E">
        <w:rPr>
          <w:i/>
          <w:iCs/>
          <w:spacing w:val="-1"/>
        </w:rPr>
        <w:t xml:space="preserve"> </w:t>
      </w:r>
      <w:r w:rsidRPr="00A6081E">
        <w:rPr>
          <w:i/>
          <w:iCs/>
        </w:rPr>
        <w:t>name</w:t>
      </w:r>
      <w:r w:rsidRPr="00A6081E">
        <w:rPr>
          <w:i/>
          <w:iCs/>
          <w:spacing w:val="-1"/>
        </w:rPr>
        <w:t xml:space="preserve"> </w:t>
      </w:r>
      <w:r w:rsidRPr="00A6081E">
        <w:rPr>
          <w:i/>
          <w:iCs/>
        </w:rPr>
        <w:t>of</w:t>
      </w:r>
      <w:r w:rsidRPr="00A6081E">
        <w:rPr>
          <w:i/>
          <w:iCs/>
          <w:spacing w:val="-1"/>
        </w:rPr>
        <w:t xml:space="preserve"> </w:t>
      </w:r>
      <w:r w:rsidRPr="00A6081E">
        <w:rPr>
          <w:i/>
          <w:iCs/>
        </w:rPr>
        <w:t>the</w:t>
      </w:r>
      <w:r w:rsidRPr="00A6081E">
        <w:rPr>
          <w:i/>
          <w:iCs/>
          <w:spacing w:val="-1"/>
        </w:rPr>
        <w:t xml:space="preserve"> </w:t>
      </w:r>
      <w:r w:rsidRPr="00A6081E">
        <w:rPr>
          <w:i/>
          <w:iCs/>
        </w:rPr>
        <w:t>Contractor</w:t>
      </w:r>
      <w:r w:rsidRPr="00A6081E">
        <w:t>]</w:t>
      </w:r>
    </w:p>
    <w:p w14:paraId="08B50C7E" w14:textId="77777777" w:rsidR="00362BDB" w:rsidRPr="00A6081E" w:rsidRDefault="00362BDB" w:rsidP="00362BDB">
      <w:pPr>
        <w:spacing w:after="0" w:line="240" w:lineRule="auto"/>
        <w:contextualSpacing/>
        <w:jc w:val="both"/>
      </w:pPr>
    </w:p>
    <w:p w14:paraId="24ACF1B3" w14:textId="77777777" w:rsidR="00362BDB" w:rsidRPr="00A6081E" w:rsidRDefault="00362BDB" w:rsidP="00362BDB">
      <w:pPr>
        <w:spacing w:after="0" w:line="240" w:lineRule="auto"/>
        <w:ind w:left="140"/>
        <w:contextualSpacing/>
        <w:jc w:val="both"/>
      </w:pPr>
      <w:r w:rsidRPr="00D92976">
        <w:rPr>
          <w:noProof/>
        </w:rPr>
        <mc:AlternateContent>
          <mc:Choice Requires="wpg">
            <w:drawing>
              <wp:anchor distT="0" distB="0" distL="114300" distR="114300" simplePos="0" relativeHeight="251674112" behindDoc="1" locked="0" layoutInCell="1" allowOverlap="1" wp14:anchorId="4D2E0600" wp14:editId="79A905E3">
                <wp:simplePos x="0" y="0"/>
                <wp:positionH relativeFrom="page">
                  <wp:posOffset>909955</wp:posOffset>
                </wp:positionH>
                <wp:positionV relativeFrom="paragraph">
                  <wp:posOffset>377190</wp:posOffset>
                </wp:positionV>
                <wp:extent cx="3751580" cy="17145"/>
                <wp:effectExtent l="5080" t="6350" r="5715" b="5080"/>
                <wp:wrapNone/>
                <wp:docPr id="723647299" name="Group 723647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28724470" name="Group 241"/>
                        <wpg:cNvGrpSpPr>
                          <a:grpSpLocks/>
                        </wpg:cNvGrpSpPr>
                        <wpg:grpSpPr bwMode="auto">
                          <a:xfrm>
                            <a:off x="1440" y="601"/>
                            <a:ext cx="5894" cy="2"/>
                            <a:chOff x="1440" y="601"/>
                            <a:chExt cx="5894" cy="2"/>
                          </a:xfrm>
                        </wpg:grpSpPr>
                        <wps:wsp>
                          <wps:cNvPr id="269072452"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764478113" name="Group 243"/>
                        <wpg:cNvGrpSpPr>
                          <a:grpSpLocks/>
                        </wpg:cNvGrpSpPr>
                        <wpg:grpSpPr bwMode="auto">
                          <a:xfrm>
                            <a:off x="6014" y="616"/>
                            <a:ext cx="1320" cy="2"/>
                            <a:chOff x="6014" y="616"/>
                            <a:chExt cx="1320" cy="2"/>
                          </a:xfrm>
                        </wpg:grpSpPr>
                        <wps:wsp>
                          <wps:cNvPr id="1215797470"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47AD81" id="Group 723647299" o:spid="_x0000_s1026" style="position:absolute;margin-left:71.65pt;margin-top:29.7pt;width:295.4pt;height:1.35pt;z-index:-251642368;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" path="m,l1319,e" filled="f" strokeweight=".48pt">
                    <v:path arrowok="t" o:connecttype="custom" o:connectlocs="0,0;1319,0" o:connectangles="0,0"/>
                  </v:shape>
                </v:group>
                <w10:wrap anchorx="page"/>
              </v:group>
            </w:pict>
          </mc:Fallback>
        </mc:AlternateContent>
      </w:r>
      <w:r w:rsidRPr="00A6081E">
        <w:rPr>
          <w:b/>
          <w:bCs/>
        </w:rPr>
        <w:t>Name</w:t>
      </w:r>
      <w:r w:rsidRPr="00A6081E">
        <w:rPr>
          <w:b/>
          <w:bCs/>
          <w:spacing w:val="-12"/>
        </w:rPr>
        <w:t xml:space="preserve"> </w:t>
      </w:r>
      <w:r w:rsidRPr="00A6081E">
        <w:rPr>
          <w:b/>
          <w:bCs/>
        </w:rPr>
        <w:t>of</w:t>
      </w:r>
      <w:r w:rsidRPr="00A6081E">
        <w:rPr>
          <w:b/>
          <w:bCs/>
          <w:spacing w:val="-12"/>
        </w:rPr>
        <w:t xml:space="preserve"> </w:t>
      </w:r>
      <w:r w:rsidRPr="00A6081E">
        <w:rPr>
          <w:b/>
          <w:bCs/>
        </w:rPr>
        <w:t>the</w:t>
      </w:r>
      <w:r w:rsidRPr="00A6081E">
        <w:rPr>
          <w:b/>
          <w:bCs/>
          <w:spacing w:val="-12"/>
        </w:rPr>
        <w:t xml:space="preserve"> </w:t>
      </w:r>
      <w:r w:rsidRPr="00A6081E">
        <w:rPr>
          <w:b/>
          <w:bCs/>
        </w:rPr>
        <w:t>person</w:t>
      </w:r>
      <w:r w:rsidRPr="00A6081E">
        <w:rPr>
          <w:b/>
          <w:bCs/>
          <w:spacing w:val="-12"/>
        </w:rPr>
        <w:t xml:space="preserve"> </w:t>
      </w:r>
      <w:r w:rsidRPr="00A6081E">
        <w:rPr>
          <w:b/>
          <w:bCs/>
        </w:rPr>
        <w:t>duly</w:t>
      </w:r>
      <w:r w:rsidRPr="00A6081E">
        <w:rPr>
          <w:b/>
          <w:bCs/>
          <w:spacing w:val="-12"/>
        </w:rPr>
        <w:t xml:space="preserve"> </w:t>
      </w:r>
      <w:r w:rsidRPr="00A6081E">
        <w:rPr>
          <w:b/>
          <w:bCs/>
          <w:spacing w:val="-1"/>
        </w:rPr>
        <w:t>authorized</w:t>
      </w:r>
      <w:r w:rsidRPr="00A6081E">
        <w:rPr>
          <w:b/>
          <w:bCs/>
          <w:spacing w:val="-13"/>
        </w:rPr>
        <w:t xml:space="preserve"> </w:t>
      </w:r>
      <w:r w:rsidRPr="00A6081E">
        <w:rPr>
          <w:b/>
          <w:bCs/>
        </w:rPr>
        <w:t>to</w:t>
      </w:r>
      <w:r w:rsidRPr="00A6081E">
        <w:rPr>
          <w:b/>
          <w:bCs/>
          <w:spacing w:val="-12"/>
        </w:rPr>
        <w:t xml:space="preserve"> </w:t>
      </w:r>
      <w:r w:rsidRPr="00A6081E">
        <w:rPr>
          <w:b/>
          <w:bCs/>
        </w:rPr>
        <w:t>sign on</w:t>
      </w:r>
      <w:r w:rsidRPr="00A6081E">
        <w:rPr>
          <w:b/>
          <w:bCs/>
          <w:spacing w:val="-12"/>
        </w:rPr>
        <w:t xml:space="preserve"> </w:t>
      </w:r>
      <w:r w:rsidRPr="00A6081E">
        <w:rPr>
          <w:b/>
          <w:bCs/>
        </w:rPr>
        <w:t>behalf</w:t>
      </w:r>
      <w:r w:rsidRPr="00A6081E">
        <w:rPr>
          <w:b/>
          <w:bCs/>
          <w:spacing w:val="-12"/>
        </w:rPr>
        <w:t xml:space="preserve"> </w:t>
      </w:r>
      <w:r w:rsidRPr="00A6081E">
        <w:rPr>
          <w:b/>
          <w:bCs/>
        </w:rPr>
        <w:t>of</w:t>
      </w:r>
      <w:r w:rsidRPr="00A6081E">
        <w:rPr>
          <w:b/>
          <w:bCs/>
          <w:spacing w:val="-12"/>
        </w:rPr>
        <w:t xml:space="preserve"> </w:t>
      </w:r>
      <w:r w:rsidRPr="00A6081E">
        <w:rPr>
          <w:b/>
          <w:bCs/>
        </w:rPr>
        <w:t>the</w:t>
      </w:r>
      <w:r w:rsidRPr="00A6081E">
        <w:rPr>
          <w:b/>
          <w:bCs/>
          <w:spacing w:val="-12"/>
        </w:rPr>
        <w:t xml:space="preserve"> </w:t>
      </w:r>
      <w:r w:rsidRPr="00A6081E">
        <w:rPr>
          <w:b/>
          <w:bCs/>
          <w:spacing w:val="-1"/>
        </w:rPr>
        <w:t>Contractor</w:t>
      </w:r>
      <w:r w:rsidRPr="00A6081E">
        <w:rPr>
          <w:spacing w:val="-1"/>
        </w:rPr>
        <w:t>:</w:t>
      </w:r>
      <w:r w:rsidRPr="00A6081E">
        <w:rPr>
          <w:spacing w:val="-12"/>
        </w:rPr>
        <w:t xml:space="preserve"> </w:t>
      </w:r>
      <w:r w:rsidRPr="00A6081E">
        <w:rPr>
          <w:spacing w:val="-1"/>
          <w:u w:val="single" w:color="000000"/>
        </w:rPr>
        <w:t>*</w:t>
      </w:r>
      <w:r w:rsidRPr="00A6081E">
        <w:rPr>
          <w:spacing w:val="-1"/>
        </w:rPr>
        <w:t>*[</w:t>
      </w:r>
      <w:r w:rsidRPr="00A6081E">
        <w:rPr>
          <w:i/>
          <w:iCs/>
          <w:spacing w:val="-1"/>
          <w:u w:val="single" w:color="000000"/>
        </w:rPr>
        <w:t>insert</w:t>
      </w:r>
      <w:r w:rsidRPr="00A6081E">
        <w:rPr>
          <w:i/>
          <w:iCs/>
          <w:spacing w:val="-12"/>
          <w:u w:val="single" w:color="000000"/>
        </w:rPr>
        <w:t xml:space="preserve"> </w:t>
      </w:r>
      <w:r w:rsidRPr="00A6081E">
        <w:rPr>
          <w:i/>
          <w:iCs/>
          <w:u w:val="single" w:color="000000"/>
        </w:rPr>
        <w:t>complete</w:t>
      </w:r>
      <w:r w:rsidRPr="00A6081E">
        <w:rPr>
          <w:i/>
          <w:iCs/>
          <w:spacing w:val="45"/>
        </w:rPr>
        <w:t xml:space="preserve"> </w:t>
      </w:r>
      <w:r w:rsidRPr="00A6081E">
        <w:rPr>
          <w:i/>
          <w:iCs/>
        </w:rPr>
        <w:t>name</w:t>
      </w:r>
      <w:r w:rsidRPr="00A6081E">
        <w:rPr>
          <w:i/>
          <w:iCs/>
          <w:spacing w:val="-1"/>
        </w:rPr>
        <w:t xml:space="preserve"> </w:t>
      </w:r>
      <w:r w:rsidRPr="00A6081E">
        <w:rPr>
          <w:i/>
          <w:iCs/>
        </w:rPr>
        <w:t>of</w:t>
      </w:r>
      <w:r w:rsidRPr="00A6081E">
        <w:rPr>
          <w:i/>
          <w:iCs/>
          <w:spacing w:val="-1"/>
        </w:rPr>
        <w:t xml:space="preserve"> </w:t>
      </w:r>
      <w:r w:rsidRPr="00A6081E">
        <w:rPr>
          <w:i/>
          <w:iCs/>
        </w:rPr>
        <w:t>person</w:t>
      </w:r>
      <w:r w:rsidRPr="00A6081E">
        <w:rPr>
          <w:i/>
          <w:iCs/>
          <w:spacing w:val="-1"/>
        </w:rPr>
        <w:t xml:space="preserve"> </w:t>
      </w:r>
      <w:r w:rsidRPr="00A6081E">
        <w:rPr>
          <w:i/>
          <w:iCs/>
        </w:rPr>
        <w:t>duly</w:t>
      </w:r>
      <w:r w:rsidRPr="00A6081E">
        <w:rPr>
          <w:i/>
          <w:iCs/>
          <w:spacing w:val="-1"/>
        </w:rPr>
        <w:t xml:space="preserve"> </w:t>
      </w:r>
      <w:r w:rsidRPr="00A6081E">
        <w:rPr>
          <w:i/>
          <w:iCs/>
        </w:rPr>
        <w:t>authorized</w:t>
      </w:r>
      <w:r w:rsidRPr="00A6081E">
        <w:rPr>
          <w:i/>
          <w:iCs/>
          <w:spacing w:val="-1"/>
        </w:rPr>
        <w:t xml:space="preserve"> </w:t>
      </w:r>
      <w:r w:rsidRPr="00A6081E">
        <w:rPr>
          <w:i/>
          <w:iCs/>
        </w:rPr>
        <w:t>to</w:t>
      </w:r>
      <w:r w:rsidRPr="00A6081E">
        <w:rPr>
          <w:i/>
          <w:iCs/>
          <w:spacing w:val="-1"/>
        </w:rPr>
        <w:t xml:space="preserve"> </w:t>
      </w:r>
      <w:r w:rsidRPr="00A6081E">
        <w:rPr>
          <w:i/>
          <w:iCs/>
        </w:rPr>
        <w:t>sign</w:t>
      </w:r>
      <w:r w:rsidRPr="00A6081E">
        <w:rPr>
          <w:spacing w:val="-1"/>
        </w:rPr>
        <w:t>]</w:t>
      </w:r>
    </w:p>
    <w:p w14:paraId="19C13526" w14:textId="77777777" w:rsidR="00362BDB" w:rsidRPr="00A6081E" w:rsidRDefault="00362BDB" w:rsidP="00362BDB">
      <w:pPr>
        <w:spacing w:after="0" w:line="240" w:lineRule="auto"/>
        <w:contextualSpacing/>
        <w:jc w:val="both"/>
      </w:pPr>
    </w:p>
    <w:p w14:paraId="2420B378" w14:textId="77777777" w:rsidR="00362BDB" w:rsidRPr="00A6081E" w:rsidRDefault="00362BDB" w:rsidP="00362BDB">
      <w:pPr>
        <w:spacing w:after="0" w:line="240" w:lineRule="auto"/>
        <w:ind w:left="140"/>
        <w:contextualSpacing/>
        <w:jc w:val="both"/>
      </w:pPr>
      <w:r w:rsidRPr="00D92976">
        <w:rPr>
          <w:noProof/>
        </w:rPr>
        <mc:AlternateContent>
          <mc:Choice Requires="wpg">
            <w:drawing>
              <wp:anchor distT="0" distB="0" distL="114300" distR="114300" simplePos="0" relativeHeight="251675136" behindDoc="1" locked="0" layoutInCell="1" allowOverlap="1" wp14:anchorId="6453D823" wp14:editId="7F97AE86">
                <wp:simplePos x="0" y="0"/>
                <wp:positionH relativeFrom="page">
                  <wp:posOffset>3191510</wp:posOffset>
                </wp:positionH>
                <wp:positionV relativeFrom="paragraph">
                  <wp:posOffset>201930</wp:posOffset>
                </wp:positionV>
                <wp:extent cx="3573145" cy="17145"/>
                <wp:effectExtent l="635" t="4445" r="7620" b="6985"/>
                <wp:wrapNone/>
                <wp:docPr id="1355306092" name="Group 1355306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816403572" name="Group 246"/>
                        <wpg:cNvGrpSpPr>
                          <a:grpSpLocks/>
                        </wpg:cNvGrpSpPr>
                        <wpg:grpSpPr bwMode="auto">
                          <a:xfrm>
                            <a:off x="5033" y="325"/>
                            <a:ext cx="5613" cy="2"/>
                            <a:chOff x="5033" y="325"/>
                            <a:chExt cx="5613" cy="2"/>
                          </a:xfrm>
                        </wpg:grpSpPr>
                        <wps:wsp>
                          <wps:cNvPr id="1448764992"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781751418" name="Group 248"/>
                        <wpg:cNvGrpSpPr>
                          <a:grpSpLocks/>
                        </wpg:cNvGrpSpPr>
                        <wpg:grpSpPr bwMode="auto">
                          <a:xfrm>
                            <a:off x="9925" y="340"/>
                            <a:ext cx="721" cy="2"/>
                            <a:chOff x="9925" y="340"/>
                            <a:chExt cx="721" cy="2"/>
                          </a:xfrm>
                        </wpg:grpSpPr>
                        <wps:wsp>
                          <wps:cNvPr id="1893493843"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50B55" id="Group 1355306092" o:spid="_x0000_s1026" style="position:absolute;margin-left:251.3pt;margin-top:15.9pt;width:281.35pt;height:1.35pt;z-index:-251641344;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" path="m,l720,e" filled="f" strokeweight=".48pt">
                    <v:path arrowok="t" o:connecttype="custom" o:connectlocs="0,0;720,0" o:connectangles="0,0"/>
                  </v:shape>
                </v:group>
                <w10:wrap anchorx="page"/>
              </v:group>
            </w:pict>
          </mc:Fallback>
        </mc:AlternateContent>
      </w:r>
      <w:r w:rsidRPr="00A6081E">
        <w:rPr>
          <w:b/>
          <w:bCs/>
        </w:rPr>
        <w:t>Title</w:t>
      </w:r>
      <w:r w:rsidRPr="00A6081E">
        <w:rPr>
          <w:b/>
          <w:bCs/>
          <w:spacing w:val="-1"/>
        </w:rPr>
        <w:t xml:space="preserve"> of</w:t>
      </w:r>
      <w:r w:rsidRPr="00A6081E">
        <w:rPr>
          <w:b/>
          <w:bCs/>
        </w:rPr>
        <w:t xml:space="preserve"> the</w:t>
      </w:r>
      <w:r w:rsidRPr="00A6081E">
        <w:rPr>
          <w:b/>
          <w:bCs/>
          <w:spacing w:val="-1"/>
        </w:rPr>
        <w:t xml:space="preserve"> </w:t>
      </w:r>
      <w:r w:rsidRPr="00A6081E">
        <w:rPr>
          <w:b/>
          <w:bCs/>
        </w:rPr>
        <w:t>person</w:t>
      </w:r>
      <w:r w:rsidRPr="00A6081E">
        <w:rPr>
          <w:b/>
          <w:bCs/>
          <w:spacing w:val="-1"/>
        </w:rPr>
        <w:t xml:space="preserve"> signing</w:t>
      </w:r>
      <w:r w:rsidRPr="00A6081E">
        <w:rPr>
          <w:spacing w:val="-1"/>
        </w:rPr>
        <w:t>: [</w:t>
      </w:r>
      <w:r w:rsidRPr="00A6081E">
        <w:rPr>
          <w:i/>
          <w:iCs/>
          <w:spacing w:val="-1"/>
        </w:rPr>
        <w:t xml:space="preserve">insert complete </w:t>
      </w:r>
      <w:r w:rsidRPr="00A6081E">
        <w:rPr>
          <w:i/>
          <w:iCs/>
        </w:rPr>
        <w:t>title</w:t>
      </w:r>
      <w:r w:rsidRPr="00A6081E">
        <w:rPr>
          <w:i/>
          <w:iCs/>
          <w:spacing w:val="-1"/>
        </w:rPr>
        <w:t xml:space="preserve"> of</w:t>
      </w:r>
      <w:r w:rsidRPr="00A6081E">
        <w:rPr>
          <w:i/>
          <w:iCs/>
        </w:rPr>
        <w:t xml:space="preserve"> the</w:t>
      </w:r>
      <w:r w:rsidRPr="00A6081E">
        <w:rPr>
          <w:i/>
          <w:iCs/>
          <w:spacing w:val="-1"/>
        </w:rPr>
        <w:t xml:space="preserve"> </w:t>
      </w:r>
      <w:r w:rsidRPr="00A6081E">
        <w:rPr>
          <w:i/>
          <w:iCs/>
        </w:rPr>
        <w:t>person</w:t>
      </w:r>
      <w:r w:rsidRPr="00A6081E">
        <w:rPr>
          <w:i/>
          <w:iCs/>
          <w:spacing w:val="-1"/>
        </w:rPr>
        <w:t xml:space="preserve"> signing</w:t>
      </w:r>
      <w:r w:rsidRPr="00A6081E">
        <w:rPr>
          <w:spacing w:val="-1"/>
        </w:rPr>
        <w:t>]</w:t>
      </w:r>
    </w:p>
    <w:p w14:paraId="1591D312" w14:textId="77777777" w:rsidR="00362BDB" w:rsidRPr="00A6081E" w:rsidRDefault="00362BDB" w:rsidP="00362BDB">
      <w:pPr>
        <w:spacing w:after="0" w:line="240" w:lineRule="auto"/>
        <w:contextualSpacing/>
        <w:jc w:val="both"/>
      </w:pPr>
    </w:p>
    <w:p w14:paraId="165B102A" w14:textId="77777777" w:rsidR="00362BDB" w:rsidRPr="00A6081E" w:rsidRDefault="00362BDB" w:rsidP="00362BDB">
      <w:pPr>
        <w:spacing w:after="0" w:line="240" w:lineRule="auto"/>
        <w:ind w:left="140"/>
        <w:contextualSpacing/>
        <w:jc w:val="both"/>
      </w:pPr>
      <w:r w:rsidRPr="00D92976">
        <w:rPr>
          <w:noProof/>
        </w:rPr>
        <mc:AlternateContent>
          <mc:Choice Requires="wpg">
            <w:drawing>
              <wp:anchor distT="0" distB="0" distL="114300" distR="114300" simplePos="0" relativeHeight="251676160" behindDoc="1" locked="0" layoutInCell="1" allowOverlap="1" wp14:anchorId="790F3586" wp14:editId="578556C8">
                <wp:simplePos x="0" y="0"/>
                <wp:positionH relativeFrom="page">
                  <wp:posOffset>909955</wp:posOffset>
                </wp:positionH>
                <wp:positionV relativeFrom="paragraph">
                  <wp:posOffset>377190</wp:posOffset>
                </wp:positionV>
                <wp:extent cx="1231900" cy="17145"/>
                <wp:effectExtent l="5080" t="5715" r="1270" b="5715"/>
                <wp:wrapNone/>
                <wp:docPr id="141019232" name="Group 141019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82879706" name="Group 251"/>
                        <wpg:cNvGrpSpPr>
                          <a:grpSpLocks/>
                        </wpg:cNvGrpSpPr>
                        <wpg:grpSpPr bwMode="auto">
                          <a:xfrm>
                            <a:off x="1440" y="601"/>
                            <a:ext cx="1926" cy="2"/>
                            <a:chOff x="1440" y="601"/>
                            <a:chExt cx="1926" cy="2"/>
                          </a:xfrm>
                        </wpg:grpSpPr>
                        <wps:wsp>
                          <wps:cNvPr id="156936119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526425959" name="Group 253"/>
                        <wpg:cNvGrpSpPr>
                          <a:grpSpLocks/>
                        </wpg:cNvGrpSpPr>
                        <wpg:grpSpPr bwMode="auto">
                          <a:xfrm>
                            <a:off x="2767" y="616"/>
                            <a:ext cx="600" cy="2"/>
                            <a:chOff x="2767" y="616"/>
                            <a:chExt cx="600" cy="2"/>
                          </a:xfrm>
                        </wpg:grpSpPr>
                        <wps:wsp>
                          <wps:cNvPr id="516691702"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4D82C" id="Group 141019232" o:spid="_x0000_s1026" style="position:absolute;margin-left:71.65pt;margin-top:29.7pt;width:97pt;height:1.35pt;z-index:-251640320;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" path="m,l599,e" filled="f" strokeweight=".48pt">
                    <v:path arrowok="t" o:connecttype="custom" o:connectlocs="0,0;599,0" o:connectangles="0,0"/>
                  </v:shape>
                </v:group>
                <w10:wrap anchorx="page"/>
              </v:group>
            </w:pict>
          </mc:Fallback>
        </mc:AlternateContent>
      </w:r>
      <w:r w:rsidRPr="00A6081E">
        <w:rPr>
          <w:b/>
          <w:bCs/>
          <w:spacing w:val="-1"/>
        </w:rPr>
        <w:t>Signature</w:t>
      </w:r>
      <w:r w:rsidRPr="00A6081E">
        <w:rPr>
          <w:b/>
          <w:bCs/>
          <w:spacing w:val="-3"/>
        </w:rPr>
        <w:t xml:space="preserve"> </w:t>
      </w:r>
      <w:r w:rsidRPr="00A6081E">
        <w:rPr>
          <w:b/>
          <w:bCs/>
          <w:spacing w:val="-1"/>
        </w:rPr>
        <w:t>of</w:t>
      </w:r>
      <w:r w:rsidRPr="00A6081E">
        <w:rPr>
          <w:b/>
          <w:bCs/>
          <w:spacing w:val="-3"/>
        </w:rPr>
        <w:t xml:space="preserve"> </w:t>
      </w:r>
      <w:r w:rsidRPr="00A6081E">
        <w:rPr>
          <w:b/>
          <w:bCs/>
          <w:spacing w:val="-1"/>
        </w:rPr>
        <w:t>the</w:t>
      </w:r>
      <w:r w:rsidRPr="00A6081E">
        <w:rPr>
          <w:b/>
          <w:bCs/>
          <w:spacing w:val="-3"/>
        </w:rPr>
        <w:t xml:space="preserve"> </w:t>
      </w:r>
      <w:r w:rsidRPr="00A6081E">
        <w:rPr>
          <w:b/>
          <w:bCs/>
          <w:spacing w:val="-1"/>
        </w:rPr>
        <w:t>person</w:t>
      </w:r>
      <w:r w:rsidRPr="00A6081E">
        <w:rPr>
          <w:b/>
          <w:bCs/>
          <w:spacing w:val="-4"/>
        </w:rPr>
        <w:t xml:space="preserve"> </w:t>
      </w:r>
      <w:r w:rsidRPr="00A6081E">
        <w:rPr>
          <w:b/>
          <w:bCs/>
          <w:spacing w:val="-1"/>
        </w:rPr>
        <w:t>named</w:t>
      </w:r>
      <w:r w:rsidRPr="00A6081E">
        <w:rPr>
          <w:b/>
          <w:bCs/>
          <w:spacing w:val="-3"/>
        </w:rPr>
        <w:t xml:space="preserve"> </w:t>
      </w:r>
      <w:r w:rsidRPr="00A6081E">
        <w:rPr>
          <w:b/>
          <w:bCs/>
          <w:spacing w:val="-1"/>
        </w:rPr>
        <w:t>above</w:t>
      </w:r>
      <w:r w:rsidRPr="00A6081E">
        <w:rPr>
          <w:spacing w:val="-1"/>
        </w:rPr>
        <w:t>:</w:t>
      </w:r>
      <w:r w:rsidRPr="00A6081E">
        <w:rPr>
          <w:spacing w:val="-2"/>
        </w:rPr>
        <w:t xml:space="preserve"> </w:t>
      </w:r>
      <w:r w:rsidRPr="00A6081E">
        <w:rPr>
          <w:spacing w:val="-1"/>
          <w:u w:val="single" w:color="000000"/>
        </w:rPr>
        <w:t>[</w:t>
      </w:r>
      <w:r w:rsidRPr="00A6081E">
        <w:rPr>
          <w:i/>
          <w:iCs/>
          <w:spacing w:val="-1"/>
          <w:u w:val="single" w:color="000000"/>
        </w:rPr>
        <w:t>insert</w:t>
      </w:r>
      <w:r w:rsidRPr="00A6081E">
        <w:rPr>
          <w:i/>
          <w:iCs/>
          <w:spacing w:val="-3"/>
          <w:u w:val="single" w:color="000000"/>
        </w:rPr>
        <w:t xml:space="preserve"> </w:t>
      </w:r>
      <w:r w:rsidRPr="00A6081E">
        <w:rPr>
          <w:i/>
          <w:iCs/>
          <w:spacing w:val="-1"/>
          <w:u w:val="single" w:color="000000"/>
        </w:rPr>
        <w:t>signature</w:t>
      </w:r>
      <w:r w:rsidRPr="00A6081E">
        <w:rPr>
          <w:i/>
          <w:iCs/>
          <w:spacing w:val="-3"/>
          <w:u w:val="single" w:color="000000"/>
        </w:rPr>
        <w:t xml:space="preserve"> </w:t>
      </w:r>
      <w:r w:rsidRPr="00A6081E">
        <w:rPr>
          <w:i/>
          <w:iCs/>
          <w:spacing w:val="-1"/>
          <w:u w:val="single" w:color="000000"/>
        </w:rPr>
        <w:t>of</w:t>
      </w:r>
      <w:r w:rsidRPr="00A6081E">
        <w:rPr>
          <w:i/>
          <w:iCs/>
          <w:spacing w:val="-3"/>
          <w:u w:val="single" w:color="000000"/>
        </w:rPr>
        <w:t xml:space="preserve"> </w:t>
      </w:r>
      <w:r w:rsidRPr="00A6081E">
        <w:rPr>
          <w:i/>
          <w:iCs/>
          <w:spacing w:val="-1"/>
          <w:u w:val="single" w:color="000000"/>
        </w:rPr>
        <w:t>person</w:t>
      </w:r>
      <w:r w:rsidRPr="00A6081E">
        <w:rPr>
          <w:i/>
          <w:iCs/>
          <w:spacing w:val="-3"/>
          <w:u w:val="single" w:color="000000"/>
        </w:rPr>
        <w:t xml:space="preserve"> </w:t>
      </w:r>
      <w:r w:rsidRPr="00A6081E">
        <w:rPr>
          <w:i/>
          <w:iCs/>
          <w:spacing w:val="-1"/>
          <w:u w:val="single" w:color="000000"/>
        </w:rPr>
        <w:t>whose</w:t>
      </w:r>
      <w:r w:rsidRPr="00A6081E">
        <w:rPr>
          <w:i/>
          <w:iCs/>
          <w:spacing w:val="-3"/>
          <w:u w:val="single" w:color="000000"/>
        </w:rPr>
        <w:t xml:space="preserve"> </w:t>
      </w:r>
      <w:r w:rsidRPr="00A6081E">
        <w:rPr>
          <w:i/>
          <w:iCs/>
          <w:spacing w:val="-1"/>
          <w:u w:val="single" w:color="000000"/>
        </w:rPr>
        <w:t>name</w:t>
      </w:r>
      <w:r w:rsidRPr="00A6081E">
        <w:rPr>
          <w:i/>
          <w:iCs/>
          <w:spacing w:val="-3"/>
          <w:u w:val="single" w:color="000000"/>
        </w:rPr>
        <w:t xml:space="preserve"> </w:t>
      </w:r>
      <w:r w:rsidRPr="00A6081E">
        <w:rPr>
          <w:i/>
          <w:iCs/>
          <w:spacing w:val="-1"/>
          <w:u w:val="single" w:color="000000"/>
        </w:rPr>
        <w:t>and</w:t>
      </w:r>
      <w:r w:rsidRPr="00A6081E">
        <w:rPr>
          <w:i/>
          <w:iCs/>
          <w:spacing w:val="-3"/>
          <w:u w:val="single" w:color="000000"/>
        </w:rPr>
        <w:t xml:space="preserve"> </w:t>
      </w:r>
      <w:r w:rsidRPr="00A6081E">
        <w:rPr>
          <w:i/>
          <w:iCs/>
          <w:spacing w:val="-1"/>
          <w:u w:val="single" w:color="000000"/>
        </w:rPr>
        <w:t>capacity</w:t>
      </w:r>
      <w:r w:rsidRPr="00A6081E">
        <w:rPr>
          <w:i/>
          <w:iCs/>
          <w:spacing w:val="-3"/>
          <w:u w:val="single" w:color="000000"/>
        </w:rPr>
        <w:t xml:space="preserve"> </w:t>
      </w:r>
      <w:r w:rsidRPr="00A6081E">
        <w:rPr>
          <w:i/>
          <w:iCs/>
          <w:spacing w:val="-1"/>
          <w:u w:val="single" w:color="000000"/>
        </w:rPr>
        <w:t>are</w:t>
      </w:r>
      <w:r w:rsidRPr="00A6081E">
        <w:rPr>
          <w:i/>
          <w:iCs/>
          <w:spacing w:val="27"/>
        </w:rPr>
        <w:t xml:space="preserve"> </w:t>
      </w:r>
      <w:r w:rsidRPr="00A6081E">
        <w:rPr>
          <w:i/>
          <w:iCs/>
        </w:rPr>
        <w:t xml:space="preserve">shown </w:t>
      </w:r>
      <w:r w:rsidRPr="00A6081E">
        <w:rPr>
          <w:i/>
          <w:iCs/>
          <w:spacing w:val="-1"/>
        </w:rPr>
        <w:t>above</w:t>
      </w:r>
      <w:r w:rsidRPr="00A6081E">
        <w:rPr>
          <w:spacing w:val="-1"/>
        </w:rPr>
        <w:t>]</w:t>
      </w:r>
    </w:p>
    <w:p w14:paraId="3E87DEB2" w14:textId="77777777" w:rsidR="00362BDB" w:rsidRPr="00A6081E" w:rsidRDefault="00362BDB" w:rsidP="00362BDB">
      <w:pPr>
        <w:spacing w:after="0" w:line="240" w:lineRule="auto"/>
        <w:contextualSpacing/>
        <w:jc w:val="both"/>
      </w:pPr>
    </w:p>
    <w:p w14:paraId="7D77186B" w14:textId="77777777" w:rsidR="00362BDB" w:rsidRPr="00A6081E" w:rsidRDefault="00362BDB" w:rsidP="00362BDB">
      <w:pPr>
        <w:spacing w:after="0" w:line="240" w:lineRule="auto"/>
        <w:ind w:left="140"/>
        <w:contextualSpacing/>
        <w:jc w:val="both"/>
      </w:pPr>
      <w:r w:rsidRPr="00D92976">
        <w:rPr>
          <w:noProof/>
        </w:rPr>
        <mc:AlternateContent>
          <mc:Choice Requires="wpg">
            <w:drawing>
              <wp:anchor distT="0" distB="0" distL="114300" distR="114300" simplePos="0" relativeHeight="251677184" behindDoc="1" locked="0" layoutInCell="1" allowOverlap="1" wp14:anchorId="315F0F4C" wp14:editId="26DAABE1">
                <wp:simplePos x="0" y="0"/>
                <wp:positionH relativeFrom="page">
                  <wp:posOffset>3576320</wp:posOffset>
                </wp:positionH>
                <wp:positionV relativeFrom="paragraph">
                  <wp:posOffset>201930</wp:posOffset>
                </wp:positionV>
                <wp:extent cx="2091690" cy="17145"/>
                <wp:effectExtent l="4445" t="3810" r="8890" b="7620"/>
                <wp:wrapNone/>
                <wp:docPr id="54131693" name="Group 5413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1663571890" name="Group 256"/>
                        <wpg:cNvGrpSpPr>
                          <a:grpSpLocks/>
                        </wpg:cNvGrpSpPr>
                        <wpg:grpSpPr bwMode="auto">
                          <a:xfrm>
                            <a:off x="5639" y="325"/>
                            <a:ext cx="3280" cy="2"/>
                            <a:chOff x="5639" y="325"/>
                            <a:chExt cx="3280" cy="2"/>
                          </a:xfrm>
                        </wpg:grpSpPr>
                        <wps:wsp>
                          <wps:cNvPr id="39086259"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1826736139" name="Group 258"/>
                        <wpg:cNvGrpSpPr>
                          <a:grpSpLocks/>
                        </wpg:cNvGrpSpPr>
                        <wpg:grpSpPr bwMode="auto">
                          <a:xfrm>
                            <a:off x="8320" y="340"/>
                            <a:ext cx="599" cy="2"/>
                            <a:chOff x="8320" y="340"/>
                            <a:chExt cx="599" cy="2"/>
                          </a:xfrm>
                        </wpg:grpSpPr>
                        <wps:wsp>
                          <wps:cNvPr id="280178166"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BABC4" id="Group 54131693" o:spid="_x0000_s1026" style="position:absolute;margin-left:281.6pt;margin-top:15.9pt;width:164.7pt;height:1.35pt;z-index:-251639296;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" path="m,l599,e" filled="f" strokeweight=".48pt">
                    <v:path arrowok="t" o:connecttype="custom" o:connectlocs="0,0;599,0" o:connectangles="0,0"/>
                  </v:shape>
                </v:group>
                <w10:wrap anchorx="page"/>
              </v:group>
            </w:pict>
          </mc:Fallback>
        </mc:AlternateContent>
      </w:r>
      <w:r w:rsidRPr="00A6081E">
        <w:rPr>
          <w:b/>
          <w:bCs/>
        </w:rPr>
        <w:t>Date signed</w:t>
      </w:r>
      <w:r w:rsidRPr="00A6081E">
        <w:rPr>
          <w:b/>
          <w:bCs/>
          <w:spacing w:val="-2"/>
        </w:rPr>
        <w:t xml:space="preserve"> </w:t>
      </w:r>
      <w:r w:rsidRPr="00A6081E">
        <w:rPr>
          <w:spacing w:val="-1"/>
          <w:u w:val="single" w:color="000000"/>
        </w:rPr>
        <w:t>[</w:t>
      </w:r>
      <w:r w:rsidRPr="00A6081E">
        <w:rPr>
          <w:i/>
          <w:iCs/>
          <w:spacing w:val="-1"/>
          <w:u w:val="single" w:color="000000"/>
        </w:rPr>
        <w:t xml:space="preserve">insert </w:t>
      </w:r>
      <w:r w:rsidRPr="00A6081E">
        <w:rPr>
          <w:i/>
          <w:iCs/>
          <w:u w:val="single" w:color="000000"/>
        </w:rPr>
        <w:t>date</w:t>
      </w:r>
      <w:r w:rsidRPr="00A6081E">
        <w:rPr>
          <w:i/>
          <w:iCs/>
          <w:spacing w:val="-1"/>
          <w:u w:val="single" w:color="000000"/>
        </w:rPr>
        <w:t xml:space="preserve"> </w:t>
      </w:r>
      <w:r w:rsidRPr="00A6081E">
        <w:rPr>
          <w:i/>
          <w:iCs/>
          <w:u w:val="single" w:color="000000"/>
        </w:rPr>
        <w:t>of</w:t>
      </w:r>
      <w:r w:rsidRPr="00A6081E">
        <w:rPr>
          <w:i/>
          <w:iCs/>
          <w:spacing w:val="-1"/>
          <w:u w:val="single" w:color="000000"/>
        </w:rPr>
        <w:t xml:space="preserve"> </w:t>
      </w:r>
      <w:r w:rsidRPr="00A6081E">
        <w:rPr>
          <w:i/>
          <w:iCs/>
          <w:u w:val="single" w:color="000000"/>
        </w:rPr>
        <w:t>signing</w:t>
      </w:r>
      <w:r w:rsidRPr="00A6081E">
        <w:rPr>
          <w:u w:val="single" w:color="000000"/>
        </w:rPr>
        <w:t>]</w:t>
      </w:r>
      <w:r w:rsidRPr="00A6081E">
        <w:rPr>
          <w:spacing w:val="-1"/>
          <w:u w:val="single" w:color="000000"/>
        </w:rPr>
        <w:t xml:space="preserve"> </w:t>
      </w:r>
      <w:r w:rsidRPr="00A6081E">
        <w:rPr>
          <w:b/>
          <w:bCs/>
          <w:spacing w:val="-1"/>
        </w:rPr>
        <w:t>day</w:t>
      </w:r>
      <w:r w:rsidRPr="00A6081E">
        <w:rPr>
          <w:b/>
          <w:bCs/>
        </w:rPr>
        <w:t xml:space="preserve"> of </w:t>
      </w:r>
      <w:r w:rsidRPr="00A6081E">
        <w:rPr>
          <w:spacing w:val="-1"/>
        </w:rPr>
        <w:t>[</w:t>
      </w:r>
      <w:r w:rsidRPr="00A6081E">
        <w:rPr>
          <w:i/>
          <w:iCs/>
          <w:spacing w:val="-1"/>
        </w:rPr>
        <w:t>insert</w:t>
      </w:r>
      <w:r w:rsidRPr="00A6081E">
        <w:rPr>
          <w:i/>
          <w:iCs/>
        </w:rPr>
        <w:t xml:space="preserve"> </w:t>
      </w:r>
      <w:r w:rsidRPr="00A6081E">
        <w:rPr>
          <w:i/>
          <w:iCs/>
          <w:spacing w:val="-1"/>
        </w:rPr>
        <w:t>month</w:t>
      </w:r>
      <w:r w:rsidRPr="00A6081E">
        <w:rPr>
          <w:spacing w:val="-1"/>
        </w:rPr>
        <w:t>], [</w:t>
      </w:r>
      <w:r w:rsidRPr="00A6081E">
        <w:rPr>
          <w:i/>
          <w:iCs/>
          <w:spacing w:val="-1"/>
        </w:rPr>
        <w:t>insert</w:t>
      </w:r>
      <w:r w:rsidRPr="00A6081E">
        <w:rPr>
          <w:i/>
          <w:iCs/>
        </w:rPr>
        <w:t xml:space="preserve"> </w:t>
      </w:r>
      <w:r w:rsidRPr="00A6081E">
        <w:rPr>
          <w:i/>
          <w:iCs/>
          <w:spacing w:val="-1"/>
        </w:rPr>
        <w:t>year</w:t>
      </w:r>
      <w:r w:rsidRPr="00A6081E">
        <w:rPr>
          <w:spacing w:val="-1"/>
        </w:rPr>
        <w:t>]</w:t>
      </w:r>
    </w:p>
    <w:p w14:paraId="5CF0C531" w14:textId="77777777" w:rsidR="00362BDB" w:rsidRPr="00A6081E" w:rsidRDefault="00362BDB" w:rsidP="00362BDB">
      <w:pPr>
        <w:spacing w:after="0" w:line="240" w:lineRule="auto"/>
        <w:contextualSpacing/>
        <w:jc w:val="both"/>
      </w:pPr>
    </w:p>
    <w:p w14:paraId="1BC9E09D" w14:textId="77777777" w:rsidR="00362BDB" w:rsidRPr="00A6081E" w:rsidRDefault="00362BDB" w:rsidP="00362BDB">
      <w:pPr>
        <w:spacing w:after="0" w:line="240" w:lineRule="auto"/>
        <w:ind w:left="140" w:right="156"/>
        <w:contextualSpacing/>
        <w:jc w:val="both"/>
      </w:pPr>
      <w:r w:rsidRPr="00A6081E">
        <w:rPr>
          <w:position w:val="7"/>
        </w:rPr>
        <w:t>*</w:t>
      </w:r>
      <w:r w:rsidRPr="00A6081E">
        <w:rPr>
          <w:spacing w:val="13"/>
          <w:position w:val="7"/>
        </w:rPr>
        <w:t xml:space="preserve"> </w:t>
      </w:r>
      <w:proofErr w:type="gramStart"/>
      <w:r w:rsidRPr="00A6081E">
        <w:rPr>
          <w:spacing w:val="-1"/>
        </w:rPr>
        <w:t>In</w:t>
      </w:r>
      <w:r w:rsidRPr="00A6081E">
        <w:rPr>
          <w:spacing w:val="-3"/>
        </w:rPr>
        <w:t xml:space="preserve"> </w:t>
      </w:r>
      <w:r w:rsidRPr="00A6081E">
        <w:rPr>
          <w:spacing w:val="-1"/>
        </w:rPr>
        <w:t>the</w:t>
      </w:r>
      <w:r w:rsidRPr="00A6081E">
        <w:rPr>
          <w:spacing w:val="-4"/>
        </w:rPr>
        <w:t xml:space="preserve"> </w:t>
      </w:r>
      <w:r w:rsidRPr="00A6081E">
        <w:rPr>
          <w:spacing w:val="-1"/>
        </w:rPr>
        <w:t>event</w:t>
      </w:r>
      <w:r w:rsidRPr="00A6081E">
        <w:rPr>
          <w:spacing w:val="-4"/>
        </w:rPr>
        <w:t xml:space="preserve"> </w:t>
      </w:r>
      <w:r w:rsidRPr="00A6081E">
        <w:rPr>
          <w:spacing w:val="-1"/>
        </w:rPr>
        <w:t>that</w:t>
      </w:r>
      <w:proofErr w:type="gramEnd"/>
      <w:r w:rsidRPr="00A6081E">
        <w:rPr>
          <w:spacing w:val="70"/>
        </w:rPr>
        <w:t xml:space="preserve"> </w:t>
      </w:r>
      <w:r w:rsidRPr="00A6081E">
        <w:rPr>
          <w:spacing w:val="-1"/>
        </w:rPr>
        <w:t>the</w:t>
      </w:r>
      <w:r w:rsidRPr="00A6081E">
        <w:t xml:space="preserve"> </w:t>
      </w:r>
      <w:r w:rsidRPr="00A6081E">
        <w:rPr>
          <w:spacing w:val="-1"/>
        </w:rPr>
        <w:t>Contractor is</w:t>
      </w:r>
      <w:r w:rsidRPr="00A6081E">
        <w:t xml:space="preserve"> a</w:t>
      </w:r>
      <w:r w:rsidRPr="00A6081E">
        <w:rPr>
          <w:spacing w:val="-3"/>
        </w:rPr>
        <w:t xml:space="preserve"> </w:t>
      </w:r>
      <w:r w:rsidRPr="00A6081E">
        <w:rPr>
          <w:spacing w:val="-1"/>
        </w:rPr>
        <w:t>joint</w:t>
      </w:r>
      <w:r w:rsidRPr="00A6081E">
        <w:rPr>
          <w:spacing w:val="-2"/>
        </w:rPr>
        <w:t xml:space="preserve"> </w:t>
      </w:r>
      <w:r w:rsidRPr="00A6081E">
        <w:rPr>
          <w:spacing w:val="-1"/>
        </w:rPr>
        <w:t>venture,</w:t>
      </w:r>
      <w:r w:rsidRPr="00A6081E">
        <w:t xml:space="preserve"> </w:t>
      </w:r>
      <w:r w:rsidRPr="00A6081E">
        <w:rPr>
          <w:spacing w:val="-1"/>
        </w:rPr>
        <w:t>each reference</w:t>
      </w:r>
      <w:r w:rsidRPr="00A6081E">
        <w:t xml:space="preserve"> </w:t>
      </w:r>
      <w:r w:rsidRPr="00A6081E">
        <w:rPr>
          <w:spacing w:val="-1"/>
        </w:rPr>
        <w:t>to</w:t>
      </w:r>
      <w:r w:rsidRPr="00A6081E">
        <w:rPr>
          <w:spacing w:val="1"/>
        </w:rPr>
        <w:t xml:space="preserve"> </w:t>
      </w:r>
      <w:r w:rsidRPr="00A6081E">
        <w:rPr>
          <w:spacing w:val="-1"/>
        </w:rPr>
        <w:t>“Contractor”</w:t>
      </w:r>
      <w:r w:rsidRPr="00A6081E">
        <w:t xml:space="preserve"> </w:t>
      </w:r>
      <w:r w:rsidRPr="00A6081E">
        <w:rPr>
          <w:spacing w:val="-1"/>
        </w:rPr>
        <w:t>in</w:t>
      </w:r>
      <w:r w:rsidRPr="00A6081E">
        <w:rPr>
          <w:spacing w:val="1"/>
        </w:rPr>
        <w:t xml:space="preserve"> </w:t>
      </w:r>
      <w:r w:rsidRPr="00A6081E">
        <w:rPr>
          <w:spacing w:val="-1"/>
        </w:rPr>
        <w:t>the</w:t>
      </w:r>
      <w:r w:rsidRPr="00A6081E">
        <w:t xml:space="preserve"> </w:t>
      </w:r>
      <w:r w:rsidRPr="00A6081E">
        <w:rPr>
          <w:spacing w:val="-1"/>
        </w:rPr>
        <w:t>Beneficial</w:t>
      </w:r>
      <w:r w:rsidRPr="00A6081E">
        <w:rPr>
          <w:spacing w:val="-2"/>
        </w:rPr>
        <w:t xml:space="preserve"> </w:t>
      </w:r>
      <w:r w:rsidRPr="00A6081E">
        <w:rPr>
          <w:spacing w:val="-1"/>
        </w:rPr>
        <w:t>Ownership Disclosure Form shall</w:t>
      </w:r>
      <w:r w:rsidRPr="00A6081E">
        <w:t xml:space="preserve"> be</w:t>
      </w:r>
      <w:r w:rsidRPr="00A6081E">
        <w:rPr>
          <w:spacing w:val="-1"/>
        </w:rPr>
        <w:t xml:space="preserve"> read</w:t>
      </w:r>
      <w:r w:rsidRPr="00A6081E">
        <w:t xml:space="preserve"> </w:t>
      </w:r>
      <w:r w:rsidRPr="00A6081E">
        <w:rPr>
          <w:spacing w:val="-1"/>
        </w:rPr>
        <w:t>to refer</w:t>
      </w:r>
      <w:r w:rsidRPr="00A6081E">
        <w:t xml:space="preserve"> </w:t>
      </w:r>
      <w:r w:rsidRPr="00A6081E">
        <w:rPr>
          <w:spacing w:val="-1"/>
        </w:rPr>
        <w:t>to the</w:t>
      </w:r>
      <w:r w:rsidRPr="00A6081E">
        <w:rPr>
          <w:spacing w:val="-2"/>
        </w:rPr>
        <w:t xml:space="preserve"> </w:t>
      </w:r>
      <w:r w:rsidRPr="00A6081E">
        <w:rPr>
          <w:spacing w:val="-1"/>
        </w:rPr>
        <w:t>joint</w:t>
      </w:r>
      <w:r w:rsidRPr="00A6081E">
        <w:t xml:space="preserve"> </w:t>
      </w:r>
      <w:r w:rsidRPr="00A6081E">
        <w:rPr>
          <w:spacing w:val="-1"/>
        </w:rPr>
        <w:t>venture</w:t>
      </w:r>
      <w:r w:rsidRPr="00A6081E">
        <w:t xml:space="preserve"> </w:t>
      </w:r>
      <w:r w:rsidRPr="00A6081E">
        <w:rPr>
          <w:spacing w:val="-2"/>
        </w:rPr>
        <w:t>member.</w:t>
      </w:r>
    </w:p>
    <w:p w14:paraId="2ABAAB85" w14:textId="77777777" w:rsidR="00362BDB" w:rsidRPr="00A6081E" w:rsidRDefault="00362BDB" w:rsidP="00362BDB">
      <w:pPr>
        <w:spacing w:after="0" w:line="240" w:lineRule="auto"/>
        <w:ind w:left="140" w:right="156"/>
        <w:contextualSpacing/>
        <w:jc w:val="both"/>
      </w:pPr>
      <w:r w:rsidRPr="00A6081E">
        <w:rPr>
          <w:position w:val="7"/>
        </w:rPr>
        <w:t>**</w:t>
      </w:r>
      <w:r w:rsidRPr="00A6081E">
        <w:rPr>
          <w:spacing w:val="9"/>
          <w:position w:val="7"/>
        </w:rPr>
        <w:t xml:space="preserve"> </w:t>
      </w:r>
      <w:r w:rsidRPr="00A6081E">
        <w:rPr>
          <w:spacing w:val="-1"/>
        </w:rPr>
        <w:t>The</w:t>
      </w:r>
      <w:r w:rsidRPr="00A6081E">
        <w:rPr>
          <w:spacing w:val="-9"/>
        </w:rPr>
        <w:t xml:space="preserve"> </w:t>
      </w:r>
      <w:r w:rsidRPr="00A6081E">
        <w:rPr>
          <w:spacing w:val="-1"/>
        </w:rPr>
        <w:t>power</w:t>
      </w:r>
      <w:r w:rsidRPr="00A6081E">
        <w:rPr>
          <w:spacing w:val="-8"/>
        </w:rPr>
        <w:t xml:space="preserve"> </w:t>
      </w:r>
      <w:r w:rsidRPr="00A6081E">
        <w:rPr>
          <w:spacing w:val="-1"/>
        </w:rPr>
        <w:t>of</w:t>
      </w:r>
      <w:r w:rsidRPr="00A6081E">
        <w:rPr>
          <w:spacing w:val="-7"/>
        </w:rPr>
        <w:t xml:space="preserve"> </w:t>
      </w:r>
      <w:r w:rsidRPr="00A6081E">
        <w:rPr>
          <w:spacing w:val="-1"/>
        </w:rPr>
        <w:t>attorney</w:t>
      </w:r>
      <w:r w:rsidRPr="00A6081E">
        <w:rPr>
          <w:spacing w:val="-9"/>
        </w:rPr>
        <w:t xml:space="preserve"> </w:t>
      </w:r>
      <w:r w:rsidRPr="00A6081E">
        <w:rPr>
          <w:spacing w:val="-1"/>
        </w:rPr>
        <w:t>shall</w:t>
      </w:r>
      <w:r w:rsidRPr="00A6081E">
        <w:rPr>
          <w:spacing w:val="-8"/>
        </w:rPr>
        <w:t xml:space="preserve"> </w:t>
      </w:r>
      <w:r w:rsidRPr="00A6081E">
        <w:t>be</w:t>
      </w:r>
      <w:r w:rsidRPr="00A6081E">
        <w:rPr>
          <w:spacing w:val="-7"/>
        </w:rPr>
        <w:t xml:space="preserve"> </w:t>
      </w:r>
      <w:r w:rsidRPr="00A6081E">
        <w:rPr>
          <w:spacing w:val="-1"/>
        </w:rPr>
        <w:t>attached.</w:t>
      </w:r>
    </w:p>
    <w:p w14:paraId="5652E7E7" w14:textId="77777777" w:rsidR="00362BDB" w:rsidRPr="00A6081E" w:rsidRDefault="00362BDB" w:rsidP="00362BDB">
      <w:pPr>
        <w:spacing w:after="0" w:line="240" w:lineRule="auto"/>
        <w:rPr>
          <w:rFonts w:eastAsia="Times New Roman"/>
          <w:b/>
          <w:bCs/>
          <w:sz w:val="28"/>
          <w:szCs w:val="28"/>
        </w:rPr>
      </w:pPr>
      <w:r w:rsidRPr="00A6081E">
        <w:rPr>
          <w:b/>
          <w:bCs/>
          <w:sz w:val="28"/>
          <w:szCs w:val="28"/>
        </w:rPr>
        <w:br w:type="page"/>
      </w:r>
    </w:p>
    <w:p w14:paraId="459779E9" w14:textId="77777777" w:rsidR="00362BDB" w:rsidRPr="00A6081E" w:rsidRDefault="00362BDB" w:rsidP="00362BDB">
      <w:pPr>
        <w:pStyle w:val="BodyText"/>
        <w:jc w:val="center"/>
        <w:rPr>
          <w:b/>
          <w:bCs/>
          <w:sz w:val="28"/>
          <w:szCs w:val="28"/>
        </w:rPr>
      </w:pPr>
    </w:p>
    <w:p w14:paraId="5F2CB62F" w14:textId="77777777" w:rsidR="00362BDB" w:rsidRPr="00A6081E" w:rsidRDefault="00362BDB" w:rsidP="00362BDB">
      <w:pPr>
        <w:pStyle w:val="BodyText"/>
        <w:jc w:val="center"/>
        <w:rPr>
          <w:b/>
          <w:bCs/>
          <w:sz w:val="28"/>
          <w:szCs w:val="28"/>
        </w:rPr>
      </w:pPr>
      <w:r w:rsidRPr="00A6081E">
        <w:rPr>
          <w:b/>
          <w:bCs/>
          <w:sz w:val="28"/>
          <w:szCs w:val="28"/>
        </w:rPr>
        <w:t>Annex G: Securities</w:t>
      </w:r>
      <w:bookmarkEnd w:id="108"/>
      <w:bookmarkEnd w:id="109"/>
      <w:bookmarkEnd w:id="110"/>
      <w:bookmarkEnd w:id="111"/>
      <w:bookmarkEnd w:id="112"/>
      <w:bookmarkEnd w:id="113"/>
      <w:bookmarkEnd w:id="114"/>
      <w:bookmarkEnd w:id="115"/>
    </w:p>
    <w:p w14:paraId="51562169" w14:textId="77777777" w:rsidR="00362BDB" w:rsidRPr="00A6081E" w:rsidRDefault="00362BDB" w:rsidP="00362BDB">
      <w:pPr>
        <w:spacing w:after="0" w:line="240" w:lineRule="auto"/>
        <w:jc w:val="center"/>
        <w:rPr>
          <w:b/>
          <w:szCs w:val="24"/>
        </w:rPr>
      </w:pPr>
      <w:r w:rsidRPr="00A6081E">
        <w:rPr>
          <w:b/>
          <w:szCs w:val="24"/>
        </w:rPr>
        <w:t>Forms of</w:t>
      </w:r>
      <w:bookmarkEnd w:id="116"/>
      <w:bookmarkEnd w:id="117"/>
      <w:bookmarkEnd w:id="118"/>
      <w:r w:rsidRPr="00A6081E">
        <w:rPr>
          <w:b/>
          <w:szCs w:val="24"/>
        </w:rPr>
        <w:t xml:space="preserve"> </w:t>
      </w:r>
      <w:bookmarkStart w:id="127" w:name="_Toc350845079"/>
      <w:bookmarkStart w:id="128" w:name="_Toc350868527"/>
      <w:bookmarkStart w:id="129" w:name="_Toc351641565"/>
      <w:r w:rsidRPr="00A6081E">
        <w:rPr>
          <w:b/>
          <w:szCs w:val="24"/>
        </w:rPr>
        <w:t>Performance Security,</w:t>
      </w:r>
      <w:bookmarkStart w:id="130" w:name="_Toc350845080"/>
      <w:bookmarkStart w:id="131" w:name="_Toc350868528"/>
      <w:bookmarkStart w:id="132" w:name="_Toc351641566"/>
      <w:bookmarkEnd w:id="119"/>
      <w:bookmarkEnd w:id="120"/>
      <w:bookmarkEnd w:id="121"/>
      <w:bookmarkEnd w:id="122"/>
      <w:bookmarkEnd w:id="123"/>
      <w:bookmarkEnd w:id="124"/>
      <w:bookmarkEnd w:id="125"/>
      <w:bookmarkEnd w:id="126"/>
      <w:bookmarkEnd w:id="127"/>
      <w:bookmarkEnd w:id="128"/>
      <w:bookmarkEnd w:id="129"/>
    </w:p>
    <w:p w14:paraId="704C880B" w14:textId="77777777" w:rsidR="00362BDB" w:rsidRPr="00A6081E" w:rsidRDefault="00362BDB" w:rsidP="00362BDB">
      <w:pPr>
        <w:spacing w:after="0" w:line="240" w:lineRule="auto"/>
        <w:jc w:val="center"/>
        <w:rPr>
          <w:b/>
          <w:szCs w:val="24"/>
        </w:rPr>
      </w:pPr>
      <w:bookmarkStart w:id="133" w:name="_Toc433025072"/>
      <w:bookmarkStart w:id="134" w:name="_Toc433025359"/>
      <w:bookmarkStart w:id="135" w:name="_Toc433197307"/>
      <w:bookmarkStart w:id="136" w:name="_Toc434305257"/>
      <w:bookmarkStart w:id="137" w:name="_Toc434846290"/>
      <w:bookmarkStart w:id="138" w:name="_Toc488844677"/>
      <w:bookmarkStart w:id="139" w:name="_Toc495664961"/>
      <w:bookmarkStart w:id="140" w:name="_Toc495667381"/>
      <w:r w:rsidRPr="00A6081E">
        <w:rPr>
          <w:b/>
          <w:szCs w:val="24"/>
        </w:rPr>
        <w:t>Advance Payment Guarantee</w:t>
      </w:r>
      <w:bookmarkEnd w:id="130"/>
      <w:bookmarkEnd w:id="131"/>
      <w:bookmarkEnd w:id="132"/>
      <w:bookmarkEnd w:id="133"/>
      <w:bookmarkEnd w:id="134"/>
      <w:bookmarkEnd w:id="135"/>
      <w:bookmarkEnd w:id="136"/>
      <w:bookmarkEnd w:id="137"/>
      <w:bookmarkEnd w:id="138"/>
      <w:bookmarkEnd w:id="139"/>
      <w:bookmarkEnd w:id="140"/>
    </w:p>
    <w:p w14:paraId="430BF21A" w14:textId="77777777" w:rsidR="00362BDB" w:rsidRPr="00A6081E" w:rsidRDefault="00362BDB" w:rsidP="00362BDB">
      <w:pPr>
        <w:spacing w:after="0" w:line="240" w:lineRule="auto"/>
        <w:jc w:val="center"/>
        <w:rPr>
          <w:b/>
        </w:rPr>
      </w:pPr>
      <w:bookmarkStart w:id="141" w:name="_Toc350845081"/>
      <w:bookmarkStart w:id="142" w:name="_Toc350868529"/>
      <w:bookmarkStart w:id="143" w:name="_Toc351641567"/>
      <w:bookmarkStart w:id="144" w:name="_Toc433025073"/>
      <w:bookmarkStart w:id="145" w:name="_Toc433025360"/>
      <w:bookmarkStart w:id="146" w:name="_Toc433197308"/>
      <w:bookmarkStart w:id="147" w:name="_Toc434305258"/>
      <w:bookmarkStart w:id="148" w:name="_Toc434846291"/>
      <w:bookmarkStart w:id="149" w:name="_Toc488844678"/>
      <w:bookmarkStart w:id="150" w:name="_Toc495664962"/>
      <w:bookmarkStart w:id="151" w:name="_Toc495667382"/>
      <w:r w:rsidRPr="00A6081E">
        <w:rPr>
          <w:b/>
          <w:szCs w:val="24"/>
        </w:rPr>
        <w:t>and Retention Money Guarantee</w:t>
      </w:r>
      <w:bookmarkEnd w:id="141"/>
      <w:bookmarkEnd w:id="142"/>
      <w:bookmarkEnd w:id="143"/>
      <w:bookmarkEnd w:id="144"/>
      <w:bookmarkEnd w:id="145"/>
      <w:bookmarkEnd w:id="146"/>
      <w:bookmarkEnd w:id="147"/>
      <w:bookmarkEnd w:id="148"/>
      <w:bookmarkEnd w:id="149"/>
      <w:bookmarkEnd w:id="150"/>
      <w:bookmarkEnd w:id="151"/>
    </w:p>
    <w:p w14:paraId="3C539CB2" w14:textId="77777777" w:rsidR="00362BDB" w:rsidRPr="00A6081E" w:rsidRDefault="00362BDB" w:rsidP="00362BDB">
      <w:pPr>
        <w:spacing w:after="0" w:line="240" w:lineRule="auto"/>
        <w:jc w:val="both"/>
        <w:rPr>
          <w:rFonts w:eastAsia="Times New Roman"/>
          <w:szCs w:val="20"/>
        </w:rPr>
      </w:pPr>
    </w:p>
    <w:p w14:paraId="6EAF3CEA" w14:textId="77777777" w:rsidR="00362BDB" w:rsidRPr="00A6081E" w:rsidRDefault="00362BDB" w:rsidP="00362BDB">
      <w:pPr>
        <w:spacing w:after="0" w:line="240" w:lineRule="auto"/>
        <w:jc w:val="both"/>
        <w:rPr>
          <w:rFonts w:eastAsia="Times New Roman"/>
          <w:szCs w:val="20"/>
        </w:rPr>
      </w:pPr>
    </w:p>
    <w:p w14:paraId="53C0DE8F" w14:textId="77777777" w:rsidR="00362BDB" w:rsidRPr="00185E32" w:rsidRDefault="00362BDB" w:rsidP="00362BDB">
      <w:pPr>
        <w:spacing w:after="0" w:line="240" w:lineRule="auto"/>
        <w:jc w:val="both"/>
        <w:rPr>
          <w:rFonts w:eastAsia="Times New Roman"/>
          <w:i/>
          <w:iCs/>
          <w:szCs w:val="20"/>
        </w:rPr>
      </w:pPr>
      <w:r w:rsidRPr="00185E32">
        <w:rPr>
          <w:rFonts w:eastAsia="Times New Roman"/>
          <w:i/>
          <w:iCs/>
          <w:szCs w:val="20"/>
        </w:rPr>
        <w:t xml:space="preserve">[Samples of acceptable forms of the Performance Security, the advance payment </w:t>
      </w:r>
      <w:proofErr w:type="gramStart"/>
      <w:r w:rsidRPr="00185E32">
        <w:rPr>
          <w:rFonts w:eastAsia="Times New Roman"/>
          <w:i/>
          <w:iCs/>
          <w:szCs w:val="20"/>
        </w:rPr>
        <w:t>guarantee</w:t>
      </w:r>
      <w:proofErr w:type="gramEnd"/>
      <w:r w:rsidRPr="00185E32">
        <w:rPr>
          <w:rFonts w:eastAsia="Times New Roman"/>
          <w:i/>
          <w:iCs/>
          <w:szCs w:val="20"/>
        </w:rPr>
        <w:t xml:space="preserve"> and the retention money guarantee follow. Offerors should not complete these forms at this time. Only the successful Offeror will be required to provide a Performance Security and a bank guarantee for advance payment in accordance with the samples, or in similar forms acceptable to the Employer.]</w:t>
      </w:r>
    </w:p>
    <w:p w14:paraId="2926F00A" w14:textId="77777777" w:rsidR="00362BDB" w:rsidRPr="00A6081E" w:rsidRDefault="00362BDB" w:rsidP="00362BDB">
      <w:pPr>
        <w:pStyle w:val="Heading3Annex"/>
      </w:pPr>
      <w:bookmarkStart w:id="152" w:name="_Toc54423180"/>
      <w:bookmarkStart w:id="153" w:name="_Toc54465124"/>
      <w:bookmarkStart w:id="154" w:name="_Toc54474786"/>
      <w:bookmarkStart w:id="155" w:name="_Toc54475004"/>
      <w:bookmarkStart w:id="156" w:name="_Toc54657375"/>
      <w:bookmarkStart w:id="157" w:name="_Toc54658731"/>
      <w:bookmarkStart w:id="158" w:name="_Toc55332355"/>
      <w:bookmarkStart w:id="159" w:name="_Toc144292656"/>
      <w:bookmarkStart w:id="160" w:name="_Toc183863938"/>
      <w:r w:rsidRPr="00A6081E">
        <w:lastRenderedPageBreak/>
        <w:t>Annex F1: Form of Performance Bank Guarantee</w:t>
      </w:r>
      <w:bookmarkEnd w:id="152"/>
      <w:bookmarkEnd w:id="153"/>
      <w:bookmarkEnd w:id="154"/>
      <w:bookmarkEnd w:id="155"/>
      <w:bookmarkEnd w:id="156"/>
      <w:bookmarkEnd w:id="157"/>
      <w:bookmarkEnd w:id="158"/>
      <w:bookmarkEnd w:id="159"/>
      <w:bookmarkEnd w:id="160"/>
    </w:p>
    <w:p w14:paraId="55D36C2D" w14:textId="77777777" w:rsidR="00362BDB" w:rsidRPr="00A6081E" w:rsidRDefault="00362BDB" w:rsidP="00362BDB">
      <w:pPr>
        <w:spacing w:before="120" w:after="0" w:line="240" w:lineRule="auto"/>
        <w:jc w:val="both"/>
        <w:rPr>
          <w:rFonts w:eastAsia="Times New Roman"/>
          <w:szCs w:val="20"/>
        </w:rPr>
      </w:pPr>
    </w:p>
    <w:p w14:paraId="2AE9CB32" w14:textId="77777777" w:rsidR="00362BDB" w:rsidRPr="00A6081E" w:rsidRDefault="00362BDB" w:rsidP="00362BDB">
      <w:pPr>
        <w:spacing w:before="120" w:after="0" w:line="240" w:lineRule="auto"/>
        <w:jc w:val="both"/>
        <w:rPr>
          <w:rFonts w:eastAsia="Times New Roman"/>
          <w:b/>
          <w:bCs/>
          <w:iCs/>
          <w:szCs w:val="20"/>
        </w:rPr>
      </w:pPr>
      <w:r w:rsidRPr="00A6081E">
        <w:rPr>
          <w:rFonts w:eastAsia="Times New Roman"/>
          <w:b/>
          <w:bCs/>
          <w:iCs/>
          <w:szCs w:val="20"/>
        </w:rPr>
        <w:t>[Bank’s Name, and Address of Issuing Branch or Office]</w:t>
      </w:r>
    </w:p>
    <w:p w14:paraId="662516A0" w14:textId="77777777" w:rsidR="00362BDB" w:rsidRPr="00A6081E" w:rsidRDefault="00362BDB" w:rsidP="00362BDB">
      <w:pPr>
        <w:spacing w:before="120" w:after="0" w:line="240" w:lineRule="auto"/>
        <w:jc w:val="both"/>
        <w:rPr>
          <w:rFonts w:eastAsia="Times New Roman"/>
          <w:b/>
          <w:bCs/>
          <w:i/>
          <w:iCs/>
          <w:szCs w:val="20"/>
        </w:rPr>
      </w:pPr>
    </w:p>
    <w:p w14:paraId="37E1F3AF" w14:textId="77777777" w:rsidR="00362BDB" w:rsidRPr="00A6081E" w:rsidRDefault="00362BDB" w:rsidP="00362BDB">
      <w:pPr>
        <w:spacing w:before="120" w:after="0" w:line="240" w:lineRule="auto"/>
        <w:jc w:val="both"/>
        <w:rPr>
          <w:rFonts w:eastAsia="Times New Roman"/>
          <w:b/>
          <w:bCs/>
          <w:i/>
          <w:iCs/>
          <w:szCs w:val="20"/>
        </w:rPr>
      </w:pPr>
      <w:r w:rsidRPr="00A6081E">
        <w:rPr>
          <w:rFonts w:eastAsia="Times New Roman"/>
          <w:b/>
          <w:bCs/>
          <w:szCs w:val="20"/>
        </w:rPr>
        <w:t>Beneficiary:</w:t>
      </w:r>
      <w:r w:rsidRPr="00A6081E">
        <w:rPr>
          <w:rFonts w:eastAsia="Times New Roman"/>
          <w:b/>
          <w:bCs/>
          <w:szCs w:val="20"/>
        </w:rPr>
        <w:tab/>
        <w:t xml:space="preserve"> </w:t>
      </w:r>
      <w:r w:rsidRPr="00A6081E">
        <w:rPr>
          <w:rFonts w:eastAsia="Times New Roman"/>
          <w:b/>
          <w:bCs/>
          <w:iCs/>
          <w:szCs w:val="20"/>
        </w:rPr>
        <w:t>[Name and Address of Employer]</w:t>
      </w:r>
      <w:r w:rsidRPr="00A6081E">
        <w:rPr>
          <w:rFonts w:eastAsia="Times New Roman"/>
          <w:b/>
          <w:bCs/>
          <w:iCs/>
          <w:szCs w:val="20"/>
        </w:rPr>
        <w:tab/>
      </w:r>
    </w:p>
    <w:p w14:paraId="724E4834" w14:textId="77777777" w:rsidR="00362BDB" w:rsidRPr="00A6081E" w:rsidRDefault="00362BDB" w:rsidP="00362BDB">
      <w:pPr>
        <w:spacing w:before="120" w:after="0" w:line="240" w:lineRule="auto"/>
        <w:jc w:val="both"/>
        <w:rPr>
          <w:rFonts w:eastAsia="Times New Roman"/>
          <w:b/>
          <w:bCs/>
          <w:szCs w:val="20"/>
        </w:rPr>
      </w:pPr>
    </w:p>
    <w:p w14:paraId="4034E59B" w14:textId="77777777" w:rsidR="00362BDB" w:rsidRPr="00A6081E" w:rsidRDefault="00362BDB" w:rsidP="00362BDB">
      <w:pPr>
        <w:spacing w:before="120" w:after="0" w:line="240" w:lineRule="auto"/>
        <w:jc w:val="both"/>
        <w:rPr>
          <w:rFonts w:eastAsia="Times New Roman"/>
          <w:b/>
          <w:bCs/>
          <w:szCs w:val="20"/>
        </w:rPr>
      </w:pPr>
      <w:r w:rsidRPr="00A6081E">
        <w:rPr>
          <w:rFonts w:eastAsia="Times New Roman"/>
          <w:b/>
          <w:bCs/>
          <w:szCs w:val="20"/>
        </w:rPr>
        <w:t>Date:</w:t>
      </w:r>
      <w:r w:rsidRPr="00A6081E">
        <w:rPr>
          <w:rFonts w:eastAsia="Times New Roman"/>
          <w:b/>
          <w:bCs/>
          <w:szCs w:val="20"/>
        </w:rPr>
        <w:tab/>
        <w:t>________________</w:t>
      </w:r>
    </w:p>
    <w:p w14:paraId="485948BE" w14:textId="77777777" w:rsidR="00362BDB" w:rsidRPr="00A6081E" w:rsidRDefault="00362BDB" w:rsidP="00362BDB">
      <w:pPr>
        <w:spacing w:before="120" w:after="0" w:line="240" w:lineRule="auto"/>
        <w:jc w:val="both"/>
        <w:rPr>
          <w:rFonts w:eastAsia="Times New Roman"/>
          <w:b/>
          <w:bCs/>
          <w:szCs w:val="20"/>
        </w:rPr>
      </w:pPr>
    </w:p>
    <w:p w14:paraId="24488E45" w14:textId="77777777" w:rsidR="00362BDB" w:rsidRPr="00A6081E" w:rsidRDefault="00362BDB" w:rsidP="00362BDB">
      <w:pPr>
        <w:spacing w:before="120" w:after="0" w:line="240" w:lineRule="auto"/>
        <w:jc w:val="both"/>
        <w:rPr>
          <w:rFonts w:eastAsia="Times New Roman"/>
          <w:b/>
          <w:bCs/>
          <w:szCs w:val="20"/>
        </w:rPr>
      </w:pPr>
    </w:p>
    <w:p w14:paraId="0E86C077" w14:textId="77777777" w:rsidR="00362BDB" w:rsidRPr="00A6081E" w:rsidRDefault="00362BDB" w:rsidP="00362BDB">
      <w:pPr>
        <w:spacing w:before="120" w:after="0" w:line="240" w:lineRule="auto"/>
        <w:jc w:val="both"/>
        <w:rPr>
          <w:rFonts w:eastAsia="Times New Roman"/>
          <w:b/>
          <w:bCs/>
          <w:szCs w:val="20"/>
        </w:rPr>
      </w:pPr>
      <w:r w:rsidRPr="00A6081E">
        <w:rPr>
          <w:rFonts w:eastAsia="Times New Roman"/>
          <w:b/>
          <w:bCs/>
          <w:szCs w:val="20"/>
        </w:rPr>
        <w:t>PERFORMANCE GUARANTEE No.:</w:t>
      </w:r>
      <w:r w:rsidRPr="00A6081E">
        <w:rPr>
          <w:rFonts w:eastAsia="Times New Roman"/>
          <w:b/>
          <w:bCs/>
          <w:szCs w:val="20"/>
        </w:rPr>
        <w:tab/>
        <w:t>_________________</w:t>
      </w:r>
    </w:p>
    <w:p w14:paraId="62924F13" w14:textId="77777777" w:rsidR="00362BDB" w:rsidRPr="00A6081E" w:rsidRDefault="00362BDB" w:rsidP="00362BDB">
      <w:pPr>
        <w:spacing w:before="120" w:after="0" w:line="240" w:lineRule="auto"/>
        <w:jc w:val="both"/>
        <w:rPr>
          <w:rFonts w:eastAsia="Times New Roman"/>
          <w:szCs w:val="20"/>
        </w:rPr>
      </w:pPr>
    </w:p>
    <w:p w14:paraId="21F06E6F"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We have been informed that </w:t>
      </w:r>
      <w:r w:rsidRPr="00A6081E">
        <w:rPr>
          <w:rFonts w:eastAsia="Times New Roman"/>
          <w:b/>
          <w:bCs/>
          <w:iCs/>
          <w:szCs w:val="20"/>
        </w:rPr>
        <w:t>[name of Contractor]</w:t>
      </w:r>
      <w:r w:rsidRPr="00A6081E">
        <w:rPr>
          <w:rFonts w:eastAsia="Times New Roman"/>
          <w:szCs w:val="20"/>
        </w:rPr>
        <w:t xml:space="preserve"> (hereinafter called "the Contractor") has </w:t>
      </w:r>
      <w:proofErr w:type="gramStart"/>
      <w:r w:rsidRPr="00A6081E">
        <w:rPr>
          <w:rFonts w:eastAsia="Times New Roman"/>
          <w:szCs w:val="20"/>
        </w:rPr>
        <w:t>entered into</w:t>
      </w:r>
      <w:proofErr w:type="gramEnd"/>
      <w:r w:rsidRPr="00A6081E">
        <w:rPr>
          <w:rFonts w:eastAsia="Times New Roman"/>
          <w:szCs w:val="20"/>
        </w:rPr>
        <w:t xml:space="preserve"> Contract No. </w:t>
      </w:r>
      <w:r w:rsidRPr="00A6081E">
        <w:rPr>
          <w:rFonts w:eastAsia="Times New Roman"/>
          <w:b/>
          <w:bCs/>
          <w:iCs/>
          <w:szCs w:val="20"/>
        </w:rPr>
        <w:t>[insert reference number of the contract]</w:t>
      </w:r>
      <w:r w:rsidRPr="00A6081E">
        <w:rPr>
          <w:rFonts w:eastAsia="Times New Roman"/>
          <w:i/>
          <w:iCs/>
          <w:szCs w:val="20"/>
        </w:rPr>
        <w:t xml:space="preserve"> </w:t>
      </w:r>
      <w:r w:rsidRPr="00A6081E">
        <w:rPr>
          <w:rFonts w:eastAsia="Times New Roman"/>
          <w:szCs w:val="20"/>
        </w:rPr>
        <w:t xml:space="preserve">dated </w:t>
      </w:r>
      <w:r w:rsidRPr="00A6081E">
        <w:rPr>
          <w:rFonts w:eastAsia="Times New Roman"/>
          <w:b/>
          <w:bCs/>
          <w:szCs w:val="20"/>
        </w:rPr>
        <w:t>[insert date]</w:t>
      </w:r>
      <w:r w:rsidRPr="00A6081E">
        <w:rPr>
          <w:rFonts w:eastAsia="Times New Roman"/>
          <w:szCs w:val="20"/>
        </w:rPr>
        <w:t xml:space="preserve"> with you, for the execution of </w:t>
      </w:r>
      <w:r w:rsidRPr="00A6081E">
        <w:rPr>
          <w:rFonts w:eastAsia="Times New Roman"/>
          <w:b/>
          <w:bCs/>
          <w:iCs/>
          <w:szCs w:val="20"/>
        </w:rPr>
        <w:t>[name of contract and brief description of Works]</w:t>
      </w:r>
      <w:r w:rsidRPr="00A6081E">
        <w:rPr>
          <w:rFonts w:eastAsia="Times New Roman"/>
          <w:b/>
          <w:bCs/>
          <w:szCs w:val="20"/>
        </w:rPr>
        <w:t xml:space="preserve"> </w:t>
      </w:r>
      <w:r w:rsidRPr="00A6081E">
        <w:rPr>
          <w:rFonts w:eastAsia="Times New Roman"/>
          <w:szCs w:val="20"/>
        </w:rPr>
        <w:t xml:space="preserve">(hereinafter called "the Contract"). </w:t>
      </w:r>
    </w:p>
    <w:p w14:paraId="1FC96CB2"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Furthermore, we understand that, according to the conditions of the Contract, a performance guarantee is required.</w:t>
      </w:r>
    </w:p>
    <w:p w14:paraId="0D5BB060"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At the request of the Contractor, we </w:t>
      </w:r>
      <w:r w:rsidRPr="00A6081E">
        <w:rPr>
          <w:rFonts w:eastAsia="Times New Roman"/>
          <w:b/>
          <w:bCs/>
          <w:iCs/>
          <w:szCs w:val="20"/>
        </w:rPr>
        <w:t>[name of Bank]</w:t>
      </w:r>
      <w:r w:rsidRPr="00A6081E">
        <w:rPr>
          <w:rFonts w:eastAsia="Times New Roman"/>
          <w:szCs w:val="20"/>
        </w:rPr>
        <w:t xml:space="preserve"> hereby irrevocably undertake to pay you any sum or sums not exceeding in total an amount of </w:t>
      </w:r>
      <w:r w:rsidRPr="00A6081E">
        <w:rPr>
          <w:rFonts w:eastAsia="Times New Roman"/>
          <w:b/>
          <w:bCs/>
          <w:iCs/>
          <w:szCs w:val="20"/>
        </w:rPr>
        <w:t>[amount in figures]</w:t>
      </w:r>
      <w:r w:rsidRPr="00A6081E">
        <w:rPr>
          <w:rFonts w:eastAsia="Times New Roman"/>
          <w:b/>
          <w:bCs/>
          <w:i/>
          <w:iCs/>
          <w:szCs w:val="20"/>
        </w:rPr>
        <w:t xml:space="preserve"> </w:t>
      </w:r>
      <w:r w:rsidRPr="00A6081E">
        <w:rPr>
          <w:rFonts w:eastAsia="Times New Roman"/>
          <w:b/>
          <w:bCs/>
          <w:iCs/>
          <w:szCs w:val="20"/>
        </w:rPr>
        <w:t>[amount in words]</w:t>
      </w:r>
      <w:r w:rsidRPr="00A6081E">
        <w:rPr>
          <w:rFonts w:eastAsia="Times New Roman"/>
          <w:b/>
          <w:bCs/>
          <w:szCs w:val="20"/>
        </w:rPr>
        <w:t>,</w:t>
      </w:r>
      <w:r w:rsidRPr="00A6081E">
        <w:rPr>
          <w:rFonts w:eastAsia="Times New Roman"/>
          <w:szCs w:val="20"/>
        </w:rPr>
        <w:t xml:space="preserve"> such sum being payable in the currency in which the Contract Price is payable, upon receipt by us of your first demand in writing, without your needing to prove or to show grounds for your demand or the sum specified therein. </w:t>
      </w:r>
    </w:p>
    <w:p w14:paraId="1189FFD6"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This guarantee shall expire</w:t>
      </w:r>
      <w:r w:rsidRPr="00A6081E">
        <w:rPr>
          <w:rFonts w:eastAsia="Times New Roman"/>
          <w:color w:val="FF0000"/>
          <w:szCs w:val="20"/>
        </w:rPr>
        <w:t xml:space="preserve"> </w:t>
      </w:r>
      <w:r w:rsidRPr="00A6081E">
        <w:rPr>
          <w:rFonts w:eastAsia="Times New Roman"/>
          <w:szCs w:val="20"/>
        </w:rPr>
        <w:t xml:space="preserve">no later than twenty-one (21) days following the date of issuance of the Performance Certificate in accordance with the terms of the Contract, calculated based on a copy of such Performance Certificate which shall be provided to us; or on the ___ day of ______, 2___, whichever occurs first, unless the date specified is extended in accordance with the following paragraph. </w:t>
      </w:r>
    </w:p>
    <w:p w14:paraId="7628679E"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We have been informed that you may require the Contractor to extend this guarantee if the Performance Certificate under the Contract has not been issued by the date twenty-eight (28) days prior to the date specified in the paragraph above (the ___ day of ________, 2____).  We undertake to extend the expiry date of this guarantee upon receipt by us, within such period </w:t>
      </w:r>
      <w:proofErr w:type="gramStart"/>
      <w:r w:rsidRPr="00A6081E">
        <w:rPr>
          <w:rFonts w:eastAsia="Times New Roman"/>
          <w:szCs w:val="20"/>
        </w:rPr>
        <w:t>of twenty-eight (28) days,</w:t>
      </w:r>
      <w:proofErr w:type="gramEnd"/>
      <w:r w:rsidRPr="00A6081E">
        <w:rPr>
          <w:rFonts w:eastAsia="Times New Roman"/>
          <w:szCs w:val="20"/>
        </w:rPr>
        <w:t xml:space="preserve"> of your demand in writing and your written statement that the Performance Certificate has not been issued and that the Contractor remains obligated to provide the Performance Security pursuant to the conditions of the Contract. </w:t>
      </w:r>
    </w:p>
    <w:p w14:paraId="071BFF0E" w14:textId="77777777" w:rsidR="00362BDB" w:rsidRPr="00A6081E" w:rsidRDefault="00362BDB" w:rsidP="00362BDB">
      <w:pPr>
        <w:spacing w:before="120" w:after="0" w:line="240" w:lineRule="auto"/>
        <w:jc w:val="both"/>
        <w:rPr>
          <w:rFonts w:eastAsia="Times New Roman"/>
          <w:szCs w:val="20"/>
        </w:rPr>
      </w:pPr>
    </w:p>
    <w:p w14:paraId="581469DE" w14:textId="77777777" w:rsidR="00362BDB" w:rsidRDefault="00362BDB" w:rsidP="00362BDB">
      <w:pPr>
        <w:spacing w:before="120" w:after="0" w:line="240" w:lineRule="auto"/>
        <w:jc w:val="both"/>
        <w:rPr>
          <w:rFonts w:eastAsia="Times New Roman"/>
          <w:szCs w:val="20"/>
        </w:rPr>
      </w:pPr>
      <w:r w:rsidRPr="00A6081E">
        <w:rPr>
          <w:rFonts w:eastAsia="Times New Roman"/>
          <w:szCs w:val="20"/>
        </w:rPr>
        <w:t>Any demand for payment under this guarantee must be received by us at this office on or before the date of its expiry as may be extended in accordance with the terms set forth above.</w:t>
      </w:r>
    </w:p>
    <w:p w14:paraId="222E42D1" w14:textId="77777777" w:rsidR="00362BDB" w:rsidRPr="00A6081E" w:rsidRDefault="00362BDB" w:rsidP="00362BDB">
      <w:pPr>
        <w:spacing w:before="120" w:after="0" w:line="240" w:lineRule="auto"/>
        <w:jc w:val="both"/>
        <w:rPr>
          <w:rFonts w:eastAsia="Times New Roman"/>
          <w:szCs w:val="20"/>
        </w:rPr>
      </w:pPr>
    </w:p>
    <w:p w14:paraId="63C6053E" w14:textId="77777777" w:rsidR="00362BDB" w:rsidRPr="00A6081E" w:rsidRDefault="00362BDB" w:rsidP="00362BDB">
      <w:pPr>
        <w:tabs>
          <w:tab w:val="left" w:pos="0"/>
        </w:tabs>
        <w:spacing w:before="120" w:after="0" w:line="240" w:lineRule="auto"/>
        <w:jc w:val="both"/>
        <w:rPr>
          <w:rFonts w:eastAsia="Arial Unicode MS"/>
          <w:szCs w:val="24"/>
        </w:rPr>
      </w:pPr>
      <w:r w:rsidRPr="00A6081E">
        <w:rPr>
          <w:rFonts w:eastAsia="Arial Unicode MS"/>
          <w:b/>
          <w:bCs/>
          <w:szCs w:val="24"/>
        </w:rPr>
        <w:lastRenderedPageBreak/>
        <w:t>[</w:t>
      </w:r>
      <w:r w:rsidRPr="00A6081E">
        <w:rPr>
          <w:rFonts w:eastAsia="Arial Unicode MS"/>
          <w:b/>
          <w:bCs/>
          <w:i/>
          <w:szCs w:val="24"/>
        </w:rPr>
        <w:t>Issuing Bank to delete whichever is not applicable</w:t>
      </w:r>
      <w:r w:rsidRPr="00A6081E">
        <w:rPr>
          <w:rFonts w:eastAsia="Arial Unicode MS"/>
          <w:b/>
          <w:bCs/>
          <w:szCs w:val="24"/>
        </w:rPr>
        <w:t>]</w:t>
      </w:r>
      <w:r w:rsidRPr="00A6081E">
        <w:rPr>
          <w:rFonts w:eastAsia="Arial Unicode MS"/>
          <w:szCs w:val="24"/>
        </w:rPr>
        <w:t xml:space="preserve"> We confirm that [we are a financial institution legally authorized to provide this guarantee in the </w:t>
      </w:r>
      <w:r w:rsidRPr="00A6081E">
        <w:rPr>
          <w:rFonts w:eastAsia="Arial Unicode MS" w:cs="Arial Unicode MS"/>
          <w:szCs w:val="24"/>
        </w:rPr>
        <w:t xml:space="preserve">Beneficiary’s </w:t>
      </w:r>
      <w:r w:rsidRPr="00A6081E">
        <w:rPr>
          <w:rFonts w:eastAsia="Arial Unicode MS"/>
          <w:szCs w:val="24"/>
        </w:rPr>
        <w:t xml:space="preserve">country] </w:t>
      </w:r>
      <w:r w:rsidRPr="00A6081E">
        <w:rPr>
          <w:rFonts w:eastAsia="Arial Unicode MS"/>
          <w:b/>
          <w:bCs/>
          <w:szCs w:val="24"/>
        </w:rPr>
        <w:t xml:space="preserve">[OR] </w:t>
      </w:r>
      <w:r w:rsidRPr="00A6081E">
        <w:rPr>
          <w:rFonts w:eastAsia="Arial Unicode MS"/>
          <w:szCs w:val="24"/>
        </w:rPr>
        <w:t xml:space="preserve">[we are a financial institution located outside the </w:t>
      </w:r>
      <w:r w:rsidRPr="00A6081E">
        <w:rPr>
          <w:rFonts w:eastAsia="Arial Unicode MS" w:cs="Arial Unicode MS"/>
          <w:szCs w:val="24"/>
        </w:rPr>
        <w:t>Beneficiary’s</w:t>
      </w:r>
      <w:r w:rsidRPr="00A6081E">
        <w:rPr>
          <w:rFonts w:eastAsia="Arial Unicode MS"/>
          <w:szCs w:val="24"/>
        </w:rPr>
        <w:t xml:space="preserve"> country but have a correspondent financial institution located in the </w:t>
      </w:r>
      <w:r w:rsidRPr="00A6081E">
        <w:rPr>
          <w:rFonts w:eastAsia="Arial Unicode MS" w:cs="Arial Unicode MS"/>
          <w:szCs w:val="24"/>
        </w:rPr>
        <w:t>Beneficiary’s</w:t>
      </w:r>
      <w:r w:rsidRPr="00A6081E">
        <w:rPr>
          <w:rFonts w:eastAsia="Arial Unicode MS"/>
          <w:szCs w:val="24"/>
        </w:rPr>
        <w:t xml:space="preserve"> country that will ensure the enforceability of this guarantee. The name of our correspondent bank and contact information is as follows: (provide name, address, phone number, and email address]. </w:t>
      </w:r>
    </w:p>
    <w:p w14:paraId="3EC41A01"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This guarantee is subject to the Uniform Rules for Demand Guarantees, 2010 Revision, ICC Publication No. 758, except that the supporting statement requirement of Article 15(a) is hereby excluded and as may otherwise be stated above.</w:t>
      </w:r>
    </w:p>
    <w:p w14:paraId="04266338" w14:textId="77777777" w:rsidR="00362BDB" w:rsidRPr="00A6081E" w:rsidRDefault="00362BDB" w:rsidP="00362BDB">
      <w:pPr>
        <w:spacing w:before="120" w:after="0" w:line="240" w:lineRule="auto"/>
        <w:jc w:val="both"/>
        <w:rPr>
          <w:rFonts w:eastAsia="Times New Roman"/>
          <w:szCs w:val="20"/>
        </w:rPr>
      </w:pPr>
    </w:p>
    <w:p w14:paraId="4FB9206D" w14:textId="77777777" w:rsidR="00362BDB" w:rsidRPr="00A6081E" w:rsidRDefault="00362BDB" w:rsidP="00362BDB">
      <w:pPr>
        <w:spacing w:before="120" w:after="0" w:line="240" w:lineRule="auto"/>
        <w:jc w:val="both"/>
        <w:rPr>
          <w:rFonts w:eastAsia="Times New Roman"/>
          <w:szCs w:val="20"/>
        </w:rPr>
      </w:pPr>
    </w:p>
    <w:p w14:paraId="0C1DE193" w14:textId="77777777" w:rsidR="00362BDB" w:rsidRPr="00A6081E" w:rsidRDefault="00362BDB" w:rsidP="00362BDB">
      <w:pPr>
        <w:spacing w:before="120" w:after="0" w:line="240" w:lineRule="auto"/>
        <w:jc w:val="both"/>
        <w:rPr>
          <w:rFonts w:eastAsia="Times New Roman"/>
          <w:szCs w:val="20"/>
        </w:rPr>
      </w:pPr>
    </w:p>
    <w:p w14:paraId="71636E0F"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_____________________ </w:t>
      </w:r>
      <w:r w:rsidRPr="00A6081E">
        <w:rPr>
          <w:rFonts w:eastAsia="Times New Roman"/>
          <w:szCs w:val="20"/>
        </w:rPr>
        <w:br/>
      </w:r>
      <w:r w:rsidRPr="00A6081E">
        <w:rPr>
          <w:rFonts w:eastAsia="Times New Roman"/>
          <w:b/>
          <w:bCs/>
          <w:iCs/>
          <w:szCs w:val="20"/>
        </w:rPr>
        <w:t>[signature(s)]</w:t>
      </w:r>
      <w:r w:rsidRPr="00A6081E">
        <w:rPr>
          <w:rFonts w:eastAsia="Times New Roman"/>
          <w:szCs w:val="20"/>
        </w:rPr>
        <w:t xml:space="preserve"> </w:t>
      </w:r>
    </w:p>
    <w:p w14:paraId="0E82355B" w14:textId="77777777" w:rsidR="00362BDB" w:rsidRPr="00A6081E" w:rsidRDefault="00362BDB" w:rsidP="00362BDB">
      <w:pPr>
        <w:pStyle w:val="Heading3Annex"/>
      </w:pPr>
      <w:bookmarkStart w:id="161" w:name="_Toc54423181"/>
      <w:bookmarkStart w:id="162" w:name="_Toc54465125"/>
      <w:bookmarkStart w:id="163" w:name="_Toc54474787"/>
      <w:bookmarkStart w:id="164" w:name="_Toc54475005"/>
      <w:bookmarkStart w:id="165" w:name="_Toc54657376"/>
      <w:bookmarkStart w:id="166" w:name="_Toc54658732"/>
      <w:bookmarkStart w:id="167" w:name="_Toc55332356"/>
      <w:bookmarkStart w:id="168" w:name="_Toc144292657"/>
      <w:bookmarkStart w:id="169" w:name="_Toc183863939"/>
      <w:r w:rsidRPr="00A6081E">
        <w:lastRenderedPageBreak/>
        <w:t>Annex F2: Form of Bank Guarantee for Advance Payment</w:t>
      </w:r>
      <w:bookmarkEnd w:id="161"/>
      <w:bookmarkEnd w:id="162"/>
      <w:bookmarkEnd w:id="163"/>
      <w:bookmarkEnd w:id="164"/>
      <w:bookmarkEnd w:id="165"/>
      <w:bookmarkEnd w:id="166"/>
      <w:bookmarkEnd w:id="167"/>
      <w:bookmarkEnd w:id="168"/>
      <w:bookmarkEnd w:id="169"/>
    </w:p>
    <w:p w14:paraId="344599EF" w14:textId="77777777" w:rsidR="00362BDB" w:rsidRPr="00A6081E" w:rsidRDefault="00362BDB" w:rsidP="00362BDB">
      <w:pPr>
        <w:spacing w:before="120" w:after="0" w:line="240" w:lineRule="auto"/>
        <w:jc w:val="center"/>
        <w:rPr>
          <w:rFonts w:eastAsia="Times New Roman"/>
          <w:b/>
          <w:bCs/>
          <w:szCs w:val="24"/>
        </w:rPr>
      </w:pPr>
    </w:p>
    <w:p w14:paraId="6D2F304D" w14:textId="77777777" w:rsidR="00362BDB" w:rsidRPr="00A6081E" w:rsidRDefault="00362BDB" w:rsidP="00362BDB">
      <w:pPr>
        <w:spacing w:before="120" w:after="0" w:line="240" w:lineRule="auto"/>
        <w:jc w:val="both"/>
        <w:rPr>
          <w:rFonts w:eastAsia="Times New Roman"/>
          <w:b/>
          <w:bCs/>
          <w:iCs/>
          <w:szCs w:val="20"/>
        </w:rPr>
      </w:pPr>
      <w:r w:rsidRPr="00A6081E">
        <w:rPr>
          <w:rFonts w:eastAsia="Times New Roman"/>
          <w:b/>
          <w:bCs/>
          <w:iCs/>
          <w:szCs w:val="20"/>
        </w:rPr>
        <w:t>[Bank’s Name, and Address of Issuing Branch or Office]</w:t>
      </w:r>
    </w:p>
    <w:p w14:paraId="465CE8F1" w14:textId="77777777" w:rsidR="00362BDB" w:rsidRPr="00A6081E" w:rsidRDefault="00362BDB" w:rsidP="00362BDB">
      <w:pPr>
        <w:spacing w:before="120" w:after="0" w:line="240" w:lineRule="auto"/>
        <w:jc w:val="both"/>
        <w:rPr>
          <w:rFonts w:eastAsia="Times New Roman"/>
          <w:b/>
          <w:bCs/>
          <w:iCs/>
          <w:szCs w:val="20"/>
        </w:rPr>
      </w:pPr>
      <w:r w:rsidRPr="00A6081E">
        <w:rPr>
          <w:rFonts w:eastAsia="Times New Roman"/>
          <w:b/>
          <w:bCs/>
          <w:szCs w:val="20"/>
        </w:rPr>
        <w:t>Beneficiary:</w:t>
      </w:r>
      <w:r w:rsidRPr="00A6081E">
        <w:rPr>
          <w:rFonts w:eastAsia="Times New Roman"/>
          <w:b/>
          <w:bCs/>
          <w:szCs w:val="20"/>
        </w:rPr>
        <w:tab/>
        <w:t xml:space="preserve"> </w:t>
      </w:r>
      <w:r w:rsidRPr="00A6081E">
        <w:rPr>
          <w:rFonts w:eastAsia="Times New Roman"/>
          <w:b/>
          <w:bCs/>
          <w:iCs/>
          <w:szCs w:val="20"/>
        </w:rPr>
        <w:t>[Name and Address of Employer]</w:t>
      </w:r>
    </w:p>
    <w:p w14:paraId="75613FD6" w14:textId="77777777" w:rsidR="00362BDB" w:rsidRPr="00A6081E" w:rsidRDefault="00362BDB" w:rsidP="00362BDB">
      <w:pPr>
        <w:spacing w:before="120" w:after="0" w:line="240" w:lineRule="auto"/>
        <w:jc w:val="both"/>
        <w:rPr>
          <w:rFonts w:eastAsia="Times New Roman"/>
          <w:b/>
          <w:bCs/>
          <w:szCs w:val="20"/>
        </w:rPr>
      </w:pPr>
      <w:r w:rsidRPr="00A6081E">
        <w:rPr>
          <w:rFonts w:eastAsia="Times New Roman"/>
          <w:b/>
          <w:bCs/>
          <w:szCs w:val="20"/>
        </w:rPr>
        <w:t>Date:</w:t>
      </w:r>
      <w:r w:rsidRPr="00A6081E">
        <w:rPr>
          <w:rFonts w:eastAsia="Times New Roman"/>
          <w:b/>
          <w:bCs/>
          <w:szCs w:val="20"/>
        </w:rPr>
        <w:tab/>
        <w:t>________________</w:t>
      </w:r>
    </w:p>
    <w:p w14:paraId="2EDAF03A" w14:textId="77777777" w:rsidR="00362BDB" w:rsidRPr="00A6081E" w:rsidRDefault="00362BDB" w:rsidP="00362BDB">
      <w:pPr>
        <w:spacing w:before="120" w:after="0" w:line="240" w:lineRule="auto"/>
        <w:jc w:val="both"/>
        <w:rPr>
          <w:rFonts w:eastAsia="Times New Roman"/>
          <w:b/>
          <w:bCs/>
          <w:szCs w:val="20"/>
        </w:rPr>
      </w:pPr>
      <w:r w:rsidRPr="00A6081E">
        <w:rPr>
          <w:rFonts w:eastAsia="Times New Roman"/>
          <w:b/>
          <w:bCs/>
          <w:szCs w:val="20"/>
        </w:rPr>
        <w:t>ADVANCE PAYMENT GUARANTEE No.:</w:t>
      </w:r>
      <w:r w:rsidRPr="00A6081E">
        <w:rPr>
          <w:rFonts w:eastAsia="Times New Roman"/>
          <w:b/>
          <w:bCs/>
          <w:szCs w:val="20"/>
        </w:rPr>
        <w:tab/>
        <w:t>_________________</w:t>
      </w:r>
    </w:p>
    <w:p w14:paraId="203EA1BC"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We have been informed that </w:t>
      </w:r>
      <w:r w:rsidRPr="00A6081E">
        <w:rPr>
          <w:rFonts w:eastAsia="Times New Roman"/>
          <w:b/>
          <w:bCs/>
          <w:iCs/>
          <w:szCs w:val="20"/>
        </w:rPr>
        <w:t>[name of Contractor]</w:t>
      </w:r>
      <w:r w:rsidRPr="00A6081E">
        <w:rPr>
          <w:rFonts w:eastAsia="Times New Roman"/>
          <w:szCs w:val="20"/>
        </w:rPr>
        <w:t xml:space="preserve"> (hereinafter called "the Contractor") has </w:t>
      </w:r>
      <w:proofErr w:type="gramStart"/>
      <w:r w:rsidRPr="00A6081E">
        <w:rPr>
          <w:rFonts w:eastAsia="Times New Roman"/>
          <w:szCs w:val="20"/>
        </w:rPr>
        <w:t>entered into</w:t>
      </w:r>
      <w:proofErr w:type="gramEnd"/>
      <w:r w:rsidRPr="00A6081E">
        <w:rPr>
          <w:rFonts w:eastAsia="Times New Roman"/>
          <w:szCs w:val="20"/>
        </w:rPr>
        <w:t xml:space="preserve"> Contract No. </w:t>
      </w:r>
      <w:r w:rsidRPr="00A6081E">
        <w:rPr>
          <w:rFonts w:eastAsia="Times New Roman"/>
          <w:b/>
          <w:bCs/>
          <w:iCs/>
          <w:szCs w:val="20"/>
        </w:rPr>
        <w:t>[insert reference number of the Contract]</w:t>
      </w:r>
      <w:r w:rsidRPr="00A6081E">
        <w:rPr>
          <w:rFonts w:eastAsia="Times New Roman"/>
          <w:i/>
          <w:iCs/>
          <w:szCs w:val="20"/>
        </w:rPr>
        <w:t xml:space="preserve"> </w:t>
      </w:r>
      <w:r w:rsidRPr="00A6081E">
        <w:rPr>
          <w:rFonts w:eastAsia="Times New Roman"/>
          <w:szCs w:val="20"/>
        </w:rPr>
        <w:t xml:space="preserve">dated [insert date] with you, for the execution of </w:t>
      </w:r>
      <w:r w:rsidRPr="00A6081E">
        <w:rPr>
          <w:rFonts w:eastAsia="Times New Roman"/>
          <w:b/>
          <w:bCs/>
          <w:szCs w:val="20"/>
        </w:rPr>
        <w:t>[</w:t>
      </w:r>
      <w:r w:rsidRPr="00A6081E">
        <w:rPr>
          <w:rFonts w:eastAsia="Times New Roman"/>
          <w:b/>
          <w:bCs/>
          <w:iCs/>
          <w:szCs w:val="20"/>
        </w:rPr>
        <w:t>name of contract and brief description of Works]</w:t>
      </w:r>
      <w:r w:rsidRPr="00A6081E">
        <w:rPr>
          <w:rFonts w:eastAsia="Times New Roman"/>
          <w:szCs w:val="20"/>
        </w:rPr>
        <w:t xml:space="preserve"> (hereinafter called "the Contract"). </w:t>
      </w:r>
    </w:p>
    <w:p w14:paraId="1DCF79C6"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Furthermore, we understand that, according to the conditions of the Contract, an advance payment in the sum </w:t>
      </w:r>
      <w:r w:rsidRPr="00A6081E">
        <w:rPr>
          <w:rFonts w:eastAsia="Times New Roman"/>
          <w:b/>
          <w:bCs/>
          <w:iCs/>
          <w:szCs w:val="20"/>
        </w:rPr>
        <w:t>[amount in figures]</w:t>
      </w:r>
      <w:r w:rsidRPr="00A6081E">
        <w:rPr>
          <w:rFonts w:eastAsia="Times New Roman"/>
          <w:b/>
          <w:bCs/>
          <w:i/>
          <w:iCs/>
          <w:szCs w:val="20"/>
        </w:rPr>
        <w:t xml:space="preserve"> </w:t>
      </w:r>
      <w:r w:rsidRPr="00A6081E">
        <w:rPr>
          <w:rFonts w:eastAsia="Times New Roman"/>
          <w:b/>
          <w:bCs/>
          <w:iCs/>
          <w:szCs w:val="20"/>
        </w:rPr>
        <w:t>[amount in words]</w:t>
      </w:r>
      <w:r w:rsidRPr="00A6081E">
        <w:rPr>
          <w:rFonts w:eastAsia="Times New Roman"/>
          <w:szCs w:val="20"/>
        </w:rPr>
        <w:t xml:space="preserve"> is to be made against an advance payment guarantee.</w:t>
      </w:r>
    </w:p>
    <w:p w14:paraId="3B7F578E" w14:textId="77777777" w:rsidR="00362BDB" w:rsidRPr="00A6081E" w:rsidRDefault="00362BDB" w:rsidP="00362BDB">
      <w:pPr>
        <w:spacing w:before="120" w:after="0" w:line="240" w:lineRule="auto"/>
        <w:jc w:val="both"/>
        <w:rPr>
          <w:smallCaps/>
        </w:rPr>
      </w:pPr>
      <w:r w:rsidRPr="00A6081E">
        <w:rPr>
          <w:rFonts w:eastAsia="Times New Roman"/>
          <w:szCs w:val="20"/>
        </w:rPr>
        <w:t xml:space="preserve">At the request of the Contractor, we </w:t>
      </w:r>
      <w:r w:rsidRPr="00A6081E">
        <w:rPr>
          <w:rFonts w:eastAsia="Times New Roman"/>
          <w:b/>
          <w:bCs/>
          <w:iCs/>
          <w:szCs w:val="20"/>
        </w:rPr>
        <w:t>[name of Bank]</w:t>
      </w:r>
      <w:r w:rsidRPr="00A6081E">
        <w:rPr>
          <w:rFonts w:eastAsia="Times New Roman"/>
          <w:szCs w:val="20"/>
        </w:rPr>
        <w:t xml:space="preserve"> hereby irrevocably undertake to pay you any sum or sums not exceeding in total an amount of </w:t>
      </w:r>
      <w:r w:rsidRPr="00A6081E">
        <w:rPr>
          <w:rFonts w:eastAsia="Times New Roman"/>
          <w:iCs/>
          <w:szCs w:val="20"/>
        </w:rPr>
        <w:t>[amount in figures]</w:t>
      </w:r>
      <w:r w:rsidRPr="00A6081E">
        <w:rPr>
          <w:rFonts w:eastAsia="Times New Roman"/>
          <w:i/>
          <w:iCs/>
          <w:szCs w:val="20"/>
        </w:rPr>
        <w:t xml:space="preserve"> </w:t>
      </w:r>
      <w:r w:rsidRPr="00A6081E">
        <w:rPr>
          <w:rFonts w:eastAsia="Times New Roman"/>
          <w:iCs/>
          <w:szCs w:val="20"/>
        </w:rPr>
        <w:t>[amount in words]</w:t>
      </w:r>
      <w:r w:rsidRPr="00A6081E">
        <w:rPr>
          <w:rFonts w:eastAsia="Times New Roman"/>
          <w:szCs w:val="20"/>
        </w:rPr>
        <w:t xml:space="preserve"> upon receipt by us of your first demand in writing</w:t>
      </w:r>
      <w:r w:rsidRPr="00FE2B2D">
        <w:rPr>
          <w:rFonts w:eastAsia="Times New Roman"/>
          <w:szCs w:val="20"/>
        </w:rPr>
        <w:t>,</w:t>
      </w:r>
      <w:r w:rsidRPr="00A6081E">
        <w:rPr>
          <w:rFonts w:eastAsia="Times New Roman"/>
          <w:szCs w:val="20"/>
        </w:rPr>
        <w:t xml:space="preserve"> without your needing to prove or to show grounds for your demand or the sum specified therein</w:t>
      </w:r>
      <w:r w:rsidRPr="00A6081E">
        <w:t>.</w:t>
      </w:r>
      <w:r w:rsidRPr="00FE2B2D">
        <w:rPr>
          <w:rFonts w:eastAsia="Times New Roman"/>
          <w:szCs w:val="20"/>
        </w:rPr>
        <w:t xml:space="preserve"> </w:t>
      </w:r>
    </w:p>
    <w:p w14:paraId="1F4EA606"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It is a condition for any claim and payment under this guarantee to be made that the advance payment referred to above must have been received by the Contractor on its account number ___________ at _________________ </w:t>
      </w:r>
      <w:r w:rsidRPr="00A6081E">
        <w:rPr>
          <w:rFonts w:eastAsia="Times New Roman"/>
          <w:b/>
          <w:bCs/>
          <w:iCs/>
          <w:szCs w:val="20"/>
        </w:rPr>
        <w:t>[name and address of Bank]</w:t>
      </w:r>
      <w:r w:rsidRPr="00A6081E">
        <w:rPr>
          <w:rFonts w:eastAsia="Times New Roman"/>
          <w:b/>
          <w:bCs/>
          <w:szCs w:val="20"/>
        </w:rPr>
        <w:t>.</w:t>
      </w:r>
    </w:p>
    <w:p w14:paraId="2743F9F1"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proofErr w:type="gramStart"/>
      <w:r w:rsidRPr="00A6081E">
        <w:rPr>
          <w:rFonts w:eastAsia="Times New Roman"/>
          <w:szCs w:val="20"/>
        </w:rPr>
        <w:t>[ ]</w:t>
      </w:r>
      <w:proofErr w:type="gramEnd"/>
      <w:r w:rsidRPr="00A6081E">
        <w:rPr>
          <w:rFonts w:eastAsia="Times New Roman"/>
          <w:szCs w:val="20"/>
        </w:rPr>
        <w:t xml:space="preserve"> percent of the Contract Price has been certified for payment, or on the ___ day of _____, 2___, whichever is earlier.  Consequently, any demand for payment under this guarantee must be received by us at this office on or before that date.</w:t>
      </w:r>
    </w:p>
    <w:p w14:paraId="75D84A25" w14:textId="77777777" w:rsidR="00362BDB" w:rsidRPr="00A6081E" w:rsidRDefault="00362BDB" w:rsidP="00362BDB">
      <w:pPr>
        <w:tabs>
          <w:tab w:val="left" w:pos="0"/>
        </w:tabs>
        <w:spacing w:before="120" w:after="0" w:line="240" w:lineRule="auto"/>
        <w:jc w:val="both"/>
        <w:rPr>
          <w:rFonts w:eastAsia="Arial Unicode MS" w:cs="Arial Unicode MS"/>
          <w:szCs w:val="24"/>
        </w:rPr>
      </w:pPr>
      <w:r w:rsidRPr="00A6081E">
        <w:rPr>
          <w:rFonts w:eastAsia="Arial Unicode MS" w:cs="Arial Unicode MS"/>
          <w:b/>
          <w:bCs/>
          <w:szCs w:val="24"/>
        </w:rPr>
        <w:t>[</w:t>
      </w:r>
      <w:r w:rsidRPr="00A6081E">
        <w:rPr>
          <w:rFonts w:eastAsia="Arial Unicode MS" w:cs="Arial Unicode MS"/>
          <w:b/>
          <w:bCs/>
          <w:i/>
          <w:szCs w:val="24"/>
        </w:rPr>
        <w:t>Issuing Bank to delete whichever is not applicable</w:t>
      </w:r>
      <w:r w:rsidRPr="00A6081E">
        <w:rPr>
          <w:rFonts w:eastAsia="Arial Unicode MS" w:cs="Arial Unicode MS"/>
          <w:b/>
          <w:bCs/>
          <w:szCs w:val="24"/>
        </w:rPr>
        <w:t>]</w:t>
      </w:r>
      <w:r w:rsidRPr="00A6081E">
        <w:rPr>
          <w:rFonts w:eastAsia="Arial Unicode MS" w:cs="Arial Unicode MS"/>
          <w:szCs w:val="24"/>
        </w:rPr>
        <w:t xml:space="preserve"> We confirm that [we are a financial institution legally authorized to provide this guarantee in the Beneficiary’s country] </w:t>
      </w:r>
      <w:r w:rsidRPr="00A6081E">
        <w:rPr>
          <w:rFonts w:eastAsia="Arial Unicode MS" w:cs="Arial Unicode MS"/>
          <w:b/>
          <w:bCs/>
          <w:szCs w:val="24"/>
        </w:rPr>
        <w:t>[OR]</w:t>
      </w:r>
      <w:r w:rsidRPr="00A6081E">
        <w:rPr>
          <w:rFonts w:eastAsia="Arial Unicode MS" w:cs="Arial Unicode MS"/>
          <w:szCs w:val="24"/>
        </w:rPr>
        <w:t xml:space="preserve"> [we are a financial institution located outside the Beneficiary’s country but have a correspondent financial institution located in the Beneficiary’s country that will ensure the enforceability of this guarantee. The name of our correspondent bank and contact information is as follows: (provide name, address, phone number, and email address]. </w:t>
      </w:r>
    </w:p>
    <w:p w14:paraId="05A1651B" w14:textId="77777777" w:rsidR="00362BDB" w:rsidRPr="00A6081E" w:rsidRDefault="00362BDB" w:rsidP="00362BDB">
      <w:pPr>
        <w:spacing w:before="120" w:after="0" w:line="240" w:lineRule="auto"/>
        <w:jc w:val="both"/>
        <w:rPr>
          <w:rFonts w:eastAsia="Times New Roman"/>
          <w:szCs w:val="20"/>
        </w:rPr>
      </w:pPr>
    </w:p>
    <w:p w14:paraId="1BB0736F"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0"/>
        </w:rPr>
        <w:t>This guarantee is subject to the Uniform Rules for Demand Guarantees, 2010 Revision, ICC Publication No. 758, except that the supporting statement requirement of Article 15(a) is hereby excluded and as may otherwise be stated above.</w:t>
      </w:r>
    </w:p>
    <w:p w14:paraId="5B492CC2" w14:textId="77777777" w:rsidR="00362BDB" w:rsidRPr="00A6081E" w:rsidRDefault="00362BDB" w:rsidP="00362BDB">
      <w:pPr>
        <w:spacing w:before="120" w:after="0" w:line="240" w:lineRule="auto"/>
        <w:jc w:val="both"/>
        <w:rPr>
          <w:rFonts w:eastAsia="Times New Roman"/>
          <w:iCs/>
          <w:szCs w:val="20"/>
        </w:rPr>
      </w:pPr>
      <w:r w:rsidRPr="00A6081E">
        <w:rPr>
          <w:rFonts w:eastAsia="Times New Roman"/>
          <w:szCs w:val="20"/>
        </w:rPr>
        <w:t xml:space="preserve">_____________________ </w:t>
      </w:r>
      <w:r w:rsidRPr="00A6081E">
        <w:rPr>
          <w:rFonts w:eastAsia="Times New Roman"/>
          <w:szCs w:val="20"/>
        </w:rPr>
        <w:br/>
      </w:r>
      <w:r w:rsidRPr="00A6081E">
        <w:rPr>
          <w:rFonts w:eastAsia="Times New Roman"/>
          <w:b/>
          <w:bCs/>
          <w:iCs/>
          <w:szCs w:val="20"/>
        </w:rPr>
        <w:t>[signature(s)]</w:t>
      </w:r>
    </w:p>
    <w:p w14:paraId="2146FA9A" w14:textId="77777777" w:rsidR="00362BDB" w:rsidRPr="00A6081E" w:rsidRDefault="00362BDB" w:rsidP="00362BDB">
      <w:pPr>
        <w:pStyle w:val="Heading3Annex"/>
      </w:pPr>
      <w:bookmarkStart w:id="170" w:name="_Toc54423182"/>
      <w:bookmarkStart w:id="171" w:name="_Toc54465126"/>
      <w:bookmarkStart w:id="172" w:name="_Toc54474788"/>
      <w:bookmarkStart w:id="173" w:name="_Toc54475006"/>
      <w:bookmarkStart w:id="174" w:name="_Toc54657377"/>
      <w:bookmarkStart w:id="175" w:name="_Toc54658733"/>
      <w:bookmarkStart w:id="176" w:name="_Toc55332357"/>
      <w:bookmarkStart w:id="177" w:name="_Toc144292658"/>
      <w:bookmarkStart w:id="178" w:name="_Toc183863940"/>
      <w:r w:rsidRPr="00A6081E">
        <w:rPr>
          <w:iCs/>
          <w:szCs w:val="20"/>
        </w:rPr>
        <w:lastRenderedPageBreak/>
        <w:t xml:space="preserve">Annex F3: </w:t>
      </w:r>
      <w:r w:rsidRPr="00A6081E">
        <w:t>Form of Retention Money Guarantee</w:t>
      </w:r>
      <w:bookmarkEnd w:id="170"/>
      <w:bookmarkEnd w:id="171"/>
      <w:bookmarkEnd w:id="172"/>
      <w:bookmarkEnd w:id="173"/>
      <w:bookmarkEnd w:id="174"/>
      <w:bookmarkEnd w:id="175"/>
      <w:bookmarkEnd w:id="176"/>
      <w:bookmarkEnd w:id="177"/>
      <w:bookmarkEnd w:id="178"/>
    </w:p>
    <w:p w14:paraId="3B089D8B" w14:textId="77777777" w:rsidR="00362BDB" w:rsidRPr="00A6081E" w:rsidRDefault="00362BDB" w:rsidP="00362BDB">
      <w:pPr>
        <w:spacing w:before="120" w:after="0" w:line="240" w:lineRule="auto"/>
        <w:jc w:val="both"/>
        <w:rPr>
          <w:rFonts w:eastAsia="Times New Roman"/>
          <w:b/>
          <w:bCs/>
          <w:iCs/>
          <w:szCs w:val="24"/>
        </w:rPr>
      </w:pPr>
      <w:r w:rsidRPr="00A6081E">
        <w:rPr>
          <w:rFonts w:eastAsia="Times New Roman"/>
          <w:b/>
          <w:bCs/>
          <w:iCs/>
          <w:szCs w:val="24"/>
        </w:rPr>
        <w:t>[Bank’s Name, and Address of Issuing Branch or Office]</w:t>
      </w:r>
    </w:p>
    <w:p w14:paraId="5490AECB" w14:textId="77777777" w:rsidR="00362BDB" w:rsidRPr="00A6081E" w:rsidRDefault="00362BDB" w:rsidP="00362BDB">
      <w:pPr>
        <w:spacing w:before="120" w:after="0" w:line="240" w:lineRule="auto"/>
        <w:jc w:val="both"/>
        <w:rPr>
          <w:rFonts w:eastAsia="Times New Roman"/>
          <w:b/>
          <w:bCs/>
          <w:i/>
          <w:iCs/>
          <w:szCs w:val="24"/>
        </w:rPr>
      </w:pPr>
      <w:r w:rsidRPr="00A6081E">
        <w:rPr>
          <w:rFonts w:eastAsia="Times New Roman"/>
          <w:b/>
          <w:bCs/>
          <w:szCs w:val="24"/>
        </w:rPr>
        <w:t>Beneficiary:</w:t>
      </w:r>
      <w:r w:rsidRPr="00A6081E">
        <w:rPr>
          <w:rFonts w:eastAsia="Times New Roman"/>
          <w:b/>
          <w:bCs/>
          <w:szCs w:val="24"/>
        </w:rPr>
        <w:tab/>
        <w:t xml:space="preserve"> </w:t>
      </w:r>
      <w:r w:rsidRPr="00A6081E">
        <w:rPr>
          <w:rFonts w:eastAsia="Times New Roman"/>
          <w:b/>
          <w:bCs/>
          <w:iCs/>
          <w:szCs w:val="24"/>
        </w:rPr>
        <w:t>[Name and Address of Employer]</w:t>
      </w:r>
      <w:r w:rsidRPr="00A6081E">
        <w:rPr>
          <w:rFonts w:eastAsia="Times New Roman"/>
          <w:b/>
          <w:bCs/>
          <w:iCs/>
          <w:szCs w:val="24"/>
        </w:rPr>
        <w:tab/>
      </w:r>
    </w:p>
    <w:p w14:paraId="4D8E7EA8" w14:textId="77777777" w:rsidR="00362BDB" w:rsidRPr="00A6081E" w:rsidRDefault="00362BDB" w:rsidP="00362BDB">
      <w:pPr>
        <w:spacing w:before="120" w:after="0" w:line="240" w:lineRule="auto"/>
        <w:jc w:val="both"/>
        <w:rPr>
          <w:rFonts w:eastAsia="Times New Roman"/>
          <w:b/>
          <w:bCs/>
          <w:szCs w:val="24"/>
        </w:rPr>
      </w:pPr>
      <w:r w:rsidRPr="00A6081E">
        <w:rPr>
          <w:rFonts w:eastAsia="Times New Roman"/>
          <w:b/>
          <w:bCs/>
          <w:szCs w:val="24"/>
        </w:rPr>
        <w:t>Date:</w:t>
      </w:r>
      <w:r w:rsidRPr="00A6081E">
        <w:rPr>
          <w:rFonts w:eastAsia="Times New Roman"/>
          <w:b/>
          <w:bCs/>
          <w:szCs w:val="24"/>
        </w:rPr>
        <w:tab/>
        <w:t>________________</w:t>
      </w:r>
    </w:p>
    <w:p w14:paraId="6E9DD5DC" w14:textId="77777777" w:rsidR="00362BDB" w:rsidRPr="00A6081E" w:rsidRDefault="00362BDB" w:rsidP="00362BDB">
      <w:pPr>
        <w:spacing w:before="120" w:after="0" w:line="240" w:lineRule="auto"/>
        <w:jc w:val="both"/>
        <w:rPr>
          <w:rFonts w:eastAsia="Times New Roman"/>
          <w:b/>
          <w:bCs/>
          <w:szCs w:val="24"/>
        </w:rPr>
      </w:pPr>
      <w:r w:rsidRPr="00A6081E">
        <w:rPr>
          <w:rFonts w:eastAsia="Times New Roman"/>
          <w:b/>
          <w:bCs/>
          <w:szCs w:val="24"/>
        </w:rPr>
        <w:t>RETENTION MONEY GUARANTEE No.:</w:t>
      </w:r>
      <w:r w:rsidRPr="00A6081E">
        <w:rPr>
          <w:rFonts w:eastAsia="Times New Roman"/>
          <w:b/>
          <w:bCs/>
          <w:szCs w:val="24"/>
        </w:rPr>
        <w:tab/>
        <w:t>_________________</w:t>
      </w:r>
    </w:p>
    <w:p w14:paraId="3822492A" w14:textId="77777777" w:rsidR="00362BDB" w:rsidRDefault="00362BDB" w:rsidP="00362BDB">
      <w:pPr>
        <w:spacing w:before="120" w:after="0" w:line="240" w:lineRule="auto"/>
        <w:jc w:val="both"/>
        <w:rPr>
          <w:rFonts w:eastAsia="Times New Roman"/>
          <w:szCs w:val="24"/>
        </w:rPr>
      </w:pPr>
    </w:p>
    <w:p w14:paraId="165DADFF"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 xml:space="preserve">We have been informed that </w:t>
      </w:r>
      <w:r w:rsidRPr="00A6081E">
        <w:rPr>
          <w:rFonts w:eastAsia="Times New Roman"/>
          <w:b/>
          <w:bCs/>
          <w:iCs/>
          <w:szCs w:val="24"/>
        </w:rPr>
        <w:t>[name of Contractor]</w:t>
      </w:r>
      <w:r w:rsidRPr="00A6081E">
        <w:rPr>
          <w:rFonts w:eastAsia="Times New Roman"/>
          <w:szCs w:val="24"/>
        </w:rPr>
        <w:t xml:space="preserve"> (hereinafter called "the Contractor") has </w:t>
      </w:r>
      <w:proofErr w:type="gramStart"/>
      <w:r w:rsidRPr="00A6081E">
        <w:rPr>
          <w:rFonts w:eastAsia="Times New Roman"/>
          <w:szCs w:val="24"/>
        </w:rPr>
        <w:t>entered into</w:t>
      </w:r>
      <w:proofErr w:type="gramEnd"/>
      <w:r w:rsidRPr="00A6081E">
        <w:rPr>
          <w:rFonts w:eastAsia="Times New Roman"/>
          <w:szCs w:val="24"/>
        </w:rPr>
        <w:t xml:space="preserve"> Contract No. </w:t>
      </w:r>
      <w:r w:rsidRPr="00A6081E">
        <w:rPr>
          <w:rFonts w:eastAsia="Times New Roman"/>
          <w:b/>
          <w:bCs/>
          <w:iCs/>
          <w:szCs w:val="24"/>
        </w:rPr>
        <w:t>[insert reference number of the contract]</w:t>
      </w:r>
      <w:r w:rsidRPr="00A6081E">
        <w:rPr>
          <w:rFonts w:eastAsia="Times New Roman"/>
          <w:i/>
          <w:iCs/>
          <w:szCs w:val="24"/>
        </w:rPr>
        <w:t xml:space="preserve"> </w:t>
      </w:r>
      <w:r w:rsidRPr="00A6081E">
        <w:rPr>
          <w:rFonts w:eastAsia="Times New Roman"/>
          <w:szCs w:val="24"/>
        </w:rPr>
        <w:t xml:space="preserve">dated </w:t>
      </w:r>
      <w:r w:rsidRPr="00A6081E">
        <w:rPr>
          <w:rFonts w:eastAsia="Times New Roman"/>
          <w:b/>
          <w:bCs/>
          <w:szCs w:val="24"/>
        </w:rPr>
        <w:t>[insert date]</w:t>
      </w:r>
      <w:r w:rsidRPr="00A6081E">
        <w:rPr>
          <w:rFonts w:eastAsia="Times New Roman"/>
          <w:szCs w:val="24"/>
        </w:rPr>
        <w:t xml:space="preserve"> with you, for the execution of </w:t>
      </w:r>
      <w:r w:rsidRPr="00A6081E">
        <w:rPr>
          <w:rFonts w:eastAsia="Times New Roman"/>
          <w:b/>
          <w:bCs/>
          <w:iCs/>
          <w:szCs w:val="24"/>
        </w:rPr>
        <w:t>[name of contract and brief description of Works]</w:t>
      </w:r>
      <w:r w:rsidRPr="00A6081E">
        <w:rPr>
          <w:rFonts w:eastAsia="Times New Roman"/>
          <w:szCs w:val="24"/>
        </w:rPr>
        <w:t xml:space="preserve"> (hereinafter called "the Contract").</w:t>
      </w:r>
    </w:p>
    <w:p w14:paraId="22E8CC08"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Furthermore, we understand that, according to the conditions of the Contract, the Contractor is to receive early payment of [part of] the Retention Money with such payment being made against a retention money guarantee.</w:t>
      </w:r>
    </w:p>
    <w:p w14:paraId="57E811D1" w14:textId="77777777" w:rsidR="00362BDB" w:rsidRPr="00A6081E" w:rsidRDefault="00362BDB" w:rsidP="00362BDB">
      <w:pPr>
        <w:spacing w:before="120" w:after="0" w:line="240" w:lineRule="auto"/>
        <w:jc w:val="both"/>
        <w:rPr>
          <w:smallCaps/>
        </w:rPr>
      </w:pPr>
      <w:r w:rsidRPr="00A6081E">
        <w:rPr>
          <w:rFonts w:eastAsia="Times New Roman"/>
          <w:szCs w:val="24"/>
        </w:rPr>
        <w:t xml:space="preserve">At the request of the Contractor, we </w:t>
      </w:r>
      <w:r w:rsidRPr="00A6081E">
        <w:rPr>
          <w:rFonts w:eastAsia="Times New Roman"/>
          <w:b/>
          <w:bCs/>
          <w:iCs/>
          <w:szCs w:val="24"/>
        </w:rPr>
        <w:t>[name of Bank]</w:t>
      </w:r>
      <w:r w:rsidRPr="00A6081E">
        <w:rPr>
          <w:rFonts w:eastAsia="Times New Roman"/>
          <w:szCs w:val="24"/>
        </w:rPr>
        <w:t xml:space="preserve"> hereby irrevocably undertake to pay you any sum or sums not exceeding in total an amount of </w:t>
      </w:r>
      <w:r w:rsidRPr="00A6081E">
        <w:rPr>
          <w:rFonts w:eastAsia="Times New Roman"/>
          <w:b/>
          <w:bCs/>
          <w:iCs/>
          <w:szCs w:val="24"/>
        </w:rPr>
        <w:t>[amount in figures]</w:t>
      </w:r>
      <w:r w:rsidRPr="00A6081E">
        <w:rPr>
          <w:rFonts w:eastAsia="Times New Roman"/>
          <w:b/>
          <w:bCs/>
          <w:i/>
          <w:iCs/>
          <w:szCs w:val="24"/>
        </w:rPr>
        <w:t xml:space="preserve"> </w:t>
      </w:r>
      <w:r w:rsidRPr="00A6081E">
        <w:rPr>
          <w:rFonts w:eastAsia="Times New Roman"/>
          <w:b/>
          <w:bCs/>
          <w:iCs/>
          <w:szCs w:val="24"/>
        </w:rPr>
        <w:t>[amount in words]</w:t>
      </w:r>
      <w:r w:rsidRPr="00A6081E">
        <w:rPr>
          <w:rFonts w:eastAsia="Times New Roman"/>
          <w:b/>
          <w:bCs/>
          <w:szCs w:val="24"/>
        </w:rPr>
        <w:t>,</w:t>
      </w:r>
      <w:r w:rsidRPr="00A6081E">
        <w:rPr>
          <w:rFonts w:eastAsia="Times New Roman"/>
          <w:szCs w:val="24"/>
        </w:rPr>
        <w:t xml:space="preserve"> such sum being payable in the currency in which the Contract Price is payable, upon receipt by us of your first demand in writing</w:t>
      </w:r>
      <w:r w:rsidRPr="00FE2B2D">
        <w:rPr>
          <w:rFonts w:eastAsia="Times New Roman"/>
          <w:szCs w:val="24"/>
        </w:rPr>
        <w:t>,</w:t>
      </w:r>
      <w:r w:rsidRPr="00A6081E">
        <w:rPr>
          <w:rFonts w:eastAsia="Times New Roman"/>
          <w:szCs w:val="20"/>
        </w:rPr>
        <w:t xml:space="preserve"> without your needing to prove or to show grounds for your demand or the sum specified therein</w:t>
      </w:r>
      <w:r w:rsidRPr="00A6081E">
        <w:t>.</w:t>
      </w:r>
      <w:r w:rsidRPr="00FE2B2D" w:rsidDel="00EB14C9">
        <w:rPr>
          <w:rFonts w:eastAsia="Times New Roman"/>
          <w:szCs w:val="24"/>
        </w:rPr>
        <w:t xml:space="preserve"> </w:t>
      </w:r>
    </w:p>
    <w:p w14:paraId="7D0060A1"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At any time, our liability under this guarantee shall not exceed the total amount of Retention Money released to the Contractor by you, as evidenced by your notices issued pursuant to the conditions of Contract, with a copy being passed to us.</w:t>
      </w:r>
    </w:p>
    <w:p w14:paraId="1287FB4D"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This guarantee shall expire</w:t>
      </w:r>
      <w:r w:rsidRPr="00A6081E">
        <w:rPr>
          <w:rFonts w:eastAsia="Times New Roman"/>
          <w:color w:val="FF0000"/>
          <w:szCs w:val="24"/>
        </w:rPr>
        <w:t xml:space="preserve"> </w:t>
      </w:r>
      <w:r w:rsidRPr="00A6081E">
        <w:rPr>
          <w:rFonts w:eastAsia="Times New Roman"/>
          <w:szCs w:val="24"/>
        </w:rPr>
        <w:t>no later than twenty-one (21) days following the date of issuance of the Performance Certificate in accordance with the terms of the Contract, calculated based on a copy of such Performance Certificate which shall be provided to us; or on the ___ day of ______, 20__, whichever occurs first, unless the date specified is extended in accordance with the following paragraph.</w:t>
      </w:r>
    </w:p>
    <w:p w14:paraId="05C0615D"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 xml:space="preserve">We have been informed that you may require the Contractor to extend this guarantee if the Performance Certificate under the Contract has not been issued by the date twenty-eight (28) days prior to the date specified in the paragraph above (the ___ day of ________, 20__).  We undertake to extend the expiry date of this guarantee upon receipt by us, within such period </w:t>
      </w:r>
      <w:proofErr w:type="gramStart"/>
      <w:r w:rsidRPr="00A6081E">
        <w:rPr>
          <w:rFonts w:eastAsia="Times New Roman"/>
          <w:szCs w:val="24"/>
        </w:rPr>
        <w:t>of twenty-eight (28) days,</w:t>
      </w:r>
      <w:proofErr w:type="gramEnd"/>
      <w:r w:rsidRPr="00A6081E">
        <w:rPr>
          <w:rFonts w:eastAsia="Times New Roman"/>
          <w:szCs w:val="24"/>
        </w:rPr>
        <w:t xml:space="preserve"> of your demand in writing and your written statement that the Performance Certificate has not been issued and that the Contractor remains obligated to provide the retention money guarantee pursuant to the conditions of the Contract. </w:t>
      </w:r>
    </w:p>
    <w:p w14:paraId="4063DC97" w14:textId="77777777" w:rsidR="00362BDB" w:rsidRPr="00A6081E" w:rsidRDefault="00362BDB" w:rsidP="00362BDB">
      <w:pPr>
        <w:spacing w:before="120" w:after="0" w:line="240" w:lineRule="auto"/>
        <w:jc w:val="both"/>
        <w:rPr>
          <w:rFonts w:eastAsia="Times New Roman"/>
          <w:szCs w:val="20"/>
        </w:rPr>
      </w:pPr>
      <w:r w:rsidRPr="00A6081E">
        <w:rPr>
          <w:rFonts w:eastAsia="Times New Roman"/>
          <w:szCs w:val="24"/>
        </w:rPr>
        <w:t>Any demand for payment under this guarantee must be received by us at this office on or before the date of its expiry as may be extended in accordance with the terms set forth above.</w:t>
      </w:r>
      <w:r w:rsidRPr="00A6081E">
        <w:rPr>
          <w:rFonts w:eastAsia="Times New Roman"/>
          <w:szCs w:val="20"/>
        </w:rPr>
        <w:t xml:space="preserve"> </w:t>
      </w:r>
    </w:p>
    <w:p w14:paraId="52126259" w14:textId="77777777" w:rsidR="00362BDB" w:rsidRDefault="00362BDB" w:rsidP="00362BDB">
      <w:pPr>
        <w:spacing w:before="120" w:after="0" w:line="240" w:lineRule="auto"/>
        <w:jc w:val="both"/>
        <w:rPr>
          <w:rFonts w:eastAsia="Times New Roman"/>
          <w:b/>
          <w:bCs/>
          <w:szCs w:val="20"/>
        </w:rPr>
      </w:pPr>
    </w:p>
    <w:p w14:paraId="2653D3D7" w14:textId="77777777" w:rsidR="00362BDB" w:rsidRPr="00A6081E" w:rsidRDefault="00362BDB" w:rsidP="00362BDB">
      <w:pPr>
        <w:spacing w:before="120" w:after="0" w:line="240" w:lineRule="auto"/>
        <w:jc w:val="both"/>
        <w:rPr>
          <w:rFonts w:eastAsia="Times New Roman"/>
          <w:szCs w:val="24"/>
        </w:rPr>
      </w:pPr>
      <w:r w:rsidRPr="00A6081E">
        <w:rPr>
          <w:rFonts w:eastAsia="Times New Roman"/>
          <w:b/>
          <w:bCs/>
          <w:szCs w:val="20"/>
        </w:rPr>
        <w:t>[</w:t>
      </w:r>
      <w:r w:rsidRPr="00A6081E">
        <w:rPr>
          <w:rFonts w:eastAsia="Times New Roman"/>
          <w:b/>
          <w:bCs/>
          <w:i/>
          <w:szCs w:val="20"/>
        </w:rPr>
        <w:t>Issuing Bank to delete whichever is not applicable</w:t>
      </w:r>
      <w:r w:rsidRPr="00A6081E">
        <w:rPr>
          <w:rFonts w:eastAsia="Times New Roman"/>
          <w:b/>
          <w:bCs/>
          <w:szCs w:val="20"/>
        </w:rPr>
        <w:t>]</w:t>
      </w:r>
      <w:r w:rsidRPr="00A6081E">
        <w:rPr>
          <w:rFonts w:eastAsia="Times New Roman"/>
          <w:szCs w:val="20"/>
        </w:rPr>
        <w:t xml:space="preserve"> We confirm that [we are a financial institution legally authorized to provide this guarantee in the </w:t>
      </w:r>
      <w:r w:rsidRPr="00A6081E">
        <w:rPr>
          <w:rFonts w:eastAsia="Arial Unicode MS" w:cs="Arial Unicode MS"/>
          <w:szCs w:val="24"/>
        </w:rPr>
        <w:t>Beneficiary’s</w:t>
      </w:r>
      <w:r w:rsidRPr="00A6081E">
        <w:rPr>
          <w:rFonts w:eastAsia="Times New Roman"/>
          <w:szCs w:val="20"/>
        </w:rPr>
        <w:t xml:space="preserve"> country] </w:t>
      </w:r>
      <w:r w:rsidRPr="00A6081E">
        <w:rPr>
          <w:rFonts w:eastAsia="Times New Roman"/>
          <w:b/>
          <w:bCs/>
          <w:szCs w:val="20"/>
        </w:rPr>
        <w:t>[OR]</w:t>
      </w:r>
      <w:r w:rsidRPr="00A6081E">
        <w:rPr>
          <w:rFonts w:eastAsia="Times New Roman"/>
          <w:szCs w:val="20"/>
        </w:rPr>
        <w:t xml:space="preserve"> [we are a financial institution located outside the </w:t>
      </w:r>
      <w:r w:rsidRPr="00A6081E">
        <w:rPr>
          <w:rFonts w:eastAsia="Arial Unicode MS" w:cs="Arial Unicode MS"/>
          <w:szCs w:val="24"/>
        </w:rPr>
        <w:t>Beneficiary’s</w:t>
      </w:r>
      <w:r w:rsidRPr="00A6081E">
        <w:rPr>
          <w:rFonts w:eastAsia="Times New Roman"/>
          <w:szCs w:val="20"/>
        </w:rPr>
        <w:t xml:space="preserve"> country but have a correspondent financial institution located in the </w:t>
      </w:r>
      <w:r w:rsidRPr="00A6081E">
        <w:rPr>
          <w:rFonts w:eastAsia="Arial Unicode MS" w:cs="Arial Unicode MS"/>
          <w:szCs w:val="24"/>
        </w:rPr>
        <w:t>Beneficiary’s</w:t>
      </w:r>
      <w:r w:rsidRPr="00A6081E">
        <w:rPr>
          <w:rFonts w:eastAsia="Times New Roman"/>
          <w:szCs w:val="20"/>
        </w:rPr>
        <w:t xml:space="preserve"> country that will ensure the enforceability of this guarantee. </w:t>
      </w:r>
      <w:r w:rsidRPr="00A6081E">
        <w:rPr>
          <w:rFonts w:eastAsia="Times New Roman"/>
          <w:szCs w:val="20"/>
        </w:rPr>
        <w:lastRenderedPageBreak/>
        <w:t>The name of our correspondent bank and contact information is as follows: (provide name, address, phone number, and email address].</w:t>
      </w:r>
    </w:p>
    <w:p w14:paraId="78F29AF8"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This guarantee is subject to the Uniform Rules for Demand Guarantees, 2010 Revision, ICC Publication No. 758, except as may otherwise be stated above.</w:t>
      </w:r>
    </w:p>
    <w:p w14:paraId="0E302152" w14:textId="77777777" w:rsidR="00362BDB" w:rsidRPr="00A6081E" w:rsidRDefault="00362BDB" w:rsidP="00362BDB">
      <w:pPr>
        <w:spacing w:before="120" w:after="0" w:line="240" w:lineRule="auto"/>
        <w:jc w:val="both"/>
        <w:rPr>
          <w:rFonts w:eastAsia="Times New Roman"/>
          <w:szCs w:val="24"/>
        </w:rPr>
      </w:pPr>
    </w:p>
    <w:p w14:paraId="677AF8C4" w14:textId="77777777" w:rsidR="00362BDB" w:rsidRPr="00A6081E" w:rsidRDefault="00362BDB" w:rsidP="00362BDB">
      <w:pPr>
        <w:spacing w:before="120" w:after="0" w:line="240" w:lineRule="auto"/>
        <w:jc w:val="both"/>
        <w:rPr>
          <w:rFonts w:eastAsia="Times New Roman"/>
          <w:szCs w:val="24"/>
        </w:rPr>
      </w:pPr>
      <w:r w:rsidRPr="00A6081E">
        <w:rPr>
          <w:rFonts w:eastAsia="Times New Roman"/>
          <w:szCs w:val="24"/>
        </w:rPr>
        <w:t>_____________________</w:t>
      </w:r>
    </w:p>
    <w:p w14:paraId="73A656F5" w14:textId="77777777" w:rsidR="00362BDB" w:rsidRPr="00A6081E" w:rsidRDefault="00362BDB" w:rsidP="00362BDB">
      <w:pPr>
        <w:spacing w:before="120" w:after="0" w:line="240" w:lineRule="auto"/>
        <w:jc w:val="both"/>
        <w:rPr>
          <w:rFonts w:eastAsia="Times New Roman"/>
          <w:b/>
          <w:bCs/>
          <w:iCs/>
          <w:szCs w:val="24"/>
        </w:rPr>
      </w:pPr>
      <w:r w:rsidRPr="00A6081E">
        <w:rPr>
          <w:rFonts w:eastAsia="Times New Roman"/>
          <w:b/>
          <w:bCs/>
          <w:iCs/>
          <w:szCs w:val="24"/>
        </w:rPr>
        <w:t>[signature(s)]</w:t>
      </w:r>
    </w:p>
    <w:bookmarkEnd w:id="16"/>
    <w:bookmarkEnd w:id="17"/>
    <w:bookmarkEnd w:id="18"/>
    <w:bookmarkEnd w:id="19"/>
    <w:bookmarkEnd w:id="20"/>
    <w:bookmarkEnd w:id="21"/>
    <w:bookmarkEnd w:id="22"/>
    <w:bookmarkEnd w:id="23"/>
    <w:bookmarkEnd w:id="24"/>
    <w:bookmarkEnd w:id="25"/>
    <w:bookmarkEnd w:id="26"/>
    <w:p w14:paraId="484F6E5B" w14:textId="77777777" w:rsidR="00362BDB" w:rsidRDefault="00362BDB" w:rsidP="00362BDB">
      <w:pPr>
        <w:pStyle w:val="BodyText"/>
      </w:pPr>
    </w:p>
    <w:sectPr w:rsidR="00362BDB" w:rsidSect="007908C7">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1B10" w14:textId="77777777" w:rsidR="00946E39" w:rsidRDefault="00946E39" w:rsidP="00542A76">
      <w:pPr>
        <w:spacing w:after="0" w:line="240" w:lineRule="auto"/>
      </w:pPr>
      <w:r>
        <w:separator/>
      </w:r>
    </w:p>
  </w:endnote>
  <w:endnote w:type="continuationSeparator" w:id="0">
    <w:p w14:paraId="4B075F48" w14:textId="77777777" w:rsidR="00946E39" w:rsidRDefault="00946E39" w:rsidP="00542A76">
      <w:pPr>
        <w:spacing w:after="0" w:line="240" w:lineRule="auto"/>
      </w:pPr>
      <w:r>
        <w:continuationSeparator/>
      </w:r>
    </w:p>
  </w:endnote>
  <w:endnote w:type="continuationNotice" w:id="1">
    <w:p w14:paraId="3040F24D" w14:textId="77777777" w:rsidR="00946E39" w:rsidRDefault="00946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Body)">
    <w:altName w:val="Calibri"/>
    <w:panose1 w:val="00000000000000000000"/>
    <w:charset w:val="00"/>
    <w:family w:val="roman"/>
    <w:notTrueType/>
    <w:pitch w:val="default"/>
  </w:font>
  <w:font w:name="Arial Bold">
    <w:panose1 w:val="020B0704020202020204"/>
    <w:charset w:val="00"/>
    <w:family w:val="roman"/>
    <w:pitch w:val="default"/>
    <w:sig w:usb0="00000003" w:usb1="00000000" w:usb2="00000000" w:usb3="00000000" w:csb0="00000001" w:csb1="00000000"/>
  </w:font>
  <w:font w:name="OMNJOG+TimesNewRoman,Bold">
    <w:altName w:val="Times New Roman"/>
    <w:charset w:val="00"/>
    <w:family w:val="roman"/>
    <w:pitch w:val="default"/>
    <w:sig w:usb0="00000003" w:usb1="00000000" w:usb2="00000000" w:usb3="00000000" w:csb0="00000001" w:csb1="00000000"/>
  </w:font>
  <w:font w:name="MrsEavesPetiteCaps">
    <w:altName w:val="MS Gothic"/>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4107075"/>
      <w:docPartObj>
        <w:docPartGallery w:val="Page Numbers (Bottom of Page)"/>
        <w:docPartUnique/>
      </w:docPartObj>
    </w:sdtPr>
    <w:sdtContent>
      <w:p w14:paraId="5B2F43DD" w14:textId="067C0813" w:rsidR="00362BDB" w:rsidRDefault="00A358E3" w:rsidP="006E0841">
        <w:pPr>
          <w:pStyle w:val="Footer"/>
          <w:framePr w:wrap="none" w:vAnchor="text" w:hAnchor="margin" w:xAlign="right" w:y="1"/>
          <w:rPr>
            <w:rStyle w:val="PageNumber"/>
          </w:rPr>
        </w:pPr>
        <w:r>
          <w:rPr>
            <w:rStyle w:val="PageNumber"/>
          </w:rPr>
          <w:t>VIII-</w:t>
        </w:r>
        <w:r w:rsidR="00362BDB">
          <w:rPr>
            <w:rStyle w:val="PageNumber"/>
          </w:rPr>
          <w:fldChar w:fldCharType="begin"/>
        </w:r>
        <w:r w:rsidR="00362BDB">
          <w:rPr>
            <w:rStyle w:val="PageNumber"/>
          </w:rPr>
          <w:instrText xml:space="preserve"> PAGE </w:instrText>
        </w:r>
        <w:r w:rsidR="00362BDB">
          <w:rPr>
            <w:rStyle w:val="PageNumber"/>
          </w:rPr>
          <w:fldChar w:fldCharType="separate"/>
        </w:r>
        <w:r w:rsidR="00362BDB">
          <w:rPr>
            <w:rStyle w:val="PageNumber"/>
          </w:rPr>
          <w:t>4</w:t>
        </w:r>
        <w:r w:rsidR="00362BDB">
          <w:rPr>
            <w:rStyle w:val="PageNumber"/>
          </w:rPr>
          <w:fldChar w:fldCharType="end"/>
        </w:r>
      </w:p>
    </w:sdtContent>
  </w:sdt>
  <w:p w14:paraId="3F4B5E56" w14:textId="77777777" w:rsidR="00362BDB" w:rsidRDefault="0036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C662A" w14:textId="77777777" w:rsidR="00946E39" w:rsidRDefault="00946E39" w:rsidP="00542A76">
      <w:pPr>
        <w:spacing w:after="0" w:line="240" w:lineRule="auto"/>
      </w:pPr>
      <w:r>
        <w:separator/>
      </w:r>
    </w:p>
  </w:footnote>
  <w:footnote w:type="continuationSeparator" w:id="0">
    <w:p w14:paraId="77D5F36D" w14:textId="77777777" w:rsidR="00946E39" w:rsidRDefault="00946E39" w:rsidP="00542A76">
      <w:pPr>
        <w:spacing w:after="0" w:line="240" w:lineRule="auto"/>
      </w:pPr>
      <w:r>
        <w:continuationSeparator/>
      </w:r>
    </w:p>
  </w:footnote>
  <w:footnote w:type="continuationNotice" w:id="1">
    <w:p w14:paraId="27B1B7C6" w14:textId="77777777" w:rsidR="00946E39" w:rsidRDefault="00946E39">
      <w:pPr>
        <w:spacing w:after="0" w:line="240" w:lineRule="auto"/>
      </w:pPr>
    </w:p>
  </w:footnote>
  <w:footnote w:id="2">
    <w:p w14:paraId="2E00A557" w14:textId="77777777" w:rsidR="00362BDB" w:rsidRPr="00F92AAE" w:rsidRDefault="00362BDB" w:rsidP="00362BDB">
      <w:pPr>
        <w:spacing w:line="240" w:lineRule="auto"/>
      </w:pPr>
      <w:r w:rsidRPr="008C10A7">
        <w:rPr>
          <w:rStyle w:val="FootnoteReference"/>
          <w:sz w:val="20"/>
          <w:szCs w:val="20"/>
        </w:rPr>
        <w:footnoteRef/>
      </w:r>
      <w:r>
        <w:rPr>
          <w:sz w:val="20"/>
          <w:szCs w:val="20"/>
        </w:rPr>
        <w:t xml:space="preserve"> </w:t>
      </w:r>
      <w:r w:rsidRPr="008C10A7">
        <w:rPr>
          <w:sz w:val="20"/>
          <w:szCs w:val="20"/>
        </w:rPr>
        <w:t xml:space="preserve">The completed </w:t>
      </w:r>
      <w:r>
        <w:rPr>
          <w:sz w:val="20"/>
          <w:szCs w:val="20"/>
        </w:rPr>
        <w:t>Appendix to Offer</w:t>
      </w:r>
      <w:r w:rsidRPr="008C10A7">
        <w:rPr>
          <w:sz w:val="20"/>
          <w:szCs w:val="20"/>
        </w:rPr>
        <w:t xml:space="preserve"> of the successful </w:t>
      </w:r>
      <w:r>
        <w:rPr>
          <w:sz w:val="20"/>
          <w:szCs w:val="20"/>
        </w:rPr>
        <w:t>Offeror</w:t>
      </w:r>
      <w:r w:rsidRPr="008C10A7">
        <w:rPr>
          <w:sz w:val="20"/>
          <w:szCs w:val="20"/>
        </w:rPr>
        <w:t xml:space="preserve"> (the form of which is provided in Section IV</w:t>
      </w:r>
      <w:r>
        <w:rPr>
          <w:sz w:val="20"/>
          <w:szCs w:val="20"/>
        </w:rPr>
        <w:t>.</w:t>
      </w:r>
      <w:r w:rsidRPr="008C10A7">
        <w:rPr>
          <w:sz w:val="20"/>
          <w:szCs w:val="20"/>
        </w:rPr>
        <w:t xml:space="preserve"> </w:t>
      </w:r>
      <w:r>
        <w:rPr>
          <w:sz w:val="20"/>
          <w:szCs w:val="20"/>
        </w:rPr>
        <w:t>Submission Forms</w:t>
      </w:r>
      <w:r w:rsidRPr="008C10A7">
        <w:rPr>
          <w:sz w:val="20"/>
          <w:szCs w:val="20"/>
        </w:rPr>
        <w:t>) shall be appended to the Particular Conditions of Contract as Annex B.</w:t>
      </w:r>
      <w:r w:rsidRPr="008C10A7" w:rsidDel="00867D4A">
        <w:rPr>
          <w:b/>
          <w:sz w:val="20"/>
          <w:szCs w:val="20"/>
        </w:rPr>
        <w:t xml:space="preserve"> </w:t>
      </w:r>
    </w:p>
  </w:footnote>
  <w:footnote w:id="3">
    <w:p w14:paraId="69D3C2D6" w14:textId="77777777" w:rsidR="00362BDB" w:rsidRPr="00B95029" w:rsidRDefault="00362BDB" w:rsidP="00362BDB">
      <w:pPr>
        <w:spacing w:line="240" w:lineRule="auto"/>
        <w:rPr>
          <w:sz w:val="20"/>
          <w:szCs w:val="20"/>
        </w:rPr>
      </w:pPr>
      <w:r w:rsidRPr="00B95029">
        <w:rPr>
          <w:sz w:val="20"/>
          <w:szCs w:val="20"/>
          <w:vertAlign w:val="superscript"/>
        </w:rPr>
        <w:footnoteRef/>
      </w:r>
      <w:r w:rsidRPr="00B95029">
        <w:rPr>
          <w:sz w:val="20"/>
          <w:szCs w:val="20"/>
        </w:rPr>
        <w:t xml:space="preserve"> “MCC-Funded Contract” is defined as a contract signed by an </w:t>
      </w:r>
      <w:r w:rsidRPr="005B0734">
        <w:rPr>
          <w:rFonts w:eastAsia="Times New Roman"/>
          <w:bCs/>
          <w:sz w:val="20"/>
          <w:szCs w:val="20"/>
        </w:rPr>
        <w:t>Accountable</w:t>
      </w:r>
      <w:r w:rsidRPr="00B95029">
        <w:rPr>
          <w:sz w:val="20"/>
          <w:szCs w:val="20"/>
        </w:rPr>
        <w:t xml:space="preserve"> Entity or Core Team, as opposed to a contract signed by MCC, under the provisions of MCC’s Procurement </w:t>
      </w:r>
      <w:r>
        <w:rPr>
          <w:sz w:val="20"/>
          <w:szCs w:val="20"/>
        </w:rPr>
        <w:t xml:space="preserve">Policy and </w:t>
      </w:r>
      <w:r w:rsidRPr="00B95029">
        <w:rPr>
          <w:sz w:val="20"/>
          <w:szCs w:val="20"/>
        </w:rPr>
        <w:t>Guidelines, and using funding provided by MCC, through a Compact Program, a Threshold Program, or 609(g) funding.</w:t>
      </w:r>
    </w:p>
  </w:footnote>
  <w:footnote w:id="4">
    <w:p w14:paraId="7BE66979" w14:textId="77777777" w:rsidR="00362BDB" w:rsidRPr="00B95029" w:rsidRDefault="00362BDB" w:rsidP="00362BDB">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5">
    <w:p w14:paraId="51695013" w14:textId="77777777" w:rsidR="00362BDB" w:rsidRDefault="00362BDB" w:rsidP="00362BDB">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2027" w14:textId="1F6C2880" w:rsidR="00206303" w:rsidRDefault="00206303">
    <w:pPr>
      <w:pStyle w:val="Header"/>
    </w:pPr>
    <w:r>
      <w:rPr>
        <w:noProof/>
      </w:rPr>
      <mc:AlternateContent>
        <mc:Choice Requires="wps">
          <w:drawing>
            <wp:anchor distT="0" distB="0" distL="0" distR="0" simplePos="0" relativeHeight="251659264" behindDoc="0" locked="0" layoutInCell="1" allowOverlap="1" wp14:anchorId="135A6B2D" wp14:editId="34F6A07A">
              <wp:simplePos x="635" y="635"/>
              <wp:positionH relativeFrom="page">
                <wp:align>center</wp:align>
              </wp:positionH>
              <wp:positionV relativeFrom="page">
                <wp:align>top</wp:align>
              </wp:positionV>
              <wp:extent cx="885190" cy="404495"/>
              <wp:effectExtent l="0" t="0" r="10160" b="14605"/>
              <wp:wrapNone/>
              <wp:docPr id="1680804088"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1F8FA0BB" w14:textId="6415DFB4"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A6B2D" id="_x0000_t202" coordsize="21600,21600" o:spt="202" path="m,l,21600r21600,l21600,xe">
              <v:stroke joinstyle="miter"/>
              <v:path gradientshapeok="t" o:connecttype="rect"/>
            </v:shapetype>
            <v:shape id="Text Box 2" o:spid="_x0000_s1027" type="#_x0000_t202" alt="UNCLASSIFIED" style="position:absolute;margin-left:0;margin-top:0;width:69.7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" filled="f" stroked="f">
              <v:textbox style="mso-fit-shape-to-text:t" inset="0,15pt,0,0">
                <w:txbxContent>
                  <w:p w14:paraId="1F8FA0BB" w14:textId="6415DFB4"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BA92" w14:textId="1A357E7B" w:rsidR="00362BDB" w:rsidRPr="008717CC" w:rsidRDefault="00206303" w:rsidP="00DB454F">
    <w:pPr>
      <w:pStyle w:val="Header"/>
      <w:pBdr>
        <w:bottom w:val="single" w:sz="4" w:space="0" w:color="auto"/>
      </w:pBdr>
      <w:tabs>
        <w:tab w:val="clear" w:pos="9360"/>
        <w:tab w:val="right" w:pos="9354"/>
      </w:tabs>
    </w:pPr>
    <w:r>
      <w:rPr>
        <w:noProof/>
      </w:rPr>
      <mc:AlternateContent>
        <mc:Choice Requires="wps">
          <w:drawing>
            <wp:anchor distT="0" distB="0" distL="0" distR="0" simplePos="0" relativeHeight="251660288" behindDoc="0" locked="0" layoutInCell="1" allowOverlap="1" wp14:anchorId="1141ECF5" wp14:editId="7438AF0B">
              <wp:simplePos x="635" y="635"/>
              <wp:positionH relativeFrom="page">
                <wp:align>center</wp:align>
              </wp:positionH>
              <wp:positionV relativeFrom="page">
                <wp:align>top</wp:align>
              </wp:positionV>
              <wp:extent cx="885190" cy="404495"/>
              <wp:effectExtent l="0" t="0" r="10160" b="14605"/>
              <wp:wrapNone/>
              <wp:docPr id="1109586150"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42B5D961" w14:textId="55612EC9"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1ECF5" id="_x0000_t202" coordsize="21600,21600" o:spt="202" path="m,l,21600r21600,l21600,xe">
              <v:stroke joinstyle="miter"/>
              <v:path gradientshapeok="t" o:connecttype="rect"/>
            </v:shapetype>
            <v:shape id="Text Box 3" o:spid="_x0000_s1028" type="#_x0000_t202" alt="UNCLASSIFIED" style="position:absolute;margin-left:0;margin-top:0;width:69.7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" filled="f" stroked="f">
              <v:textbox style="mso-fit-shape-to-text:t" inset="0,15pt,0,0">
                <w:txbxContent>
                  <w:p w14:paraId="42B5D961" w14:textId="55612EC9"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v:textbox>
              <w10:wrap anchorx="page" anchory="page"/>
            </v:shape>
          </w:pict>
        </mc:Fallback>
      </mc:AlternateContent>
    </w:r>
    <w:r w:rsidR="00362BDB" w:rsidRPr="69AA3722">
      <w:t xml:space="preserve">Section </w:t>
    </w:r>
    <w:r w:rsidR="00362BDB">
      <w:t>VIII</w:t>
    </w:r>
    <w:r w:rsidR="00362BDB" w:rsidRPr="69AA3722">
      <w:t xml:space="preserve">. Contract </w:t>
    </w:r>
    <w:r w:rsidR="00362BDB">
      <w:t xml:space="preserve">Forms and </w:t>
    </w:r>
    <w:r w:rsidR="00362BDB" w:rsidRPr="69AA3722">
      <w:t>Annexes</w:t>
    </w:r>
    <w:r w:rsidR="002E3B09">
      <w:t xml:space="preserve"> </w:t>
    </w:r>
    <w:r w:rsidR="002E3B09">
      <w:rPr>
        <w:sz w:val="23"/>
        <w:szCs w:val="23"/>
      </w:rPr>
      <w:t>(Large Works, Design Build &amp;</w:t>
    </w:r>
    <w:r w:rsidR="00B07E27">
      <w:rPr>
        <w:sz w:val="23"/>
        <w:szCs w:val="23"/>
      </w:rPr>
      <w:t xml:space="preserve"> </w:t>
    </w:r>
    <w:r w:rsidR="002E3B09">
      <w:rPr>
        <w:sz w:val="23"/>
        <w:szCs w:val="23"/>
      </w:rPr>
      <w:t>Small Works</w:t>
    </w:r>
    <w:r w:rsidR="00B07E27">
      <w:rPr>
        <w:sz w:val="23"/>
        <w:szCs w:val="23"/>
      </w:rPr>
      <w:t xml:space="preserve"> </w:t>
    </w:r>
    <w:r w:rsidR="002E3B09">
      <w:rPr>
        <w:sz w:val="23"/>
        <w:szCs w:val="23"/>
      </w:rPr>
      <w:t>-CB</w:t>
    </w:r>
    <w:r w:rsidR="00B07E27">
      <w:rPr>
        <w:sz w:val="23"/>
        <w:szCs w:val="23"/>
      </w:rPr>
      <w:t>&amp;</w:t>
    </w:r>
    <w:r w:rsidR="002E3B09">
      <w:rPr>
        <w:sz w:val="23"/>
        <w:szCs w:val="23"/>
      </w:rPr>
      <w:t>QPBS)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682C" w14:textId="433A0FB8" w:rsidR="00206303" w:rsidRDefault="00206303">
    <w:pPr>
      <w:pStyle w:val="Header"/>
    </w:pPr>
    <w:r>
      <w:rPr>
        <w:noProof/>
      </w:rPr>
      <mc:AlternateContent>
        <mc:Choice Requires="wps">
          <w:drawing>
            <wp:anchor distT="0" distB="0" distL="0" distR="0" simplePos="0" relativeHeight="251658240" behindDoc="0" locked="0" layoutInCell="1" allowOverlap="1" wp14:anchorId="2579E59B" wp14:editId="3DC4A021">
              <wp:simplePos x="635" y="635"/>
              <wp:positionH relativeFrom="page">
                <wp:align>center</wp:align>
              </wp:positionH>
              <wp:positionV relativeFrom="page">
                <wp:align>top</wp:align>
              </wp:positionV>
              <wp:extent cx="885190" cy="404495"/>
              <wp:effectExtent l="0" t="0" r="10160" b="14605"/>
              <wp:wrapNone/>
              <wp:docPr id="582116352"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4495"/>
                      </a:xfrm>
                      <a:prstGeom prst="rect">
                        <a:avLst/>
                      </a:prstGeom>
                      <a:noFill/>
                      <a:ln>
                        <a:noFill/>
                      </a:ln>
                    </wps:spPr>
                    <wps:txbx>
                      <w:txbxContent>
                        <w:p w14:paraId="5E191209" w14:textId="02D5CBB9"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79E59B" id="_x0000_t202" coordsize="21600,21600" o:spt="202" path="m,l,21600r21600,l21600,xe">
              <v:stroke joinstyle="miter"/>
              <v:path gradientshapeok="t" o:connecttype="rect"/>
            </v:shapetype>
            <v:shape id="Text Box 1" o:spid="_x0000_s1029" type="#_x0000_t202" alt="UNCLASSIFIED" style="position:absolute;margin-left:0;margin-top:0;width:69.7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" filled="f" stroked="f">
              <v:textbox style="mso-fit-shape-to-text:t" inset="0,15pt,0,0">
                <w:txbxContent>
                  <w:p w14:paraId="5E191209" w14:textId="02D5CBB9" w:rsidR="00206303" w:rsidRPr="00206303" w:rsidRDefault="00206303" w:rsidP="00206303">
                    <w:pPr>
                      <w:spacing w:after="0"/>
                      <w:rPr>
                        <w:rFonts w:ascii="Calibri" w:hAnsi="Calibri" w:cs="Calibri"/>
                        <w:noProof/>
                        <w:color w:val="008000"/>
                        <w:szCs w:val="24"/>
                      </w:rPr>
                    </w:pPr>
                    <w:r w:rsidRPr="00206303">
                      <w:rPr>
                        <w:rFonts w:ascii="Calibri" w:hAnsi="Calibri" w:cs="Calibri"/>
                        <w:noProof/>
                        <w:color w:val="008000"/>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480B6E"/>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0530D4"/>
    <w:multiLevelType w:val="hybridMultilevel"/>
    <w:tmpl w:val="CD4A0C2C"/>
    <w:lvl w:ilvl="0" w:tplc="FF2CCDFC">
      <w:start w:val="1"/>
      <w:numFmt w:val="lowerRoman"/>
      <w:lvlText w:val="(%1)"/>
      <w:lvlJc w:val="left"/>
      <w:pPr>
        <w:ind w:left="23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2639C3"/>
    <w:multiLevelType w:val="hybridMultilevel"/>
    <w:tmpl w:val="B810ADF0"/>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5"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0"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B86B57"/>
    <w:multiLevelType w:val="hybridMultilevel"/>
    <w:tmpl w:val="839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6"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3"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1F827CC4"/>
    <w:multiLevelType w:val="hybridMultilevel"/>
    <w:tmpl w:val="88D0050C"/>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1836"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7"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1E92C1F"/>
    <w:multiLevelType w:val="hybridMultilevel"/>
    <w:tmpl w:val="15386B0A"/>
    <w:lvl w:ilvl="0" w:tplc="CFF447C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1" w15:restartNumberingAfterBreak="0">
    <w:nsid w:val="24E814D5"/>
    <w:multiLevelType w:val="hybridMultilevel"/>
    <w:tmpl w:val="ECA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5086A29"/>
    <w:multiLevelType w:val="hybridMultilevel"/>
    <w:tmpl w:val="AA4E2728"/>
    <w:lvl w:ilvl="0" w:tplc="4C969474">
      <w:start w:val="1"/>
      <w:numFmt w:val="lowerRoman"/>
      <w:lvlText w:val="(%1)"/>
      <w:lvlJc w:val="left"/>
      <w:pPr>
        <w:ind w:left="1080"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3"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AD6C2A"/>
    <w:multiLevelType w:val="hybridMultilevel"/>
    <w:tmpl w:val="9398A6E8"/>
    <w:lvl w:ilvl="0" w:tplc="A0DA4878">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 w15:restartNumberingAfterBreak="0">
    <w:nsid w:val="28840E85"/>
    <w:multiLevelType w:val="hybridMultilevel"/>
    <w:tmpl w:val="4F5AB1B6"/>
    <w:lvl w:ilvl="0" w:tplc="B36EF2D4">
      <w:start w:val="1"/>
      <w:numFmt w:val="lowerLetter"/>
      <w:pStyle w:val="Numbered"/>
      <w:lvlText w:val="(%1)"/>
      <w:lvlJc w:val="left"/>
      <w:pPr>
        <w:ind w:left="10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B021CC"/>
    <w:multiLevelType w:val="multilevel"/>
    <w:tmpl w:val="73366C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32"/>
        <w:szCs w:val="32"/>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A0C50AB"/>
    <w:multiLevelType w:val="hybridMultilevel"/>
    <w:tmpl w:val="EC30A452"/>
    <w:lvl w:ilvl="0" w:tplc="41DC1C9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F445AC"/>
    <w:multiLevelType w:val="hybridMultilevel"/>
    <w:tmpl w:val="A84CD6D4"/>
    <w:lvl w:ilvl="0" w:tplc="A57C258A">
      <w:start w:val="1"/>
      <w:numFmt w:val="lowerLetter"/>
      <w:lvlText w:val="(%1)"/>
      <w:lvlJc w:val="left"/>
      <w:pPr>
        <w:tabs>
          <w:tab w:val="num" w:pos="927"/>
        </w:tabs>
        <w:ind w:left="927" w:hanging="567"/>
      </w:pPr>
      <w:rPr>
        <w:rFonts w:hint="default"/>
        <w:b w:val="0"/>
        <w:i w:val="0"/>
        <w:color w:val="auto"/>
        <w:sz w:val="24"/>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6"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DC140F"/>
    <w:multiLevelType w:val="hybridMultilevel"/>
    <w:tmpl w:val="5D54BC84"/>
    <w:lvl w:ilvl="0" w:tplc="3FDE9472">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62"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3"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E5452C"/>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40C6DF1"/>
    <w:multiLevelType w:val="hybridMultilevel"/>
    <w:tmpl w:val="AD88E26E"/>
    <w:lvl w:ilvl="0" w:tplc="6218D0F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71" w15:restartNumberingAfterBreak="0">
    <w:nsid w:val="3AA20625"/>
    <w:multiLevelType w:val="hybridMultilevel"/>
    <w:tmpl w:val="B074EBB6"/>
    <w:lvl w:ilvl="0" w:tplc="7B8A0240">
      <w:start w:val="1"/>
      <w:numFmt w:val="lowerRoman"/>
      <w:lvlText w:val="(%1)"/>
      <w:lvlJc w:val="right"/>
      <w:pPr>
        <w:ind w:left="72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5"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6"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187D80"/>
    <w:multiLevelType w:val="multilevel"/>
    <w:tmpl w:val="CF081CFA"/>
    <w:styleLink w:val="Style1"/>
    <w:lvl w:ilvl="0">
      <w:start w:val="1"/>
      <w:numFmt w:val="decimal"/>
      <w:lvlText w:val="2.3.%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DF6463D"/>
    <w:multiLevelType w:val="hybridMultilevel"/>
    <w:tmpl w:val="CF6E4E74"/>
    <w:lvl w:ilvl="0" w:tplc="0409001B">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C01D9"/>
    <w:multiLevelType w:val="hybridMultilevel"/>
    <w:tmpl w:val="926A654C"/>
    <w:lvl w:ilvl="0" w:tplc="B13E2A7A">
      <w:start w:val="1"/>
      <w:numFmt w:val="upperLetter"/>
      <w:pStyle w:val="Heading3ITB"/>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B0506A"/>
    <w:multiLevelType w:val="hybridMultilevel"/>
    <w:tmpl w:val="86AE421C"/>
    <w:lvl w:ilvl="0" w:tplc="F502DEB6">
      <w:start w:val="1"/>
      <w:numFmt w:val="lowerLetter"/>
      <w:lvlText w:val="(%1)"/>
      <w:lvlJc w:val="left"/>
      <w:pPr>
        <w:ind w:left="360" w:hanging="360"/>
      </w:pPr>
      <w:rPr>
        <w:rFonts w:hint="default"/>
        <w:b w:val="0"/>
        <w:i w:val="0"/>
        <w:color w:val="auto"/>
        <w:sz w:val="24"/>
        <w:szCs w:val="22"/>
        <w:u w:val="none"/>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4"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63F1BCC"/>
    <w:multiLevelType w:val="hybridMultilevel"/>
    <w:tmpl w:val="2E1EB308"/>
    <w:lvl w:ilvl="0" w:tplc="C8B667BE">
      <w:start w:val="1"/>
      <w:numFmt w:val="decimal"/>
      <w:lvlText w:val="%1."/>
      <w:lvlJc w:val="left"/>
      <w:pPr>
        <w:ind w:left="396" w:hanging="360"/>
      </w:pPr>
      <w:rPr>
        <w:rFonts w:hint="default"/>
        <w:b/>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86"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8" w15:restartNumberingAfterBreak="0">
    <w:nsid w:val="4A9B67C9"/>
    <w:multiLevelType w:val="hybridMultilevel"/>
    <w:tmpl w:val="CD4EC8C8"/>
    <w:lvl w:ilvl="0" w:tplc="4C96947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9"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0"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702826"/>
    <w:multiLevelType w:val="hybridMultilevel"/>
    <w:tmpl w:val="C80E3C4A"/>
    <w:lvl w:ilvl="0" w:tplc="D352A1E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E2079F4"/>
    <w:multiLevelType w:val="hybridMultilevel"/>
    <w:tmpl w:val="F3466682"/>
    <w:lvl w:ilvl="0" w:tplc="9506960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AE384C">
      <w:start w:val="1"/>
      <w:numFmt w:val="decimal"/>
      <w:lvlText w:val="%4."/>
      <w:lvlJc w:val="left"/>
      <w:pPr>
        <w:ind w:left="2204" w:hanging="360"/>
      </w:pPr>
      <w:rPr>
        <w:rFonts w:ascii="Times New Roman" w:hAnsi="Times New Roman" w:cs="Times New Roman" w:hint="default"/>
        <w:b/>
        <w:bCs/>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9"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2" w15:restartNumberingAfterBreak="0">
    <w:nsid w:val="577A2970"/>
    <w:multiLevelType w:val="hybridMultilevel"/>
    <w:tmpl w:val="F4FCEA96"/>
    <w:lvl w:ilvl="0" w:tplc="19681676">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78E2775"/>
    <w:multiLevelType w:val="hybridMultilevel"/>
    <w:tmpl w:val="E11691C6"/>
    <w:lvl w:ilvl="0" w:tplc="CF4E61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4"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05" w15:restartNumberingAfterBreak="0">
    <w:nsid w:val="5B8412FD"/>
    <w:multiLevelType w:val="hybridMultilevel"/>
    <w:tmpl w:val="46C0A48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C2C4835"/>
    <w:multiLevelType w:val="hybridMultilevel"/>
    <w:tmpl w:val="DF321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DA556FF"/>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14" w15:restartNumberingAfterBreak="0">
    <w:nsid w:val="61DF78FD"/>
    <w:multiLevelType w:val="hybridMultilevel"/>
    <w:tmpl w:val="022CAFC4"/>
    <w:lvl w:ilvl="0" w:tplc="125A8A80">
      <w:start w:val="1"/>
      <w:numFmt w:val="lowerLetter"/>
      <w:lvlText w:val="(%1)"/>
      <w:lvlJc w:val="left"/>
      <w:pPr>
        <w:ind w:left="1080" w:hanging="360"/>
      </w:pPr>
      <w:rPr>
        <w:rFonts w:hint="default"/>
        <w:b w:val="0"/>
      </w:rPr>
    </w:lvl>
    <w:lvl w:ilvl="1" w:tplc="3F586220">
      <w:start w:val="1"/>
      <w:numFmt w:val="lowerRoman"/>
      <w:lvlText w:val="(%2)"/>
      <w:lvlJc w:val="right"/>
      <w:pPr>
        <w:ind w:left="1800" w:hanging="360"/>
      </w:pPr>
      <w:rPr>
        <w:rFonts w:hint="default"/>
        <w:b w:val="0"/>
      </w:rPr>
    </w:lvl>
    <w:lvl w:ilvl="2" w:tplc="891428D4">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20"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21" w15:restartNumberingAfterBreak="0">
    <w:nsid w:val="68E579AC"/>
    <w:multiLevelType w:val="hybridMultilevel"/>
    <w:tmpl w:val="1082AA62"/>
    <w:lvl w:ilvl="0" w:tplc="66486B10">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2"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C178D3"/>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B20E48"/>
    <w:multiLevelType w:val="hybridMultilevel"/>
    <w:tmpl w:val="1EBC6C82"/>
    <w:lvl w:ilvl="0" w:tplc="D23CBEE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7"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8"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31"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36" w15:restartNumberingAfterBreak="0">
    <w:nsid w:val="75FF014B"/>
    <w:multiLevelType w:val="hybridMultilevel"/>
    <w:tmpl w:val="637E51DC"/>
    <w:lvl w:ilvl="0" w:tplc="B8EA59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7012F34"/>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9"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0"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9685644"/>
    <w:multiLevelType w:val="hybridMultilevel"/>
    <w:tmpl w:val="58541A36"/>
    <w:lvl w:ilvl="0" w:tplc="E446F3C2">
      <w:start w:val="1"/>
      <w:numFmt w:val="lowerLetter"/>
      <w:lvlText w:val="(%1)"/>
      <w:lvlJc w:val="left"/>
      <w:pPr>
        <w:tabs>
          <w:tab w:val="num" w:pos="720"/>
        </w:tabs>
        <w:ind w:left="720" w:hanging="360"/>
      </w:pPr>
      <w:rPr>
        <w:rFonts w:ascii="Times New Roman" w:hAnsi="Times New Roman" w:hint="default"/>
        <w:b w:val="0"/>
        <w:i w:val="0"/>
        <w:sz w:val="24"/>
        <w:szCs w:val="24"/>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7A7E05A9"/>
    <w:multiLevelType w:val="multilevel"/>
    <w:tmpl w:val="0E0ADA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ACB1FAB"/>
    <w:multiLevelType w:val="hybridMultilevel"/>
    <w:tmpl w:val="B174538A"/>
    <w:lvl w:ilvl="0" w:tplc="438CDDD0">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47" w15:restartNumberingAfterBreak="0">
    <w:nsid w:val="7C870DD6"/>
    <w:multiLevelType w:val="hybridMultilevel"/>
    <w:tmpl w:val="874CD0A8"/>
    <w:lvl w:ilvl="0" w:tplc="DFB486A2">
      <w:start w:val="1"/>
      <w:numFmt w:val="decimal"/>
      <w:pStyle w:val="SimpleList"/>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EFDA14E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9"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0617315">
    <w:abstractNumId w:val="8"/>
  </w:num>
  <w:num w:numId="2" w16cid:durableId="1767458125">
    <w:abstractNumId w:val="101"/>
  </w:num>
  <w:num w:numId="3" w16cid:durableId="146251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4341095">
    <w:abstractNumId w:val="84"/>
  </w:num>
  <w:num w:numId="5" w16cid:durableId="84351316">
    <w:abstractNumId w:val="23"/>
  </w:num>
  <w:num w:numId="6" w16cid:durableId="401098356">
    <w:abstractNumId w:val="16"/>
  </w:num>
  <w:num w:numId="7" w16cid:durableId="878782537">
    <w:abstractNumId w:val="4"/>
  </w:num>
  <w:num w:numId="8" w16cid:durableId="1118068756">
    <w:abstractNumId w:val="0"/>
  </w:num>
  <w:num w:numId="9" w16cid:durableId="1458063939">
    <w:abstractNumId w:val="25"/>
  </w:num>
  <w:num w:numId="10" w16cid:durableId="984699753">
    <w:abstractNumId w:val="40"/>
  </w:num>
  <w:num w:numId="11" w16cid:durableId="1972634575">
    <w:abstractNumId w:val="10"/>
  </w:num>
  <w:num w:numId="12" w16cid:durableId="1579050618">
    <w:abstractNumId w:val="81"/>
  </w:num>
  <w:num w:numId="13" w16cid:durableId="625502981">
    <w:abstractNumId w:val="41"/>
  </w:num>
  <w:num w:numId="14" w16cid:durableId="764882763">
    <w:abstractNumId w:val="124"/>
  </w:num>
  <w:num w:numId="15" w16cid:durableId="399599987">
    <w:abstractNumId w:val="69"/>
  </w:num>
  <w:num w:numId="16" w16cid:durableId="1661155358">
    <w:abstractNumId w:val="146"/>
  </w:num>
  <w:num w:numId="17" w16cid:durableId="784542836">
    <w:abstractNumId w:val="34"/>
  </w:num>
  <w:num w:numId="18" w16cid:durableId="1808358165">
    <w:abstractNumId w:val="9"/>
  </w:num>
  <w:num w:numId="19" w16cid:durableId="1026099270">
    <w:abstractNumId w:val="105"/>
  </w:num>
  <w:num w:numId="20" w16cid:durableId="2132703988">
    <w:abstractNumId w:val="11"/>
  </w:num>
  <w:num w:numId="21" w16cid:durableId="1280139434">
    <w:abstractNumId w:val="45"/>
  </w:num>
  <w:num w:numId="22" w16cid:durableId="95517586">
    <w:abstractNumId w:val="44"/>
  </w:num>
  <w:num w:numId="23" w16cid:durableId="256212202">
    <w:abstractNumId w:val="132"/>
  </w:num>
  <w:num w:numId="24" w16cid:durableId="250554257">
    <w:abstractNumId w:val="63"/>
  </w:num>
  <w:num w:numId="25" w16cid:durableId="1818454333">
    <w:abstractNumId w:val="58"/>
  </w:num>
  <w:num w:numId="26" w16cid:durableId="137040862">
    <w:abstractNumId w:val="118"/>
  </w:num>
  <w:num w:numId="27" w16cid:durableId="1267813117">
    <w:abstractNumId w:val="87"/>
  </w:num>
  <w:num w:numId="28" w16cid:durableId="946040866">
    <w:abstractNumId w:val="111"/>
  </w:num>
  <w:num w:numId="29" w16cid:durableId="714695240">
    <w:abstractNumId w:val="28"/>
  </w:num>
  <w:num w:numId="30" w16cid:durableId="302544688">
    <w:abstractNumId w:val="59"/>
  </w:num>
  <w:num w:numId="31" w16cid:durableId="413630064">
    <w:abstractNumId w:val="143"/>
  </w:num>
  <w:num w:numId="32" w16cid:durableId="11136715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7377023">
    <w:abstractNumId w:val="38"/>
  </w:num>
  <w:num w:numId="34" w16cid:durableId="2087457538">
    <w:abstractNumId w:val="54"/>
  </w:num>
  <w:num w:numId="35" w16cid:durableId="1547571877">
    <w:abstractNumId w:val="20"/>
  </w:num>
  <w:num w:numId="36" w16cid:durableId="2082944760">
    <w:abstractNumId w:val="114"/>
  </w:num>
  <w:num w:numId="37" w16cid:durableId="1869021265">
    <w:abstractNumId w:val="142"/>
  </w:num>
  <w:num w:numId="38" w16cid:durableId="767123645">
    <w:abstractNumId w:val="141"/>
  </w:num>
  <w:num w:numId="39" w16cid:durableId="1294477912">
    <w:abstractNumId w:val="96"/>
  </w:num>
  <w:num w:numId="40" w16cid:durableId="634221496">
    <w:abstractNumId w:val="147"/>
  </w:num>
  <w:num w:numId="41" w16cid:durableId="1068570480">
    <w:abstractNumId w:val="110"/>
  </w:num>
  <w:num w:numId="42" w16cid:durableId="2137983115">
    <w:abstractNumId w:val="5"/>
  </w:num>
  <w:num w:numId="43" w16cid:durableId="1063989849">
    <w:abstractNumId w:val="27"/>
  </w:num>
  <w:num w:numId="44" w16cid:durableId="1354916388">
    <w:abstractNumId w:val="92"/>
  </w:num>
  <w:num w:numId="45" w16cid:durableId="1515265152">
    <w:abstractNumId w:val="77"/>
  </w:num>
  <w:num w:numId="46" w16cid:durableId="59332852">
    <w:abstractNumId w:val="48"/>
  </w:num>
  <w:num w:numId="47" w16cid:durableId="382603088">
    <w:abstractNumId w:val="85"/>
  </w:num>
  <w:num w:numId="48" w16cid:durableId="982272212">
    <w:abstractNumId w:val="149"/>
  </w:num>
  <w:num w:numId="49" w16cid:durableId="1671711167">
    <w:abstractNumId w:val="123"/>
  </w:num>
  <w:num w:numId="50" w16cid:durableId="1953508512">
    <w:abstractNumId w:val="36"/>
  </w:num>
  <w:num w:numId="51" w16cid:durableId="979962848">
    <w:abstractNumId w:val="78"/>
  </w:num>
  <w:num w:numId="52" w16cid:durableId="776366467">
    <w:abstractNumId w:val="137"/>
  </w:num>
  <w:num w:numId="53" w16cid:durableId="370955977">
    <w:abstractNumId w:val="147"/>
    <w:lvlOverride w:ilvl="0">
      <w:startOverride w:val="1"/>
    </w:lvlOverride>
  </w:num>
  <w:num w:numId="54" w16cid:durableId="675810944">
    <w:abstractNumId w:val="3"/>
  </w:num>
  <w:num w:numId="55" w16cid:durableId="1270353443">
    <w:abstractNumId w:val="2"/>
  </w:num>
  <w:num w:numId="56" w16cid:durableId="1648782631">
    <w:abstractNumId w:val="100"/>
  </w:num>
  <w:num w:numId="57" w16cid:durableId="1984508092">
    <w:abstractNumId w:val="51"/>
  </w:num>
  <w:num w:numId="58" w16cid:durableId="1468084179">
    <w:abstractNumId w:val="109"/>
  </w:num>
  <w:num w:numId="59" w16cid:durableId="1421096383">
    <w:abstractNumId w:val="13"/>
  </w:num>
  <w:num w:numId="60" w16cid:durableId="1825778403">
    <w:abstractNumId w:val="122"/>
  </w:num>
  <w:num w:numId="61" w16cid:durableId="206651977">
    <w:abstractNumId w:val="42"/>
  </w:num>
  <w:num w:numId="62" w16cid:durableId="1339432199">
    <w:abstractNumId w:val="35"/>
  </w:num>
  <w:num w:numId="63" w16cid:durableId="647368975">
    <w:abstractNumId w:val="62"/>
  </w:num>
  <w:num w:numId="64" w16cid:durableId="972096202">
    <w:abstractNumId w:val="55"/>
  </w:num>
  <w:num w:numId="65" w16cid:durableId="873082045">
    <w:abstractNumId w:val="12"/>
  </w:num>
  <w:num w:numId="66" w16cid:durableId="2018187528">
    <w:abstractNumId w:val="56"/>
  </w:num>
  <w:num w:numId="67" w16cid:durableId="2077972698">
    <w:abstractNumId w:val="64"/>
  </w:num>
  <w:num w:numId="68" w16cid:durableId="51009106">
    <w:abstractNumId w:val="125"/>
  </w:num>
  <w:num w:numId="69" w16cid:durableId="850292158">
    <w:abstractNumId w:val="116"/>
  </w:num>
  <w:num w:numId="70" w16cid:durableId="1710180371">
    <w:abstractNumId w:val="39"/>
  </w:num>
  <w:num w:numId="71" w16cid:durableId="1765346346">
    <w:abstractNumId w:val="108"/>
  </w:num>
  <w:num w:numId="72" w16cid:durableId="719209138">
    <w:abstractNumId w:val="86"/>
  </w:num>
  <w:num w:numId="73" w16cid:durableId="1505972302">
    <w:abstractNumId w:val="33"/>
  </w:num>
  <w:num w:numId="74" w16cid:durableId="1241480813">
    <w:abstractNumId w:val="140"/>
  </w:num>
  <w:num w:numId="75" w16cid:durableId="1067995071">
    <w:abstractNumId w:val="127"/>
  </w:num>
  <w:num w:numId="76" w16cid:durableId="376662651">
    <w:abstractNumId w:val="74"/>
  </w:num>
  <w:num w:numId="77" w16cid:durableId="35399552">
    <w:abstractNumId w:val="65"/>
  </w:num>
  <w:num w:numId="78" w16cid:durableId="507452050">
    <w:abstractNumId w:val="106"/>
  </w:num>
  <w:num w:numId="79" w16cid:durableId="234972945">
    <w:abstractNumId w:val="80"/>
  </w:num>
  <w:num w:numId="80" w16cid:durableId="128481470">
    <w:abstractNumId w:val="73"/>
  </w:num>
  <w:num w:numId="81" w16cid:durableId="1478574445">
    <w:abstractNumId w:val="52"/>
  </w:num>
  <w:num w:numId="82" w16cid:durableId="1300115572">
    <w:abstractNumId w:val="52"/>
    <w:lvlOverride w:ilvl="0">
      <w:startOverride w:val="1"/>
    </w:lvlOverride>
  </w:num>
  <w:num w:numId="83" w16cid:durableId="488205550">
    <w:abstractNumId w:val="113"/>
  </w:num>
  <w:num w:numId="84" w16cid:durableId="595134980">
    <w:abstractNumId w:val="15"/>
  </w:num>
  <w:num w:numId="85" w16cid:durableId="1334409097">
    <w:abstractNumId w:val="26"/>
  </w:num>
  <w:num w:numId="86" w16cid:durableId="76636836">
    <w:abstractNumId w:val="60"/>
  </w:num>
  <w:num w:numId="87" w16cid:durableId="664434604">
    <w:abstractNumId w:val="95"/>
  </w:num>
  <w:num w:numId="88" w16cid:durableId="201022336">
    <w:abstractNumId w:val="46"/>
  </w:num>
  <w:num w:numId="89" w16cid:durableId="395588808">
    <w:abstractNumId w:val="22"/>
  </w:num>
  <w:num w:numId="90" w16cid:durableId="1963027298">
    <w:abstractNumId w:val="7"/>
  </w:num>
  <w:num w:numId="91" w16cid:durableId="946503036">
    <w:abstractNumId w:val="112"/>
  </w:num>
  <w:num w:numId="92" w16cid:durableId="256989977">
    <w:abstractNumId w:val="30"/>
  </w:num>
  <w:num w:numId="93" w16cid:durableId="1303577953">
    <w:abstractNumId w:val="133"/>
  </w:num>
  <w:num w:numId="94" w16cid:durableId="1699349085">
    <w:abstractNumId w:val="128"/>
  </w:num>
  <w:num w:numId="95" w16cid:durableId="1935167932">
    <w:abstractNumId w:val="68"/>
  </w:num>
  <w:num w:numId="96" w16cid:durableId="755709491">
    <w:abstractNumId w:val="43"/>
    <w:lvlOverride w:ilvl="0">
      <w:startOverride w:val="1"/>
    </w:lvlOverride>
  </w:num>
  <w:num w:numId="97" w16cid:durableId="1283725197">
    <w:abstractNumId w:val="144"/>
  </w:num>
  <w:num w:numId="98" w16cid:durableId="1312708037">
    <w:abstractNumId w:val="29"/>
  </w:num>
  <w:num w:numId="99" w16cid:durableId="1953904010">
    <w:abstractNumId w:val="57"/>
  </w:num>
  <w:num w:numId="100" w16cid:durableId="956717163">
    <w:abstractNumId w:val="18"/>
  </w:num>
  <w:num w:numId="101" w16cid:durableId="147289743">
    <w:abstractNumId w:val="61"/>
  </w:num>
  <w:num w:numId="102" w16cid:durableId="1353188166">
    <w:abstractNumId w:val="119"/>
  </w:num>
  <w:num w:numId="103" w16cid:durableId="1133595437">
    <w:abstractNumId w:val="32"/>
  </w:num>
  <w:num w:numId="104" w16cid:durableId="19820663">
    <w:abstractNumId w:val="17"/>
  </w:num>
  <w:num w:numId="105" w16cid:durableId="290328473">
    <w:abstractNumId w:val="129"/>
  </w:num>
  <w:num w:numId="106" w16cid:durableId="157814435">
    <w:abstractNumId w:val="139"/>
  </w:num>
  <w:num w:numId="107" w16cid:durableId="1223055661">
    <w:abstractNumId w:val="24"/>
  </w:num>
  <w:num w:numId="108" w16cid:durableId="1012604123">
    <w:abstractNumId w:val="31"/>
  </w:num>
  <w:num w:numId="109" w16cid:durableId="1360811394">
    <w:abstractNumId w:val="47"/>
  </w:num>
  <w:num w:numId="110" w16cid:durableId="1720279426">
    <w:abstractNumId w:val="49"/>
  </w:num>
  <w:num w:numId="111" w16cid:durableId="1291277385">
    <w:abstractNumId w:val="103"/>
  </w:num>
  <w:num w:numId="112" w16cid:durableId="1126898475">
    <w:abstractNumId w:val="71"/>
  </w:num>
  <w:num w:numId="113" w16cid:durableId="716196444">
    <w:abstractNumId w:val="75"/>
  </w:num>
  <w:num w:numId="114" w16cid:durableId="1002313806">
    <w:abstractNumId w:val="6"/>
  </w:num>
  <w:num w:numId="115" w16cid:durableId="946737212">
    <w:abstractNumId w:val="79"/>
  </w:num>
  <w:num w:numId="116" w16cid:durableId="1741054505">
    <w:abstractNumId w:val="117"/>
  </w:num>
  <w:num w:numId="117" w16cid:durableId="312759809">
    <w:abstractNumId w:val="98"/>
  </w:num>
  <w:num w:numId="118" w16cid:durableId="1910993677">
    <w:abstractNumId w:val="136"/>
  </w:num>
  <w:num w:numId="119" w16cid:durableId="479343659">
    <w:abstractNumId w:val="99"/>
  </w:num>
  <w:num w:numId="120" w16cid:durableId="466975678">
    <w:abstractNumId w:val="94"/>
  </w:num>
  <w:num w:numId="121" w16cid:durableId="1765489584">
    <w:abstractNumId w:val="130"/>
  </w:num>
  <w:num w:numId="122" w16cid:durableId="1514883672">
    <w:abstractNumId w:val="148"/>
  </w:num>
  <w:num w:numId="123" w16cid:durableId="1828940481">
    <w:abstractNumId w:val="66"/>
  </w:num>
  <w:num w:numId="124" w16cid:durableId="943154137">
    <w:abstractNumId w:val="131"/>
  </w:num>
  <w:num w:numId="125" w16cid:durableId="1244028684">
    <w:abstractNumId w:val="104"/>
  </w:num>
  <w:num w:numId="126" w16cid:durableId="1201438334">
    <w:abstractNumId w:val="120"/>
  </w:num>
  <w:num w:numId="127" w16cid:durableId="2139061684">
    <w:abstractNumId w:val="90"/>
  </w:num>
  <w:num w:numId="128" w16cid:durableId="87897071">
    <w:abstractNumId w:val="72"/>
  </w:num>
  <w:num w:numId="129" w16cid:durableId="1272976932">
    <w:abstractNumId w:val="93"/>
  </w:num>
  <w:num w:numId="130" w16cid:durableId="1901548940">
    <w:abstractNumId w:val="138"/>
  </w:num>
  <w:num w:numId="131" w16cid:durableId="1644889078">
    <w:abstractNumId w:val="14"/>
  </w:num>
  <w:num w:numId="132" w16cid:durableId="2072921314">
    <w:abstractNumId w:val="70"/>
  </w:num>
  <w:num w:numId="133" w16cid:durableId="1970549228">
    <w:abstractNumId w:val="89"/>
  </w:num>
  <w:num w:numId="134" w16cid:durableId="362288595">
    <w:abstractNumId w:val="50"/>
  </w:num>
  <w:num w:numId="135" w16cid:durableId="1506242464">
    <w:abstractNumId w:val="53"/>
  </w:num>
  <w:num w:numId="136" w16cid:durableId="2014255219">
    <w:abstractNumId w:val="37"/>
  </w:num>
  <w:num w:numId="137" w16cid:durableId="46298126">
    <w:abstractNumId w:val="104"/>
    <w:lvlOverride w:ilvl="0">
      <w:startOverride w:val="11"/>
    </w:lvlOverride>
  </w:num>
  <w:num w:numId="138" w16cid:durableId="1265915880">
    <w:abstractNumId w:val="91"/>
  </w:num>
  <w:num w:numId="139" w16cid:durableId="538859228">
    <w:abstractNumId w:val="83"/>
  </w:num>
  <w:num w:numId="140" w16cid:durableId="708799927">
    <w:abstractNumId w:val="97"/>
  </w:num>
  <w:num w:numId="141" w16cid:durableId="492112474">
    <w:abstractNumId w:val="115"/>
  </w:num>
  <w:num w:numId="142" w16cid:durableId="684478187">
    <w:abstractNumId w:val="135"/>
  </w:num>
  <w:num w:numId="143" w16cid:durableId="1921522463">
    <w:abstractNumId w:val="1"/>
  </w:num>
  <w:num w:numId="144" w16cid:durableId="710426396">
    <w:abstractNumId w:val="19"/>
  </w:num>
  <w:num w:numId="145" w16cid:durableId="955722057">
    <w:abstractNumId w:val="107"/>
  </w:num>
  <w:num w:numId="146" w16cid:durableId="1026061673">
    <w:abstractNumId w:val="76"/>
  </w:num>
  <w:num w:numId="147" w16cid:durableId="453211318">
    <w:abstractNumId w:val="21"/>
  </w:num>
  <w:num w:numId="148" w16cid:durableId="1730375749">
    <w:abstractNumId w:val="134"/>
  </w:num>
  <w:num w:numId="149" w16cid:durableId="2098598824">
    <w:abstractNumId w:val="67"/>
  </w:num>
  <w:num w:numId="150" w16cid:durableId="1244070617">
    <w:abstractNumId w:val="82"/>
  </w:num>
  <w:num w:numId="151" w16cid:durableId="1152481994">
    <w:abstractNumId w:val="145"/>
  </w:num>
  <w:num w:numId="152" w16cid:durableId="853763752">
    <w:abstractNumId w:val="88"/>
  </w:num>
  <w:num w:numId="153" w16cid:durableId="1842969446">
    <w:abstractNumId w:val="126"/>
  </w:num>
  <w:num w:numId="154" w16cid:durableId="506209354">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_tradnl" w:vendorID="64" w:dllVersion="0" w:nlCheck="1" w:checkStyle="0"/>
  <w:proofState w:spelling="clean" w:grammar="clean"/>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082"/>
    <w:rsid w:val="0000223F"/>
    <w:rsid w:val="000034AA"/>
    <w:rsid w:val="00004264"/>
    <w:rsid w:val="000057B0"/>
    <w:rsid w:val="00006D69"/>
    <w:rsid w:val="00007553"/>
    <w:rsid w:val="000076DB"/>
    <w:rsid w:val="0001051E"/>
    <w:rsid w:val="00010758"/>
    <w:rsid w:val="00010A86"/>
    <w:rsid w:val="000115E6"/>
    <w:rsid w:val="00011A9D"/>
    <w:rsid w:val="00012D66"/>
    <w:rsid w:val="0001349A"/>
    <w:rsid w:val="0001358B"/>
    <w:rsid w:val="000145FE"/>
    <w:rsid w:val="000152A5"/>
    <w:rsid w:val="00015800"/>
    <w:rsid w:val="00015AF2"/>
    <w:rsid w:val="000160A5"/>
    <w:rsid w:val="00016BD6"/>
    <w:rsid w:val="000174A8"/>
    <w:rsid w:val="000176B8"/>
    <w:rsid w:val="000202DC"/>
    <w:rsid w:val="000206F1"/>
    <w:rsid w:val="00020D1D"/>
    <w:rsid w:val="000217C1"/>
    <w:rsid w:val="00021B68"/>
    <w:rsid w:val="00021C3A"/>
    <w:rsid w:val="00022028"/>
    <w:rsid w:val="00023BE4"/>
    <w:rsid w:val="00023D66"/>
    <w:rsid w:val="0002413A"/>
    <w:rsid w:val="000241EB"/>
    <w:rsid w:val="00024407"/>
    <w:rsid w:val="00024530"/>
    <w:rsid w:val="00024BA0"/>
    <w:rsid w:val="00025481"/>
    <w:rsid w:val="00025560"/>
    <w:rsid w:val="0002637F"/>
    <w:rsid w:val="000269CA"/>
    <w:rsid w:val="000323AD"/>
    <w:rsid w:val="00033C2F"/>
    <w:rsid w:val="00034903"/>
    <w:rsid w:val="0003567E"/>
    <w:rsid w:val="000371E4"/>
    <w:rsid w:val="00037E6E"/>
    <w:rsid w:val="00037F0A"/>
    <w:rsid w:val="00041EC3"/>
    <w:rsid w:val="00042A67"/>
    <w:rsid w:val="00043821"/>
    <w:rsid w:val="00043C50"/>
    <w:rsid w:val="00043D45"/>
    <w:rsid w:val="00043EDF"/>
    <w:rsid w:val="000440A1"/>
    <w:rsid w:val="00046677"/>
    <w:rsid w:val="00046881"/>
    <w:rsid w:val="00046FFF"/>
    <w:rsid w:val="00047802"/>
    <w:rsid w:val="00050BA7"/>
    <w:rsid w:val="0005115A"/>
    <w:rsid w:val="00051D8E"/>
    <w:rsid w:val="00051E89"/>
    <w:rsid w:val="0005251D"/>
    <w:rsid w:val="00053E80"/>
    <w:rsid w:val="0005422B"/>
    <w:rsid w:val="00054323"/>
    <w:rsid w:val="00054584"/>
    <w:rsid w:val="000571B2"/>
    <w:rsid w:val="00057679"/>
    <w:rsid w:val="00057835"/>
    <w:rsid w:val="00057A59"/>
    <w:rsid w:val="00060A0C"/>
    <w:rsid w:val="00061AAE"/>
    <w:rsid w:val="00061F35"/>
    <w:rsid w:val="00061F8C"/>
    <w:rsid w:val="00064903"/>
    <w:rsid w:val="000669DD"/>
    <w:rsid w:val="00066D1F"/>
    <w:rsid w:val="00066F49"/>
    <w:rsid w:val="00071998"/>
    <w:rsid w:val="00072538"/>
    <w:rsid w:val="00073127"/>
    <w:rsid w:val="0007316C"/>
    <w:rsid w:val="00073553"/>
    <w:rsid w:val="00073C2D"/>
    <w:rsid w:val="00073D1A"/>
    <w:rsid w:val="00074B2E"/>
    <w:rsid w:val="000757FD"/>
    <w:rsid w:val="00075A0E"/>
    <w:rsid w:val="00075B15"/>
    <w:rsid w:val="000768B8"/>
    <w:rsid w:val="00076AA5"/>
    <w:rsid w:val="00076AC5"/>
    <w:rsid w:val="0007751A"/>
    <w:rsid w:val="000801C4"/>
    <w:rsid w:val="00080944"/>
    <w:rsid w:val="00080A52"/>
    <w:rsid w:val="00080C55"/>
    <w:rsid w:val="00081EE8"/>
    <w:rsid w:val="0008274E"/>
    <w:rsid w:val="00082A66"/>
    <w:rsid w:val="00082C5D"/>
    <w:rsid w:val="00082E41"/>
    <w:rsid w:val="00082EDB"/>
    <w:rsid w:val="00083359"/>
    <w:rsid w:val="0008365A"/>
    <w:rsid w:val="000836F0"/>
    <w:rsid w:val="00084C53"/>
    <w:rsid w:val="00085DF5"/>
    <w:rsid w:val="000861E9"/>
    <w:rsid w:val="000863DF"/>
    <w:rsid w:val="00087C96"/>
    <w:rsid w:val="0009019B"/>
    <w:rsid w:val="00091512"/>
    <w:rsid w:val="00092647"/>
    <w:rsid w:val="00092A75"/>
    <w:rsid w:val="00092A9C"/>
    <w:rsid w:val="00092E12"/>
    <w:rsid w:val="00093AD6"/>
    <w:rsid w:val="00094BC7"/>
    <w:rsid w:val="0009569A"/>
    <w:rsid w:val="00095E6F"/>
    <w:rsid w:val="000961C2"/>
    <w:rsid w:val="000A01E8"/>
    <w:rsid w:val="000A152F"/>
    <w:rsid w:val="000A1CFD"/>
    <w:rsid w:val="000A29EC"/>
    <w:rsid w:val="000A48FB"/>
    <w:rsid w:val="000A4A62"/>
    <w:rsid w:val="000A61CC"/>
    <w:rsid w:val="000A75AA"/>
    <w:rsid w:val="000B01FC"/>
    <w:rsid w:val="000B0453"/>
    <w:rsid w:val="000B0E12"/>
    <w:rsid w:val="000B2D29"/>
    <w:rsid w:val="000B3056"/>
    <w:rsid w:val="000B3C57"/>
    <w:rsid w:val="000B4217"/>
    <w:rsid w:val="000B4987"/>
    <w:rsid w:val="000B4EC7"/>
    <w:rsid w:val="000B57E9"/>
    <w:rsid w:val="000B6A45"/>
    <w:rsid w:val="000B7ADE"/>
    <w:rsid w:val="000B7BE8"/>
    <w:rsid w:val="000C021C"/>
    <w:rsid w:val="000C11CA"/>
    <w:rsid w:val="000C16BB"/>
    <w:rsid w:val="000C2414"/>
    <w:rsid w:val="000C28EA"/>
    <w:rsid w:val="000C2CDE"/>
    <w:rsid w:val="000C330D"/>
    <w:rsid w:val="000C5F42"/>
    <w:rsid w:val="000C62FB"/>
    <w:rsid w:val="000C652B"/>
    <w:rsid w:val="000C678B"/>
    <w:rsid w:val="000C78D6"/>
    <w:rsid w:val="000C7D97"/>
    <w:rsid w:val="000D01FB"/>
    <w:rsid w:val="000D03BD"/>
    <w:rsid w:val="000D1460"/>
    <w:rsid w:val="000D1A1B"/>
    <w:rsid w:val="000D23CA"/>
    <w:rsid w:val="000D2619"/>
    <w:rsid w:val="000D2DCD"/>
    <w:rsid w:val="000D36C3"/>
    <w:rsid w:val="000D4A2D"/>
    <w:rsid w:val="000D4D7C"/>
    <w:rsid w:val="000D5069"/>
    <w:rsid w:val="000D5863"/>
    <w:rsid w:val="000D595C"/>
    <w:rsid w:val="000D6168"/>
    <w:rsid w:val="000D625D"/>
    <w:rsid w:val="000D6737"/>
    <w:rsid w:val="000D6C33"/>
    <w:rsid w:val="000D7C1A"/>
    <w:rsid w:val="000D7CFF"/>
    <w:rsid w:val="000D7D8B"/>
    <w:rsid w:val="000E1B08"/>
    <w:rsid w:val="000E279C"/>
    <w:rsid w:val="000E3599"/>
    <w:rsid w:val="000E365B"/>
    <w:rsid w:val="000E37B6"/>
    <w:rsid w:val="000E3B3F"/>
    <w:rsid w:val="000E4184"/>
    <w:rsid w:val="000E4373"/>
    <w:rsid w:val="000E4401"/>
    <w:rsid w:val="000E486A"/>
    <w:rsid w:val="000E66A8"/>
    <w:rsid w:val="000E7CD7"/>
    <w:rsid w:val="000E7EFB"/>
    <w:rsid w:val="000F07E6"/>
    <w:rsid w:val="000F2C9F"/>
    <w:rsid w:val="000F3A72"/>
    <w:rsid w:val="000F41C3"/>
    <w:rsid w:val="000F61DB"/>
    <w:rsid w:val="000F710E"/>
    <w:rsid w:val="000F74A6"/>
    <w:rsid w:val="000F7D33"/>
    <w:rsid w:val="001007AA"/>
    <w:rsid w:val="00102076"/>
    <w:rsid w:val="001026CC"/>
    <w:rsid w:val="001042EB"/>
    <w:rsid w:val="00104DAE"/>
    <w:rsid w:val="00105B61"/>
    <w:rsid w:val="00106B6B"/>
    <w:rsid w:val="00106B9B"/>
    <w:rsid w:val="00110893"/>
    <w:rsid w:val="00111178"/>
    <w:rsid w:val="00111755"/>
    <w:rsid w:val="00111E0E"/>
    <w:rsid w:val="00111F9F"/>
    <w:rsid w:val="00112681"/>
    <w:rsid w:val="0011394D"/>
    <w:rsid w:val="0011461A"/>
    <w:rsid w:val="00114633"/>
    <w:rsid w:val="001160E3"/>
    <w:rsid w:val="001163B7"/>
    <w:rsid w:val="0011642D"/>
    <w:rsid w:val="00116AA5"/>
    <w:rsid w:val="001203F5"/>
    <w:rsid w:val="001204E0"/>
    <w:rsid w:val="00120D76"/>
    <w:rsid w:val="00121605"/>
    <w:rsid w:val="00121C45"/>
    <w:rsid w:val="00121F2D"/>
    <w:rsid w:val="00123027"/>
    <w:rsid w:val="0012526C"/>
    <w:rsid w:val="00126807"/>
    <w:rsid w:val="00126997"/>
    <w:rsid w:val="00126E43"/>
    <w:rsid w:val="00126E75"/>
    <w:rsid w:val="001271B4"/>
    <w:rsid w:val="00127210"/>
    <w:rsid w:val="00127F51"/>
    <w:rsid w:val="001300B7"/>
    <w:rsid w:val="0013101F"/>
    <w:rsid w:val="00131103"/>
    <w:rsid w:val="00131411"/>
    <w:rsid w:val="00131ED2"/>
    <w:rsid w:val="00132159"/>
    <w:rsid w:val="00132E4C"/>
    <w:rsid w:val="00132FA8"/>
    <w:rsid w:val="0013371F"/>
    <w:rsid w:val="00133AD5"/>
    <w:rsid w:val="00134917"/>
    <w:rsid w:val="00135059"/>
    <w:rsid w:val="00136228"/>
    <w:rsid w:val="00136896"/>
    <w:rsid w:val="00136F11"/>
    <w:rsid w:val="00137516"/>
    <w:rsid w:val="0014042C"/>
    <w:rsid w:val="00141121"/>
    <w:rsid w:val="00141244"/>
    <w:rsid w:val="00141A34"/>
    <w:rsid w:val="00142063"/>
    <w:rsid w:val="00142309"/>
    <w:rsid w:val="00142528"/>
    <w:rsid w:val="00142B8B"/>
    <w:rsid w:val="001432B4"/>
    <w:rsid w:val="00143E34"/>
    <w:rsid w:val="00144227"/>
    <w:rsid w:val="00146CD2"/>
    <w:rsid w:val="001472D0"/>
    <w:rsid w:val="0014763D"/>
    <w:rsid w:val="00147A3F"/>
    <w:rsid w:val="00147E8A"/>
    <w:rsid w:val="0015066E"/>
    <w:rsid w:val="00151D52"/>
    <w:rsid w:val="00152169"/>
    <w:rsid w:val="00152188"/>
    <w:rsid w:val="00152B47"/>
    <w:rsid w:val="00152F89"/>
    <w:rsid w:val="001547EF"/>
    <w:rsid w:val="001551ED"/>
    <w:rsid w:val="00156AA2"/>
    <w:rsid w:val="001602A5"/>
    <w:rsid w:val="001603E3"/>
    <w:rsid w:val="00160F5D"/>
    <w:rsid w:val="001612E6"/>
    <w:rsid w:val="0016163A"/>
    <w:rsid w:val="001621CF"/>
    <w:rsid w:val="00162908"/>
    <w:rsid w:val="00162C90"/>
    <w:rsid w:val="0016360F"/>
    <w:rsid w:val="00164344"/>
    <w:rsid w:val="001648BC"/>
    <w:rsid w:val="00164B09"/>
    <w:rsid w:val="001651A5"/>
    <w:rsid w:val="0016558B"/>
    <w:rsid w:val="001658FD"/>
    <w:rsid w:val="00166B8F"/>
    <w:rsid w:val="00167622"/>
    <w:rsid w:val="00167815"/>
    <w:rsid w:val="00170634"/>
    <w:rsid w:val="00170C42"/>
    <w:rsid w:val="00170F5E"/>
    <w:rsid w:val="001713AF"/>
    <w:rsid w:val="00171B8E"/>
    <w:rsid w:val="001722E3"/>
    <w:rsid w:val="00172DB5"/>
    <w:rsid w:val="001744C0"/>
    <w:rsid w:val="00174639"/>
    <w:rsid w:val="00174BE3"/>
    <w:rsid w:val="001755B3"/>
    <w:rsid w:val="00175661"/>
    <w:rsid w:val="00175713"/>
    <w:rsid w:val="00175D5C"/>
    <w:rsid w:val="001766F4"/>
    <w:rsid w:val="00176A26"/>
    <w:rsid w:val="00176AB0"/>
    <w:rsid w:val="001774F1"/>
    <w:rsid w:val="00177746"/>
    <w:rsid w:val="00180BAB"/>
    <w:rsid w:val="0018217E"/>
    <w:rsid w:val="001828E7"/>
    <w:rsid w:val="00182A5D"/>
    <w:rsid w:val="00182B25"/>
    <w:rsid w:val="00182D25"/>
    <w:rsid w:val="00182DEC"/>
    <w:rsid w:val="001833AF"/>
    <w:rsid w:val="001835FB"/>
    <w:rsid w:val="00184514"/>
    <w:rsid w:val="00184752"/>
    <w:rsid w:val="00186552"/>
    <w:rsid w:val="001869A8"/>
    <w:rsid w:val="00187CB1"/>
    <w:rsid w:val="00191BF5"/>
    <w:rsid w:val="00192619"/>
    <w:rsid w:val="00192F79"/>
    <w:rsid w:val="00193CF4"/>
    <w:rsid w:val="0019461D"/>
    <w:rsid w:val="00195ABC"/>
    <w:rsid w:val="00195CA6"/>
    <w:rsid w:val="00196A97"/>
    <w:rsid w:val="00196EB2"/>
    <w:rsid w:val="0019782A"/>
    <w:rsid w:val="001A0033"/>
    <w:rsid w:val="001A0565"/>
    <w:rsid w:val="001A08C9"/>
    <w:rsid w:val="001A0F90"/>
    <w:rsid w:val="001A135A"/>
    <w:rsid w:val="001A1EAC"/>
    <w:rsid w:val="001A1F41"/>
    <w:rsid w:val="001A2406"/>
    <w:rsid w:val="001A2DAC"/>
    <w:rsid w:val="001A2F15"/>
    <w:rsid w:val="001A3BB9"/>
    <w:rsid w:val="001A4BDA"/>
    <w:rsid w:val="001A56DB"/>
    <w:rsid w:val="001A5F98"/>
    <w:rsid w:val="001A6388"/>
    <w:rsid w:val="001A7B56"/>
    <w:rsid w:val="001B0253"/>
    <w:rsid w:val="001B1D7C"/>
    <w:rsid w:val="001B2B2F"/>
    <w:rsid w:val="001B2CA5"/>
    <w:rsid w:val="001B4927"/>
    <w:rsid w:val="001B493B"/>
    <w:rsid w:val="001B4C88"/>
    <w:rsid w:val="001B4E3F"/>
    <w:rsid w:val="001B50C4"/>
    <w:rsid w:val="001B55C9"/>
    <w:rsid w:val="001B60F7"/>
    <w:rsid w:val="001B612D"/>
    <w:rsid w:val="001B7019"/>
    <w:rsid w:val="001C0436"/>
    <w:rsid w:val="001C1613"/>
    <w:rsid w:val="001C1789"/>
    <w:rsid w:val="001C1BB7"/>
    <w:rsid w:val="001C21A8"/>
    <w:rsid w:val="001C240A"/>
    <w:rsid w:val="001C2687"/>
    <w:rsid w:val="001C284D"/>
    <w:rsid w:val="001C2F1B"/>
    <w:rsid w:val="001C3D56"/>
    <w:rsid w:val="001C3DB3"/>
    <w:rsid w:val="001C4C34"/>
    <w:rsid w:val="001C6259"/>
    <w:rsid w:val="001C711B"/>
    <w:rsid w:val="001C716B"/>
    <w:rsid w:val="001C729D"/>
    <w:rsid w:val="001C77CE"/>
    <w:rsid w:val="001C79F3"/>
    <w:rsid w:val="001C7B1C"/>
    <w:rsid w:val="001C7E12"/>
    <w:rsid w:val="001D0126"/>
    <w:rsid w:val="001D04E4"/>
    <w:rsid w:val="001D0BD1"/>
    <w:rsid w:val="001D1038"/>
    <w:rsid w:val="001D1FE2"/>
    <w:rsid w:val="001D307B"/>
    <w:rsid w:val="001D42D1"/>
    <w:rsid w:val="001D4C14"/>
    <w:rsid w:val="001D4CDA"/>
    <w:rsid w:val="001D551D"/>
    <w:rsid w:val="001D55E1"/>
    <w:rsid w:val="001D5AC6"/>
    <w:rsid w:val="001D61B0"/>
    <w:rsid w:val="001D700D"/>
    <w:rsid w:val="001D7B00"/>
    <w:rsid w:val="001D7DB2"/>
    <w:rsid w:val="001E0205"/>
    <w:rsid w:val="001E02A6"/>
    <w:rsid w:val="001E073B"/>
    <w:rsid w:val="001E11C4"/>
    <w:rsid w:val="001E21AA"/>
    <w:rsid w:val="001E274A"/>
    <w:rsid w:val="001E345F"/>
    <w:rsid w:val="001E4564"/>
    <w:rsid w:val="001E4AA5"/>
    <w:rsid w:val="001E6057"/>
    <w:rsid w:val="001E62BD"/>
    <w:rsid w:val="001E64DC"/>
    <w:rsid w:val="001E652A"/>
    <w:rsid w:val="001F00C7"/>
    <w:rsid w:val="001F0ADC"/>
    <w:rsid w:val="001F0DDD"/>
    <w:rsid w:val="001F0DFF"/>
    <w:rsid w:val="001F1E9B"/>
    <w:rsid w:val="001F2093"/>
    <w:rsid w:val="001F325C"/>
    <w:rsid w:val="001F3668"/>
    <w:rsid w:val="001F3995"/>
    <w:rsid w:val="001F3B07"/>
    <w:rsid w:val="001F3C71"/>
    <w:rsid w:val="001F4A1E"/>
    <w:rsid w:val="001F54F5"/>
    <w:rsid w:val="001F5AA0"/>
    <w:rsid w:val="001F6457"/>
    <w:rsid w:val="001F671E"/>
    <w:rsid w:val="001F7249"/>
    <w:rsid w:val="001F7C30"/>
    <w:rsid w:val="0020024C"/>
    <w:rsid w:val="0020095E"/>
    <w:rsid w:val="00200F3C"/>
    <w:rsid w:val="002016E6"/>
    <w:rsid w:val="00202E0D"/>
    <w:rsid w:val="00202ED2"/>
    <w:rsid w:val="00202F64"/>
    <w:rsid w:val="00203C71"/>
    <w:rsid w:val="0020552D"/>
    <w:rsid w:val="00205C08"/>
    <w:rsid w:val="00206303"/>
    <w:rsid w:val="002063F4"/>
    <w:rsid w:val="0020692D"/>
    <w:rsid w:val="00206989"/>
    <w:rsid w:val="00206A98"/>
    <w:rsid w:val="00206F18"/>
    <w:rsid w:val="002074CC"/>
    <w:rsid w:val="00210513"/>
    <w:rsid w:val="002116D1"/>
    <w:rsid w:val="0021192A"/>
    <w:rsid w:val="00211EC9"/>
    <w:rsid w:val="00211ECB"/>
    <w:rsid w:val="002136B8"/>
    <w:rsid w:val="00213CCE"/>
    <w:rsid w:val="00213DBC"/>
    <w:rsid w:val="002140C4"/>
    <w:rsid w:val="0021444A"/>
    <w:rsid w:val="0021590D"/>
    <w:rsid w:val="002161DA"/>
    <w:rsid w:val="002161F4"/>
    <w:rsid w:val="002162F1"/>
    <w:rsid w:val="00217357"/>
    <w:rsid w:val="002219D8"/>
    <w:rsid w:val="00221A49"/>
    <w:rsid w:val="0022207D"/>
    <w:rsid w:val="00222233"/>
    <w:rsid w:val="00223513"/>
    <w:rsid w:val="00223EA8"/>
    <w:rsid w:val="0022495B"/>
    <w:rsid w:val="00225128"/>
    <w:rsid w:val="00227395"/>
    <w:rsid w:val="00227C26"/>
    <w:rsid w:val="00230CBD"/>
    <w:rsid w:val="00230FA6"/>
    <w:rsid w:val="00231409"/>
    <w:rsid w:val="00231430"/>
    <w:rsid w:val="0023204C"/>
    <w:rsid w:val="00232AB9"/>
    <w:rsid w:val="00232AC6"/>
    <w:rsid w:val="00232B40"/>
    <w:rsid w:val="0023301B"/>
    <w:rsid w:val="00233A68"/>
    <w:rsid w:val="00234268"/>
    <w:rsid w:val="00235614"/>
    <w:rsid w:val="002401BC"/>
    <w:rsid w:val="0024034E"/>
    <w:rsid w:val="00240CD2"/>
    <w:rsid w:val="002418A6"/>
    <w:rsid w:val="002423F4"/>
    <w:rsid w:val="00242D81"/>
    <w:rsid w:val="00243ED8"/>
    <w:rsid w:val="00243EE4"/>
    <w:rsid w:val="00245B1F"/>
    <w:rsid w:val="0024685D"/>
    <w:rsid w:val="002474D9"/>
    <w:rsid w:val="0024778F"/>
    <w:rsid w:val="00247C0C"/>
    <w:rsid w:val="00247D5D"/>
    <w:rsid w:val="0025017B"/>
    <w:rsid w:val="00250370"/>
    <w:rsid w:val="00251138"/>
    <w:rsid w:val="0025379A"/>
    <w:rsid w:val="00253A25"/>
    <w:rsid w:val="00254180"/>
    <w:rsid w:val="0025434A"/>
    <w:rsid w:val="00254E91"/>
    <w:rsid w:val="002561F9"/>
    <w:rsid w:val="0025686D"/>
    <w:rsid w:val="00256A4E"/>
    <w:rsid w:val="0025723F"/>
    <w:rsid w:val="00260A69"/>
    <w:rsid w:val="00262D15"/>
    <w:rsid w:val="00262F5D"/>
    <w:rsid w:val="002633CF"/>
    <w:rsid w:val="00263412"/>
    <w:rsid w:val="002641CD"/>
    <w:rsid w:val="00264448"/>
    <w:rsid w:val="002654A2"/>
    <w:rsid w:val="00265B82"/>
    <w:rsid w:val="0026600B"/>
    <w:rsid w:val="00266F83"/>
    <w:rsid w:val="002673DB"/>
    <w:rsid w:val="00267A12"/>
    <w:rsid w:val="002703A4"/>
    <w:rsid w:val="0027122D"/>
    <w:rsid w:val="00272755"/>
    <w:rsid w:val="002728C9"/>
    <w:rsid w:val="00273164"/>
    <w:rsid w:val="00273A9A"/>
    <w:rsid w:val="00273EEC"/>
    <w:rsid w:val="00273FFA"/>
    <w:rsid w:val="00274728"/>
    <w:rsid w:val="00274DDE"/>
    <w:rsid w:val="002755EA"/>
    <w:rsid w:val="00276535"/>
    <w:rsid w:val="00276758"/>
    <w:rsid w:val="00276F33"/>
    <w:rsid w:val="00277567"/>
    <w:rsid w:val="002778FD"/>
    <w:rsid w:val="00281245"/>
    <w:rsid w:val="00281A1C"/>
    <w:rsid w:val="0028245F"/>
    <w:rsid w:val="002825CD"/>
    <w:rsid w:val="00282772"/>
    <w:rsid w:val="002827D9"/>
    <w:rsid w:val="002829FE"/>
    <w:rsid w:val="00282C0D"/>
    <w:rsid w:val="00283950"/>
    <w:rsid w:val="00284119"/>
    <w:rsid w:val="00284186"/>
    <w:rsid w:val="002843FB"/>
    <w:rsid w:val="0028490B"/>
    <w:rsid w:val="00286B01"/>
    <w:rsid w:val="00287BF3"/>
    <w:rsid w:val="00290978"/>
    <w:rsid w:val="00290C6F"/>
    <w:rsid w:val="002916E5"/>
    <w:rsid w:val="00291E76"/>
    <w:rsid w:val="002920E9"/>
    <w:rsid w:val="00293255"/>
    <w:rsid w:val="00293B37"/>
    <w:rsid w:val="002949E0"/>
    <w:rsid w:val="00295CE5"/>
    <w:rsid w:val="002960C2"/>
    <w:rsid w:val="0029636F"/>
    <w:rsid w:val="00296732"/>
    <w:rsid w:val="0029713D"/>
    <w:rsid w:val="0029719F"/>
    <w:rsid w:val="0029731D"/>
    <w:rsid w:val="0029772E"/>
    <w:rsid w:val="00297DFE"/>
    <w:rsid w:val="002A0521"/>
    <w:rsid w:val="002A159C"/>
    <w:rsid w:val="002A19C1"/>
    <w:rsid w:val="002A20BD"/>
    <w:rsid w:val="002A26C2"/>
    <w:rsid w:val="002A2793"/>
    <w:rsid w:val="002A2B75"/>
    <w:rsid w:val="002A2CAB"/>
    <w:rsid w:val="002A3461"/>
    <w:rsid w:val="002A3EF4"/>
    <w:rsid w:val="002A4619"/>
    <w:rsid w:val="002A4A4D"/>
    <w:rsid w:val="002A4EC8"/>
    <w:rsid w:val="002A6299"/>
    <w:rsid w:val="002B0563"/>
    <w:rsid w:val="002B0737"/>
    <w:rsid w:val="002B0B13"/>
    <w:rsid w:val="002B0BA5"/>
    <w:rsid w:val="002B105D"/>
    <w:rsid w:val="002B1497"/>
    <w:rsid w:val="002B1A15"/>
    <w:rsid w:val="002B1AB0"/>
    <w:rsid w:val="002B3EB8"/>
    <w:rsid w:val="002B4C68"/>
    <w:rsid w:val="002B4CD4"/>
    <w:rsid w:val="002B5665"/>
    <w:rsid w:val="002B5852"/>
    <w:rsid w:val="002B5FB7"/>
    <w:rsid w:val="002B6C8B"/>
    <w:rsid w:val="002B7212"/>
    <w:rsid w:val="002B7953"/>
    <w:rsid w:val="002B7A46"/>
    <w:rsid w:val="002B7CEE"/>
    <w:rsid w:val="002B7F6A"/>
    <w:rsid w:val="002C1B99"/>
    <w:rsid w:val="002C1D06"/>
    <w:rsid w:val="002C1D99"/>
    <w:rsid w:val="002C2021"/>
    <w:rsid w:val="002C2E3D"/>
    <w:rsid w:val="002C39FC"/>
    <w:rsid w:val="002C4118"/>
    <w:rsid w:val="002C495F"/>
    <w:rsid w:val="002C4DBA"/>
    <w:rsid w:val="002C576A"/>
    <w:rsid w:val="002C5D08"/>
    <w:rsid w:val="002C5F28"/>
    <w:rsid w:val="002C602E"/>
    <w:rsid w:val="002C72FB"/>
    <w:rsid w:val="002C752A"/>
    <w:rsid w:val="002C769B"/>
    <w:rsid w:val="002C7746"/>
    <w:rsid w:val="002D130E"/>
    <w:rsid w:val="002D2C39"/>
    <w:rsid w:val="002D3AF0"/>
    <w:rsid w:val="002D4145"/>
    <w:rsid w:val="002D4994"/>
    <w:rsid w:val="002D4BF3"/>
    <w:rsid w:val="002D52E7"/>
    <w:rsid w:val="002D557C"/>
    <w:rsid w:val="002D57A1"/>
    <w:rsid w:val="002D597D"/>
    <w:rsid w:val="002D5ED4"/>
    <w:rsid w:val="002D6DAE"/>
    <w:rsid w:val="002D6FF0"/>
    <w:rsid w:val="002D7400"/>
    <w:rsid w:val="002D7758"/>
    <w:rsid w:val="002E0527"/>
    <w:rsid w:val="002E088F"/>
    <w:rsid w:val="002E181D"/>
    <w:rsid w:val="002E2AEF"/>
    <w:rsid w:val="002E2F2A"/>
    <w:rsid w:val="002E33B2"/>
    <w:rsid w:val="002E358E"/>
    <w:rsid w:val="002E3751"/>
    <w:rsid w:val="002E37B4"/>
    <w:rsid w:val="002E3B09"/>
    <w:rsid w:val="002E3D11"/>
    <w:rsid w:val="002E3DC3"/>
    <w:rsid w:val="002E3ECB"/>
    <w:rsid w:val="002E445C"/>
    <w:rsid w:val="002E4D15"/>
    <w:rsid w:val="002E505C"/>
    <w:rsid w:val="002E531A"/>
    <w:rsid w:val="002E5767"/>
    <w:rsid w:val="002E6194"/>
    <w:rsid w:val="002E689F"/>
    <w:rsid w:val="002F1568"/>
    <w:rsid w:val="002F4CF8"/>
    <w:rsid w:val="002F67F2"/>
    <w:rsid w:val="002F6E97"/>
    <w:rsid w:val="003001D2"/>
    <w:rsid w:val="00301871"/>
    <w:rsid w:val="0030377C"/>
    <w:rsid w:val="00303B0A"/>
    <w:rsid w:val="003040E1"/>
    <w:rsid w:val="0030517B"/>
    <w:rsid w:val="003055D6"/>
    <w:rsid w:val="00305855"/>
    <w:rsid w:val="00306801"/>
    <w:rsid w:val="00306CC4"/>
    <w:rsid w:val="003078CA"/>
    <w:rsid w:val="00307B37"/>
    <w:rsid w:val="00307BCF"/>
    <w:rsid w:val="00307CCA"/>
    <w:rsid w:val="00310635"/>
    <w:rsid w:val="00311B5C"/>
    <w:rsid w:val="00312481"/>
    <w:rsid w:val="00312898"/>
    <w:rsid w:val="00312FFE"/>
    <w:rsid w:val="0031342D"/>
    <w:rsid w:val="00314586"/>
    <w:rsid w:val="00314BD5"/>
    <w:rsid w:val="00314EC7"/>
    <w:rsid w:val="00315065"/>
    <w:rsid w:val="00316911"/>
    <w:rsid w:val="003172C5"/>
    <w:rsid w:val="00317946"/>
    <w:rsid w:val="00317D38"/>
    <w:rsid w:val="00322D8D"/>
    <w:rsid w:val="00323C48"/>
    <w:rsid w:val="00323DD3"/>
    <w:rsid w:val="003253E6"/>
    <w:rsid w:val="00325A26"/>
    <w:rsid w:val="00325CD0"/>
    <w:rsid w:val="00327C6C"/>
    <w:rsid w:val="0033078D"/>
    <w:rsid w:val="00332448"/>
    <w:rsid w:val="003326E4"/>
    <w:rsid w:val="00332B21"/>
    <w:rsid w:val="003334A6"/>
    <w:rsid w:val="00333831"/>
    <w:rsid w:val="00333AA1"/>
    <w:rsid w:val="00335728"/>
    <w:rsid w:val="00335F4D"/>
    <w:rsid w:val="00336BF0"/>
    <w:rsid w:val="00336BF8"/>
    <w:rsid w:val="00337564"/>
    <w:rsid w:val="00337D6C"/>
    <w:rsid w:val="00337FCD"/>
    <w:rsid w:val="00340182"/>
    <w:rsid w:val="00340AEB"/>
    <w:rsid w:val="00341631"/>
    <w:rsid w:val="00342464"/>
    <w:rsid w:val="00343CB7"/>
    <w:rsid w:val="00343F40"/>
    <w:rsid w:val="003449F9"/>
    <w:rsid w:val="003454B6"/>
    <w:rsid w:val="0034620B"/>
    <w:rsid w:val="00347A79"/>
    <w:rsid w:val="00350B42"/>
    <w:rsid w:val="003515EE"/>
    <w:rsid w:val="00351842"/>
    <w:rsid w:val="0035263F"/>
    <w:rsid w:val="00353845"/>
    <w:rsid w:val="00354012"/>
    <w:rsid w:val="00354114"/>
    <w:rsid w:val="003542CC"/>
    <w:rsid w:val="0035472D"/>
    <w:rsid w:val="00354AFB"/>
    <w:rsid w:val="00354C5D"/>
    <w:rsid w:val="003552FC"/>
    <w:rsid w:val="00355834"/>
    <w:rsid w:val="00355C88"/>
    <w:rsid w:val="003568CD"/>
    <w:rsid w:val="00357566"/>
    <w:rsid w:val="00357707"/>
    <w:rsid w:val="00357B24"/>
    <w:rsid w:val="00357C16"/>
    <w:rsid w:val="00360EFF"/>
    <w:rsid w:val="00361652"/>
    <w:rsid w:val="00362BDB"/>
    <w:rsid w:val="00363AA9"/>
    <w:rsid w:val="00364E09"/>
    <w:rsid w:val="003650D8"/>
    <w:rsid w:val="00366F88"/>
    <w:rsid w:val="0036777F"/>
    <w:rsid w:val="00370373"/>
    <w:rsid w:val="00370DC7"/>
    <w:rsid w:val="003713EC"/>
    <w:rsid w:val="00372002"/>
    <w:rsid w:val="00372082"/>
    <w:rsid w:val="003723A8"/>
    <w:rsid w:val="00372767"/>
    <w:rsid w:val="00372F8C"/>
    <w:rsid w:val="00373257"/>
    <w:rsid w:val="00374D0C"/>
    <w:rsid w:val="00375020"/>
    <w:rsid w:val="00375D73"/>
    <w:rsid w:val="00376AF1"/>
    <w:rsid w:val="00376FD0"/>
    <w:rsid w:val="003772FF"/>
    <w:rsid w:val="00377C12"/>
    <w:rsid w:val="00380957"/>
    <w:rsid w:val="00380A1C"/>
    <w:rsid w:val="00380F93"/>
    <w:rsid w:val="00382EC5"/>
    <w:rsid w:val="00383E04"/>
    <w:rsid w:val="00385356"/>
    <w:rsid w:val="003865A2"/>
    <w:rsid w:val="00386BD8"/>
    <w:rsid w:val="00387605"/>
    <w:rsid w:val="003876DE"/>
    <w:rsid w:val="003876F5"/>
    <w:rsid w:val="00390635"/>
    <w:rsid w:val="00393660"/>
    <w:rsid w:val="00393DD5"/>
    <w:rsid w:val="00395750"/>
    <w:rsid w:val="003964F4"/>
    <w:rsid w:val="00396B92"/>
    <w:rsid w:val="003973E1"/>
    <w:rsid w:val="003979C5"/>
    <w:rsid w:val="003A1010"/>
    <w:rsid w:val="003A1067"/>
    <w:rsid w:val="003A146B"/>
    <w:rsid w:val="003A18D8"/>
    <w:rsid w:val="003A2895"/>
    <w:rsid w:val="003A2CE5"/>
    <w:rsid w:val="003A2CEF"/>
    <w:rsid w:val="003A3234"/>
    <w:rsid w:val="003A3611"/>
    <w:rsid w:val="003A5E1E"/>
    <w:rsid w:val="003A5FBC"/>
    <w:rsid w:val="003A67B9"/>
    <w:rsid w:val="003B0BE2"/>
    <w:rsid w:val="003B3553"/>
    <w:rsid w:val="003B3A22"/>
    <w:rsid w:val="003B5542"/>
    <w:rsid w:val="003B5657"/>
    <w:rsid w:val="003B5902"/>
    <w:rsid w:val="003B61B8"/>
    <w:rsid w:val="003B61BD"/>
    <w:rsid w:val="003B639A"/>
    <w:rsid w:val="003B6498"/>
    <w:rsid w:val="003B68D7"/>
    <w:rsid w:val="003B6CE6"/>
    <w:rsid w:val="003B7151"/>
    <w:rsid w:val="003B7A21"/>
    <w:rsid w:val="003C0B5D"/>
    <w:rsid w:val="003C1A48"/>
    <w:rsid w:val="003C22E2"/>
    <w:rsid w:val="003C29BE"/>
    <w:rsid w:val="003C2BF8"/>
    <w:rsid w:val="003C4EE5"/>
    <w:rsid w:val="003C586E"/>
    <w:rsid w:val="003C5B94"/>
    <w:rsid w:val="003C63AB"/>
    <w:rsid w:val="003C7653"/>
    <w:rsid w:val="003C7A47"/>
    <w:rsid w:val="003D027A"/>
    <w:rsid w:val="003D037F"/>
    <w:rsid w:val="003D0DFA"/>
    <w:rsid w:val="003D0F0B"/>
    <w:rsid w:val="003D0FC4"/>
    <w:rsid w:val="003D1571"/>
    <w:rsid w:val="003D1658"/>
    <w:rsid w:val="003D1E7E"/>
    <w:rsid w:val="003D3266"/>
    <w:rsid w:val="003D487B"/>
    <w:rsid w:val="003D5706"/>
    <w:rsid w:val="003D5996"/>
    <w:rsid w:val="003D5CEE"/>
    <w:rsid w:val="003D6E8D"/>
    <w:rsid w:val="003D7B69"/>
    <w:rsid w:val="003D7F3C"/>
    <w:rsid w:val="003E0204"/>
    <w:rsid w:val="003E087F"/>
    <w:rsid w:val="003E0E91"/>
    <w:rsid w:val="003E1741"/>
    <w:rsid w:val="003E21E8"/>
    <w:rsid w:val="003E25B2"/>
    <w:rsid w:val="003E377F"/>
    <w:rsid w:val="003E3C8E"/>
    <w:rsid w:val="003E410B"/>
    <w:rsid w:val="003E5D10"/>
    <w:rsid w:val="003E6CA2"/>
    <w:rsid w:val="003E6E3A"/>
    <w:rsid w:val="003E6ED3"/>
    <w:rsid w:val="003E7466"/>
    <w:rsid w:val="003E7975"/>
    <w:rsid w:val="003F1A0E"/>
    <w:rsid w:val="003F26DB"/>
    <w:rsid w:val="003F388A"/>
    <w:rsid w:val="003F4387"/>
    <w:rsid w:val="003F463C"/>
    <w:rsid w:val="003F4815"/>
    <w:rsid w:val="003F525B"/>
    <w:rsid w:val="003F5721"/>
    <w:rsid w:val="003F5955"/>
    <w:rsid w:val="003F5BB0"/>
    <w:rsid w:val="003F6007"/>
    <w:rsid w:val="004015D5"/>
    <w:rsid w:val="00401B3A"/>
    <w:rsid w:val="0040258B"/>
    <w:rsid w:val="0040372A"/>
    <w:rsid w:val="00403945"/>
    <w:rsid w:val="004045F0"/>
    <w:rsid w:val="0040528A"/>
    <w:rsid w:val="00405910"/>
    <w:rsid w:val="004062D0"/>
    <w:rsid w:val="00406EC6"/>
    <w:rsid w:val="00407482"/>
    <w:rsid w:val="0041003C"/>
    <w:rsid w:val="00410859"/>
    <w:rsid w:val="00410EF4"/>
    <w:rsid w:val="00412762"/>
    <w:rsid w:val="00413016"/>
    <w:rsid w:val="004132CB"/>
    <w:rsid w:val="00413E0D"/>
    <w:rsid w:val="0041410C"/>
    <w:rsid w:val="00414EDE"/>
    <w:rsid w:val="0041503D"/>
    <w:rsid w:val="004160EC"/>
    <w:rsid w:val="00417D30"/>
    <w:rsid w:val="0042097E"/>
    <w:rsid w:val="004219E9"/>
    <w:rsid w:val="00421BB3"/>
    <w:rsid w:val="004220EE"/>
    <w:rsid w:val="00422397"/>
    <w:rsid w:val="0042269C"/>
    <w:rsid w:val="004233A5"/>
    <w:rsid w:val="00423584"/>
    <w:rsid w:val="00425727"/>
    <w:rsid w:val="00425B6F"/>
    <w:rsid w:val="00425C8F"/>
    <w:rsid w:val="00426408"/>
    <w:rsid w:val="00427298"/>
    <w:rsid w:val="004275D6"/>
    <w:rsid w:val="0042788A"/>
    <w:rsid w:val="0043020B"/>
    <w:rsid w:val="0043036A"/>
    <w:rsid w:val="00430D77"/>
    <w:rsid w:val="004312BB"/>
    <w:rsid w:val="00433449"/>
    <w:rsid w:val="0043364C"/>
    <w:rsid w:val="00433A8D"/>
    <w:rsid w:val="00433F34"/>
    <w:rsid w:val="0043430C"/>
    <w:rsid w:val="004346FD"/>
    <w:rsid w:val="00434A61"/>
    <w:rsid w:val="00434B60"/>
    <w:rsid w:val="004353C7"/>
    <w:rsid w:val="004357F6"/>
    <w:rsid w:val="004362F8"/>
    <w:rsid w:val="00436CE2"/>
    <w:rsid w:val="0043714D"/>
    <w:rsid w:val="0043794B"/>
    <w:rsid w:val="00440A1A"/>
    <w:rsid w:val="00440B27"/>
    <w:rsid w:val="00441691"/>
    <w:rsid w:val="00441D3B"/>
    <w:rsid w:val="00442974"/>
    <w:rsid w:val="00443166"/>
    <w:rsid w:val="0044428B"/>
    <w:rsid w:val="00445F37"/>
    <w:rsid w:val="00447757"/>
    <w:rsid w:val="00450440"/>
    <w:rsid w:val="00450643"/>
    <w:rsid w:val="00451802"/>
    <w:rsid w:val="004522C9"/>
    <w:rsid w:val="004543B8"/>
    <w:rsid w:val="004555F9"/>
    <w:rsid w:val="00455AA8"/>
    <w:rsid w:val="00455F6C"/>
    <w:rsid w:val="00457123"/>
    <w:rsid w:val="0045723F"/>
    <w:rsid w:val="00460043"/>
    <w:rsid w:val="00460F24"/>
    <w:rsid w:val="004618E1"/>
    <w:rsid w:val="00462615"/>
    <w:rsid w:val="00462B0F"/>
    <w:rsid w:val="00463A51"/>
    <w:rsid w:val="00463CFF"/>
    <w:rsid w:val="0046412C"/>
    <w:rsid w:val="004641F2"/>
    <w:rsid w:val="0046482B"/>
    <w:rsid w:val="00464BBF"/>
    <w:rsid w:val="0046617E"/>
    <w:rsid w:val="0046669A"/>
    <w:rsid w:val="0046755A"/>
    <w:rsid w:val="00470661"/>
    <w:rsid w:val="00471848"/>
    <w:rsid w:val="004723AA"/>
    <w:rsid w:val="004727B7"/>
    <w:rsid w:val="004747FB"/>
    <w:rsid w:val="00474C92"/>
    <w:rsid w:val="0047536C"/>
    <w:rsid w:val="0047572D"/>
    <w:rsid w:val="00475D72"/>
    <w:rsid w:val="00476185"/>
    <w:rsid w:val="00476779"/>
    <w:rsid w:val="00477164"/>
    <w:rsid w:val="00477352"/>
    <w:rsid w:val="0047741B"/>
    <w:rsid w:val="0048003B"/>
    <w:rsid w:val="0048050F"/>
    <w:rsid w:val="00480570"/>
    <w:rsid w:val="00480762"/>
    <w:rsid w:val="004807C7"/>
    <w:rsid w:val="00480F13"/>
    <w:rsid w:val="00481436"/>
    <w:rsid w:val="004815A2"/>
    <w:rsid w:val="00482D08"/>
    <w:rsid w:val="00482F90"/>
    <w:rsid w:val="004836AE"/>
    <w:rsid w:val="00483D30"/>
    <w:rsid w:val="00484E60"/>
    <w:rsid w:val="00484ED7"/>
    <w:rsid w:val="00484F86"/>
    <w:rsid w:val="00486600"/>
    <w:rsid w:val="004878D0"/>
    <w:rsid w:val="00490CF2"/>
    <w:rsid w:val="004913D2"/>
    <w:rsid w:val="00491BBA"/>
    <w:rsid w:val="00493ABF"/>
    <w:rsid w:val="00494576"/>
    <w:rsid w:val="00495549"/>
    <w:rsid w:val="004958DA"/>
    <w:rsid w:val="00495C78"/>
    <w:rsid w:val="00497003"/>
    <w:rsid w:val="004A0DC5"/>
    <w:rsid w:val="004A0FE7"/>
    <w:rsid w:val="004A198E"/>
    <w:rsid w:val="004A1BB5"/>
    <w:rsid w:val="004A220F"/>
    <w:rsid w:val="004A2E35"/>
    <w:rsid w:val="004A321B"/>
    <w:rsid w:val="004A3263"/>
    <w:rsid w:val="004A35EF"/>
    <w:rsid w:val="004A50AC"/>
    <w:rsid w:val="004A55E5"/>
    <w:rsid w:val="004A570F"/>
    <w:rsid w:val="004A6F8C"/>
    <w:rsid w:val="004A7256"/>
    <w:rsid w:val="004A7723"/>
    <w:rsid w:val="004A7A91"/>
    <w:rsid w:val="004B0FA3"/>
    <w:rsid w:val="004B1DE1"/>
    <w:rsid w:val="004B2A56"/>
    <w:rsid w:val="004B2EA7"/>
    <w:rsid w:val="004B313F"/>
    <w:rsid w:val="004B4C3C"/>
    <w:rsid w:val="004B5181"/>
    <w:rsid w:val="004B5300"/>
    <w:rsid w:val="004B5867"/>
    <w:rsid w:val="004B5F03"/>
    <w:rsid w:val="004B5F92"/>
    <w:rsid w:val="004B61DF"/>
    <w:rsid w:val="004B6236"/>
    <w:rsid w:val="004C0179"/>
    <w:rsid w:val="004C14C3"/>
    <w:rsid w:val="004C1650"/>
    <w:rsid w:val="004C1E9B"/>
    <w:rsid w:val="004C22B8"/>
    <w:rsid w:val="004C3695"/>
    <w:rsid w:val="004C4102"/>
    <w:rsid w:val="004C4134"/>
    <w:rsid w:val="004C520A"/>
    <w:rsid w:val="004C5318"/>
    <w:rsid w:val="004C5C6A"/>
    <w:rsid w:val="004C63F7"/>
    <w:rsid w:val="004C680F"/>
    <w:rsid w:val="004D0BDB"/>
    <w:rsid w:val="004D0CFF"/>
    <w:rsid w:val="004D313E"/>
    <w:rsid w:val="004D4430"/>
    <w:rsid w:val="004D483E"/>
    <w:rsid w:val="004D4DBD"/>
    <w:rsid w:val="004D5B3F"/>
    <w:rsid w:val="004D61EE"/>
    <w:rsid w:val="004D6246"/>
    <w:rsid w:val="004D6BC1"/>
    <w:rsid w:val="004E03A1"/>
    <w:rsid w:val="004E1673"/>
    <w:rsid w:val="004E20B4"/>
    <w:rsid w:val="004E2132"/>
    <w:rsid w:val="004E5FEF"/>
    <w:rsid w:val="004E61F6"/>
    <w:rsid w:val="004E79F1"/>
    <w:rsid w:val="004E7A9D"/>
    <w:rsid w:val="004E7F98"/>
    <w:rsid w:val="004F1235"/>
    <w:rsid w:val="004F16F1"/>
    <w:rsid w:val="004F199F"/>
    <w:rsid w:val="004F1A8D"/>
    <w:rsid w:val="004F4B77"/>
    <w:rsid w:val="004F698D"/>
    <w:rsid w:val="004F7BBD"/>
    <w:rsid w:val="00500092"/>
    <w:rsid w:val="00500E0A"/>
    <w:rsid w:val="00501F60"/>
    <w:rsid w:val="0050212A"/>
    <w:rsid w:val="005024A2"/>
    <w:rsid w:val="0050250E"/>
    <w:rsid w:val="00502A66"/>
    <w:rsid w:val="005033BC"/>
    <w:rsid w:val="005038FB"/>
    <w:rsid w:val="00503B49"/>
    <w:rsid w:val="00505694"/>
    <w:rsid w:val="0050598F"/>
    <w:rsid w:val="0050618B"/>
    <w:rsid w:val="00506B69"/>
    <w:rsid w:val="00507235"/>
    <w:rsid w:val="0051004B"/>
    <w:rsid w:val="005106AA"/>
    <w:rsid w:val="005109B9"/>
    <w:rsid w:val="00510D63"/>
    <w:rsid w:val="005116C9"/>
    <w:rsid w:val="00512001"/>
    <w:rsid w:val="00512C3C"/>
    <w:rsid w:val="00514243"/>
    <w:rsid w:val="00514C8F"/>
    <w:rsid w:val="00514CCA"/>
    <w:rsid w:val="00514D20"/>
    <w:rsid w:val="005152CB"/>
    <w:rsid w:val="00515EDC"/>
    <w:rsid w:val="005208A5"/>
    <w:rsid w:val="00520F76"/>
    <w:rsid w:val="005210F1"/>
    <w:rsid w:val="00521227"/>
    <w:rsid w:val="00523127"/>
    <w:rsid w:val="00523963"/>
    <w:rsid w:val="005239A7"/>
    <w:rsid w:val="00523CB5"/>
    <w:rsid w:val="00523D31"/>
    <w:rsid w:val="00524225"/>
    <w:rsid w:val="00524A70"/>
    <w:rsid w:val="00524AAF"/>
    <w:rsid w:val="00524B5E"/>
    <w:rsid w:val="00524D10"/>
    <w:rsid w:val="00524EFE"/>
    <w:rsid w:val="0052538C"/>
    <w:rsid w:val="00526022"/>
    <w:rsid w:val="00526D7F"/>
    <w:rsid w:val="00527E79"/>
    <w:rsid w:val="00531FD8"/>
    <w:rsid w:val="00532030"/>
    <w:rsid w:val="00532B8C"/>
    <w:rsid w:val="005337E7"/>
    <w:rsid w:val="00534EA6"/>
    <w:rsid w:val="0053598D"/>
    <w:rsid w:val="00536BE0"/>
    <w:rsid w:val="00536CAB"/>
    <w:rsid w:val="0053782F"/>
    <w:rsid w:val="00542A76"/>
    <w:rsid w:val="00543368"/>
    <w:rsid w:val="00544103"/>
    <w:rsid w:val="005449FA"/>
    <w:rsid w:val="00544FB1"/>
    <w:rsid w:val="0054508F"/>
    <w:rsid w:val="0054517A"/>
    <w:rsid w:val="005460B5"/>
    <w:rsid w:val="00546763"/>
    <w:rsid w:val="005471FA"/>
    <w:rsid w:val="00551686"/>
    <w:rsid w:val="00551E26"/>
    <w:rsid w:val="005523CF"/>
    <w:rsid w:val="00552703"/>
    <w:rsid w:val="0055278A"/>
    <w:rsid w:val="005538EB"/>
    <w:rsid w:val="00553CA3"/>
    <w:rsid w:val="005559BF"/>
    <w:rsid w:val="00555D0A"/>
    <w:rsid w:val="0055628F"/>
    <w:rsid w:val="005568D0"/>
    <w:rsid w:val="00556B0F"/>
    <w:rsid w:val="00557645"/>
    <w:rsid w:val="00560007"/>
    <w:rsid w:val="0056015A"/>
    <w:rsid w:val="00560505"/>
    <w:rsid w:val="0056073A"/>
    <w:rsid w:val="005613FB"/>
    <w:rsid w:val="005627BE"/>
    <w:rsid w:val="00562EDF"/>
    <w:rsid w:val="00563879"/>
    <w:rsid w:val="00564788"/>
    <w:rsid w:val="0056497F"/>
    <w:rsid w:val="00564E63"/>
    <w:rsid w:val="0056532E"/>
    <w:rsid w:val="00565A6D"/>
    <w:rsid w:val="0056731E"/>
    <w:rsid w:val="00570211"/>
    <w:rsid w:val="00570C14"/>
    <w:rsid w:val="005729A2"/>
    <w:rsid w:val="005732BD"/>
    <w:rsid w:val="00573FB0"/>
    <w:rsid w:val="005743F0"/>
    <w:rsid w:val="00574410"/>
    <w:rsid w:val="00575FE5"/>
    <w:rsid w:val="00576593"/>
    <w:rsid w:val="00576906"/>
    <w:rsid w:val="00577019"/>
    <w:rsid w:val="00577288"/>
    <w:rsid w:val="00577E9B"/>
    <w:rsid w:val="005800CC"/>
    <w:rsid w:val="00580340"/>
    <w:rsid w:val="0058061F"/>
    <w:rsid w:val="005806A1"/>
    <w:rsid w:val="0058104E"/>
    <w:rsid w:val="00581FA8"/>
    <w:rsid w:val="0058249D"/>
    <w:rsid w:val="00582C37"/>
    <w:rsid w:val="00582FF4"/>
    <w:rsid w:val="00583783"/>
    <w:rsid w:val="00586449"/>
    <w:rsid w:val="00586DCB"/>
    <w:rsid w:val="00590C8E"/>
    <w:rsid w:val="00591383"/>
    <w:rsid w:val="0059174D"/>
    <w:rsid w:val="00591CA7"/>
    <w:rsid w:val="0059362E"/>
    <w:rsid w:val="00594BFB"/>
    <w:rsid w:val="00596754"/>
    <w:rsid w:val="00596778"/>
    <w:rsid w:val="005A0466"/>
    <w:rsid w:val="005A0CD5"/>
    <w:rsid w:val="005A108C"/>
    <w:rsid w:val="005A2976"/>
    <w:rsid w:val="005A2B60"/>
    <w:rsid w:val="005A33D9"/>
    <w:rsid w:val="005A48BC"/>
    <w:rsid w:val="005A58A2"/>
    <w:rsid w:val="005A69A0"/>
    <w:rsid w:val="005A6F25"/>
    <w:rsid w:val="005A7B0B"/>
    <w:rsid w:val="005B0734"/>
    <w:rsid w:val="005B0834"/>
    <w:rsid w:val="005B1829"/>
    <w:rsid w:val="005B2670"/>
    <w:rsid w:val="005B2911"/>
    <w:rsid w:val="005B35D7"/>
    <w:rsid w:val="005B3886"/>
    <w:rsid w:val="005B4E72"/>
    <w:rsid w:val="005B5ABC"/>
    <w:rsid w:val="005B6321"/>
    <w:rsid w:val="005B691C"/>
    <w:rsid w:val="005B7342"/>
    <w:rsid w:val="005B73CD"/>
    <w:rsid w:val="005B79F5"/>
    <w:rsid w:val="005B7E18"/>
    <w:rsid w:val="005C03F1"/>
    <w:rsid w:val="005C09B6"/>
    <w:rsid w:val="005C1081"/>
    <w:rsid w:val="005C2EF0"/>
    <w:rsid w:val="005C3504"/>
    <w:rsid w:val="005C403C"/>
    <w:rsid w:val="005C4224"/>
    <w:rsid w:val="005C4D02"/>
    <w:rsid w:val="005C4D46"/>
    <w:rsid w:val="005C5220"/>
    <w:rsid w:val="005C6408"/>
    <w:rsid w:val="005C689A"/>
    <w:rsid w:val="005C70BA"/>
    <w:rsid w:val="005C73E3"/>
    <w:rsid w:val="005C78AA"/>
    <w:rsid w:val="005D1394"/>
    <w:rsid w:val="005D19C2"/>
    <w:rsid w:val="005D2BC4"/>
    <w:rsid w:val="005D4C1E"/>
    <w:rsid w:val="005D625D"/>
    <w:rsid w:val="005D62EA"/>
    <w:rsid w:val="005D78EA"/>
    <w:rsid w:val="005E1E7C"/>
    <w:rsid w:val="005E2964"/>
    <w:rsid w:val="005E2A7E"/>
    <w:rsid w:val="005E2F6D"/>
    <w:rsid w:val="005E3571"/>
    <w:rsid w:val="005E35AD"/>
    <w:rsid w:val="005E420C"/>
    <w:rsid w:val="005E465C"/>
    <w:rsid w:val="005E57D6"/>
    <w:rsid w:val="005E5F9C"/>
    <w:rsid w:val="005E7A53"/>
    <w:rsid w:val="005E7BCC"/>
    <w:rsid w:val="005F004B"/>
    <w:rsid w:val="005F0099"/>
    <w:rsid w:val="005F088C"/>
    <w:rsid w:val="005F1976"/>
    <w:rsid w:val="005F1AEF"/>
    <w:rsid w:val="005F28BD"/>
    <w:rsid w:val="005F36BC"/>
    <w:rsid w:val="005F655F"/>
    <w:rsid w:val="005F6E8D"/>
    <w:rsid w:val="005F7015"/>
    <w:rsid w:val="005F719B"/>
    <w:rsid w:val="005F7FB3"/>
    <w:rsid w:val="00601875"/>
    <w:rsid w:val="0060195E"/>
    <w:rsid w:val="006019E1"/>
    <w:rsid w:val="00602133"/>
    <w:rsid w:val="00602B5C"/>
    <w:rsid w:val="00602BAC"/>
    <w:rsid w:val="00602C79"/>
    <w:rsid w:val="00602EE5"/>
    <w:rsid w:val="006037DA"/>
    <w:rsid w:val="0060455C"/>
    <w:rsid w:val="0060485A"/>
    <w:rsid w:val="00605323"/>
    <w:rsid w:val="0060623A"/>
    <w:rsid w:val="0060787F"/>
    <w:rsid w:val="00610B50"/>
    <w:rsid w:val="00610D11"/>
    <w:rsid w:val="00611C7F"/>
    <w:rsid w:val="00612EB3"/>
    <w:rsid w:val="006138F5"/>
    <w:rsid w:val="006150B3"/>
    <w:rsid w:val="00617000"/>
    <w:rsid w:val="00617414"/>
    <w:rsid w:val="0061780C"/>
    <w:rsid w:val="006202A7"/>
    <w:rsid w:val="006215A9"/>
    <w:rsid w:val="006216B4"/>
    <w:rsid w:val="006225C4"/>
    <w:rsid w:val="0062292F"/>
    <w:rsid w:val="006239B4"/>
    <w:rsid w:val="00623BFB"/>
    <w:rsid w:val="00624155"/>
    <w:rsid w:val="00624738"/>
    <w:rsid w:val="006249F3"/>
    <w:rsid w:val="006251DC"/>
    <w:rsid w:val="006257D7"/>
    <w:rsid w:val="006269C2"/>
    <w:rsid w:val="00626EA2"/>
    <w:rsid w:val="006270EC"/>
    <w:rsid w:val="006271D5"/>
    <w:rsid w:val="0062782A"/>
    <w:rsid w:val="00627A4B"/>
    <w:rsid w:val="00627E57"/>
    <w:rsid w:val="0063164A"/>
    <w:rsid w:val="00631D81"/>
    <w:rsid w:val="00633A1A"/>
    <w:rsid w:val="00633E2E"/>
    <w:rsid w:val="00635351"/>
    <w:rsid w:val="0063539C"/>
    <w:rsid w:val="0063652C"/>
    <w:rsid w:val="006368D3"/>
    <w:rsid w:val="006378B4"/>
    <w:rsid w:val="006378D8"/>
    <w:rsid w:val="00637A72"/>
    <w:rsid w:val="006404CE"/>
    <w:rsid w:val="006408AF"/>
    <w:rsid w:val="00640C5F"/>
    <w:rsid w:val="00642ECD"/>
    <w:rsid w:val="0064340F"/>
    <w:rsid w:val="00643BF6"/>
    <w:rsid w:val="00643F56"/>
    <w:rsid w:val="00644970"/>
    <w:rsid w:val="006501D9"/>
    <w:rsid w:val="00650FFC"/>
    <w:rsid w:val="006511BE"/>
    <w:rsid w:val="00651363"/>
    <w:rsid w:val="00651A07"/>
    <w:rsid w:val="00651E66"/>
    <w:rsid w:val="00653C2E"/>
    <w:rsid w:val="00653C5E"/>
    <w:rsid w:val="00653DF2"/>
    <w:rsid w:val="00655BBA"/>
    <w:rsid w:val="0065653B"/>
    <w:rsid w:val="0065659F"/>
    <w:rsid w:val="00656D9B"/>
    <w:rsid w:val="00656EF1"/>
    <w:rsid w:val="00656FBA"/>
    <w:rsid w:val="00657088"/>
    <w:rsid w:val="006573C4"/>
    <w:rsid w:val="00657DBD"/>
    <w:rsid w:val="00657E1B"/>
    <w:rsid w:val="00660355"/>
    <w:rsid w:val="006612D0"/>
    <w:rsid w:val="006614D8"/>
    <w:rsid w:val="00661E84"/>
    <w:rsid w:val="00662965"/>
    <w:rsid w:val="00663304"/>
    <w:rsid w:val="00663835"/>
    <w:rsid w:val="00663ABB"/>
    <w:rsid w:val="00663F31"/>
    <w:rsid w:val="0066406D"/>
    <w:rsid w:val="006642AD"/>
    <w:rsid w:val="00664A9D"/>
    <w:rsid w:val="00665850"/>
    <w:rsid w:val="0066629C"/>
    <w:rsid w:val="0066646E"/>
    <w:rsid w:val="00666945"/>
    <w:rsid w:val="00666AB5"/>
    <w:rsid w:val="006678DA"/>
    <w:rsid w:val="006701C2"/>
    <w:rsid w:val="006712F7"/>
    <w:rsid w:val="00671F09"/>
    <w:rsid w:val="00671FE6"/>
    <w:rsid w:val="00672F34"/>
    <w:rsid w:val="00675758"/>
    <w:rsid w:val="0067576C"/>
    <w:rsid w:val="00676A7D"/>
    <w:rsid w:val="00676F98"/>
    <w:rsid w:val="00677BDF"/>
    <w:rsid w:val="00681BFA"/>
    <w:rsid w:val="006821A8"/>
    <w:rsid w:val="00682B9E"/>
    <w:rsid w:val="00682F9F"/>
    <w:rsid w:val="006838CA"/>
    <w:rsid w:val="00685C77"/>
    <w:rsid w:val="0068745A"/>
    <w:rsid w:val="00687E98"/>
    <w:rsid w:val="006900D5"/>
    <w:rsid w:val="00691768"/>
    <w:rsid w:val="0069222E"/>
    <w:rsid w:val="00692D5C"/>
    <w:rsid w:val="00693511"/>
    <w:rsid w:val="006954A5"/>
    <w:rsid w:val="0069586F"/>
    <w:rsid w:val="00695DB8"/>
    <w:rsid w:val="00696072"/>
    <w:rsid w:val="0069693C"/>
    <w:rsid w:val="00696C1C"/>
    <w:rsid w:val="00696E06"/>
    <w:rsid w:val="006A065F"/>
    <w:rsid w:val="006A2B58"/>
    <w:rsid w:val="006A2CD7"/>
    <w:rsid w:val="006A3EB6"/>
    <w:rsid w:val="006A41B3"/>
    <w:rsid w:val="006A4214"/>
    <w:rsid w:val="006A52DE"/>
    <w:rsid w:val="006A53DD"/>
    <w:rsid w:val="006A56EC"/>
    <w:rsid w:val="006A59C9"/>
    <w:rsid w:val="006A6908"/>
    <w:rsid w:val="006A7B66"/>
    <w:rsid w:val="006A7C8F"/>
    <w:rsid w:val="006B0004"/>
    <w:rsid w:val="006B04E5"/>
    <w:rsid w:val="006B079D"/>
    <w:rsid w:val="006B0C62"/>
    <w:rsid w:val="006B0DAF"/>
    <w:rsid w:val="006B1A3F"/>
    <w:rsid w:val="006B3068"/>
    <w:rsid w:val="006B3390"/>
    <w:rsid w:val="006B37C2"/>
    <w:rsid w:val="006B3B08"/>
    <w:rsid w:val="006B4361"/>
    <w:rsid w:val="006B4C74"/>
    <w:rsid w:val="006B4F7E"/>
    <w:rsid w:val="006B5F4E"/>
    <w:rsid w:val="006B6D7B"/>
    <w:rsid w:val="006C0C6B"/>
    <w:rsid w:val="006C3291"/>
    <w:rsid w:val="006C3757"/>
    <w:rsid w:val="006C3CB5"/>
    <w:rsid w:val="006C4353"/>
    <w:rsid w:val="006C4941"/>
    <w:rsid w:val="006C4BC7"/>
    <w:rsid w:val="006C4F5D"/>
    <w:rsid w:val="006C59FD"/>
    <w:rsid w:val="006D3B34"/>
    <w:rsid w:val="006D3EAF"/>
    <w:rsid w:val="006D3F0F"/>
    <w:rsid w:val="006D560C"/>
    <w:rsid w:val="006D5CEA"/>
    <w:rsid w:val="006D5EE4"/>
    <w:rsid w:val="006D6AE2"/>
    <w:rsid w:val="006D6F34"/>
    <w:rsid w:val="006D6FD3"/>
    <w:rsid w:val="006D734C"/>
    <w:rsid w:val="006D7D87"/>
    <w:rsid w:val="006E01B9"/>
    <w:rsid w:val="006E05F1"/>
    <w:rsid w:val="006E0886"/>
    <w:rsid w:val="006E0E36"/>
    <w:rsid w:val="006E1B28"/>
    <w:rsid w:val="006E1C83"/>
    <w:rsid w:val="006E201E"/>
    <w:rsid w:val="006E2D21"/>
    <w:rsid w:val="006E3081"/>
    <w:rsid w:val="006E3E50"/>
    <w:rsid w:val="006E42B4"/>
    <w:rsid w:val="006E4931"/>
    <w:rsid w:val="006E51B4"/>
    <w:rsid w:val="006E5FD0"/>
    <w:rsid w:val="006E617D"/>
    <w:rsid w:val="006E6644"/>
    <w:rsid w:val="006E7476"/>
    <w:rsid w:val="006E7D32"/>
    <w:rsid w:val="006F04F3"/>
    <w:rsid w:val="006F0682"/>
    <w:rsid w:val="006F0F3A"/>
    <w:rsid w:val="006F1050"/>
    <w:rsid w:val="006F14D4"/>
    <w:rsid w:val="006F1AB7"/>
    <w:rsid w:val="006F1B2C"/>
    <w:rsid w:val="006F1B5F"/>
    <w:rsid w:val="006F2EB3"/>
    <w:rsid w:val="006F30A0"/>
    <w:rsid w:val="006F3398"/>
    <w:rsid w:val="006F3A10"/>
    <w:rsid w:val="006F3BED"/>
    <w:rsid w:val="006F4D13"/>
    <w:rsid w:val="006F6865"/>
    <w:rsid w:val="006F7845"/>
    <w:rsid w:val="0070032B"/>
    <w:rsid w:val="00700843"/>
    <w:rsid w:val="00700F25"/>
    <w:rsid w:val="007012BF"/>
    <w:rsid w:val="007026B8"/>
    <w:rsid w:val="00702A5B"/>
    <w:rsid w:val="00702EC3"/>
    <w:rsid w:val="00702F27"/>
    <w:rsid w:val="007038AA"/>
    <w:rsid w:val="00703996"/>
    <w:rsid w:val="00703EEC"/>
    <w:rsid w:val="0070430E"/>
    <w:rsid w:val="00704AB1"/>
    <w:rsid w:val="00704BA9"/>
    <w:rsid w:val="00704D9A"/>
    <w:rsid w:val="007053B5"/>
    <w:rsid w:val="00705BED"/>
    <w:rsid w:val="00705DD1"/>
    <w:rsid w:val="007066F4"/>
    <w:rsid w:val="007108AE"/>
    <w:rsid w:val="00711BF2"/>
    <w:rsid w:val="0071254E"/>
    <w:rsid w:val="007126EF"/>
    <w:rsid w:val="007132E9"/>
    <w:rsid w:val="00713855"/>
    <w:rsid w:val="007144B0"/>
    <w:rsid w:val="00714685"/>
    <w:rsid w:val="00714834"/>
    <w:rsid w:val="00714996"/>
    <w:rsid w:val="00714C4C"/>
    <w:rsid w:val="00715588"/>
    <w:rsid w:val="00715A5E"/>
    <w:rsid w:val="00715ADD"/>
    <w:rsid w:val="00717040"/>
    <w:rsid w:val="007174EC"/>
    <w:rsid w:val="007209F9"/>
    <w:rsid w:val="00720ACF"/>
    <w:rsid w:val="00721DE4"/>
    <w:rsid w:val="00723611"/>
    <w:rsid w:val="00723AE7"/>
    <w:rsid w:val="00723FAA"/>
    <w:rsid w:val="00724011"/>
    <w:rsid w:val="007241BF"/>
    <w:rsid w:val="00724992"/>
    <w:rsid w:val="00724F76"/>
    <w:rsid w:val="00724FF4"/>
    <w:rsid w:val="007258F5"/>
    <w:rsid w:val="007267DE"/>
    <w:rsid w:val="00726B9E"/>
    <w:rsid w:val="0072704F"/>
    <w:rsid w:val="007302D2"/>
    <w:rsid w:val="00732C15"/>
    <w:rsid w:val="00733BE4"/>
    <w:rsid w:val="00733C2E"/>
    <w:rsid w:val="00735DD0"/>
    <w:rsid w:val="007360DE"/>
    <w:rsid w:val="00737509"/>
    <w:rsid w:val="007409B3"/>
    <w:rsid w:val="00741AC2"/>
    <w:rsid w:val="00741AF1"/>
    <w:rsid w:val="00741FDD"/>
    <w:rsid w:val="007426B3"/>
    <w:rsid w:val="00742E8D"/>
    <w:rsid w:val="007437E3"/>
    <w:rsid w:val="00743E4B"/>
    <w:rsid w:val="0074417D"/>
    <w:rsid w:val="007441F1"/>
    <w:rsid w:val="00745966"/>
    <w:rsid w:val="007459A8"/>
    <w:rsid w:val="0074608F"/>
    <w:rsid w:val="00746AE7"/>
    <w:rsid w:val="00746BCD"/>
    <w:rsid w:val="00747055"/>
    <w:rsid w:val="00747A16"/>
    <w:rsid w:val="00747E97"/>
    <w:rsid w:val="00750794"/>
    <w:rsid w:val="00751E54"/>
    <w:rsid w:val="007522E5"/>
    <w:rsid w:val="007531E7"/>
    <w:rsid w:val="00753BEF"/>
    <w:rsid w:val="00753CB0"/>
    <w:rsid w:val="0075466A"/>
    <w:rsid w:val="00754C90"/>
    <w:rsid w:val="007552A8"/>
    <w:rsid w:val="007553B0"/>
    <w:rsid w:val="00755FCC"/>
    <w:rsid w:val="00756FE8"/>
    <w:rsid w:val="0075743B"/>
    <w:rsid w:val="00757C67"/>
    <w:rsid w:val="00760BC9"/>
    <w:rsid w:val="00761D1B"/>
    <w:rsid w:val="00762000"/>
    <w:rsid w:val="00763884"/>
    <w:rsid w:val="007641A1"/>
    <w:rsid w:val="00764831"/>
    <w:rsid w:val="007651BF"/>
    <w:rsid w:val="00766A11"/>
    <w:rsid w:val="00766DFB"/>
    <w:rsid w:val="0076761A"/>
    <w:rsid w:val="007703E4"/>
    <w:rsid w:val="007724EA"/>
    <w:rsid w:val="007729A4"/>
    <w:rsid w:val="007730D8"/>
    <w:rsid w:val="0077438D"/>
    <w:rsid w:val="00774497"/>
    <w:rsid w:val="007757D4"/>
    <w:rsid w:val="00775E43"/>
    <w:rsid w:val="00775F08"/>
    <w:rsid w:val="00776518"/>
    <w:rsid w:val="007776B0"/>
    <w:rsid w:val="0077789F"/>
    <w:rsid w:val="0078054A"/>
    <w:rsid w:val="007808C9"/>
    <w:rsid w:val="0078094F"/>
    <w:rsid w:val="00780CBA"/>
    <w:rsid w:val="00780E04"/>
    <w:rsid w:val="00781451"/>
    <w:rsid w:val="00783D35"/>
    <w:rsid w:val="00784090"/>
    <w:rsid w:val="00785305"/>
    <w:rsid w:val="00785587"/>
    <w:rsid w:val="00785BD4"/>
    <w:rsid w:val="007908C7"/>
    <w:rsid w:val="007909E6"/>
    <w:rsid w:val="00790AD8"/>
    <w:rsid w:val="007913D2"/>
    <w:rsid w:val="007929C5"/>
    <w:rsid w:val="00792E49"/>
    <w:rsid w:val="00794013"/>
    <w:rsid w:val="00794455"/>
    <w:rsid w:val="00797DB7"/>
    <w:rsid w:val="007A0B53"/>
    <w:rsid w:val="007A1109"/>
    <w:rsid w:val="007A12D6"/>
    <w:rsid w:val="007A16D9"/>
    <w:rsid w:val="007A1BC2"/>
    <w:rsid w:val="007A2A80"/>
    <w:rsid w:val="007A2E3A"/>
    <w:rsid w:val="007A430D"/>
    <w:rsid w:val="007A4A9C"/>
    <w:rsid w:val="007A55DF"/>
    <w:rsid w:val="007A5633"/>
    <w:rsid w:val="007A5DEC"/>
    <w:rsid w:val="007A6235"/>
    <w:rsid w:val="007A631D"/>
    <w:rsid w:val="007B062F"/>
    <w:rsid w:val="007B0A83"/>
    <w:rsid w:val="007B0C19"/>
    <w:rsid w:val="007B13A5"/>
    <w:rsid w:val="007B146E"/>
    <w:rsid w:val="007B18CD"/>
    <w:rsid w:val="007B2D40"/>
    <w:rsid w:val="007B2F73"/>
    <w:rsid w:val="007B39C5"/>
    <w:rsid w:val="007B3B6F"/>
    <w:rsid w:val="007B3CB8"/>
    <w:rsid w:val="007B3DD8"/>
    <w:rsid w:val="007B4C82"/>
    <w:rsid w:val="007B5635"/>
    <w:rsid w:val="007B59DB"/>
    <w:rsid w:val="007B71D5"/>
    <w:rsid w:val="007B7DE8"/>
    <w:rsid w:val="007C2277"/>
    <w:rsid w:val="007C2802"/>
    <w:rsid w:val="007C2F2C"/>
    <w:rsid w:val="007C44C6"/>
    <w:rsid w:val="007C50E8"/>
    <w:rsid w:val="007C54F6"/>
    <w:rsid w:val="007C5E61"/>
    <w:rsid w:val="007C74D1"/>
    <w:rsid w:val="007D02DF"/>
    <w:rsid w:val="007D0F24"/>
    <w:rsid w:val="007D1C44"/>
    <w:rsid w:val="007D1F34"/>
    <w:rsid w:val="007D2CD1"/>
    <w:rsid w:val="007D3AE8"/>
    <w:rsid w:val="007D4882"/>
    <w:rsid w:val="007D6093"/>
    <w:rsid w:val="007D6431"/>
    <w:rsid w:val="007D64A5"/>
    <w:rsid w:val="007D6AA6"/>
    <w:rsid w:val="007E03BF"/>
    <w:rsid w:val="007E055A"/>
    <w:rsid w:val="007E076A"/>
    <w:rsid w:val="007E17A7"/>
    <w:rsid w:val="007E18BC"/>
    <w:rsid w:val="007E3427"/>
    <w:rsid w:val="007E3480"/>
    <w:rsid w:val="007E3632"/>
    <w:rsid w:val="007E4E0A"/>
    <w:rsid w:val="007E4F5E"/>
    <w:rsid w:val="007E5D8D"/>
    <w:rsid w:val="007E661E"/>
    <w:rsid w:val="007E67BA"/>
    <w:rsid w:val="007F08E8"/>
    <w:rsid w:val="007F0ABA"/>
    <w:rsid w:val="007F1A25"/>
    <w:rsid w:val="007F1E7E"/>
    <w:rsid w:val="007F25AF"/>
    <w:rsid w:val="007F278D"/>
    <w:rsid w:val="007F41C5"/>
    <w:rsid w:val="007F4254"/>
    <w:rsid w:val="007F4314"/>
    <w:rsid w:val="007F4635"/>
    <w:rsid w:val="007F49E7"/>
    <w:rsid w:val="007F4C8A"/>
    <w:rsid w:val="007F4CCB"/>
    <w:rsid w:val="007F4D5B"/>
    <w:rsid w:val="007F6720"/>
    <w:rsid w:val="007F693D"/>
    <w:rsid w:val="007F7553"/>
    <w:rsid w:val="007F77DC"/>
    <w:rsid w:val="007F7AFB"/>
    <w:rsid w:val="00800277"/>
    <w:rsid w:val="008013A0"/>
    <w:rsid w:val="00801F42"/>
    <w:rsid w:val="00802B54"/>
    <w:rsid w:val="00803B3D"/>
    <w:rsid w:val="008042BA"/>
    <w:rsid w:val="00804E26"/>
    <w:rsid w:val="008055D9"/>
    <w:rsid w:val="00805AEC"/>
    <w:rsid w:val="00805B54"/>
    <w:rsid w:val="00805C62"/>
    <w:rsid w:val="00806404"/>
    <w:rsid w:val="00806B07"/>
    <w:rsid w:val="00807170"/>
    <w:rsid w:val="008072F3"/>
    <w:rsid w:val="0080749A"/>
    <w:rsid w:val="008075AC"/>
    <w:rsid w:val="0080790C"/>
    <w:rsid w:val="00810E5B"/>
    <w:rsid w:val="00810E5C"/>
    <w:rsid w:val="00811472"/>
    <w:rsid w:val="0081183F"/>
    <w:rsid w:val="00812945"/>
    <w:rsid w:val="00813201"/>
    <w:rsid w:val="0081370B"/>
    <w:rsid w:val="00813D54"/>
    <w:rsid w:val="008141EA"/>
    <w:rsid w:val="00814443"/>
    <w:rsid w:val="00814D14"/>
    <w:rsid w:val="00816CFA"/>
    <w:rsid w:val="008207EC"/>
    <w:rsid w:val="00821AB4"/>
    <w:rsid w:val="00821BDD"/>
    <w:rsid w:val="00823835"/>
    <w:rsid w:val="0082396F"/>
    <w:rsid w:val="00824350"/>
    <w:rsid w:val="00825DC8"/>
    <w:rsid w:val="00825F34"/>
    <w:rsid w:val="008265C1"/>
    <w:rsid w:val="00830371"/>
    <w:rsid w:val="00830D9C"/>
    <w:rsid w:val="0083152C"/>
    <w:rsid w:val="00832109"/>
    <w:rsid w:val="0083314C"/>
    <w:rsid w:val="00833AA6"/>
    <w:rsid w:val="0083489F"/>
    <w:rsid w:val="00834CA5"/>
    <w:rsid w:val="0083503C"/>
    <w:rsid w:val="0083519F"/>
    <w:rsid w:val="008352B2"/>
    <w:rsid w:val="008372AA"/>
    <w:rsid w:val="00837488"/>
    <w:rsid w:val="00837BC8"/>
    <w:rsid w:val="00840FD2"/>
    <w:rsid w:val="0084212F"/>
    <w:rsid w:val="00842188"/>
    <w:rsid w:val="00842655"/>
    <w:rsid w:val="008430D0"/>
    <w:rsid w:val="008434A2"/>
    <w:rsid w:val="0084413C"/>
    <w:rsid w:val="00844400"/>
    <w:rsid w:val="00844AB9"/>
    <w:rsid w:val="00844D12"/>
    <w:rsid w:val="00844E42"/>
    <w:rsid w:val="0084534D"/>
    <w:rsid w:val="00845728"/>
    <w:rsid w:val="00850B16"/>
    <w:rsid w:val="00851064"/>
    <w:rsid w:val="00851282"/>
    <w:rsid w:val="008518AF"/>
    <w:rsid w:val="00851EFC"/>
    <w:rsid w:val="00852675"/>
    <w:rsid w:val="008526F5"/>
    <w:rsid w:val="00852B0A"/>
    <w:rsid w:val="0085334F"/>
    <w:rsid w:val="00853B5E"/>
    <w:rsid w:val="008542A3"/>
    <w:rsid w:val="008544B3"/>
    <w:rsid w:val="0085480E"/>
    <w:rsid w:val="008548EF"/>
    <w:rsid w:val="00854B5F"/>
    <w:rsid w:val="00854BA4"/>
    <w:rsid w:val="00855566"/>
    <w:rsid w:val="00855628"/>
    <w:rsid w:val="008556D2"/>
    <w:rsid w:val="00855C2C"/>
    <w:rsid w:val="0085646D"/>
    <w:rsid w:val="00857808"/>
    <w:rsid w:val="00860127"/>
    <w:rsid w:val="00860B03"/>
    <w:rsid w:val="00860D3F"/>
    <w:rsid w:val="00860EDF"/>
    <w:rsid w:val="008616C3"/>
    <w:rsid w:val="00861881"/>
    <w:rsid w:val="0086188B"/>
    <w:rsid w:val="00861BCA"/>
    <w:rsid w:val="00861F44"/>
    <w:rsid w:val="00862D8C"/>
    <w:rsid w:val="0086332B"/>
    <w:rsid w:val="00865E24"/>
    <w:rsid w:val="0086623E"/>
    <w:rsid w:val="00866384"/>
    <w:rsid w:val="00866991"/>
    <w:rsid w:val="00867C0F"/>
    <w:rsid w:val="008719DF"/>
    <w:rsid w:val="00871A5C"/>
    <w:rsid w:val="00872200"/>
    <w:rsid w:val="00874399"/>
    <w:rsid w:val="00874A47"/>
    <w:rsid w:val="00874BC9"/>
    <w:rsid w:val="00874BEB"/>
    <w:rsid w:val="00875B67"/>
    <w:rsid w:val="00876505"/>
    <w:rsid w:val="00876E31"/>
    <w:rsid w:val="0087707B"/>
    <w:rsid w:val="008770D0"/>
    <w:rsid w:val="00880092"/>
    <w:rsid w:val="00880550"/>
    <w:rsid w:val="00880A25"/>
    <w:rsid w:val="00880FD7"/>
    <w:rsid w:val="008866F7"/>
    <w:rsid w:val="008869AE"/>
    <w:rsid w:val="008870FB"/>
    <w:rsid w:val="0088773E"/>
    <w:rsid w:val="0088775A"/>
    <w:rsid w:val="008902DA"/>
    <w:rsid w:val="00890815"/>
    <w:rsid w:val="008909E8"/>
    <w:rsid w:val="0089153E"/>
    <w:rsid w:val="008915A0"/>
    <w:rsid w:val="008915DB"/>
    <w:rsid w:val="00892B82"/>
    <w:rsid w:val="00893029"/>
    <w:rsid w:val="00893078"/>
    <w:rsid w:val="008944FE"/>
    <w:rsid w:val="00894AE6"/>
    <w:rsid w:val="00894B0A"/>
    <w:rsid w:val="00895A00"/>
    <w:rsid w:val="00896FFB"/>
    <w:rsid w:val="0089728A"/>
    <w:rsid w:val="0089769B"/>
    <w:rsid w:val="00897DAE"/>
    <w:rsid w:val="00897FDB"/>
    <w:rsid w:val="008A0DA1"/>
    <w:rsid w:val="008A19BF"/>
    <w:rsid w:val="008A2141"/>
    <w:rsid w:val="008A2D7E"/>
    <w:rsid w:val="008A3952"/>
    <w:rsid w:val="008A3AC6"/>
    <w:rsid w:val="008A3C23"/>
    <w:rsid w:val="008A3F66"/>
    <w:rsid w:val="008A4016"/>
    <w:rsid w:val="008A5B5C"/>
    <w:rsid w:val="008A5CE2"/>
    <w:rsid w:val="008A63D3"/>
    <w:rsid w:val="008A74BA"/>
    <w:rsid w:val="008A7770"/>
    <w:rsid w:val="008B1021"/>
    <w:rsid w:val="008B1EF4"/>
    <w:rsid w:val="008B2AA4"/>
    <w:rsid w:val="008B3533"/>
    <w:rsid w:val="008B3AEB"/>
    <w:rsid w:val="008B3EF7"/>
    <w:rsid w:val="008B5CA9"/>
    <w:rsid w:val="008B6681"/>
    <w:rsid w:val="008B6B4C"/>
    <w:rsid w:val="008B7AFD"/>
    <w:rsid w:val="008C0051"/>
    <w:rsid w:val="008C090E"/>
    <w:rsid w:val="008C10A7"/>
    <w:rsid w:val="008C1BC6"/>
    <w:rsid w:val="008C1BDA"/>
    <w:rsid w:val="008C1D2E"/>
    <w:rsid w:val="008C1E9B"/>
    <w:rsid w:val="008C2270"/>
    <w:rsid w:val="008C285D"/>
    <w:rsid w:val="008C2E72"/>
    <w:rsid w:val="008C3544"/>
    <w:rsid w:val="008C36F2"/>
    <w:rsid w:val="008C3BE7"/>
    <w:rsid w:val="008C3D62"/>
    <w:rsid w:val="008C4BCB"/>
    <w:rsid w:val="008C5A05"/>
    <w:rsid w:val="008C6191"/>
    <w:rsid w:val="008C711F"/>
    <w:rsid w:val="008C793D"/>
    <w:rsid w:val="008C7C50"/>
    <w:rsid w:val="008D019D"/>
    <w:rsid w:val="008D23C5"/>
    <w:rsid w:val="008D2BFE"/>
    <w:rsid w:val="008D4E66"/>
    <w:rsid w:val="008D5CE5"/>
    <w:rsid w:val="008D6930"/>
    <w:rsid w:val="008D6B0E"/>
    <w:rsid w:val="008D7CD6"/>
    <w:rsid w:val="008E09A1"/>
    <w:rsid w:val="008E1602"/>
    <w:rsid w:val="008E166E"/>
    <w:rsid w:val="008E1A46"/>
    <w:rsid w:val="008E3256"/>
    <w:rsid w:val="008E35E9"/>
    <w:rsid w:val="008E51E0"/>
    <w:rsid w:val="008E5374"/>
    <w:rsid w:val="008E5B19"/>
    <w:rsid w:val="008E65CC"/>
    <w:rsid w:val="008E68C6"/>
    <w:rsid w:val="008E72AD"/>
    <w:rsid w:val="008F1B47"/>
    <w:rsid w:val="008F1FAA"/>
    <w:rsid w:val="008F2609"/>
    <w:rsid w:val="008F360E"/>
    <w:rsid w:val="008F59E4"/>
    <w:rsid w:val="008F6919"/>
    <w:rsid w:val="008F7AB2"/>
    <w:rsid w:val="008F7EDD"/>
    <w:rsid w:val="008F7F2E"/>
    <w:rsid w:val="0090005F"/>
    <w:rsid w:val="0090084F"/>
    <w:rsid w:val="00901046"/>
    <w:rsid w:val="009013E8"/>
    <w:rsid w:val="009019DE"/>
    <w:rsid w:val="00901C71"/>
    <w:rsid w:val="00901CA0"/>
    <w:rsid w:val="0090224D"/>
    <w:rsid w:val="00903410"/>
    <w:rsid w:val="0090364B"/>
    <w:rsid w:val="00903C11"/>
    <w:rsid w:val="00906390"/>
    <w:rsid w:val="00906887"/>
    <w:rsid w:val="00910B24"/>
    <w:rsid w:val="009111CE"/>
    <w:rsid w:val="00911225"/>
    <w:rsid w:val="009117F9"/>
    <w:rsid w:val="009120A6"/>
    <w:rsid w:val="009121D8"/>
    <w:rsid w:val="00912800"/>
    <w:rsid w:val="00914237"/>
    <w:rsid w:val="009142B0"/>
    <w:rsid w:val="00914319"/>
    <w:rsid w:val="009144DA"/>
    <w:rsid w:val="00914525"/>
    <w:rsid w:val="009148EF"/>
    <w:rsid w:val="00914A48"/>
    <w:rsid w:val="00915509"/>
    <w:rsid w:val="00915861"/>
    <w:rsid w:val="00915B43"/>
    <w:rsid w:val="009170CC"/>
    <w:rsid w:val="00920D0F"/>
    <w:rsid w:val="00921CC5"/>
    <w:rsid w:val="00921FE5"/>
    <w:rsid w:val="0092200F"/>
    <w:rsid w:val="009221CD"/>
    <w:rsid w:val="00923531"/>
    <w:rsid w:val="009237E0"/>
    <w:rsid w:val="00923BE3"/>
    <w:rsid w:val="009247E4"/>
    <w:rsid w:val="00924884"/>
    <w:rsid w:val="00924FF3"/>
    <w:rsid w:val="009254DD"/>
    <w:rsid w:val="009256F0"/>
    <w:rsid w:val="00925996"/>
    <w:rsid w:val="009276FB"/>
    <w:rsid w:val="0093034E"/>
    <w:rsid w:val="00930F2F"/>
    <w:rsid w:val="0093106D"/>
    <w:rsid w:val="009318A6"/>
    <w:rsid w:val="009318CA"/>
    <w:rsid w:val="009319EA"/>
    <w:rsid w:val="00932033"/>
    <w:rsid w:val="00933691"/>
    <w:rsid w:val="009338AF"/>
    <w:rsid w:val="009339C5"/>
    <w:rsid w:val="00935176"/>
    <w:rsid w:val="00936891"/>
    <w:rsid w:val="009403C8"/>
    <w:rsid w:val="00940EEC"/>
    <w:rsid w:val="009410D6"/>
    <w:rsid w:val="00941F69"/>
    <w:rsid w:val="00944765"/>
    <w:rsid w:val="00944F80"/>
    <w:rsid w:val="0094540A"/>
    <w:rsid w:val="009458FC"/>
    <w:rsid w:val="00946596"/>
    <w:rsid w:val="00946E39"/>
    <w:rsid w:val="00950439"/>
    <w:rsid w:val="009504F2"/>
    <w:rsid w:val="00950675"/>
    <w:rsid w:val="00950D7E"/>
    <w:rsid w:val="009517EF"/>
    <w:rsid w:val="00951ED5"/>
    <w:rsid w:val="00952C8C"/>
    <w:rsid w:val="00954280"/>
    <w:rsid w:val="0095486D"/>
    <w:rsid w:val="00954CC8"/>
    <w:rsid w:val="00955FCC"/>
    <w:rsid w:val="00956CF9"/>
    <w:rsid w:val="00957126"/>
    <w:rsid w:val="0095726A"/>
    <w:rsid w:val="00957E27"/>
    <w:rsid w:val="00960075"/>
    <w:rsid w:val="009634AA"/>
    <w:rsid w:val="00964D6D"/>
    <w:rsid w:val="00965301"/>
    <w:rsid w:val="0096636B"/>
    <w:rsid w:val="00966A8A"/>
    <w:rsid w:val="00966B45"/>
    <w:rsid w:val="00966FAD"/>
    <w:rsid w:val="00971547"/>
    <w:rsid w:val="009720B6"/>
    <w:rsid w:val="009723A7"/>
    <w:rsid w:val="00972962"/>
    <w:rsid w:val="00972BAA"/>
    <w:rsid w:val="00972CAD"/>
    <w:rsid w:val="00972F4E"/>
    <w:rsid w:val="00973485"/>
    <w:rsid w:val="009738DD"/>
    <w:rsid w:val="00975C44"/>
    <w:rsid w:val="00976E86"/>
    <w:rsid w:val="009776EB"/>
    <w:rsid w:val="00977A2F"/>
    <w:rsid w:val="00977EFB"/>
    <w:rsid w:val="00980354"/>
    <w:rsid w:val="0098038C"/>
    <w:rsid w:val="00981F8D"/>
    <w:rsid w:val="00983204"/>
    <w:rsid w:val="00983872"/>
    <w:rsid w:val="00984975"/>
    <w:rsid w:val="009851E3"/>
    <w:rsid w:val="0099020B"/>
    <w:rsid w:val="00990A87"/>
    <w:rsid w:val="00990AB5"/>
    <w:rsid w:val="00990B2A"/>
    <w:rsid w:val="00990F0D"/>
    <w:rsid w:val="009918C4"/>
    <w:rsid w:val="00991DEB"/>
    <w:rsid w:val="009935DB"/>
    <w:rsid w:val="0099451A"/>
    <w:rsid w:val="009951A5"/>
    <w:rsid w:val="00995FFF"/>
    <w:rsid w:val="00996FD2"/>
    <w:rsid w:val="0099714B"/>
    <w:rsid w:val="00997455"/>
    <w:rsid w:val="009976D2"/>
    <w:rsid w:val="00997848"/>
    <w:rsid w:val="009A01A0"/>
    <w:rsid w:val="009A12B0"/>
    <w:rsid w:val="009A1946"/>
    <w:rsid w:val="009A1DC9"/>
    <w:rsid w:val="009A22DE"/>
    <w:rsid w:val="009A46A5"/>
    <w:rsid w:val="009A4717"/>
    <w:rsid w:val="009A4F67"/>
    <w:rsid w:val="009A53D7"/>
    <w:rsid w:val="009A56DA"/>
    <w:rsid w:val="009A6B2C"/>
    <w:rsid w:val="009A7137"/>
    <w:rsid w:val="009B053C"/>
    <w:rsid w:val="009B238E"/>
    <w:rsid w:val="009B2A95"/>
    <w:rsid w:val="009B2D54"/>
    <w:rsid w:val="009B2DFD"/>
    <w:rsid w:val="009B3ADF"/>
    <w:rsid w:val="009B3C88"/>
    <w:rsid w:val="009B4316"/>
    <w:rsid w:val="009B4B68"/>
    <w:rsid w:val="009B4D3C"/>
    <w:rsid w:val="009B7492"/>
    <w:rsid w:val="009B74B9"/>
    <w:rsid w:val="009B751A"/>
    <w:rsid w:val="009B764E"/>
    <w:rsid w:val="009B7B8C"/>
    <w:rsid w:val="009B7EC0"/>
    <w:rsid w:val="009C02D2"/>
    <w:rsid w:val="009C0494"/>
    <w:rsid w:val="009C0660"/>
    <w:rsid w:val="009C11C4"/>
    <w:rsid w:val="009C273A"/>
    <w:rsid w:val="009C2947"/>
    <w:rsid w:val="009C3161"/>
    <w:rsid w:val="009C3A03"/>
    <w:rsid w:val="009C4B8F"/>
    <w:rsid w:val="009C4E31"/>
    <w:rsid w:val="009C5373"/>
    <w:rsid w:val="009C5FFA"/>
    <w:rsid w:val="009C6B58"/>
    <w:rsid w:val="009C7625"/>
    <w:rsid w:val="009C7F12"/>
    <w:rsid w:val="009D0930"/>
    <w:rsid w:val="009D0F50"/>
    <w:rsid w:val="009D18D6"/>
    <w:rsid w:val="009D3DD4"/>
    <w:rsid w:val="009D4023"/>
    <w:rsid w:val="009D483F"/>
    <w:rsid w:val="009D4CBE"/>
    <w:rsid w:val="009D7541"/>
    <w:rsid w:val="009D7583"/>
    <w:rsid w:val="009D7C48"/>
    <w:rsid w:val="009E06EB"/>
    <w:rsid w:val="009E0C47"/>
    <w:rsid w:val="009E205D"/>
    <w:rsid w:val="009E229C"/>
    <w:rsid w:val="009E29E0"/>
    <w:rsid w:val="009E3E52"/>
    <w:rsid w:val="009E457A"/>
    <w:rsid w:val="009E51F9"/>
    <w:rsid w:val="009E6098"/>
    <w:rsid w:val="009E702A"/>
    <w:rsid w:val="009E728A"/>
    <w:rsid w:val="009E7538"/>
    <w:rsid w:val="009E755B"/>
    <w:rsid w:val="009E75FD"/>
    <w:rsid w:val="009F0E58"/>
    <w:rsid w:val="009F151F"/>
    <w:rsid w:val="009F17A7"/>
    <w:rsid w:val="009F2AF1"/>
    <w:rsid w:val="009F319A"/>
    <w:rsid w:val="009F448B"/>
    <w:rsid w:val="009F53CA"/>
    <w:rsid w:val="009F5C4B"/>
    <w:rsid w:val="009F5EAE"/>
    <w:rsid w:val="009F7211"/>
    <w:rsid w:val="00A00103"/>
    <w:rsid w:val="00A00158"/>
    <w:rsid w:val="00A00AC2"/>
    <w:rsid w:val="00A0151B"/>
    <w:rsid w:val="00A0258F"/>
    <w:rsid w:val="00A025C0"/>
    <w:rsid w:val="00A02CDD"/>
    <w:rsid w:val="00A03248"/>
    <w:rsid w:val="00A0579B"/>
    <w:rsid w:val="00A0599C"/>
    <w:rsid w:val="00A0761D"/>
    <w:rsid w:val="00A10B2C"/>
    <w:rsid w:val="00A131AE"/>
    <w:rsid w:val="00A14E28"/>
    <w:rsid w:val="00A15ACC"/>
    <w:rsid w:val="00A15F2E"/>
    <w:rsid w:val="00A16172"/>
    <w:rsid w:val="00A16AB5"/>
    <w:rsid w:val="00A16C54"/>
    <w:rsid w:val="00A17758"/>
    <w:rsid w:val="00A177FA"/>
    <w:rsid w:val="00A17AFD"/>
    <w:rsid w:val="00A17B69"/>
    <w:rsid w:val="00A2004E"/>
    <w:rsid w:val="00A21212"/>
    <w:rsid w:val="00A23F1C"/>
    <w:rsid w:val="00A23F6E"/>
    <w:rsid w:val="00A25758"/>
    <w:rsid w:val="00A25B1D"/>
    <w:rsid w:val="00A2621D"/>
    <w:rsid w:val="00A267E9"/>
    <w:rsid w:val="00A2756E"/>
    <w:rsid w:val="00A279AB"/>
    <w:rsid w:val="00A27F11"/>
    <w:rsid w:val="00A308AE"/>
    <w:rsid w:val="00A30BB6"/>
    <w:rsid w:val="00A3136E"/>
    <w:rsid w:val="00A31E71"/>
    <w:rsid w:val="00A32FE2"/>
    <w:rsid w:val="00A32FFE"/>
    <w:rsid w:val="00A3383E"/>
    <w:rsid w:val="00A353D1"/>
    <w:rsid w:val="00A358E3"/>
    <w:rsid w:val="00A35A09"/>
    <w:rsid w:val="00A35C19"/>
    <w:rsid w:val="00A40F6D"/>
    <w:rsid w:val="00A41128"/>
    <w:rsid w:val="00A43ADD"/>
    <w:rsid w:val="00A43F8C"/>
    <w:rsid w:val="00A44A18"/>
    <w:rsid w:val="00A44A29"/>
    <w:rsid w:val="00A45145"/>
    <w:rsid w:val="00A455FC"/>
    <w:rsid w:val="00A46399"/>
    <w:rsid w:val="00A46D47"/>
    <w:rsid w:val="00A47E1B"/>
    <w:rsid w:val="00A50453"/>
    <w:rsid w:val="00A50C61"/>
    <w:rsid w:val="00A51391"/>
    <w:rsid w:val="00A513EC"/>
    <w:rsid w:val="00A514B0"/>
    <w:rsid w:val="00A52984"/>
    <w:rsid w:val="00A53364"/>
    <w:rsid w:val="00A53FC3"/>
    <w:rsid w:val="00A5512A"/>
    <w:rsid w:val="00A56420"/>
    <w:rsid w:val="00A565E6"/>
    <w:rsid w:val="00A57010"/>
    <w:rsid w:val="00A57387"/>
    <w:rsid w:val="00A57C73"/>
    <w:rsid w:val="00A605FA"/>
    <w:rsid w:val="00A60722"/>
    <w:rsid w:val="00A60FC9"/>
    <w:rsid w:val="00A60FDB"/>
    <w:rsid w:val="00A61B85"/>
    <w:rsid w:val="00A6359D"/>
    <w:rsid w:val="00A642C5"/>
    <w:rsid w:val="00A658D4"/>
    <w:rsid w:val="00A65925"/>
    <w:rsid w:val="00A66240"/>
    <w:rsid w:val="00A66DCF"/>
    <w:rsid w:val="00A70118"/>
    <w:rsid w:val="00A72A6E"/>
    <w:rsid w:val="00A72B68"/>
    <w:rsid w:val="00A72CB3"/>
    <w:rsid w:val="00A74697"/>
    <w:rsid w:val="00A74A29"/>
    <w:rsid w:val="00A754A6"/>
    <w:rsid w:val="00A758BA"/>
    <w:rsid w:val="00A76CB9"/>
    <w:rsid w:val="00A7714B"/>
    <w:rsid w:val="00A77297"/>
    <w:rsid w:val="00A80895"/>
    <w:rsid w:val="00A80C51"/>
    <w:rsid w:val="00A80D89"/>
    <w:rsid w:val="00A80FAF"/>
    <w:rsid w:val="00A81052"/>
    <w:rsid w:val="00A81789"/>
    <w:rsid w:val="00A81DAF"/>
    <w:rsid w:val="00A81DFE"/>
    <w:rsid w:val="00A8277C"/>
    <w:rsid w:val="00A83260"/>
    <w:rsid w:val="00A83751"/>
    <w:rsid w:val="00A85856"/>
    <w:rsid w:val="00A86AAE"/>
    <w:rsid w:val="00A8709C"/>
    <w:rsid w:val="00A874CC"/>
    <w:rsid w:val="00A87995"/>
    <w:rsid w:val="00A87A1E"/>
    <w:rsid w:val="00A87A85"/>
    <w:rsid w:val="00A87F32"/>
    <w:rsid w:val="00A9027B"/>
    <w:rsid w:val="00A90291"/>
    <w:rsid w:val="00A9074A"/>
    <w:rsid w:val="00A93BCF"/>
    <w:rsid w:val="00A93DB4"/>
    <w:rsid w:val="00A94F9E"/>
    <w:rsid w:val="00A95106"/>
    <w:rsid w:val="00A952A7"/>
    <w:rsid w:val="00A95A45"/>
    <w:rsid w:val="00A95F41"/>
    <w:rsid w:val="00A96345"/>
    <w:rsid w:val="00A9742F"/>
    <w:rsid w:val="00A975FE"/>
    <w:rsid w:val="00AA1201"/>
    <w:rsid w:val="00AA257A"/>
    <w:rsid w:val="00AA43E5"/>
    <w:rsid w:val="00AA4C67"/>
    <w:rsid w:val="00AA4E68"/>
    <w:rsid w:val="00AA54DE"/>
    <w:rsid w:val="00AA733B"/>
    <w:rsid w:val="00AA75BC"/>
    <w:rsid w:val="00AA7A37"/>
    <w:rsid w:val="00AA7CE1"/>
    <w:rsid w:val="00AB226E"/>
    <w:rsid w:val="00AB2C31"/>
    <w:rsid w:val="00AB6A0C"/>
    <w:rsid w:val="00AB78EE"/>
    <w:rsid w:val="00AB7C4B"/>
    <w:rsid w:val="00AC10A4"/>
    <w:rsid w:val="00AC1965"/>
    <w:rsid w:val="00AC23E5"/>
    <w:rsid w:val="00AC2981"/>
    <w:rsid w:val="00AC36AF"/>
    <w:rsid w:val="00AC3710"/>
    <w:rsid w:val="00AC3D44"/>
    <w:rsid w:val="00AC3E51"/>
    <w:rsid w:val="00AC414D"/>
    <w:rsid w:val="00AC4336"/>
    <w:rsid w:val="00AC4CA0"/>
    <w:rsid w:val="00AC4D5D"/>
    <w:rsid w:val="00AC4E55"/>
    <w:rsid w:val="00AC4E87"/>
    <w:rsid w:val="00AC4EE9"/>
    <w:rsid w:val="00AC537E"/>
    <w:rsid w:val="00AC5A49"/>
    <w:rsid w:val="00AC61AB"/>
    <w:rsid w:val="00AC662B"/>
    <w:rsid w:val="00AC7079"/>
    <w:rsid w:val="00AC7F11"/>
    <w:rsid w:val="00AC7FDF"/>
    <w:rsid w:val="00AD1046"/>
    <w:rsid w:val="00AD152B"/>
    <w:rsid w:val="00AD2136"/>
    <w:rsid w:val="00AD271D"/>
    <w:rsid w:val="00AD31D7"/>
    <w:rsid w:val="00AD3D12"/>
    <w:rsid w:val="00AD4704"/>
    <w:rsid w:val="00AD4D30"/>
    <w:rsid w:val="00AD62FA"/>
    <w:rsid w:val="00AD6812"/>
    <w:rsid w:val="00AD7FCA"/>
    <w:rsid w:val="00AE125D"/>
    <w:rsid w:val="00AE1BDB"/>
    <w:rsid w:val="00AE2B82"/>
    <w:rsid w:val="00AE33CE"/>
    <w:rsid w:val="00AE41A2"/>
    <w:rsid w:val="00AE48F0"/>
    <w:rsid w:val="00AE49E5"/>
    <w:rsid w:val="00AE7B64"/>
    <w:rsid w:val="00AE7E9D"/>
    <w:rsid w:val="00AF014E"/>
    <w:rsid w:val="00AF127C"/>
    <w:rsid w:val="00AF2109"/>
    <w:rsid w:val="00AF266C"/>
    <w:rsid w:val="00AF2F45"/>
    <w:rsid w:val="00AF39EA"/>
    <w:rsid w:val="00AF3B5C"/>
    <w:rsid w:val="00AF4159"/>
    <w:rsid w:val="00AF5899"/>
    <w:rsid w:val="00AF6208"/>
    <w:rsid w:val="00AF7443"/>
    <w:rsid w:val="00AF76F7"/>
    <w:rsid w:val="00AF7719"/>
    <w:rsid w:val="00AF7D68"/>
    <w:rsid w:val="00B00B30"/>
    <w:rsid w:val="00B012DF"/>
    <w:rsid w:val="00B0159A"/>
    <w:rsid w:val="00B01EA2"/>
    <w:rsid w:val="00B01EC6"/>
    <w:rsid w:val="00B0237F"/>
    <w:rsid w:val="00B03235"/>
    <w:rsid w:val="00B03ACE"/>
    <w:rsid w:val="00B0415F"/>
    <w:rsid w:val="00B04E09"/>
    <w:rsid w:val="00B05D3B"/>
    <w:rsid w:val="00B05EB5"/>
    <w:rsid w:val="00B06091"/>
    <w:rsid w:val="00B069B3"/>
    <w:rsid w:val="00B076C6"/>
    <w:rsid w:val="00B07E27"/>
    <w:rsid w:val="00B101C1"/>
    <w:rsid w:val="00B1034A"/>
    <w:rsid w:val="00B1081E"/>
    <w:rsid w:val="00B10D71"/>
    <w:rsid w:val="00B110DF"/>
    <w:rsid w:val="00B11E74"/>
    <w:rsid w:val="00B12BCD"/>
    <w:rsid w:val="00B13322"/>
    <w:rsid w:val="00B14382"/>
    <w:rsid w:val="00B152B9"/>
    <w:rsid w:val="00B15C52"/>
    <w:rsid w:val="00B168AD"/>
    <w:rsid w:val="00B16E38"/>
    <w:rsid w:val="00B20576"/>
    <w:rsid w:val="00B21BA2"/>
    <w:rsid w:val="00B21FD5"/>
    <w:rsid w:val="00B277CD"/>
    <w:rsid w:val="00B27BF9"/>
    <w:rsid w:val="00B3037F"/>
    <w:rsid w:val="00B304BB"/>
    <w:rsid w:val="00B31AE0"/>
    <w:rsid w:val="00B31B0D"/>
    <w:rsid w:val="00B323C5"/>
    <w:rsid w:val="00B32CEE"/>
    <w:rsid w:val="00B333CC"/>
    <w:rsid w:val="00B3465E"/>
    <w:rsid w:val="00B34AA0"/>
    <w:rsid w:val="00B34CC3"/>
    <w:rsid w:val="00B3569C"/>
    <w:rsid w:val="00B35909"/>
    <w:rsid w:val="00B3662D"/>
    <w:rsid w:val="00B37733"/>
    <w:rsid w:val="00B377C0"/>
    <w:rsid w:val="00B37C48"/>
    <w:rsid w:val="00B405AD"/>
    <w:rsid w:val="00B40A71"/>
    <w:rsid w:val="00B411A1"/>
    <w:rsid w:val="00B41913"/>
    <w:rsid w:val="00B41F62"/>
    <w:rsid w:val="00B421B3"/>
    <w:rsid w:val="00B421E9"/>
    <w:rsid w:val="00B42361"/>
    <w:rsid w:val="00B42913"/>
    <w:rsid w:val="00B44A04"/>
    <w:rsid w:val="00B44C73"/>
    <w:rsid w:val="00B44EAA"/>
    <w:rsid w:val="00B45714"/>
    <w:rsid w:val="00B45C2B"/>
    <w:rsid w:val="00B45C95"/>
    <w:rsid w:val="00B4649E"/>
    <w:rsid w:val="00B46788"/>
    <w:rsid w:val="00B47153"/>
    <w:rsid w:val="00B47253"/>
    <w:rsid w:val="00B50816"/>
    <w:rsid w:val="00B52A53"/>
    <w:rsid w:val="00B52DFD"/>
    <w:rsid w:val="00B52FFF"/>
    <w:rsid w:val="00B53882"/>
    <w:rsid w:val="00B53B55"/>
    <w:rsid w:val="00B54AD1"/>
    <w:rsid w:val="00B5605C"/>
    <w:rsid w:val="00B561AD"/>
    <w:rsid w:val="00B57045"/>
    <w:rsid w:val="00B6018A"/>
    <w:rsid w:val="00B602F3"/>
    <w:rsid w:val="00B6041C"/>
    <w:rsid w:val="00B605FC"/>
    <w:rsid w:val="00B607EB"/>
    <w:rsid w:val="00B611C0"/>
    <w:rsid w:val="00B614E4"/>
    <w:rsid w:val="00B61742"/>
    <w:rsid w:val="00B625E3"/>
    <w:rsid w:val="00B62D75"/>
    <w:rsid w:val="00B63F4F"/>
    <w:rsid w:val="00B665FA"/>
    <w:rsid w:val="00B701C9"/>
    <w:rsid w:val="00B70A33"/>
    <w:rsid w:val="00B71BE6"/>
    <w:rsid w:val="00B7370E"/>
    <w:rsid w:val="00B74592"/>
    <w:rsid w:val="00B75128"/>
    <w:rsid w:val="00B754F5"/>
    <w:rsid w:val="00B7700B"/>
    <w:rsid w:val="00B80B2E"/>
    <w:rsid w:val="00B80E70"/>
    <w:rsid w:val="00B80F96"/>
    <w:rsid w:val="00B81553"/>
    <w:rsid w:val="00B81C45"/>
    <w:rsid w:val="00B82F19"/>
    <w:rsid w:val="00B833A3"/>
    <w:rsid w:val="00B833D0"/>
    <w:rsid w:val="00B8409F"/>
    <w:rsid w:val="00B84FE6"/>
    <w:rsid w:val="00B852F9"/>
    <w:rsid w:val="00B8537A"/>
    <w:rsid w:val="00B85A83"/>
    <w:rsid w:val="00B86914"/>
    <w:rsid w:val="00B86D79"/>
    <w:rsid w:val="00B87ED8"/>
    <w:rsid w:val="00B90810"/>
    <w:rsid w:val="00B91B55"/>
    <w:rsid w:val="00B92552"/>
    <w:rsid w:val="00B92BE3"/>
    <w:rsid w:val="00B9478D"/>
    <w:rsid w:val="00B947FE"/>
    <w:rsid w:val="00B9484C"/>
    <w:rsid w:val="00B9544F"/>
    <w:rsid w:val="00B95714"/>
    <w:rsid w:val="00B95E0F"/>
    <w:rsid w:val="00B96A42"/>
    <w:rsid w:val="00BA0B12"/>
    <w:rsid w:val="00BA2C2C"/>
    <w:rsid w:val="00BA3857"/>
    <w:rsid w:val="00BA3A9D"/>
    <w:rsid w:val="00BA43D4"/>
    <w:rsid w:val="00BA4885"/>
    <w:rsid w:val="00BA4EA8"/>
    <w:rsid w:val="00BA5664"/>
    <w:rsid w:val="00BA6148"/>
    <w:rsid w:val="00BA69DB"/>
    <w:rsid w:val="00BA6A1A"/>
    <w:rsid w:val="00BA6B33"/>
    <w:rsid w:val="00BA796B"/>
    <w:rsid w:val="00BB0FE9"/>
    <w:rsid w:val="00BB148D"/>
    <w:rsid w:val="00BB15CD"/>
    <w:rsid w:val="00BB1701"/>
    <w:rsid w:val="00BB2426"/>
    <w:rsid w:val="00BB24BD"/>
    <w:rsid w:val="00BB3C63"/>
    <w:rsid w:val="00BB4265"/>
    <w:rsid w:val="00BB49A2"/>
    <w:rsid w:val="00BB52EC"/>
    <w:rsid w:val="00BB66B7"/>
    <w:rsid w:val="00BB742F"/>
    <w:rsid w:val="00BC0506"/>
    <w:rsid w:val="00BC0FC2"/>
    <w:rsid w:val="00BC1277"/>
    <w:rsid w:val="00BC12C8"/>
    <w:rsid w:val="00BC2443"/>
    <w:rsid w:val="00BC28C8"/>
    <w:rsid w:val="00BC33ED"/>
    <w:rsid w:val="00BC33F6"/>
    <w:rsid w:val="00BC3BCC"/>
    <w:rsid w:val="00BC507E"/>
    <w:rsid w:val="00BD18E2"/>
    <w:rsid w:val="00BD2522"/>
    <w:rsid w:val="00BD2A1D"/>
    <w:rsid w:val="00BD357E"/>
    <w:rsid w:val="00BD3D51"/>
    <w:rsid w:val="00BD450E"/>
    <w:rsid w:val="00BD499B"/>
    <w:rsid w:val="00BD4BEC"/>
    <w:rsid w:val="00BD4F59"/>
    <w:rsid w:val="00BD50B9"/>
    <w:rsid w:val="00BD553B"/>
    <w:rsid w:val="00BD59E9"/>
    <w:rsid w:val="00BD6C7C"/>
    <w:rsid w:val="00BE077D"/>
    <w:rsid w:val="00BE12BF"/>
    <w:rsid w:val="00BE1B8B"/>
    <w:rsid w:val="00BE2A24"/>
    <w:rsid w:val="00BE2C49"/>
    <w:rsid w:val="00BE38E1"/>
    <w:rsid w:val="00BE5234"/>
    <w:rsid w:val="00BE6920"/>
    <w:rsid w:val="00BE6ACF"/>
    <w:rsid w:val="00BE7F6C"/>
    <w:rsid w:val="00BF15AE"/>
    <w:rsid w:val="00BF1B20"/>
    <w:rsid w:val="00BF1F06"/>
    <w:rsid w:val="00BF2C76"/>
    <w:rsid w:val="00BF3209"/>
    <w:rsid w:val="00BF3283"/>
    <w:rsid w:val="00BF4AE8"/>
    <w:rsid w:val="00BF6019"/>
    <w:rsid w:val="00BF6F29"/>
    <w:rsid w:val="00BF7981"/>
    <w:rsid w:val="00C0022F"/>
    <w:rsid w:val="00C00537"/>
    <w:rsid w:val="00C01634"/>
    <w:rsid w:val="00C01761"/>
    <w:rsid w:val="00C01D40"/>
    <w:rsid w:val="00C033D5"/>
    <w:rsid w:val="00C03D10"/>
    <w:rsid w:val="00C044B6"/>
    <w:rsid w:val="00C04B59"/>
    <w:rsid w:val="00C04DAA"/>
    <w:rsid w:val="00C062DA"/>
    <w:rsid w:val="00C06C42"/>
    <w:rsid w:val="00C06D29"/>
    <w:rsid w:val="00C06E07"/>
    <w:rsid w:val="00C07222"/>
    <w:rsid w:val="00C0727B"/>
    <w:rsid w:val="00C077F4"/>
    <w:rsid w:val="00C10B22"/>
    <w:rsid w:val="00C114F4"/>
    <w:rsid w:val="00C11852"/>
    <w:rsid w:val="00C1185B"/>
    <w:rsid w:val="00C11F78"/>
    <w:rsid w:val="00C12976"/>
    <w:rsid w:val="00C13CEC"/>
    <w:rsid w:val="00C1417C"/>
    <w:rsid w:val="00C14279"/>
    <w:rsid w:val="00C14592"/>
    <w:rsid w:val="00C1459F"/>
    <w:rsid w:val="00C14B67"/>
    <w:rsid w:val="00C150D0"/>
    <w:rsid w:val="00C15B78"/>
    <w:rsid w:val="00C1683B"/>
    <w:rsid w:val="00C172CE"/>
    <w:rsid w:val="00C20DAE"/>
    <w:rsid w:val="00C20FAD"/>
    <w:rsid w:val="00C21B3C"/>
    <w:rsid w:val="00C22C2B"/>
    <w:rsid w:val="00C231EF"/>
    <w:rsid w:val="00C2340D"/>
    <w:rsid w:val="00C23947"/>
    <w:rsid w:val="00C2418A"/>
    <w:rsid w:val="00C2453B"/>
    <w:rsid w:val="00C24562"/>
    <w:rsid w:val="00C25B0F"/>
    <w:rsid w:val="00C25CA4"/>
    <w:rsid w:val="00C266F7"/>
    <w:rsid w:val="00C26BA0"/>
    <w:rsid w:val="00C27AC8"/>
    <w:rsid w:val="00C27BF4"/>
    <w:rsid w:val="00C27D04"/>
    <w:rsid w:val="00C30301"/>
    <w:rsid w:val="00C303A3"/>
    <w:rsid w:val="00C30DC1"/>
    <w:rsid w:val="00C313D9"/>
    <w:rsid w:val="00C31DB1"/>
    <w:rsid w:val="00C344F0"/>
    <w:rsid w:val="00C348A9"/>
    <w:rsid w:val="00C34A81"/>
    <w:rsid w:val="00C358CB"/>
    <w:rsid w:val="00C36AB6"/>
    <w:rsid w:val="00C37DAD"/>
    <w:rsid w:val="00C4143C"/>
    <w:rsid w:val="00C415A2"/>
    <w:rsid w:val="00C42348"/>
    <w:rsid w:val="00C424E0"/>
    <w:rsid w:val="00C4290E"/>
    <w:rsid w:val="00C42D5C"/>
    <w:rsid w:val="00C433A2"/>
    <w:rsid w:val="00C43F18"/>
    <w:rsid w:val="00C44BF6"/>
    <w:rsid w:val="00C459BA"/>
    <w:rsid w:val="00C50646"/>
    <w:rsid w:val="00C506CC"/>
    <w:rsid w:val="00C51A26"/>
    <w:rsid w:val="00C51E4A"/>
    <w:rsid w:val="00C5583A"/>
    <w:rsid w:val="00C55962"/>
    <w:rsid w:val="00C56086"/>
    <w:rsid w:val="00C56234"/>
    <w:rsid w:val="00C569D7"/>
    <w:rsid w:val="00C570A2"/>
    <w:rsid w:val="00C5747C"/>
    <w:rsid w:val="00C57B90"/>
    <w:rsid w:val="00C57FC0"/>
    <w:rsid w:val="00C60945"/>
    <w:rsid w:val="00C60EC7"/>
    <w:rsid w:val="00C60FB7"/>
    <w:rsid w:val="00C61031"/>
    <w:rsid w:val="00C61161"/>
    <w:rsid w:val="00C625DC"/>
    <w:rsid w:val="00C62EA6"/>
    <w:rsid w:val="00C62F72"/>
    <w:rsid w:val="00C63441"/>
    <w:rsid w:val="00C639AA"/>
    <w:rsid w:val="00C63B38"/>
    <w:rsid w:val="00C63B8A"/>
    <w:rsid w:val="00C63CA1"/>
    <w:rsid w:val="00C6526A"/>
    <w:rsid w:val="00C657C5"/>
    <w:rsid w:val="00C657C9"/>
    <w:rsid w:val="00C65A37"/>
    <w:rsid w:val="00C6695D"/>
    <w:rsid w:val="00C66A87"/>
    <w:rsid w:val="00C66FDB"/>
    <w:rsid w:val="00C67272"/>
    <w:rsid w:val="00C710F0"/>
    <w:rsid w:val="00C718FE"/>
    <w:rsid w:val="00C72024"/>
    <w:rsid w:val="00C72744"/>
    <w:rsid w:val="00C727E9"/>
    <w:rsid w:val="00C7334F"/>
    <w:rsid w:val="00C73900"/>
    <w:rsid w:val="00C73FD2"/>
    <w:rsid w:val="00C740EC"/>
    <w:rsid w:val="00C74A66"/>
    <w:rsid w:val="00C751D8"/>
    <w:rsid w:val="00C75969"/>
    <w:rsid w:val="00C768C0"/>
    <w:rsid w:val="00C7703E"/>
    <w:rsid w:val="00C77269"/>
    <w:rsid w:val="00C7757B"/>
    <w:rsid w:val="00C819DA"/>
    <w:rsid w:val="00C8274D"/>
    <w:rsid w:val="00C83A98"/>
    <w:rsid w:val="00C83FD6"/>
    <w:rsid w:val="00C8451A"/>
    <w:rsid w:val="00C8559C"/>
    <w:rsid w:val="00C85AE3"/>
    <w:rsid w:val="00C862EB"/>
    <w:rsid w:val="00C87488"/>
    <w:rsid w:val="00C87B0C"/>
    <w:rsid w:val="00C87F2C"/>
    <w:rsid w:val="00C90E11"/>
    <w:rsid w:val="00C928AC"/>
    <w:rsid w:val="00C930F7"/>
    <w:rsid w:val="00C941AA"/>
    <w:rsid w:val="00C943F8"/>
    <w:rsid w:val="00C94608"/>
    <w:rsid w:val="00C94F64"/>
    <w:rsid w:val="00C9556A"/>
    <w:rsid w:val="00CA11D1"/>
    <w:rsid w:val="00CA1B67"/>
    <w:rsid w:val="00CA2394"/>
    <w:rsid w:val="00CA33E4"/>
    <w:rsid w:val="00CA4034"/>
    <w:rsid w:val="00CA403E"/>
    <w:rsid w:val="00CA408E"/>
    <w:rsid w:val="00CA5825"/>
    <w:rsid w:val="00CA70BB"/>
    <w:rsid w:val="00CA7427"/>
    <w:rsid w:val="00CA7D43"/>
    <w:rsid w:val="00CB00D0"/>
    <w:rsid w:val="00CB0371"/>
    <w:rsid w:val="00CB08C9"/>
    <w:rsid w:val="00CB0F82"/>
    <w:rsid w:val="00CB12EB"/>
    <w:rsid w:val="00CB1DF3"/>
    <w:rsid w:val="00CB27B0"/>
    <w:rsid w:val="00CB28E5"/>
    <w:rsid w:val="00CB3984"/>
    <w:rsid w:val="00CB42B0"/>
    <w:rsid w:val="00CB467A"/>
    <w:rsid w:val="00CB4B48"/>
    <w:rsid w:val="00CB4DF7"/>
    <w:rsid w:val="00CB6363"/>
    <w:rsid w:val="00CB63E8"/>
    <w:rsid w:val="00CB74FE"/>
    <w:rsid w:val="00CB751E"/>
    <w:rsid w:val="00CC27E6"/>
    <w:rsid w:val="00CC2DA3"/>
    <w:rsid w:val="00CC3CFB"/>
    <w:rsid w:val="00CC49A8"/>
    <w:rsid w:val="00CC4A12"/>
    <w:rsid w:val="00CC513C"/>
    <w:rsid w:val="00CC604A"/>
    <w:rsid w:val="00CC6EDA"/>
    <w:rsid w:val="00CC790B"/>
    <w:rsid w:val="00CD0564"/>
    <w:rsid w:val="00CD077A"/>
    <w:rsid w:val="00CD1104"/>
    <w:rsid w:val="00CD13E2"/>
    <w:rsid w:val="00CD15B8"/>
    <w:rsid w:val="00CD1BAE"/>
    <w:rsid w:val="00CD2352"/>
    <w:rsid w:val="00CD2452"/>
    <w:rsid w:val="00CD2E32"/>
    <w:rsid w:val="00CD460D"/>
    <w:rsid w:val="00CD5167"/>
    <w:rsid w:val="00CD54E2"/>
    <w:rsid w:val="00CD6B62"/>
    <w:rsid w:val="00CD7034"/>
    <w:rsid w:val="00CD799D"/>
    <w:rsid w:val="00CD79D5"/>
    <w:rsid w:val="00CE0762"/>
    <w:rsid w:val="00CE1A33"/>
    <w:rsid w:val="00CE2B65"/>
    <w:rsid w:val="00CE3622"/>
    <w:rsid w:val="00CE3D02"/>
    <w:rsid w:val="00CE4121"/>
    <w:rsid w:val="00CE477D"/>
    <w:rsid w:val="00CE5160"/>
    <w:rsid w:val="00CE522E"/>
    <w:rsid w:val="00CE5575"/>
    <w:rsid w:val="00CE5D74"/>
    <w:rsid w:val="00CE5F31"/>
    <w:rsid w:val="00CE64DE"/>
    <w:rsid w:val="00CE6508"/>
    <w:rsid w:val="00CE651E"/>
    <w:rsid w:val="00CE7993"/>
    <w:rsid w:val="00CF02C6"/>
    <w:rsid w:val="00CF217D"/>
    <w:rsid w:val="00CF3250"/>
    <w:rsid w:val="00CF330F"/>
    <w:rsid w:val="00CF3B4A"/>
    <w:rsid w:val="00CF3B90"/>
    <w:rsid w:val="00CF4626"/>
    <w:rsid w:val="00CF4E22"/>
    <w:rsid w:val="00CF5BA1"/>
    <w:rsid w:val="00CF5FBB"/>
    <w:rsid w:val="00CF604E"/>
    <w:rsid w:val="00CF607B"/>
    <w:rsid w:val="00CF6871"/>
    <w:rsid w:val="00CF7920"/>
    <w:rsid w:val="00D0028A"/>
    <w:rsid w:val="00D015E5"/>
    <w:rsid w:val="00D0177E"/>
    <w:rsid w:val="00D022AE"/>
    <w:rsid w:val="00D02AEE"/>
    <w:rsid w:val="00D02B24"/>
    <w:rsid w:val="00D03BEC"/>
    <w:rsid w:val="00D03CE9"/>
    <w:rsid w:val="00D04604"/>
    <w:rsid w:val="00D07C97"/>
    <w:rsid w:val="00D12276"/>
    <w:rsid w:val="00D12381"/>
    <w:rsid w:val="00D12FF7"/>
    <w:rsid w:val="00D139F1"/>
    <w:rsid w:val="00D158A6"/>
    <w:rsid w:val="00D1641F"/>
    <w:rsid w:val="00D16439"/>
    <w:rsid w:val="00D16F0B"/>
    <w:rsid w:val="00D16FB8"/>
    <w:rsid w:val="00D17842"/>
    <w:rsid w:val="00D17B6A"/>
    <w:rsid w:val="00D202F5"/>
    <w:rsid w:val="00D207AC"/>
    <w:rsid w:val="00D22144"/>
    <w:rsid w:val="00D22F9E"/>
    <w:rsid w:val="00D23DE0"/>
    <w:rsid w:val="00D24389"/>
    <w:rsid w:val="00D250AA"/>
    <w:rsid w:val="00D25890"/>
    <w:rsid w:val="00D26223"/>
    <w:rsid w:val="00D263C7"/>
    <w:rsid w:val="00D272BE"/>
    <w:rsid w:val="00D3067F"/>
    <w:rsid w:val="00D3189F"/>
    <w:rsid w:val="00D31DCA"/>
    <w:rsid w:val="00D320AC"/>
    <w:rsid w:val="00D33300"/>
    <w:rsid w:val="00D3397F"/>
    <w:rsid w:val="00D33B18"/>
    <w:rsid w:val="00D33B92"/>
    <w:rsid w:val="00D34E71"/>
    <w:rsid w:val="00D3592B"/>
    <w:rsid w:val="00D37470"/>
    <w:rsid w:val="00D377E9"/>
    <w:rsid w:val="00D409E4"/>
    <w:rsid w:val="00D41D0B"/>
    <w:rsid w:val="00D4376A"/>
    <w:rsid w:val="00D43AC1"/>
    <w:rsid w:val="00D43DBC"/>
    <w:rsid w:val="00D43E72"/>
    <w:rsid w:val="00D45413"/>
    <w:rsid w:val="00D456D3"/>
    <w:rsid w:val="00D4617F"/>
    <w:rsid w:val="00D466E4"/>
    <w:rsid w:val="00D469B8"/>
    <w:rsid w:val="00D471CB"/>
    <w:rsid w:val="00D47B89"/>
    <w:rsid w:val="00D503E9"/>
    <w:rsid w:val="00D513F8"/>
    <w:rsid w:val="00D517C2"/>
    <w:rsid w:val="00D51914"/>
    <w:rsid w:val="00D5198E"/>
    <w:rsid w:val="00D52428"/>
    <w:rsid w:val="00D52F50"/>
    <w:rsid w:val="00D536D8"/>
    <w:rsid w:val="00D53B58"/>
    <w:rsid w:val="00D540EA"/>
    <w:rsid w:val="00D54340"/>
    <w:rsid w:val="00D54A9E"/>
    <w:rsid w:val="00D54FF5"/>
    <w:rsid w:val="00D55298"/>
    <w:rsid w:val="00D55D60"/>
    <w:rsid w:val="00D56D25"/>
    <w:rsid w:val="00D57374"/>
    <w:rsid w:val="00D577E1"/>
    <w:rsid w:val="00D57C06"/>
    <w:rsid w:val="00D60D65"/>
    <w:rsid w:val="00D612B8"/>
    <w:rsid w:val="00D613B6"/>
    <w:rsid w:val="00D62EBA"/>
    <w:rsid w:val="00D63824"/>
    <w:rsid w:val="00D63D4A"/>
    <w:rsid w:val="00D64774"/>
    <w:rsid w:val="00D650C6"/>
    <w:rsid w:val="00D652D1"/>
    <w:rsid w:val="00D66968"/>
    <w:rsid w:val="00D7015A"/>
    <w:rsid w:val="00D701DF"/>
    <w:rsid w:val="00D7097D"/>
    <w:rsid w:val="00D70A54"/>
    <w:rsid w:val="00D72751"/>
    <w:rsid w:val="00D7305E"/>
    <w:rsid w:val="00D73BAC"/>
    <w:rsid w:val="00D742CC"/>
    <w:rsid w:val="00D742FB"/>
    <w:rsid w:val="00D7495B"/>
    <w:rsid w:val="00D74990"/>
    <w:rsid w:val="00D75126"/>
    <w:rsid w:val="00D752EA"/>
    <w:rsid w:val="00D75884"/>
    <w:rsid w:val="00D7637B"/>
    <w:rsid w:val="00D76B4F"/>
    <w:rsid w:val="00D76DF0"/>
    <w:rsid w:val="00D770CF"/>
    <w:rsid w:val="00D77EFC"/>
    <w:rsid w:val="00D80A26"/>
    <w:rsid w:val="00D81AAD"/>
    <w:rsid w:val="00D81E1F"/>
    <w:rsid w:val="00D81F5D"/>
    <w:rsid w:val="00D8287C"/>
    <w:rsid w:val="00D82A0E"/>
    <w:rsid w:val="00D8307A"/>
    <w:rsid w:val="00D8555C"/>
    <w:rsid w:val="00D86F41"/>
    <w:rsid w:val="00D873C1"/>
    <w:rsid w:val="00D875CF"/>
    <w:rsid w:val="00D90B09"/>
    <w:rsid w:val="00D91092"/>
    <w:rsid w:val="00D918D2"/>
    <w:rsid w:val="00D918F8"/>
    <w:rsid w:val="00D934EB"/>
    <w:rsid w:val="00D935F1"/>
    <w:rsid w:val="00D94285"/>
    <w:rsid w:val="00D96165"/>
    <w:rsid w:val="00D961DE"/>
    <w:rsid w:val="00D96A2E"/>
    <w:rsid w:val="00D97249"/>
    <w:rsid w:val="00D97689"/>
    <w:rsid w:val="00DA1CA7"/>
    <w:rsid w:val="00DA1F52"/>
    <w:rsid w:val="00DA2513"/>
    <w:rsid w:val="00DA28B0"/>
    <w:rsid w:val="00DA35F8"/>
    <w:rsid w:val="00DA385B"/>
    <w:rsid w:val="00DA4AE4"/>
    <w:rsid w:val="00DA4F6D"/>
    <w:rsid w:val="00DA5F9B"/>
    <w:rsid w:val="00DA6890"/>
    <w:rsid w:val="00DA79C4"/>
    <w:rsid w:val="00DA7A44"/>
    <w:rsid w:val="00DA7ED1"/>
    <w:rsid w:val="00DB02F0"/>
    <w:rsid w:val="00DB0C0F"/>
    <w:rsid w:val="00DB0F29"/>
    <w:rsid w:val="00DB1FAC"/>
    <w:rsid w:val="00DB384A"/>
    <w:rsid w:val="00DB3E72"/>
    <w:rsid w:val="00DB4086"/>
    <w:rsid w:val="00DB4404"/>
    <w:rsid w:val="00DB454F"/>
    <w:rsid w:val="00DB470B"/>
    <w:rsid w:val="00DB4909"/>
    <w:rsid w:val="00DB4C99"/>
    <w:rsid w:val="00DB4F10"/>
    <w:rsid w:val="00DB6286"/>
    <w:rsid w:val="00DB62AA"/>
    <w:rsid w:val="00DB7998"/>
    <w:rsid w:val="00DB7AD1"/>
    <w:rsid w:val="00DC07F7"/>
    <w:rsid w:val="00DC0956"/>
    <w:rsid w:val="00DC1508"/>
    <w:rsid w:val="00DC2262"/>
    <w:rsid w:val="00DC2510"/>
    <w:rsid w:val="00DC2A0B"/>
    <w:rsid w:val="00DC344D"/>
    <w:rsid w:val="00DC348A"/>
    <w:rsid w:val="00DC46C3"/>
    <w:rsid w:val="00DC4844"/>
    <w:rsid w:val="00DC4F9A"/>
    <w:rsid w:val="00DC65EC"/>
    <w:rsid w:val="00DC76E4"/>
    <w:rsid w:val="00DC7912"/>
    <w:rsid w:val="00DC7D7A"/>
    <w:rsid w:val="00DD0988"/>
    <w:rsid w:val="00DD103A"/>
    <w:rsid w:val="00DD1199"/>
    <w:rsid w:val="00DD1F32"/>
    <w:rsid w:val="00DD283C"/>
    <w:rsid w:val="00DD2AE1"/>
    <w:rsid w:val="00DD39B7"/>
    <w:rsid w:val="00DD3C29"/>
    <w:rsid w:val="00DD428A"/>
    <w:rsid w:val="00DD4FC7"/>
    <w:rsid w:val="00DD568F"/>
    <w:rsid w:val="00DD5E2E"/>
    <w:rsid w:val="00DD696F"/>
    <w:rsid w:val="00DD6BF1"/>
    <w:rsid w:val="00DD72A8"/>
    <w:rsid w:val="00DD78D8"/>
    <w:rsid w:val="00DE0609"/>
    <w:rsid w:val="00DE068B"/>
    <w:rsid w:val="00DE06A8"/>
    <w:rsid w:val="00DE18FE"/>
    <w:rsid w:val="00DE23C2"/>
    <w:rsid w:val="00DE25B8"/>
    <w:rsid w:val="00DE43C7"/>
    <w:rsid w:val="00DE6D3A"/>
    <w:rsid w:val="00DE7E3A"/>
    <w:rsid w:val="00DF03AD"/>
    <w:rsid w:val="00DF17C0"/>
    <w:rsid w:val="00DF2F65"/>
    <w:rsid w:val="00DF41B2"/>
    <w:rsid w:val="00DF43B0"/>
    <w:rsid w:val="00DF52D2"/>
    <w:rsid w:val="00DF531D"/>
    <w:rsid w:val="00DF553C"/>
    <w:rsid w:val="00DF617C"/>
    <w:rsid w:val="00DF683B"/>
    <w:rsid w:val="00DF702B"/>
    <w:rsid w:val="00E000CF"/>
    <w:rsid w:val="00E007A4"/>
    <w:rsid w:val="00E01444"/>
    <w:rsid w:val="00E020B9"/>
    <w:rsid w:val="00E03A1A"/>
    <w:rsid w:val="00E04094"/>
    <w:rsid w:val="00E119EB"/>
    <w:rsid w:val="00E11AC2"/>
    <w:rsid w:val="00E1321D"/>
    <w:rsid w:val="00E13913"/>
    <w:rsid w:val="00E152C9"/>
    <w:rsid w:val="00E20251"/>
    <w:rsid w:val="00E20D80"/>
    <w:rsid w:val="00E20E96"/>
    <w:rsid w:val="00E21669"/>
    <w:rsid w:val="00E2183B"/>
    <w:rsid w:val="00E224D1"/>
    <w:rsid w:val="00E22FC5"/>
    <w:rsid w:val="00E231BB"/>
    <w:rsid w:val="00E2465D"/>
    <w:rsid w:val="00E24905"/>
    <w:rsid w:val="00E251E0"/>
    <w:rsid w:val="00E25685"/>
    <w:rsid w:val="00E2591D"/>
    <w:rsid w:val="00E25C7A"/>
    <w:rsid w:val="00E26A3B"/>
    <w:rsid w:val="00E26B63"/>
    <w:rsid w:val="00E275DB"/>
    <w:rsid w:val="00E27799"/>
    <w:rsid w:val="00E303E7"/>
    <w:rsid w:val="00E30C78"/>
    <w:rsid w:val="00E313AD"/>
    <w:rsid w:val="00E31458"/>
    <w:rsid w:val="00E31894"/>
    <w:rsid w:val="00E31BA2"/>
    <w:rsid w:val="00E32BFA"/>
    <w:rsid w:val="00E32ECC"/>
    <w:rsid w:val="00E352AE"/>
    <w:rsid w:val="00E3749C"/>
    <w:rsid w:val="00E37A13"/>
    <w:rsid w:val="00E40081"/>
    <w:rsid w:val="00E40C9A"/>
    <w:rsid w:val="00E40D43"/>
    <w:rsid w:val="00E40F04"/>
    <w:rsid w:val="00E410C9"/>
    <w:rsid w:val="00E41C36"/>
    <w:rsid w:val="00E43717"/>
    <w:rsid w:val="00E440EC"/>
    <w:rsid w:val="00E4490F"/>
    <w:rsid w:val="00E45188"/>
    <w:rsid w:val="00E45D2A"/>
    <w:rsid w:val="00E46FA9"/>
    <w:rsid w:val="00E50AD1"/>
    <w:rsid w:val="00E50B85"/>
    <w:rsid w:val="00E517EF"/>
    <w:rsid w:val="00E5298B"/>
    <w:rsid w:val="00E52E4B"/>
    <w:rsid w:val="00E53B84"/>
    <w:rsid w:val="00E53BC7"/>
    <w:rsid w:val="00E53ECB"/>
    <w:rsid w:val="00E5427F"/>
    <w:rsid w:val="00E54ED2"/>
    <w:rsid w:val="00E56061"/>
    <w:rsid w:val="00E604BB"/>
    <w:rsid w:val="00E60810"/>
    <w:rsid w:val="00E61356"/>
    <w:rsid w:val="00E62156"/>
    <w:rsid w:val="00E62319"/>
    <w:rsid w:val="00E63958"/>
    <w:rsid w:val="00E63F48"/>
    <w:rsid w:val="00E64196"/>
    <w:rsid w:val="00E66351"/>
    <w:rsid w:val="00E66929"/>
    <w:rsid w:val="00E66B7E"/>
    <w:rsid w:val="00E676F0"/>
    <w:rsid w:val="00E7017E"/>
    <w:rsid w:val="00E706E3"/>
    <w:rsid w:val="00E72049"/>
    <w:rsid w:val="00E724E8"/>
    <w:rsid w:val="00E7326F"/>
    <w:rsid w:val="00E74B80"/>
    <w:rsid w:val="00E74F13"/>
    <w:rsid w:val="00E75395"/>
    <w:rsid w:val="00E75500"/>
    <w:rsid w:val="00E76E06"/>
    <w:rsid w:val="00E77271"/>
    <w:rsid w:val="00E801BB"/>
    <w:rsid w:val="00E82881"/>
    <w:rsid w:val="00E82E45"/>
    <w:rsid w:val="00E83588"/>
    <w:rsid w:val="00E83BBC"/>
    <w:rsid w:val="00E843AE"/>
    <w:rsid w:val="00E859C4"/>
    <w:rsid w:val="00E85CCA"/>
    <w:rsid w:val="00E863AD"/>
    <w:rsid w:val="00E8656E"/>
    <w:rsid w:val="00E86659"/>
    <w:rsid w:val="00E86DC2"/>
    <w:rsid w:val="00E920C8"/>
    <w:rsid w:val="00E93014"/>
    <w:rsid w:val="00E93550"/>
    <w:rsid w:val="00E947AF"/>
    <w:rsid w:val="00E94A3C"/>
    <w:rsid w:val="00E9746C"/>
    <w:rsid w:val="00E97ECD"/>
    <w:rsid w:val="00E97F57"/>
    <w:rsid w:val="00EA0D68"/>
    <w:rsid w:val="00EA0DC9"/>
    <w:rsid w:val="00EA1602"/>
    <w:rsid w:val="00EA1742"/>
    <w:rsid w:val="00EA19DE"/>
    <w:rsid w:val="00EA2BA4"/>
    <w:rsid w:val="00EA2D4E"/>
    <w:rsid w:val="00EA3BFB"/>
    <w:rsid w:val="00EA41D6"/>
    <w:rsid w:val="00EA4B44"/>
    <w:rsid w:val="00EA4D2D"/>
    <w:rsid w:val="00EA5560"/>
    <w:rsid w:val="00EA58C3"/>
    <w:rsid w:val="00EA592E"/>
    <w:rsid w:val="00EA5C43"/>
    <w:rsid w:val="00EA5EEC"/>
    <w:rsid w:val="00EA60BA"/>
    <w:rsid w:val="00EA65D6"/>
    <w:rsid w:val="00EA7C1B"/>
    <w:rsid w:val="00EB14C9"/>
    <w:rsid w:val="00EB21C8"/>
    <w:rsid w:val="00EB226A"/>
    <w:rsid w:val="00EB2E54"/>
    <w:rsid w:val="00EB2F89"/>
    <w:rsid w:val="00EB489A"/>
    <w:rsid w:val="00EB5211"/>
    <w:rsid w:val="00EB58C8"/>
    <w:rsid w:val="00EB7454"/>
    <w:rsid w:val="00EC1A24"/>
    <w:rsid w:val="00EC1AA7"/>
    <w:rsid w:val="00EC1C92"/>
    <w:rsid w:val="00EC2F61"/>
    <w:rsid w:val="00EC3079"/>
    <w:rsid w:val="00EC33F1"/>
    <w:rsid w:val="00EC3F30"/>
    <w:rsid w:val="00EC422E"/>
    <w:rsid w:val="00EC748E"/>
    <w:rsid w:val="00EC7566"/>
    <w:rsid w:val="00ED02B3"/>
    <w:rsid w:val="00ED05D1"/>
    <w:rsid w:val="00ED165A"/>
    <w:rsid w:val="00ED2148"/>
    <w:rsid w:val="00ED2232"/>
    <w:rsid w:val="00ED22EC"/>
    <w:rsid w:val="00ED2D7E"/>
    <w:rsid w:val="00ED2F2A"/>
    <w:rsid w:val="00ED3223"/>
    <w:rsid w:val="00ED35B2"/>
    <w:rsid w:val="00ED35F9"/>
    <w:rsid w:val="00ED3A31"/>
    <w:rsid w:val="00ED3B03"/>
    <w:rsid w:val="00ED4280"/>
    <w:rsid w:val="00ED5172"/>
    <w:rsid w:val="00ED57A7"/>
    <w:rsid w:val="00ED5D20"/>
    <w:rsid w:val="00ED757D"/>
    <w:rsid w:val="00ED7D88"/>
    <w:rsid w:val="00EE04C9"/>
    <w:rsid w:val="00EE14FE"/>
    <w:rsid w:val="00EE389B"/>
    <w:rsid w:val="00EE4831"/>
    <w:rsid w:val="00EE4ED0"/>
    <w:rsid w:val="00EE550D"/>
    <w:rsid w:val="00EE7A4B"/>
    <w:rsid w:val="00EF1778"/>
    <w:rsid w:val="00EF1EB1"/>
    <w:rsid w:val="00EF2315"/>
    <w:rsid w:val="00EF2348"/>
    <w:rsid w:val="00EF2D6C"/>
    <w:rsid w:val="00EF3126"/>
    <w:rsid w:val="00EF3704"/>
    <w:rsid w:val="00EF3937"/>
    <w:rsid w:val="00EF3F3A"/>
    <w:rsid w:val="00EF4684"/>
    <w:rsid w:val="00EF535F"/>
    <w:rsid w:val="00EF551C"/>
    <w:rsid w:val="00EF60E3"/>
    <w:rsid w:val="00EF6504"/>
    <w:rsid w:val="00EF6628"/>
    <w:rsid w:val="00EF6AFA"/>
    <w:rsid w:val="00EF760F"/>
    <w:rsid w:val="00EF7677"/>
    <w:rsid w:val="00EF7F90"/>
    <w:rsid w:val="00F00455"/>
    <w:rsid w:val="00F00E4D"/>
    <w:rsid w:val="00F011C1"/>
    <w:rsid w:val="00F01BC8"/>
    <w:rsid w:val="00F03334"/>
    <w:rsid w:val="00F03DF8"/>
    <w:rsid w:val="00F040DE"/>
    <w:rsid w:val="00F04727"/>
    <w:rsid w:val="00F04E06"/>
    <w:rsid w:val="00F0585C"/>
    <w:rsid w:val="00F062D2"/>
    <w:rsid w:val="00F06577"/>
    <w:rsid w:val="00F073B9"/>
    <w:rsid w:val="00F07B2D"/>
    <w:rsid w:val="00F10792"/>
    <w:rsid w:val="00F14902"/>
    <w:rsid w:val="00F15086"/>
    <w:rsid w:val="00F15222"/>
    <w:rsid w:val="00F15588"/>
    <w:rsid w:val="00F156D0"/>
    <w:rsid w:val="00F15FE5"/>
    <w:rsid w:val="00F16E22"/>
    <w:rsid w:val="00F16E55"/>
    <w:rsid w:val="00F17282"/>
    <w:rsid w:val="00F179E4"/>
    <w:rsid w:val="00F17A0E"/>
    <w:rsid w:val="00F17AD7"/>
    <w:rsid w:val="00F17DD8"/>
    <w:rsid w:val="00F203ED"/>
    <w:rsid w:val="00F20FAE"/>
    <w:rsid w:val="00F22610"/>
    <w:rsid w:val="00F235F3"/>
    <w:rsid w:val="00F23EB4"/>
    <w:rsid w:val="00F23F55"/>
    <w:rsid w:val="00F25CC5"/>
    <w:rsid w:val="00F262F7"/>
    <w:rsid w:val="00F264B4"/>
    <w:rsid w:val="00F2790A"/>
    <w:rsid w:val="00F27D86"/>
    <w:rsid w:val="00F27E22"/>
    <w:rsid w:val="00F3054F"/>
    <w:rsid w:val="00F30715"/>
    <w:rsid w:val="00F30E92"/>
    <w:rsid w:val="00F31180"/>
    <w:rsid w:val="00F3182A"/>
    <w:rsid w:val="00F325B6"/>
    <w:rsid w:val="00F3264F"/>
    <w:rsid w:val="00F32702"/>
    <w:rsid w:val="00F32D5B"/>
    <w:rsid w:val="00F33646"/>
    <w:rsid w:val="00F33A1D"/>
    <w:rsid w:val="00F33BF8"/>
    <w:rsid w:val="00F346E5"/>
    <w:rsid w:val="00F34F04"/>
    <w:rsid w:val="00F35D38"/>
    <w:rsid w:val="00F371C4"/>
    <w:rsid w:val="00F41366"/>
    <w:rsid w:val="00F41BA2"/>
    <w:rsid w:val="00F42A3C"/>
    <w:rsid w:val="00F42BB3"/>
    <w:rsid w:val="00F42CCB"/>
    <w:rsid w:val="00F43139"/>
    <w:rsid w:val="00F4482A"/>
    <w:rsid w:val="00F45495"/>
    <w:rsid w:val="00F45BFC"/>
    <w:rsid w:val="00F45F17"/>
    <w:rsid w:val="00F4736F"/>
    <w:rsid w:val="00F47429"/>
    <w:rsid w:val="00F47D34"/>
    <w:rsid w:val="00F5010B"/>
    <w:rsid w:val="00F51822"/>
    <w:rsid w:val="00F5212A"/>
    <w:rsid w:val="00F52388"/>
    <w:rsid w:val="00F53428"/>
    <w:rsid w:val="00F5375F"/>
    <w:rsid w:val="00F5457F"/>
    <w:rsid w:val="00F5486F"/>
    <w:rsid w:val="00F54980"/>
    <w:rsid w:val="00F54C0F"/>
    <w:rsid w:val="00F54E1C"/>
    <w:rsid w:val="00F55405"/>
    <w:rsid w:val="00F554EE"/>
    <w:rsid w:val="00F55D56"/>
    <w:rsid w:val="00F55ED1"/>
    <w:rsid w:val="00F56256"/>
    <w:rsid w:val="00F578CE"/>
    <w:rsid w:val="00F6002E"/>
    <w:rsid w:val="00F609F6"/>
    <w:rsid w:val="00F615D1"/>
    <w:rsid w:val="00F628D0"/>
    <w:rsid w:val="00F629D7"/>
    <w:rsid w:val="00F62E7B"/>
    <w:rsid w:val="00F63064"/>
    <w:rsid w:val="00F645E3"/>
    <w:rsid w:val="00F64A58"/>
    <w:rsid w:val="00F64AAA"/>
    <w:rsid w:val="00F6565A"/>
    <w:rsid w:val="00F65CEC"/>
    <w:rsid w:val="00F66600"/>
    <w:rsid w:val="00F6740D"/>
    <w:rsid w:val="00F67A87"/>
    <w:rsid w:val="00F67DFE"/>
    <w:rsid w:val="00F71168"/>
    <w:rsid w:val="00F73BD5"/>
    <w:rsid w:val="00F73C94"/>
    <w:rsid w:val="00F73FFF"/>
    <w:rsid w:val="00F7486D"/>
    <w:rsid w:val="00F74F3E"/>
    <w:rsid w:val="00F7691B"/>
    <w:rsid w:val="00F76D6C"/>
    <w:rsid w:val="00F7700A"/>
    <w:rsid w:val="00F77233"/>
    <w:rsid w:val="00F779F5"/>
    <w:rsid w:val="00F77EC2"/>
    <w:rsid w:val="00F82155"/>
    <w:rsid w:val="00F82205"/>
    <w:rsid w:val="00F825AD"/>
    <w:rsid w:val="00F833F2"/>
    <w:rsid w:val="00F83B62"/>
    <w:rsid w:val="00F83C8F"/>
    <w:rsid w:val="00F8478F"/>
    <w:rsid w:val="00F849A7"/>
    <w:rsid w:val="00F855D0"/>
    <w:rsid w:val="00F8687A"/>
    <w:rsid w:val="00F874F3"/>
    <w:rsid w:val="00F90268"/>
    <w:rsid w:val="00F90545"/>
    <w:rsid w:val="00F90C12"/>
    <w:rsid w:val="00F915EA"/>
    <w:rsid w:val="00F916A1"/>
    <w:rsid w:val="00F91BAD"/>
    <w:rsid w:val="00F92786"/>
    <w:rsid w:val="00F93509"/>
    <w:rsid w:val="00F945E7"/>
    <w:rsid w:val="00F962F6"/>
    <w:rsid w:val="00F97162"/>
    <w:rsid w:val="00F97837"/>
    <w:rsid w:val="00F97894"/>
    <w:rsid w:val="00FA0D9A"/>
    <w:rsid w:val="00FA14B3"/>
    <w:rsid w:val="00FA21FD"/>
    <w:rsid w:val="00FA29E9"/>
    <w:rsid w:val="00FA2C51"/>
    <w:rsid w:val="00FA3811"/>
    <w:rsid w:val="00FA4BDC"/>
    <w:rsid w:val="00FA53CD"/>
    <w:rsid w:val="00FA767F"/>
    <w:rsid w:val="00FA7ADE"/>
    <w:rsid w:val="00FB0106"/>
    <w:rsid w:val="00FB140D"/>
    <w:rsid w:val="00FB22F6"/>
    <w:rsid w:val="00FB2477"/>
    <w:rsid w:val="00FB2D5A"/>
    <w:rsid w:val="00FB3FC6"/>
    <w:rsid w:val="00FB4707"/>
    <w:rsid w:val="00FB4D20"/>
    <w:rsid w:val="00FB4E7C"/>
    <w:rsid w:val="00FB51C3"/>
    <w:rsid w:val="00FB58EC"/>
    <w:rsid w:val="00FB644C"/>
    <w:rsid w:val="00FB700B"/>
    <w:rsid w:val="00FB7318"/>
    <w:rsid w:val="00FB7AD9"/>
    <w:rsid w:val="00FB7BE7"/>
    <w:rsid w:val="00FC00A7"/>
    <w:rsid w:val="00FC0830"/>
    <w:rsid w:val="00FC0E59"/>
    <w:rsid w:val="00FC1A4E"/>
    <w:rsid w:val="00FC2F2E"/>
    <w:rsid w:val="00FC3064"/>
    <w:rsid w:val="00FC3DA9"/>
    <w:rsid w:val="00FC40CB"/>
    <w:rsid w:val="00FC4320"/>
    <w:rsid w:val="00FC46F4"/>
    <w:rsid w:val="00FC4C0D"/>
    <w:rsid w:val="00FC4ED1"/>
    <w:rsid w:val="00FC4F8F"/>
    <w:rsid w:val="00FC5534"/>
    <w:rsid w:val="00FC5B12"/>
    <w:rsid w:val="00FC5D20"/>
    <w:rsid w:val="00FC5D36"/>
    <w:rsid w:val="00FC65C8"/>
    <w:rsid w:val="00FC7477"/>
    <w:rsid w:val="00FC7531"/>
    <w:rsid w:val="00FC79C6"/>
    <w:rsid w:val="00FC7D64"/>
    <w:rsid w:val="00FD0177"/>
    <w:rsid w:val="00FD039C"/>
    <w:rsid w:val="00FD0530"/>
    <w:rsid w:val="00FD0DFB"/>
    <w:rsid w:val="00FD12CF"/>
    <w:rsid w:val="00FD1C16"/>
    <w:rsid w:val="00FD1C89"/>
    <w:rsid w:val="00FD331C"/>
    <w:rsid w:val="00FD3834"/>
    <w:rsid w:val="00FD4A84"/>
    <w:rsid w:val="00FD56EA"/>
    <w:rsid w:val="00FD5BF2"/>
    <w:rsid w:val="00FD5EB1"/>
    <w:rsid w:val="00FD6667"/>
    <w:rsid w:val="00FD7B50"/>
    <w:rsid w:val="00FD7F59"/>
    <w:rsid w:val="00FE0445"/>
    <w:rsid w:val="00FE0C9B"/>
    <w:rsid w:val="00FE0DDB"/>
    <w:rsid w:val="00FE0FB5"/>
    <w:rsid w:val="00FE2862"/>
    <w:rsid w:val="00FE2B2D"/>
    <w:rsid w:val="00FE3224"/>
    <w:rsid w:val="00FE40D4"/>
    <w:rsid w:val="00FE4A22"/>
    <w:rsid w:val="00FE4DBD"/>
    <w:rsid w:val="00FE4EC0"/>
    <w:rsid w:val="00FE4FCC"/>
    <w:rsid w:val="00FE5C32"/>
    <w:rsid w:val="00FE6513"/>
    <w:rsid w:val="00FE6AAC"/>
    <w:rsid w:val="00FF08D5"/>
    <w:rsid w:val="00FF0A57"/>
    <w:rsid w:val="00FF160E"/>
    <w:rsid w:val="00FF231B"/>
    <w:rsid w:val="00FF3ADA"/>
    <w:rsid w:val="00FF4D1E"/>
    <w:rsid w:val="00FF54FB"/>
    <w:rsid w:val="00FF5F1A"/>
    <w:rsid w:val="00FF5F1E"/>
    <w:rsid w:val="00FF63EE"/>
    <w:rsid w:val="00FF687A"/>
    <w:rsid w:val="00FF6987"/>
    <w:rsid w:val="00FF6F5B"/>
    <w:rsid w:val="00FF72C9"/>
    <w:rsid w:val="00FF7FB7"/>
    <w:rsid w:val="016EA1E5"/>
    <w:rsid w:val="01789FA3"/>
    <w:rsid w:val="0181B320"/>
    <w:rsid w:val="0198492D"/>
    <w:rsid w:val="01DA8B9A"/>
    <w:rsid w:val="025DEDB3"/>
    <w:rsid w:val="028F2BD8"/>
    <w:rsid w:val="02B1F0A1"/>
    <w:rsid w:val="02FC3F0C"/>
    <w:rsid w:val="03838643"/>
    <w:rsid w:val="04441C70"/>
    <w:rsid w:val="04694D5E"/>
    <w:rsid w:val="0489A727"/>
    <w:rsid w:val="04E31E80"/>
    <w:rsid w:val="05382DDF"/>
    <w:rsid w:val="0598AC39"/>
    <w:rsid w:val="05D5C587"/>
    <w:rsid w:val="05EF7536"/>
    <w:rsid w:val="0608425C"/>
    <w:rsid w:val="06280056"/>
    <w:rsid w:val="062BD49F"/>
    <w:rsid w:val="06902165"/>
    <w:rsid w:val="06AFB403"/>
    <w:rsid w:val="06C3F0BF"/>
    <w:rsid w:val="073E85FF"/>
    <w:rsid w:val="08643923"/>
    <w:rsid w:val="08E54DF1"/>
    <w:rsid w:val="08F31C3A"/>
    <w:rsid w:val="09A2D427"/>
    <w:rsid w:val="09FB0F38"/>
    <w:rsid w:val="0A0469E6"/>
    <w:rsid w:val="0A48A966"/>
    <w:rsid w:val="0AB11C63"/>
    <w:rsid w:val="0AB8DC19"/>
    <w:rsid w:val="0B3B5394"/>
    <w:rsid w:val="0B3F8FBE"/>
    <w:rsid w:val="0B5D4729"/>
    <w:rsid w:val="0B8DDBD0"/>
    <w:rsid w:val="0B99D943"/>
    <w:rsid w:val="0BBC6F5B"/>
    <w:rsid w:val="0C69C6B8"/>
    <w:rsid w:val="0C8B9E44"/>
    <w:rsid w:val="0CB3AF98"/>
    <w:rsid w:val="0CCD3608"/>
    <w:rsid w:val="0CF45A24"/>
    <w:rsid w:val="0D1FA9E0"/>
    <w:rsid w:val="0D7CABD5"/>
    <w:rsid w:val="0DECD2DD"/>
    <w:rsid w:val="0E1B2A1F"/>
    <w:rsid w:val="0E23F4C0"/>
    <w:rsid w:val="0E2E9832"/>
    <w:rsid w:val="0E3E4522"/>
    <w:rsid w:val="0E7CF1A8"/>
    <w:rsid w:val="0F02D292"/>
    <w:rsid w:val="0FCD1817"/>
    <w:rsid w:val="0FD00F0E"/>
    <w:rsid w:val="0FD2891D"/>
    <w:rsid w:val="10C4FA64"/>
    <w:rsid w:val="10CEEAEA"/>
    <w:rsid w:val="11132ABB"/>
    <w:rsid w:val="1146799A"/>
    <w:rsid w:val="1223D606"/>
    <w:rsid w:val="12327BB8"/>
    <w:rsid w:val="128085FC"/>
    <w:rsid w:val="12868708"/>
    <w:rsid w:val="129610B2"/>
    <w:rsid w:val="12C672F4"/>
    <w:rsid w:val="13528BA6"/>
    <w:rsid w:val="137B0336"/>
    <w:rsid w:val="139845B0"/>
    <w:rsid w:val="13E0F077"/>
    <w:rsid w:val="146B64E6"/>
    <w:rsid w:val="146E0AC7"/>
    <w:rsid w:val="1489EE0E"/>
    <w:rsid w:val="14EA1043"/>
    <w:rsid w:val="14ECADFE"/>
    <w:rsid w:val="14F3DA45"/>
    <w:rsid w:val="15277E53"/>
    <w:rsid w:val="157FC030"/>
    <w:rsid w:val="160EF7AA"/>
    <w:rsid w:val="16498756"/>
    <w:rsid w:val="1673C2FB"/>
    <w:rsid w:val="16C64747"/>
    <w:rsid w:val="174594FA"/>
    <w:rsid w:val="187BC7E2"/>
    <w:rsid w:val="18A65596"/>
    <w:rsid w:val="18F3A7F5"/>
    <w:rsid w:val="190A7057"/>
    <w:rsid w:val="1931A9FF"/>
    <w:rsid w:val="19558B56"/>
    <w:rsid w:val="196E2108"/>
    <w:rsid w:val="196F7775"/>
    <w:rsid w:val="19C4BFA1"/>
    <w:rsid w:val="19F77A7E"/>
    <w:rsid w:val="1A82F642"/>
    <w:rsid w:val="1AF9B1C8"/>
    <w:rsid w:val="1BE4E623"/>
    <w:rsid w:val="1C02C785"/>
    <w:rsid w:val="1C92A445"/>
    <w:rsid w:val="1CCDD190"/>
    <w:rsid w:val="1CF3B1C6"/>
    <w:rsid w:val="1DCDEE94"/>
    <w:rsid w:val="1E10E07B"/>
    <w:rsid w:val="1E82324C"/>
    <w:rsid w:val="1E9485E8"/>
    <w:rsid w:val="1EBB3FA6"/>
    <w:rsid w:val="1F06A1AC"/>
    <w:rsid w:val="1F5C1F18"/>
    <w:rsid w:val="1F984D97"/>
    <w:rsid w:val="202A4288"/>
    <w:rsid w:val="2096E41D"/>
    <w:rsid w:val="20BE01D2"/>
    <w:rsid w:val="20E3ADAB"/>
    <w:rsid w:val="2138DBCB"/>
    <w:rsid w:val="214F2918"/>
    <w:rsid w:val="21A7F52C"/>
    <w:rsid w:val="21AC05A3"/>
    <w:rsid w:val="21BF4479"/>
    <w:rsid w:val="21D40CBA"/>
    <w:rsid w:val="21D6DA71"/>
    <w:rsid w:val="21DC4F37"/>
    <w:rsid w:val="222C21AA"/>
    <w:rsid w:val="22EBA621"/>
    <w:rsid w:val="23376C1F"/>
    <w:rsid w:val="247170F7"/>
    <w:rsid w:val="2524DFA5"/>
    <w:rsid w:val="259033FE"/>
    <w:rsid w:val="26299271"/>
    <w:rsid w:val="270DA4E6"/>
    <w:rsid w:val="2736E119"/>
    <w:rsid w:val="280C0AD4"/>
    <w:rsid w:val="28691733"/>
    <w:rsid w:val="28BB9217"/>
    <w:rsid w:val="29540277"/>
    <w:rsid w:val="2980B335"/>
    <w:rsid w:val="2A20405B"/>
    <w:rsid w:val="2A507FF5"/>
    <w:rsid w:val="2A732DFC"/>
    <w:rsid w:val="2A75CAEB"/>
    <w:rsid w:val="2B05F682"/>
    <w:rsid w:val="2B593F8F"/>
    <w:rsid w:val="2BA91DD0"/>
    <w:rsid w:val="2BCC96A4"/>
    <w:rsid w:val="2C5ED3C5"/>
    <w:rsid w:val="2C6B85EC"/>
    <w:rsid w:val="2D1CC4D0"/>
    <w:rsid w:val="2D54200B"/>
    <w:rsid w:val="2D71B267"/>
    <w:rsid w:val="2D889735"/>
    <w:rsid w:val="2D960827"/>
    <w:rsid w:val="2DD8D4A8"/>
    <w:rsid w:val="2DE225B5"/>
    <w:rsid w:val="2DFD1ED6"/>
    <w:rsid w:val="2E83AE15"/>
    <w:rsid w:val="2EBCD45C"/>
    <w:rsid w:val="2EFE2AFF"/>
    <w:rsid w:val="2F650590"/>
    <w:rsid w:val="2FB7569E"/>
    <w:rsid w:val="2FBBAEA3"/>
    <w:rsid w:val="2FC0A6EC"/>
    <w:rsid w:val="2FDBE130"/>
    <w:rsid w:val="2FE7F203"/>
    <w:rsid w:val="2FEC1FE8"/>
    <w:rsid w:val="2FF7555F"/>
    <w:rsid w:val="2FFC30E7"/>
    <w:rsid w:val="3021E758"/>
    <w:rsid w:val="305D8B5D"/>
    <w:rsid w:val="32BE13FA"/>
    <w:rsid w:val="33F1E36D"/>
    <w:rsid w:val="341FB193"/>
    <w:rsid w:val="3431D9EF"/>
    <w:rsid w:val="34A5378F"/>
    <w:rsid w:val="34F36441"/>
    <w:rsid w:val="35DC2405"/>
    <w:rsid w:val="36357CFC"/>
    <w:rsid w:val="3641CCB9"/>
    <w:rsid w:val="37B4FDC8"/>
    <w:rsid w:val="37C138C7"/>
    <w:rsid w:val="37F51251"/>
    <w:rsid w:val="38171F22"/>
    <w:rsid w:val="384EF1C5"/>
    <w:rsid w:val="38B50FE3"/>
    <w:rsid w:val="390D78D9"/>
    <w:rsid w:val="3946D768"/>
    <w:rsid w:val="39E0CB45"/>
    <w:rsid w:val="39F7B962"/>
    <w:rsid w:val="3A228B2C"/>
    <w:rsid w:val="3B4660DA"/>
    <w:rsid w:val="3C70BD43"/>
    <w:rsid w:val="3C8F18E0"/>
    <w:rsid w:val="3C9B573C"/>
    <w:rsid w:val="3E02113C"/>
    <w:rsid w:val="3E72566B"/>
    <w:rsid w:val="3E97ACEB"/>
    <w:rsid w:val="3F02AB26"/>
    <w:rsid w:val="3F988E40"/>
    <w:rsid w:val="4000B2E0"/>
    <w:rsid w:val="408D96AE"/>
    <w:rsid w:val="4094664E"/>
    <w:rsid w:val="40AF7D53"/>
    <w:rsid w:val="40D49E15"/>
    <w:rsid w:val="41052B03"/>
    <w:rsid w:val="41164F15"/>
    <w:rsid w:val="4212F76C"/>
    <w:rsid w:val="42BB2A78"/>
    <w:rsid w:val="42C19A05"/>
    <w:rsid w:val="42F5F57A"/>
    <w:rsid w:val="42F81822"/>
    <w:rsid w:val="42F873DA"/>
    <w:rsid w:val="43698DFB"/>
    <w:rsid w:val="43B5D353"/>
    <w:rsid w:val="43D13F72"/>
    <w:rsid w:val="459F20D7"/>
    <w:rsid w:val="45CADB46"/>
    <w:rsid w:val="45DCCC9B"/>
    <w:rsid w:val="4652783C"/>
    <w:rsid w:val="4680BBFE"/>
    <w:rsid w:val="468E5D3F"/>
    <w:rsid w:val="46F7D531"/>
    <w:rsid w:val="4727B297"/>
    <w:rsid w:val="4787481D"/>
    <w:rsid w:val="47CEFB07"/>
    <w:rsid w:val="485B3A48"/>
    <w:rsid w:val="485DE92C"/>
    <w:rsid w:val="4903C869"/>
    <w:rsid w:val="49339487"/>
    <w:rsid w:val="494295C3"/>
    <w:rsid w:val="4A0F2B54"/>
    <w:rsid w:val="4B539465"/>
    <w:rsid w:val="4C488553"/>
    <w:rsid w:val="4D8D1B8B"/>
    <w:rsid w:val="4E359358"/>
    <w:rsid w:val="4E81C591"/>
    <w:rsid w:val="4E871A52"/>
    <w:rsid w:val="4EC44226"/>
    <w:rsid w:val="4F2B3FFE"/>
    <w:rsid w:val="4F3FE6E2"/>
    <w:rsid w:val="50202975"/>
    <w:rsid w:val="51005340"/>
    <w:rsid w:val="51905C9D"/>
    <w:rsid w:val="51C0A061"/>
    <w:rsid w:val="51EF755E"/>
    <w:rsid w:val="52BD0A58"/>
    <w:rsid w:val="52CE016B"/>
    <w:rsid w:val="52FB6040"/>
    <w:rsid w:val="5324ADF3"/>
    <w:rsid w:val="5347EA31"/>
    <w:rsid w:val="536FB076"/>
    <w:rsid w:val="53940020"/>
    <w:rsid w:val="53D74DDD"/>
    <w:rsid w:val="54193A00"/>
    <w:rsid w:val="5440601F"/>
    <w:rsid w:val="5448B05B"/>
    <w:rsid w:val="54494D15"/>
    <w:rsid w:val="55C6F99A"/>
    <w:rsid w:val="55FFADE0"/>
    <w:rsid w:val="562ABF26"/>
    <w:rsid w:val="56431738"/>
    <w:rsid w:val="567498B6"/>
    <w:rsid w:val="56A570E3"/>
    <w:rsid w:val="56B178D9"/>
    <w:rsid w:val="56E06EE7"/>
    <w:rsid w:val="56EBDD5C"/>
    <w:rsid w:val="57D7C8F4"/>
    <w:rsid w:val="583C55CA"/>
    <w:rsid w:val="58523509"/>
    <w:rsid w:val="5866B2A6"/>
    <w:rsid w:val="586C0718"/>
    <w:rsid w:val="587704AC"/>
    <w:rsid w:val="59BBDE40"/>
    <w:rsid w:val="59C2FB72"/>
    <w:rsid w:val="5A18F0F4"/>
    <w:rsid w:val="5A84F992"/>
    <w:rsid w:val="5AC7AC23"/>
    <w:rsid w:val="5AE4409E"/>
    <w:rsid w:val="5B2A8634"/>
    <w:rsid w:val="5B49D2B9"/>
    <w:rsid w:val="5B974D48"/>
    <w:rsid w:val="5C03B88E"/>
    <w:rsid w:val="5C8F57F6"/>
    <w:rsid w:val="5CC79544"/>
    <w:rsid w:val="5CEDDBEB"/>
    <w:rsid w:val="5D8FB56D"/>
    <w:rsid w:val="5DB902EF"/>
    <w:rsid w:val="5DEF0C06"/>
    <w:rsid w:val="5E44A446"/>
    <w:rsid w:val="5E4D5E94"/>
    <w:rsid w:val="5EB298C6"/>
    <w:rsid w:val="5EDCEC5E"/>
    <w:rsid w:val="5F2C17B2"/>
    <w:rsid w:val="5F3D1A4E"/>
    <w:rsid w:val="5F821476"/>
    <w:rsid w:val="5FBDBA6C"/>
    <w:rsid w:val="5FF6D4E3"/>
    <w:rsid w:val="60397146"/>
    <w:rsid w:val="60631012"/>
    <w:rsid w:val="608C36B1"/>
    <w:rsid w:val="60EDFB61"/>
    <w:rsid w:val="60F396D5"/>
    <w:rsid w:val="60FC0767"/>
    <w:rsid w:val="613DD25D"/>
    <w:rsid w:val="6142AC21"/>
    <w:rsid w:val="618C4ED6"/>
    <w:rsid w:val="61A1325B"/>
    <w:rsid w:val="61CE8776"/>
    <w:rsid w:val="61DEED10"/>
    <w:rsid w:val="61E108E4"/>
    <w:rsid w:val="6206EC02"/>
    <w:rsid w:val="62416D12"/>
    <w:rsid w:val="6267E5E9"/>
    <w:rsid w:val="62A949BE"/>
    <w:rsid w:val="62CEEB57"/>
    <w:rsid w:val="62ED3618"/>
    <w:rsid w:val="6364D9E3"/>
    <w:rsid w:val="63709736"/>
    <w:rsid w:val="64348F29"/>
    <w:rsid w:val="6446CC9C"/>
    <w:rsid w:val="647ACA97"/>
    <w:rsid w:val="6502F35C"/>
    <w:rsid w:val="65527EFB"/>
    <w:rsid w:val="66682776"/>
    <w:rsid w:val="66D20976"/>
    <w:rsid w:val="67467598"/>
    <w:rsid w:val="67C3B83E"/>
    <w:rsid w:val="67CEF0C3"/>
    <w:rsid w:val="67D6FBD3"/>
    <w:rsid w:val="693CBCFF"/>
    <w:rsid w:val="69643A1B"/>
    <w:rsid w:val="6999C246"/>
    <w:rsid w:val="69AA3722"/>
    <w:rsid w:val="69AEF22A"/>
    <w:rsid w:val="6A0DABE5"/>
    <w:rsid w:val="6AC092FD"/>
    <w:rsid w:val="6AC6B1C8"/>
    <w:rsid w:val="6AED540C"/>
    <w:rsid w:val="6B017A53"/>
    <w:rsid w:val="6B0A941B"/>
    <w:rsid w:val="6C61B55B"/>
    <w:rsid w:val="6C651BAB"/>
    <w:rsid w:val="6CE851C2"/>
    <w:rsid w:val="6D1BD21E"/>
    <w:rsid w:val="6DD5A8DC"/>
    <w:rsid w:val="6E0CC95C"/>
    <w:rsid w:val="6E138352"/>
    <w:rsid w:val="6E1D53DD"/>
    <w:rsid w:val="6EA2206F"/>
    <w:rsid w:val="6ED48B1B"/>
    <w:rsid w:val="6F0958B1"/>
    <w:rsid w:val="6F285775"/>
    <w:rsid w:val="6F298CD8"/>
    <w:rsid w:val="6F7E256C"/>
    <w:rsid w:val="700F9DC5"/>
    <w:rsid w:val="70756BAA"/>
    <w:rsid w:val="709BC91A"/>
    <w:rsid w:val="709F40D9"/>
    <w:rsid w:val="70B42998"/>
    <w:rsid w:val="70C49504"/>
    <w:rsid w:val="710CF705"/>
    <w:rsid w:val="715CC9C9"/>
    <w:rsid w:val="7182F33C"/>
    <w:rsid w:val="71E62542"/>
    <w:rsid w:val="71F89432"/>
    <w:rsid w:val="7236FA33"/>
    <w:rsid w:val="7242C7D2"/>
    <w:rsid w:val="72588D3E"/>
    <w:rsid w:val="72FA020A"/>
    <w:rsid w:val="734008CC"/>
    <w:rsid w:val="736A899B"/>
    <w:rsid w:val="73BE1FAF"/>
    <w:rsid w:val="748829A1"/>
    <w:rsid w:val="749A4745"/>
    <w:rsid w:val="74C4B511"/>
    <w:rsid w:val="75B5DE9E"/>
    <w:rsid w:val="764C4013"/>
    <w:rsid w:val="76A65886"/>
    <w:rsid w:val="76C34917"/>
    <w:rsid w:val="7733FF15"/>
    <w:rsid w:val="773E9032"/>
    <w:rsid w:val="7745B3DC"/>
    <w:rsid w:val="777A6C53"/>
    <w:rsid w:val="77A3EB33"/>
    <w:rsid w:val="77B02677"/>
    <w:rsid w:val="789269B4"/>
    <w:rsid w:val="79366BAB"/>
    <w:rsid w:val="7937337D"/>
    <w:rsid w:val="7A00B62B"/>
    <w:rsid w:val="7A1A8A7C"/>
    <w:rsid w:val="7AAA8818"/>
    <w:rsid w:val="7BB9C477"/>
    <w:rsid w:val="7C1F6160"/>
    <w:rsid w:val="7C2BE4C7"/>
    <w:rsid w:val="7C388C4B"/>
    <w:rsid w:val="7D1AA99F"/>
    <w:rsid w:val="7D5A6277"/>
    <w:rsid w:val="7D63B466"/>
    <w:rsid w:val="7D64AE6F"/>
    <w:rsid w:val="7E205DC1"/>
    <w:rsid w:val="7E211F8F"/>
    <w:rsid w:val="7EBE1759"/>
    <w:rsid w:val="7ED07BB1"/>
    <w:rsid w:val="7F1F189B"/>
    <w:rsid w:val="7F248579"/>
    <w:rsid w:val="7FC01BAE"/>
    <w:rsid w:val="7FCF24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1BE8"/>
  <w15:docId w15:val="{714D42A7-2B08-3748-B401-FA7CC04D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6"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52"/>
    <w:pPr>
      <w:spacing w:after="200" w:line="276" w:lineRule="auto"/>
    </w:pPr>
    <w:rPr>
      <w:rFonts w:ascii="Times New Roman" w:hAnsi="Times New Roman"/>
      <w:sz w:val="24"/>
      <w:szCs w:val="22"/>
    </w:rPr>
  </w:style>
  <w:style w:type="paragraph" w:styleId="Heading1">
    <w:name w:val="heading 1"/>
    <w:aliases w:val="Heading 1 PART,Document Header1,ClauseGroup_Title"/>
    <w:basedOn w:val="Normal"/>
    <w:next w:val="Normal"/>
    <w:link w:val="Heading1Char"/>
    <w:qFormat/>
    <w:rsid w:val="006269C2"/>
    <w:pPr>
      <w:keepNext/>
      <w:spacing w:before="240" w:after="60" w:line="240" w:lineRule="auto"/>
      <w:jc w:val="center"/>
      <w:outlineLvl w:val="0"/>
    </w:pPr>
    <w:rPr>
      <w:rFonts w:ascii="Arial" w:eastAsia="Times New Roman" w:hAnsi="Arial" w:cs="Arial"/>
      <w:b/>
      <w:bCs/>
      <w:kern w:val="32"/>
      <w:sz w:val="32"/>
      <w:szCs w:val="32"/>
    </w:rPr>
  </w:style>
  <w:style w:type="paragraph" w:styleId="Heading2">
    <w:name w:val="heading 2"/>
    <w:aliases w:val="Title Header2,Clause_No&amp;Name"/>
    <w:basedOn w:val="Normal"/>
    <w:next w:val="Normal"/>
    <w:link w:val="Heading2Char"/>
    <w:qFormat/>
    <w:rsid w:val="000F74A6"/>
    <w:pPr>
      <w:pBdr>
        <w:bottom w:val="single" w:sz="24" w:space="3" w:color="C0C0C0"/>
      </w:pBdr>
      <w:suppressAutoHyphens/>
      <w:spacing w:before="120" w:after="240" w:line="240" w:lineRule="auto"/>
      <w:ind w:left="1440" w:hanging="720"/>
      <w:jc w:val="center"/>
      <w:outlineLvl w:val="1"/>
    </w:pPr>
    <w:rPr>
      <w:rFonts w:ascii="Times New Roman Bold" w:eastAsia="Times New Roman" w:hAnsi="Times New Roman Bold"/>
      <w:b/>
      <w:sz w:val="28"/>
      <w:szCs w:val="20"/>
    </w:rPr>
  </w:style>
  <w:style w:type="paragraph" w:styleId="Heading3">
    <w:name w:val="heading 3"/>
    <w:aliases w:val="Section Header3,ClauseSub_No&amp;Name,Section Header3 Char Char,Sub-Clause Paragraph"/>
    <w:basedOn w:val="Normal"/>
    <w:next w:val="Normal"/>
    <w:link w:val="Heading3Char"/>
    <w:qFormat/>
    <w:rsid w:val="000F74A6"/>
    <w:pPr>
      <w:suppressAutoHyphens/>
      <w:spacing w:before="120" w:after="0" w:line="240" w:lineRule="auto"/>
      <w:ind w:left="1440" w:hanging="720"/>
      <w:jc w:val="center"/>
      <w:outlineLvl w:val="2"/>
    </w:pPr>
    <w:rPr>
      <w:rFonts w:eastAsia="Times New Roman"/>
      <w:b/>
      <w:sz w:val="28"/>
      <w:szCs w:val="20"/>
    </w:rPr>
  </w:style>
  <w:style w:type="paragraph" w:styleId="Heading4">
    <w:name w:val="heading 4"/>
    <w:aliases w:val="Sub-Clause Sub-paragraph,ClauseSubSub_No&amp;Name, Sub-Clause Sub-paragraph"/>
    <w:basedOn w:val="Normal"/>
    <w:next w:val="Normal"/>
    <w:link w:val="Heading4Char"/>
    <w:qFormat/>
    <w:rsid w:val="000F74A6"/>
    <w:pPr>
      <w:keepNext/>
      <w:spacing w:line="240" w:lineRule="auto"/>
      <w:ind w:left="1422" w:right="18" w:hanging="457"/>
      <w:jc w:val="both"/>
      <w:outlineLvl w:val="3"/>
    </w:pPr>
    <w:rPr>
      <w:rFonts w:eastAsia="Times New Roman"/>
      <w:b/>
      <w:bCs/>
      <w:szCs w:val="20"/>
    </w:rPr>
  </w:style>
  <w:style w:type="paragraph" w:styleId="Heading5">
    <w:name w:val="heading 5"/>
    <w:basedOn w:val="Normal"/>
    <w:next w:val="Normal"/>
    <w:link w:val="Heading5Char"/>
    <w:qFormat/>
    <w:rsid w:val="000F74A6"/>
    <w:pPr>
      <w:keepNext/>
      <w:spacing w:before="120" w:after="0" w:line="240" w:lineRule="auto"/>
      <w:ind w:left="1440" w:hanging="720"/>
      <w:jc w:val="center"/>
      <w:outlineLvl w:val="4"/>
    </w:pPr>
    <w:rPr>
      <w:rFonts w:ascii="Arial" w:eastAsia="Times New Roman" w:hAnsi="Arial"/>
      <w:szCs w:val="20"/>
      <w:u w:val="single"/>
    </w:rPr>
  </w:style>
  <w:style w:type="paragraph" w:styleId="Heading6">
    <w:name w:val="heading 6"/>
    <w:basedOn w:val="Normal"/>
    <w:next w:val="Normal"/>
    <w:link w:val="Heading6Char"/>
    <w:unhideWhenUsed/>
    <w:qFormat/>
    <w:rsid w:val="006A53DD"/>
    <w:pPr>
      <w:spacing w:after="240" w:line="240" w:lineRule="auto"/>
      <w:jc w:val="both"/>
      <w:outlineLvl w:val="5"/>
    </w:pPr>
    <w:rPr>
      <w:rFonts w:eastAsiaTheme="minorHAnsi"/>
      <w:b/>
      <w:bCs/>
    </w:rPr>
  </w:style>
  <w:style w:type="paragraph" w:styleId="Heading7">
    <w:name w:val="heading 7"/>
    <w:basedOn w:val="Normal"/>
    <w:next w:val="Normal"/>
    <w:link w:val="Heading7Char"/>
    <w:unhideWhenUsed/>
    <w:qFormat/>
    <w:rsid w:val="006A53DD"/>
    <w:pPr>
      <w:spacing w:after="240" w:line="240" w:lineRule="auto"/>
      <w:jc w:val="both"/>
      <w:outlineLvl w:val="6"/>
    </w:pPr>
    <w:rPr>
      <w:rFonts w:eastAsiaTheme="minorHAnsi"/>
      <w:szCs w:val="24"/>
    </w:rPr>
  </w:style>
  <w:style w:type="paragraph" w:styleId="Heading8">
    <w:name w:val="heading 8"/>
    <w:basedOn w:val="Normal"/>
    <w:next w:val="Normal"/>
    <w:link w:val="Heading8Char"/>
    <w:unhideWhenUsed/>
    <w:qFormat/>
    <w:rsid w:val="006A53DD"/>
    <w:pPr>
      <w:spacing w:after="240" w:line="240" w:lineRule="auto"/>
      <w:jc w:val="both"/>
      <w:outlineLvl w:val="7"/>
    </w:pPr>
    <w:rPr>
      <w:rFonts w:eastAsiaTheme="minorHAnsi"/>
      <w:iCs/>
      <w:szCs w:val="24"/>
    </w:rPr>
  </w:style>
  <w:style w:type="paragraph" w:styleId="Heading9">
    <w:name w:val="heading 9"/>
    <w:basedOn w:val="Normal"/>
    <w:next w:val="Normal"/>
    <w:link w:val="Heading9Char"/>
    <w:qFormat/>
    <w:rsid w:val="000F74A6"/>
    <w:pPr>
      <w:tabs>
        <w:tab w:val="num" w:pos="1584"/>
      </w:tabs>
      <w:spacing w:before="240" w:after="60" w:line="240" w:lineRule="auto"/>
      <w:ind w:left="1584" w:hanging="1584"/>
      <w:jc w:val="both"/>
      <w:outlineLvl w:val="8"/>
    </w:pPr>
    <w:rPr>
      <w:rFonts w:ascii="Arial" w:eastAsia="Times New Roman"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4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76"/>
  </w:style>
  <w:style w:type="paragraph" w:styleId="Footer">
    <w:name w:val="footer"/>
    <w:basedOn w:val="Normal"/>
    <w:link w:val="FooterChar"/>
    <w:unhideWhenUsed/>
    <w:qFormat/>
    <w:rsid w:val="00542A76"/>
    <w:pPr>
      <w:tabs>
        <w:tab w:val="center" w:pos="4680"/>
        <w:tab w:val="right" w:pos="9360"/>
      </w:tabs>
      <w:spacing w:after="0" w:line="240" w:lineRule="auto"/>
    </w:pPr>
  </w:style>
  <w:style w:type="character" w:customStyle="1" w:styleId="FooterChar">
    <w:name w:val="Footer Char"/>
    <w:basedOn w:val="DefaultParagraphFont"/>
    <w:link w:val="Footer"/>
    <w:rsid w:val="00542A76"/>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line="240" w:lineRule="auto"/>
    </w:pPr>
    <w:rPr>
      <w:sz w:val="20"/>
      <w:szCs w:val="20"/>
    </w:rPr>
  </w:style>
  <w:style w:type="character" w:customStyle="1" w:styleId="CommentTextChar">
    <w:name w:val="Comment Text Char"/>
    <w:aliases w:val=" Char2 Char"/>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14CCA"/>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pPr>
      <w:spacing w:after="0" w:line="240" w:lineRule="auto"/>
    </w:pPr>
    <w:rPr>
      <w:rFonts w:ascii="Tahoma" w:hAnsi="Tahoma" w:cs="Tahoma"/>
      <w:sz w:val="16"/>
      <w:szCs w:val="16"/>
    </w:rPr>
  </w:style>
  <w:style w:type="character" w:customStyle="1" w:styleId="BalloonTextChar">
    <w:name w:val="Balloon Text Char"/>
    <w:link w:val="BalloonText"/>
    <w:semiHidden/>
    <w:rsid w:val="00542A76"/>
    <w:rPr>
      <w:rFonts w:ascii="Tahoma" w:hAnsi="Tahoma" w:cs="Tahoma"/>
      <w:sz w:val="16"/>
      <w:szCs w:val="16"/>
    </w:rPr>
  </w:style>
  <w:style w:type="character" w:customStyle="1" w:styleId="Heading1Char">
    <w:name w:val="Heading 1 Char"/>
    <w:aliases w:val="Heading 1 PART Char,Document Header1 Char,ClauseGroup_Title Char"/>
    <w:link w:val="Heading1"/>
    <w:rsid w:val="006269C2"/>
    <w:rPr>
      <w:rFonts w:ascii="Arial" w:eastAsia="Times New Roman" w:hAnsi="Arial" w:cs="Arial"/>
      <w:b/>
      <w:bCs/>
      <w:kern w:val="32"/>
      <w:sz w:val="32"/>
      <w:szCs w:val="32"/>
    </w:rPr>
  </w:style>
  <w:style w:type="character" w:customStyle="1" w:styleId="Heading2Char">
    <w:name w:val="Heading 2 Char"/>
    <w:aliases w:val="Title Header2 Char,Clause_No&amp;Name Char"/>
    <w:link w:val="Heading2"/>
    <w:rsid w:val="000F74A6"/>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link w:val="Heading3"/>
    <w:rsid w:val="000F74A6"/>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0F74A6"/>
    <w:rPr>
      <w:rFonts w:ascii="Times New Roman" w:eastAsia="Times New Roman" w:hAnsi="Times New Roman" w:cs="Times New Roman"/>
      <w:b/>
      <w:bCs/>
      <w:sz w:val="24"/>
      <w:szCs w:val="20"/>
    </w:rPr>
  </w:style>
  <w:style w:type="character" w:customStyle="1" w:styleId="Heading5Char">
    <w:name w:val="Heading 5 Char"/>
    <w:link w:val="Heading5"/>
    <w:rsid w:val="000F74A6"/>
    <w:rPr>
      <w:rFonts w:ascii="Arial" w:eastAsia="Times New Roman" w:hAnsi="Arial" w:cs="Times New Roman"/>
      <w:sz w:val="24"/>
      <w:szCs w:val="20"/>
      <w:u w:val="single"/>
    </w:rPr>
  </w:style>
  <w:style w:type="character" w:customStyle="1" w:styleId="Heading9Char">
    <w:name w:val="Heading 9 Char"/>
    <w:link w:val="Heading9"/>
    <w:rsid w:val="000F74A6"/>
    <w:rPr>
      <w:rFonts w:ascii="Arial" w:eastAsia="Times New Roman" w:hAnsi="Arial" w:cs="Times New Roman"/>
      <w:b/>
      <w:i/>
      <w:sz w:val="18"/>
      <w:szCs w:val="20"/>
      <w:lang w:val="es-ES_tradnl"/>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szCs w:val="20"/>
      <w:lang w:val="en-GB"/>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szCs w:val="20"/>
    </w:rPr>
  </w:style>
  <w:style w:type="paragraph" w:styleId="BodyText2">
    <w:name w:val="Body Text 2"/>
    <w:basedOn w:val="Normal"/>
    <w:link w:val="BodyText2Char"/>
    <w:qFormat/>
    <w:rsid w:val="00514CCA"/>
    <w:pPr>
      <w:suppressAutoHyphens/>
      <w:spacing w:after="0" w:line="240" w:lineRule="auto"/>
      <w:jc w:val="both"/>
    </w:pPr>
    <w:rPr>
      <w:rFonts w:eastAsia="Times New Roman"/>
      <w:i/>
      <w:szCs w:val="20"/>
    </w:rPr>
  </w:style>
  <w:style w:type="character" w:customStyle="1" w:styleId="BodyText2Char">
    <w:name w:val="Body Text 2 Char"/>
    <w:link w:val="BodyText2"/>
    <w:rsid w:val="000F74A6"/>
    <w:rPr>
      <w:rFonts w:ascii="Times New Roman" w:eastAsia="Times New Roman" w:hAnsi="Times New Roman"/>
      <w:i/>
      <w:sz w:val="24"/>
    </w:rPr>
  </w:style>
  <w:style w:type="paragraph" w:customStyle="1" w:styleId="i">
    <w:name w:val="(i)"/>
    <w:basedOn w:val="Normal"/>
    <w:rsid w:val="000F74A6"/>
    <w:pPr>
      <w:suppressAutoHyphens/>
      <w:spacing w:after="0" w:line="240" w:lineRule="auto"/>
      <w:jc w:val="both"/>
    </w:pPr>
    <w:rPr>
      <w:rFonts w:ascii="Tms Rmn" w:eastAsia="Times New Roman" w:hAnsi="Tms Rmn"/>
      <w:szCs w:val="20"/>
    </w:rPr>
  </w:style>
  <w:style w:type="paragraph" w:customStyle="1" w:styleId="Header2-SubClauses">
    <w:name w:val="Header 2 - SubClauses"/>
    <w:basedOn w:val="Normal"/>
    <w:link w:val="Header2-SubClausesCharChar"/>
    <w:autoRedefine/>
    <w:uiPriority w:val="99"/>
    <w:rsid w:val="000F74A6"/>
    <w:pPr>
      <w:tabs>
        <w:tab w:val="left" w:pos="576"/>
      </w:tabs>
      <w:spacing w:after="0" w:line="240" w:lineRule="auto"/>
      <w:ind w:left="612"/>
      <w:jc w:val="both"/>
    </w:pPr>
    <w:rPr>
      <w:rFonts w:eastAsia="Times New Roman"/>
      <w:szCs w:val="20"/>
      <w:lang w:val="es-ES_tradnl"/>
    </w:rPr>
  </w:style>
  <w:style w:type="character" w:customStyle="1" w:styleId="Header2-SubClausesCharChar">
    <w:name w:val="Header 2 - SubClauses Char Char"/>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eastAsia="Times New Roman"/>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eastAsia="Times New Roman"/>
      <w:b/>
      <w:bCs/>
      <w:szCs w:val="20"/>
      <w:lang w:val="es-ES_tradnl"/>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line="240" w:lineRule="auto"/>
      <w:jc w:val="both"/>
    </w:pPr>
    <w:rPr>
      <w:rFonts w:eastAsia="Times New Roman"/>
      <w:bCs/>
      <w:szCs w:val="20"/>
      <w:lang w:val="es-ES_tradnl"/>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spacing w:after="0" w:line="240" w:lineRule="auto"/>
      <w:jc w:val="both"/>
    </w:pPr>
    <w:rPr>
      <w:rFonts w:eastAsia="Times New Roman"/>
      <w:szCs w:val="20"/>
    </w:rPr>
  </w:style>
  <w:style w:type="paragraph" w:customStyle="1" w:styleId="Headfid1">
    <w:name w:val="Head fid1"/>
    <w:basedOn w:val="Normal"/>
    <w:rsid w:val="000F74A6"/>
    <w:pPr>
      <w:spacing w:before="120" w:after="120" w:line="240" w:lineRule="auto"/>
      <w:jc w:val="both"/>
    </w:pPr>
    <w:rPr>
      <w:rFonts w:eastAsia="Times New Roman"/>
      <w:b/>
      <w:szCs w:val="20"/>
      <w:lang w:val="en-GB"/>
    </w:rPr>
  </w:style>
  <w:style w:type="paragraph" w:styleId="Subtitle">
    <w:name w:val="Subtitle"/>
    <w:basedOn w:val="Normal"/>
    <w:link w:val="SubtitleChar"/>
    <w:qFormat/>
    <w:rsid w:val="000F74A6"/>
    <w:pPr>
      <w:spacing w:after="0" w:line="240" w:lineRule="auto"/>
      <w:jc w:val="center"/>
    </w:pPr>
    <w:rPr>
      <w:rFonts w:eastAsia="Times New Roman"/>
      <w:b/>
      <w:sz w:val="44"/>
      <w:szCs w:val="20"/>
    </w:rPr>
  </w:style>
  <w:style w:type="character" w:customStyle="1" w:styleId="SubtitleChar">
    <w:name w:val="Subtitle Char"/>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4A0FE7"/>
    <w:pPr>
      <w:tabs>
        <w:tab w:val="right" w:leader="dot" w:pos="9350"/>
      </w:tabs>
      <w:spacing w:before="120" w:after="120"/>
    </w:pPr>
    <w:rPr>
      <w:b/>
      <w:bCs/>
      <w:caps/>
      <w:noProof/>
      <w:szCs w:val="24"/>
    </w:rPr>
  </w:style>
  <w:style w:type="paragraph" w:styleId="TOC2">
    <w:name w:val="toc 2"/>
    <w:basedOn w:val="Normal"/>
    <w:next w:val="Normal"/>
    <w:link w:val="TOC2Char"/>
    <w:uiPriority w:val="39"/>
    <w:qFormat/>
    <w:rsid w:val="00106B6B"/>
    <w:pPr>
      <w:tabs>
        <w:tab w:val="left" w:pos="720"/>
        <w:tab w:val="right" w:leader="dot" w:pos="9350"/>
      </w:tabs>
      <w:spacing w:after="0"/>
      <w:ind w:left="240"/>
    </w:pPr>
    <w:rPr>
      <w:rFonts w:ascii="Times New Roman Bold" w:hAnsi="Times New Roman Bold" w:cstheme="minorHAnsi"/>
      <w:b/>
      <w:smallCaps/>
      <w:noProof/>
      <w:szCs w:val="20"/>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b/>
      <w:sz w:val="28"/>
      <w:szCs w:val="28"/>
    </w:rPr>
  </w:style>
  <w:style w:type="paragraph" w:styleId="BodyTextIndent">
    <w:name w:val="Body Text Indent"/>
    <w:basedOn w:val="Normal"/>
    <w:link w:val="BodyTextIndentChar"/>
    <w:rsid w:val="000F74A6"/>
    <w:pPr>
      <w:spacing w:after="120" w:line="240" w:lineRule="auto"/>
      <w:ind w:left="360"/>
      <w:jc w:val="both"/>
    </w:pPr>
    <w:rPr>
      <w:rFonts w:eastAsia="Times New Roman"/>
      <w:szCs w:val="20"/>
    </w:rPr>
  </w:style>
  <w:style w:type="character" w:customStyle="1" w:styleId="BodyTextIndentChar">
    <w:name w:val="Body Text Indent Char"/>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spacing w:after="0" w:line="240" w:lineRule="auto"/>
      <w:ind w:left="708"/>
    </w:pPr>
    <w:rPr>
      <w:rFonts w:eastAsia="Times New Roman"/>
      <w:szCs w:val="24"/>
    </w:rPr>
  </w:style>
  <w:style w:type="paragraph" w:styleId="BodyText">
    <w:name w:val="Body Text"/>
    <w:basedOn w:val="Normal"/>
    <w:link w:val="BodyTextChar"/>
    <w:qFormat/>
    <w:rsid w:val="00514CCA"/>
    <w:pPr>
      <w:spacing w:after="120" w:line="240" w:lineRule="auto"/>
      <w:jc w:val="both"/>
    </w:pPr>
    <w:rPr>
      <w:rFonts w:eastAsia="Times New Roman"/>
      <w:szCs w:val="20"/>
    </w:rPr>
  </w:style>
  <w:style w:type="character" w:customStyle="1" w:styleId="BodyTextChar">
    <w:name w:val="Body Text Char"/>
    <w:link w:val="BodyText"/>
    <w:rsid w:val="000F74A6"/>
    <w:rPr>
      <w:rFonts w:ascii="Times New Roman" w:eastAsia="Times New Roman" w:hAnsi="Times New Roman"/>
      <w:sz w:val="24"/>
    </w:rPr>
  </w:style>
  <w:style w:type="paragraph" w:customStyle="1" w:styleId="BankNormal">
    <w:name w:val="BankNormal"/>
    <w:basedOn w:val="Normal"/>
    <w:rsid w:val="000F74A6"/>
    <w:pPr>
      <w:spacing w:before="120" w:after="240" w:line="240" w:lineRule="auto"/>
      <w:ind w:left="1440" w:hanging="720"/>
    </w:pPr>
    <w:rPr>
      <w:rFonts w:eastAsia="Times New Roman"/>
      <w:szCs w:val="20"/>
    </w:rPr>
  </w:style>
  <w:style w:type="paragraph" w:customStyle="1" w:styleId="Document1">
    <w:name w:val="Document 1"/>
    <w:rsid w:val="000F74A6"/>
    <w:pPr>
      <w:keepNext/>
      <w:keepLines/>
      <w:tabs>
        <w:tab w:val="left" w:pos="-720"/>
      </w:tabs>
      <w:suppressAutoHyphens/>
    </w:pPr>
    <w:rPr>
      <w:rFonts w:ascii="Times" w:eastAsia="Times New Roman" w:hAnsi="Times"/>
      <w:sz w:val="24"/>
    </w:rPr>
  </w:style>
  <w:style w:type="paragraph" w:styleId="List">
    <w:name w:val="List"/>
    <w:basedOn w:val="Normal"/>
    <w:rsid w:val="000F74A6"/>
    <w:pPr>
      <w:spacing w:before="120" w:after="120" w:line="240" w:lineRule="auto"/>
      <w:ind w:left="1440"/>
      <w:jc w:val="both"/>
    </w:pPr>
    <w:rPr>
      <w:rFonts w:eastAsia="Times New Roman"/>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eastAsia="Times New Roman"/>
      <w:kern w:val="28"/>
      <w:szCs w:val="20"/>
    </w:rPr>
  </w:style>
  <w:style w:type="paragraph" w:customStyle="1" w:styleId="Technical4">
    <w:name w:val="Technical 4"/>
    <w:rsid w:val="000F74A6"/>
    <w:pPr>
      <w:tabs>
        <w:tab w:val="left" w:pos="-720"/>
      </w:tabs>
      <w:suppressAutoHyphens/>
      <w:spacing w:before="120"/>
      <w:ind w:left="1440" w:hanging="720"/>
      <w:jc w:val="both"/>
    </w:pPr>
    <w:rPr>
      <w:rFonts w:ascii="Times" w:eastAsia="Times New Roman" w:hAnsi="Times"/>
      <w:b/>
      <w:sz w:val="24"/>
    </w:rPr>
  </w:style>
  <w:style w:type="paragraph" w:styleId="BlockText">
    <w:name w:val="Block Text"/>
    <w:basedOn w:val="Normal"/>
    <w:qFormat/>
    <w:rsid w:val="00514CCA"/>
    <w:pPr>
      <w:tabs>
        <w:tab w:val="left" w:pos="1080"/>
      </w:tabs>
      <w:suppressAutoHyphens/>
      <w:spacing w:before="120" w:line="240" w:lineRule="auto"/>
      <w:ind w:left="547" w:right="-72" w:hanging="547"/>
      <w:jc w:val="both"/>
    </w:pPr>
    <w:rPr>
      <w:rFonts w:eastAsia="Times New Roman"/>
      <w:szCs w:val="20"/>
    </w:rPr>
  </w:style>
  <w:style w:type="paragraph" w:styleId="NormalWeb">
    <w:name w:val="Normal (Web)"/>
    <w:basedOn w:val="Normal"/>
    <w:link w:val="NormalWebChar"/>
    <w:uiPriority w:val="99"/>
    <w:rsid w:val="000F74A6"/>
    <w:pPr>
      <w:spacing w:before="100" w:beforeAutospacing="1" w:after="100" w:afterAutospacing="1" w:line="240" w:lineRule="auto"/>
      <w:ind w:left="1440" w:hanging="720"/>
    </w:pPr>
    <w:rPr>
      <w:rFonts w:ascii="Arial Unicode MS" w:eastAsia="Arial Unicode MS" w:hAnsi="Arial Unicode MS" w:cs="Arial Unicode MS"/>
      <w:szCs w:val="24"/>
    </w:rPr>
  </w:style>
  <w:style w:type="character" w:customStyle="1" w:styleId="NormalWebChar">
    <w:name w:val="Normal (Web) Char"/>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after="0" w:line="240" w:lineRule="auto"/>
      <w:ind w:left="1440" w:hanging="720"/>
    </w:pPr>
    <w:rPr>
      <w:rFonts w:eastAsia="Times New Roman"/>
      <w:kern w:val="28"/>
      <w:szCs w:val="20"/>
    </w:rPr>
  </w:style>
  <w:style w:type="paragraph" w:customStyle="1" w:styleId="SectionVHeader">
    <w:name w:val="Section V. Header"/>
    <w:basedOn w:val="Normal"/>
    <w:rsid w:val="000F74A6"/>
    <w:pPr>
      <w:spacing w:before="120" w:after="0" w:line="240" w:lineRule="auto"/>
      <w:ind w:left="1440" w:hanging="720"/>
      <w:jc w:val="center"/>
    </w:pPr>
    <w:rPr>
      <w:rFonts w:eastAsia="Times New Roman"/>
      <w:b/>
      <w:sz w:val="36"/>
      <w:szCs w:val="20"/>
      <w:lang w:val="es-ES_tradnl"/>
    </w:rPr>
  </w:style>
  <w:style w:type="character" w:customStyle="1" w:styleId="Table">
    <w:name w:val="Table"/>
    <w:rsid w:val="000F74A6"/>
    <w:rPr>
      <w:rFonts w:ascii="Arial" w:hAnsi="Arial"/>
      <w:sz w:val="20"/>
    </w:rPr>
  </w:style>
  <w:style w:type="paragraph" w:customStyle="1" w:styleId="ClauseSubPara">
    <w:name w:val="ClauseSub_Para"/>
    <w:link w:val="ClauseSubParaChar"/>
    <w:rsid w:val="000F74A6"/>
    <w:pPr>
      <w:spacing w:before="60" w:after="60"/>
      <w:ind w:left="2268" w:hanging="720"/>
      <w:jc w:val="both"/>
    </w:pPr>
    <w:rPr>
      <w:rFonts w:ascii="Times New Roman" w:eastAsia="Times New Roman" w:hAnsi="Times New Roman"/>
      <w:sz w:val="22"/>
      <w:szCs w:val="22"/>
      <w:lang w:val="en-GB"/>
    </w:rPr>
  </w:style>
  <w:style w:type="paragraph" w:customStyle="1" w:styleId="ClauseSubList">
    <w:name w:val="ClauseSub_List"/>
    <w:rsid w:val="000F74A6"/>
    <w:pPr>
      <w:numPr>
        <w:numId w:val="6"/>
      </w:numPr>
      <w:suppressAutoHyphens/>
      <w:spacing w:before="120"/>
      <w:jc w:val="both"/>
    </w:pPr>
    <w:rPr>
      <w:rFonts w:ascii="Times New Roman" w:eastAsia="Times New Roman" w:hAnsi="Times New Roman"/>
      <w:sz w:val="22"/>
      <w:szCs w:val="22"/>
      <w:lang w:val="en-GB"/>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titulo">
    <w:name w:val="titulo"/>
    <w:basedOn w:val="Heading5"/>
    <w:rsid w:val="000F74A6"/>
    <w:pPr>
      <w:keepNext w:val="0"/>
      <w:spacing w:after="240"/>
    </w:pPr>
    <w:rPr>
      <w:rFonts w:ascii="Times New Roman Bold" w:hAnsi="Times New Roman Bold"/>
      <w:b/>
      <w:u w:val="none"/>
    </w:rPr>
  </w:style>
  <w:style w:type="paragraph" w:customStyle="1" w:styleId="Prrafodelista">
    <w:name w:val="Párrafo de lista"/>
    <w:basedOn w:val="Normal"/>
    <w:qFormat/>
    <w:rsid w:val="000F74A6"/>
    <w:pPr>
      <w:spacing w:before="120" w:after="0" w:line="240" w:lineRule="auto"/>
      <w:ind w:left="708" w:hanging="720"/>
      <w:jc w:val="both"/>
    </w:pPr>
    <w:rPr>
      <w:rFonts w:eastAsia="Times New Roman"/>
      <w:szCs w:val="20"/>
    </w:rPr>
  </w:style>
  <w:style w:type="paragraph" w:styleId="BodyTextFirstIndent">
    <w:name w:val="Body Text First Indent"/>
    <w:basedOn w:val="BodyText"/>
    <w:link w:val="BodyTextFirstIndentChar"/>
    <w:uiPriority w:val="2"/>
    <w:qFormat/>
    <w:rsid w:val="00514CCA"/>
  </w:style>
  <w:style w:type="character" w:customStyle="1" w:styleId="BodyTextFirstIndentChar">
    <w:name w:val="Body Text First Indent Char"/>
    <w:link w:val="BodyTextFirstIndent"/>
    <w:uiPriority w:val="2"/>
    <w:rsid w:val="000F74A6"/>
    <w:rPr>
      <w:rFonts w:ascii="Times New Roman" w:eastAsia="Times New Roman" w:hAnsi="Times New Roman"/>
      <w:sz w:val="24"/>
    </w:rPr>
  </w:style>
  <w:style w:type="character" w:customStyle="1" w:styleId="Char2">
    <w:name w:val="Char2"/>
    <w:rsid w:val="000F74A6"/>
    <w:rPr>
      <w:sz w:val="24"/>
      <w:szCs w:val="24"/>
      <w:lang w:val="en-US" w:eastAsia="en-US" w:bidi="ar-SA"/>
    </w:rPr>
  </w:style>
  <w:style w:type="paragraph" w:customStyle="1" w:styleId="Section5">
    <w:name w:val="Section 5"/>
    <w:rsid w:val="000F74A6"/>
    <w:pPr>
      <w:numPr>
        <w:numId w:val="9"/>
      </w:numPr>
      <w:spacing w:after="360"/>
    </w:pPr>
    <w:rPr>
      <w:rFonts w:ascii="Times New Roman" w:eastAsia="Times New Roman" w:hAnsi="Times New Roman"/>
      <w:sz w:val="24"/>
      <w:szCs w:val="24"/>
    </w:rPr>
  </w:style>
  <w:style w:type="paragraph" w:customStyle="1" w:styleId="Section3">
    <w:name w:val="Section 3"/>
    <w:basedOn w:val="Normal"/>
    <w:rsid w:val="000F74A6"/>
    <w:pPr>
      <w:numPr>
        <w:numId w:val="10"/>
      </w:numPr>
      <w:spacing w:after="360" w:line="240" w:lineRule="auto"/>
    </w:pPr>
    <w:rPr>
      <w:rFonts w:eastAsia="Times New Roman"/>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eastAsia="Times New Roman"/>
      <w:szCs w:val="24"/>
    </w:rPr>
  </w:style>
  <w:style w:type="paragraph" w:customStyle="1" w:styleId="Char">
    <w:name w:val="Char"/>
    <w:basedOn w:val="Normal"/>
    <w:rsid w:val="000F74A6"/>
    <w:pPr>
      <w:numPr>
        <w:numId w:val="8"/>
      </w:numPr>
      <w:spacing w:after="160" w:line="240" w:lineRule="auto"/>
      <w:ind w:left="0" w:firstLine="0"/>
    </w:pPr>
    <w:rPr>
      <w:rFonts w:ascii="Verdana" w:eastAsia="Times New Roman" w:hAnsi="Verdana"/>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Cs w:val="24"/>
    </w:rPr>
  </w:style>
  <w:style w:type="paragraph" w:customStyle="1" w:styleId="SectionVHeading2">
    <w:name w:val="Section V. Heading 2"/>
    <w:basedOn w:val="SectionVHeader"/>
    <w:rsid w:val="000F74A6"/>
    <w:pPr>
      <w:spacing w:after="200"/>
      <w:ind w:left="0" w:firstLine="0"/>
    </w:pPr>
    <w:rPr>
      <w:sz w:val="28"/>
    </w:rPr>
  </w:style>
  <w:style w:type="paragraph" w:customStyle="1" w:styleId="ColorfulList-Accent11">
    <w:name w:val="Colorful List - Accent 11"/>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paragraph" w:customStyle="1" w:styleId="Style11">
    <w:name w:val="Style 11"/>
    <w:basedOn w:val="Normal"/>
    <w:rsid w:val="000F74A6"/>
    <w:pPr>
      <w:widowControl w:val="0"/>
      <w:suppressAutoHyphens/>
      <w:autoSpaceDE w:val="0"/>
      <w:spacing w:after="0" w:line="384" w:lineRule="atLeast"/>
      <w:jc w:val="both"/>
    </w:pPr>
    <w:rPr>
      <w:rFonts w:eastAsia="Times New Roman"/>
      <w:szCs w:val="24"/>
      <w:lang w:eastAsia="ar-SA"/>
    </w:rPr>
  </w:style>
  <w:style w:type="character" w:styleId="Emphasis">
    <w:name w:val="Emphasis"/>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b/>
      <w:bCs/>
    </w:rPr>
  </w:style>
  <w:style w:type="character" w:customStyle="1" w:styleId="CommentSubjectChar">
    <w:name w:val="Comment Subject 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eastAsia="Times New Roman"/>
      <w:szCs w:val="24"/>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spacing w:after="0" w:line="240" w:lineRule="auto"/>
      <w:jc w:val="center"/>
    </w:pPr>
    <w:rPr>
      <w:rFonts w:eastAsia="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link w:val="StyleHeader1-ClausesLeft0Hanging03After0pt"/>
    <w:rsid w:val="000F74A6"/>
    <w:rPr>
      <w:rFonts w:ascii="Times New Roman" w:eastAsia="Times New Roman" w:hAnsi="Times New Roman"/>
      <w:b/>
      <w:bCs/>
      <w:sz w:val="24"/>
      <w:lang w:val="es-ES_tradnl"/>
    </w:rPr>
  </w:style>
  <w:style w:type="character" w:customStyle="1" w:styleId="H3Char">
    <w:name w:val="H3 Char"/>
    <w:link w:val="H3"/>
    <w:rsid w:val="000F74A6"/>
    <w:rPr>
      <w:rFonts w:ascii="Times New Roman" w:eastAsia="Times New Roman" w:hAnsi="Times New Roman"/>
      <w:b/>
      <w:bCs/>
      <w:sz w:val="24"/>
      <w:lang w:val="es-ES_tradnl"/>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Heading1"/>
    <w:rsid w:val="000F74A6"/>
    <w:pPr>
      <w:spacing w:before="0" w:after="0"/>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eastAsia="Times New Roman"/>
      <w:b/>
      <w:sz w:val="28"/>
      <w:szCs w:val="28"/>
    </w:rPr>
  </w:style>
  <w:style w:type="paragraph" w:customStyle="1" w:styleId="BSFHeadings">
    <w:name w:val="BSF Headings"/>
    <w:basedOn w:val="Normal"/>
    <w:rsid w:val="00087C96"/>
    <w:pPr>
      <w:numPr>
        <w:numId w:val="16"/>
      </w:numPr>
      <w:spacing w:before="120" w:after="120" w:line="240" w:lineRule="auto"/>
      <w:jc w:val="center"/>
      <w:outlineLvl w:val="0"/>
    </w:pPr>
    <w:rPr>
      <w:rFonts w:eastAsia="Times New Roman"/>
      <w:b/>
      <w:sz w:val="28"/>
      <w:szCs w:val="20"/>
      <w:lang w:val="en-GB"/>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eastAsia="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5"/>
      </w:numPr>
      <w:tabs>
        <w:tab w:val="left" w:pos="576"/>
      </w:tabs>
      <w:suppressAutoHyphens/>
      <w:overflowPunct w:val="0"/>
      <w:autoSpaceDE w:val="0"/>
      <w:autoSpaceDN w:val="0"/>
      <w:adjustRightInd w:val="0"/>
      <w:spacing w:before="120" w:after="120" w:line="240" w:lineRule="auto"/>
      <w:ind w:left="576" w:hanging="576"/>
      <w:jc w:val="both"/>
      <w:textAlignment w:val="baseline"/>
    </w:pPr>
    <w:rPr>
      <w:rFonts w:eastAsia="Times New Roman"/>
      <w:szCs w:val="24"/>
      <w:lang w:val="x-none" w:eastAsia="x-none"/>
    </w:rPr>
  </w:style>
  <w:style w:type="character" w:customStyle="1" w:styleId="itbrightChar">
    <w:name w:val="itb right Char"/>
    <w:link w:val="itbright"/>
    <w:rsid w:val="00087C96"/>
    <w:rPr>
      <w:rFonts w:ascii="Times New Roman" w:eastAsia="Times New Roman" w:hAnsi="Times New Roman"/>
      <w:sz w:val="24"/>
      <w:szCs w:val="24"/>
      <w:lang w:val="x-none" w:eastAsia="x-none"/>
    </w:rPr>
  </w:style>
  <w:style w:type="paragraph" w:customStyle="1" w:styleId="DefaultParagraphFont1">
    <w:name w:val="Default Paragraph Font1"/>
    <w:next w:val="Normal"/>
    <w:rsid w:val="00087C96"/>
    <w:pPr>
      <w:tabs>
        <w:tab w:val="num" w:pos="567"/>
      </w:tabs>
    </w:pPr>
    <w:rPr>
      <w:rFonts w:ascii="‚l‚r –¾’©" w:eastAsia="Times New Roman" w:hAnsi="‚l‚r –¾’©" w:cs="‚l‚r –¾’©"/>
      <w:noProof/>
      <w:sz w:val="21"/>
      <w:szCs w:val="24"/>
      <w:lang w:val="en-GB" w:eastAsia="en-GB"/>
    </w:rPr>
  </w:style>
  <w:style w:type="paragraph" w:styleId="Title">
    <w:name w:val="Title"/>
    <w:basedOn w:val="Normal"/>
    <w:link w:val="TitleChar"/>
    <w:qFormat/>
    <w:rsid w:val="002A3EF4"/>
    <w:pPr>
      <w:spacing w:before="60" w:after="60" w:line="240" w:lineRule="auto"/>
      <w:jc w:val="center"/>
    </w:pPr>
    <w:rPr>
      <w:rFonts w:eastAsia="Times New Roman"/>
      <w:b/>
      <w:kern w:val="28"/>
      <w:sz w:val="32"/>
      <w:szCs w:val="20"/>
      <w:lang w:val="x-none" w:eastAsia="x-none"/>
    </w:rPr>
  </w:style>
  <w:style w:type="character" w:customStyle="1" w:styleId="TitleChar">
    <w:name w:val="Title Char"/>
    <w:link w:val="Title"/>
    <w:rsid w:val="002A3EF4"/>
    <w:rPr>
      <w:rFonts w:ascii="Times New Roman" w:eastAsia="Times New Roman" w:hAnsi="Times New Roman"/>
      <w:b/>
      <w:kern w:val="28"/>
      <w:sz w:val="32"/>
      <w:lang w:val="x-none" w:eastAsia="x-none"/>
    </w:rPr>
  </w:style>
  <w:style w:type="character" w:customStyle="1" w:styleId="Technical1">
    <w:name w:val="Technical 1"/>
    <w:rsid w:val="00087C96"/>
    <w:rPr>
      <w:rFonts w:ascii="Times" w:hAnsi="Times"/>
      <w:noProof w:val="0"/>
      <w:sz w:val="24"/>
      <w:lang w:val="en-US"/>
    </w:rPr>
  </w:style>
  <w:style w:type="paragraph" w:customStyle="1" w:styleId="ColorfulShading-Accent11">
    <w:name w:val="Colorful Shading - Accent 11"/>
    <w:hidden/>
    <w:uiPriority w:val="99"/>
    <w:semiHidden/>
    <w:rsid w:val="00D33B92"/>
    <w:rPr>
      <w:sz w:val="22"/>
      <w:szCs w:val="22"/>
    </w:rPr>
  </w:style>
  <w:style w:type="paragraph" w:customStyle="1" w:styleId="GridTable31">
    <w:name w:val="Grid Table 31"/>
    <w:basedOn w:val="Heading1"/>
    <w:next w:val="Normal"/>
    <w:uiPriority w:val="39"/>
    <w:semiHidden/>
    <w:unhideWhenUsed/>
    <w:qFormat/>
    <w:rsid w:val="00714996"/>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4062D0"/>
    <w:pPr>
      <w:tabs>
        <w:tab w:val="left" w:pos="960"/>
        <w:tab w:val="left" w:pos="993"/>
        <w:tab w:val="right" w:leader="dot" w:pos="9350"/>
      </w:tabs>
      <w:spacing w:after="0"/>
      <w:ind w:left="567"/>
    </w:pPr>
    <w:rPr>
      <w:iCs/>
      <w:noProof/>
      <w:szCs w:val="24"/>
    </w:rPr>
  </w:style>
  <w:style w:type="paragraph" w:styleId="TOC4">
    <w:name w:val="toc 4"/>
    <w:basedOn w:val="Normal"/>
    <w:next w:val="Normal"/>
    <w:autoRedefine/>
    <w:uiPriority w:val="39"/>
    <w:unhideWhenUsed/>
    <w:rsid w:val="008F1FAA"/>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A742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A7427"/>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A7427"/>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A7427"/>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A7427"/>
    <w:pPr>
      <w:spacing w:after="0"/>
      <w:ind w:left="1920"/>
    </w:pPr>
    <w:rPr>
      <w:rFonts w:asciiTheme="minorHAnsi" w:hAnsiTheme="minorHAnsi" w:cstheme="minorHAnsi"/>
      <w:sz w:val="18"/>
      <w:szCs w:val="18"/>
    </w:rPr>
  </w:style>
  <w:style w:type="character" w:styleId="Strong">
    <w:name w:val="Strong"/>
    <w:uiPriority w:val="22"/>
    <w:qFormat/>
    <w:rsid w:val="002E2F2A"/>
    <w:rPr>
      <w:b/>
      <w:bCs/>
    </w:rPr>
  </w:style>
  <w:style w:type="paragraph" w:styleId="ListNumber">
    <w:name w:val="List Number"/>
    <w:basedOn w:val="Normal"/>
    <w:unhideWhenUsed/>
    <w:rsid w:val="00543368"/>
    <w:pPr>
      <w:numPr>
        <w:numId w:val="7"/>
      </w:numPr>
      <w:contextualSpacing/>
    </w:pPr>
  </w:style>
  <w:style w:type="paragraph" w:customStyle="1" w:styleId="CarCar3">
    <w:name w:val="Car Car3"/>
    <w:basedOn w:val="Normal"/>
    <w:next w:val="Normal"/>
    <w:rsid w:val="006239B4"/>
    <w:pPr>
      <w:spacing w:after="160" w:line="240" w:lineRule="exact"/>
    </w:pPr>
    <w:rPr>
      <w:rFonts w:ascii="Tahoma" w:eastAsia="Times New Roman" w:hAnsi="Tahoma"/>
      <w:szCs w:val="20"/>
      <w:lang w:val="en-GB"/>
    </w:rPr>
  </w:style>
  <w:style w:type="paragraph" w:customStyle="1" w:styleId="CarCar31">
    <w:name w:val="Car Car31"/>
    <w:basedOn w:val="Normal"/>
    <w:next w:val="Normal"/>
    <w:rsid w:val="00314EC7"/>
    <w:pPr>
      <w:spacing w:after="160" w:line="240" w:lineRule="exact"/>
    </w:pPr>
    <w:rPr>
      <w:rFonts w:ascii="Tahoma" w:eastAsia="Times New Roman" w:hAnsi="Tahoma"/>
      <w:szCs w:val="20"/>
      <w:lang w:val="en-GB"/>
    </w:rPr>
  </w:style>
  <w:style w:type="paragraph" w:customStyle="1" w:styleId="S1-Header2">
    <w:name w:val="S1-Header2"/>
    <w:basedOn w:val="Normal"/>
    <w:autoRedefine/>
    <w:rsid w:val="006D5EE4"/>
    <w:pPr>
      <w:numPr>
        <w:numId w:val="39"/>
      </w:numPr>
      <w:spacing w:after="120" w:line="240" w:lineRule="auto"/>
    </w:pPr>
    <w:rPr>
      <w:rFonts w:eastAsia="Times New Roman"/>
      <w:b/>
      <w:szCs w:val="20"/>
    </w:rPr>
  </w:style>
  <w:style w:type="paragraph" w:customStyle="1" w:styleId="S1-subpara">
    <w:name w:val="S1-sub para"/>
    <w:basedOn w:val="Normal"/>
    <w:link w:val="S1-subparaChar"/>
    <w:rsid w:val="006D5EE4"/>
    <w:pPr>
      <w:numPr>
        <w:ilvl w:val="1"/>
        <w:numId w:val="39"/>
      </w:numPr>
      <w:spacing w:line="240" w:lineRule="auto"/>
      <w:jc w:val="both"/>
    </w:pPr>
    <w:rPr>
      <w:rFonts w:eastAsia="Times New Roman"/>
      <w:szCs w:val="20"/>
    </w:rPr>
  </w:style>
  <w:style w:type="character" w:customStyle="1" w:styleId="S1-subparaChar">
    <w:name w:val="S1-sub para Char"/>
    <w:link w:val="S1-subpara"/>
    <w:rsid w:val="006D5EE4"/>
    <w:rPr>
      <w:rFonts w:ascii="Times New Roman" w:eastAsia="Times New Roman" w:hAnsi="Times New Roman"/>
      <w:sz w:val="24"/>
    </w:rPr>
  </w:style>
  <w:style w:type="paragraph" w:styleId="DocumentMap">
    <w:name w:val="Document Map"/>
    <w:basedOn w:val="Normal"/>
    <w:link w:val="DocumentMapChar"/>
    <w:semiHidden/>
    <w:unhideWhenUsed/>
    <w:rsid w:val="009D7541"/>
    <w:pPr>
      <w:spacing w:after="0" w:line="240" w:lineRule="auto"/>
    </w:pPr>
    <w:rPr>
      <w:rFonts w:ascii="Lucida Grande" w:hAnsi="Lucida Grande" w:cs="Lucida Grande"/>
      <w:szCs w:val="24"/>
    </w:rPr>
  </w:style>
  <w:style w:type="character" w:customStyle="1" w:styleId="DocumentMapChar">
    <w:name w:val="Document Map Char"/>
    <w:link w:val="DocumentMap"/>
    <w:semiHidden/>
    <w:rsid w:val="009D7541"/>
    <w:rPr>
      <w:rFonts w:ascii="Lucida Grande" w:hAnsi="Lucida Grande" w:cs="Lucida Grande"/>
      <w:sz w:val="24"/>
      <w:szCs w:val="24"/>
    </w:rPr>
  </w:style>
  <w:style w:type="paragraph" w:customStyle="1" w:styleId="S4Header">
    <w:name w:val="S4 Header"/>
    <w:basedOn w:val="Normal"/>
    <w:next w:val="Normal"/>
    <w:link w:val="S4HeaderChar"/>
    <w:rsid w:val="0068745A"/>
    <w:pPr>
      <w:spacing w:before="120" w:after="240" w:line="240" w:lineRule="auto"/>
      <w:jc w:val="center"/>
    </w:pPr>
    <w:rPr>
      <w:rFonts w:eastAsia="Times New Roman"/>
      <w:b/>
      <w:sz w:val="32"/>
      <w:szCs w:val="20"/>
    </w:rPr>
  </w:style>
  <w:style w:type="paragraph" w:customStyle="1" w:styleId="S4-header1">
    <w:name w:val="S4-header1"/>
    <w:basedOn w:val="Normal"/>
    <w:rsid w:val="0068745A"/>
    <w:pPr>
      <w:spacing w:before="120" w:after="240" w:line="240" w:lineRule="auto"/>
      <w:jc w:val="center"/>
    </w:pPr>
    <w:rPr>
      <w:rFonts w:eastAsia="Times New Roman"/>
      <w:b/>
      <w:sz w:val="36"/>
      <w:szCs w:val="20"/>
    </w:rPr>
  </w:style>
  <w:style w:type="character" w:customStyle="1" w:styleId="S4HeaderChar">
    <w:name w:val="S4 Header Char"/>
    <w:link w:val="S4Header"/>
    <w:rsid w:val="0068745A"/>
    <w:rPr>
      <w:rFonts w:ascii="Times New Roman" w:eastAsia="Times New Roman" w:hAnsi="Times New Roman" w:cs="Times New Roman"/>
      <w:b/>
      <w:sz w:val="32"/>
      <w:szCs w:val="20"/>
    </w:rPr>
  </w:style>
  <w:style w:type="paragraph" w:customStyle="1" w:styleId="SimpleList">
    <w:name w:val="Simple List"/>
    <w:basedOn w:val="Text"/>
    <w:link w:val="SimpleListChar"/>
    <w:rsid w:val="00523CB5"/>
    <w:pPr>
      <w:numPr>
        <w:numId w:val="40"/>
      </w:numPr>
      <w:spacing w:before="0" w:after="0"/>
    </w:pPr>
    <w:rPr>
      <w:lang w:val="en-US"/>
    </w:rPr>
  </w:style>
  <w:style w:type="paragraph" w:customStyle="1" w:styleId="HeadingThree">
    <w:name w:val="Heading Three"/>
    <w:basedOn w:val="Normal"/>
    <w:rsid w:val="00523CB5"/>
    <w:pPr>
      <w:widowControl w:val="0"/>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Section3list">
    <w:name w:val="Section 3 list"/>
    <w:basedOn w:val="SimpleList"/>
    <w:link w:val="Section3listChar"/>
    <w:rsid w:val="00DC2510"/>
    <w:pPr>
      <w:numPr>
        <w:numId w:val="0"/>
      </w:numPr>
      <w:spacing w:before="60" w:after="60"/>
    </w:pPr>
  </w:style>
  <w:style w:type="paragraph" w:styleId="TOCHeading">
    <w:name w:val="TOC Heading"/>
    <w:basedOn w:val="Heading1"/>
    <w:next w:val="Normal"/>
    <w:uiPriority w:val="39"/>
    <w:unhideWhenUsed/>
    <w:qFormat/>
    <w:rsid w:val="00B304BB"/>
    <w:pPr>
      <w:keepNext w:val="0"/>
      <w:pageBreakBefore/>
      <w:spacing w:after="240" w:line="259" w:lineRule="auto"/>
      <w:ind w:left="907" w:firstLine="567"/>
      <w:outlineLvl w:val="9"/>
    </w:pPr>
    <w:rPr>
      <w:rFonts w:ascii="Times New Roman Bold" w:hAnsi="Times New Roman Bold" w:cs="Times New Roman"/>
      <w:bCs w:val="0"/>
      <w:color w:val="002060"/>
      <w:kern w:val="0"/>
      <w:sz w:val="40"/>
    </w:rPr>
  </w:style>
  <w:style w:type="numbering" w:customStyle="1" w:styleId="Style1">
    <w:name w:val="Style1"/>
    <w:uiPriority w:val="99"/>
    <w:rsid w:val="00762000"/>
    <w:pPr>
      <w:numPr>
        <w:numId w:val="45"/>
      </w:numPr>
    </w:p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Heading4ITBClause"/>
    <w:next w:val="Heading4ITBClause"/>
    <w:link w:val="ListParagraphChar"/>
    <w:uiPriority w:val="34"/>
    <w:qFormat/>
    <w:rsid w:val="00F63064"/>
    <w:pPr>
      <w:ind w:left="360" w:hanging="360"/>
    </w:pPr>
    <w:rPr>
      <w:rFonts w:ascii="Times New Roman" w:hAnsi="Times New Roman"/>
      <w:b w:val="0"/>
      <w:smallCaps/>
    </w:rPr>
  </w:style>
  <w:style w:type="numbering" w:customStyle="1" w:styleId="Style2">
    <w:name w:val="Style2"/>
    <w:uiPriority w:val="99"/>
    <w:rsid w:val="00FD5EB1"/>
    <w:pPr>
      <w:numPr>
        <w:numId w:val="48"/>
      </w:numPr>
    </w:pPr>
  </w:style>
  <w:style w:type="paragraph" w:styleId="Revision">
    <w:name w:val="Revision"/>
    <w:hidden/>
    <w:uiPriority w:val="99"/>
    <w:rsid w:val="00FC2F2E"/>
    <w:rPr>
      <w:sz w:val="22"/>
      <w:szCs w:val="22"/>
    </w:rPr>
  </w:style>
  <w:style w:type="paragraph" w:customStyle="1" w:styleId="ColumnsRight">
    <w:name w:val="Columns Right"/>
    <w:basedOn w:val="Text"/>
    <w:link w:val="ColumnsRightChar"/>
    <w:rsid w:val="00ED4280"/>
    <w:rPr>
      <w:lang w:val="en-GB"/>
    </w:rPr>
  </w:style>
  <w:style w:type="paragraph" w:customStyle="1" w:styleId="ColumnsLeft">
    <w:name w:val="Columns Left"/>
    <w:basedOn w:val="ColumnsRight"/>
    <w:link w:val="ColumnsLeftChar"/>
    <w:rsid w:val="00ED4280"/>
    <w:pPr>
      <w:jc w:val="left"/>
    </w:pPr>
  </w:style>
  <w:style w:type="paragraph" w:customStyle="1" w:styleId="ColumnsRightSub">
    <w:name w:val="Columns Right (Sub)"/>
    <w:basedOn w:val="ColumnsRight"/>
    <w:rsid w:val="00ED4280"/>
  </w:style>
  <w:style w:type="character" w:customStyle="1" w:styleId="ColumnsRightChar">
    <w:name w:val="Columns Right Char"/>
    <w:link w:val="ColumnsRight"/>
    <w:rsid w:val="00ED4280"/>
    <w:rPr>
      <w:rFonts w:ascii="Times New Roman" w:eastAsia="SimSun" w:hAnsi="Times New Roman"/>
      <w:sz w:val="24"/>
      <w:szCs w:val="28"/>
      <w:lang w:val="en-GB" w:eastAsia="zh-CN"/>
    </w:rPr>
  </w:style>
  <w:style w:type="character" w:styleId="FollowedHyperlink">
    <w:name w:val="FollowedHyperlink"/>
    <w:basedOn w:val="DefaultParagraphFont"/>
    <w:unhideWhenUsed/>
    <w:rsid w:val="000E486A"/>
    <w:rPr>
      <w:color w:val="954F72" w:themeColor="followedHyperlink"/>
      <w:u w:val="single"/>
    </w:rPr>
  </w:style>
  <w:style w:type="paragraph" w:customStyle="1" w:styleId="LightGrid-Accent31">
    <w:name w:val="Light Grid - Accent 31"/>
    <w:basedOn w:val="Normal"/>
    <w:link w:val="LightGrid-Accent3Char1"/>
    <w:uiPriority w:val="34"/>
    <w:qFormat/>
    <w:rsid w:val="00CE0762"/>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character" w:customStyle="1" w:styleId="LightGrid-Accent3Char1">
    <w:name w:val="Light Grid - Accent 3 Char1"/>
    <w:link w:val="LightGrid-Accent31"/>
    <w:uiPriority w:val="34"/>
    <w:locked/>
    <w:rsid w:val="00CE0762"/>
    <w:rPr>
      <w:rFonts w:ascii="Arial" w:eastAsia="Times New Roman" w:hAnsi="Arial"/>
      <w:sz w:val="22"/>
      <w:szCs w:val="24"/>
      <w:lang w:val="en-GB" w:eastAsia="ar-SA"/>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63064"/>
    <w:rPr>
      <w:rFonts w:ascii="Times New Roman" w:hAnsi="Times New Roman" w:cs="Calibri (Body)"/>
      <w:bCs/>
      <w:smallCaps/>
      <w:noProof/>
      <w:sz w:val="24"/>
      <w:szCs w:val="24"/>
    </w:rPr>
  </w:style>
  <w:style w:type="character" w:customStyle="1" w:styleId="Heading6Char">
    <w:name w:val="Heading 6 Char"/>
    <w:basedOn w:val="DefaultParagraphFont"/>
    <w:link w:val="Heading6"/>
    <w:rsid w:val="006A53DD"/>
    <w:rPr>
      <w:rFonts w:ascii="Times New Roman" w:eastAsiaTheme="minorHAnsi" w:hAnsi="Times New Roman"/>
      <w:b/>
      <w:bCs/>
      <w:sz w:val="24"/>
      <w:szCs w:val="22"/>
    </w:rPr>
  </w:style>
  <w:style w:type="character" w:customStyle="1" w:styleId="Heading7Char">
    <w:name w:val="Heading 7 Char"/>
    <w:basedOn w:val="DefaultParagraphFont"/>
    <w:link w:val="Heading7"/>
    <w:rsid w:val="006A53DD"/>
    <w:rPr>
      <w:rFonts w:ascii="Times New Roman" w:eastAsiaTheme="minorHAnsi" w:hAnsi="Times New Roman"/>
      <w:sz w:val="24"/>
      <w:szCs w:val="24"/>
    </w:rPr>
  </w:style>
  <w:style w:type="character" w:customStyle="1" w:styleId="Heading8Char">
    <w:name w:val="Heading 8 Char"/>
    <w:basedOn w:val="DefaultParagraphFont"/>
    <w:link w:val="Heading8"/>
    <w:rsid w:val="006A53DD"/>
    <w:rPr>
      <w:rFonts w:ascii="Times New Roman" w:eastAsiaTheme="minorHAnsi" w:hAnsi="Times New Roman"/>
      <w:iCs/>
      <w:sz w:val="24"/>
      <w:szCs w:val="24"/>
    </w:rPr>
  </w:style>
  <w:style w:type="paragraph" w:styleId="BodyTextFirstIndent2">
    <w:name w:val="Body Text First Indent 2"/>
    <w:basedOn w:val="Normal"/>
    <w:link w:val="BodyTextFirstIndent2Char"/>
    <w:uiPriority w:val="3"/>
    <w:qFormat/>
    <w:rsid w:val="006A53DD"/>
    <w:pPr>
      <w:spacing w:after="0" w:line="480" w:lineRule="auto"/>
      <w:ind w:firstLine="720"/>
      <w:jc w:val="both"/>
    </w:pPr>
    <w:rPr>
      <w:rFonts w:eastAsiaTheme="minorHAnsi"/>
      <w:szCs w:val="24"/>
      <w:lang w:bidi="en-US"/>
    </w:rPr>
  </w:style>
  <w:style w:type="character" w:customStyle="1" w:styleId="BodyTextFirstIndent2Char">
    <w:name w:val="Body Text First Indent 2 Char"/>
    <w:basedOn w:val="BodyTextIndentChar"/>
    <w:link w:val="BodyTextFirstIndent2"/>
    <w:uiPriority w:val="3"/>
    <w:rsid w:val="006A53DD"/>
    <w:rPr>
      <w:rFonts w:ascii="Times New Roman" w:eastAsiaTheme="minorHAnsi" w:hAnsi="Times New Roman" w:cs="Times New Roman"/>
      <w:sz w:val="24"/>
      <w:szCs w:val="24"/>
      <w:lang w:bidi="en-US"/>
    </w:rPr>
  </w:style>
  <w:style w:type="paragraph" w:styleId="BodyTextIndent2">
    <w:name w:val="Body Text Indent 2"/>
    <w:basedOn w:val="Normal"/>
    <w:link w:val="BodyTextIndent2Char"/>
    <w:rsid w:val="006A53DD"/>
    <w:pPr>
      <w:spacing w:after="0" w:line="480" w:lineRule="auto"/>
      <w:ind w:left="720"/>
      <w:jc w:val="both"/>
    </w:pPr>
    <w:rPr>
      <w:rFonts w:eastAsiaTheme="minorHAnsi"/>
      <w:szCs w:val="24"/>
    </w:rPr>
  </w:style>
  <w:style w:type="character" w:customStyle="1" w:styleId="BodyTextIndent2Char">
    <w:name w:val="Body Text Indent 2 Char"/>
    <w:basedOn w:val="DefaultParagraphFont"/>
    <w:link w:val="BodyTextIndent2"/>
    <w:rsid w:val="006A53DD"/>
    <w:rPr>
      <w:rFonts w:ascii="Times New Roman" w:eastAsiaTheme="minorHAnsi" w:hAnsi="Times New Roman"/>
      <w:sz w:val="24"/>
      <w:szCs w:val="24"/>
    </w:rPr>
  </w:style>
  <w:style w:type="character" w:styleId="BookTitle">
    <w:name w:val="Book Title"/>
    <w:basedOn w:val="DefaultParagraphFont"/>
    <w:uiPriority w:val="99"/>
    <w:rsid w:val="006A53DD"/>
    <w:rPr>
      <w:rFonts w:ascii="Times New Roman" w:eastAsia="Times New Roman" w:hAnsi="Times New Roman"/>
      <w:b/>
      <w:i/>
      <w:sz w:val="24"/>
      <w:szCs w:val="24"/>
    </w:rPr>
  </w:style>
  <w:style w:type="paragraph" w:customStyle="1" w:styleId="HangingIndent">
    <w:name w:val="Hanging Indent"/>
    <w:basedOn w:val="Normal"/>
    <w:uiPriority w:val="50"/>
    <w:rsid w:val="006A53DD"/>
    <w:pPr>
      <w:spacing w:after="240" w:line="240" w:lineRule="auto"/>
      <w:ind w:left="720" w:hanging="720"/>
      <w:jc w:val="both"/>
    </w:pPr>
    <w:rPr>
      <w:rFonts w:eastAsiaTheme="minorHAnsi"/>
      <w:szCs w:val="24"/>
    </w:rPr>
  </w:style>
  <w:style w:type="paragraph" w:styleId="Signature">
    <w:name w:val="Signature"/>
    <w:basedOn w:val="Normal"/>
    <w:link w:val="SignatureChar"/>
    <w:uiPriority w:val="14"/>
    <w:qFormat/>
    <w:rsid w:val="006A53DD"/>
    <w:pPr>
      <w:keepLines/>
      <w:tabs>
        <w:tab w:val="left" w:pos="5040"/>
        <w:tab w:val="right" w:pos="9360"/>
      </w:tabs>
      <w:spacing w:after="720" w:line="240" w:lineRule="auto"/>
      <w:ind w:left="4320"/>
      <w:jc w:val="both"/>
    </w:pPr>
    <w:rPr>
      <w:rFonts w:eastAsiaTheme="minorHAnsi"/>
      <w:szCs w:val="24"/>
    </w:rPr>
  </w:style>
  <w:style w:type="character" w:customStyle="1" w:styleId="SignatureChar">
    <w:name w:val="Signature Char"/>
    <w:basedOn w:val="DefaultParagraphFont"/>
    <w:link w:val="Signature"/>
    <w:uiPriority w:val="14"/>
    <w:rsid w:val="006A53DD"/>
    <w:rPr>
      <w:rFonts w:ascii="Times New Roman" w:eastAsiaTheme="minorHAnsi" w:hAnsi="Times New Roman"/>
      <w:sz w:val="24"/>
      <w:szCs w:val="24"/>
    </w:rPr>
  </w:style>
  <w:style w:type="paragraph" w:customStyle="1" w:styleId="HangingIndent1">
    <w:name w:val="Hanging Indent 1&quot;"/>
    <w:basedOn w:val="Normal"/>
    <w:uiPriority w:val="50"/>
    <w:rsid w:val="006A53DD"/>
    <w:pPr>
      <w:spacing w:after="240" w:line="240" w:lineRule="auto"/>
      <w:ind w:left="2160" w:hanging="720"/>
      <w:jc w:val="both"/>
    </w:pPr>
    <w:rPr>
      <w:rFonts w:eastAsiaTheme="minorHAnsi"/>
      <w:szCs w:val="24"/>
    </w:rPr>
  </w:style>
  <w:style w:type="paragraph" w:customStyle="1" w:styleId="IndentFirstLine">
    <w:name w:val="Indent First Line"/>
    <w:basedOn w:val="Normal"/>
    <w:uiPriority w:val="51"/>
    <w:rsid w:val="006A53DD"/>
    <w:pPr>
      <w:spacing w:after="240" w:line="240" w:lineRule="auto"/>
      <w:ind w:left="720" w:firstLine="720"/>
      <w:jc w:val="both"/>
    </w:pPr>
    <w:rPr>
      <w:rFonts w:eastAsiaTheme="minorHAnsi"/>
      <w:szCs w:val="24"/>
    </w:rPr>
  </w:style>
  <w:style w:type="paragraph" w:customStyle="1" w:styleId="Indent1FirstLine">
    <w:name w:val="Indent 1&quot; First Line"/>
    <w:basedOn w:val="Normal"/>
    <w:uiPriority w:val="51"/>
    <w:rsid w:val="006A53DD"/>
    <w:pPr>
      <w:spacing w:after="240" w:line="240" w:lineRule="auto"/>
      <w:ind w:left="1440" w:firstLine="720"/>
      <w:jc w:val="both"/>
    </w:pPr>
    <w:rPr>
      <w:rFonts w:eastAsiaTheme="minorHAnsi"/>
      <w:szCs w:val="24"/>
    </w:rPr>
  </w:style>
  <w:style w:type="paragraph" w:customStyle="1" w:styleId="TitleB">
    <w:name w:val="TitleB"/>
    <w:basedOn w:val="Normal"/>
    <w:uiPriority w:val="8"/>
    <w:qFormat/>
    <w:rsid w:val="006A53DD"/>
    <w:pPr>
      <w:keepNext/>
      <w:spacing w:after="240" w:line="240" w:lineRule="auto"/>
      <w:jc w:val="center"/>
    </w:pPr>
    <w:rPr>
      <w:rFonts w:eastAsiaTheme="minorHAnsi"/>
      <w:b/>
      <w:szCs w:val="24"/>
    </w:rPr>
  </w:style>
  <w:style w:type="character" w:styleId="IntenseEmphasis">
    <w:name w:val="Intense Emphasis"/>
    <w:basedOn w:val="DefaultParagraphFont"/>
    <w:uiPriority w:val="99"/>
    <w:rsid w:val="006A53DD"/>
    <w:rPr>
      <w:b/>
      <w:i/>
      <w:sz w:val="24"/>
      <w:szCs w:val="24"/>
      <w:u w:val="single"/>
    </w:rPr>
  </w:style>
  <w:style w:type="paragraph" w:styleId="IntenseQuote">
    <w:name w:val="Intense Quote"/>
    <w:basedOn w:val="Normal"/>
    <w:next w:val="Normal"/>
    <w:link w:val="IntenseQuoteChar"/>
    <w:uiPriority w:val="99"/>
    <w:rsid w:val="006A53DD"/>
    <w:pPr>
      <w:spacing w:after="0" w:line="240" w:lineRule="auto"/>
      <w:ind w:left="720" w:right="720"/>
      <w:jc w:val="both"/>
    </w:pPr>
    <w:rPr>
      <w:rFonts w:eastAsiaTheme="minorHAnsi"/>
      <w:b/>
      <w:i/>
    </w:rPr>
  </w:style>
  <w:style w:type="character" w:customStyle="1" w:styleId="IntenseQuoteChar">
    <w:name w:val="Intense Quote Char"/>
    <w:basedOn w:val="DefaultParagraphFont"/>
    <w:link w:val="IntenseQuote"/>
    <w:uiPriority w:val="99"/>
    <w:rsid w:val="006A53DD"/>
    <w:rPr>
      <w:rFonts w:ascii="Times New Roman" w:eastAsiaTheme="minorHAnsi" w:hAnsi="Times New Roman"/>
      <w:b/>
      <w:i/>
      <w:sz w:val="24"/>
      <w:szCs w:val="22"/>
    </w:rPr>
  </w:style>
  <w:style w:type="character" w:styleId="IntenseReference">
    <w:name w:val="Intense Reference"/>
    <w:basedOn w:val="DefaultParagraphFont"/>
    <w:uiPriority w:val="99"/>
    <w:rsid w:val="006A53DD"/>
    <w:rPr>
      <w:b/>
      <w:sz w:val="24"/>
      <w:u w:val="single"/>
    </w:rPr>
  </w:style>
  <w:style w:type="paragraph" w:styleId="NoSpacing">
    <w:name w:val="No Spacing"/>
    <w:basedOn w:val="Normal"/>
    <w:uiPriority w:val="69"/>
    <w:qFormat/>
    <w:rsid w:val="006A53DD"/>
    <w:pPr>
      <w:spacing w:after="0" w:line="240" w:lineRule="auto"/>
      <w:jc w:val="both"/>
    </w:pPr>
    <w:rPr>
      <w:rFonts w:eastAsiaTheme="minorHAnsi"/>
      <w:szCs w:val="32"/>
    </w:rPr>
  </w:style>
  <w:style w:type="paragraph" w:styleId="Quote">
    <w:name w:val="Quote"/>
    <w:basedOn w:val="Normal"/>
    <w:link w:val="QuoteChar"/>
    <w:uiPriority w:val="6"/>
    <w:qFormat/>
    <w:rsid w:val="006A53DD"/>
    <w:pPr>
      <w:spacing w:after="240" w:line="240" w:lineRule="auto"/>
      <w:ind w:left="1440" w:right="1440"/>
      <w:jc w:val="both"/>
    </w:pPr>
    <w:rPr>
      <w:rFonts w:eastAsiaTheme="minorHAnsi"/>
      <w:szCs w:val="24"/>
      <w:lang w:bidi="en-US"/>
    </w:rPr>
  </w:style>
  <w:style w:type="character" w:customStyle="1" w:styleId="QuoteChar">
    <w:name w:val="Quote Char"/>
    <w:basedOn w:val="DefaultParagraphFont"/>
    <w:link w:val="Quote"/>
    <w:uiPriority w:val="6"/>
    <w:rsid w:val="006A53DD"/>
    <w:rPr>
      <w:rFonts w:ascii="Times New Roman" w:eastAsiaTheme="minorHAnsi" w:hAnsi="Times New Roman"/>
      <w:sz w:val="24"/>
      <w:szCs w:val="24"/>
      <w:lang w:bidi="en-US"/>
    </w:rPr>
  </w:style>
  <w:style w:type="character" w:styleId="SubtleEmphasis">
    <w:name w:val="Subtle Emphasis"/>
    <w:uiPriority w:val="99"/>
    <w:rsid w:val="006A53DD"/>
    <w:rPr>
      <w:i/>
      <w:color w:val="5A5A5A" w:themeColor="text1" w:themeTint="A5"/>
    </w:rPr>
  </w:style>
  <w:style w:type="character" w:styleId="SubtleReference">
    <w:name w:val="Subtle Reference"/>
    <w:basedOn w:val="DefaultParagraphFont"/>
    <w:uiPriority w:val="99"/>
    <w:rsid w:val="006A53DD"/>
    <w:rPr>
      <w:sz w:val="24"/>
      <w:szCs w:val="24"/>
      <w:u w:val="single"/>
    </w:rPr>
  </w:style>
  <w:style w:type="paragraph" w:customStyle="1" w:styleId="TitleBC">
    <w:name w:val="TitleBC"/>
    <w:basedOn w:val="Normal"/>
    <w:uiPriority w:val="10"/>
    <w:qFormat/>
    <w:rsid w:val="006A53DD"/>
    <w:pPr>
      <w:keepNext/>
      <w:spacing w:after="240" w:line="240" w:lineRule="auto"/>
      <w:jc w:val="center"/>
    </w:pPr>
    <w:rPr>
      <w:rFonts w:eastAsiaTheme="minorHAnsi"/>
      <w:b/>
      <w:caps/>
      <w:szCs w:val="24"/>
    </w:rPr>
  </w:style>
  <w:style w:type="paragraph" w:customStyle="1" w:styleId="TitleBCU">
    <w:name w:val="TitleBCU"/>
    <w:basedOn w:val="Normal"/>
    <w:uiPriority w:val="11"/>
    <w:qFormat/>
    <w:rsid w:val="006A53DD"/>
    <w:pPr>
      <w:keepNext/>
      <w:spacing w:after="240" w:line="240" w:lineRule="auto"/>
      <w:jc w:val="center"/>
    </w:pPr>
    <w:rPr>
      <w:rFonts w:eastAsiaTheme="minorHAnsi"/>
      <w:b/>
      <w:caps/>
      <w:szCs w:val="24"/>
      <w:u w:val="single"/>
    </w:rPr>
  </w:style>
  <w:style w:type="paragraph" w:customStyle="1" w:styleId="TitleC">
    <w:name w:val="TitleC"/>
    <w:basedOn w:val="Normal"/>
    <w:uiPriority w:val="9"/>
    <w:qFormat/>
    <w:rsid w:val="006A53DD"/>
    <w:pPr>
      <w:keepNext/>
      <w:spacing w:after="240" w:line="240" w:lineRule="auto"/>
      <w:jc w:val="center"/>
    </w:pPr>
    <w:rPr>
      <w:rFonts w:eastAsiaTheme="minorHAnsi"/>
      <w:caps/>
      <w:szCs w:val="24"/>
    </w:rPr>
  </w:style>
  <w:style w:type="paragraph" w:customStyle="1" w:styleId="TitleLeft">
    <w:name w:val="TitleLeft"/>
    <w:basedOn w:val="Normal"/>
    <w:uiPriority w:val="12"/>
    <w:qFormat/>
    <w:rsid w:val="006A53DD"/>
    <w:pPr>
      <w:keepNext/>
      <w:spacing w:after="240" w:line="240" w:lineRule="auto"/>
      <w:jc w:val="both"/>
    </w:pPr>
    <w:rPr>
      <w:rFonts w:eastAsiaTheme="minorHAnsi"/>
      <w:b/>
      <w:szCs w:val="24"/>
    </w:rPr>
  </w:style>
  <w:style w:type="paragraph" w:customStyle="1" w:styleId="BodyTextFirst1">
    <w:name w:val="Body Text First 1&quot;"/>
    <w:basedOn w:val="Normal"/>
    <w:uiPriority w:val="49"/>
    <w:rsid w:val="006A53DD"/>
    <w:pPr>
      <w:spacing w:after="240" w:line="240" w:lineRule="auto"/>
      <w:ind w:firstLine="1440"/>
      <w:jc w:val="both"/>
    </w:pPr>
    <w:rPr>
      <w:rFonts w:eastAsiaTheme="minorHAnsi"/>
      <w:szCs w:val="24"/>
    </w:rPr>
  </w:style>
  <w:style w:type="paragraph" w:customStyle="1" w:styleId="BodyText2First1">
    <w:name w:val="Body Text 2 First 1&quot;"/>
    <w:basedOn w:val="Normal"/>
    <w:uiPriority w:val="49"/>
    <w:rsid w:val="006A53DD"/>
    <w:pPr>
      <w:spacing w:after="0" w:line="480" w:lineRule="auto"/>
      <w:ind w:firstLine="1440"/>
      <w:jc w:val="both"/>
    </w:pPr>
    <w:rPr>
      <w:rFonts w:eastAsiaTheme="minorHAnsi"/>
      <w:szCs w:val="24"/>
    </w:rPr>
  </w:style>
  <w:style w:type="paragraph" w:customStyle="1" w:styleId="HangingIndent5">
    <w:name w:val="Hanging Indent .5&quot;"/>
    <w:basedOn w:val="Normal"/>
    <w:uiPriority w:val="50"/>
    <w:rsid w:val="006A53DD"/>
    <w:pPr>
      <w:spacing w:after="240" w:line="240" w:lineRule="auto"/>
      <w:ind w:left="1440" w:hanging="720"/>
      <w:jc w:val="both"/>
    </w:pPr>
    <w:rPr>
      <w:rFonts w:eastAsiaTheme="minorHAnsi"/>
      <w:szCs w:val="24"/>
    </w:rPr>
  </w:style>
  <w:style w:type="paragraph" w:customStyle="1" w:styleId="Section21">
    <w:name w:val="Section 2 1"/>
    <w:basedOn w:val="Normal"/>
    <w:next w:val="Normal"/>
    <w:link w:val="Section21Char"/>
    <w:rsid w:val="006A53DD"/>
    <w:pPr>
      <w:numPr>
        <w:numId w:val="56"/>
      </w:numPr>
      <w:spacing w:after="240" w:line="240" w:lineRule="auto"/>
      <w:jc w:val="both"/>
      <w:outlineLvl w:val="0"/>
    </w:pPr>
    <w:rPr>
      <w:rFonts w:eastAsiaTheme="minorHAnsi"/>
      <w:b/>
      <w:szCs w:val="24"/>
    </w:rPr>
  </w:style>
  <w:style w:type="character" w:customStyle="1" w:styleId="Section21Char">
    <w:name w:val="Section 2 1 Char"/>
    <w:basedOn w:val="DefaultParagraphFont"/>
    <w:link w:val="Section21"/>
    <w:rsid w:val="006A53DD"/>
    <w:rPr>
      <w:rFonts w:ascii="Times New Roman" w:eastAsiaTheme="minorHAnsi" w:hAnsi="Times New Roman"/>
      <w:b/>
      <w:sz w:val="24"/>
      <w:szCs w:val="24"/>
    </w:rPr>
  </w:style>
  <w:style w:type="paragraph" w:customStyle="1" w:styleId="Section22">
    <w:name w:val="Section 2 2"/>
    <w:basedOn w:val="Normal"/>
    <w:link w:val="Section22Char"/>
    <w:rsid w:val="006A53DD"/>
    <w:pPr>
      <w:numPr>
        <w:ilvl w:val="1"/>
        <w:numId w:val="56"/>
      </w:numPr>
      <w:spacing w:after="240" w:line="240" w:lineRule="auto"/>
      <w:jc w:val="both"/>
      <w:outlineLvl w:val="1"/>
    </w:pPr>
    <w:rPr>
      <w:rFonts w:eastAsiaTheme="minorHAnsi"/>
      <w:szCs w:val="24"/>
    </w:rPr>
  </w:style>
  <w:style w:type="character" w:customStyle="1" w:styleId="Section22Char">
    <w:name w:val="Section 2 2 Char"/>
    <w:basedOn w:val="DefaultParagraphFont"/>
    <w:link w:val="Section22"/>
    <w:rsid w:val="006A53DD"/>
    <w:rPr>
      <w:rFonts w:ascii="Times New Roman" w:eastAsiaTheme="minorHAnsi" w:hAnsi="Times New Roman"/>
      <w:sz w:val="24"/>
      <w:szCs w:val="24"/>
    </w:rPr>
  </w:style>
  <w:style w:type="paragraph" w:customStyle="1" w:styleId="Section23">
    <w:name w:val="Section 2 3"/>
    <w:basedOn w:val="Normal"/>
    <w:link w:val="Section23Char"/>
    <w:rsid w:val="006A53DD"/>
    <w:pPr>
      <w:numPr>
        <w:ilvl w:val="2"/>
        <w:numId w:val="56"/>
      </w:numPr>
      <w:tabs>
        <w:tab w:val="clear" w:pos="0"/>
      </w:tabs>
      <w:spacing w:after="240" w:line="240" w:lineRule="auto"/>
      <w:jc w:val="both"/>
      <w:outlineLvl w:val="2"/>
    </w:pPr>
    <w:rPr>
      <w:rFonts w:eastAsiaTheme="minorHAnsi"/>
      <w:szCs w:val="24"/>
    </w:rPr>
  </w:style>
  <w:style w:type="character" w:customStyle="1" w:styleId="Section23Char">
    <w:name w:val="Section 2 3 Char"/>
    <w:basedOn w:val="DefaultParagraphFont"/>
    <w:link w:val="Section23"/>
    <w:rsid w:val="006A53DD"/>
    <w:rPr>
      <w:rFonts w:ascii="Times New Roman" w:eastAsiaTheme="minorHAnsi" w:hAnsi="Times New Roman"/>
      <w:sz w:val="24"/>
      <w:szCs w:val="24"/>
    </w:rPr>
  </w:style>
  <w:style w:type="paragraph" w:customStyle="1" w:styleId="Section24">
    <w:name w:val="Section 2 4"/>
    <w:basedOn w:val="Normal"/>
    <w:link w:val="Section24Char"/>
    <w:rsid w:val="006A53DD"/>
    <w:pPr>
      <w:numPr>
        <w:ilvl w:val="3"/>
        <w:numId w:val="56"/>
      </w:numPr>
      <w:tabs>
        <w:tab w:val="clear" w:pos="0"/>
      </w:tabs>
      <w:spacing w:after="240" w:line="240" w:lineRule="auto"/>
      <w:jc w:val="both"/>
      <w:outlineLvl w:val="3"/>
    </w:pPr>
    <w:rPr>
      <w:rFonts w:eastAsiaTheme="minorHAnsi"/>
      <w:szCs w:val="24"/>
    </w:rPr>
  </w:style>
  <w:style w:type="character" w:customStyle="1" w:styleId="Section24Char">
    <w:name w:val="Section 2 4 Char"/>
    <w:basedOn w:val="DefaultParagraphFont"/>
    <w:link w:val="Section24"/>
    <w:rsid w:val="006A53DD"/>
    <w:rPr>
      <w:rFonts w:ascii="Times New Roman" w:eastAsiaTheme="minorHAnsi" w:hAnsi="Times New Roman"/>
      <w:sz w:val="24"/>
      <w:szCs w:val="24"/>
    </w:rPr>
  </w:style>
  <w:style w:type="paragraph" w:customStyle="1" w:styleId="Section25">
    <w:name w:val="Section 2 5"/>
    <w:basedOn w:val="Normal"/>
    <w:link w:val="Section25Char"/>
    <w:rsid w:val="006A53DD"/>
    <w:pPr>
      <w:numPr>
        <w:ilvl w:val="4"/>
        <w:numId w:val="56"/>
      </w:numPr>
      <w:tabs>
        <w:tab w:val="clear" w:pos="0"/>
      </w:tabs>
      <w:spacing w:after="240" w:line="240" w:lineRule="auto"/>
      <w:jc w:val="both"/>
      <w:outlineLvl w:val="4"/>
    </w:pPr>
    <w:rPr>
      <w:rFonts w:eastAsiaTheme="minorHAnsi"/>
      <w:szCs w:val="24"/>
    </w:rPr>
  </w:style>
  <w:style w:type="character" w:customStyle="1" w:styleId="Section25Char">
    <w:name w:val="Section 2 5 Char"/>
    <w:basedOn w:val="DefaultParagraphFont"/>
    <w:link w:val="Section25"/>
    <w:rsid w:val="006A53DD"/>
    <w:rPr>
      <w:rFonts w:ascii="Times New Roman" w:eastAsiaTheme="minorHAnsi" w:hAnsi="Times New Roman"/>
      <w:sz w:val="24"/>
      <w:szCs w:val="24"/>
    </w:rPr>
  </w:style>
  <w:style w:type="paragraph" w:customStyle="1" w:styleId="Section26">
    <w:name w:val="Section 2 6"/>
    <w:basedOn w:val="Normal"/>
    <w:link w:val="Section26Char"/>
    <w:rsid w:val="006A53DD"/>
    <w:pPr>
      <w:numPr>
        <w:ilvl w:val="5"/>
        <w:numId w:val="56"/>
      </w:numPr>
      <w:tabs>
        <w:tab w:val="clear" w:pos="0"/>
      </w:tabs>
      <w:spacing w:after="240" w:line="240" w:lineRule="auto"/>
      <w:jc w:val="both"/>
      <w:outlineLvl w:val="5"/>
    </w:pPr>
    <w:rPr>
      <w:rFonts w:eastAsiaTheme="minorHAnsi"/>
      <w:szCs w:val="24"/>
    </w:rPr>
  </w:style>
  <w:style w:type="character" w:customStyle="1" w:styleId="Section26Char">
    <w:name w:val="Section 2 6 Char"/>
    <w:basedOn w:val="DefaultParagraphFont"/>
    <w:link w:val="Section26"/>
    <w:rsid w:val="006A53DD"/>
    <w:rPr>
      <w:rFonts w:ascii="Times New Roman" w:eastAsiaTheme="minorHAnsi" w:hAnsi="Times New Roman"/>
      <w:sz w:val="24"/>
      <w:szCs w:val="24"/>
    </w:rPr>
  </w:style>
  <w:style w:type="paragraph" w:customStyle="1" w:styleId="Section27">
    <w:name w:val="Section 2 7"/>
    <w:basedOn w:val="Normal"/>
    <w:next w:val="Normal"/>
    <w:link w:val="Section27Char"/>
    <w:rsid w:val="006A53DD"/>
    <w:pPr>
      <w:numPr>
        <w:ilvl w:val="6"/>
        <w:numId w:val="56"/>
      </w:numPr>
      <w:tabs>
        <w:tab w:val="clear" w:pos="0"/>
      </w:tabs>
      <w:spacing w:after="240" w:line="240" w:lineRule="auto"/>
      <w:jc w:val="both"/>
      <w:outlineLvl w:val="6"/>
    </w:pPr>
    <w:rPr>
      <w:rFonts w:eastAsiaTheme="minorHAnsi"/>
      <w:szCs w:val="24"/>
    </w:rPr>
  </w:style>
  <w:style w:type="character" w:customStyle="1" w:styleId="Section27Char">
    <w:name w:val="Section 2 7 Char"/>
    <w:basedOn w:val="DefaultParagraphFont"/>
    <w:link w:val="Section27"/>
    <w:rsid w:val="006A53DD"/>
    <w:rPr>
      <w:rFonts w:ascii="Times New Roman" w:eastAsiaTheme="minorHAnsi" w:hAnsi="Times New Roman"/>
      <w:sz w:val="24"/>
      <w:szCs w:val="24"/>
    </w:rPr>
  </w:style>
  <w:style w:type="paragraph" w:customStyle="1" w:styleId="Section28">
    <w:name w:val="Section 2 8"/>
    <w:basedOn w:val="Normal"/>
    <w:next w:val="Normal"/>
    <w:link w:val="Section28Char"/>
    <w:rsid w:val="006A53DD"/>
    <w:pPr>
      <w:numPr>
        <w:ilvl w:val="7"/>
        <w:numId w:val="56"/>
      </w:numPr>
      <w:tabs>
        <w:tab w:val="clear" w:pos="0"/>
      </w:tabs>
      <w:spacing w:after="240" w:line="240" w:lineRule="auto"/>
      <w:jc w:val="both"/>
      <w:outlineLvl w:val="7"/>
    </w:pPr>
    <w:rPr>
      <w:rFonts w:eastAsiaTheme="minorHAnsi"/>
      <w:szCs w:val="24"/>
    </w:rPr>
  </w:style>
  <w:style w:type="character" w:customStyle="1" w:styleId="Section28Char">
    <w:name w:val="Section 2 8 Char"/>
    <w:basedOn w:val="DefaultParagraphFont"/>
    <w:link w:val="Section28"/>
    <w:rsid w:val="006A53DD"/>
    <w:rPr>
      <w:rFonts w:ascii="Times New Roman" w:eastAsiaTheme="minorHAnsi" w:hAnsi="Times New Roman"/>
      <w:sz w:val="24"/>
      <w:szCs w:val="24"/>
    </w:rPr>
  </w:style>
  <w:style w:type="paragraph" w:customStyle="1" w:styleId="Section29">
    <w:name w:val="Section 2 9"/>
    <w:basedOn w:val="Normal"/>
    <w:next w:val="Normal"/>
    <w:link w:val="Section29Char"/>
    <w:rsid w:val="006A53DD"/>
    <w:pPr>
      <w:numPr>
        <w:ilvl w:val="8"/>
        <w:numId w:val="56"/>
      </w:numPr>
      <w:tabs>
        <w:tab w:val="clear" w:pos="0"/>
      </w:tabs>
      <w:spacing w:after="240" w:line="240" w:lineRule="auto"/>
      <w:jc w:val="both"/>
      <w:outlineLvl w:val="8"/>
    </w:pPr>
    <w:rPr>
      <w:rFonts w:eastAsiaTheme="minorHAnsi"/>
      <w:szCs w:val="24"/>
    </w:rPr>
  </w:style>
  <w:style w:type="character" w:customStyle="1" w:styleId="Section29Char">
    <w:name w:val="Section 2 9 Char"/>
    <w:basedOn w:val="DefaultParagraphFont"/>
    <w:link w:val="Section29"/>
    <w:rsid w:val="006A53DD"/>
    <w:rPr>
      <w:rFonts w:ascii="Times New Roman" w:eastAsiaTheme="minorHAnsi" w:hAnsi="Times New Roman"/>
      <w:sz w:val="24"/>
      <w:szCs w:val="24"/>
    </w:rPr>
  </w:style>
  <w:style w:type="paragraph" w:customStyle="1" w:styleId="Section31">
    <w:name w:val="Section 3 1"/>
    <w:basedOn w:val="Normal"/>
    <w:next w:val="Normal"/>
    <w:link w:val="Section31Char"/>
    <w:rsid w:val="006A53DD"/>
    <w:pPr>
      <w:pageBreakBefore/>
      <w:numPr>
        <w:numId w:val="57"/>
      </w:numPr>
      <w:tabs>
        <w:tab w:val="clear" w:pos="0"/>
      </w:tabs>
      <w:spacing w:after="240" w:line="240" w:lineRule="auto"/>
      <w:jc w:val="center"/>
      <w:outlineLvl w:val="0"/>
    </w:pPr>
    <w:rPr>
      <w:rFonts w:eastAsiaTheme="minorHAnsi"/>
      <w:b/>
      <w:caps/>
      <w:szCs w:val="24"/>
    </w:rPr>
  </w:style>
  <w:style w:type="character" w:customStyle="1" w:styleId="Section31Char">
    <w:name w:val="Section 3 1 Char"/>
    <w:basedOn w:val="DefaultParagraphFont"/>
    <w:link w:val="Section31"/>
    <w:rsid w:val="006A53DD"/>
    <w:rPr>
      <w:rFonts w:ascii="Times New Roman" w:eastAsiaTheme="minorHAnsi" w:hAnsi="Times New Roman"/>
      <w:b/>
      <w:caps/>
      <w:sz w:val="24"/>
      <w:szCs w:val="24"/>
    </w:rPr>
  </w:style>
  <w:style w:type="paragraph" w:customStyle="1" w:styleId="Section32">
    <w:name w:val="Section 3 2"/>
    <w:basedOn w:val="Normal"/>
    <w:next w:val="Normal"/>
    <w:link w:val="Section32Char"/>
    <w:rsid w:val="006A53DD"/>
    <w:pPr>
      <w:numPr>
        <w:ilvl w:val="1"/>
        <w:numId w:val="57"/>
      </w:numPr>
      <w:tabs>
        <w:tab w:val="clear" w:pos="0"/>
      </w:tabs>
      <w:spacing w:after="240" w:line="240" w:lineRule="auto"/>
      <w:jc w:val="both"/>
      <w:outlineLvl w:val="1"/>
    </w:pPr>
    <w:rPr>
      <w:rFonts w:eastAsiaTheme="minorHAnsi"/>
      <w:szCs w:val="24"/>
    </w:rPr>
  </w:style>
  <w:style w:type="character" w:customStyle="1" w:styleId="Section32Char">
    <w:name w:val="Section 3 2 Char"/>
    <w:basedOn w:val="DefaultParagraphFont"/>
    <w:link w:val="Section32"/>
    <w:rsid w:val="006A53DD"/>
    <w:rPr>
      <w:rFonts w:ascii="Times New Roman" w:eastAsiaTheme="minorHAnsi" w:hAnsi="Times New Roman"/>
      <w:sz w:val="24"/>
      <w:szCs w:val="24"/>
    </w:rPr>
  </w:style>
  <w:style w:type="paragraph" w:customStyle="1" w:styleId="Section33">
    <w:name w:val="Section 3 3"/>
    <w:basedOn w:val="Normal"/>
    <w:next w:val="Normal"/>
    <w:link w:val="Section33Char"/>
    <w:rsid w:val="006A53DD"/>
    <w:pPr>
      <w:numPr>
        <w:ilvl w:val="2"/>
        <w:numId w:val="57"/>
      </w:numPr>
      <w:tabs>
        <w:tab w:val="clear" w:pos="0"/>
      </w:tabs>
      <w:spacing w:after="240" w:line="240" w:lineRule="auto"/>
      <w:jc w:val="both"/>
      <w:outlineLvl w:val="2"/>
    </w:pPr>
    <w:rPr>
      <w:rFonts w:eastAsiaTheme="minorHAnsi"/>
      <w:szCs w:val="24"/>
    </w:rPr>
  </w:style>
  <w:style w:type="character" w:customStyle="1" w:styleId="Section33Char">
    <w:name w:val="Section 3 3 Char"/>
    <w:basedOn w:val="DefaultParagraphFont"/>
    <w:link w:val="Section33"/>
    <w:rsid w:val="006A53DD"/>
    <w:rPr>
      <w:rFonts w:ascii="Times New Roman" w:eastAsiaTheme="minorHAnsi" w:hAnsi="Times New Roman"/>
      <w:sz w:val="24"/>
      <w:szCs w:val="24"/>
    </w:rPr>
  </w:style>
  <w:style w:type="paragraph" w:customStyle="1" w:styleId="Section34">
    <w:name w:val="Section 3 4"/>
    <w:basedOn w:val="Normal"/>
    <w:next w:val="Normal"/>
    <w:link w:val="Section34Char"/>
    <w:rsid w:val="006A53DD"/>
    <w:pPr>
      <w:numPr>
        <w:ilvl w:val="3"/>
        <w:numId w:val="57"/>
      </w:numPr>
      <w:tabs>
        <w:tab w:val="clear" w:pos="0"/>
      </w:tabs>
      <w:spacing w:after="240" w:line="240" w:lineRule="auto"/>
      <w:jc w:val="both"/>
      <w:outlineLvl w:val="3"/>
    </w:pPr>
    <w:rPr>
      <w:rFonts w:eastAsiaTheme="minorHAnsi"/>
      <w:szCs w:val="24"/>
    </w:rPr>
  </w:style>
  <w:style w:type="character" w:customStyle="1" w:styleId="Section34Char">
    <w:name w:val="Section 3 4 Char"/>
    <w:basedOn w:val="DefaultParagraphFont"/>
    <w:link w:val="Section34"/>
    <w:rsid w:val="006A53DD"/>
    <w:rPr>
      <w:rFonts w:ascii="Times New Roman" w:eastAsiaTheme="minorHAnsi" w:hAnsi="Times New Roman"/>
      <w:sz w:val="24"/>
      <w:szCs w:val="24"/>
    </w:rPr>
  </w:style>
  <w:style w:type="paragraph" w:customStyle="1" w:styleId="Section35">
    <w:name w:val="Section 3 5"/>
    <w:basedOn w:val="Normal"/>
    <w:next w:val="Normal"/>
    <w:link w:val="Section35Char"/>
    <w:rsid w:val="006A53DD"/>
    <w:pPr>
      <w:numPr>
        <w:ilvl w:val="4"/>
        <w:numId w:val="57"/>
      </w:numPr>
      <w:tabs>
        <w:tab w:val="clear" w:pos="0"/>
      </w:tabs>
      <w:spacing w:after="240" w:line="240" w:lineRule="auto"/>
      <w:jc w:val="both"/>
      <w:outlineLvl w:val="4"/>
    </w:pPr>
    <w:rPr>
      <w:rFonts w:eastAsiaTheme="minorHAnsi"/>
      <w:szCs w:val="24"/>
    </w:rPr>
  </w:style>
  <w:style w:type="character" w:customStyle="1" w:styleId="Section35Char">
    <w:name w:val="Section 3 5 Char"/>
    <w:basedOn w:val="DefaultParagraphFont"/>
    <w:link w:val="Section35"/>
    <w:rsid w:val="006A53DD"/>
    <w:rPr>
      <w:rFonts w:ascii="Times New Roman" w:eastAsiaTheme="minorHAnsi" w:hAnsi="Times New Roman"/>
      <w:sz w:val="24"/>
      <w:szCs w:val="24"/>
    </w:rPr>
  </w:style>
  <w:style w:type="paragraph" w:customStyle="1" w:styleId="Section36">
    <w:name w:val="Section 3 6"/>
    <w:basedOn w:val="Normal"/>
    <w:next w:val="Normal"/>
    <w:link w:val="Section36Char"/>
    <w:rsid w:val="006A53DD"/>
    <w:pPr>
      <w:numPr>
        <w:ilvl w:val="5"/>
        <w:numId w:val="57"/>
      </w:numPr>
      <w:tabs>
        <w:tab w:val="clear" w:pos="0"/>
      </w:tabs>
      <w:spacing w:after="240" w:line="240" w:lineRule="auto"/>
      <w:jc w:val="both"/>
      <w:outlineLvl w:val="5"/>
    </w:pPr>
    <w:rPr>
      <w:rFonts w:eastAsiaTheme="minorHAnsi"/>
      <w:szCs w:val="24"/>
    </w:rPr>
  </w:style>
  <w:style w:type="character" w:customStyle="1" w:styleId="Section36Char">
    <w:name w:val="Section 3 6 Char"/>
    <w:basedOn w:val="DefaultParagraphFont"/>
    <w:link w:val="Section36"/>
    <w:rsid w:val="006A53DD"/>
    <w:rPr>
      <w:rFonts w:ascii="Times New Roman" w:eastAsiaTheme="minorHAnsi" w:hAnsi="Times New Roman"/>
      <w:sz w:val="24"/>
      <w:szCs w:val="24"/>
    </w:rPr>
  </w:style>
  <w:style w:type="paragraph" w:customStyle="1" w:styleId="Section37">
    <w:name w:val="Section 3 7"/>
    <w:basedOn w:val="Normal"/>
    <w:next w:val="Normal"/>
    <w:link w:val="Section37Char"/>
    <w:rsid w:val="006A53DD"/>
    <w:pPr>
      <w:numPr>
        <w:ilvl w:val="6"/>
        <w:numId w:val="57"/>
      </w:numPr>
      <w:tabs>
        <w:tab w:val="clear" w:pos="0"/>
      </w:tabs>
      <w:spacing w:after="240" w:line="240" w:lineRule="auto"/>
      <w:jc w:val="both"/>
      <w:outlineLvl w:val="6"/>
    </w:pPr>
    <w:rPr>
      <w:rFonts w:eastAsiaTheme="minorHAnsi"/>
      <w:szCs w:val="24"/>
    </w:rPr>
  </w:style>
  <w:style w:type="character" w:customStyle="1" w:styleId="Section37Char">
    <w:name w:val="Section 3 7 Char"/>
    <w:basedOn w:val="DefaultParagraphFont"/>
    <w:link w:val="Section37"/>
    <w:rsid w:val="006A53DD"/>
    <w:rPr>
      <w:rFonts w:ascii="Times New Roman" w:eastAsiaTheme="minorHAnsi" w:hAnsi="Times New Roman"/>
      <w:sz w:val="24"/>
      <w:szCs w:val="24"/>
    </w:rPr>
  </w:style>
  <w:style w:type="paragraph" w:customStyle="1" w:styleId="Section38">
    <w:name w:val="Section 3 8"/>
    <w:basedOn w:val="Normal"/>
    <w:next w:val="Normal"/>
    <w:link w:val="Section38Char"/>
    <w:rsid w:val="006A53DD"/>
    <w:pPr>
      <w:numPr>
        <w:ilvl w:val="7"/>
        <w:numId w:val="57"/>
      </w:numPr>
      <w:tabs>
        <w:tab w:val="clear" w:pos="0"/>
      </w:tabs>
      <w:spacing w:after="240" w:line="240" w:lineRule="auto"/>
      <w:jc w:val="both"/>
      <w:outlineLvl w:val="7"/>
    </w:pPr>
    <w:rPr>
      <w:rFonts w:eastAsiaTheme="minorHAnsi"/>
      <w:szCs w:val="24"/>
    </w:rPr>
  </w:style>
  <w:style w:type="character" w:customStyle="1" w:styleId="Section38Char">
    <w:name w:val="Section 3 8 Char"/>
    <w:basedOn w:val="DefaultParagraphFont"/>
    <w:link w:val="Section38"/>
    <w:rsid w:val="006A53DD"/>
    <w:rPr>
      <w:rFonts w:ascii="Times New Roman" w:eastAsiaTheme="minorHAnsi" w:hAnsi="Times New Roman"/>
      <w:sz w:val="24"/>
      <w:szCs w:val="24"/>
    </w:rPr>
  </w:style>
  <w:style w:type="paragraph" w:customStyle="1" w:styleId="Section39">
    <w:name w:val="Section 3 9"/>
    <w:basedOn w:val="Normal"/>
    <w:next w:val="Normal"/>
    <w:link w:val="Section39Char"/>
    <w:rsid w:val="006A53DD"/>
    <w:pPr>
      <w:numPr>
        <w:ilvl w:val="8"/>
        <w:numId w:val="57"/>
      </w:numPr>
      <w:tabs>
        <w:tab w:val="clear" w:pos="0"/>
      </w:tabs>
      <w:spacing w:after="240" w:line="240" w:lineRule="auto"/>
      <w:jc w:val="both"/>
      <w:outlineLvl w:val="8"/>
    </w:pPr>
    <w:rPr>
      <w:rFonts w:eastAsiaTheme="minorHAnsi"/>
      <w:szCs w:val="24"/>
    </w:rPr>
  </w:style>
  <w:style w:type="character" w:customStyle="1" w:styleId="Section39Char">
    <w:name w:val="Section 3 9 Char"/>
    <w:basedOn w:val="DefaultParagraphFont"/>
    <w:link w:val="Section39"/>
    <w:rsid w:val="006A53DD"/>
    <w:rPr>
      <w:rFonts w:ascii="Times New Roman" w:eastAsiaTheme="minorHAnsi" w:hAnsi="Times New Roman"/>
      <w:sz w:val="24"/>
      <w:szCs w:val="24"/>
    </w:rPr>
  </w:style>
  <w:style w:type="paragraph" w:customStyle="1" w:styleId="Section41">
    <w:name w:val="Section 4 1"/>
    <w:basedOn w:val="Normal"/>
    <w:next w:val="Normal"/>
    <w:link w:val="Section41Char"/>
    <w:rsid w:val="006A53DD"/>
    <w:pPr>
      <w:pageBreakBefore/>
      <w:numPr>
        <w:numId w:val="58"/>
      </w:numPr>
      <w:tabs>
        <w:tab w:val="clear" w:pos="0"/>
      </w:tabs>
      <w:spacing w:after="240" w:line="240" w:lineRule="auto"/>
      <w:jc w:val="center"/>
      <w:outlineLvl w:val="0"/>
    </w:pPr>
    <w:rPr>
      <w:rFonts w:eastAsiaTheme="minorHAnsi"/>
      <w:b/>
      <w:caps/>
      <w:szCs w:val="24"/>
    </w:rPr>
  </w:style>
  <w:style w:type="character" w:customStyle="1" w:styleId="Section41Char">
    <w:name w:val="Section 4 1 Char"/>
    <w:basedOn w:val="DefaultParagraphFont"/>
    <w:link w:val="Section41"/>
    <w:rsid w:val="006A53DD"/>
    <w:rPr>
      <w:rFonts w:ascii="Times New Roman" w:eastAsiaTheme="minorHAnsi" w:hAnsi="Times New Roman"/>
      <w:b/>
      <w:caps/>
      <w:sz w:val="24"/>
      <w:szCs w:val="24"/>
    </w:rPr>
  </w:style>
  <w:style w:type="paragraph" w:customStyle="1" w:styleId="Section42">
    <w:name w:val="Section 4 2"/>
    <w:basedOn w:val="Normal"/>
    <w:next w:val="Normal"/>
    <w:link w:val="Section42Char"/>
    <w:rsid w:val="006A53DD"/>
    <w:pPr>
      <w:numPr>
        <w:ilvl w:val="1"/>
        <w:numId w:val="58"/>
      </w:numPr>
      <w:tabs>
        <w:tab w:val="clear" w:pos="0"/>
      </w:tabs>
      <w:spacing w:after="240" w:line="240" w:lineRule="auto"/>
      <w:jc w:val="both"/>
      <w:outlineLvl w:val="1"/>
    </w:pPr>
    <w:rPr>
      <w:rFonts w:eastAsiaTheme="minorHAnsi"/>
      <w:szCs w:val="24"/>
    </w:rPr>
  </w:style>
  <w:style w:type="character" w:customStyle="1" w:styleId="Section42Char">
    <w:name w:val="Section 4 2 Char"/>
    <w:basedOn w:val="DefaultParagraphFont"/>
    <w:link w:val="Section42"/>
    <w:rsid w:val="006A53DD"/>
    <w:rPr>
      <w:rFonts w:ascii="Times New Roman" w:eastAsiaTheme="minorHAnsi" w:hAnsi="Times New Roman"/>
      <w:sz w:val="24"/>
      <w:szCs w:val="24"/>
    </w:rPr>
  </w:style>
  <w:style w:type="paragraph" w:customStyle="1" w:styleId="Section43">
    <w:name w:val="Section 4 3"/>
    <w:basedOn w:val="Normal"/>
    <w:next w:val="Normal"/>
    <w:link w:val="Section43Char"/>
    <w:rsid w:val="006A53DD"/>
    <w:pPr>
      <w:numPr>
        <w:ilvl w:val="2"/>
        <w:numId w:val="58"/>
      </w:numPr>
      <w:tabs>
        <w:tab w:val="clear" w:pos="0"/>
      </w:tabs>
      <w:spacing w:after="240" w:line="240" w:lineRule="auto"/>
      <w:jc w:val="both"/>
      <w:outlineLvl w:val="2"/>
    </w:pPr>
    <w:rPr>
      <w:rFonts w:eastAsiaTheme="minorHAnsi"/>
      <w:szCs w:val="24"/>
    </w:rPr>
  </w:style>
  <w:style w:type="character" w:customStyle="1" w:styleId="Section43Char">
    <w:name w:val="Section 4 3 Char"/>
    <w:basedOn w:val="DefaultParagraphFont"/>
    <w:link w:val="Section43"/>
    <w:rsid w:val="006A53DD"/>
    <w:rPr>
      <w:rFonts w:ascii="Times New Roman" w:eastAsiaTheme="minorHAnsi" w:hAnsi="Times New Roman"/>
      <w:sz w:val="24"/>
      <w:szCs w:val="24"/>
    </w:rPr>
  </w:style>
  <w:style w:type="paragraph" w:customStyle="1" w:styleId="Section44">
    <w:name w:val="Section 4 4"/>
    <w:basedOn w:val="Normal"/>
    <w:next w:val="Normal"/>
    <w:link w:val="Section44Char"/>
    <w:rsid w:val="006A53DD"/>
    <w:pPr>
      <w:numPr>
        <w:ilvl w:val="3"/>
        <w:numId w:val="58"/>
      </w:numPr>
      <w:tabs>
        <w:tab w:val="clear" w:pos="0"/>
      </w:tabs>
      <w:spacing w:after="240" w:line="240" w:lineRule="auto"/>
      <w:jc w:val="both"/>
      <w:outlineLvl w:val="3"/>
    </w:pPr>
    <w:rPr>
      <w:rFonts w:eastAsiaTheme="minorHAnsi"/>
      <w:szCs w:val="24"/>
    </w:rPr>
  </w:style>
  <w:style w:type="character" w:customStyle="1" w:styleId="Section44Char">
    <w:name w:val="Section 4 4 Char"/>
    <w:basedOn w:val="DefaultParagraphFont"/>
    <w:link w:val="Section44"/>
    <w:rsid w:val="006A53DD"/>
    <w:rPr>
      <w:rFonts w:ascii="Times New Roman" w:eastAsiaTheme="minorHAnsi" w:hAnsi="Times New Roman"/>
      <w:sz w:val="24"/>
      <w:szCs w:val="24"/>
    </w:rPr>
  </w:style>
  <w:style w:type="paragraph" w:customStyle="1" w:styleId="Section45">
    <w:name w:val="Section 4 5"/>
    <w:basedOn w:val="Normal"/>
    <w:next w:val="Normal"/>
    <w:link w:val="Section45Char"/>
    <w:rsid w:val="006A53DD"/>
    <w:pPr>
      <w:numPr>
        <w:ilvl w:val="4"/>
        <w:numId w:val="58"/>
      </w:numPr>
      <w:tabs>
        <w:tab w:val="clear" w:pos="0"/>
      </w:tabs>
      <w:spacing w:after="240" w:line="240" w:lineRule="auto"/>
      <w:jc w:val="both"/>
      <w:outlineLvl w:val="4"/>
    </w:pPr>
    <w:rPr>
      <w:rFonts w:eastAsiaTheme="minorHAnsi"/>
      <w:szCs w:val="24"/>
    </w:rPr>
  </w:style>
  <w:style w:type="character" w:customStyle="1" w:styleId="Section45Char">
    <w:name w:val="Section 4 5 Char"/>
    <w:basedOn w:val="DefaultParagraphFont"/>
    <w:link w:val="Section45"/>
    <w:rsid w:val="006A53DD"/>
    <w:rPr>
      <w:rFonts w:ascii="Times New Roman" w:eastAsiaTheme="minorHAnsi" w:hAnsi="Times New Roman"/>
      <w:sz w:val="24"/>
      <w:szCs w:val="24"/>
    </w:rPr>
  </w:style>
  <w:style w:type="paragraph" w:customStyle="1" w:styleId="Section46">
    <w:name w:val="Section 4 6"/>
    <w:basedOn w:val="Normal"/>
    <w:next w:val="Normal"/>
    <w:link w:val="Section46Char"/>
    <w:rsid w:val="006A53DD"/>
    <w:pPr>
      <w:numPr>
        <w:ilvl w:val="5"/>
        <w:numId w:val="58"/>
      </w:numPr>
      <w:tabs>
        <w:tab w:val="clear" w:pos="0"/>
      </w:tabs>
      <w:spacing w:after="240" w:line="240" w:lineRule="auto"/>
      <w:jc w:val="both"/>
      <w:outlineLvl w:val="5"/>
    </w:pPr>
    <w:rPr>
      <w:rFonts w:eastAsiaTheme="minorHAnsi"/>
      <w:szCs w:val="24"/>
    </w:rPr>
  </w:style>
  <w:style w:type="character" w:customStyle="1" w:styleId="Section46Char">
    <w:name w:val="Section 4 6 Char"/>
    <w:basedOn w:val="DefaultParagraphFont"/>
    <w:link w:val="Section46"/>
    <w:rsid w:val="006A53DD"/>
    <w:rPr>
      <w:rFonts w:ascii="Times New Roman" w:eastAsiaTheme="minorHAnsi" w:hAnsi="Times New Roman"/>
      <w:sz w:val="24"/>
      <w:szCs w:val="24"/>
    </w:rPr>
  </w:style>
  <w:style w:type="paragraph" w:customStyle="1" w:styleId="Section47">
    <w:name w:val="Section 4 7"/>
    <w:basedOn w:val="Normal"/>
    <w:next w:val="Normal"/>
    <w:link w:val="Section47Char"/>
    <w:rsid w:val="006A53DD"/>
    <w:pPr>
      <w:numPr>
        <w:ilvl w:val="6"/>
        <w:numId w:val="58"/>
      </w:numPr>
      <w:tabs>
        <w:tab w:val="clear" w:pos="0"/>
      </w:tabs>
      <w:spacing w:after="240" w:line="240" w:lineRule="auto"/>
      <w:jc w:val="both"/>
      <w:outlineLvl w:val="6"/>
    </w:pPr>
    <w:rPr>
      <w:rFonts w:eastAsiaTheme="minorHAnsi"/>
      <w:szCs w:val="24"/>
    </w:rPr>
  </w:style>
  <w:style w:type="character" w:customStyle="1" w:styleId="Section47Char">
    <w:name w:val="Section 4 7 Char"/>
    <w:basedOn w:val="DefaultParagraphFont"/>
    <w:link w:val="Section47"/>
    <w:rsid w:val="006A53DD"/>
    <w:rPr>
      <w:rFonts w:ascii="Times New Roman" w:eastAsiaTheme="minorHAnsi" w:hAnsi="Times New Roman"/>
      <w:sz w:val="24"/>
      <w:szCs w:val="24"/>
    </w:rPr>
  </w:style>
  <w:style w:type="paragraph" w:customStyle="1" w:styleId="Section48">
    <w:name w:val="Section 4 8"/>
    <w:basedOn w:val="Normal"/>
    <w:next w:val="Normal"/>
    <w:link w:val="Section48Char"/>
    <w:rsid w:val="006A53DD"/>
    <w:pPr>
      <w:numPr>
        <w:ilvl w:val="7"/>
        <w:numId w:val="58"/>
      </w:numPr>
      <w:tabs>
        <w:tab w:val="clear" w:pos="0"/>
      </w:tabs>
      <w:spacing w:after="240" w:line="240" w:lineRule="auto"/>
      <w:jc w:val="both"/>
      <w:outlineLvl w:val="7"/>
    </w:pPr>
    <w:rPr>
      <w:rFonts w:eastAsiaTheme="minorHAnsi"/>
      <w:szCs w:val="24"/>
    </w:rPr>
  </w:style>
  <w:style w:type="character" w:customStyle="1" w:styleId="Section48Char">
    <w:name w:val="Section 4 8 Char"/>
    <w:basedOn w:val="DefaultParagraphFont"/>
    <w:link w:val="Section48"/>
    <w:rsid w:val="006A53DD"/>
    <w:rPr>
      <w:rFonts w:ascii="Times New Roman" w:eastAsiaTheme="minorHAnsi" w:hAnsi="Times New Roman"/>
      <w:sz w:val="24"/>
      <w:szCs w:val="24"/>
    </w:rPr>
  </w:style>
  <w:style w:type="paragraph" w:customStyle="1" w:styleId="Section49">
    <w:name w:val="Section 4 9"/>
    <w:basedOn w:val="Normal"/>
    <w:next w:val="Normal"/>
    <w:link w:val="Section49Char"/>
    <w:rsid w:val="006A53DD"/>
    <w:pPr>
      <w:numPr>
        <w:ilvl w:val="8"/>
        <w:numId w:val="58"/>
      </w:numPr>
      <w:tabs>
        <w:tab w:val="clear" w:pos="0"/>
      </w:tabs>
      <w:spacing w:after="240" w:line="240" w:lineRule="auto"/>
      <w:jc w:val="both"/>
      <w:outlineLvl w:val="8"/>
    </w:pPr>
    <w:rPr>
      <w:rFonts w:eastAsiaTheme="minorHAnsi"/>
      <w:szCs w:val="24"/>
    </w:rPr>
  </w:style>
  <w:style w:type="character" w:customStyle="1" w:styleId="Section49Char">
    <w:name w:val="Section 4 9 Char"/>
    <w:basedOn w:val="DefaultParagraphFont"/>
    <w:link w:val="Section49"/>
    <w:rsid w:val="006A53DD"/>
    <w:rPr>
      <w:rFonts w:ascii="Times New Roman" w:eastAsiaTheme="minorHAnsi" w:hAnsi="Times New Roman"/>
      <w:sz w:val="24"/>
      <w:szCs w:val="24"/>
    </w:rPr>
  </w:style>
  <w:style w:type="paragraph" w:customStyle="1" w:styleId="Section51">
    <w:name w:val="Section 5 1"/>
    <w:basedOn w:val="Normal"/>
    <w:next w:val="Normal"/>
    <w:link w:val="Section51Char"/>
    <w:rsid w:val="006A53DD"/>
    <w:pPr>
      <w:keepNext/>
      <w:keepLines/>
      <w:numPr>
        <w:numId w:val="59"/>
      </w:numPr>
      <w:tabs>
        <w:tab w:val="clear" w:pos="0"/>
      </w:tabs>
      <w:spacing w:after="240" w:line="240" w:lineRule="auto"/>
      <w:jc w:val="both"/>
      <w:outlineLvl w:val="0"/>
    </w:pPr>
    <w:rPr>
      <w:rFonts w:eastAsiaTheme="minorHAnsi"/>
      <w:szCs w:val="24"/>
      <w:u w:val="single"/>
    </w:rPr>
  </w:style>
  <w:style w:type="character" w:customStyle="1" w:styleId="Section51Char">
    <w:name w:val="Section 5 1 Char"/>
    <w:basedOn w:val="DefaultParagraphFont"/>
    <w:link w:val="Section51"/>
    <w:rsid w:val="006A53DD"/>
    <w:rPr>
      <w:rFonts w:ascii="Times New Roman" w:eastAsiaTheme="minorHAnsi" w:hAnsi="Times New Roman"/>
      <w:sz w:val="24"/>
      <w:szCs w:val="24"/>
      <w:u w:val="single"/>
    </w:rPr>
  </w:style>
  <w:style w:type="paragraph" w:customStyle="1" w:styleId="Section52">
    <w:name w:val="Section 5 2"/>
    <w:basedOn w:val="Normal"/>
    <w:next w:val="Normal"/>
    <w:link w:val="Section52Char"/>
    <w:rsid w:val="006A53DD"/>
    <w:pPr>
      <w:keepNext/>
      <w:keepLines/>
      <w:numPr>
        <w:ilvl w:val="1"/>
        <w:numId w:val="59"/>
      </w:numPr>
      <w:spacing w:after="240" w:line="240" w:lineRule="auto"/>
      <w:jc w:val="both"/>
      <w:outlineLvl w:val="1"/>
    </w:pPr>
    <w:rPr>
      <w:rFonts w:eastAsiaTheme="minorHAnsi"/>
      <w:b/>
      <w:szCs w:val="24"/>
    </w:rPr>
  </w:style>
  <w:style w:type="character" w:customStyle="1" w:styleId="Section52Char">
    <w:name w:val="Section 5 2 Char"/>
    <w:basedOn w:val="DefaultParagraphFont"/>
    <w:link w:val="Section52"/>
    <w:rsid w:val="006A53DD"/>
    <w:rPr>
      <w:rFonts w:ascii="Times New Roman" w:eastAsiaTheme="minorHAnsi" w:hAnsi="Times New Roman"/>
      <w:b/>
      <w:sz w:val="24"/>
      <w:szCs w:val="24"/>
    </w:rPr>
  </w:style>
  <w:style w:type="paragraph" w:customStyle="1" w:styleId="Section53">
    <w:name w:val="Section 5 3"/>
    <w:basedOn w:val="Normal"/>
    <w:next w:val="Normal"/>
    <w:link w:val="Section53Char"/>
    <w:rsid w:val="006A53DD"/>
    <w:pPr>
      <w:numPr>
        <w:ilvl w:val="2"/>
        <w:numId w:val="59"/>
      </w:numPr>
      <w:tabs>
        <w:tab w:val="clear" w:pos="0"/>
      </w:tabs>
      <w:spacing w:after="240" w:line="240" w:lineRule="auto"/>
      <w:jc w:val="both"/>
      <w:outlineLvl w:val="2"/>
    </w:pPr>
    <w:rPr>
      <w:rFonts w:eastAsiaTheme="minorHAnsi"/>
      <w:szCs w:val="24"/>
    </w:rPr>
  </w:style>
  <w:style w:type="character" w:customStyle="1" w:styleId="Section53Char">
    <w:name w:val="Section 5 3 Char"/>
    <w:basedOn w:val="DefaultParagraphFont"/>
    <w:link w:val="Section53"/>
    <w:rsid w:val="006A53DD"/>
    <w:rPr>
      <w:rFonts w:ascii="Times New Roman" w:eastAsiaTheme="minorHAnsi" w:hAnsi="Times New Roman"/>
      <w:sz w:val="24"/>
      <w:szCs w:val="24"/>
    </w:rPr>
  </w:style>
  <w:style w:type="paragraph" w:customStyle="1" w:styleId="Section54">
    <w:name w:val="Section 5 4"/>
    <w:basedOn w:val="Normal"/>
    <w:next w:val="Normal"/>
    <w:link w:val="Section54Char"/>
    <w:rsid w:val="006A53DD"/>
    <w:pPr>
      <w:numPr>
        <w:ilvl w:val="3"/>
        <w:numId w:val="59"/>
      </w:numPr>
      <w:spacing w:after="240" w:line="240" w:lineRule="auto"/>
      <w:jc w:val="both"/>
      <w:outlineLvl w:val="3"/>
    </w:pPr>
    <w:rPr>
      <w:rFonts w:eastAsiaTheme="minorHAnsi"/>
      <w:szCs w:val="24"/>
    </w:rPr>
  </w:style>
  <w:style w:type="character" w:customStyle="1" w:styleId="Section54Char">
    <w:name w:val="Section 5 4 Char"/>
    <w:basedOn w:val="DefaultParagraphFont"/>
    <w:link w:val="Section54"/>
    <w:rsid w:val="006A53DD"/>
    <w:rPr>
      <w:rFonts w:ascii="Times New Roman" w:eastAsiaTheme="minorHAnsi" w:hAnsi="Times New Roman"/>
      <w:sz w:val="24"/>
      <w:szCs w:val="24"/>
    </w:rPr>
  </w:style>
  <w:style w:type="paragraph" w:customStyle="1" w:styleId="Section55">
    <w:name w:val="Section 5 5"/>
    <w:basedOn w:val="Normal"/>
    <w:link w:val="Section55Char"/>
    <w:rsid w:val="006A53DD"/>
    <w:pPr>
      <w:numPr>
        <w:ilvl w:val="4"/>
        <w:numId w:val="59"/>
      </w:numPr>
      <w:spacing w:after="240" w:line="240" w:lineRule="auto"/>
      <w:jc w:val="both"/>
      <w:outlineLvl w:val="4"/>
    </w:pPr>
    <w:rPr>
      <w:rFonts w:eastAsiaTheme="minorHAnsi"/>
      <w:szCs w:val="24"/>
    </w:rPr>
  </w:style>
  <w:style w:type="character" w:customStyle="1" w:styleId="Section55Char">
    <w:name w:val="Section 5 5 Char"/>
    <w:basedOn w:val="DefaultParagraphFont"/>
    <w:link w:val="Section55"/>
    <w:rsid w:val="006A53DD"/>
    <w:rPr>
      <w:rFonts w:ascii="Times New Roman" w:eastAsiaTheme="minorHAnsi" w:hAnsi="Times New Roman"/>
      <w:sz w:val="24"/>
      <w:szCs w:val="24"/>
    </w:rPr>
  </w:style>
  <w:style w:type="paragraph" w:customStyle="1" w:styleId="Section56">
    <w:name w:val="Section 5 6"/>
    <w:basedOn w:val="Normal"/>
    <w:link w:val="Section56Char"/>
    <w:rsid w:val="006A53DD"/>
    <w:pPr>
      <w:numPr>
        <w:ilvl w:val="5"/>
        <w:numId w:val="59"/>
      </w:numPr>
      <w:spacing w:after="240" w:line="240" w:lineRule="auto"/>
      <w:jc w:val="both"/>
      <w:outlineLvl w:val="5"/>
    </w:pPr>
    <w:rPr>
      <w:rFonts w:eastAsiaTheme="minorHAnsi"/>
      <w:szCs w:val="24"/>
    </w:rPr>
  </w:style>
  <w:style w:type="character" w:customStyle="1" w:styleId="Section56Char">
    <w:name w:val="Section 5 6 Char"/>
    <w:basedOn w:val="DefaultParagraphFont"/>
    <w:link w:val="Section56"/>
    <w:rsid w:val="006A53DD"/>
    <w:rPr>
      <w:rFonts w:ascii="Times New Roman" w:eastAsiaTheme="minorHAnsi" w:hAnsi="Times New Roman"/>
      <w:sz w:val="24"/>
      <w:szCs w:val="24"/>
    </w:rPr>
  </w:style>
  <w:style w:type="paragraph" w:customStyle="1" w:styleId="Section57">
    <w:name w:val="Section 5 7"/>
    <w:basedOn w:val="Normal"/>
    <w:next w:val="Normal"/>
    <w:link w:val="Section57Char"/>
    <w:rsid w:val="006A53DD"/>
    <w:pPr>
      <w:pageBreakBefore/>
      <w:numPr>
        <w:ilvl w:val="6"/>
        <w:numId w:val="59"/>
      </w:numPr>
      <w:tabs>
        <w:tab w:val="clear" w:pos="0"/>
      </w:tabs>
      <w:spacing w:after="240" w:line="240" w:lineRule="auto"/>
      <w:jc w:val="center"/>
      <w:outlineLvl w:val="6"/>
    </w:pPr>
    <w:rPr>
      <w:rFonts w:eastAsiaTheme="minorHAnsi"/>
      <w:b/>
      <w:caps/>
      <w:szCs w:val="24"/>
    </w:rPr>
  </w:style>
  <w:style w:type="character" w:customStyle="1" w:styleId="Section57Char">
    <w:name w:val="Section 5 7 Char"/>
    <w:basedOn w:val="DefaultParagraphFont"/>
    <w:link w:val="Section57"/>
    <w:rsid w:val="006A53DD"/>
    <w:rPr>
      <w:rFonts w:ascii="Times New Roman" w:eastAsiaTheme="minorHAnsi" w:hAnsi="Times New Roman"/>
      <w:b/>
      <w:caps/>
      <w:sz w:val="24"/>
      <w:szCs w:val="24"/>
    </w:rPr>
  </w:style>
  <w:style w:type="paragraph" w:customStyle="1" w:styleId="Section58">
    <w:name w:val="Section 5 8"/>
    <w:basedOn w:val="Normal"/>
    <w:next w:val="Normal"/>
    <w:link w:val="Section58Char"/>
    <w:rsid w:val="006A53DD"/>
    <w:pPr>
      <w:numPr>
        <w:ilvl w:val="7"/>
        <w:numId w:val="59"/>
      </w:numPr>
      <w:tabs>
        <w:tab w:val="clear" w:pos="0"/>
      </w:tabs>
      <w:spacing w:after="240" w:line="240" w:lineRule="auto"/>
      <w:jc w:val="both"/>
      <w:outlineLvl w:val="7"/>
    </w:pPr>
    <w:rPr>
      <w:rFonts w:eastAsiaTheme="minorHAnsi"/>
      <w:szCs w:val="24"/>
    </w:rPr>
  </w:style>
  <w:style w:type="character" w:customStyle="1" w:styleId="Section58Char">
    <w:name w:val="Section 5 8 Char"/>
    <w:basedOn w:val="DefaultParagraphFont"/>
    <w:link w:val="Section58"/>
    <w:rsid w:val="006A53DD"/>
    <w:rPr>
      <w:rFonts w:ascii="Times New Roman" w:eastAsiaTheme="minorHAnsi" w:hAnsi="Times New Roman"/>
      <w:sz w:val="24"/>
      <w:szCs w:val="24"/>
    </w:rPr>
  </w:style>
  <w:style w:type="paragraph" w:customStyle="1" w:styleId="Section59">
    <w:name w:val="Section 5 9"/>
    <w:basedOn w:val="Normal"/>
    <w:next w:val="Normal"/>
    <w:link w:val="Section59Char"/>
    <w:rsid w:val="006A53DD"/>
    <w:pPr>
      <w:numPr>
        <w:ilvl w:val="8"/>
        <w:numId w:val="59"/>
      </w:numPr>
      <w:tabs>
        <w:tab w:val="clear" w:pos="0"/>
      </w:tabs>
      <w:spacing w:after="240" w:line="240" w:lineRule="auto"/>
      <w:jc w:val="both"/>
      <w:outlineLvl w:val="8"/>
    </w:pPr>
    <w:rPr>
      <w:rFonts w:eastAsiaTheme="minorHAnsi"/>
      <w:szCs w:val="24"/>
    </w:rPr>
  </w:style>
  <w:style w:type="character" w:customStyle="1" w:styleId="Section59Char">
    <w:name w:val="Section 5 9 Char"/>
    <w:basedOn w:val="DefaultParagraphFont"/>
    <w:link w:val="Section59"/>
    <w:rsid w:val="006A53DD"/>
    <w:rPr>
      <w:rFonts w:ascii="Times New Roman" w:eastAsiaTheme="minorHAnsi" w:hAnsi="Times New Roman"/>
      <w:sz w:val="24"/>
      <w:szCs w:val="24"/>
    </w:rPr>
  </w:style>
  <w:style w:type="paragraph" w:styleId="ListBullet2">
    <w:name w:val="List Bullet 2"/>
    <w:basedOn w:val="Normal"/>
    <w:uiPriority w:val="99"/>
    <w:unhideWhenUsed/>
    <w:rsid w:val="006A53DD"/>
    <w:pPr>
      <w:numPr>
        <w:numId w:val="54"/>
      </w:numPr>
      <w:tabs>
        <w:tab w:val="clear" w:pos="720"/>
      </w:tabs>
      <w:spacing w:after="240" w:line="240" w:lineRule="auto"/>
      <w:jc w:val="both"/>
    </w:pPr>
    <w:rPr>
      <w:rFonts w:eastAsiaTheme="minorHAnsi"/>
      <w:szCs w:val="24"/>
    </w:rPr>
  </w:style>
  <w:style w:type="paragraph" w:customStyle="1" w:styleId="AnnexC1">
    <w:name w:val="Annex C 1"/>
    <w:basedOn w:val="Normal"/>
    <w:next w:val="AnnexC2"/>
    <w:link w:val="AnnexC1Char"/>
    <w:rsid w:val="006A53DD"/>
    <w:pPr>
      <w:keepNext/>
      <w:keepLines/>
      <w:numPr>
        <w:numId w:val="60"/>
      </w:numPr>
      <w:tabs>
        <w:tab w:val="clear" w:pos="0"/>
      </w:tabs>
      <w:spacing w:after="240" w:line="240" w:lineRule="auto"/>
      <w:jc w:val="both"/>
      <w:outlineLvl w:val="0"/>
    </w:pPr>
    <w:rPr>
      <w:rFonts w:eastAsiaTheme="minorHAnsi"/>
      <w:b/>
      <w:szCs w:val="24"/>
    </w:rPr>
  </w:style>
  <w:style w:type="character" w:customStyle="1" w:styleId="AnnexC1Char">
    <w:name w:val="Annex C 1 Char"/>
    <w:basedOn w:val="DefaultParagraphFont"/>
    <w:link w:val="AnnexC1"/>
    <w:rsid w:val="006A53DD"/>
    <w:rPr>
      <w:rFonts w:ascii="Times New Roman" w:eastAsiaTheme="minorHAnsi" w:hAnsi="Times New Roman"/>
      <w:b/>
      <w:sz w:val="24"/>
      <w:szCs w:val="24"/>
    </w:rPr>
  </w:style>
  <w:style w:type="paragraph" w:customStyle="1" w:styleId="AnnexC2">
    <w:name w:val="Annex C 2"/>
    <w:basedOn w:val="Normal"/>
    <w:link w:val="AnnexC2Char"/>
    <w:rsid w:val="006A53DD"/>
    <w:pPr>
      <w:numPr>
        <w:ilvl w:val="1"/>
        <w:numId w:val="60"/>
      </w:numPr>
      <w:spacing w:after="240" w:line="240" w:lineRule="auto"/>
      <w:jc w:val="both"/>
      <w:outlineLvl w:val="1"/>
    </w:pPr>
    <w:rPr>
      <w:rFonts w:eastAsiaTheme="minorHAnsi"/>
      <w:szCs w:val="24"/>
    </w:rPr>
  </w:style>
  <w:style w:type="character" w:customStyle="1" w:styleId="AnnexC2Char">
    <w:name w:val="Annex C 2 Char"/>
    <w:basedOn w:val="DefaultParagraphFont"/>
    <w:link w:val="AnnexC2"/>
    <w:rsid w:val="006A53DD"/>
    <w:rPr>
      <w:rFonts w:ascii="Times New Roman" w:eastAsiaTheme="minorHAnsi" w:hAnsi="Times New Roman"/>
      <w:sz w:val="24"/>
      <w:szCs w:val="24"/>
    </w:rPr>
  </w:style>
  <w:style w:type="paragraph" w:customStyle="1" w:styleId="AnnexC3">
    <w:name w:val="Annex C 3"/>
    <w:basedOn w:val="Normal"/>
    <w:link w:val="AnnexC3Char"/>
    <w:rsid w:val="006A53DD"/>
    <w:pPr>
      <w:numPr>
        <w:ilvl w:val="2"/>
        <w:numId w:val="60"/>
      </w:numPr>
      <w:spacing w:after="240" w:line="240" w:lineRule="auto"/>
      <w:jc w:val="both"/>
      <w:outlineLvl w:val="2"/>
    </w:pPr>
    <w:rPr>
      <w:rFonts w:eastAsiaTheme="minorHAnsi"/>
      <w:szCs w:val="24"/>
    </w:rPr>
  </w:style>
  <w:style w:type="character" w:customStyle="1" w:styleId="AnnexC3Char">
    <w:name w:val="Annex C 3 Char"/>
    <w:basedOn w:val="DefaultParagraphFont"/>
    <w:link w:val="AnnexC3"/>
    <w:rsid w:val="006A53DD"/>
    <w:rPr>
      <w:rFonts w:ascii="Times New Roman" w:eastAsiaTheme="minorHAnsi" w:hAnsi="Times New Roman"/>
      <w:sz w:val="24"/>
      <w:szCs w:val="24"/>
    </w:rPr>
  </w:style>
  <w:style w:type="paragraph" w:customStyle="1" w:styleId="AnnexC4">
    <w:name w:val="Annex C 4"/>
    <w:basedOn w:val="Normal"/>
    <w:next w:val="Normal"/>
    <w:link w:val="AnnexC4Char"/>
    <w:rsid w:val="006A53DD"/>
    <w:pPr>
      <w:numPr>
        <w:ilvl w:val="3"/>
        <w:numId w:val="60"/>
      </w:numPr>
      <w:tabs>
        <w:tab w:val="clear" w:pos="0"/>
      </w:tabs>
      <w:spacing w:after="240" w:line="240" w:lineRule="auto"/>
      <w:jc w:val="both"/>
      <w:outlineLvl w:val="3"/>
    </w:pPr>
    <w:rPr>
      <w:rFonts w:eastAsiaTheme="minorHAnsi"/>
      <w:szCs w:val="24"/>
    </w:rPr>
  </w:style>
  <w:style w:type="character" w:customStyle="1" w:styleId="AnnexC4Char">
    <w:name w:val="Annex C 4 Char"/>
    <w:basedOn w:val="DefaultParagraphFont"/>
    <w:link w:val="AnnexC4"/>
    <w:rsid w:val="006A53DD"/>
    <w:rPr>
      <w:rFonts w:ascii="Times New Roman" w:eastAsiaTheme="minorHAnsi" w:hAnsi="Times New Roman"/>
      <w:sz w:val="24"/>
      <w:szCs w:val="24"/>
    </w:rPr>
  </w:style>
  <w:style w:type="paragraph" w:customStyle="1" w:styleId="AnnexC5">
    <w:name w:val="Annex C 5"/>
    <w:basedOn w:val="Normal"/>
    <w:next w:val="Normal"/>
    <w:link w:val="AnnexC5Char"/>
    <w:rsid w:val="006A53DD"/>
    <w:pPr>
      <w:numPr>
        <w:ilvl w:val="4"/>
        <w:numId w:val="60"/>
      </w:numPr>
      <w:tabs>
        <w:tab w:val="clear" w:pos="0"/>
      </w:tabs>
      <w:spacing w:after="240" w:line="240" w:lineRule="auto"/>
      <w:jc w:val="both"/>
      <w:outlineLvl w:val="4"/>
    </w:pPr>
    <w:rPr>
      <w:rFonts w:eastAsiaTheme="minorHAnsi"/>
      <w:szCs w:val="24"/>
    </w:rPr>
  </w:style>
  <w:style w:type="character" w:customStyle="1" w:styleId="AnnexC5Char">
    <w:name w:val="Annex C 5 Char"/>
    <w:basedOn w:val="DefaultParagraphFont"/>
    <w:link w:val="AnnexC5"/>
    <w:rsid w:val="006A53DD"/>
    <w:rPr>
      <w:rFonts w:ascii="Times New Roman" w:eastAsiaTheme="minorHAnsi" w:hAnsi="Times New Roman"/>
      <w:sz w:val="24"/>
      <w:szCs w:val="24"/>
    </w:rPr>
  </w:style>
  <w:style w:type="paragraph" w:customStyle="1" w:styleId="AnnexC6">
    <w:name w:val="Annex C 6"/>
    <w:basedOn w:val="Normal"/>
    <w:next w:val="Normal"/>
    <w:link w:val="AnnexC6Char"/>
    <w:rsid w:val="006A53DD"/>
    <w:pPr>
      <w:numPr>
        <w:ilvl w:val="5"/>
        <w:numId w:val="60"/>
      </w:numPr>
      <w:tabs>
        <w:tab w:val="clear" w:pos="0"/>
      </w:tabs>
      <w:spacing w:after="240" w:line="240" w:lineRule="auto"/>
      <w:jc w:val="both"/>
      <w:outlineLvl w:val="5"/>
    </w:pPr>
    <w:rPr>
      <w:rFonts w:eastAsiaTheme="minorHAnsi"/>
      <w:szCs w:val="24"/>
    </w:rPr>
  </w:style>
  <w:style w:type="character" w:customStyle="1" w:styleId="AnnexC6Char">
    <w:name w:val="Annex C 6 Char"/>
    <w:basedOn w:val="DefaultParagraphFont"/>
    <w:link w:val="AnnexC6"/>
    <w:rsid w:val="006A53DD"/>
    <w:rPr>
      <w:rFonts w:ascii="Times New Roman" w:eastAsiaTheme="minorHAnsi" w:hAnsi="Times New Roman"/>
      <w:sz w:val="24"/>
      <w:szCs w:val="24"/>
    </w:rPr>
  </w:style>
  <w:style w:type="paragraph" w:customStyle="1" w:styleId="AnnexC7">
    <w:name w:val="Annex C 7"/>
    <w:basedOn w:val="Normal"/>
    <w:next w:val="Normal"/>
    <w:link w:val="AnnexC7Char"/>
    <w:rsid w:val="006A53DD"/>
    <w:pPr>
      <w:numPr>
        <w:ilvl w:val="6"/>
        <w:numId w:val="60"/>
      </w:numPr>
      <w:tabs>
        <w:tab w:val="clear" w:pos="0"/>
      </w:tabs>
      <w:spacing w:after="240" w:line="240" w:lineRule="auto"/>
      <w:jc w:val="both"/>
      <w:outlineLvl w:val="6"/>
    </w:pPr>
    <w:rPr>
      <w:rFonts w:eastAsiaTheme="minorHAnsi"/>
      <w:szCs w:val="24"/>
    </w:rPr>
  </w:style>
  <w:style w:type="character" w:customStyle="1" w:styleId="AnnexC7Char">
    <w:name w:val="Annex C 7 Char"/>
    <w:basedOn w:val="DefaultParagraphFont"/>
    <w:link w:val="AnnexC7"/>
    <w:rsid w:val="006A53DD"/>
    <w:rPr>
      <w:rFonts w:ascii="Times New Roman" w:eastAsiaTheme="minorHAnsi" w:hAnsi="Times New Roman"/>
      <w:sz w:val="24"/>
      <w:szCs w:val="24"/>
    </w:rPr>
  </w:style>
  <w:style w:type="paragraph" w:customStyle="1" w:styleId="AnnexC8">
    <w:name w:val="Annex C 8"/>
    <w:basedOn w:val="Normal"/>
    <w:next w:val="Normal"/>
    <w:link w:val="AnnexC8Char"/>
    <w:rsid w:val="006A53DD"/>
    <w:pPr>
      <w:numPr>
        <w:ilvl w:val="7"/>
        <w:numId w:val="60"/>
      </w:numPr>
      <w:tabs>
        <w:tab w:val="clear" w:pos="0"/>
      </w:tabs>
      <w:spacing w:after="240" w:line="240" w:lineRule="auto"/>
      <w:jc w:val="both"/>
      <w:outlineLvl w:val="7"/>
    </w:pPr>
    <w:rPr>
      <w:rFonts w:eastAsiaTheme="minorHAnsi"/>
      <w:szCs w:val="24"/>
    </w:rPr>
  </w:style>
  <w:style w:type="character" w:customStyle="1" w:styleId="AnnexC8Char">
    <w:name w:val="Annex C 8 Char"/>
    <w:basedOn w:val="DefaultParagraphFont"/>
    <w:link w:val="AnnexC8"/>
    <w:rsid w:val="006A53DD"/>
    <w:rPr>
      <w:rFonts w:ascii="Times New Roman" w:eastAsiaTheme="minorHAnsi" w:hAnsi="Times New Roman"/>
      <w:sz w:val="24"/>
      <w:szCs w:val="24"/>
    </w:rPr>
  </w:style>
  <w:style w:type="paragraph" w:customStyle="1" w:styleId="AnnexC9">
    <w:name w:val="Annex C 9"/>
    <w:basedOn w:val="Normal"/>
    <w:next w:val="Normal"/>
    <w:link w:val="AnnexC9Char"/>
    <w:rsid w:val="006A53DD"/>
    <w:pPr>
      <w:numPr>
        <w:ilvl w:val="8"/>
        <w:numId w:val="60"/>
      </w:numPr>
      <w:tabs>
        <w:tab w:val="clear" w:pos="0"/>
      </w:tabs>
      <w:spacing w:after="240" w:line="240" w:lineRule="auto"/>
      <w:jc w:val="both"/>
      <w:outlineLvl w:val="8"/>
    </w:pPr>
    <w:rPr>
      <w:rFonts w:eastAsiaTheme="minorHAnsi"/>
      <w:szCs w:val="24"/>
    </w:rPr>
  </w:style>
  <w:style w:type="character" w:customStyle="1" w:styleId="AnnexC9Char">
    <w:name w:val="Annex C 9 Char"/>
    <w:basedOn w:val="DefaultParagraphFont"/>
    <w:link w:val="AnnexC9"/>
    <w:rsid w:val="006A53DD"/>
    <w:rPr>
      <w:rFonts w:ascii="Times New Roman" w:eastAsiaTheme="minorHAnsi" w:hAnsi="Times New Roman"/>
      <w:sz w:val="24"/>
      <w:szCs w:val="24"/>
    </w:rPr>
  </w:style>
  <w:style w:type="paragraph" w:styleId="ListBullet3">
    <w:name w:val="List Bullet 3"/>
    <w:basedOn w:val="Normal"/>
    <w:uiPriority w:val="99"/>
    <w:unhideWhenUsed/>
    <w:rsid w:val="006A53DD"/>
    <w:pPr>
      <w:numPr>
        <w:numId w:val="55"/>
      </w:numPr>
      <w:spacing w:after="0" w:line="240" w:lineRule="auto"/>
      <w:contextualSpacing/>
      <w:jc w:val="both"/>
    </w:pPr>
    <w:rPr>
      <w:rFonts w:eastAsiaTheme="minorHAnsi"/>
      <w:szCs w:val="24"/>
    </w:rPr>
  </w:style>
  <w:style w:type="paragraph" w:styleId="Bibliography">
    <w:name w:val="Bibliography"/>
    <w:basedOn w:val="Normal"/>
    <w:next w:val="Normal"/>
    <w:uiPriority w:val="37"/>
    <w:unhideWhenUsed/>
    <w:rsid w:val="006A53DD"/>
    <w:pPr>
      <w:spacing w:after="0" w:line="240" w:lineRule="auto"/>
      <w:jc w:val="both"/>
    </w:pPr>
    <w:rPr>
      <w:rFonts w:eastAsiaTheme="minorHAnsi"/>
      <w:szCs w:val="24"/>
    </w:rPr>
  </w:style>
  <w:style w:type="paragraph" w:customStyle="1" w:styleId="SimpleLista">
    <w:name w:val="Simple List (a)"/>
    <w:link w:val="SimpleListaChar"/>
    <w:rsid w:val="006A53DD"/>
    <w:pPr>
      <w:spacing w:before="60" w:after="60"/>
    </w:pPr>
    <w:rPr>
      <w:rFonts w:ascii="Times New Roman" w:eastAsia="SimSun" w:hAnsi="Times New Roman"/>
      <w:sz w:val="24"/>
      <w:szCs w:val="28"/>
      <w:lang w:val="en-GB" w:eastAsia="zh-CN"/>
    </w:rPr>
  </w:style>
  <w:style w:type="character" w:customStyle="1" w:styleId="SimpleListaChar">
    <w:name w:val="Simple List (a) Char"/>
    <w:link w:val="SimpleLista"/>
    <w:rsid w:val="006A53DD"/>
    <w:rPr>
      <w:rFonts w:ascii="Times New Roman" w:eastAsia="SimSun" w:hAnsi="Times New Roman"/>
      <w:sz w:val="24"/>
      <w:szCs w:val="28"/>
      <w:lang w:val="en-GB" w:eastAsia="zh-CN"/>
    </w:rPr>
  </w:style>
  <w:style w:type="numbering" w:customStyle="1" w:styleId="NoList2">
    <w:name w:val="No List2"/>
    <w:next w:val="NoList"/>
    <w:uiPriority w:val="99"/>
    <w:semiHidden/>
    <w:unhideWhenUsed/>
    <w:rsid w:val="00DB470B"/>
  </w:style>
  <w:style w:type="table" w:customStyle="1" w:styleId="TableGrid1">
    <w:name w:val="Table Grid1"/>
    <w:basedOn w:val="TableNormal"/>
    <w:next w:val="TableGrid"/>
    <w:uiPriority w:val="39"/>
    <w:rsid w:val="00DB470B"/>
    <w:rPr>
      <w:rFonts w:ascii="Times New Roman" w:eastAsiaTheme="minorHAnsi" w:hAnsi="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918C4"/>
    <w:pPr>
      <w:widowControl w:val="0"/>
      <w:spacing w:after="0" w:line="240" w:lineRule="auto"/>
    </w:pPr>
  </w:style>
  <w:style w:type="paragraph" w:customStyle="1" w:styleId="BDSDefault">
    <w:name w:val="BDS Default"/>
    <w:basedOn w:val="Normal"/>
    <w:link w:val="BDSDefaultChar"/>
    <w:rsid w:val="00E66929"/>
    <w:pPr>
      <w:spacing w:before="120" w:after="120" w:line="240" w:lineRule="auto"/>
      <w:jc w:val="both"/>
    </w:pPr>
    <w:rPr>
      <w:rFonts w:eastAsia="Times New Roman"/>
      <w:szCs w:val="24"/>
    </w:rPr>
  </w:style>
  <w:style w:type="character" w:customStyle="1" w:styleId="BDSDefaultChar">
    <w:name w:val="BDS Default Char"/>
    <w:basedOn w:val="DefaultParagraphFont"/>
    <w:link w:val="BDSDefault"/>
    <w:rsid w:val="00E66929"/>
    <w:rPr>
      <w:rFonts w:ascii="Times New Roman" w:eastAsia="Times New Roman" w:hAnsi="Times New Roman"/>
      <w:sz w:val="24"/>
      <w:szCs w:val="24"/>
    </w:rPr>
  </w:style>
  <w:style w:type="paragraph" w:customStyle="1" w:styleId="SSHContactForms">
    <w:name w:val="SSH Contact Forms"/>
    <w:basedOn w:val="Normal"/>
    <w:rsid w:val="003D1571"/>
    <w:pPr>
      <w:spacing w:before="120" w:after="120" w:line="240" w:lineRule="auto"/>
      <w:jc w:val="center"/>
      <w:outlineLvl w:val="0"/>
    </w:pPr>
    <w:rPr>
      <w:rFonts w:eastAsia="Times New Roman"/>
      <w:b/>
      <w:sz w:val="28"/>
      <w:szCs w:val="20"/>
      <w:lang w:val="en-GB"/>
    </w:rPr>
  </w:style>
  <w:style w:type="paragraph" w:customStyle="1" w:styleId="HeadingTwo">
    <w:name w:val="Heading Two"/>
    <w:link w:val="HeadingTwoChar"/>
    <w:rsid w:val="005613FB"/>
    <w:pPr>
      <w:spacing w:before="120" w:after="120"/>
      <w:jc w:val="center"/>
    </w:pPr>
    <w:rPr>
      <w:rFonts w:ascii="Times New Roman" w:eastAsia="SimSun" w:hAnsi="Times New Roman"/>
      <w:b/>
      <w:sz w:val="28"/>
      <w:szCs w:val="24"/>
      <w:lang w:val="en-GB" w:eastAsia="zh-CN"/>
    </w:rPr>
  </w:style>
  <w:style w:type="paragraph" w:customStyle="1" w:styleId="sub-clausetext">
    <w:name w:val="sub-clausetext"/>
    <w:basedOn w:val="Normal"/>
    <w:rsid w:val="00B42913"/>
    <w:pPr>
      <w:spacing w:before="100" w:beforeAutospacing="1" w:after="100" w:afterAutospacing="1" w:line="240" w:lineRule="auto"/>
    </w:pPr>
    <w:rPr>
      <w:rFonts w:eastAsia="Times New Roman"/>
      <w:szCs w:val="24"/>
      <w:lang w:val="ro-RO" w:eastAsia="en-GB"/>
    </w:rPr>
  </w:style>
  <w:style w:type="paragraph" w:customStyle="1" w:styleId="text0">
    <w:name w:val="text"/>
    <w:basedOn w:val="Normal"/>
    <w:rsid w:val="00C7757B"/>
    <w:pPr>
      <w:spacing w:before="100" w:beforeAutospacing="1" w:after="100" w:afterAutospacing="1" w:line="240" w:lineRule="auto"/>
    </w:pPr>
    <w:rPr>
      <w:rFonts w:eastAsiaTheme="minorHAnsi"/>
      <w:szCs w:val="24"/>
    </w:rPr>
  </w:style>
  <w:style w:type="character" w:customStyle="1" w:styleId="UnresolvedMention1">
    <w:name w:val="Unresolved Mention1"/>
    <w:basedOn w:val="DefaultParagraphFont"/>
    <w:uiPriority w:val="99"/>
    <w:semiHidden/>
    <w:unhideWhenUsed/>
    <w:rsid w:val="006642AD"/>
    <w:rPr>
      <w:color w:val="605E5C"/>
      <w:shd w:val="clear" w:color="auto" w:fill="E1DFDD"/>
    </w:rPr>
  </w:style>
  <w:style w:type="character" w:customStyle="1" w:styleId="apple-converted-space">
    <w:name w:val="apple-converted-space"/>
    <w:basedOn w:val="DefaultParagraphFont"/>
    <w:rsid w:val="00514C8F"/>
  </w:style>
  <w:style w:type="paragraph" w:customStyle="1" w:styleId="BSFBulleted">
    <w:name w:val="BSF Bulleted"/>
    <w:basedOn w:val="Normal"/>
    <w:rsid w:val="00A87995"/>
    <w:pPr>
      <w:tabs>
        <w:tab w:val="left" w:pos="612"/>
      </w:tabs>
      <w:spacing w:before="60" w:after="60" w:line="240" w:lineRule="auto"/>
    </w:pPr>
    <w:rPr>
      <w:rFonts w:eastAsia="Times New Roman"/>
      <w:spacing w:val="-4"/>
      <w:szCs w:val="20"/>
      <w:lang w:val="en-GB"/>
    </w:rPr>
  </w:style>
  <w:style w:type="paragraph" w:customStyle="1" w:styleId="ColumnRightSub1">
    <w:name w:val="Column Right Sub 1"/>
    <w:basedOn w:val="Normal"/>
    <w:rsid w:val="00AB7C4B"/>
    <w:pPr>
      <w:keepNext/>
      <w:tabs>
        <w:tab w:val="num" w:pos="360"/>
        <w:tab w:val="left" w:pos="612"/>
      </w:tabs>
      <w:spacing w:before="60" w:after="60" w:line="240" w:lineRule="auto"/>
      <w:ind w:left="1080" w:hanging="360"/>
      <w:jc w:val="both"/>
    </w:pPr>
    <w:rPr>
      <w:rFonts w:eastAsia="Times New Roman"/>
      <w:spacing w:val="-4"/>
      <w:szCs w:val="20"/>
      <w:lang w:val="en-GB"/>
    </w:rPr>
  </w:style>
  <w:style w:type="paragraph" w:customStyle="1" w:styleId="BDSHeading">
    <w:name w:val="BDS Heading"/>
    <w:basedOn w:val="BDSDefault"/>
    <w:rsid w:val="00AB7C4B"/>
    <w:pPr>
      <w:jc w:val="left"/>
    </w:pPr>
  </w:style>
  <w:style w:type="paragraph" w:customStyle="1" w:styleId="Heading3TOF">
    <w:name w:val="Heading3TOF"/>
    <w:basedOn w:val="Heading4"/>
    <w:autoRedefine/>
    <w:qFormat/>
    <w:rsid w:val="00544103"/>
    <w:pPr>
      <w:pageBreakBefore/>
      <w:spacing w:before="2640" w:after="0"/>
      <w:ind w:left="1423" w:right="11" w:hanging="459"/>
      <w:jc w:val="center"/>
      <w:outlineLvl w:val="9"/>
    </w:pPr>
    <w:rPr>
      <w:smallCaps/>
      <w:sz w:val="28"/>
      <w:szCs w:val="28"/>
    </w:rPr>
  </w:style>
  <w:style w:type="character" w:customStyle="1" w:styleId="UnresolvedMention2">
    <w:name w:val="Unresolved Mention2"/>
    <w:basedOn w:val="DefaultParagraphFont"/>
    <w:uiPriority w:val="99"/>
    <w:semiHidden/>
    <w:unhideWhenUsed/>
    <w:rsid w:val="008F360E"/>
    <w:rPr>
      <w:color w:val="605E5C"/>
      <w:shd w:val="clear" w:color="auto" w:fill="E1DFDD"/>
    </w:rPr>
  </w:style>
  <w:style w:type="paragraph" w:customStyle="1" w:styleId="Heading4TOF">
    <w:name w:val="Heading4 TOF"/>
    <w:basedOn w:val="Normal"/>
    <w:link w:val="Heading4TOFChar"/>
    <w:autoRedefine/>
    <w:qFormat/>
    <w:rsid w:val="00544103"/>
    <w:pPr>
      <w:pageBreakBefore/>
      <w:numPr>
        <w:numId w:val="81"/>
      </w:numPr>
      <w:tabs>
        <w:tab w:val="left" w:pos="342"/>
      </w:tabs>
      <w:spacing w:before="240" w:after="240" w:line="360" w:lineRule="auto"/>
      <w:ind w:left="1077" w:hanging="357"/>
      <w:jc w:val="center"/>
    </w:pPr>
    <w:rPr>
      <w:rFonts w:ascii="Times New Roman Bold" w:eastAsia="SimSun" w:hAnsi="Times New Roman Bold"/>
      <w:b/>
      <w:bCs/>
      <w:sz w:val="28"/>
      <w:szCs w:val="24"/>
      <w:lang w:eastAsia="zh-CN"/>
    </w:rPr>
  </w:style>
  <w:style w:type="table" w:customStyle="1" w:styleId="TableGrid2">
    <w:name w:val="Table Grid2"/>
    <w:basedOn w:val="TableNormal"/>
    <w:next w:val="TableGrid"/>
    <w:uiPriority w:val="39"/>
    <w:rsid w:val="00801F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
    <w:name w:val="Heading3 QEC"/>
    <w:basedOn w:val="Heading3"/>
    <w:link w:val="Heading3QECChar"/>
    <w:autoRedefine/>
    <w:qFormat/>
    <w:rsid w:val="0062292F"/>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AA7A37"/>
    <w:rPr>
      <w:color w:val="605E5C"/>
      <w:shd w:val="clear" w:color="auto" w:fill="E1DFDD"/>
    </w:rPr>
  </w:style>
  <w:style w:type="paragraph" w:customStyle="1" w:styleId="ITBh2">
    <w:name w:val="ITB h2"/>
    <w:basedOn w:val="Normal"/>
    <w:qFormat/>
    <w:rsid w:val="007F1E7E"/>
    <w:pPr>
      <w:tabs>
        <w:tab w:val="num" w:pos="432"/>
      </w:tabs>
      <w:spacing w:line="240" w:lineRule="auto"/>
      <w:ind w:left="432" w:hanging="432"/>
    </w:pPr>
    <w:rPr>
      <w:rFonts w:eastAsia="Times New Roman"/>
      <w:b/>
      <w:bCs/>
      <w:szCs w:val="20"/>
    </w:rPr>
  </w:style>
  <w:style w:type="paragraph" w:customStyle="1" w:styleId="ColumnLeft">
    <w:name w:val="Column Left"/>
    <w:basedOn w:val="Heading3"/>
    <w:rsid w:val="00393DD5"/>
    <w:pPr>
      <w:tabs>
        <w:tab w:val="num" w:pos="360"/>
      </w:tabs>
      <w:suppressAutoHyphens w:val="0"/>
      <w:spacing w:after="120"/>
      <w:ind w:left="360" w:hanging="360"/>
      <w:jc w:val="left"/>
    </w:pPr>
    <w:rPr>
      <w:rFonts w:cs="Arial"/>
      <w:b w:val="0"/>
      <w:bCs/>
      <w:sz w:val="24"/>
      <w:szCs w:val="26"/>
      <w:lang w:val="en-GB"/>
    </w:rPr>
  </w:style>
  <w:style w:type="paragraph" w:customStyle="1" w:styleId="ITBColumnRight">
    <w:name w:val="ITB Column Right"/>
    <w:basedOn w:val="BodyText"/>
    <w:link w:val="ITBColumnRightCharChar"/>
    <w:rsid w:val="00393DD5"/>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393DD5"/>
    <w:rPr>
      <w:rFonts w:ascii="Times New Roman" w:eastAsia="Times New Roman" w:hAnsi="Times New Roman"/>
      <w:sz w:val="24"/>
      <w:szCs w:val="24"/>
    </w:rPr>
  </w:style>
  <w:style w:type="paragraph" w:customStyle="1" w:styleId="ColumnRightSub2">
    <w:name w:val="Column Right Sub 2"/>
    <w:basedOn w:val="ColumnRightSub1"/>
    <w:rsid w:val="00393DD5"/>
    <w:pPr>
      <w:ind w:left="1440"/>
    </w:pPr>
  </w:style>
  <w:style w:type="paragraph" w:customStyle="1" w:styleId="Heading2Sections">
    <w:name w:val="Heading 2 Sections"/>
    <w:basedOn w:val="Heading2"/>
    <w:link w:val="Heading2SectionsChar"/>
    <w:qFormat/>
    <w:rsid w:val="007D3AE8"/>
    <w:pPr>
      <w:pageBreakBefore/>
      <w:spacing w:after="360"/>
      <w:ind w:left="720"/>
    </w:pPr>
  </w:style>
  <w:style w:type="paragraph" w:customStyle="1" w:styleId="Heading3ITB">
    <w:name w:val="Heading 3 ITB"/>
    <w:basedOn w:val="ListParagraph"/>
    <w:link w:val="Heading3ITBChar"/>
    <w:qFormat/>
    <w:rsid w:val="00586449"/>
    <w:pPr>
      <w:keepNext/>
      <w:numPr>
        <w:numId w:val="79"/>
      </w:numPr>
      <w:spacing w:before="240" w:after="240" w:line="240" w:lineRule="auto"/>
      <w:ind w:left="1071" w:hanging="357"/>
      <w:jc w:val="center"/>
      <w:outlineLvl w:val="0"/>
    </w:pPr>
    <w:rPr>
      <w:rFonts w:ascii="Times New Roman Bold" w:hAnsi="Times New Roman Bold"/>
      <w:b/>
      <w:bCs w:val="0"/>
      <w:iCs/>
      <w:smallCaps w:val="0"/>
      <w:sz w:val="28"/>
      <w:szCs w:val="20"/>
    </w:rPr>
  </w:style>
  <w:style w:type="character" w:customStyle="1" w:styleId="Heading2SectionsChar">
    <w:name w:val="Heading 2 Sections Char"/>
    <w:basedOn w:val="Heading2Char"/>
    <w:link w:val="Heading2Sections"/>
    <w:rsid w:val="007D3AE8"/>
    <w:rPr>
      <w:rFonts w:ascii="Times New Roman Bold" w:eastAsia="Times New Roman" w:hAnsi="Times New Roman Bold" w:cs="Times New Roman"/>
      <w:b/>
      <w:sz w:val="28"/>
      <w:szCs w:val="20"/>
    </w:rPr>
  </w:style>
  <w:style w:type="character" w:customStyle="1" w:styleId="Heading3ITBChar">
    <w:name w:val="Heading 3 ITB Char"/>
    <w:basedOn w:val="ListParagraphChar"/>
    <w:link w:val="Heading3ITB"/>
    <w:rsid w:val="00586449"/>
    <w:rPr>
      <w:rFonts w:ascii="Times New Roman Bold" w:hAnsi="Times New Roman Bold" w:cs="Calibri (Body)"/>
      <w:b/>
      <w:bCs w:val="0"/>
      <w:iCs/>
      <w:smallCaps w:val="0"/>
      <w:noProof/>
      <w:sz w:val="28"/>
      <w:szCs w:val="24"/>
    </w:rPr>
  </w:style>
  <w:style w:type="paragraph" w:customStyle="1" w:styleId="Heading4ITBClause">
    <w:name w:val="Heading 4 ITB Clause"/>
    <w:basedOn w:val="TOC2"/>
    <w:link w:val="Heading4ITBClauseChar"/>
    <w:qFormat/>
    <w:rsid w:val="0050598F"/>
    <w:pPr>
      <w:numPr>
        <w:numId w:val="85"/>
      </w:numPr>
      <w:tabs>
        <w:tab w:val="left" w:pos="284"/>
      </w:tabs>
      <w:ind w:left="113" w:hanging="113"/>
      <w:textboxTightWrap w:val="allLines"/>
      <w:outlineLvl w:val="1"/>
    </w:pPr>
    <w:rPr>
      <w:rFonts w:cs="Calibri (Body)"/>
      <w:bCs/>
      <w:smallCaps w:val="0"/>
      <w:szCs w:val="24"/>
    </w:rPr>
  </w:style>
  <w:style w:type="character" w:customStyle="1" w:styleId="TOC2Char">
    <w:name w:val="TOC 2 Char"/>
    <w:basedOn w:val="DefaultParagraphFont"/>
    <w:link w:val="TOC2"/>
    <w:uiPriority w:val="39"/>
    <w:rsid w:val="00106B6B"/>
    <w:rPr>
      <w:rFonts w:ascii="Times New Roman Bold" w:hAnsi="Times New Roman Bold" w:cstheme="minorHAnsi"/>
      <w:b/>
      <w:smallCaps/>
      <w:noProof/>
      <w:sz w:val="24"/>
    </w:rPr>
  </w:style>
  <w:style w:type="character" w:customStyle="1" w:styleId="Heading4ITBClauseChar">
    <w:name w:val="Heading 4 ITB Clause Char"/>
    <w:basedOn w:val="TOC2Char"/>
    <w:link w:val="Heading4ITBClause"/>
    <w:rsid w:val="0050598F"/>
    <w:rPr>
      <w:rFonts w:ascii="Times New Roman Bold"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7D3AE8"/>
  </w:style>
  <w:style w:type="character" w:customStyle="1" w:styleId="Heading2Sections2Char">
    <w:name w:val="Heading 2 Sections2 Char"/>
    <w:basedOn w:val="Heading2SectionsChar"/>
    <w:link w:val="Heading2Sections2"/>
    <w:rsid w:val="007D3AE8"/>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281245"/>
    <w:pPr>
      <w:numPr>
        <w:numId w:val="83"/>
      </w:numPr>
      <w:autoSpaceDE w:val="0"/>
      <w:autoSpaceDN w:val="0"/>
      <w:adjustRightInd w:val="0"/>
      <w:spacing w:before="240" w:after="240" w:line="240" w:lineRule="auto"/>
      <w:ind w:left="357" w:hanging="357"/>
      <w:jc w:val="center"/>
    </w:pPr>
    <w:rPr>
      <w:rFonts w:eastAsia="Times New Roman"/>
      <w:b/>
      <w:bCs/>
      <w:color w:val="000000"/>
      <w:szCs w:val="20"/>
    </w:rPr>
  </w:style>
  <w:style w:type="character" w:customStyle="1" w:styleId="Head3PCCChar">
    <w:name w:val="Head 3PCC Char"/>
    <w:basedOn w:val="DefaultParagraphFont"/>
    <w:link w:val="Head3PCC"/>
    <w:rsid w:val="00281245"/>
    <w:rPr>
      <w:rFonts w:ascii="Times New Roman" w:eastAsia="Times New Roman" w:hAnsi="Times New Roman"/>
      <w:b/>
      <w:bCs/>
      <w:color w:val="000000"/>
      <w:sz w:val="24"/>
    </w:rPr>
  </w:style>
  <w:style w:type="paragraph" w:customStyle="1" w:styleId="Numbered">
    <w:name w:val="Numbered"/>
    <w:basedOn w:val="Heading4ITBClause"/>
    <w:link w:val="NumberedChar"/>
    <w:qFormat/>
    <w:rsid w:val="00A60722"/>
    <w:pPr>
      <w:numPr>
        <w:numId w:val="88"/>
      </w:numPr>
      <w:spacing w:before="120" w:after="120"/>
    </w:pPr>
    <w:rPr>
      <w:rFonts w:ascii="Times New Roman" w:hAnsi="Times New Roman"/>
      <w:b w:val="0"/>
      <w:bCs w:val="0"/>
    </w:rPr>
  </w:style>
  <w:style w:type="character" w:customStyle="1" w:styleId="SimpleListChar">
    <w:name w:val="Simple List Char"/>
    <w:basedOn w:val="TextChar"/>
    <w:link w:val="SimpleList"/>
    <w:rsid w:val="005109B9"/>
    <w:rPr>
      <w:rFonts w:ascii="Times New Roman" w:eastAsia="SimSun" w:hAnsi="Times New Roman" w:cs="Times New Roman"/>
      <w:sz w:val="24"/>
      <w:szCs w:val="28"/>
      <w:lang w:val="x-none" w:eastAsia="zh-CN"/>
    </w:rPr>
  </w:style>
  <w:style w:type="character" w:customStyle="1" w:styleId="Section3listChar">
    <w:name w:val="Section 3 list Char"/>
    <w:basedOn w:val="SimpleListChar"/>
    <w:link w:val="Section3list"/>
    <w:rsid w:val="005109B9"/>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A60722"/>
    <w:rPr>
      <w:rFonts w:ascii="Times New Roman" w:eastAsia="SimSun" w:hAnsi="Times New Roman" w:cs="Calibri (Body)"/>
      <w:noProof/>
      <w:sz w:val="24"/>
      <w:szCs w:val="24"/>
      <w:lang w:val="x-none" w:eastAsia="zh-CN"/>
    </w:rPr>
  </w:style>
  <w:style w:type="paragraph" w:customStyle="1" w:styleId="Heading3Annex">
    <w:name w:val="Heading 3Annex"/>
    <w:basedOn w:val="Heading4TOF"/>
    <w:link w:val="Heading3AnnexChar"/>
    <w:qFormat/>
    <w:rsid w:val="00691768"/>
    <w:pPr>
      <w:numPr>
        <w:numId w:val="84"/>
      </w:numPr>
    </w:pPr>
  </w:style>
  <w:style w:type="character" w:customStyle="1" w:styleId="Heading4TOFChar">
    <w:name w:val="Heading4 TOF Char"/>
    <w:basedOn w:val="DefaultParagraphFont"/>
    <w:link w:val="Heading4TOF"/>
    <w:rsid w:val="00544103"/>
    <w:rPr>
      <w:rFonts w:ascii="Times New Roman Bold" w:eastAsia="SimSun" w:hAnsi="Times New Roman Bold"/>
      <w:b/>
      <w:bCs/>
      <w:sz w:val="28"/>
      <w:szCs w:val="24"/>
      <w:lang w:eastAsia="zh-CN"/>
    </w:rPr>
  </w:style>
  <w:style w:type="character" w:customStyle="1" w:styleId="Heading3AnnexChar">
    <w:name w:val="Heading 3Annex Char"/>
    <w:basedOn w:val="Heading4TOFChar"/>
    <w:link w:val="Heading3Annex"/>
    <w:rsid w:val="00691768"/>
    <w:rPr>
      <w:rFonts w:ascii="Times New Roman Bold" w:eastAsia="SimSun" w:hAnsi="Times New Roman Bold"/>
      <w:b/>
      <w:bCs/>
      <w:sz w:val="28"/>
      <w:szCs w:val="24"/>
      <w:lang w:eastAsia="zh-CN"/>
    </w:rPr>
  </w:style>
  <w:style w:type="paragraph" w:customStyle="1" w:styleId="Heading4ITB">
    <w:name w:val="Heading 4 ITB"/>
    <w:basedOn w:val="Normal"/>
    <w:link w:val="Heading4ITBChar"/>
    <w:qFormat/>
    <w:rsid w:val="00412762"/>
  </w:style>
  <w:style w:type="paragraph" w:customStyle="1" w:styleId="HeadingITBClause">
    <w:name w:val="Heading ITB Clause"/>
    <w:basedOn w:val="Normal"/>
    <w:link w:val="HeadingITBClauseChar"/>
    <w:qFormat/>
    <w:rsid w:val="00393660"/>
    <w:pPr>
      <w:tabs>
        <w:tab w:val="left" w:pos="522"/>
      </w:tabs>
      <w:spacing w:after="120" w:line="240" w:lineRule="auto"/>
      <w:ind w:left="792" w:hanging="792"/>
      <w:jc w:val="both"/>
      <w:outlineLvl w:val="1"/>
    </w:pPr>
    <w:rPr>
      <w:rFonts w:eastAsia="Times New Roman"/>
      <w:szCs w:val="24"/>
    </w:rPr>
  </w:style>
  <w:style w:type="paragraph" w:customStyle="1" w:styleId="Style3">
    <w:name w:val="Style3"/>
    <w:basedOn w:val="Normal"/>
    <w:link w:val="Style3Char"/>
    <w:qFormat/>
    <w:rsid w:val="007E3427"/>
    <w:pPr>
      <w:numPr>
        <w:ilvl w:val="1"/>
        <w:numId w:val="80"/>
      </w:numPr>
      <w:tabs>
        <w:tab w:val="left" w:pos="522"/>
      </w:tabs>
      <w:spacing w:after="120" w:line="240" w:lineRule="auto"/>
      <w:jc w:val="both"/>
      <w:outlineLvl w:val="1"/>
    </w:pPr>
    <w:rPr>
      <w:rFonts w:eastAsia="Times New Roman"/>
      <w:szCs w:val="20"/>
    </w:rPr>
  </w:style>
  <w:style w:type="character" w:customStyle="1" w:styleId="HeadingITBClauseChar">
    <w:name w:val="Heading ITB Clause Char"/>
    <w:basedOn w:val="DefaultParagraphFont"/>
    <w:link w:val="HeadingITBClause"/>
    <w:rsid w:val="00393660"/>
    <w:rPr>
      <w:rFonts w:ascii="Times New Roman" w:eastAsia="Times New Roman" w:hAnsi="Times New Roman"/>
      <w:sz w:val="24"/>
      <w:szCs w:val="24"/>
    </w:rPr>
  </w:style>
  <w:style w:type="paragraph" w:customStyle="1" w:styleId="Head4ITB">
    <w:name w:val="Head 4 ITB"/>
    <w:basedOn w:val="Normal"/>
    <w:link w:val="Head4ITBChar"/>
    <w:qFormat/>
    <w:rsid w:val="00370DC7"/>
    <w:pPr>
      <w:tabs>
        <w:tab w:val="left" w:pos="72"/>
        <w:tab w:val="left" w:pos="521"/>
      </w:tabs>
      <w:spacing w:after="0" w:line="240" w:lineRule="auto"/>
      <w:jc w:val="both"/>
      <w:outlineLvl w:val="1"/>
    </w:pPr>
    <w:rPr>
      <w:rFonts w:ascii="Times New Roman Bold" w:hAnsi="Times New Roman Bold"/>
      <w:b/>
      <w:szCs w:val="24"/>
    </w:rPr>
  </w:style>
  <w:style w:type="character" w:customStyle="1" w:styleId="Style3Char">
    <w:name w:val="Style3 Char"/>
    <w:basedOn w:val="DefaultParagraphFont"/>
    <w:link w:val="Style3"/>
    <w:rsid w:val="007E3427"/>
    <w:rPr>
      <w:rFonts w:ascii="Times New Roman" w:eastAsia="Times New Roman" w:hAnsi="Times New Roman"/>
      <w:sz w:val="24"/>
    </w:rPr>
  </w:style>
  <w:style w:type="character" w:customStyle="1" w:styleId="Head4ITBChar">
    <w:name w:val="Head 4 ITB Char"/>
    <w:basedOn w:val="DefaultParagraphFont"/>
    <w:link w:val="Head4ITB"/>
    <w:rsid w:val="00370DC7"/>
    <w:rPr>
      <w:rFonts w:ascii="Times New Roman Bold" w:hAnsi="Times New Roman Bold"/>
      <w:b/>
      <w:sz w:val="24"/>
      <w:szCs w:val="24"/>
    </w:rPr>
  </w:style>
  <w:style w:type="paragraph" w:customStyle="1" w:styleId="Heading3BDS">
    <w:name w:val="Heading 3 BDS"/>
    <w:basedOn w:val="Heading3QEC"/>
    <w:link w:val="Heading3BDSChar"/>
    <w:qFormat/>
    <w:rsid w:val="002E3ECB"/>
    <w:pPr>
      <w:numPr>
        <w:numId w:val="86"/>
      </w:numPr>
    </w:pPr>
    <w:rPr>
      <w:rFonts w:ascii="Times New Roman Bold" w:hAnsi="Times New Roman Bold"/>
    </w:rPr>
  </w:style>
  <w:style w:type="character" w:customStyle="1" w:styleId="Heading3QECChar">
    <w:name w:val="Heading3 QEC Char"/>
    <w:basedOn w:val="Heading3Char"/>
    <w:link w:val="Heading3QEC"/>
    <w:rsid w:val="004362F8"/>
    <w:rPr>
      <w:rFonts w:ascii="Times New Roman" w:eastAsia="SimSun" w:hAnsi="Times New Roman" w:cs="Times New Roman"/>
      <w:b/>
      <w:bCs/>
      <w:iCs/>
      <w:sz w:val="28"/>
      <w:szCs w:val="28"/>
      <w:lang w:eastAsia="zh-CN"/>
    </w:rPr>
  </w:style>
  <w:style w:type="character" w:customStyle="1" w:styleId="Heading3BDSChar">
    <w:name w:val="Heading 3 BDS Char"/>
    <w:basedOn w:val="Heading3QECChar"/>
    <w:link w:val="Heading3BDS"/>
    <w:rsid w:val="002E3ECB"/>
    <w:rPr>
      <w:rFonts w:ascii="Times New Roman Bold" w:eastAsia="SimSun" w:hAnsi="Times New Roman Bold" w:cs="Times New Roman"/>
      <w:b/>
      <w:bCs/>
      <w:iCs/>
      <w:sz w:val="28"/>
      <w:szCs w:val="28"/>
      <w:lang w:eastAsia="zh-CN"/>
    </w:rPr>
  </w:style>
  <w:style w:type="paragraph" w:customStyle="1" w:styleId="Heading4forTOC">
    <w:name w:val="Heading 4 for TOC"/>
    <w:basedOn w:val="Heading4"/>
    <w:autoRedefine/>
    <w:qFormat/>
    <w:rsid w:val="001C711B"/>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C711B"/>
    <w:pPr>
      <w:tabs>
        <w:tab w:val="left" w:pos="342"/>
      </w:tabs>
      <w:spacing w:after="0" w:line="240" w:lineRule="auto"/>
      <w:jc w:val="center"/>
    </w:pPr>
    <w:rPr>
      <w:rFonts w:eastAsia="Times New Roman"/>
      <w:b/>
      <w:bCs/>
      <w:sz w:val="28"/>
      <w:szCs w:val="24"/>
      <w:lang w:val="es-ES_tradnl"/>
    </w:rPr>
  </w:style>
  <w:style w:type="paragraph" w:customStyle="1" w:styleId="Heading3forTOC">
    <w:name w:val="Heading 3 for TOC"/>
    <w:basedOn w:val="Heading3"/>
    <w:link w:val="Heading3forTOCChar"/>
    <w:autoRedefine/>
    <w:qFormat/>
    <w:rsid w:val="001C711B"/>
    <w:pPr>
      <w:numPr>
        <w:numId w:val="87"/>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20D76"/>
    <w:pPr>
      <w:numPr>
        <w:ilvl w:val="1"/>
        <w:numId w:val="43"/>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20D76"/>
    <w:rPr>
      <w:rFonts w:ascii="Times New Roman" w:hAnsi="Times New Roman"/>
      <w:b w:val="0"/>
      <w:bCs/>
      <w:sz w:val="24"/>
      <w:szCs w:val="24"/>
    </w:rPr>
  </w:style>
  <w:style w:type="paragraph" w:customStyle="1" w:styleId="Head3ITB">
    <w:name w:val="Head 3 ITB"/>
    <w:basedOn w:val="Heading3forTOC"/>
    <w:link w:val="Head3ITBChar"/>
    <w:qFormat/>
    <w:rsid w:val="002825CD"/>
    <w:pPr>
      <w:ind w:left="357" w:hanging="357"/>
    </w:pPr>
    <w:rPr>
      <w:rFonts w:ascii="Times New Roman Bold" w:hAnsi="Times New Roman Bold"/>
    </w:rPr>
  </w:style>
  <w:style w:type="character" w:customStyle="1" w:styleId="Heading3forTOCChar">
    <w:name w:val="Heading 3 for TOC Char"/>
    <w:basedOn w:val="Heading3Char"/>
    <w:link w:val="Heading3forTOC"/>
    <w:rsid w:val="001C711B"/>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2825CD"/>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21192A"/>
    <w:rPr>
      <w:sz w:val="36"/>
    </w:rPr>
  </w:style>
  <w:style w:type="character" w:customStyle="1" w:styleId="Heading1PARTSChar">
    <w:name w:val="Heading 1 PARTS Char"/>
    <w:basedOn w:val="Heading1Char"/>
    <w:link w:val="Heading1PARTS"/>
    <w:rsid w:val="0021192A"/>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4A50AC"/>
    <w:rPr>
      <w:color w:val="605E5C"/>
      <w:shd w:val="clear" w:color="auto" w:fill="E1DFDD"/>
    </w:rPr>
  </w:style>
  <w:style w:type="paragraph" w:customStyle="1" w:styleId="ITBNum1">
    <w:name w:val="ITB Num1"/>
    <w:basedOn w:val="ListParagraph"/>
    <w:link w:val="ITBNum1Char"/>
    <w:qFormat/>
    <w:rsid w:val="00092647"/>
    <w:pPr>
      <w:widowControl w:val="0"/>
      <w:numPr>
        <w:numId w:val="0"/>
      </w:numPr>
      <w:tabs>
        <w:tab w:val="clear" w:pos="284"/>
        <w:tab w:val="clear" w:pos="720"/>
        <w:tab w:val="clear" w:pos="9350"/>
        <w:tab w:val="left" w:pos="147"/>
        <w:tab w:val="left" w:pos="432"/>
      </w:tabs>
      <w:suppressAutoHyphens/>
      <w:autoSpaceDE w:val="0"/>
      <w:spacing w:before="120" w:after="240" w:line="240" w:lineRule="auto"/>
      <w:contextualSpacing/>
      <w:textboxTightWrap w:val="none"/>
      <w:outlineLvl w:val="9"/>
    </w:pPr>
    <w:rPr>
      <w:rFonts w:ascii="Times New Roman Bold" w:eastAsia="Times New Roman" w:hAnsi="Times New Roman Bold" w:cs="Times New Roman"/>
      <w:b/>
      <w:bCs w:val="0"/>
      <w:smallCaps w:val="0"/>
      <w:noProof w:val="0"/>
      <w:szCs w:val="20"/>
      <w:lang w:val="en-GB" w:eastAsia="ar-SA"/>
    </w:rPr>
  </w:style>
  <w:style w:type="paragraph" w:customStyle="1" w:styleId="ITBNum3">
    <w:name w:val="ITB Num 3"/>
    <w:basedOn w:val="ITBNum1"/>
    <w:link w:val="ITBNum3Char"/>
    <w:qFormat/>
    <w:rsid w:val="00092647"/>
    <w:pPr>
      <w:tabs>
        <w:tab w:val="clear" w:pos="432"/>
        <w:tab w:val="left" w:pos="703"/>
      </w:tabs>
      <w:spacing w:before="0" w:after="0"/>
    </w:pPr>
    <w:rPr>
      <w:rFonts w:ascii="Times New Roman" w:hAnsi="Times New Roman"/>
      <w:b w:val="0"/>
    </w:rPr>
  </w:style>
  <w:style w:type="character" w:customStyle="1" w:styleId="ITBNum3Char">
    <w:name w:val="ITB Num 3 Char"/>
    <w:basedOn w:val="DefaultParagraphFont"/>
    <w:link w:val="ITBNum3"/>
    <w:rsid w:val="00092647"/>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232AC6"/>
    <w:pPr>
      <w:spacing w:after="0" w:line="240" w:lineRule="auto"/>
    </w:pPr>
    <w:rPr>
      <w:rFonts w:eastAsia="Times New Roman"/>
      <w:szCs w:val="24"/>
    </w:rPr>
  </w:style>
  <w:style w:type="character" w:customStyle="1" w:styleId="SalutationChar">
    <w:name w:val="Salutation Char"/>
    <w:basedOn w:val="DefaultParagraphFont"/>
    <w:link w:val="Salutation"/>
    <w:semiHidden/>
    <w:rsid w:val="00232AC6"/>
    <w:rPr>
      <w:rFonts w:ascii="Times New Roman" w:eastAsia="Times New Roman" w:hAnsi="Times New Roman"/>
      <w:sz w:val="24"/>
      <w:szCs w:val="24"/>
    </w:rPr>
  </w:style>
  <w:style w:type="table" w:customStyle="1" w:styleId="TableGrid3">
    <w:name w:val="Table Grid3"/>
    <w:basedOn w:val="TableNormal"/>
    <w:next w:val="TableGrid"/>
    <w:uiPriority w:val="39"/>
    <w:rsid w:val="00F20F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2FA8"/>
    <w:rPr>
      <w:color w:val="605E5C"/>
      <w:shd w:val="clear" w:color="auto" w:fill="E1DFDD"/>
    </w:rPr>
  </w:style>
  <w:style w:type="character" w:styleId="Mention">
    <w:name w:val="Mention"/>
    <w:basedOn w:val="DefaultParagraphFont"/>
    <w:uiPriority w:val="99"/>
    <w:unhideWhenUsed/>
    <w:rsid w:val="00933691"/>
    <w:rPr>
      <w:color w:val="2B579A"/>
      <w:shd w:val="clear" w:color="auto" w:fill="E1DFDD"/>
    </w:rPr>
  </w:style>
  <w:style w:type="paragraph" w:customStyle="1" w:styleId="Lista">
    <w:name w:val="List (a)"/>
    <w:basedOn w:val="Text"/>
    <w:link w:val="ListaChar"/>
    <w:qFormat/>
    <w:rsid w:val="00760BC9"/>
    <w:pPr>
      <w:numPr>
        <w:numId w:val="97"/>
      </w:numPr>
      <w:ind w:left="1037" w:hanging="357"/>
    </w:pPr>
    <w:rPr>
      <w:lang w:val="en-US"/>
    </w:rPr>
  </w:style>
  <w:style w:type="character" w:customStyle="1" w:styleId="ListaChar">
    <w:name w:val="List (a) Char"/>
    <w:basedOn w:val="DefaultParagraphFont"/>
    <w:link w:val="Lista"/>
    <w:rsid w:val="00760BC9"/>
    <w:rPr>
      <w:rFonts w:ascii="Times New Roman" w:eastAsia="SimSun" w:hAnsi="Times New Roman"/>
      <w:sz w:val="24"/>
      <w:szCs w:val="28"/>
      <w:lang w:eastAsia="zh-CN"/>
    </w:rPr>
  </w:style>
  <w:style w:type="paragraph" w:customStyle="1" w:styleId="MultipleNumbering">
    <w:name w:val="Multiple Numbering"/>
    <w:basedOn w:val="Text"/>
    <w:qFormat/>
    <w:rsid w:val="00760BC9"/>
    <w:pPr>
      <w:numPr>
        <w:numId w:val="96"/>
      </w:numPr>
    </w:pPr>
    <w:rPr>
      <w:lang w:val="en-US"/>
    </w:rPr>
  </w:style>
  <w:style w:type="character" w:customStyle="1" w:styleId="ui-provider">
    <w:name w:val="ui-provider"/>
    <w:basedOn w:val="DefaultParagraphFont"/>
    <w:rsid w:val="00BA2C2C"/>
  </w:style>
  <w:style w:type="paragraph" w:customStyle="1" w:styleId="Heading3TPF">
    <w:name w:val="Heading 3TPF"/>
    <w:basedOn w:val="Heading3"/>
    <w:link w:val="Heading3TPFChar"/>
    <w:qFormat/>
    <w:rsid w:val="008A3AC6"/>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8A3AC6"/>
    <w:rPr>
      <w:rFonts w:ascii="Times New Roman Bold" w:eastAsia="SimSun" w:hAnsi="Times New Roman Bold" w:cs="Times New Roman"/>
      <w:b/>
      <w:sz w:val="28"/>
      <w:szCs w:val="24"/>
      <w:lang w:eastAsia="zh-CN"/>
    </w:rPr>
  </w:style>
  <w:style w:type="paragraph" w:customStyle="1" w:styleId="Heading4CFA">
    <w:name w:val="Heading 4 CFA"/>
    <w:basedOn w:val="Normal"/>
    <w:next w:val="BodyText"/>
    <w:link w:val="Heading4CFAChar"/>
    <w:qFormat/>
    <w:rsid w:val="001042EB"/>
    <w:pPr>
      <w:pageBreakBefore/>
      <w:numPr>
        <w:numId w:val="140"/>
      </w:numPr>
      <w:spacing w:before="360" w:after="360" w:line="240" w:lineRule="auto"/>
      <w:ind w:left="714" w:hanging="357"/>
      <w:jc w:val="center"/>
      <w:outlineLvl w:val="3"/>
    </w:pPr>
    <w:rPr>
      <w:rFonts w:eastAsia="Times New Roman"/>
      <w:b/>
      <w:sz w:val="32"/>
      <w:szCs w:val="20"/>
    </w:rPr>
  </w:style>
  <w:style w:type="character" w:customStyle="1" w:styleId="Heading4CFAChar">
    <w:name w:val="Heading 4 CFA Char"/>
    <w:basedOn w:val="Heading3BSFChar"/>
    <w:link w:val="Heading4CFA"/>
    <w:rsid w:val="001042EB"/>
    <w:rPr>
      <w:rFonts w:ascii="Times New Roman" w:eastAsia="Times New Roman" w:hAnsi="Times New Roman" w:cs="Times New Roman"/>
      <w:b/>
      <w:bCs w:val="0"/>
      <w:iCs w:val="0"/>
      <w:smallCaps w:val="0"/>
      <w:sz w:val="32"/>
      <w:szCs w:val="20"/>
    </w:rPr>
  </w:style>
  <w:style w:type="paragraph" w:customStyle="1" w:styleId="Heading2aSections">
    <w:name w:val="Heading 2a Sections"/>
    <w:basedOn w:val="Heading2"/>
    <w:next w:val="BodyText"/>
    <w:link w:val="Heading2aSectionsChar"/>
    <w:autoRedefine/>
    <w:qFormat/>
    <w:rsid w:val="001042EB"/>
    <w:pPr>
      <w:pageBreakBefore/>
      <w:pBdr>
        <w:bottom w:val="none" w:sz="0" w:space="0" w:color="auto"/>
      </w:pBdr>
      <w:shd w:val="clear" w:color="auto" w:fill="D9D9D9" w:themeFill="background1" w:themeFillShade="D9"/>
      <w:spacing w:before="480" w:after="480"/>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1042EB"/>
    <w:pPr>
      <w:pageBreakBefore/>
      <w:numPr>
        <w:numId w:val="126"/>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1042EB"/>
    <w:pPr>
      <w:pageBreakBefore/>
      <w:numPr>
        <w:numId w:val="127"/>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1042EB"/>
    <w:pPr>
      <w:pageBreakBefore/>
      <w:numPr>
        <w:numId w:val="124"/>
      </w:numPr>
      <w:tabs>
        <w:tab w:val="left" w:pos="342"/>
      </w:tabs>
      <w:spacing w:before="240" w:after="240" w:line="240" w:lineRule="auto"/>
      <w:jc w:val="center"/>
    </w:pPr>
    <w:rPr>
      <w:rFonts w:ascii="Times New Roman Bold" w:eastAsia="Times New Roman" w:hAnsi="Times New Roman Bold"/>
      <w:b/>
      <w:bCs/>
      <w:sz w:val="28"/>
      <w:szCs w:val="24"/>
      <w:lang w:val="es-ES_tradnl"/>
    </w:rPr>
  </w:style>
  <w:style w:type="paragraph" w:customStyle="1" w:styleId="CharChar">
    <w:name w:val="Char Char"/>
    <w:basedOn w:val="Normal"/>
    <w:semiHidden/>
    <w:rsid w:val="001042EB"/>
    <w:pPr>
      <w:widowControl w:val="0"/>
      <w:numPr>
        <w:numId w:val="113"/>
      </w:numPr>
      <w:tabs>
        <w:tab w:val="clear" w:pos="6840"/>
        <w:tab w:val="num" w:pos="360"/>
      </w:tabs>
      <w:autoSpaceDE w:val="0"/>
      <w:autoSpaceDN w:val="0"/>
      <w:adjustRightInd w:val="0"/>
      <w:spacing w:after="0" w:line="240" w:lineRule="auto"/>
      <w:ind w:left="0" w:firstLine="0"/>
    </w:pPr>
    <w:rPr>
      <w:rFonts w:eastAsia="SimSun"/>
      <w:szCs w:val="24"/>
      <w:lang w:eastAsia="zh-CN"/>
    </w:rPr>
  </w:style>
  <w:style w:type="paragraph" w:customStyle="1" w:styleId="StyleHeading3ItalicRight">
    <w:name w:val="Style Heading 3 + Italic Right"/>
    <w:basedOn w:val="Heading3"/>
    <w:semiHidden/>
    <w:rsid w:val="001042EB"/>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1042EB"/>
    <w:pPr>
      <w:keepNext/>
      <w:pageBreakBefore/>
      <w:widowControl w:val="0"/>
      <w:pBdr>
        <w:bottom w:val="none" w:sz="0" w:space="0" w:color="auto"/>
      </w:pBdr>
      <w:suppressAutoHyphens w:val="0"/>
      <w:autoSpaceDE w:val="0"/>
      <w:autoSpaceDN w:val="0"/>
      <w:adjustRightInd w:val="0"/>
      <w:spacing w:before="0" w:after="48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1042EB"/>
    <w:pPr>
      <w:widowControl w:val="0"/>
      <w:autoSpaceDE w:val="0"/>
      <w:autoSpaceDN w:val="0"/>
      <w:adjustRightInd w:val="0"/>
      <w:spacing w:after="0" w:line="240" w:lineRule="auto"/>
    </w:pPr>
    <w:rPr>
      <w:rFonts w:eastAsia="SimSun"/>
      <w:szCs w:val="24"/>
      <w:lang w:eastAsia="zh-CN"/>
    </w:rPr>
  </w:style>
  <w:style w:type="paragraph" w:customStyle="1" w:styleId="Subtitle1">
    <w:name w:val="Subtitle.1"/>
    <w:basedOn w:val="Normal"/>
    <w:semiHidden/>
    <w:rsid w:val="001042EB"/>
    <w:pPr>
      <w:widowControl w:val="0"/>
      <w:autoSpaceDE w:val="0"/>
      <w:autoSpaceDN w:val="0"/>
      <w:adjustRightInd w:val="0"/>
      <w:spacing w:after="0" w:line="240" w:lineRule="auto"/>
      <w:ind w:left="1134"/>
      <w:jc w:val="center"/>
    </w:pPr>
    <w:rPr>
      <w:rFonts w:eastAsia="SimSun" w:cs="Arial"/>
      <w:b/>
      <w:bCs/>
      <w:sz w:val="32"/>
      <w:szCs w:val="32"/>
      <w:lang w:val="en-GB" w:eastAsia="zh-CN"/>
    </w:rPr>
  </w:style>
  <w:style w:type="paragraph" w:customStyle="1" w:styleId="Subtitle20">
    <w:name w:val="Subtitle.2"/>
    <w:basedOn w:val="Normal"/>
    <w:semiHidden/>
    <w:rsid w:val="001042EB"/>
    <w:pPr>
      <w:widowControl w:val="0"/>
      <w:autoSpaceDE w:val="0"/>
      <w:autoSpaceDN w:val="0"/>
      <w:adjustRightInd w:val="0"/>
      <w:spacing w:after="0" w:line="240" w:lineRule="auto"/>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1042EB"/>
    <w:pPr>
      <w:pageBreakBefore/>
      <w:widowControl w:val="0"/>
      <w:pBdr>
        <w:bottom w:val="none" w:sz="0" w:space="0" w:color="auto"/>
      </w:pBdr>
      <w:suppressAutoHyphens w:val="0"/>
      <w:autoSpaceDE w:val="0"/>
      <w:autoSpaceDN w:val="0"/>
      <w:adjustRightInd w:val="0"/>
      <w:spacing w:before="480"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1042EB"/>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1042EB"/>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1042EB"/>
    <w:pPr>
      <w:pageBreakBefore/>
      <w:widowControl w:val="0"/>
      <w:pBdr>
        <w:bottom w:val="none" w:sz="0" w:space="0" w:color="auto"/>
      </w:pBdr>
      <w:suppressAutoHyphens w:val="0"/>
      <w:autoSpaceDE w:val="0"/>
      <w:autoSpaceDN w:val="0"/>
      <w:adjustRightInd w:val="0"/>
      <w:spacing w:before="0" w:after="480"/>
      <w:ind w:left="0" w:firstLine="0"/>
    </w:pPr>
    <w:rPr>
      <w:rFonts w:ascii="Arial Bold" w:eastAsia="SimSun" w:hAnsi="Arial Bold"/>
      <w:sz w:val="24"/>
      <w:lang w:eastAsia="zh-CN"/>
    </w:rPr>
  </w:style>
  <w:style w:type="paragraph" w:customStyle="1" w:styleId="SectionHeaders">
    <w:name w:val="Section Headers"/>
    <w:basedOn w:val="Heading1"/>
    <w:rsid w:val="001042EB"/>
    <w:pPr>
      <w:keepNext w:val="0"/>
      <w:widowControl w:val="0"/>
      <w:autoSpaceDE w:val="0"/>
      <w:autoSpaceDN w:val="0"/>
      <w:adjustRightInd w:val="0"/>
      <w:spacing w:before="120" w:after="120"/>
    </w:pPr>
    <w:rPr>
      <w:rFonts w:ascii="Times New Roman" w:eastAsia="SimSun" w:hAnsi="Times New Roman" w:cs="Times New Roman"/>
      <w:bCs w:val="0"/>
      <w:kern w:val="0"/>
      <w:sz w:val="38"/>
      <w:szCs w:val="24"/>
      <w:lang w:val="en-GB" w:eastAsia="zh-CN"/>
    </w:rPr>
  </w:style>
  <w:style w:type="paragraph" w:styleId="BodyText3">
    <w:name w:val="Body Text 3"/>
    <w:basedOn w:val="Normal"/>
    <w:link w:val="BodyText3Char"/>
    <w:rsid w:val="001042EB"/>
    <w:pPr>
      <w:widowControl w:val="0"/>
      <w:autoSpaceDE w:val="0"/>
      <w:autoSpaceDN w:val="0"/>
      <w:adjustRightInd w:val="0"/>
      <w:spacing w:after="120" w:line="240" w:lineRule="auto"/>
    </w:pPr>
    <w:rPr>
      <w:rFonts w:eastAsia="SimSun"/>
      <w:sz w:val="16"/>
      <w:szCs w:val="16"/>
      <w:lang w:eastAsia="zh-CN"/>
    </w:rPr>
  </w:style>
  <w:style w:type="character" w:customStyle="1" w:styleId="BodyText3Char">
    <w:name w:val="Body Text 3 Char"/>
    <w:basedOn w:val="DefaultParagraphFont"/>
    <w:link w:val="BodyText3"/>
    <w:rsid w:val="001042EB"/>
    <w:rPr>
      <w:rFonts w:ascii="Times New Roman" w:eastAsia="SimSun" w:hAnsi="Times New Roman"/>
      <w:sz w:val="16"/>
      <w:szCs w:val="16"/>
      <w:lang w:eastAsia="zh-CN"/>
    </w:rPr>
  </w:style>
  <w:style w:type="paragraph" w:customStyle="1" w:styleId="ColumnsRightnobullet">
    <w:name w:val="Columns Right (no bullet)"/>
    <w:basedOn w:val="Text"/>
    <w:rsid w:val="001042EB"/>
    <w:pPr>
      <w:ind w:left="522"/>
    </w:pPr>
    <w:rPr>
      <w:lang w:val="en-US"/>
    </w:rPr>
  </w:style>
  <w:style w:type="paragraph" w:customStyle="1" w:styleId="ColumnsLeftnobullet">
    <w:name w:val="Columns Left (no bullet)"/>
    <w:basedOn w:val="ColumnsLeft"/>
    <w:rsid w:val="001042EB"/>
  </w:style>
  <w:style w:type="paragraph" w:customStyle="1" w:styleId="GCCHeading">
    <w:name w:val="GCC Heading"/>
    <w:basedOn w:val="Normal"/>
    <w:rsid w:val="001042EB"/>
    <w:pPr>
      <w:widowControl w:val="0"/>
      <w:numPr>
        <w:numId w:val="114"/>
      </w:numPr>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GCC">
    <w:name w:val="GCC"/>
    <w:basedOn w:val="ColumnsLeft"/>
    <w:link w:val="GCCChar"/>
    <w:rsid w:val="001042EB"/>
    <w:pPr>
      <w:numPr>
        <w:ilvl w:val="1"/>
        <w:numId w:val="114"/>
      </w:numPr>
    </w:pPr>
  </w:style>
  <w:style w:type="character" w:customStyle="1" w:styleId="ColumnsLeftChar">
    <w:name w:val="Columns Left Char"/>
    <w:basedOn w:val="ColumnsRightChar"/>
    <w:link w:val="ColumnsLeft"/>
    <w:rsid w:val="001042EB"/>
    <w:rPr>
      <w:rFonts w:ascii="Times New Roman" w:eastAsia="SimSun" w:hAnsi="Times New Roman"/>
      <w:sz w:val="24"/>
      <w:szCs w:val="28"/>
      <w:lang w:val="en-GB" w:eastAsia="zh-CN"/>
    </w:rPr>
  </w:style>
  <w:style w:type="character" w:customStyle="1" w:styleId="GCCChar">
    <w:name w:val="GCC Char"/>
    <w:basedOn w:val="ColumnsLeftChar"/>
    <w:link w:val="GCC"/>
    <w:rsid w:val="001042EB"/>
    <w:rPr>
      <w:rFonts w:ascii="Times New Roman" w:eastAsia="SimSun" w:hAnsi="Times New Roman"/>
      <w:sz w:val="24"/>
      <w:szCs w:val="28"/>
      <w:lang w:val="en-GB" w:eastAsia="zh-CN"/>
    </w:rPr>
  </w:style>
  <w:style w:type="paragraph" w:customStyle="1" w:styleId="Default">
    <w:name w:val="Default"/>
    <w:rsid w:val="001042EB"/>
    <w:pPr>
      <w:widowControl w:val="0"/>
      <w:autoSpaceDE w:val="0"/>
      <w:autoSpaceDN w:val="0"/>
      <w:adjustRightInd w:val="0"/>
    </w:pPr>
    <w:rPr>
      <w:rFonts w:ascii="OMNJOG+TimesNewRoman,Bold" w:eastAsia="Times New Roman" w:hAnsi="OMNJOG+TimesNewRoman,Bold" w:cs="OMNJOG+TimesNewRoman,Bold"/>
      <w:color w:val="000000"/>
      <w:sz w:val="24"/>
      <w:szCs w:val="24"/>
    </w:rPr>
  </w:style>
  <w:style w:type="paragraph" w:customStyle="1" w:styleId="Pa14">
    <w:name w:val="Pa14"/>
    <w:basedOn w:val="Normal"/>
    <w:next w:val="Normal"/>
    <w:link w:val="Pa14Char"/>
    <w:rsid w:val="001042EB"/>
    <w:pPr>
      <w:widowControl w:val="0"/>
      <w:autoSpaceDE w:val="0"/>
      <w:autoSpaceDN w:val="0"/>
      <w:adjustRightInd w:val="0"/>
      <w:spacing w:after="0" w:line="221" w:lineRule="atLeast"/>
    </w:pPr>
    <w:rPr>
      <w:rFonts w:ascii="MrsEavesPetiteCaps" w:eastAsia="Times New Roman" w:hAnsi="MrsEavesPetiteCaps"/>
      <w:szCs w:val="24"/>
    </w:rPr>
  </w:style>
  <w:style w:type="character" w:customStyle="1" w:styleId="Pa14Char">
    <w:name w:val="Pa14 Char"/>
    <w:link w:val="Pa14"/>
    <w:rsid w:val="001042EB"/>
    <w:rPr>
      <w:rFonts w:ascii="MrsEavesPetiteCaps" w:eastAsia="Times New Roman" w:hAnsi="MrsEavesPetiteCaps"/>
      <w:sz w:val="24"/>
      <w:szCs w:val="24"/>
    </w:rPr>
  </w:style>
  <w:style w:type="paragraph" w:customStyle="1" w:styleId="Style30">
    <w:name w:val="Style 3"/>
    <w:basedOn w:val="Normal"/>
    <w:rsid w:val="001042EB"/>
    <w:pPr>
      <w:widowControl w:val="0"/>
      <w:autoSpaceDE w:val="0"/>
      <w:autoSpaceDN w:val="0"/>
      <w:spacing w:before="40" w:after="120" w:line="552" w:lineRule="atLeast"/>
      <w:ind w:left="720" w:hanging="720"/>
      <w:jc w:val="both"/>
    </w:pPr>
    <w:rPr>
      <w:rFonts w:eastAsia="Times New Roman"/>
      <w:szCs w:val="24"/>
    </w:rPr>
  </w:style>
  <w:style w:type="paragraph" w:customStyle="1" w:styleId="itbleft">
    <w:name w:val="itb left"/>
    <w:basedOn w:val="Text"/>
    <w:link w:val="itbleftCharChar"/>
    <w:rsid w:val="001042EB"/>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1042EB"/>
    <w:pPr>
      <w:tabs>
        <w:tab w:val="left" w:pos="576"/>
      </w:tabs>
      <w:ind w:left="576"/>
    </w:pPr>
    <w:rPr>
      <w:lang w:val="en-US"/>
    </w:rPr>
  </w:style>
  <w:style w:type="character" w:customStyle="1" w:styleId="itbrightnobulletChar">
    <w:name w:val="itb right (no bullet) Char"/>
    <w:link w:val="itbrightnobullet"/>
    <w:rsid w:val="001042EB"/>
    <w:rPr>
      <w:rFonts w:ascii="Times New Roman" w:eastAsia="SimSun" w:hAnsi="Times New Roman"/>
      <w:sz w:val="24"/>
      <w:szCs w:val="28"/>
      <w:lang w:eastAsia="zh-CN"/>
    </w:rPr>
  </w:style>
  <w:style w:type="character" w:customStyle="1" w:styleId="Technical3">
    <w:name w:val="Technical 3"/>
    <w:rsid w:val="001042EB"/>
    <w:rPr>
      <w:rFonts w:ascii="Times New Roman" w:hAnsi="Times New Roman"/>
      <w:noProof w:val="0"/>
      <w:sz w:val="20"/>
      <w:lang w:val="en-US"/>
    </w:rPr>
  </w:style>
  <w:style w:type="paragraph" w:customStyle="1" w:styleId="RightPar60">
    <w:name w:val="Right Par[6]"/>
    <w:rsid w:val="001042E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RightPar2">
    <w:name w:val="Right Par[2]"/>
    <w:rsid w:val="001042EB"/>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BodyTextIndentChar1">
    <w:name w:val="Body Text Indent Char1"/>
    <w:basedOn w:val="DefaultParagraphFont"/>
    <w:uiPriority w:val="49"/>
    <w:rsid w:val="001042EB"/>
    <w:rPr>
      <w:rFonts w:eastAsia="Times New Roman"/>
      <w:sz w:val="24"/>
    </w:rPr>
  </w:style>
  <w:style w:type="paragraph" w:customStyle="1" w:styleId="BDSTextIndented">
    <w:name w:val="BDS Text Indented"/>
    <w:basedOn w:val="BDSDefault"/>
    <w:rsid w:val="001042EB"/>
    <w:pPr>
      <w:ind w:left="720"/>
      <w:jc w:val="left"/>
    </w:pPr>
    <w:rPr>
      <w:szCs w:val="20"/>
    </w:rPr>
  </w:style>
  <w:style w:type="paragraph" w:customStyle="1" w:styleId="Heading2bSections">
    <w:name w:val="Heading 2b Sections"/>
    <w:basedOn w:val="Heading2aSections"/>
    <w:link w:val="Heading2bSectionsChar"/>
    <w:qFormat/>
    <w:rsid w:val="001042EB"/>
  </w:style>
  <w:style w:type="character" w:customStyle="1" w:styleId="Heading2aSectionsChar">
    <w:name w:val="Heading 2a Sections Char"/>
    <w:basedOn w:val="Heading2Char"/>
    <w:link w:val="Heading2aSections"/>
    <w:rsid w:val="001042EB"/>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1042EB"/>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1042EB"/>
    <w:pPr>
      <w:numPr>
        <w:numId w:val="117"/>
      </w:numPr>
      <w:spacing w:before="360" w:after="360"/>
      <w:ind w:left="357" w:hanging="357"/>
    </w:pPr>
  </w:style>
  <w:style w:type="character" w:customStyle="1" w:styleId="Heading4FormsChar">
    <w:name w:val="Heading 4 Forms Char"/>
    <w:basedOn w:val="Heading4Char"/>
    <w:link w:val="Heading4Forms"/>
    <w:rsid w:val="001042EB"/>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1042EB"/>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1042EB"/>
    <w:pPr>
      <w:tabs>
        <w:tab w:val="left" w:pos="342"/>
      </w:tabs>
      <w:spacing w:after="0" w:line="240" w:lineRule="auto"/>
    </w:pPr>
    <w:rPr>
      <w:rFonts w:eastAsia="Times New Roman"/>
      <w:b/>
      <w:szCs w:val="20"/>
    </w:rPr>
  </w:style>
  <w:style w:type="character" w:customStyle="1" w:styleId="HeadingbITBChar">
    <w:name w:val="Heading b ITB Char"/>
    <w:basedOn w:val="DefaultParagraphFont"/>
    <w:link w:val="HeadingbITB"/>
    <w:rsid w:val="001042EB"/>
    <w:rPr>
      <w:rFonts w:ascii="Times New Roman" w:eastAsia="Times New Roman" w:hAnsi="Times New Roman"/>
      <w:b/>
      <w:sz w:val="24"/>
    </w:rPr>
  </w:style>
  <w:style w:type="paragraph" w:customStyle="1" w:styleId="Heading3PCC">
    <w:name w:val="Heading 3 PCC"/>
    <w:basedOn w:val="Normal"/>
    <w:next w:val="BodyText"/>
    <w:link w:val="Heading3PCCChar"/>
    <w:qFormat/>
    <w:rsid w:val="001042EB"/>
    <w:pPr>
      <w:keepNext/>
      <w:numPr>
        <w:numId w:val="125"/>
      </w:numPr>
      <w:autoSpaceDE w:val="0"/>
      <w:autoSpaceDN w:val="0"/>
      <w:adjustRightInd w:val="0"/>
      <w:spacing w:before="240" w:after="240" w:line="240" w:lineRule="auto"/>
      <w:ind w:left="0" w:firstLine="0"/>
      <w:jc w:val="center"/>
      <w:outlineLvl w:val="2"/>
    </w:pPr>
    <w:rPr>
      <w:rFonts w:eastAsia="Times New Roman"/>
      <w:b/>
      <w:bCs/>
      <w:color w:val="000000"/>
      <w:sz w:val="28"/>
      <w:szCs w:val="24"/>
    </w:rPr>
  </w:style>
  <w:style w:type="character" w:customStyle="1" w:styleId="Heading3PCCChar">
    <w:name w:val="Heading 3 PCC Char"/>
    <w:basedOn w:val="DefaultParagraphFont"/>
    <w:link w:val="Heading3PCC"/>
    <w:rsid w:val="001042EB"/>
    <w:rPr>
      <w:rFonts w:ascii="Times New Roman" w:eastAsia="Times New Roman" w:hAnsi="Times New Roman"/>
      <w:b/>
      <w:bCs/>
      <w:color w:val="000000"/>
      <w:sz w:val="28"/>
      <w:szCs w:val="24"/>
    </w:rPr>
  </w:style>
  <w:style w:type="paragraph" w:customStyle="1" w:styleId="Heading3a">
    <w:name w:val="Heading 3a"/>
    <w:basedOn w:val="Heading3BSF"/>
    <w:link w:val="Heading3aChar"/>
    <w:qFormat/>
    <w:rsid w:val="001042EB"/>
  </w:style>
  <w:style w:type="character" w:customStyle="1" w:styleId="Heading3BSFChar">
    <w:name w:val="Heading 3 BSF Char"/>
    <w:basedOn w:val="Heading3Char"/>
    <w:link w:val="Heading3BSF"/>
    <w:rsid w:val="001042EB"/>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1042EB"/>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1042EB"/>
    <w:pPr>
      <w:numPr>
        <w:numId w:val="131"/>
      </w:numPr>
      <w:spacing w:before="360" w:after="360"/>
      <w:ind w:left="0" w:firstLine="0"/>
      <w:outlineLvl w:val="3"/>
    </w:pPr>
  </w:style>
  <w:style w:type="character" w:customStyle="1" w:styleId="Heading4aFormsChar">
    <w:name w:val="Heading 4aForms Char"/>
    <w:basedOn w:val="Heading4FormsChar"/>
    <w:link w:val="Heading4aForms"/>
    <w:rsid w:val="001042EB"/>
    <w:rPr>
      <w:rFonts w:ascii="Times New Roman Bold" w:eastAsia="Times New Roman" w:hAnsi="Times New Roman Bold" w:cs="Times New Roman"/>
      <w:b/>
      <w:bCs/>
      <w:smallCaps/>
      <w:sz w:val="32"/>
      <w:szCs w:val="28"/>
    </w:rPr>
  </w:style>
  <w:style w:type="paragraph" w:customStyle="1" w:styleId="ITBNum2">
    <w:name w:val="ITB Num 2"/>
    <w:basedOn w:val="ListParagraph"/>
    <w:link w:val="ITBNum2Char"/>
    <w:rsid w:val="001042EB"/>
    <w:pPr>
      <w:widowControl w:val="0"/>
      <w:numPr>
        <w:numId w:val="0"/>
      </w:numPr>
      <w:tabs>
        <w:tab w:val="clear" w:pos="284"/>
        <w:tab w:val="clear" w:pos="720"/>
        <w:tab w:val="clear" w:pos="9350"/>
        <w:tab w:val="left" w:pos="432"/>
      </w:tabs>
      <w:suppressAutoHyphens/>
      <w:autoSpaceDE w:val="0"/>
      <w:spacing w:line="240" w:lineRule="auto"/>
      <w:contextualSpacing/>
      <w:jc w:val="both"/>
      <w:textboxTightWrap w:val="none"/>
      <w:outlineLvl w:val="9"/>
    </w:pPr>
    <w:rPr>
      <w:rFonts w:eastAsia="Times New Roman"/>
      <w:bCs w:val="0"/>
      <w:smallCaps w:val="0"/>
      <w:lang w:val="en-GB" w:eastAsia="ar-SA"/>
    </w:rPr>
  </w:style>
  <w:style w:type="character" w:customStyle="1" w:styleId="ITBNum1Char">
    <w:name w:val="ITB Num1 Char"/>
    <w:basedOn w:val="ListParagraphChar"/>
    <w:link w:val="ITBNum1"/>
    <w:rsid w:val="001042EB"/>
    <w:rPr>
      <w:rFonts w:ascii="Times New Roman Bold" w:eastAsia="Times New Roman" w:hAnsi="Times New Roman Bold" w:cs="Calibri (Body)"/>
      <w:b/>
      <w:bCs w:val="0"/>
      <w:smallCaps w:val="0"/>
      <w:noProof/>
      <w:sz w:val="24"/>
      <w:szCs w:val="24"/>
      <w:lang w:val="en-GB" w:eastAsia="ar-SA"/>
    </w:rPr>
  </w:style>
  <w:style w:type="character" w:customStyle="1" w:styleId="ITBNum2Char">
    <w:name w:val="ITB Num 2 Char"/>
    <w:basedOn w:val="ListParagraphChar"/>
    <w:link w:val="ITBNum2"/>
    <w:rsid w:val="001042EB"/>
    <w:rPr>
      <w:rFonts w:ascii="Times New Roman" w:eastAsia="Times New Roman" w:hAnsi="Times New Roman" w:cs="Calibri (Body)"/>
      <w:bCs w:val="0"/>
      <w:smallCaps w:val="0"/>
      <w:noProof/>
      <w:sz w:val="24"/>
      <w:szCs w:val="24"/>
      <w:lang w:val="en-GB" w:eastAsia="ar-SA"/>
    </w:rPr>
  </w:style>
  <w:style w:type="paragraph" w:customStyle="1" w:styleId="Heading3QEC0">
    <w:name w:val="Heading 3 QEC"/>
    <w:basedOn w:val="Normal"/>
    <w:next w:val="BodyText"/>
    <w:link w:val="Heading3QECChar0"/>
    <w:qFormat/>
    <w:rsid w:val="001042EB"/>
    <w:pPr>
      <w:keepNext/>
      <w:tabs>
        <w:tab w:val="left" w:pos="576"/>
      </w:tabs>
      <w:spacing w:before="240" w:after="240" w:line="240" w:lineRule="auto"/>
      <w:outlineLvl w:val="2"/>
    </w:pPr>
    <w:rPr>
      <w:rFonts w:ascii="Times New Roman Bold" w:eastAsia="Times New Roman" w:hAnsi="Times New Roman Bold"/>
      <w:b/>
      <w:bCs/>
      <w:smallCaps/>
      <w:szCs w:val="20"/>
      <w:u w:val="single"/>
    </w:rPr>
  </w:style>
  <w:style w:type="paragraph" w:customStyle="1" w:styleId="Heading4QEC">
    <w:name w:val="Heading 4 QEC"/>
    <w:basedOn w:val="Heading3QEC0"/>
    <w:next w:val="BodyText"/>
    <w:link w:val="Heading4QECChar"/>
    <w:qFormat/>
    <w:rsid w:val="001042EB"/>
    <w:pPr>
      <w:spacing w:before="120" w:after="120"/>
      <w:jc w:val="center"/>
      <w:outlineLvl w:val="3"/>
    </w:pPr>
    <w:rPr>
      <w:i/>
      <w:smallCaps w:val="0"/>
    </w:rPr>
  </w:style>
  <w:style w:type="character" w:customStyle="1" w:styleId="Heading3QECChar0">
    <w:name w:val="Heading 3 QEC Char"/>
    <w:basedOn w:val="DefaultParagraphFont"/>
    <w:link w:val="Heading3QEC0"/>
    <w:rsid w:val="001042EB"/>
    <w:rPr>
      <w:rFonts w:ascii="Times New Roman Bold" w:eastAsia="Times New Roman" w:hAnsi="Times New Roman Bold"/>
      <w:b/>
      <w:bCs/>
      <w:smallCaps/>
      <w:sz w:val="24"/>
      <w:u w:val="single"/>
    </w:rPr>
  </w:style>
  <w:style w:type="paragraph" w:customStyle="1" w:styleId="Heading3CFA">
    <w:name w:val="Heading 3 CFA"/>
    <w:basedOn w:val="Heading3BSF"/>
    <w:link w:val="Heading3CFAChar"/>
    <w:qFormat/>
    <w:rsid w:val="001042EB"/>
    <w:pPr>
      <w:numPr>
        <w:numId w:val="141"/>
      </w:numPr>
    </w:pPr>
  </w:style>
  <w:style w:type="character" w:customStyle="1" w:styleId="Heading4QECChar">
    <w:name w:val="Heading 4 QEC Char"/>
    <w:basedOn w:val="Heading3QECChar0"/>
    <w:link w:val="Heading4QEC"/>
    <w:rsid w:val="001042EB"/>
    <w:rPr>
      <w:rFonts w:ascii="Times New Roman Bold" w:eastAsia="Times New Roman" w:hAnsi="Times New Roman Bold"/>
      <w:b/>
      <w:bCs/>
      <w:i/>
      <w:smallCaps w:val="0"/>
      <w:sz w:val="24"/>
      <w:u w:val="single"/>
    </w:rPr>
  </w:style>
  <w:style w:type="character" w:customStyle="1" w:styleId="Heading3CFAChar">
    <w:name w:val="Heading 3 CFA Char"/>
    <w:basedOn w:val="Heading3BSFChar"/>
    <w:link w:val="Heading3CFA"/>
    <w:rsid w:val="001042EB"/>
    <w:rPr>
      <w:rFonts w:ascii="Times New Roman Bold" w:eastAsia="Times New Roman" w:hAnsi="Times New Roman Bold" w:cs="Times New Roman"/>
      <w:b/>
      <w:bCs/>
      <w:iCs/>
      <w:smallCaps/>
      <w:sz w:val="28"/>
      <w:szCs w:val="20"/>
    </w:rPr>
  </w:style>
  <w:style w:type="paragraph" w:customStyle="1" w:styleId="Style19">
    <w:name w:val="Style 19"/>
    <w:basedOn w:val="Normal"/>
    <w:rsid w:val="001042EB"/>
    <w:pPr>
      <w:widowControl w:val="0"/>
      <w:autoSpaceDE w:val="0"/>
      <w:autoSpaceDN w:val="0"/>
      <w:adjustRightInd w:val="0"/>
      <w:spacing w:after="0" w:line="240" w:lineRule="auto"/>
    </w:pPr>
    <w:rPr>
      <w:rFonts w:eastAsia="Times New Roman"/>
      <w:szCs w:val="24"/>
    </w:rPr>
  </w:style>
  <w:style w:type="paragraph" w:customStyle="1" w:styleId="Head22b">
    <w:name w:val="Head 2.2b"/>
    <w:basedOn w:val="Normal"/>
    <w:rsid w:val="001042EB"/>
    <w:pPr>
      <w:suppressAutoHyphens/>
      <w:spacing w:after="240" w:line="240" w:lineRule="auto"/>
      <w:ind w:left="360" w:hanging="360"/>
    </w:pPr>
    <w:rPr>
      <w:rFonts w:ascii="Tms Rmn" w:eastAsia="Times New Roman" w:hAnsi="Tms Rmn"/>
      <w:b/>
      <w:szCs w:val="24"/>
    </w:rPr>
  </w:style>
  <w:style w:type="paragraph" w:customStyle="1" w:styleId="Heading3CFAFormsAnnex">
    <w:name w:val="Heading 3CFA (Forms&amp;Annex"/>
    <w:basedOn w:val="Heading3"/>
    <w:link w:val="Heading3CFAFormsAnnexChar"/>
    <w:qFormat/>
    <w:rsid w:val="001042EB"/>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DefaultParagraphFont"/>
    <w:link w:val="Heading3CFAFormsAnnex"/>
    <w:rsid w:val="001042EB"/>
    <w:rPr>
      <w:rFonts w:ascii="Times New Roman Bold" w:eastAsia="SimSun" w:hAnsi="Times New Roman Bold"/>
      <w:b/>
      <w:sz w:val="28"/>
      <w:szCs w:val="24"/>
      <w:lang w:eastAsia="zh-CN"/>
    </w:rPr>
  </w:style>
  <w:style w:type="paragraph" w:customStyle="1" w:styleId="SmallHeading">
    <w:name w:val="Small Heading"/>
    <w:basedOn w:val="Normal"/>
    <w:rsid w:val="001042EB"/>
    <w:pPr>
      <w:suppressAutoHyphens/>
      <w:overflowPunct w:val="0"/>
      <w:autoSpaceDE w:val="0"/>
      <w:autoSpaceDN w:val="0"/>
      <w:adjustRightInd w:val="0"/>
      <w:spacing w:before="120" w:after="120" w:line="240" w:lineRule="auto"/>
      <w:jc w:val="center"/>
      <w:textAlignment w:val="baseline"/>
    </w:pPr>
    <w:rPr>
      <w:rFonts w:eastAsia="Times New Roman"/>
      <w:b/>
      <w:sz w:val="28"/>
      <w:szCs w:val="38"/>
    </w:rPr>
  </w:style>
  <w:style w:type="character" w:customStyle="1" w:styleId="itbleftCharChar">
    <w:name w:val="itb left Char Char"/>
    <w:link w:val="itbleft"/>
    <w:rsid w:val="001042EB"/>
    <w:rPr>
      <w:rFonts w:ascii="Times New Roman" w:eastAsia="Times New Roman" w:hAnsi="Times New Roman"/>
      <w:sz w:val="24"/>
      <w:szCs w:val="24"/>
    </w:rPr>
  </w:style>
  <w:style w:type="paragraph" w:customStyle="1" w:styleId="Heading2Forms">
    <w:name w:val="Heading 2 Forms"/>
    <w:basedOn w:val="Normal"/>
    <w:autoRedefine/>
    <w:qFormat/>
    <w:rsid w:val="001042EB"/>
    <w:pPr>
      <w:pageBreakBefore/>
      <w:tabs>
        <w:tab w:val="left" w:pos="342"/>
      </w:tabs>
      <w:spacing w:before="240" w:after="240" w:line="240" w:lineRule="auto"/>
      <w:ind w:left="720" w:hanging="360"/>
      <w:jc w:val="center"/>
    </w:pPr>
    <w:rPr>
      <w:rFonts w:ascii="Times New Roman Bold" w:eastAsia="Times New Roman" w:hAnsi="Times New Roman Bold"/>
      <w:b/>
      <w:bCs/>
      <w:sz w:val="28"/>
      <w:szCs w:val="24"/>
      <w:lang w:val="es-ES_tradnl"/>
    </w:rPr>
  </w:style>
  <w:style w:type="paragraph" w:customStyle="1" w:styleId="HeadingOne">
    <w:name w:val="Heading One"/>
    <w:basedOn w:val="SectionHeaders"/>
    <w:rsid w:val="001042EB"/>
  </w:style>
  <w:style w:type="paragraph" w:customStyle="1" w:styleId="HEADERSONE">
    <w:name w:val="HEADERS ONE"/>
    <w:basedOn w:val="Heading1"/>
    <w:rsid w:val="001042EB"/>
    <w:pPr>
      <w:keepNext w:val="0"/>
      <w:spacing w:before="120" w:after="120"/>
    </w:pPr>
    <w:rPr>
      <w:rFonts w:ascii="Times New Roman" w:hAnsi="Times New Roman" w:cs="Times New Roman"/>
      <w:kern w:val="28"/>
      <w:sz w:val="38"/>
      <w:szCs w:val="20"/>
      <w:lang w:val="en-GB"/>
    </w:rPr>
  </w:style>
  <w:style w:type="character" w:customStyle="1" w:styleId="Heading4ITBChar">
    <w:name w:val="Heading 4 ITB Char"/>
    <w:basedOn w:val="ListParagraphChar"/>
    <w:link w:val="Heading4ITB"/>
    <w:rsid w:val="001042EB"/>
    <w:rPr>
      <w:rFonts w:ascii="Times New Roman" w:hAnsi="Times New Roman" w:cs="Calibri (Body)"/>
      <w:bCs w:val="0"/>
      <w:smallCaps w:val="0"/>
      <w:noProof/>
      <w:sz w:val="24"/>
      <w:szCs w:val="22"/>
    </w:rPr>
  </w:style>
  <w:style w:type="character" w:customStyle="1" w:styleId="HeadingTwoChar">
    <w:name w:val="Heading Two Char"/>
    <w:link w:val="HeadingTwo"/>
    <w:rsid w:val="001042EB"/>
    <w:rPr>
      <w:rFonts w:ascii="Times New Roman" w:eastAsia="SimSun" w:hAnsi="Times New Roman"/>
      <w:b/>
      <w:sz w:val="28"/>
      <w:szCs w:val="24"/>
      <w:lang w:val="en-GB" w:eastAsia="zh-CN"/>
    </w:rPr>
  </w:style>
  <w:style w:type="paragraph" w:styleId="ListNumber5">
    <w:name w:val="List Number 5"/>
    <w:basedOn w:val="Normal"/>
    <w:uiPriority w:val="99"/>
    <w:semiHidden/>
    <w:unhideWhenUsed/>
    <w:rsid w:val="001042EB"/>
    <w:pPr>
      <w:tabs>
        <w:tab w:val="num" w:pos="5220"/>
      </w:tabs>
      <w:ind w:left="5220" w:hanging="360"/>
      <w:contextualSpacing/>
    </w:pPr>
    <w:rPr>
      <w:rFonts w:eastAsiaTheme="minorHAnsi" w:cstheme="minorBidi"/>
    </w:rPr>
  </w:style>
  <w:style w:type="character" w:customStyle="1" w:styleId="Heading4BSFChar">
    <w:name w:val="Heading 4 BSF Char"/>
    <w:basedOn w:val="Heading4FormsChar"/>
    <w:link w:val="Heading4BSF"/>
    <w:rsid w:val="001042EB"/>
    <w:rPr>
      <w:rFonts w:ascii="Times New Roman Bold" w:eastAsia="Times New Roman" w:hAnsi="Times New Roman Bold" w:cs="Times New Roman"/>
      <w:b/>
      <w:bCs/>
      <w:smallCaps w:val="0"/>
      <w:sz w:val="28"/>
      <w:szCs w:val="24"/>
      <w:lang w:val="es-ES_tradnl"/>
    </w:rPr>
  </w:style>
  <w:style w:type="paragraph" w:customStyle="1" w:styleId="Heading3GCC">
    <w:name w:val="Heading 3 GCC"/>
    <w:basedOn w:val="Normal"/>
    <w:link w:val="Heading3GCCChar"/>
    <w:qFormat/>
    <w:rsid w:val="001042EB"/>
    <w:pPr>
      <w:autoSpaceDE w:val="0"/>
      <w:autoSpaceDN w:val="0"/>
      <w:adjustRightInd w:val="0"/>
      <w:spacing w:before="360" w:after="360" w:line="240" w:lineRule="auto"/>
      <w:jc w:val="center"/>
      <w:outlineLvl w:val="2"/>
    </w:pPr>
    <w:rPr>
      <w:rFonts w:eastAsia="Times New Roman"/>
      <w:b/>
      <w:bCs/>
      <w:smallCaps/>
      <w:sz w:val="28"/>
      <w:szCs w:val="20"/>
    </w:rPr>
  </w:style>
  <w:style w:type="paragraph" w:customStyle="1" w:styleId="Heading4GCC">
    <w:name w:val="Heading 4 GCC"/>
    <w:basedOn w:val="Heading3"/>
    <w:next w:val="BodyText"/>
    <w:link w:val="Heading4GCCChar"/>
    <w:qFormat/>
    <w:rsid w:val="001042EB"/>
    <w:pPr>
      <w:numPr>
        <w:numId w:val="142"/>
      </w:numPr>
      <w:suppressAutoHyphens w:val="0"/>
      <w:spacing w:after="120"/>
      <w:jc w:val="left"/>
    </w:pPr>
    <w:rPr>
      <w:bCs/>
      <w:sz w:val="24"/>
      <w:szCs w:val="24"/>
    </w:rPr>
  </w:style>
  <w:style w:type="character" w:customStyle="1" w:styleId="Heading3GCCChar">
    <w:name w:val="Heading 3 GCC Char"/>
    <w:basedOn w:val="DefaultParagraphFont"/>
    <w:link w:val="Heading3GCC"/>
    <w:rsid w:val="001042EB"/>
    <w:rPr>
      <w:rFonts w:ascii="Times New Roman" w:eastAsia="Times New Roman" w:hAnsi="Times New Roman"/>
      <w:b/>
      <w:bCs/>
      <w:smallCaps/>
      <w:sz w:val="28"/>
    </w:rPr>
  </w:style>
  <w:style w:type="character" w:customStyle="1" w:styleId="Heading4GCCChar">
    <w:name w:val="Heading 4 GCC Char"/>
    <w:basedOn w:val="Heading3Char"/>
    <w:link w:val="Heading4GCC"/>
    <w:rsid w:val="001042EB"/>
    <w:rPr>
      <w:rFonts w:ascii="Times New Roman" w:eastAsia="Times New Roman" w:hAnsi="Times New Roman" w:cs="Times New Roman"/>
      <w:b/>
      <w:bCs/>
      <w:sz w:val="24"/>
      <w:szCs w:val="24"/>
    </w:rPr>
  </w:style>
  <w:style w:type="character" w:customStyle="1" w:styleId="Bibliogrphy">
    <w:name w:val="Bibliogrphy"/>
    <w:basedOn w:val="DefaultParagraphFont"/>
    <w:rsid w:val="001042EB"/>
  </w:style>
  <w:style w:type="character" w:customStyle="1" w:styleId="DocInit">
    <w:name w:val="Doc Init"/>
    <w:basedOn w:val="DefaultParagraphFont"/>
    <w:rsid w:val="001042EB"/>
  </w:style>
  <w:style w:type="character" w:customStyle="1" w:styleId="Document2">
    <w:name w:val="Document 2"/>
    <w:basedOn w:val="DefaultParagraphFont"/>
    <w:rsid w:val="001042EB"/>
    <w:rPr>
      <w:rFonts w:ascii="Times" w:hAnsi="Times"/>
      <w:noProof w:val="0"/>
      <w:sz w:val="24"/>
      <w:lang w:val="en-US"/>
    </w:rPr>
  </w:style>
  <w:style w:type="character" w:customStyle="1" w:styleId="Document3">
    <w:name w:val="Document 3"/>
    <w:basedOn w:val="DefaultParagraphFont"/>
    <w:rsid w:val="001042EB"/>
    <w:rPr>
      <w:rFonts w:ascii="Times" w:hAnsi="Times"/>
      <w:noProof w:val="0"/>
      <w:sz w:val="24"/>
      <w:lang w:val="en-US"/>
    </w:rPr>
  </w:style>
  <w:style w:type="character" w:customStyle="1" w:styleId="Document4">
    <w:name w:val="Document 4"/>
    <w:basedOn w:val="DefaultParagraphFont"/>
    <w:rsid w:val="001042EB"/>
    <w:rPr>
      <w:b/>
      <w:i/>
      <w:sz w:val="24"/>
    </w:rPr>
  </w:style>
  <w:style w:type="character" w:customStyle="1" w:styleId="Document5">
    <w:name w:val="Document 5"/>
    <w:basedOn w:val="DefaultParagraphFont"/>
    <w:rsid w:val="001042EB"/>
  </w:style>
  <w:style w:type="character" w:customStyle="1" w:styleId="Document6">
    <w:name w:val="Document 6"/>
    <w:basedOn w:val="DefaultParagraphFont"/>
    <w:rsid w:val="001042EB"/>
  </w:style>
  <w:style w:type="character" w:customStyle="1" w:styleId="Document7">
    <w:name w:val="Document 7"/>
    <w:basedOn w:val="DefaultParagraphFont"/>
    <w:rsid w:val="001042EB"/>
  </w:style>
  <w:style w:type="character" w:customStyle="1" w:styleId="Document8">
    <w:name w:val="Document 8"/>
    <w:basedOn w:val="DefaultParagraphFont"/>
    <w:rsid w:val="001042EB"/>
  </w:style>
  <w:style w:type="character" w:customStyle="1" w:styleId="TechInit">
    <w:name w:val="Tech Init"/>
    <w:basedOn w:val="DefaultParagraphFont"/>
    <w:rsid w:val="001042EB"/>
    <w:rPr>
      <w:rFonts w:ascii="Times" w:hAnsi="Times"/>
      <w:noProof w:val="0"/>
      <w:sz w:val="24"/>
      <w:lang w:val="en-US"/>
    </w:rPr>
  </w:style>
  <w:style w:type="character" w:customStyle="1" w:styleId="Technical2">
    <w:name w:val="Technical 2"/>
    <w:basedOn w:val="DefaultParagraphFont"/>
    <w:rsid w:val="001042EB"/>
    <w:rPr>
      <w:rFonts w:ascii="Times" w:hAnsi="Times"/>
      <w:noProof w:val="0"/>
      <w:sz w:val="24"/>
      <w:lang w:val="en-US"/>
    </w:rPr>
  </w:style>
  <w:style w:type="paragraph" w:customStyle="1" w:styleId="Technical5">
    <w:name w:val="Technical 5"/>
    <w:rsid w:val="001042EB"/>
    <w:pPr>
      <w:tabs>
        <w:tab w:val="left" w:pos="-720"/>
      </w:tabs>
      <w:suppressAutoHyphens/>
      <w:ind w:firstLine="720"/>
    </w:pPr>
    <w:rPr>
      <w:rFonts w:ascii="Times" w:eastAsia="Times New Roman" w:hAnsi="Times"/>
      <w:b/>
      <w:sz w:val="24"/>
      <w:szCs w:val="24"/>
    </w:rPr>
  </w:style>
  <w:style w:type="paragraph" w:customStyle="1" w:styleId="Technical6">
    <w:name w:val="Technical 6"/>
    <w:rsid w:val="001042EB"/>
    <w:pPr>
      <w:tabs>
        <w:tab w:val="left" w:pos="-720"/>
      </w:tabs>
      <w:suppressAutoHyphens/>
      <w:ind w:firstLine="720"/>
    </w:pPr>
    <w:rPr>
      <w:rFonts w:ascii="Times" w:eastAsia="Times New Roman" w:hAnsi="Times"/>
      <w:b/>
      <w:sz w:val="24"/>
      <w:szCs w:val="24"/>
    </w:rPr>
  </w:style>
  <w:style w:type="paragraph" w:customStyle="1" w:styleId="Technical7">
    <w:name w:val="Technical 7"/>
    <w:rsid w:val="001042EB"/>
    <w:pPr>
      <w:tabs>
        <w:tab w:val="left" w:pos="-720"/>
      </w:tabs>
      <w:suppressAutoHyphens/>
      <w:ind w:firstLine="720"/>
    </w:pPr>
    <w:rPr>
      <w:rFonts w:ascii="Times" w:eastAsia="Times New Roman" w:hAnsi="Times"/>
      <w:b/>
      <w:sz w:val="24"/>
      <w:szCs w:val="24"/>
    </w:rPr>
  </w:style>
  <w:style w:type="paragraph" w:customStyle="1" w:styleId="Technical8">
    <w:name w:val="Technical 8"/>
    <w:rsid w:val="001042EB"/>
    <w:pPr>
      <w:tabs>
        <w:tab w:val="left" w:pos="-720"/>
      </w:tabs>
      <w:suppressAutoHyphens/>
      <w:ind w:firstLine="720"/>
    </w:pPr>
    <w:rPr>
      <w:rFonts w:ascii="Times" w:eastAsia="Times New Roman" w:hAnsi="Times"/>
      <w:b/>
      <w:sz w:val="24"/>
      <w:szCs w:val="24"/>
    </w:rPr>
  </w:style>
  <w:style w:type="paragraph" w:customStyle="1" w:styleId="RightPar1">
    <w:name w:val="Right Par 1"/>
    <w:rsid w:val="001042EB"/>
    <w:pPr>
      <w:tabs>
        <w:tab w:val="left" w:pos="-720"/>
        <w:tab w:val="left" w:pos="0"/>
        <w:tab w:val="decimal" w:pos="720"/>
      </w:tabs>
      <w:suppressAutoHyphens/>
      <w:ind w:firstLine="720"/>
    </w:pPr>
    <w:rPr>
      <w:rFonts w:ascii="Times" w:eastAsia="Times New Roman" w:hAnsi="Times"/>
      <w:sz w:val="24"/>
      <w:szCs w:val="24"/>
    </w:rPr>
  </w:style>
  <w:style w:type="paragraph" w:customStyle="1" w:styleId="RightPar20">
    <w:name w:val="Right Par 2"/>
    <w:rsid w:val="001042EB"/>
    <w:pPr>
      <w:tabs>
        <w:tab w:val="left" w:pos="-720"/>
        <w:tab w:val="left" w:pos="0"/>
        <w:tab w:val="left" w:pos="720"/>
        <w:tab w:val="decimal" w:pos="1440"/>
      </w:tabs>
      <w:suppressAutoHyphens/>
      <w:ind w:firstLine="1440"/>
    </w:pPr>
    <w:rPr>
      <w:rFonts w:ascii="Times" w:eastAsia="Times New Roman" w:hAnsi="Times"/>
      <w:sz w:val="24"/>
      <w:szCs w:val="24"/>
    </w:rPr>
  </w:style>
  <w:style w:type="paragraph" w:customStyle="1" w:styleId="RightPar3">
    <w:name w:val="Right Par 3"/>
    <w:rsid w:val="001042EB"/>
    <w:pPr>
      <w:tabs>
        <w:tab w:val="left" w:pos="-720"/>
        <w:tab w:val="left" w:pos="0"/>
        <w:tab w:val="left" w:pos="720"/>
        <w:tab w:val="left" w:pos="1440"/>
        <w:tab w:val="decimal" w:pos="2160"/>
      </w:tabs>
      <w:suppressAutoHyphens/>
      <w:ind w:firstLine="2160"/>
    </w:pPr>
    <w:rPr>
      <w:rFonts w:ascii="Times" w:eastAsia="Times New Roman" w:hAnsi="Times"/>
      <w:sz w:val="24"/>
      <w:szCs w:val="24"/>
    </w:rPr>
  </w:style>
  <w:style w:type="paragraph" w:customStyle="1" w:styleId="RightPar4">
    <w:name w:val="Right Par 4"/>
    <w:rsid w:val="001042EB"/>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rPr>
  </w:style>
  <w:style w:type="paragraph" w:customStyle="1" w:styleId="RightPar8">
    <w:name w:val="Right Par 8"/>
    <w:rsid w:val="001042EB"/>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rPr>
  </w:style>
  <w:style w:type="paragraph" w:customStyle="1" w:styleId="HeaderEC1">
    <w:name w:val="Header EC1"/>
    <w:basedOn w:val="Normal"/>
    <w:link w:val="HeaderEC1Char"/>
    <w:qFormat/>
    <w:rsid w:val="001042EB"/>
    <w:pPr>
      <w:spacing w:after="0" w:line="240" w:lineRule="auto"/>
      <w:jc w:val="both"/>
    </w:pPr>
    <w:rPr>
      <w:rFonts w:eastAsia="Times New Roman"/>
      <w:b/>
      <w:sz w:val="28"/>
      <w:szCs w:val="28"/>
    </w:rPr>
  </w:style>
  <w:style w:type="character" w:customStyle="1" w:styleId="HeaderEC1Char">
    <w:name w:val="Header EC1 Char"/>
    <w:basedOn w:val="DefaultParagraphFont"/>
    <w:link w:val="HeaderEC1"/>
    <w:rsid w:val="001042EB"/>
    <w:rPr>
      <w:rFonts w:ascii="Times New Roman" w:eastAsia="Times New Roman" w:hAnsi="Times New Roman"/>
      <w:b/>
      <w:sz w:val="28"/>
      <w:szCs w:val="28"/>
    </w:rPr>
  </w:style>
  <w:style w:type="paragraph" w:customStyle="1" w:styleId="HeaderEC2">
    <w:name w:val="Header EC2"/>
    <w:basedOn w:val="Normal"/>
    <w:link w:val="HeaderEC2Char"/>
    <w:qFormat/>
    <w:rsid w:val="001042EB"/>
    <w:pPr>
      <w:spacing w:after="0" w:line="240" w:lineRule="auto"/>
      <w:ind w:left="720"/>
      <w:jc w:val="both"/>
    </w:pPr>
    <w:rPr>
      <w:rFonts w:eastAsia="Times New Roman"/>
      <w:b/>
      <w:szCs w:val="24"/>
    </w:rPr>
  </w:style>
  <w:style w:type="character" w:customStyle="1" w:styleId="HeaderEC2Char">
    <w:name w:val="Header EC2 Char"/>
    <w:basedOn w:val="DefaultParagraphFont"/>
    <w:link w:val="HeaderEC2"/>
    <w:rsid w:val="001042EB"/>
    <w:rPr>
      <w:rFonts w:ascii="Times New Roman" w:eastAsia="Times New Roman" w:hAnsi="Times New Roman"/>
      <w:b/>
      <w:sz w:val="24"/>
      <w:szCs w:val="24"/>
    </w:rPr>
  </w:style>
  <w:style w:type="paragraph" w:styleId="Index1">
    <w:name w:val="index 1"/>
    <w:basedOn w:val="Normal"/>
    <w:next w:val="Normal"/>
    <w:semiHidden/>
    <w:rsid w:val="001042EB"/>
    <w:pPr>
      <w:tabs>
        <w:tab w:val="right" w:pos="4140"/>
      </w:tabs>
      <w:spacing w:after="0" w:line="240" w:lineRule="auto"/>
      <w:ind w:left="240" w:hanging="240"/>
    </w:pPr>
    <w:rPr>
      <w:rFonts w:eastAsia="Times New Roman"/>
      <w:sz w:val="20"/>
      <w:szCs w:val="24"/>
    </w:rPr>
  </w:style>
  <w:style w:type="paragraph" w:styleId="Index2">
    <w:name w:val="index 2"/>
    <w:basedOn w:val="Normal"/>
    <w:next w:val="Normal"/>
    <w:semiHidden/>
    <w:rsid w:val="001042EB"/>
    <w:pPr>
      <w:tabs>
        <w:tab w:val="right" w:pos="4140"/>
      </w:tabs>
      <w:spacing w:after="0" w:line="240" w:lineRule="auto"/>
      <w:ind w:left="480" w:hanging="240"/>
    </w:pPr>
    <w:rPr>
      <w:rFonts w:eastAsia="Times New Roman"/>
      <w:sz w:val="20"/>
      <w:szCs w:val="24"/>
    </w:rPr>
  </w:style>
  <w:style w:type="paragraph" w:styleId="Caption">
    <w:name w:val="caption"/>
    <w:basedOn w:val="Normal"/>
    <w:next w:val="Normal"/>
    <w:qFormat/>
    <w:rsid w:val="001042EB"/>
    <w:pPr>
      <w:spacing w:after="0" w:line="240" w:lineRule="auto"/>
      <w:jc w:val="both"/>
    </w:pPr>
    <w:rPr>
      <w:rFonts w:ascii="Courier New" w:eastAsia="Times New Roman" w:hAnsi="Courier New"/>
      <w:szCs w:val="24"/>
    </w:rPr>
  </w:style>
  <w:style w:type="character" w:customStyle="1" w:styleId="EquationCaption">
    <w:name w:val="_Equation Caption"/>
    <w:rsid w:val="001042EB"/>
  </w:style>
  <w:style w:type="character" w:customStyle="1" w:styleId="vlpgno">
    <w:name w:val="vl.pg.no."/>
    <w:basedOn w:val="DefaultParagraphFont"/>
    <w:rsid w:val="001042EB"/>
    <w:rPr>
      <w:rFonts w:ascii="Times" w:hAnsi="Times"/>
      <w:b/>
      <w:noProof w:val="0"/>
      <w:sz w:val="20"/>
      <w:lang w:val="en-US"/>
    </w:rPr>
  </w:style>
  <w:style w:type="character" w:styleId="LineNumber">
    <w:name w:val="line number"/>
    <w:basedOn w:val="DefaultParagraphFont"/>
    <w:rsid w:val="001042EB"/>
  </w:style>
  <w:style w:type="character" w:customStyle="1" w:styleId="footnote">
    <w:name w:val="footnote"/>
    <w:basedOn w:val="DefaultParagraphFont"/>
    <w:rsid w:val="001042EB"/>
    <w:rPr>
      <w:rFonts w:ascii="Book Antiqua" w:hAnsi="Book Antiqua"/>
      <w:noProof w:val="0"/>
      <w:sz w:val="24"/>
      <w:lang w:val="en-US"/>
    </w:rPr>
  </w:style>
  <w:style w:type="paragraph" w:customStyle="1" w:styleId="Head21">
    <w:name w:val="Head 2.1"/>
    <w:basedOn w:val="Normal"/>
    <w:rsid w:val="001042EB"/>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1042EB"/>
    <w:pPr>
      <w:tabs>
        <w:tab w:val="left" w:pos="360"/>
      </w:tabs>
      <w:suppressAutoHyphens/>
      <w:spacing w:after="240" w:line="240" w:lineRule="auto"/>
      <w:ind w:left="360" w:hanging="360"/>
    </w:pPr>
    <w:rPr>
      <w:rFonts w:eastAsia="Times New Roman"/>
      <w:b/>
      <w:szCs w:val="24"/>
    </w:rPr>
  </w:style>
  <w:style w:type="character" w:customStyle="1" w:styleId="insert2">
    <w:name w:val="insert2"/>
    <w:basedOn w:val="DefaultParagraphFont"/>
    <w:rsid w:val="001042EB"/>
    <w:rPr>
      <w:rFonts w:ascii="Arial" w:hAnsi="Arial"/>
      <w:i/>
      <w:noProof w:val="0"/>
      <w:sz w:val="24"/>
      <w:lang w:val="en-US"/>
    </w:rPr>
  </w:style>
  <w:style w:type="character" w:customStyle="1" w:styleId="reference">
    <w:name w:val="reference"/>
    <w:basedOn w:val="DefaultParagraphFont"/>
    <w:rsid w:val="001042EB"/>
    <w:rPr>
      <w:rFonts w:ascii="Book Antiqua" w:hAnsi="Book Antiqua"/>
      <w:i/>
      <w:noProof w:val="0"/>
      <w:sz w:val="24"/>
      <w:lang w:val="en-US"/>
    </w:rPr>
  </w:style>
  <w:style w:type="paragraph" w:styleId="Index3">
    <w:name w:val="index 3"/>
    <w:basedOn w:val="Normal"/>
    <w:next w:val="Normal"/>
    <w:semiHidden/>
    <w:rsid w:val="001042EB"/>
    <w:pPr>
      <w:tabs>
        <w:tab w:val="right" w:pos="4140"/>
      </w:tabs>
      <w:spacing w:after="0" w:line="240" w:lineRule="auto"/>
      <w:ind w:left="720" w:hanging="240"/>
    </w:pPr>
    <w:rPr>
      <w:rFonts w:eastAsia="Times New Roman"/>
      <w:sz w:val="20"/>
      <w:szCs w:val="24"/>
    </w:rPr>
  </w:style>
  <w:style w:type="paragraph" w:styleId="Index4">
    <w:name w:val="index 4"/>
    <w:basedOn w:val="Normal"/>
    <w:next w:val="Normal"/>
    <w:semiHidden/>
    <w:rsid w:val="001042EB"/>
    <w:pPr>
      <w:tabs>
        <w:tab w:val="right" w:pos="4140"/>
      </w:tabs>
      <w:spacing w:after="0" w:line="240" w:lineRule="auto"/>
      <w:ind w:left="960" w:hanging="240"/>
    </w:pPr>
    <w:rPr>
      <w:rFonts w:eastAsia="Times New Roman"/>
      <w:sz w:val="20"/>
      <w:szCs w:val="24"/>
    </w:rPr>
  </w:style>
  <w:style w:type="paragraph" w:styleId="Index5">
    <w:name w:val="index 5"/>
    <w:basedOn w:val="Normal"/>
    <w:next w:val="Normal"/>
    <w:semiHidden/>
    <w:rsid w:val="001042EB"/>
    <w:pPr>
      <w:tabs>
        <w:tab w:val="right" w:pos="4140"/>
      </w:tabs>
      <w:spacing w:after="0" w:line="240" w:lineRule="auto"/>
      <w:ind w:left="1200" w:hanging="240"/>
    </w:pPr>
    <w:rPr>
      <w:rFonts w:eastAsia="Times New Roman"/>
      <w:sz w:val="20"/>
      <w:szCs w:val="24"/>
    </w:rPr>
  </w:style>
  <w:style w:type="paragraph" w:styleId="Index6">
    <w:name w:val="index 6"/>
    <w:basedOn w:val="Normal"/>
    <w:next w:val="Normal"/>
    <w:semiHidden/>
    <w:rsid w:val="001042EB"/>
    <w:pPr>
      <w:tabs>
        <w:tab w:val="right" w:pos="4140"/>
      </w:tabs>
      <w:spacing w:after="0" w:line="240" w:lineRule="auto"/>
      <w:ind w:left="1440" w:hanging="240"/>
    </w:pPr>
    <w:rPr>
      <w:rFonts w:eastAsia="Times New Roman"/>
      <w:sz w:val="20"/>
      <w:szCs w:val="24"/>
    </w:rPr>
  </w:style>
  <w:style w:type="paragraph" w:styleId="Index7">
    <w:name w:val="index 7"/>
    <w:basedOn w:val="Normal"/>
    <w:next w:val="Normal"/>
    <w:semiHidden/>
    <w:rsid w:val="001042EB"/>
    <w:pPr>
      <w:tabs>
        <w:tab w:val="right" w:pos="4140"/>
      </w:tabs>
      <w:spacing w:after="0" w:line="240" w:lineRule="auto"/>
      <w:ind w:left="1680" w:hanging="240"/>
    </w:pPr>
    <w:rPr>
      <w:rFonts w:eastAsia="Times New Roman"/>
      <w:sz w:val="20"/>
      <w:szCs w:val="24"/>
    </w:rPr>
  </w:style>
  <w:style w:type="paragraph" w:styleId="Index8">
    <w:name w:val="index 8"/>
    <w:basedOn w:val="Normal"/>
    <w:next w:val="Normal"/>
    <w:semiHidden/>
    <w:rsid w:val="001042EB"/>
    <w:pPr>
      <w:tabs>
        <w:tab w:val="right" w:pos="4140"/>
      </w:tabs>
      <w:spacing w:after="0" w:line="240" w:lineRule="auto"/>
      <w:ind w:left="1920" w:hanging="240"/>
    </w:pPr>
    <w:rPr>
      <w:rFonts w:eastAsia="Times New Roman"/>
      <w:sz w:val="20"/>
      <w:szCs w:val="24"/>
    </w:rPr>
  </w:style>
  <w:style w:type="paragraph" w:styleId="Index9">
    <w:name w:val="index 9"/>
    <w:basedOn w:val="Normal"/>
    <w:next w:val="Normal"/>
    <w:semiHidden/>
    <w:rsid w:val="001042EB"/>
    <w:pPr>
      <w:tabs>
        <w:tab w:val="right" w:pos="4140"/>
      </w:tabs>
      <w:spacing w:after="0" w:line="240" w:lineRule="auto"/>
      <w:ind w:left="2160" w:hanging="240"/>
    </w:pPr>
    <w:rPr>
      <w:rFonts w:eastAsia="Times New Roman"/>
      <w:sz w:val="20"/>
      <w:szCs w:val="24"/>
    </w:rPr>
  </w:style>
  <w:style w:type="paragraph" w:styleId="IndexHeading">
    <w:name w:val="index heading"/>
    <w:basedOn w:val="Normal"/>
    <w:next w:val="Index1"/>
    <w:semiHidden/>
    <w:rsid w:val="001042EB"/>
    <w:pPr>
      <w:spacing w:after="0" w:line="240" w:lineRule="auto"/>
    </w:pPr>
    <w:rPr>
      <w:rFonts w:eastAsia="Times New Roman"/>
      <w:sz w:val="20"/>
      <w:szCs w:val="24"/>
    </w:rPr>
  </w:style>
  <w:style w:type="paragraph" w:customStyle="1" w:styleId="Headingrb2">
    <w:name w:val="Heading rb2"/>
    <w:basedOn w:val="Normal"/>
    <w:rsid w:val="001042EB"/>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2">
    <w:name w:val="Head 2"/>
    <w:basedOn w:val="Normal"/>
    <w:autoRedefine/>
    <w:rsid w:val="001042EB"/>
    <w:pPr>
      <w:spacing w:before="120" w:after="120" w:line="240" w:lineRule="auto"/>
      <w:jc w:val="both"/>
    </w:pPr>
    <w:rPr>
      <w:rFonts w:eastAsia="Times New Roman"/>
      <w:b/>
      <w:szCs w:val="24"/>
      <w:lang w:val="en-GB"/>
    </w:rPr>
  </w:style>
  <w:style w:type="paragraph" w:customStyle="1" w:styleId="explanatoryclause">
    <w:name w:val="explanatory_clause"/>
    <w:basedOn w:val="Normal"/>
    <w:rsid w:val="001042EB"/>
    <w:pPr>
      <w:suppressAutoHyphens/>
      <w:spacing w:after="240" w:line="240" w:lineRule="auto"/>
      <w:ind w:left="738" w:right="-14" w:hanging="738"/>
    </w:pPr>
    <w:rPr>
      <w:rFonts w:ascii="Arial" w:eastAsia="Times New Roman" w:hAnsi="Arial"/>
      <w:sz w:val="22"/>
      <w:szCs w:val="24"/>
    </w:rPr>
  </w:style>
  <w:style w:type="paragraph" w:customStyle="1" w:styleId="Head31">
    <w:name w:val="Head 3.1"/>
    <w:basedOn w:val="Head21"/>
    <w:rsid w:val="001042EB"/>
  </w:style>
  <w:style w:type="paragraph" w:customStyle="1" w:styleId="Head41">
    <w:name w:val="Head 4.1"/>
    <w:basedOn w:val="Head21"/>
    <w:rsid w:val="001042EB"/>
  </w:style>
  <w:style w:type="paragraph" w:customStyle="1" w:styleId="Head42">
    <w:name w:val="Head 4.2"/>
    <w:basedOn w:val="Normal"/>
    <w:rsid w:val="001042EB"/>
    <w:pPr>
      <w:suppressAutoHyphens/>
      <w:spacing w:after="240" w:line="240" w:lineRule="auto"/>
      <w:ind w:left="360" w:hanging="360"/>
    </w:pPr>
    <w:rPr>
      <w:rFonts w:eastAsia="Times New Roman"/>
      <w:b/>
      <w:szCs w:val="24"/>
    </w:rPr>
  </w:style>
  <w:style w:type="paragraph" w:customStyle="1" w:styleId="Head51">
    <w:name w:val="Head 5.1"/>
    <w:basedOn w:val="Head21"/>
    <w:rsid w:val="001042EB"/>
    <w:pPr>
      <w:spacing w:after="0"/>
    </w:pPr>
  </w:style>
  <w:style w:type="paragraph" w:customStyle="1" w:styleId="Head52">
    <w:name w:val="Head 5.2"/>
    <w:basedOn w:val="Normal"/>
    <w:rsid w:val="001042EB"/>
    <w:pPr>
      <w:keepNext/>
      <w:suppressAutoHyphens/>
      <w:spacing w:before="480" w:after="240" w:line="240" w:lineRule="auto"/>
      <w:ind w:left="547" w:hanging="547"/>
      <w:jc w:val="center"/>
    </w:pPr>
    <w:rPr>
      <w:rFonts w:eastAsia="Times New Roman"/>
      <w:b/>
      <w:szCs w:val="24"/>
    </w:rPr>
  </w:style>
  <w:style w:type="paragraph" w:customStyle="1" w:styleId="Head61">
    <w:name w:val="Head 6.1"/>
    <w:basedOn w:val="Head51"/>
    <w:rsid w:val="001042EB"/>
    <w:pPr>
      <w:pBdr>
        <w:bottom w:val="none" w:sz="0" w:space="0" w:color="auto"/>
      </w:pBdr>
      <w:spacing w:before="0" w:after="240"/>
    </w:pPr>
    <w:rPr>
      <w:caps/>
    </w:rPr>
  </w:style>
  <w:style w:type="paragraph" w:customStyle="1" w:styleId="Head71">
    <w:name w:val="Head 7.1"/>
    <w:basedOn w:val="Head21"/>
    <w:rsid w:val="001042EB"/>
  </w:style>
  <w:style w:type="paragraph" w:customStyle="1" w:styleId="Head72">
    <w:name w:val="Head 7.2"/>
    <w:basedOn w:val="Normal"/>
    <w:rsid w:val="001042EB"/>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1042EB"/>
    <w:pPr>
      <w:keepNext w:val="0"/>
      <w:suppressAutoHyphens/>
      <w:spacing w:before="480" w:after="240"/>
      <w:outlineLvl w:val="9"/>
    </w:pPr>
    <w:rPr>
      <w:rFonts w:ascii="Times New Roman Bold" w:hAnsi="Times New Roman Bold" w:cs="Times New Roman"/>
      <w:bCs w:val="0"/>
      <w:kern w:val="0"/>
      <w:szCs w:val="24"/>
    </w:rPr>
  </w:style>
  <w:style w:type="paragraph" w:customStyle="1" w:styleId="Head82">
    <w:name w:val="Head 8.2"/>
    <w:basedOn w:val="Head81"/>
    <w:rsid w:val="001042EB"/>
    <w:rPr>
      <w:smallCaps/>
      <w:sz w:val="28"/>
    </w:rPr>
  </w:style>
  <w:style w:type="paragraph" w:styleId="EndnoteText">
    <w:name w:val="endnote text"/>
    <w:basedOn w:val="Normal"/>
    <w:link w:val="EndnoteTextChar"/>
    <w:semiHidden/>
    <w:rsid w:val="001042EB"/>
    <w:pPr>
      <w:tabs>
        <w:tab w:val="left" w:pos="-720"/>
      </w:tabs>
      <w:suppressAutoHyphens/>
      <w:spacing w:after="0" w:line="240" w:lineRule="auto"/>
    </w:pPr>
    <w:rPr>
      <w:rFonts w:eastAsia="Times New Roman"/>
      <w:sz w:val="20"/>
      <w:szCs w:val="24"/>
    </w:rPr>
  </w:style>
  <w:style w:type="character" w:customStyle="1" w:styleId="EndnoteTextChar">
    <w:name w:val="Endnote Text Char"/>
    <w:basedOn w:val="DefaultParagraphFont"/>
    <w:link w:val="EndnoteText"/>
    <w:semiHidden/>
    <w:rsid w:val="001042EB"/>
    <w:rPr>
      <w:rFonts w:ascii="Times New Roman" w:eastAsia="Times New Roman" w:hAnsi="Times New Roman"/>
      <w:szCs w:val="24"/>
    </w:rPr>
  </w:style>
  <w:style w:type="character" w:styleId="EndnoteReference">
    <w:name w:val="endnote reference"/>
    <w:basedOn w:val="DefaultParagraphFont"/>
    <w:semiHidden/>
    <w:rsid w:val="001042EB"/>
    <w:rPr>
      <w:rFonts w:ascii="CG Times" w:hAnsi="CG Times"/>
      <w:noProof w:val="0"/>
      <w:sz w:val="22"/>
      <w:vertAlign w:val="superscript"/>
      <w:lang w:val="en-US"/>
    </w:rPr>
  </w:style>
  <w:style w:type="paragraph" w:customStyle="1" w:styleId="TOCNumber1">
    <w:name w:val="TOC Number1"/>
    <w:basedOn w:val="Heading4"/>
    <w:autoRedefine/>
    <w:rsid w:val="001042EB"/>
    <w:pPr>
      <w:keepNext w:val="0"/>
      <w:suppressAutoHyphens/>
      <w:spacing w:after="120"/>
      <w:outlineLvl w:val="9"/>
    </w:pPr>
    <w:rPr>
      <w:sz w:val="36"/>
      <w:szCs w:val="24"/>
    </w:rPr>
  </w:style>
  <w:style w:type="paragraph" w:customStyle="1" w:styleId="2AutoList1">
    <w:name w:val="2AutoList1"/>
    <w:basedOn w:val="Normal"/>
    <w:rsid w:val="001042EB"/>
    <w:pPr>
      <w:tabs>
        <w:tab w:val="num" w:pos="504"/>
      </w:tabs>
      <w:spacing w:after="0" w:line="240" w:lineRule="auto"/>
      <w:ind w:left="504" w:hanging="504"/>
      <w:jc w:val="both"/>
    </w:pPr>
    <w:rPr>
      <w:rFonts w:eastAsia="Times New Roman"/>
      <w:szCs w:val="24"/>
      <w:lang w:val="es-ES_tradnl"/>
    </w:rPr>
  </w:style>
  <w:style w:type="paragraph" w:customStyle="1" w:styleId="Header1-Clauses">
    <w:name w:val="Header 1 - Clauses"/>
    <w:basedOn w:val="Normal"/>
    <w:link w:val="Header1-ClausesChar"/>
    <w:rsid w:val="001042EB"/>
    <w:pPr>
      <w:spacing w:line="240" w:lineRule="auto"/>
    </w:pPr>
    <w:rPr>
      <w:rFonts w:eastAsia="Times New Roman"/>
      <w:b/>
      <w:szCs w:val="24"/>
      <w:lang w:val="es-ES_tradnl"/>
    </w:rPr>
  </w:style>
  <w:style w:type="character" w:customStyle="1" w:styleId="Header1-ClausesChar">
    <w:name w:val="Header 1 - Clauses Char"/>
    <w:basedOn w:val="DefaultParagraphFont"/>
    <w:link w:val="Header1-Clauses"/>
    <w:rsid w:val="001042EB"/>
    <w:rPr>
      <w:rFonts w:ascii="Times New Roman" w:eastAsia="Times New Roman" w:hAnsi="Times New Roman"/>
      <w:b/>
      <w:sz w:val="24"/>
      <w:szCs w:val="24"/>
      <w:lang w:val="es-ES_tradnl"/>
    </w:rPr>
  </w:style>
  <w:style w:type="paragraph" w:customStyle="1" w:styleId="Outline3">
    <w:name w:val="Outline3"/>
    <w:basedOn w:val="Normal"/>
    <w:rsid w:val="001042EB"/>
    <w:pPr>
      <w:tabs>
        <w:tab w:val="num" w:pos="1728"/>
      </w:tabs>
      <w:spacing w:before="240" w:after="0" w:line="240" w:lineRule="auto"/>
      <w:ind w:left="1728" w:hanging="432"/>
    </w:pPr>
    <w:rPr>
      <w:rFonts w:eastAsia="Times New Roman"/>
      <w:kern w:val="28"/>
      <w:szCs w:val="24"/>
    </w:rPr>
  </w:style>
  <w:style w:type="paragraph" w:customStyle="1" w:styleId="Outlinei">
    <w:name w:val="Outline i)"/>
    <w:basedOn w:val="Normal"/>
    <w:rsid w:val="001042EB"/>
    <w:pPr>
      <w:tabs>
        <w:tab w:val="num" w:pos="1782"/>
      </w:tabs>
      <w:spacing w:before="120" w:after="0" w:line="240" w:lineRule="auto"/>
      <w:ind w:left="1782" w:hanging="792"/>
    </w:pPr>
    <w:rPr>
      <w:rFonts w:eastAsia="Times New Roman"/>
      <w:szCs w:val="24"/>
    </w:rPr>
  </w:style>
  <w:style w:type="paragraph" w:customStyle="1" w:styleId="SectionVIIHeader2">
    <w:name w:val="Section VII Header2"/>
    <w:basedOn w:val="Heading1"/>
    <w:autoRedefine/>
    <w:rsid w:val="001042EB"/>
    <w:pPr>
      <w:spacing w:before="0" w:after="200"/>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042EB"/>
    <w:rPr>
      <w:rFonts w:ascii="Times New Roman" w:eastAsia="Times New Roman" w:hAnsi="Times New Roman"/>
      <w:sz w:val="22"/>
      <w:szCs w:val="22"/>
      <w:lang w:val="en-GB"/>
    </w:rPr>
  </w:style>
  <w:style w:type="paragraph" w:customStyle="1" w:styleId="ClauseSubListSubList">
    <w:name w:val="ClauseSub_List_SubList"/>
    <w:rsid w:val="001042EB"/>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1042EB"/>
    <w:pPr>
      <w:ind w:left="2835" w:firstLine="0"/>
      <w:jc w:val="left"/>
    </w:pPr>
  </w:style>
  <w:style w:type="paragraph" w:customStyle="1" w:styleId="SectionXHeader3">
    <w:name w:val="Section X Header 3"/>
    <w:basedOn w:val="Heading1"/>
    <w:autoRedefine/>
    <w:rsid w:val="001042EB"/>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042EB"/>
    <w:pPr>
      <w:spacing w:before="240" w:after="240" w:line="240" w:lineRule="auto"/>
      <w:jc w:val="center"/>
    </w:pPr>
    <w:rPr>
      <w:rFonts w:eastAsia="Times New Roman"/>
      <w:b/>
      <w:sz w:val="48"/>
      <w:szCs w:val="24"/>
    </w:rPr>
  </w:style>
  <w:style w:type="paragraph" w:styleId="BodyTextIndent3">
    <w:name w:val="Body Text Indent 3"/>
    <w:basedOn w:val="Normal"/>
    <w:link w:val="BodyTextIndent3Char"/>
    <w:rsid w:val="001042EB"/>
    <w:pPr>
      <w:spacing w:before="120" w:after="0" w:line="240" w:lineRule="auto"/>
      <w:ind w:left="1440" w:hanging="1440"/>
      <w:jc w:val="both"/>
    </w:pPr>
    <w:rPr>
      <w:rFonts w:eastAsia="Times New Roman"/>
      <w:b/>
      <w:szCs w:val="24"/>
    </w:rPr>
  </w:style>
  <w:style w:type="character" w:customStyle="1" w:styleId="BodyTextIndent3Char">
    <w:name w:val="Body Text Indent 3 Char"/>
    <w:basedOn w:val="DefaultParagraphFont"/>
    <w:link w:val="BodyTextIndent3"/>
    <w:rsid w:val="001042EB"/>
    <w:rPr>
      <w:rFonts w:ascii="Times New Roman" w:eastAsia="Times New Roman" w:hAnsi="Times New Roman"/>
      <w:b/>
      <w:sz w:val="24"/>
      <w:szCs w:val="24"/>
    </w:rPr>
  </w:style>
  <w:style w:type="paragraph" w:customStyle="1" w:styleId="FIDICSectionBegin">
    <w:name w:val="FIDIC__SectionBegin"/>
    <w:basedOn w:val="Normal"/>
    <w:next w:val="FIDICSectionName"/>
    <w:rsid w:val="001042EB"/>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1042EB"/>
    <w:pPr>
      <w:spacing w:before="100" w:after="300"/>
      <w:ind w:left="0" w:firstLine="0"/>
    </w:pPr>
    <w:rPr>
      <w:sz w:val="30"/>
      <w:szCs w:val="30"/>
    </w:rPr>
  </w:style>
  <w:style w:type="paragraph" w:customStyle="1" w:styleId="FIDICClauseSubSubPara">
    <w:name w:val="FIDIC_ClauseSubSubPara"/>
    <w:basedOn w:val="FIDICClauseSubName"/>
    <w:rsid w:val="001042EB"/>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1042EB"/>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042EB"/>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1042EB"/>
    <w:pPr>
      <w:tabs>
        <w:tab w:val="left" w:pos="573"/>
      </w:tabs>
      <w:spacing w:after="0"/>
      <w:ind w:left="576" w:hanging="576"/>
    </w:pPr>
    <w:rPr>
      <w:bCs/>
      <w:lang w:val="en-US"/>
    </w:rPr>
  </w:style>
  <w:style w:type="paragraph" w:customStyle="1" w:styleId="Sec7-Clauses">
    <w:name w:val="Sec7-Clauses"/>
    <w:basedOn w:val="Header1-Clauses"/>
    <w:rsid w:val="001042EB"/>
    <w:pPr>
      <w:spacing w:after="0"/>
    </w:pPr>
    <w:rPr>
      <w:bCs/>
    </w:rPr>
  </w:style>
  <w:style w:type="paragraph" w:customStyle="1" w:styleId="sec7-header1">
    <w:name w:val="sec7-header1"/>
    <w:basedOn w:val="FIDICClauseSubName"/>
    <w:rsid w:val="001042EB"/>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042EB"/>
    <w:pPr>
      <w:spacing w:before="0"/>
      <w:ind w:left="0" w:firstLine="0"/>
    </w:pPr>
    <w:rPr>
      <w:szCs w:val="24"/>
      <w:lang w:val="en-US"/>
    </w:rPr>
  </w:style>
  <w:style w:type="paragraph" w:customStyle="1" w:styleId="Parts">
    <w:name w:val="Parts"/>
    <w:basedOn w:val="Heading1"/>
    <w:rsid w:val="001042EB"/>
    <w:pPr>
      <w:keepNext w:val="0"/>
      <w:suppressAutoHyphens/>
      <w:spacing w:before="480" w:after="240"/>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042EB"/>
    <w:pPr>
      <w:spacing w:before="0"/>
      <w:ind w:left="0" w:firstLine="0"/>
    </w:pPr>
    <w:rPr>
      <w:szCs w:val="24"/>
    </w:rPr>
  </w:style>
  <w:style w:type="character" w:customStyle="1" w:styleId="Section7heading4Char">
    <w:name w:val="Section 7 heading 4 Char"/>
    <w:basedOn w:val="Heading3Char"/>
    <w:link w:val="Section7heading4"/>
    <w:rsid w:val="001042EB"/>
    <w:rPr>
      <w:rFonts w:ascii="Times New Roman" w:eastAsia="Times New Roman" w:hAnsi="Times New Roman" w:cs="Times New Roman"/>
      <w:b/>
      <w:sz w:val="24"/>
      <w:szCs w:val="20"/>
    </w:rPr>
  </w:style>
  <w:style w:type="paragraph" w:customStyle="1" w:styleId="Section7heading5">
    <w:name w:val="Section 7 heading 5"/>
    <w:basedOn w:val="Heading3"/>
    <w:rsid w:val="001042EB"/>
    <w:pPr>
      <w:spacing w:before="0"/>
      <w:ind w:left="0" w:firstLine="0"/>
      <w:jc w:val="both"/>
    </w:pPr>
    <w:rPr>
      <w:sz w:val="24"/>
      <w:szCs w:val="24"/>
    </w:rPr>
  </w:style>
  <w:style w:type="paragraph" w:customStyle="1" w:styleId="StyleSection7heading3After10pt">
    <w:name w:val="Style Section 7 heading 3 + After:  10 pt"/>
    <w:basedOn w:val="Section7heading3"/>
    <w:rsid w:val="001042EB"/>
    <w:pPr>
      <w:spacing w:after="200"/>
    </w:pPr>
    <w:rPr>
      <w:rFonts w:ascii="Times New Roman Bold" w:hAnsi="Times New Roman Bold"/>
      <w:bCs/>
      <w:szCs w:val="28"/>
    </w:rPr>
  </w:style>
  <w:style w:type="paragraph" w:customStyle="1" w:styleId="StyleTOC1Before8pt">
    <w:name w:val="Style TOC 1 + Before:  8 pt"/>
    <w:basedOn w:val="TOC1"/>
    <w:rsid w:val="001042EB"/>
    <w:pPr>
      <w:tabs>
        <w:tab w:val="clear" w:pos="9350"/>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aps w:val="0"/>
      <w:noProof w:val="0"/>
      <w:szCs w:val="28"/>
    </w:rPr>
  </w:style>
  <w:style w:type="paragraph" w:customStyle="1" w:styleId="StyleClauseSubList12ptJustifiedAfter10pt">
    <w:name w:val="Style ClauseSub_List + 12 pt Justified After:  10 pt"/>
    <w:basedOn w:val="ClauseSubList"/>
    <w:rsid w:val="001042EB"/>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042EB"/>
  </w:style>
  <w:style w:type="paragraph" w:customStyle="1" w:styleId="UG-Heading2">
    <w:name w:val="UG - Heading 2"/>
    <w:basedOn w:val="Heading2"/>
    <w:next w:val="Normal"/>
    <w:rsid w:val="001042EB"/>
    <w:pPr>
      <w:pBdr>
        <w:bottom w:val="none" w:sz="0" w:space="0" w:color="auto"/>
      </w:pBdr>
      <w:spacing w:before="0"/>
      <w:ind w:left="0" w:firstLine="0"/>
    </w:pPr>
    <w:rPr>
      <w:sz w:val="32"/>
      <w:szCs w:val="28"/>
    </w:rPr>
  </w:style>
  <w:style w:type="paragraph" w:customStyle="1" w:styleId="StyleSection7heading5LeftLeft0Hanging049">
    <w:name w:val="Style Section 7 heading 5 + Left Left:  0&quot; Hanging:  0.49&quot;"/>
    <w:basedOn w:val="Section7heading5"/>
    <w:rsid w:val="001042EB"/>
    <w:pPr>
      <w:ind w:left="706" w:hanging="706"/>
      <w:jc w:val="left"/>
    </w:pPr>
    <w:rPr>
      <w:bCs/>
    </w:rPr>
  </w:style>
  <w:style w:type="paragraph" w:customStyle="1" w:styleId="BlockQuotation">
    <w:name w:val="Block Quotation"/>
    <w:basedOn w:val="Normal"/>
    <w:rsid w:val="001042EB"/>
    <w:pPr>
      <w:spacing w:after="0" w:line="240" w:lineRule="auto"/>
      <w:ind w:left="855" w:right="-72" w:hanging="315"/>
      <w:jc w:val="both"/>
    </w:pPr>
    <w:rPr>
      <w:rFonts w:eastAsia="Times New Roman"/>
      <w:szCs w:val="24"/>
      <w:lang w:val="en-GB" w:eastAsia="fr-FR"/>
    </w:rPr>
  </w:style>
  <w:style w:type="paragraph" w:customStyle="1" w:styleId="Header3-Paragraph">
    <w:name w:val="Header 3 - Paragraph"/>
    <w:basedOn w:val="Normal"/>
    <w:rsid w:val="001042EB"/>
    <w:pPr>
      <w:tabs>
        <w:tab w:val="num" w:pos="864"/>
        <w:tab w:val="num" w:pos="1152"/>
      </w:tabs>
      <w:spacing w:line="240" w:lineRule="auto"/>
      <w:ind w:left="1238" w:hanging="619"/>
      <w:jc w:val="both"/>
    </w:pPr>
    <w:rPr>
      <w:rFonts w:eastAsia="Times New Roman"/>
      <w:szCs w:val="24"/>
      <w:lang w:eastAsia="fr-FR"/>
    </w:rPr>
  </w:style>
  <w:style w:type="paragraph" w:customStyle="1" w:styleId="outlinebullet">
    <w:name w:val="outlinebullet"/>
    <w:basedOn w:val="Normal"/>
    <w:rsid w:val="001042EB"/>
    <w:pPr>
      <w:tabs>
        <w:tab w:val="num" w:pos="720"/>
        <w:tab w:val="num" w:pos="1037"/>
        <w:tab w:val="left" w:pos="1440"/>
      </w:tabs>
      <w:spacing w:before="120" w:after="0" w:line="240" w:lineRule="auto"/>
      <w:ind w:left="1440" w:hanging="450"/>
    </w:pPr>
    <w:rPr>
      <w:rFonts w:eastAsia="Times New Roman"/>
      <w:szCs w:val="24"/>
      <w:lang w:eastAsia="fr-FR"/>
    </w:rPr>
  </w:style>
  <w:style w:type="paragraph" w:customStyle="1" w:styleId="Outline1">
    <w:name w:val="Outline1"/>
    <w:basedOn w:val="Outline"/>
    <w:next w:val="Outline2"/>
    <w:rsid w:val="001042EB"/>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042EB"/>
    <w:pPr>
      <w:tabs>
        <w:tab w:val="num" w:pos="360"/>
        <w:tab w:val="num" w:pos="420"/>
        <w:tab w:val="num" w:pos="864"/>
      </w:tabs>
      <w:spacing w:before="240" w:after="0" w:line="240" w:lineRule="auto"/>
      <w:ind w:left="864" w:hanging="504"/>
    </w:pPr>
    <w:rPr>
      <w:rFonts w:eastAsia="Times New Roman"/>
      <w:kern w:val="28"/>
      <w:szCs w:val="24"/>
      <w:lang w:eastAsia="fr-FR"/>
    </w:rPr>
  </w:style>
  <w:style w:type="paragraph" w:customStyle="1" w:styleId="a11">
    <w:name w:val="a1 1"/>
    <w:rsid w:val="001042EB"/>
    <w:pPr>
      <w:widowControl w:val="0"/>
      <w:tabs>
        <w:tab w:val="left" w:pos="-720"/>
      </w:tabs>
      <w:suppressAutoHyphens/>
    </w:pPr>
    <w:rPr>
      <w:rFonts w:ascii="CG Times" w:eastAsia="Times New Roman" w:hAnsi="CG Times"/>
      <w:sz w:val="24"/>
      <w:szCs w:val="24"/>
    </w:rPr>
  </w:style>
  <w:style w:type="paragraph" w:customStyle="1" w:styleId="REGULAR3">
    <w:name w:val="REGULAR 3"/>
    <w:rsid w:val="001042EB"/>
    <w:pPr>
      <w:widowControl w:val="0"/>
      <w:tabs>
        <w:tab w:val="left" w:pos="0"/>
        <w:tab w:val="right" w:pos="1560"/>
        <w:tab w:val="left" w:pos="1800"/>
        <w:tab w:val="left" w:pos="2160"/>
      </w:tabs>
      <w:suppressAutoHyphens/>
    </w:pPr>
    <w:rPr>
      <w:rFonts w:ascii="CG Times" w:eastAsia="Times New Roman" w:hAnsi="CG Times"/>
      <w:sz w:val="24"/>
      <w:szCs w:val="24"/>
    </w:rPr>
  </w:style>
  <w:style w:type="character" w:customStyle="1" w:styleId="Heading3CharChar">
    <w:name w:val="Heading 3 Char Char"/>
    <w:aliases w:val="Section Header3 Char Char Char Char"/>
    <w:basedOn w:val="DefaultParagraphFont"/>
    <w:rsid w:val="001042EB"/>
    <w:rPr>
      <w:sz w:val="24"/>
      <w:lang w:val="en-US" w:eastAsia="fr-FR" w:bidi="ar-SA"/>
    </w:rPr>
  </w:style>
  <w:style w:type="paragraph" w:customStyle="1" w:styleId="UGHeader1">
    <w:name w:val="UG Header 1"/>
    <w:basedOn w:val="Heading1"/>
    <w:next w:val="Normal"/>
    <w:rsid w:val="001042EB"/>
    <w:pPr>
      <w:keepNext w:val="0"/>
      <w:suppressAutoHyphens/>
      <w:spacing w:after="240"/>
    </w:pPr>
    <w:rPr>
      <w:rFonts w:ascii="Times New Roman Bold" w:hAnsi="Times New Roman Bold" w:cs="Times New Roman"/>
      <w:bCs w:val="0"/>
      <w:kern w:val="0"/>
      <w:sz w:val="36"/>
      <w:szCs w:val="24"/>
    </w:rPr>
  </w:style>
  <w:style w:type="paragraph" w:customStyle="1" w:styleId="UG-Sec3-Heading3">
    <w:name w:val="UG - Sec 3 - Heading 3"/>
    <w:basedOn w:val="Normal"/>
    <w:rsid w:val="001042EB"/>
    <w:pPr>
      <w:autoSpaceDE w:val="0"/>
      <w:autoSpaceDN w:val="0"/>
      <w:adjustRightInd w:val="0"/>
      <w:spacing w:line="240" w:lineRule="auto"/>
    </w:pPr>
    <w:rPr>
      <w:rFonts w:eastAsia="Times New Roman" w:cs="Arial-BoldMT"/>
      <w:b/>
      <w:bCs/>
      <w:color w:val="000000"/>
      <w:szCs w:val="24"/>
    </w:rPr>
  </w:style>
  <w:style w:type="paragraph" w:customStyle="1" w:styleId="UG-Sec3b-Heading2">
    <w:name w:val="UG - Sec 3b - Heading 2"/>
    <w:basedOn w:val="UG-Sec3-Heading2"/>
    <w:rsid w:val="001042EB"/>
  </w:style>
  <w:style w:type="paragraph" w:customStyle="1" w:styleId="UG-Sec3b-Heading3">
    <w:name w:val="UG - Sec 3b - Heading 3"/>
    <w:basedOn w:val="UG-Sec3-Heading3"/>
    <w:rsid w:val="001042EB"/>
  </w:style>
  <w:style w:type="paragraph" w:customStyle="1" w:styleId="UG-Sec3b-Heading4">
    <w:name w:val="UG - Sec 3b - Heading 4"/>
    <w:basedOn w:val="Normal"/>
    <w:rsid w:val="001042EB"/>
    <w:pPr>
      <w:autoSpaceDE w:val="0"/>
      <w:autoSpaceDN w:val="0"/>
      <w:adjustRightInd w:val="0"/>
      <w:spacing w:before="120" w:line="240" w:lineRule="auto"/>
      <w:ind w:left="720" w:hanging="720"/>
      <w:jc w:val="both"/>
    </w:pPr>
    <w:rPr>
      <w:rFonts w:eastAsia="Times New Roman" w:cs="Arial-BoldMT"/>
      <w:bCs/>
      <w:color w:val="000000"/>
      <w:szCs w:val="24"/>
    </w:rPr>
  </w:style>
  <w:style w:type="paragraph" w:customStyle="1" w:styleId="Section1Header1">
    <w:name w:val="Section 1 Header 1"/>
    <w:basedOn w:val="BodyText2"/>
    <w:link w:val="Section1Header1Char"/>
    <w:rsid w:val="001042EB"/>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042EB"/>
    <w:rPr>
      <w:rFonts w:ascii="Times New Roman" w:eastAsia="Times New Roman" w:hAnsi="Times New Roman"/>
      <w:b/>
      <w:bCs/>
      <w:i w:val="0"/>
      <w:iCs/>
      <w:sz w:val="28"/>
      <w:szCs w:val="24"/>
    </w:rPr>
  </w:style>
  <w:style w:type="paragraph" w:customStyle="1" w:styleId="Sec3header">
    <w:name w:val="Sec3 header"/>
    <w:basedOn w:val="Style11"/>
    <w:rsid w:val="001042EB"/>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7">
    <w:name w:val="Style 17"/>
    <w:basedOn w:val="Normal"/>
    <w:rsid w:val="001042EB"/>
    <w:pPr>
      <w:widowControl w:val="0"/>
      <w:autoSpaceDE w:val="0"/>
      <w:autoSpaceDN w:val="0"/>
      <w:spacing w:after="0" w:line="264" w:lineRule="exact"/>
      <w:ind w:left="576" w:hanging="360"/>
    </w:pPr>
    <w:rPr>
      <w:rFonts w:eastAsia="Times New Roman"/>
      <w:szCs w:val="24"/>
    </w:rPr>
  </w:style>
  <w:style w:type="paragraph" w:customStyle="1" w:styleId="Style20">
    <w:name w:val="Style 20"/>
    <w:basedOn w:val="Normal"/>
    <w:rsid w:val="001042EB"/>
    <w:pPr>
      <w:widowControl w:val="0"/>
      <w:autoSpaceDE w:val="0"/>
      <w:autoSpaceDN w:val="0"/>
      <w:spacing w:before="144" w:after="360" w:line="264" w:lineRule="exact"/>
    </w:pPr>
    <w:rPr>
      <w:rFonts w:eastAsia="Times New Roman"/>
      <w:szCs w:val="24"/>
    </w:rPr>
  </w:style>
  <w:style w:type="paragraph" w:customStyle="1" w:styleId="Header1">
    <w:name w:val="Header1"/>
    <w:basedOn w:val="Normal"/>
    <w:rsid w:val="001042EB"/>
    <w:pPr>
      <w:widowControl w:val="0"/>
      <w:autoSpaceDE w:val="0"/>
      <w:autoSpaceDN w:val="0"/>
      <w:spacing w:before="240" w:after="480" w:line="240" w:lineRule="auto"/>
      <w:jc w:val="center"/>
    </w:pPr>
    <w:rPr>
      <w:rFonts w:eastAsia="Times New Roman"/>
      <w:b/>
      <w:bCs/>
      <w:spacing w:val="4"/>
      <w:sz w:val="44"/>
      <w:szCs w:val="46"/>
    </w:rPr>
  </w:style>
  <w:style w:type="paragraph" w:customStyle="1" w:styleId="Head1">
    <w:name w:val="Head1"/>
    <w:basedOn w:val="Normal"/>
    <w:rsid w:val="001042EB"/>
    <w:pPr>
      <w:suppressAutoHyphens/>
      <w:spacing w:after="100" w:line="240" w:lineRule="auto"/>
      <w:jc w:val="center"/>
    </w:pPr>
    <w:rPr>
      <w:rFonts w:ascii="Times New Roman Bold" w:eastAsia="Times New Roman" w:hAnsi="Times New Roman Bold"/>
      <w:b/>
      <w:szCs w:val="24"/>
    </w:rPr>
  </w:style>
  <w:style w:type="paragraph" w:customStyle="1" w:styleId="Style12">
    <w:name w:val="Style 12"/>
    <w:basedOn w:val="Normal"/>
    <w:rsid w:val="001042EB"/>
    <w:pPr>
      <w:widowControl w:val="0"/>
      <w:autoSpaceDE w:val="0"/>
      <w:autoSpaceDN w:val="0"/>
      <w:spacing w:after="0" w:line="264" w:lineRule="exact"/>
      <w:ind w:hanging="576"/>
      <w:jc w:val="both"/>
    </w:pPr>
    <w:rPr>
      <w:rFonts w:eastAsia="Times New Roman"/>
      <w:szCs w:val="24"/>
    </w:rPr>
  </w:style>
  <w:style w:type="paragraph" w:customStyle="1" w:styleId="TextBox">
    <w:name w:val="Text Box"/>
    <w:rsid w:val="001042EB"/>
    <w:pPr>
      <w:keepNext/>
      <w:keepLines/>
      <w:tabs>
        <w:tab w:val="left" w:pos="-720"/>
      </w:tabs>
      <w:suppressAutoHyphens/>
      <w:jc w:val="both"/>
    </w:pPr>
    <w:rPr>
      <w:rFonts w:ascii="Times New Roman" w:eastAsia="Times New Roman" w:hAnsi="Times New Roman"/>
      <w:spacing w:val="-2"/>
      <w:sz w:val="22"/>
      <w:szCs w:val="24"/>
    </w:rPr>
  </w:style>
  <w:style w:type="paragraph" w:customStyle="1" w:styleId="Sub-ClauseText0">
    <w:name w:val="Sub-Clause Text"/>
    <w:basedOn w:val="Normal"/>
    <w:rsid w:val="001042EB"/>
    <w:pPr>
      <w:spacing w:before="120" w:after="120" w:line="240" w:lineRule="auto"/>
      <w:jc w:val="both"/>
    </w:pPr>
    <w:rPr>
      <w:rFonts w:eastAsia="Times New Roman"/>
      <w:spacing w:val="-4"/>
      <w:szCs w:val="24"/>
    </w:rPr>
  </w:style>
  <w:style w:type="paragraph" w:customStyle="1" w:styleId="SectionVIHeader0">
    <w:name w:val="Section VI. Header"/>
    <w:basedOn w:val="SectionVHeader"/>
    <w:rsid w:val="001042EB"/>
    <w:pPr>
      <w:spacing w:after="240"/>
      <w:ind w:left="0" w:firstLine="0"/>
    </w:pPr>
    <w:rPr>
      <w:szCs w:val="24"/>
      <w:lang w:val="en-US"/>
    </w:rPr>
  </w:style>
  <w:style w:type="table" w:customStyle="1" w:styleId="Tablaconcuadrcula1">
    <w:name w:val="Tabla con cuadrícula1"/>
    <w:basedOn w:val="TableNormal"/>
    <w:next w:val="TableGrid"/>
    <w:rsid w:val="001042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042EB"/>
    <w:pPr>
      <w:tabs>
        <w:tab w:val="num" w:pos="360"/>
      </w:tabs>
      <w:spacing w:before="120" w:after="120" w:line="240" w:lineRule="auto"/>
      <w:ind w:left="360" w:hanging="360"/>
    </w:pPr>
    <w:rPr>
      <w:rFonts w:eastAsia="Times New Roman"/>
      <w:b/>
      <w:szCs w:val="20"/>
    </w:rPr>
  </w:style>
  <w:style w:type="table" w:customStyle="1" w:styleId="Tablaconcuadrcula2">
    <w:name w:val="Tabla con cuadrícula2"/>
    <w:basedOn w:val="TableNormal"/>
    <w:next w:val="TableGrid"/>
    <w:rsid w:val="001042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042EB"/>
    <w:pPr>
      <w:keepNext/>
      <w:spacing w:before="2280" w:after="0" w:line="240" w:lineRule="auto"/>
      <w:jc w:val="center"/>
    </w:pPr>
    <w:rPr>
      <w:rFonts w:eastAsia="Times New Roman"/>
      <w:b/>
      <w:sz w:val="52"/>
      <w:szCs w:val="24"/>
    </w:rPr>
  </w:style>
  <w:style w:type="paragraph" w:customStyle="1" w:styleId="SecNoHe">
    <w:name w:val="Sec No. &amp; He"/>
    <w:rsid w:val="001042EB"/>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xmsonormal">
    <w:name w:val="x_msonormal"/>
    <w:basedOn w:val="Normal"/>
    <w:rsid w:val="001042EB"/>
    <w:pPr>
      <w:spacing w:before="100" w:beforeAutospacing="1" w:after="100" w:afterAutospacing="1" w:line="240" w:lineRule="auto"/>
    </w:pPr>
    <w:rPr>
      <w:rFonts w:eastAsia="Times New Roman"/>
      <w:szCs w:val="24"/>
    </w:rPr>
  </w:style>
  <w:style w:type="paragraph" w:customStyle="1" w:styleId="RightPar40">
    <w:name w:val="Right Par[4]"/>
    <w:rsid w:val="001042EB"/>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rPr>
  </w:style>
  <w:style w:type="character" w:customStyle="1" w:styleId="StyleHeader2-SubClausesItalicChar">
    <w:name w:val="Style Header 2 - SubClauses + Italic Char"/>
    <w:rsid w:val="001042EB"/>
    <w:rPr>
      <w:rFonts w:cs="Arial"/>
      <w:i/>
      <w:iCs/>
      <w:sz w:val="24"/>
      <w:szCs w:val="24"/>
      <w:lang w:val="en-US" w:eastAsia="en-US" w:bidi="ar-SA"/>
    </w:rPr>
  </w:style>
  <w:style w:type="paragraph" w:customStyle="1" w:styleId="AHeadingofParts">
    <w:name w:val="AHeading of Parts"/>
    <w:basedOn w:val="Normal"/>
    <w:link w:val="AHeadingofPartsChar"/>
    <w:qFormat/>
    <w:rsid w:val="001042EB"/>
    <w:pPr>
      <w:spacing w:after="0" w:line="240" w:lineRule="auto"/>
      <w:jc w:val="center"/>
    </w:pPr>
    <w:rPr>
      <w:rFonts w:eastAsia="Times New Roman"/>
      <w:b/>
      <w:sz w:val="56"/>
      <w:szCs w:val="24"/>
    </w:rPr>
  </w:style>
  <w:style w:type="character" w:customStyle="1" w:styleId="AHeadingofPartsChar">
    <w:name w:val="AHeading of Parts Char"/>
    <w:basedOn w:val="DefaultParagraphFont"/>
    <w:link w:val="AHeadingofParts"/>
    <w:rsid w:val="001042EB"/>
    <w:rPr>
      <w:rFonts w:ascii="Times New Roman" w:eastAsia="Times New Roman" w:hAnsi="Times New Roman"/>
      <w:b/>
      <w:sz w:val="56"/>
      <w:szCs w:val="24"/>
    </w:rPr>
  </w:style>
  <w:style w:type="paragraph" w:customStyle="1" w:styleId="AHeadingofSections">
    <w:name w:val="AHeading of Sections"/>
    <w:basedOn w:val="Normal"/>
    <w:link w:val="AHeadingofSectionsChar"/>
    <w:qFormat/>
    <w:rsid w:val="001042EB"/>
    <w:pPr>
      <w:spacing w:after="0" w:line="240" w:lineRule="auto"/>
      <w:jc w:val="center"/>
    </w:pPr>
    <w:rPr>
      <w:rFonts w:eastAsia="Times New Roman"/>
      <w:b/>
      <w:sz w:val="48"/>
      <w:szCs w:val="24"/>
    </w:rPr>
  </w:style>
  <w:style w:type="character" w:customStyle="1" w:styleId="AHeadingofSectionsChar">
    <w:name w:val="AHeading of Sections Char"/>
    <w:basedOn w:val="DefaultParagraphFont"/>
    <w:link w:val="AHeadingofSections"/>
    <w:rsid w:val="001042EB"/>
    <w:rPr>
      <w:rFonts w:ascii="Times New Roman" w:eastAsia="Times New Roman" w:hAnsi="Times New Roman"/>
      <w:b/>
      <w:sz w:val="48"/>
      <w:szCs w:val="24"/>
    </w:rPr>
  </w:style>
  <w:style w:type="paragraph" w:customStyle="1" w:styleId="GCHeading1">
    <w:name w:val="GC Heading 1"/>
    <w:basedOn w:val="Normal"/>
    <w:next w:val="Normal"/>
    <w:autoRedefine/>
    <w:rsid w:val="001042EB"/>
    <w:pPr>
      <w:keepNext/>
      <w:keepLines/>
      <w:tabs>
        <w:tab w:val="left" w:pos="540"/>
      </w:tabs>
      <w:spacing w:before="120" w:after="120" w:line="240" w:lineRule="auto"/>
      <w:ind w:left="547" w:hanging="547"/>
      <w:jc w:val="both"/>
    </w:pPr>
    <w:rPr>
      <w:rFonts w:eastAsia="Times New Roman"/>
      <w:szCs w:val="20"/>
    </w:rPr>
  </w:style>
  <w:style w:type="paragraph" w:customStyle="1" w:styleId="GCHeading2">
    <w:name w:val="GC Heading 2"/>
    <w:basedOn w:val="Normal"/>
    <w:next w:val="Normal"/>
    <w:autoRedefine/>
    <w:rsid w:val="001042EB"/>
    <w:pPr>
      <w:keepNext/>
      <w:keepLines/>
      <w:numPr>
        <w:ilvl w:val="1"/>
        <w:numId w:val="144"/>
      </w:numPr>
      <w:spacing w:before="120" w:after="120" w:line="240" w:lineRule="auto"/>
      <w:jc w:val="both"/>
    </w:pPr>
    <w:rPr>
      <w:rFonts w:eastAsia="Times New Roman"/>
      <w:b/>
      <w:bCs/>
      <w:szCs w:val="20"/>
    </w:rPr>
  </w:style>
  <w:style w:type="paragraph" w:customStyle="1" w:styleId="GCHeading3">
    <w:name w:val="GC Heading 3"/>
    <w:basedOn w:val="Normal"/>
    <w:next w:val="Normal"/>
    <w:autoRedefine/>
    <w:rsid w:val="001042EB"/>
    <w:pPr>
      <w:keepNext/>
      <w:keepLines/>
      <w:numPr>
        <w:ilvl w:val="2"/>
        <w:numId w:val="144"/>
      </w:numPr>
      <w:spacing w:before="120" w:after="120" w:line="240" w:lineRule="auto"/>
      <w:jc w:val="both"/>
    </w:pPr>
    <w:rPr>
      <w:rFonts w:eastAsia="Times New Roman"/>
      <w:b/>
      <w:szCs w:val="20"/>
      <w:lang w:val="en-GB"/>
    </w:rPr>
  </w:style>
  <w:style w:type="paragraph" w:styleId="ListNumber2">
    <w:name w:val="List Number 2"/>
    <w:basedOn w:val="Normal"/>
    <w:semiHidden/>
    <w:unhideWhenUsed/>
    <w:rsid w:val="001042EB"/>
    <w:pPr>
      <w:numPr>
        <w:numId w:val="143"/>
      </w:numPr>
      <w:spacing w:after="0" w:line="240" w:lineRule="auto"/>
      <w:contextualSpacing/>
      <w:jc w:val="both"/>
    </w:pPr>
    <w:rPr>
      <w:rFonts w:eastAsia="Times New Roman"/>
      <w:szCs w:val="24"/>
    </w:rPr>
  </w:style>
  <w:style w:type="paragraph" w:customStyle="1" w:styleId="StyleHeader1-ClausesAfter10pt">
    <w:name w:val="Style Header 1 - Clauses + After:  10 pt"/>
    <w:basedOn w:val="Header1-Clauses"/>
    <w:autoRedefine/>
    <w:rsid w:val="001042EB"/>
    <w:pPr>
      <w:spacing w:before="240" w:after="120"/>
      <w:ind w:left="612" w:hanging="612"/>
      <w:jc w:val="both"/>
    </w:pPr>
    <w:rPr>
      <w:bCs/>
      <w:sz w:val="20"/>
      <w:szCs w:val="20"/>
      <w:lang w:val="en-US"/>
    </w:rPr>
  </w:style>
  <w:style w:type="paragraph" w:customStyle="1" w:styleId="NewHeading2">
    <w:name w:val="New Heading 2"/>
    <w:basedOn w:val="Part"/>
    <w:autoRedefine/>
    <w:qFormat/>
    <w:rsid w:val="001042EB"/>
    <w:pPr>
      <w:spacing w:before="360" w:after="240"/>
    </w:pPr>
    <w:rPr>
      <w:color w:val="000000" w:themeColor="text1"/>
    </w:rPr>
  </w:style>
  <w:style w:type="paragraph" w:customStyle="1" w:styleId="Sub-Heading2">
    <w:name w:val="Sub-Heading2"/>
    <w:basedOn w:val="Heading8"/>
    <w:autoRedefine/>
    <w:qFormat/>
    <w:rsid w:val="001042EB"/>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042EB"/>
    <w:pPr>
      <w:numPr>
        <w:numId w:val="145"/>
      </w:numPr>
      <w:spacing w:line="240" w:lineRule="auto"/>
    </w:pPr>
    <w:rPr>
      <w:rFonts w:eastAsia="Times New Roman"/>
      <w:b/>
      <w:bCs/>
      <w:szCs w:val="20"/>
    </w:rPr>
  </w:style>
  <w:style w:type="paragraph" w:customStyle="1" w:styleId="SPDForm2">
    <w:name w:val="SPD  Form 2"/>
    <w:basedOn w:val="Normal"/>
    <w:qFormat/>
    <w:rsid w:val="001042EB"/>
    <w:pPr>
      <w:spacing w:before="120" w:after="240" w:line="240" w:lineRule="auto"/>
      <w:jc w:val="center"/>
    </w:pPr>
    <w:rPr>
      <w:rFonts w:eastAsia="Times New Roman"/>
      <w:b/>
      <w:sz w:val="36"/>
      <w:szCs w:val="20"/>
    </w:rPr>
  </w:style>
  <w:style w:type="paragraph" w:customStyle="1" w:styleId="Style50">
    <w:name w:val="Style 5"/>
    <w:basedOn w:val="Normal"/>
    <w:rsid w:val="001042EB"/>
    <w:pPr>
      <w:widowControl w:val="0"/>
      <w:autoSpaceDE w:val="0"/>
      <w:autoSpaceDN w:val="0"/>
      <w:spacing w:after="0" w:line="480" w:lineRule="exact"/>
      <w:jc w:val="center"/>
    </w:pPr>
    <w:rPr>
      <w:rFonts w:eastAsia="Times New Roman"/>
      <w:szCs w:val="24"/>
    </w:rPr>
  </w:style>
  <w:style w:type="paragraph" w:customStyle="1" w:styleId="Bulletnumbered">
    <w:name w:val="Bullet numbered"/>
    <w:basedOn w:val="ListParagraph"/>
    <w:autoRedefine/>
    <w:qFormat/>
    <w:rsid w:val="001042EB"/>
    <w:pPr>
      <w:numPr>
        <w:numId w:val="147"/>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roman">
    <w:name w:val="Bullet roman"/>
    <w:basedOn w:val="ListParagraph"/>
    <w:autoRedefine/>
    <w:qFormat/>
    <w:rsid w:val="001042EB"/>
    <w:pPr>
      <w:numPr>
        <w:numId w:val="148"/>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abc">
    <w:name w:val="Bullet abc"/>
    <w:basedOn w:val="ListParagraph"/>
    <w:autoRedefine/>
    <w:qFormat/>
    <w:rsid w:val="001042EB"/>
    <w:pPr>
      <w:numPr>
        <w:numId w:val="150"/>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dash4thlevel">
    <w:name w:val="Bullet dash 4th level"/>
    <w:basedOn w:val="ListParagraph"/>
    <w:qFormat/>
    <w:rsid w:val="001042EB"/>
    <w:pPr>
      <w:numPr>
        <w:numId w:val="149"/>
      </w:numPr>
      <w:tabs>
        <w:tab w:val="clear" w:pos="284"/>
        <w:tab w:val="clear" w:pos="9350"/>
      </w:tabs>
      <w:spacing w:line="259" w:lineRule="auto"/>
      <w:contextualSpacing/>
      <w:textboxTightWrap w:val="none"/>
      <w:outlineLvl w:val="9"/>
    </w:pPr>
    <w:rPr>
      <w:rFonts w:asciiTheme="minorHAnsi" w:eastAsiaTheme="minorHAnsi" w:hAnsiTheme="minorHAnsi" w:cstheme="minorBidi"/>
      <w:bCs w:val="0"/>
      <w:smallCaps w:val="0"/>
      <w:noProof w:val="0"/>
      <w:szCs w:val="22"/>
    </w:rPr>
  </w:style>
  <w:style w:type="paragraph" w:customStyle="1" w:styleId="SectionXHeading">
    <w:name w:val="Section X Heading"/>
    <w:basedOn w:val="Normal"/>
    <w:rsid w:val="001042EB"/>
    <w:pPr>
      <w:spacing w:before="240" w:after="240" w:line="240" w:lineRule="auto"/>
      <w:jc w:val="center"/>
    </w:pPr>
    <w:rPr>
      <w:rFonts w:ascii="Times New Roman Bold" w:eastAsia="Times New Roman" w:hAnsi="Times New Roman Bold"/>
      <w:b/>
      <w:sz w:val="36"/>
      <w:szCs w:val="24"/>
    </w:rPr>
  </w:style>
  <w:style w:type="paragraph" w:customStyle="1" w:styleId="S9-appx">
    <w:name w:val="S9 - appx"/>
    <w:basedOn w:val="Normal"/>
    <w:rsid w:val="001042EB"/>
    <w:pPr>
      <w:spacing w:before="120" w:after="240" w:line="240" w:lineRule="auto"/>
      <w:jc w:val="center"/>
    </w:pPr>
    <w:rPr>
      <w:rFonts w:eastAsia="Times New Roman"/>
      <w:b/>
      <w:sz w:val="28"/>
      <w:szCs w:val="20"/>
    </w:rPr>
  </w:style>
  <w:style w:type="paragraph" w:customStyle="1" w:styleId="ESSpara">
    <w:name w:val="ESS para"/>
    <w:basedOn w:val="Normal"/>
    <w:link w:val="ESSparaChar"/>
    <w:qFormat/>
    <w:rsid w:val="001042EB"/>
    <w:pPr>
      <w:numPr>
        <w:numId w:val="151"/>
      </w:numPr>
      <w:spacing w:after="240" w:line="240" w:lineRule="auto"/>
      <w:jc w:val="both"/>
    </w:pPr>
    <w:rPr>
      <w:rFonts w:asciiTheme="minorHAnsi" w:eastAsiaTheme="minorEastAsia" w:hAnsiTheme="minorHAnsi" w:cstheme="minorBidi"/>
      <w:sz w:val="22"/>
      <w:lang w:eastAsia="ja-JP"/>
    </w:rPr>
  </w:style>
  <w:style w:type="character" w:customStyle="1" w:styleId="ESSparaChar">
    <w:name w:val="ESS para Char"/>
    <w:basedOn w:val="DefaultParagraphFont"/>
    <w:link w:val="ESSpara"/>
    <w:rsid w:val="001042EB"/>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1042EB"/>
    <w:pPr>
      <w:tabs>
        <w:tab w:val="left" w:pos="1710"/>
      </w:tabs>
      <w:spacing w:before="240" w:after="120" w:line="240" w:lineRule="auto"/>
      <w:ind w:left="720"/>
    </w:pPr>
    <w:rPr>
      <w:rFonts w:eastAsia="Times New Roman"/>
      <w:b/>
      <w:bCs/>
      <w:color w:val="000000" w:themeColor="text1"/>
      <w:szCs w:val="24"/>
    </w:rPr>
  </w:style>
  <w:style w:type="paragraph" w:customStyle="1" w:styleId="AAAtablebullet2">
    <w:name w:val="AAA table bullet 2"/>
    <w:basedOn w:val="StyleHeader1-ClausesLeft0Hanging03After0pt"/>
    <w:qFormat/>
    <w:rsid w:val="001042EB"/>
    <w:pPr>
      <w:numPr>
        <w:numId w:val="0"/>
      </w:numPr>
      <w:tabs>
        <w:tab w:val="clear" w:pos="342"/>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1042EB"/>
    <w:pPr>
      <w:numPr>
        <w:numId w:val="146"/>
      </w:numPr>
      <w:spacing w:before="160" w:after="80"/>
    </w:pPr>
    <w:rPr>
      <w:color w:val="000000" w:themeColor="text1"/>
    </w:rPr>
  </w:style>
  <w:style w:type="character" w:customStyle="1" w:styleId="HeadingITBToC1Char">
    <w:name w:val="Heading ITB ToC 1 Char"/>
    <w:basedOn w:val="Section1Header1Char"/>
    <w:link w:val="HeadingITBToC1"/>
    <w:rsid w:val="001042EB"/>
    <w:rPr>
      <w:rFonts w:ascii="Times New Roman" w:eastAsia="Times New Roman" w:hAnsi="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042EB"/>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042EB"/>
    <w:rPr>
      <w:rFonts w:ascii="Times New Roman" w:eastAsia="Times New Roman" w:hAnsi="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1042EB"/>
    <w:pPr>
      <w:spacing w:after="0" w:line="240" w:lineRule="auto"/>
      <w:jc w:val="center"/>
    </w:pPr>
    <w:rPr>
      <w:rFonts w:eastAsia="Times New Roman"/>
      <w:b/>
      <w:sz w:val="36"/>
      <w:szCs w:val="20"/>
    </w:rPr>
  </w:style>
  <w:style w:type="character" w:customStyle="1" w:styleId="SPD3EmployersRequirementChar">
    <w:name w:val="SPD 3 Employers Requirement Char"/>
    <w:basedOn w:val="DefaultParagraphFont"/>
    <w:link w:val="SPD3EmployersRequirement"/>
    <w:rsid w:val="001042EB"/>
    <w:rPr>
      <w:rFonts w:ascii="Times New Roman" w:eastAsia="Times New Roman" w:hAnsi="Times New Roman"/>
      <w:b/>
      <w:sz w:val="36"/>
    </w:rPr>
  </w:style>
  <w:style w:type="character" w:customStyle="1" w:styleId="SEC3h1Char">
    <w:name w:val="SEC3 h1 Char"/>
    <w:basedOn w:val="DefaultParagraphFont"/>
    <w:link w:val="SEC3h1"/>
    <w:locked/>
    <w:rsid w:val="001042EB"/>
    <w:rPr>
      <w:b/>
      <w:iCs/>
      <w:sz w:val="28"/>
      <w:szCs w:val="28"/>
    </w:rPr>
  </w:style>
  <w:style w:type="paragraph" w:customStyle="1" w:styleId="SEC3h1">
    <w:name w:val="SEC3 h1"/>
    <w:basedOn w:val="Normal"/>
    <w:link w:val="SEC3h1Char"/>
    <w:qFormat/>
    <w:rsid w:val="001042EB"/>
    <w:pPr>
      <w:spacing w:after="0" w:line="240" w:lineRule="auto"/>
    </w:pPr>
    <w:rPr>
      <w:rFonts w:ascii="Calibri" w:hAnsi="Calibri"/>
      <w:b/>
      <w:iCs/>
      <w:sz w:val="28"/>
      <w:szCs w:val="28"/>
    </w:rPr>
  </w:style>
  <w:style w:type="paragraph" w:customStyle="1" w:styleId="HeadingQT2">
    <w:name w:val="Heading QT2"/>
    <w:basedOn w:val="Normal"/>
    <w:link w:val="HeadingQT2Char"/>
    <w:autoRedefine/>
    <w:qFormat/>
    <w:rsid w:val="001042EB"/>
    <w:pPr>
      <w:spacing w:after="134" w:line="240" w:lineRule="auto"/>
      <w:ind w:left="720" w:right="-14" w:hanging="360"/>
    </w:pPr>
    <w:rPr>
      <w:rFonts w:eastAsia="Times New Roman"/>
      <w:b/>
      <w:sz w:val="28"/>
      <w:szCs w:val="28"/>
    </w:rPr>
  </w:style>
  <w:style w:type="character" w:customStyle="1" w:styleId="HeadingQT2Char">
    <w:name w:val="Heading QT2 Char"/>
    <w:basedOn w:val="DefaultParagraphFont"/>
    <w:link w:val="HeadingQT2"/>
    <w:rsid w:val="001042EB"/>
    <w:rPr>
      <w:rFonts w:ascii="Times New Roman" w:eastAsia="Times New Roman" w:hAnsi="Times New Roman"/>
      <w:b/>
      <w:sz w:val="28"/>
      <w:szCs w:val="28"/>
    </w:rPr>
  </w:style>
  <w:style w:type="paragraph" w:customStyle="1" w:styleId="p2">
    <w:name w:val="p2"/>
    <w:basedOn w:val="Normal"/>
    <w:rsid w:val="001042EB"/>
    <w:pPr>
      <w:spacing w:after="0" w:line="240" w:lineRule="auto"/>
    </w:pPr>
    <w:rPr>
      <w:rFonts w:ascii="Calibri" w:eastAsiaTheme="minorHAnsi" w:hAnsi="Calibri"/>
      <w:sz w:val="15"/>
      <w:szCs w:val="15"/>
    </w:rPr>
  </w:style>
  <w:style w:type="character" w:customStyle="1" w:styleId="normaltextrun">
    <w:name w:val="normaltextrun"/>
    <w:basedOn w:val="DefaultParagraphFont"/>
    <w:rsid w:val="001042EB"/>
  </w:style>
  <w:style w:type="paragraph" w:customStyle="1" w:styleId="ITBHeader2">
    <w:name w:val="ITB Header 2"/>
    <w:basedOn w:val="Normal"/>
    <w:qFormat/>
    <w:rsid w:val="001042EB"/>
    <w:pPr>
      <w:tabs>
        <w:tab w:val="num" w:pos="1152"/>
      </w:tabs>
      <w:spacing w:line="240" w:lineRule="auto"/>
      <w:ind w:left="1152" w:hanging="432"/>
      <w:jc w:val="both"/>
      <w:outlineLvl w:val="1"/>
    </w:pPr>
    <w:rPr>
      <w:rFonts w:eastAsia="Times New Roman"/>
      <w:szCs w:val="20"/>
    </w:rPr>
  </w:style>
  <w:style w:type="paragraph" w:customStyle="1" w:styleId="ITBno">
    <w:name w:val="ITB no"/>
    <w:basedOn w:val="ITBHeader2"/>
    <w:link w:val="ITBnoChar"/>
    <w:qFormat/>
    <w:rsid w:val="001042EB"/>
  </w:style>
  <w:style w:type="character" w:customStyle="1" w:styleId="ITBnoChar">
    <w:name w:val="ITB no Char"/>
    <w:basedOn w:val="DefaultParagraphFont"/>
    <w:link w:val="ITBno"/>
    <w:rsid w:val="001042EB"/>
    <w:rPr>
      <w:rFonts w:ascii="Times New Roman" w:eastAsia="Times New Roman" w:hAnsi="Times New Roman"/>
      <w:sz w:val="24"/>
    </w:rPr>
  </w:style>
  <w:style w:type="paragraph" w:customStyle="1" w:styleId="xl103">
    <w:name w:val="xl103"/>
    <w:basedOn w:val="Normal"/>
    <w:rsid w:val="001042EB"/>
    <w:pPr>
      <w:pBdr>
        <w:top w:val="single" w:sz="4" w:space="0" w:color="auto"/>
        <w:left w:val="single" w:sz="4" w:space="0" w:color="auto"/>
        <w:right w:val="single" w:sz="4" w:space="0" w:color="auto"/>
      </w:pBdr>
      <w:spacing w:before="100" w:after="100" w:line="240" w:lineRule="auto"/>
    </w:pPr>
    <w:rPr>
      <w:rFonts w:ascii="Arial" w:eastAsia="Times New Roman" w:hAnsi="Arial"/>
      <w:color w:val="FF0000"/>
      <w:sz w:val="28"/>
      <w:szCs w:val="20"/>
      <w:lang w:val="es-ES"/>
    </w:rPr>
  </w:style>
  <w:style w:type="paragraph" w:customStyle="1" w:styleId="xl38">
    <w:name w:val="xl38"/>
    <w:basedOn w:val="Normal"/>
    <w:rsid w:val="001042EB"/>
    <w:pPr>
      <w:pBdr>
        <w:top w:val="single" w:sz="8" w:space="0" w:color="auto"/>
      </w:pBdr>
      <w:shd w:val="clear" w:color="auto" w:fill="FFFF00"/>
      <w:spacing w:before="100" w:after="100" w:line="240" w:lineRule="auto"/>
      <w:jc w:val="center"/>
      <w:textAlignment w:val="center"/>
    </w:pPr>
    <w:rPr>
      <w:rFonts w:ascii="Arial" w:eastAsia="Times New Roman" w:hAnsi="Arial"/>
      <w:b/>
      <w:sz w:val="16"/>
      <w:szCs w:val="20"/>
      <w:lang w:val="es-ES"/>
    </w:rPr>
  </w:style>
  <w:style w:type="table" w:customStyle="1" w:styleId="TableGrid4">
    <w:name w:val="Table Grid4"/>
    <w:basedOn w:val="TableNormal"/>
    <w:next w:val="TableGrid"/>
    <w:uiPriority w:val="39"/>
    <w:rsid w:val="001042E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042EB"/>
    <w:pPr>
      <w:spacing w:before="120" w:after="240" w:line="240" w:lineRule="auto"/>
      <w:jc w:val="center"/>
    </w:pPr>
    <w:rPr>
      <w:rFonts w:eastAsia="Times New Roman"/>
      <w:b/>
      <w:sz w:val="36"/>
      <w:szCs w:val="20"/>
    </w:rPr>
  </w:style>
  <w:style w:type="character" w:customStyle="1" w:styleId="SPDForms1Char">
    <w:name w:val="SPD Forms 1 Char"/>
    <w:basedOn w:val="DefaultParagraphFont"/>
    <w:link w:val="SPDForms1"/>
    <w:rsid w:val="001042EB"/>
    <w:rPr>
      <w:rFonts w:ascii="Times New Roman" w:eastAsia="Times New Roman" w:hAnsi="Times New Roman"/>
      <w:b/>
      <w:sz w:val="36"/>
    </w:rPr>
  </w:style>
  <w:style w:type="paragraph" w:customStyle="1" w:styleId="xl49">
    <w:name w:val="xl49"/>
    <w:basedOn w:val="Normal"/>
    <w:rsid w:val="001042EB"/>
    <w:pPr>
      <w:pBdr>
        <w:top w:val="single" w:sz="8" w:space="0" w:color="auto"/>
        <w:left w:val="single" w:sz="8" w:space="0" w:color="auto"/>
        <w:bottom w:val="single" w:sz="8" w:space="0" w:color="auto"/>
        <w:right w:val="single" w:sz="4" w:space="0" w:color="auto"/>
      </w:pBdr>
      <w:spacing w:before="100" w:after="100" w:line="240" w:lineRule="auto"/>
      <w:jc w:val="center"/>
    </w:pPr>
    <w:rPr>
      <w:rFonts w:ascii="Arial" w:eastAsia="Times New Roman" w:hAnsi="Arial"/>
      <w:b/>
      <w:sz w:val="28"/>
      <w:szCs w:val="20"/>
      <w:lang w:val="es-ES"/>
    </w:rPr>
  </w:style>
  <w:style w:type="table" w:customStyle="1" w:styleId="TableGrid5">
    <w:name w:val="Table Grid5"/>
    <w:basedOn w:val="TableNormal"/>
    <w:next w:val="TableGrid"/>
    <w:uiPriority w:val="39"/>
    <w:rsid w:val="00860E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5355">
      <w:bodyDiv w:val="1"/>
      <w:marLeft w:val="0"/>
      <w:marRight w:val="0"/>
      <w:marTop w:val="0"/>
      <w:marBottom w:val="0"/>
      <w:divBdr>
        <w:top w:val="none" w:sz="0" w:space="0" w:color="auto"/>
        <w:left w:val="none" w:sz="0" w:space="0" w:color="auto"/>
        <w:bottom w:val="none" w:sz="0" w:space="0" w:color="auto"/>
        <w:right w:val="none" w:sz="0" w:space="0" w:color="auto"/>
      </w:divBdr>
    </w:div>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276135194">
      <w:bodyDiv w:val="1"/>
      <w:marLeft w:val="0"/>
      <w:marRight w:val="0"/>
      <w:marTop w:val="0"/>
      <w:marBottom w:val="0"/>
      <w:divBdr>
        <w:top w:val="none" w:sz="0" w:space="0" w:color="auto"/>
        <w:left w:val="none" w:sz="0" w:space="0" w:color="auto"/>
        <w:bottom w:val="none" w:sz="0" w:space="0" w:color="auto"/>
        <w:right w:val="none" w:sz="0" w:space="0" w:color="auto"/>
      </w:divBdr>
    </w:div>
    <w:div w:id="434834197">
      <w:bodyDiv w:val="1"/>
      <w:marLeft w:val="0"/>
      <w:marRight w:val="0"/>
      <w:marTop w:val="0"/>
      <w:marBottom w:val="0"/>
      <w:divBdr>
        <w:top w:val="none" w:sz="0" w:space="0" w:color="auto"/>
        <w:left w:val="none" w:sz="0" w:space="0" w:color="auto"/>
        <w:bottom w:val="none" w:sz="0" w:space="0" w:color="auto"/>
        <w:right w:val="none" w:sz="0" w:space="0" w:color="auto"/>
      </w:divBdr>
    </w:div>
    <w:div w:id="448860586">
      <w:bodyDiv w:val="1"/>
      <w:marLeft w:val="0"/>
      <w:marRight w:val="0"/>
      <w:marTop w:val="0"/>
      <w:marBottom w:val="0"/>
      <w:divBdr>
        <w:top w:val="none" w:sz="0" w:space="0" w:color="auto"/>
        <w:left w:val="none" w:sz="0" w:space="0" w:color="auto"/>
        <w:bottom w:val="none" w:sz="0" w:space="0" w:color="auto"/>
        <w:right w:val="none" w:sz="0" w:space="0" w:color="auto"/>
      </w:divBdr>
    </w:div>
    <w:div w:id="448864058">
      <w:bodyDiv w:val="1"/>
      <w:marLeft w:val="0"/>
      <w:marRight w:val="0"/>
      <w:marTop w:val="0"/>
      <w:marBottom w:val="0"/>
      <w:divBdr>
        <w:top w:val="none" w:sz="0" w:space="0" w:color="auto"/>
        <w:left w:val="none" w:sz="0" w:space="0" w:color="auto"/>
        <w:bottom w:val="none" w:sz="0" w:space="0" w:color="auto"/>
        <w:right w:val="none" w:sz="0" w:space="0" w:color="auto"/>
      </w:divBdr>
    </w:div>
    <w:div w:id="551504099">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1138063283">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 w:id="1855723463">
      <w:bodyDiv w:val="1"/>
      <w:marLeft w:val="0"/>
      <w:marRight w:val="0"/>
      <w:marTop w:val="0"/>
      <w:marBottom w:val="0"/>
      <w:divBdr>
        <w:top w:val="none" w:sz="0" w:space="0" w:color="auto"/>
        <w:left w:val="none" w:sz="0" w:space="0" w:color="auto"/>
        <w:bottom w:val="none" w:sz="0" w:space="0" w:color="auto"/>
        <w:right w:val="none" w:sz="0" w:space="0" w:color="auto"/>
      </w:divBdr>
      <w:divsChild>
        <w:div w:id="1392462185">
          <w:marLeft w:val="0"/>
          <w:marRight w:val="0"/>
          <w:marTop w:val="0"/>
          <w:marBottom w:val="0"/>
          <w:divBdr>
            <w:top w:val="none" w:sz="0" w:space="0" w:color="auto"/>
            <w:left w:val="none" w:sz="0" w:space="0" w:color="auto"/>
            <w:bottom w:val="none" w:sz="0" w:space="0" w:color="auto"/>
            <w:right w:val="none" w:sz="0" w:space="0" w:color="auto"/>
          </w:divBdr>
        </w:div>
        <w:div w:id="1371806051">
          <w:marLeft w:val="0"/>
          <w:marRight w:val="0"/>
          <w:marTop w:val="0"/>
          <w:marBottom w:val="0"/>
          <w:divBdr>
            <w:top w:val="none" w:sz="0" w:space="0" w:color="auto"/>
            <w:left w:val="none" w:sz="0" w:space="0" w:color="auto"/>
            <w:bottom w:val="none" w:sz="0" w:space="0" w:color="auto"/>
            <w:right w:val="none" w:sz="0" w:space="0" w:color="auto"/>
          </w:divBdr>
        </w:div>
      </w:divsChild>
    </w:div>
    <w:div w:id="2070959127">
      <w:bodyDiv w:val="1"/>
      <w:marLeft w:val="0"/>
      <w:marRight w:val="0"/>
      <w:marTop w:val="0"/>
      <w:marBottom w:val="0"/>
      <w:divBdr>
        <w:top w:val="none" w:sz="0" w:space="0" w:color="auto"/>
        <w:left w:val="none" w:sz="0" w:space="0" w:color="auto"/>
        <w:bottom w:val="none" w:sz="0" w:space="0" w:color="auto"/>
        <w:right w:val="none" w:sz="0" w:space="0" w:color="auto"/>
      </w:divBdr>
    </w:div>
    <w:div w:id="211262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entity-information/" TargetMode="External"/><Relationship Id="rId18" Type="http://schemas.openxmlformats.org/officeDocument/2006/relationships/hyperlink" Target="https://www.state.gov/foreign-terrorist-organiz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ate.gov/state-sponsors-of-terrorism/" TargetMode="External"/><Relationship Id="rId7" Type="http://schemas.openxmlformats.org/officeDocument/2006/relationships/settings" Target="settings.xml"/><Relationship Id="rId12" Type="http://schemas.openxmlformats.org/officeDocument/2006/relationships/hyperlink" Target="mailto:sanctionscompliance@mcc.gov" TargetMode="External"/><Relationship Id="rId17" Type="http://schemas.openxmlformats.org/officeDocument/2006/relationships/hyperlink" Target="https://www.pmddtc.state.gov/ddtc_public?id=ddtc_kb_article_page&amp;sys_id=c22d1833dbb8d300d0a370131f9619f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is.doc.gov/index.php/the-denied-persons-list" TargetMode="External"/><Relationship Id="rId20" Type="http://schemas.openxmlformats.org/officeDocument/2006/relationships/hyperlink" Target="https://www.state.gov/state-sponsors-of-terroris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c.gov/resources/doc/annex-of-general-provision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anctionssearch.ofac.treas.gov/" TargetMode="External"/><Relationship Id="rId23" Type="http://schemas.openxmlformats.org/officeDocument/2006/relationships/hyperlink" Target="http://www.sam.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te.gov/executive-order-132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bank.org/debarr" TargetMode="External"/><Relationship Id="rId22" Type="http://schemas.openxmlformats.org/officeDocument/2006/relationships/hyperlink" Target="http://www.treas.gov/offices/enforcement/ofac"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21" ma:contentTypeDescription="Create a new document." ma:contentTypeScope="" ma:versionID="b7d3b1e68e4b93eaaa4ed7e012fae579">
  <xsd:schema xmlns:xsd="http://www.w3.org/2001/XMLSchema" xmlns:xs="http://www.w3.org/2001/XMLSchema" xmlns:p="http://schemas.microsoft.com/office/2006/metadata/properties" xmlns:ns1="http://schemas.microsoft.com/sharepoint/v3" xmlns:ns2="3e881a41-4be5-4a16-b938-07fa94879b65" xmlns:ns3="82fe7779-ffcf-4882-8b75-ccebfc1ac889" targetNamespace="http://schemas.microsoft.com/office/2006/metadata/properties" ma:root="true" ma:fieldsID="e9e7203e21d930d3731ffab28ec03a9c" ns1:_="" ns2:_="" ns3:_="">
    <xsd:import namespace="http://schemas.microsoft.com/sharepoint/v3"/>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3e881a41-4be5-4a16-b938-07fa94879b65"/>
    <ds:schemaRef ds:uri="82fe7779-ffcf-4882-8b75-ccebfc1ac889"/>
    <ds:schemaRef ds:uri="http://schemas.microsoft.com/sharepoint/v3"/>
  </ds:schemaRefs>
</ds:datastoreItem>
</file>

<file path=customXml/itemProps2.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3.xml><?xml version="1.0" encoding="utf-8"?>
<ds:datastoreItem xmlns:ds="http://schemas.openxmlformats.org/officeDocument/2006/customXml" ds:itemID="{161B99D9-26A0-4415-AC9C-A13A5D6F4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7EE5B-F80E-9D48-BC38-FB459705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Section VIII. Contract Forms and Annexes (Large Works, Design Build &amp;Small Works-CBQPBS)</vt:lpstr>
    </vt:vector>
  </TitlesOfParts>
  <Manager/>
  <Company/>
  <LinksUpToDate>false</LinksUpToDate>
  <CharactersWithSpaces>42860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VIII - Contract Forms and Annexes for Large Works, Design Build and Small Works (CB) &amp; (QPBS) released after January 8, 2025</dc:title>
  <dc:subject/>
  <dc:creator>Millennium Challenge Corporation</dc:creator>
  <cp:keywords/>
  <dc:description/>
  <cp:lastModifiedBy>Khadr, Mona F (CPA/CS)</cp:lastModifiedBy>
  <cp:revision>5</cp:revision>
  <cp:lastPrinted>2016-10-17T20:10:00Z</cp:lastPrinted>
  <dcterms:created xsi:type="dcterms:W3CDTF">2024-11-30T17:59:00Z</dcterms:created>
  <dcterms:modified xsi:type="dcterms:W3CDTF">2024-12-27T14:55:00Z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6a49761f-ba15-419a-baa4-4e0886e57d1c</vt:lpwstr>
  </property>
  <property fmtid="{D5CDD505-2E9C-101B-9397-08002B2CF9AE}" pid="3" name="ContentTypeId">
    <vt:lpwstr>0x0101007DE635074863BD4D970FB5DAD37E7520</vt:lpwstr>
  </property>
  <property fmtid="{D5CDD505-2E9C-101B-9397-08002B2CF9AE}" pid="4" name="_Status">
    <vt:lpwstr/>
  </property>
  <property fmtid="{D5CDD505-2E9C-101B-9397-08002B2CF9AE}" pid="5" name="MediaServiceImageTags">
    <vt:lpwstr/>
  </property>
  <property fmtid="{D5CDD505-2E9C-101B-9397-08002B2CF9AE}" pid="6" name="ClassificationContentMarkingHeaderShapeIds">
    <vt:lpwstr>22b26400,642f08f8,4222f0e6</vt:lpwstr>
  </property>
  <property fmtid="{D5CDD505-2E9C-101B-9397-08002B2CF9AE}" pid="7" name="ClassificationContentMarkingHeaderFontProps">
    <vt:lpwstr>#008000,12,Calibri</vt:lpwstr>
  </property>
  <property fmtid="{D5CDD505-2E9C-101B-9397-08002B2CF9AE}" pid="8" name="ClassificationContentMarkingHeaderText">
    <vt:lpwstr>UNCLASSIFIED</vt:lpwstr>
  </property>
  <property fmtid="{D5CDD505-2E9C-101B-9397-08002B2CF9AE}" pid="9" name="MSIP_Label_676e9a81-9c38-4f91-9146-84cda847f359_Enabled">
    <vt:lpwstr>true</vt:lpwstr>
  </property>
  <property fmtid="{D5CDD505-2E9C-101B-9397-08002B2CF9AE}" pid="10" name="MSIP_Label_676e9a81-9c38-4f91-9146-84cda847f359_SetDate">
    <vt:lpwstr>2024-11-25T19:44:40Z</vt:lpwstr>
  </property>
  <property fmtid="{D5CDD505-2E9C-101B-9397-08002B2CF9AE}" pid="11" name="MSIP_Label_676e9a81-9c38-4f91-9146-84cda847f359_Method">
    <vt:lpwstr>Standard</vt:lpwstr>
  </property>
  <property fmtid="{D5CDD505-2E9C-101B-9397-08002B2CF9AE}" pid="12" name="MSIP_Label_676e9a81-9c38-4f91-9146-84cda847f359_Name">
    <vt:lpwstr>UNCLASSIFIED</vt:lpwstr>
  </property>
  <property fmtid="{D5CDD505-2E9C-101B-9397-08002B2CF9AE}" pid="13" name="MSIP_Label_676e9a81-9c38-4f91-9146-84cda847f359_SiteId">
    <vt:lpwstr>c12a9f27-505d-4fc6-9afa-a0fd65d9e984</vt:lpwstr>
  </property>
  <property fmtid="{D5CDD505-2E9C-101B-9397-08002B2CF9AE}" pid="14" name="MSIP_Label_676e9a81-9c38-4f91-9146-84cda847f359_ActionId">
    <vt:lpwstr>94c5aa0e-a178-4f1f-8300-dd6b90f62a74</vt:lpwstr>
  </property>
  <property fmtid="{D5CDD505-2E9C-101B-9397-08002B2CF9AE}" pid="15" name="MSIP_Label_676e9a81-9c38-4f91-9146-84cda847f359_ContentBits">
    <vt:lpwstr>1</vt:lpwstr>
  </property>
</Properties>
</file>