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D2E6" w14:textId="3AE97F09" w:rsidR="00EF7F90" w:rsidRDefault="00EF7F90" w:rsidP="003B5902">
      <w:pPr>
        <w:pStyle w:val="Heading2Sections2"/>
        <w:rPr>
          <w:bCs/>
        </w:rPr>
      </w:pPr>
      <w:bookmarkStart w:id="0" w:name="_Toc527392496"/>
      <w:bookmarkStart w:id="1" w:name="_Toc31725082"/>
      <w:bookmarkStart w:id="2" w:name="_Toc54385055"/>
      <w:bookmarkStart w:id="3" w:name="_Toc54421807"/>
      <w:bookmarkStart w:id="4" w:name="_Toc54451916"/>
      <w:bookmarkStart w:id="5" w:name="_Toc54474330"/>
      <w:bookmarkStart w:id="6" w:name="_Toc54474994"/>
      <w:bookmarkStart w:id="7" w:name="_Toc54475667"/>
      <w:bookmarkStart w:id="8" w:name="_Toc54735200"/>
      <w:bookmarkStart w:id="9" w:name="_Toc54735519"/>
      <w:bookmarkStart w:id="10" w:name="_Toc54735842"/>
      <w:bookmarkStart w:id="11" w:name="_Toc54737184"/>
      <w:bookmarkStart w:id="12" w:name="_Toc54741030"/>
      <w:bookmarkStart w:id="13" w:name="_Toc54741969"/>
      <w:bookmarkStart w:id="14" w:name="_Toc54806971"/>
      <w:bookmarkStart w:id="15" w:name="_Toc160525696"/>
      <w:bookmarkStart w:id="16" w:name="_Toc31362441"/>
      <w:bookmarkStart w:id="17" w:name="_Toc31860028"/>
      <w:bookmarkStart w:id="18" w:name="_Toc31861759"/>
      <w:bookmarkStart w:id="19" w:name="_Toc38710448"/>
      <w:bookmarkStart w:id="20" w:name="_Toc54284148"/>
      <w:bookmarkStart w:id="21" w:name="_Toc54285087"/>
      <w:bookmarkStart w:id="22" w:name="_Toc54285679"/>
      <w:bookmarkStart w:id="23" w:name="_Toc54285871"/>
      <w:bookmarkStart w:id="24" w:name="_Toc54285976"/>
      <w:bookmarkStart w:id="25" w:name="_Toc54286091"/>
      <w:bookmarkStart w:id="26" w:name="_Toc54286280"/>
      <w:bookmarkStart w:id="27" w:name="_Toc54321290"/>
      <w:bookmarkStart w:id="28" w:name="_Toc54321379"/>
      <w:bookmarkStart w:id="29" w:name="_Toc54328511"/>
      <w:bookmarkStart w:id="30" w:name="_Toc54330180"/>
      <w:bookmarkStart w:id="31" w:name="_Toc54335459"/>
      <w:bookmarkStart w:id="32" w:name="_Toc54503909"/>
      <w:bookmarkStart w:id="33" w:name="_Toc54506652"/>
      <w:bookmarkStart w:id="34" w:name="_Toc54510589"/>
      <w:bookmarkStart w:id="35" w:name="_Toc54512165"/>
      <w:bookmarkStart w:id="36" w:name="_Toc54532435"/>
      <w:bookmarkStart w:id="37" w:name="_Toc54533774"/>
      <w:bookmarkStart w:id="38" w:name="_Toc54535486"/>
      <w:bookmarkStart w:id="39" w:name="_Toc54595084"/>
      <w:bookmarkStart w:id="40" w:name="_Toc54825176"/>
      <w:bookmarkStart w:id="41" w:name="_Toc58502352"/>
      <w:bookmarkStart w:id="42" w:name="_Toc58523750"/>
      <w:bookmarkStart w:id="43" w:name="_Toc57120278"/>
      <w:bookmarkStart w:id="44" w:name="_Toc31723494"/>
      <w:bookmarkStart w:id="45" w:name="_Toc31724736"/>
      <w:bookmarkStart w:id="46" w:name="_Toc38697862"/>
      <w:bookmarkStart w:id="47" w:name="_Toc38701038"/>
      <w:bookmarkStart w:id="48" w:name="_Toc38701769"/>
      <w:bookmarkStart w:id="49" w:name="_Toc38702228"/>
      <w:bookmarkStart w:id="50" w:name="_Toc38702965"/>
      <w:bookmarkStart w:id="51" w:name="_Toc38703366"/>
      <w:bookmarkStart w:id="52" w:name="_Toc38703777"/>
      <w:bookmarkStart w:id="53" w:name="_Toc54083268"/>
      <w:bookmarkStart w:id="54" w:name="_Toc39085392"/>
      <w:r>
        <w:t>Section VIII</w:t>
      </w:r>
      <w:bookmarkEnd w:id="0"/>
      <w:r>
        <w:t>. Formulaires contractuels et Annexes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4DA34C5" w14:textId="77777777" w:rsidR="008B7C58" w:rsidRDefault="008B7C58" w:rsidP="008B7C58">
      <w:pPr>
        <w:pStyle w:val="BodyText"/>
        <w:jc w:val="center"/>
        <w:rPr>
          <w:sz w:val="20"/>
        </w:rPr>
      </w:pPr>
      <w:bookmarkStart w:id="55" w:name="_Toc54508076"/>
      <w:bookmarkStart w:id="56" w:name="_Toc54508268"/>
      <w:bookmarkStart w:id="57" w:name="_Toc54508574"/>
      <w:bookmarkStart w:id="58" w:name="_Toc54508682"/>
      <w:bookmarkStart w:id="59" w:name="_Toc54508818"/>
      <w:bookmarkStart w:id="60" w:name="_Toc54509073"/>
      <w:bookmarkStart w:id="61" w:name="_Toc54509755"/>
      <w:bookmarkStart w:id="62" w:name="_Toc54509989"/>
      <w:bookmarkStart w:id="63" w:name="_Toc54510058"/>
      <w:bookmarkStart w:id="64" w:name="_Toc54510281"/>
      <w:bookmarkStart w:id="65" w:name="_Toc54511602"/>
      <w:bookmarkStart w:id="66" w:name="_Toc54513587"/>
      <w:bookmarkStart w:id="67" w:name="_Toc54514429"/>
      <w:bookmarkStart w:id="68" w:name="_Toc54514541"/>
      <w:bookmarkStart w:id="69" w:name="_Toc54514660"/>
      <w:bookmarkStart w:id="70" w:name="_Toc54514869"/>
      <w:bookmarkStart w:id="71" w:name="_Toc54515061"/>
      <w:bookmarkStart w:id="72" w:name="_Toc54532437"/>
      <w:bookmarkStart w:id="73" w:name="_Toc54535492"/>
      <w:bookmarkStart w:id="74" w:name="_Toc54537273"/>
      <w:bookmarkStart w:id="75" w:name="_Toc54537830"/>
      <w:bookmarkStart w:id="76" w:name="_Toc54537982"/>
      <w:bookmarkStart w:id="77" w:name="_Toc54538011"/>
      <w:bookmarkStart w:id="78" w:name="_Toc54538955"/>
      <w:bookmarkStart w:id="79" w:name="_Toc54539673"/>
      <w:bookmarkStart w:id="80" w:name="_Toc54540081"/>
      <w:bookmarkStart w:id="81" w:name="_Toc54541035"/>
      <w:bookmarkStart w:id="82" w:name="_Toc54541096"/>
      <w:bookmarkStart w:id="83" w:name="_Toc54541276"/>
      <w:bookmarkStart w:id="84" w:name="_Toc54541309"/>
      <w:bookmarkStart w:id="85" w:name="_Toc54542706"/>
      <w:bookmarkStart w:id="86" w:name="_Toc54557061"/>
      <w:bookmarkStart w:id="87" w:name="_Toc54592663"/>
      <w:bookmarkStart w:id="88" w:name="_Toc54595086"/>
      <w:bookmarkStart w:id="89" w:name="_Toc54508079"/>
      <w:bookmarkStart w:id="90" w:name="_Toc5450827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2274A00" w14:textId="77777777" w:rsidR="008B7C58" w:rsidRPr="00E7428A" w:rsidRDefault="008B7C58" w:rsidP="008B7C58">
      <w:pPr>
        <w:pStyle w:val="BodyText"/>
        <w:jc w:val="center"/>
        <w:rPr>
          <w:b/>
          <w:bCs/>
          <w:sz w:val="28"/>
          <w:szCs w:val="28"/>
        </w:rPr>
      </w:pPr>
      <w:r>
        <w:rPr>
          <w:b/>
          <w:sz w:val="28"/>
        </w:rPr>
        <w:t>Table des matières</w:t>
      </w:r>
    </w:p>
    <w:p w14:paraId="284EB313" w14:textId="77777777" w:rsidR="008B7C58" w:rsidRDefault="008B7C58" w:rsidP="008B7C58">
      <w:pPr>
        <w:pStyle w:val="BodyText"/>
        <w:jc w:val="center"/>
        <w:rPr>
          <w:sz w:val="20"/>
        </w:rPr>
      </w:pPr>
    </w:p>
    <w:p w14:paraId="6E38A7E8" w14:textId="77777777" w:rsidR="008B7C58" w:rsidRPr="00A6081E" w:rsidRDefault="008B7C58" w:rsidP="008B7C58">
      <w:pPr>
        <w:pStyle w:val="BodyText"/>
        <w:jc w:val="center"/>
        <w:rPr>
          <w:sz w:val="20"/>
        </w:rPr>
      </w:pPr>
    </w:p>
    <w:p w14:paraId="12ABA343" w14:textId="3233500D" w:rsidR="005B16F3" w:rsidRDefault="008B7C58">
      <w:pPr>
        <w:pStyle w:val="TOC3"/>
        <w:rPr>
          <w:rFonts w:asciiTheme="minorHAnsi" w:eastAsiaTheme="minorEastAsia" w:hAnsiTheme="minorHAnsi" w:cstheme="minorBidi"/>
          <w:iCs w:val="0"/>
          <w:kern w:val="2"/>
          <w:lang w:val="en-RO" w:eastAsia="en-GB"/>
          <w14:ligatures w14:val="standardContextual"/>
        </w:rPr>
      </w:pPr>
      <w:r w:rsidRPr="00FE2B2D">
        <w:fldChar w:fldCharType="begin"/>
      </w:r>
      <w:r w:rsidRPr="00FE2B2D">
        <w:instrText xml:space="preserve"> TOC \h \z \t "Heading 3Annex,3" </w:instrText>
      </w:r>
      <w:r w:rsidRPr="00FE2B2D">
        <w:fldChar w:fldCharType="separate"/>
      </w:r>
      <w:hyperlink w:anchor="_Toc196259381" w:history="1">
        <w:r w:rsidR="005B16F3" w:rsidRPr="003A21AA">
          <w:rPr>
            <w:rStyle w:val="Hyperlink"/>
          </w:rPr>
          <w:t>1.</w:t>
        </w:r>
        <w:r w:rsidR="005B16F3">
          <w:rPr>
            <w:rFonts w:asciiTheme="minorHAnsi" w:eastAsiaTheme="minorEastAsia" w:hAnsiTheme="minorHAnsi" w:cstheme="minorBidi"/>
            <w:iCs w:val="0"/>
            <w:kern w:val="2"/>
            <w:lang w:val="en-RO" w:eastAsia="en-GB"/>
            <w14:ligatures w14:val="standardContextual"/>
          </w:rPr>
          <w:tab/>
        </w:r>
        <w:r w:rsidR="005B16F3" w:rsidRPr="003A21AA">
          <w:rPr>
            <w:rStyle w:val="Hyperlink"/>
          </w:rPr>
          <w:t>Modèle de Lettre d’acceptation</w:t>
        </w:r>
        <w:r w:rsidR="005B16F3">
          <w:rPr>
            <w:webHidden/>
          </w:rPr>
          <w:tab/>
        </w:r>
        <w:r w:rsidR="005B16F3">
          <w:rPr>
            <w:webHidden/>
          </w:rPr>
          <w:fldChar w:fldCharType="begin"/>
        </w:r>
        <w:r w:rsidR="005B16F3">
          <w:rPr>
            <w:webHidden/>
          </w:rPr>
          <w:instrText xml:space="preserve"> PAGEREF _Toc196259381 \h </w:instrText>
        </w:r>
        <w:r w:rsidR="005B16F3">
          <w:rPr>
            <w:webHidden/>
          </w:rPr>
        </w:r>
        <w:r w:rsidR="005B16F3">
          <w:rPr>
            <w:webHidden/>
          </w:rPr>
          <w:fldChar w:fldCharType="separate"/>
        </w:r>
        <w:r w:rsidR="005B16F3">
          <w:rPr>
            <w:webHidden/>
          </w:rPr>
          <w:t>2</w:t>
        </w:r>
        <w:r w:rsidR="005B16F3">
          <w:rPr>
            <w:webHidden/>
          </w:rPr>
          <w:fldChar w:fldCharType="end"/>
        </w:r>
      </w:hyperlink>
    </w:p>
    <w:p w14:paraId="5DA2F09E" w14:textId="7431D0F7"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82" w:history="1">
        <w:r w:rsidRPr="003A21AA">
          <w:rPr>
            <w:rStyle w:val="Hyperlink"/>
          </w:rPr>
          <w:t>2.</w:t>
        </w:r>
        <w:r>
          <w:rPr>
            <w:rFonts w:asciiTheme="minorHAnsi" w:eastAsiaTheme="minorEastAsia" w:hAnsiTheme="minorHAnsi" w:cstheme="minorBidi"/>
            <w:iCs w:val="0"/>
            <w:kern w:val="2"/>
            <w:lang w:val="en-RO" w:eastAsia="en-GB"/>
            <w14:ligatures w14:val="standardContextual"/>
          </w:rPr>
          <w:tab/>
        </w:r>
        <w:r w:rsidRPr="003A21AA">
          <w:rPr>
            <w:rStyle w:val="Hyperlink"/>
          </w:rPr>
          <w:t>Modèle d’accord contractuel</w:t>
        </w:r>
        <w:r>
          <w:rPr>
            <w:webHidden/>
          </w:rPr>
          <w:tab/>
        </w:r>
        <w:r>
          <w:rPr>
            <w:webHidden/>
          </w:rPr>
          <w:fldChar w:fldCharType="begin"/>
        </w:r>
        <w:r>
          <w:rPr>
            <w:webHidden/>
          </w:rPr>
          <w:instrText xml:space="preserve"> PAGEREF _Toc196259382 \h </w:instrText>
        </w:r>
        <w:r>
          <w:rPr>
            <w:webHidden/>
          </w:rPr>
        </w:r>
        <w:r>
          <w:rPr>
            <w:webHidden/>
          </w:rPr>
          <w:fldChar w:fldCharType="separate"/>
        </w:r>
        <w:r>
          <w:rPr>
            <w:webHidden/>
          </w:rPr>
          <w:t>3</w:t>
        </w:r>
        <w:r>
          <w:rPr>
            <w:webHidden/>
          </w:rPr>
          <w:fldChar w:fldCharType="end"/>
        </w:r>
      </w:hyperlink>
    </w:p>
    <w:p w14:paraId="4EF5CED7" w14:textId="1DD09C13"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83" w:history="1">
        <w:r w:rsidRPr="003A21AA">
          <w:rPr>
            <w:rStyle w:val="Hyperlink"/>
          </w:rPr>
          <w:t>3.</w:t>
        </w:r>
        <w:r>
          <w:rPr>
            <w:rFonts w:asciiTheme="minorHAnsi" w:eastAsiaTheme="minorEastAsia" w:hAnsiTheme="minorHAnsi" w:cstheme="minorBidi"/>
            <w:iCs w:val="0"/>
            <w:kern w:val="2"/>
            <w:lang w:val="en-RO" w:eastAsia="en-GB"/>
            <w14:ligatures w14:val="standardContextual"/>
          </w:rPr>
          <w:tab/>
        </w:r>
        <w:r w:rsidRPr="003A21AA">
          <w:rPr>
            <w:rStyle w:val="Hyperlink"/>
          </w:rPr>
          <w:t>Annexe A : Dispositions complémentaires</w:t>
        </w:r>
        <w:r>
          <w:rPr>
            <w:webHidden/>
          </w:rPr>
          <w:tab/>
        </w:r>
        <w:r>
          <w:rPr>
            <w:webHidden/>
          </w:rPr>
          <w:fldChar w:fldCharType="begin"/>
        </w:r>
        <w:r>
          <w:rPr>
            <w:webHidden/>
          </w:rPr>
          <w:instrText xml:space="preserve"> PAGEREF _Toc196259383 \h </w:instrText>
        </w:r>
        <w:r>
          <w:rPr>
            <w:webHidden/>
          </w:rPr>
        </w:r>
        <w:r>
          <w:rPr>
            <w:webHidden/>
          </w:rPr>
          <w:fldChar w:fldCharType="separate"/>
        </w:r>
        <w:r>
          <w:rPr>
            <w:webHidden/>
          </w:rPr>
          <w:t>5</w:t>
        </w:r>
        <w:r>
          <w:rPr>
            <w:webHidden/>
          </w:rPr>
          <w:fldChar w:fldCharType="end"/>
        </w:r>
      </w:hyperlink>
    </w:p>
    <w:p w14:paraId="470CE818" w14:textId="7F4C64B8"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84" w:history="1">
        <w:r w:rsidRPr="003A21AA">
          <w:rPr>
            <w:rStyle w:val="Hyperlink"/>
          </w:rPr>
          <w:t>4.</w:t>
        </w:r>
        <w:r>
          <w:rPr>
            <w:rFonts w:asciiTheme="minorHAnsi" w:eastAsiaTheme="minorEastAsia" w:hAnsiTheme="minorHAnsi" w:cstheme="minorBidi"/>
            <w:iCs w:val="0"/>
            <w:kern w:val="2"/>
            <w:lang w:val="en-RO" w:eastAsia="en-GB"/>
            <w14:ligatures w14:val="standardContextual"/>
          </w:rPr>
          <w:tab/>
        </w:r>
        <w:r w:rsidRPr="003A21AA">
          <w:rPr>
            <w:rStyle w:val="Hyperlink"/>
          </w:rPr>
          <w:t>Annexe B : Appendice de l’Offre</w:t>
        </w:r>
        <w:r>
          <w:rPr>
            <w:webHidden/>
          </w:rPr>
          <w:tab/>
        </w:r>
        <w:r>
          <w:rPr>
            <w:webHidden/>
          </w:rPr>
          <w:fldChar w:fldCharType="begin"/>
        </w:r>
        <w:r>
          <w:rPr>
            <w:webHidden/>
          </w:rPr>
          <w:instrText xml:space="preserve"> PAGEREF _Toc196259384 \h </w:instrText>
        </w:r>
        <w:r>
          <w:rPr>
            <w:webHidden/>
          </w:rPr>
        </w:r>
        <w:r>
          <w:rPr>
            <w:webHidden/>
          </w:rPr>
          <w:fldChar w:fldCharType="separate"/>
        </w:r>
        <w:r>
          <w:rPr>
            <w:webHidden/>
          </w:rPr>
          <w:t>6</w:t>
        </w:r>
        <w:r>
          <w:rPr>
            <w:webHidden/>
          </w:rPr>
          <w:fldChar w:fldCharType="end"/>
        </w:r>
      </w:hyperlink>
    </w:p>
    <w:p w14:paraId="5530C054" w14:textId="39B085AF"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85" w:history="1">
        <w:r w:rsidRPr="003A21AA">
          <w:rPr>
            <w:rStyle w:val="Hyperlink"/>
          </w:rPr>
          <w:t>5.</w:t>
        </w:r>
        <w:r>
          <w:rPr>
            <w:rFonts w:asciiTheme="minorHAnsi" w:eastAsiaTheme="minorEastAsia" w:hAnsiTheme="minorHAnsi" w:cstheme="minorBidi"/>
            <w:iCs w:val="0"/>
            <w:kern w:val="2"/>
            <w:lang w:val="en-RO" w:eastAsia="en-GB"/>
            <w14:ligatures w14:val="standardContextual"/>
          </w:rPr>
          <w:tab/>
        </w:r>
        <w:r w:rsidRPr="003A21AA">
          <w:rPr>
            <w:rStyle w:val="Hyperlink"/>
          </w:rPr>
          <w:t>Annexe C : Formulaire de certificat d’observation des sanctions</w:t>
        </w:r>
        <w:r>
          <w:rPr>
            <w:webHidden/>
          </w:rPr>
          <w:tab/>
        </w:r>
        <w:r>
          <w:rPr>
            <w:webHidden/>
          </w:rPr>
          <w:fldChar w:fldCharType="begin"/>
        </w:r>
        <w:r>
          <w:rPr>
            <w:webHidden/>
          </w:rPr>
          <w:instrText xml:space="preserve"> PAGEREF _Toc196259385 \h </w:instrText>
        </w:r>
        <w:r>
          <w:rPr>
            <w:webHidden/>
          </w:rPr>
        </w:r>
        <w:r>
          <w:rPr>
            <w:webHidden/>
          </w:rPr>
          <w:fldChar w:fldCharType="separate"/>
        </w:r>
        <w:r>
          <w:rPr>
            <w:webHidden/>
          </w:rPr>
          <w:t>7</w:t>
        </w:r>
        <w:r>
          <w:rPr>
            <w:webHidden/>
          </w:rPr>
          <w:fldChar w:fldCharType="end"/>
        </w:r>
      </w:hyperlink>
    </w:p>
    <w:p w14:paraId="4A4F27AA" w14:textId="61D3D700"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86" w:history="1">
        <w:r w:rsidRPr="003A21AA">
          <w:rPr>
            <w:rStyle w:val="Hyperlink"/>
          </w:rPr>
          <w:t>6.</w:t>
        </w:r>
        <w:r>
          <w:rPr>
            <w:rFonts w:asciiTheme="minorHAnsi" w:eastAsiaTheme="minorEastAsia" w:hAnsiTheme="minorHAnsi" w:cstheme="minorBidi"/>
            <w:iCs w:val="0"/>
            <w:kern w:val="2"/>
            <w:lang w:val="en-RO" w:eastAsia="en-GB"/>
            <w14:ligatures w14:val="standardContextual"/>
          </w:rPr>
          <w:tab/>
        </w:r>
        <w:r w:rsidRPr="003A21AA">
          <w:rPr>
            <w:rStyle w:val="Hyperlink"/>
          </w:rPr>
          <w:t>Annexe D : PS-2 Formulaire d'auto-certification</w:t>
        </w:r>
        <w:r>
          <w:rPr>
            <w:webHidden/>
          </w:rPr>
          <w:tab/>
        </w:r>
        <w:r>
          <w:rPr>
            <w:webHidden/>
          </w:rPr>
          <w:fldChar w:fldCharType="begin"/>
        </w:r>
        <w:r>
          <w:rPr>
            <w:webHidden/>
          </w:rPr>
          <w:instrText xml:space="preserve"> PAGEREF _Toc196259386 \h </w:instrText>
        </w:r>
        <w:r>
          <w:rPr>
            <w:webHidden/>
          </w:rPr>
        </w:r>
        <w:r>
          <w:rPr>
            <w:webHidden/>
          </w:rPr>
          <w:fldChar w:fldCharType="separate"/>
        </w:r>
        <w:r>
          <w:rPr>
            <w:webHidden/>
          </w:rPr>
          <w:t>16</w:t>
        </w:r>
        <w:r>
          <w:rPr>
            <w:webHidden/>
          </w:rPr>
          <w:fldChar w:fldCharType="end"/>
        </w:r>
      </w:hyperlink>
    </w:p>
    <w:p w14:paraId="59B173BB" w14:textId="1700EC2E"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87" w:history="1">
        <w:r w:rsidRPr="003A21AA">
          <w:rPr>
            <w:rStyle w:val="Hyperlink"/>
          </w:rPr>
          <w:t>7.</w:t>
        </w:r>
        <w:r>
          <w:rPr>
            <w:rFonts w:asciiTheme="minorHAnsi" w:eastAsiaTheme="minorEastAsia" w:hAnsiTheme="minorHAnsi" w:cstheme="minorBidi"/>
            <w:iCs w:val="0"/>
            <w:kern w:val="2"/>
            <w:lang w:val="en-RO" w:eastAsia="en-GB"/>
            <w14:ligatures w14:val="standardContextual"/>
          </w:rPr>
          <w:tab/>
        </w:r>
        <w:r w:rsidRPr="003A21AA">
          <w:rPr>
            <w:rStyle w:val="Hyperlink"/>
          </w:rPr>
          <w:t>Annexe E : Formulaire de certification du Code d'éthique et de conduite professionnelle</w:t>
        </w:r>
        <w:r>
          <w:rPr>
            <w:webHidden/>
          </w:rPr>
          <w:tab/>
        </w:r>
        <w:r>
          <w:rPr>
            <w:webHidden/>
          </w:rPr>
          <w:fldChar w:fldCharType="begin"/>
        </w:r>
        <w:r>
          <w:rPr>
            <w:webHidden/>
          </w:rPr>
          <w:instrText xml:space="preserve"> PAGEREF _Toc196259387 \h </w:instrText>
        </w:r>
        <w:r>
          <w:rPr>
            <w:webHidden/>
          </w:rPr>
        </w:r>
        <w:r>
          <w:rPr>
            <w:webHidden/>
          </w:rPr>
          <w:fldChar w:fldCharType="separate"/>
        </w:r>
        <w:r>
          <w:rPr>
            <w:webHidden/>
          </w:rPr>
          <w:t>18</w:t>
        </w:r>
        <w:r>
          <w:rPr>
            <w:webHidden/>
          </w:rPr>
          <w:fldChar w:fldCharType="end"/>
        </w:r>
      </w:hyperlink>
    </w:p>
    <w:p w14:paraId="07B1B803" w14:textId="46306EF2"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88" w:history="1">
        <w:r w:rsidRPr="003A21AA">
          <w:rPr>
            <w:rStyle w:val="Hyperlink"/>
          </w:rPr>
          <w:t>8.</w:t>
        </w:r>
        <w:r>
          <w:rPr>
            <w:rFonts w:asciiTheme="minorHAnsi" w:eastAsiaTheme="minorEastAsia" w:hAnsiTheme="minorHAnsi" w:cstheme="minorBidi"/>
            <w:iCs w:val="0"/>
            <w:kern w:val="2"/>
            <w:lang w:val="en-RO" w:eastAsia="en-GB"/>
            <w14:ligatures w14:val="standardContextual"/>
          </w:rPr>
          <w:tab/>
        </w:r>
        <w:r w:rsidRPr="003A21AA">
          <w:rPr>
            <w:rStyle w:val="Hyperlink"/>
          </w:rPr>
          <w:t>Annexe F : Formulaire de Déclaration des Bénéficiaires Effectifs Ultimes (BEU)</w:t>
        </w:r>
        <w:r>
          <w:rPr>
            <w:webHidden/>
          </w:rPr>
          <w:tab/>
        </w:r>
        <w:r>
          <w:rPr>
            <w:webHidden/>
          </w:rPr>
          <w:fldChar w:fldCharType="begin"/>
        </w:r>
        <w:r>
          <w:rPr>
            <w:webHidden/>
          </w:rPr>
          <w:instrText xml:space="preserve"> PAGEREF _Toc196259388 \h </w:instrText>
        </w:r>
        <w:r>
          <w:rPr>
            <w:webHidden/>
          </w:rPr>
        </w:r>
        <w:r>
          <w:rPr>
            <w:webHidden/>
          </w:rPr>
          <w:fldChar w:fldCharType="separate"/>
        </w:r>
        <w:r>
          <w:rPr>
            <w:webHidden/>
          </w:rPr>
          <w:t>20</w:t>
        </w:r>
        <w:r>
          <w:rPr>
            <w:webHidden/>
          </w:rPr>
          <w:fldChar w:fldCharType="end"/>
        </w:r>
      </w:hyperlink>
    </w:p>
    <w:p w14:paraId="47ECEDDB" w14:textId="2402993C"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89" w:history="1">
        <w:r w:rsidRPr="003A21AA">
          <w:rPr>
            <w:rStyle w:val="Hyperlink"/>
          </w:rPr>
          <w:t>9.</w:t>
        </w:r>
        <w:r>
          <w:rPr>
            <w:rFonts w:asciiTheme="minorHAnsi" w:eastAsiaTheme="minorEastAsia" w:hAnsiTheme="minorHAnsi" w:cstheme="minorBidi"/>
            <w:iCs w:val="0"/>
            <w:kern w:val="2"/>
            <w:lang w:val="en-RO" w:eastAsia="en-GB"/>
            <w14:ligatures w14:val="standardContextual"/>
          </w:rPr>
          <w:tab/>
        </w:r>
        <w:r w:rsidRPr="003A21AA">
          <w:rPr>
            <w:rStyle w:val="Hyperlink"/>
          </w:rPr>
          <w:t>Annexe G : Garanties</w:t>
        </w:r>
        <w:r>
          <w:rPr>
            <w:webHidden/>
          </w:rPr>
          <w:tab/>
        </w:r>
        <w:r>
          <w:rPr>
            <w:webHidden/>
          </w:rPr>
          <w:fldChar w:fldCharType="begin"/>
        </w:r>
        <w:r>
          <w:rPr>
            <w:webHidden/>
          </w:rPr>
          <w:instrText xml:space="preserve"> PAGEREF _Toc196259389 \h </w:instrText>
        </w:r>
        <w:r>
          <w:rPr>
            <w:webHidden/>
          </w:rPr>
        </w:r>
        <w:r>
          <w:rPr>
            <w:webHidden/>
          </w:rPr>
          <w:fldChar w:fldCharType="separate"/>
        </w:r>
        <w:r>
          <w:rPr>
            <w:webHidden/>
          </w:rPr>
          <w:t>24</w:t>
        </w:r>
        <w:r>
          <w:rPr>
            <w:webHidden/>
          </w:rPr>
          <w:fldChar w:fldCharType="end"/>
        </w:r>
      </w:hyperlink>
    </w:p>
    <w:p w14:paraId="676DCF2F" w14:textId="306B1AF2"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90" w:history="1">
        <w:r w:rsidRPr="003A21AA">
          <w:rPr>
            <w:rStyle w:val="Hyperlink"/>
          </w:rPr>
          <w:t>10.</w:t>
        </w:r>
        <w:r>
          <w:rPr>
            <w:rFonts w:asciiTheme="minorHAnsi" w:eastAsiaTheme="minorEastAsia" w:hAnsiTheme="minorHAnsi" w:cstheme="minorBidi"/>
            <w:iCs w:val="0"/>
            <w:kern w:val="2"/>
            <w:lang w:val="en-RO" w:eastAsia="en-GB"/>
            <w14:ligatures w14:val="standardContextual"/>
          </w:rPr>
          <w:tab/>
        </w:r>
        <w:r w:rsidRPr="003A21AA">
          <w:rPr>
            <w:rStyle w:val="Hyperlink"/>
          </w:rPr>
          <w:t>Annexe G1 : Modèle de garantie d’exécution (garantie bancaire)</w:t>
        </w:r>
        <w:r>
          <w:rPr>
            <w:webHidden/>
          </w:rPr>
          <w:tab/>
        </w:r>
        <w:r>
          <w:rPr>
            <w:webHidden/>
          </w:rPr>
          <w:fldChar w:fldCharType="begin"/>
        </w:r>
        <w:r>
          <w:rPr>
            <w:webHidden/>
          </w:rPr>
          <w:instrText xml:space="preserve"> PAGEREF _Toc196259390 \h </w:instrText>
        </w:r>
        <w:r>
          <w:rPr>
            <w:webHidden/>
          </w:rPr>
        </w:r>
        <w:r>
          <w:rPr>
            <w:webHidden/>
          </w:rPr>
          <w:fldChar w:fldCharType="separate"/>
        </w:r>
        <w:r>
          <w:rPr>
            <w:webHidden/>
          </w:rPr>
          <w:t>25</w:t>
        </w:r>
        <w:r>
          <w:rPr>
            <w:webHidden/>
          </w:rPr>
          <w:fldChar w:fldCharType="end"/>
        </w:r>
      </w:hyperlink>
    </w:p>
    <w:p w14:paraId="7AB23C1A" w14:textId="052B2AD2"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91" w:history="1">
        <w:r w:rsidRPr="003A21AA">
          <w:rPr>
            <w:rStyle w:val="Hyperlink"/>
          </w:rPr>
          <w:t>11.</w:t>
        </w:r>
        <w:r>
          <w:rPr>
            <w:rFonts w:asciiTheme="minorHAnsi" w:eastAsiaTheme="minorEastAsia" w:hAnsiTheme="minorHAnsi" w:cstheme="minorBidi"/>
            <w:iCs w:val="0"/>
            <w:kern w:val="2"/>
            <w:lang w:val="en-RO" w:eastAsia="en-GB"/>
            <w14:ligatures w14:val="standardContextual"/>
          </w:rPr>
          <w:tab/>
        </w:r>
        <w:r w:rsidRPr="003A21AA">
          <w:rPr>
            <w:rStyle w:val="Hyperlink"/>
          </w:rPr>
          <w:t>Annexe G2 : Modèle de garantie bancaire de restitution de Paiement anticipé</w:t>
        </w:r>
        <w:r>
          <w:rPr>
            <w:webHidden/>
          </w:rPr>
          <w:tab/>
        </w:r>
        <w:r>
          <w:rPr>
            <w:webHidden/>
          </w:rPr>
          <w:fldChar w:fldCharType="begin"/>
        </w:r>
        <w:r>
          <w:rPr>
            <w:webHidden/>
          </w:rPr>
          <w:instrText xml:space="preserve"> PAGEREF _Toc196259391 \h </w:instrText>
        </w:r>
        <w:r>
          <w:rPr>
            <w:webHidden/>
          </w:rPr>
        </w:r>
        <w:r>
          <w:rPr>
            <w:webHidden/>
          </w:rPr>
          <w:fldChar w:fldCharType="separate"/>
        </w:r>
        <w:r>
          <w:rPr>
            <w:webHidden/>
          </w:rPr>
          <w:t>27</w:t>
        </w:r>
        <w:r>
          <w:rPr>
            <w:webHidden/>
          </w:rPr>
          <w:fldChar w:fldCharType="end"/>
        </w:r>
      </w:hyperlink>
    </w:p>
    <w:p w14:paraId="22B89F38" w14:textId="6A6CBED5" w:rsidR="005B16F3" w:rsidRDefault="005B16F3">
      <w:pPr>
        <w:pStyle w:val="TOC3"/>
        <w:rPr>
          <w:rFonts w:asciiTheme="minorHAnsi" w:eastAsiaTheme="minorEastAsia" w:hAnsiTheme="minorHAnsi" w:cstheme="minorBidi"/>
          <w:iCs w:val="0"/>
          <w:kern w:val="2"/>
          <w:lang w:val="en-RO" w:eastAsia="en-GB"/>
          <w14:ligatures w14:val="standardContextual"/>
        </w:rPr>
      </w:pPr>
      <w:hyperlink w:anchor="_Toc196259392" w:history="1">
        <w:r w:rsidRPr="003A21AA">
          <w:rPr>
            <w:rStyle w:val="Hyperlink"/>
          </w:rPr>
          <w:t>12.</w:t>
        </w:r>
        <w:r>
          <w:rPr>
            <w:rFonts w:asciiTheme="minorHAnsi" w:eastAsiaTheme="minorEastAsia" w:hAnsiTheme="minorHAnsi" w:cstheme="minorBidi"/>
            <w:iCs w:val="0"/>
            <w:kern w:val="2"/>
            <w:lang w:val="en-RO" w:eastAsia="en-GB"/>
            <w14:ligatures w14:val="standardContextual"/>
          </w:rPr>
          <w:tab/>
        </w:r>
        <w:r w:rsidRPr="003A21AA">
          <w:rPr>
            <w:rStyle w:val="Hyperlink"/>
          </w:rPr>
          <w:t>Annexe G3 : Modèle de Garantie de Retenue de garantie</w:t>
        </w:r>
        <w:r>
          <w:rPr>
            <w:webHidden/>
          </w:rPr>
          <w:tab/>
        </w:r>
        <w:r>
          <w:rPr>
            <w:webHidden/>
          </w:rPr>
          <w:fldChar w:fldCharType="begin"/>
        </w:r>
        <w:r>
          <w:rPr>
            <w:webHidden/>
          </w:rPr>
          <w:instrText xml:space="preserve"> PAGEREF _Toc196259392 \h </w:instrText>
        </w:r>
        <w:r>
          <w:rPr>
            <w:webHidden/>
          </w:rPr>
        </w:r>
        <w:r>
          <w:rPr>
            <w:webHidden/>
          </w:rPr>
          <w:fldChar w:fldCharType="separate"/>
        </w:r>
        <w:r>
          <w:rPr>
            <w:webHidden/>
          </w:rPr>
          <w:t>28</w:t>
        </w:r>
        <w:r>
          <w:rPr>
            <w:webHidden/>
          </w:rPr>
          <w:fldChar w:fldCharType="end"/>
        </w:r>
      </w:hyperlink>
    </w:p>
    <w:p w14:paraId="040F1594" w14:textId="25EDA9EF" w:rsidR="008B7C58" w:rsidRPr="00A6081E" w:rsidRDefault="008B7C58" w:rsidP="008B7C58">
      <w:pPr>
        <w:pStyle w:val="BodyText"/>
      </w:pPr>
      <w:r w:rsidRPr="00FE2B2D">
        <w:fldChar w:fldCharType="end"/>
      </w:r>
    </w:p>
    <w:p w14:paraId="51BB7846" w14:textId="77777777" w:rsidR="008B7C58" w:rsidRPr="00A6081E" w:rsidRDefault="008B7C58" w:rsidP="008B7C58">
      <w:pPr>
        <w:pStyle w:val="Heading3Annex"/>
      </w:pPr>
      <w:bookmarkStart w:id="91" w:name="_Toc54423171"/>
      <w:bookmarkStart w:id="92" w:name="_Toc54465115"/>
      <w:bookmarkStart w:id="93" w:name="_Toc54474777"/>
      <w:bookmarkStart w:id="94" w:name="_Toc54474995"/>
      <w:bookmarkStart w:id="95" w:name="_Toc54657366"/>
      <w:bookmarkStart w:id="96" w:name="_Toc54658722"/>
      <w:bookmarkStart w:id="97" w:name="_Toc55332348"/>
      <w:bookmarkStart w:id="98" w:name="_Toc144292649"/>
      <w:bookmarkStart w:id="99" w:name="_Toc196259381"/>
      <w:bookmarkStart w:id="100" w:name="_Toc31725083"/>
      <w:bookmarkStart w:id="101" w:name="_Toc38702133"/>
      <w:r>
        <w:lastRenderedPageBreak/>
        <w:t>Modèle de Lettre d’acceptation</w:t>
      </w:r>
      <w:bookmarkEnd w:id="91"/>
      <w:bookmarkEnd w:id="92"/>
      <w:bookmarkEnd w:id="93"/>
      <w:bookmarkEnd w:id="94"/>
      <w:bookmarkEnd w:id="95"/>
      <w:bookmarkEnd w:id="96"/>
      <w:bookmarkEnd w:id="97"/>
      <w:bookmarkEnd w:id="98"/>
      <w:bookmarkEnd w:id="99"/>
    </w:p>
    <w:p w14:paraId="20020766" w14:textId="77777777" w:rsidR="008B7C58" w:rsidRPr="00A6081E" w:rsidRDefault="008B7C58" w:rsidP="008B7C58">
      <w:pPr>
        <w:spacing w:after="120" w:line="240" w:lineRule="auto"/>
        <w:jc w:val="center"/>
        <w:rPr>
          <w:rFonts w:eastAsia="Times New Roman"/>
          <w:b/>
          <w:bCs/>
          <w:szCs w:val="20"/>
        </w:rPr>
      </w:pPr>
      <w:r>
        <w:rPr>
          <w:b/>
        </w:rPr>
        <w:t>[</w:t>
      </w:r>
      <w:proofErr w:type="gramStart"/>
      <w:r>
        <w:rPr>
          <w:b/>
        </w:rPr>
        <w:t>papier</w:t>
      </w:r>
      <w:proofErr w:type="gramEnd"/>
      <w:r>
        <w:rPr>
          <w:b/>
        </w:rPr>
        <w:t xml:space="preserve"> à en-tête du Maître d’ouvrage]</w:t>
      </w:r>
    </w:p>
    <w:p w14:paraId="08E29219" w14:textId="77777777" w:rsidR="008B7C58" w:rsidRPr="00A6081E" w:rsidRDefault="008B7C58" w:rsidP="008B7C58">
      <w:pPr>
        <w:spacing w:after="120" w:line="240" w:lineRule="auto"/>
        <w:jc w:val="both"/>
        <w:rPr>
          <w:rFonts w:eastAsia="Times New Roman"/>
          <w:szCs w:val="20"/>
        </w:rPr>
      </w:pPr>
    </w:p>
    <w:p w14:paraId="770B8BD7" w14:textId="77777777" w:rsidR="008B7C58" w:rsidRPr="00A6081E" w:rsidRDefault="008B7C58" w:rsidP="008B7C58">
      <w:pPr>
        <w:spacing w:after="120" w:line="240" w:lineRule="auto"/>
        <w:jc w:val="right"/>
        <w:rPr>
          <w:rFonts w:eastAsia="Times New Roman"/>
          <w:szCs w:val="20"/>
        </w:rPr>
      </w:pPr>
      <w:r>
        <w:t>[</w:t>
      </w:r>
      <w:proofErr w:type="gramStart"/>
      <w:r>
        <w:t>date</w:t>
      </w:r>
      <w:proofErr w:type="gramEnd"/>
      <w:r>
        <w:t>]</w:t>
      </w:r>
    </w:p>
    <w:p w14:paraId="1100B13E" w14:textId="77777777" w:rsidR="008B7C58" w:rsidRPr="00A6081E" w:rsidRDefault="008B7C58" w:rsidP="008B7C58">
      <w:pPr>
        <w:spacing w:after="120" w:line="240" w:lineRule="auto"/>
        <w:jc w:val="right"/>
        <w:rPr>
          <w:rFonts w:eastAsia="Times New Roman"/>
          <w:szCs w:val="20"/>
        </w:rPr>
      </w:pPr>
    </w:p>
    <w:p w14:paraId="629C4DFF" w14:textId="122B6F30" w:rsidR="008B7C58" w:rsidRPr="00A6081E" w:rsidRDefault="008B7C58" w:rsidP="008B7C58">
      <w:pPr>
        <w:spacing w:after="120" w:line="240" w:lineRule="auto"/>
        <w:jc w:val="both"/>
        <w:rPr>
          <w:rFonts w:eastAsia="Times New Roman"/>
          <w:szCs w:val="20"/>
        </w:rPr>
      </w:pPr>
      <w:r w:rsidRPr="00A6081E">
        <w:rPr>
          <w:rFonts w:eastAsia="Times New Roman"/>
        </w:rPr>
        <w:fldChar w:fldCharType="begin"/>
      </w:r>
      <w:r w:rsidRPr="00A6081E">
        <w:rPr>
          <w:rFonts w:eastAsia="Times New Roman"/>
        </w:rPr>
        <w:instrText>ADVANCE \D 4.80</w:instrText>
      </w:r>
      <w:r w:rsidRPr="00A6081E">
        <w:rPr>
          <w:rFonts w:eastAsia="Times New Roman"/>
        </w:rPr>
        <w:fldChar w:fldCharType="end"/>
      </w:r>
      <w:r>
        <w:t xml:space="preserve">À :  </w:t>
      </w:r>
      <w:r w:rsidRPr="00A6081E">
        <w:rPr>
          <w:rFonts w:eastAsia="Times New Roman"/>
          <w:b/>
        </w:rPr>
        <w:fldChar w:fldCharType="begin"/>
      </w:r>
      <w:r w:rsidRPr="00A6081E">
        <w:rPr>
          <w:rFonts w:eastAsia="Times New Roman"/>
          <w:b/>
        </w:rPr>
        <w:instrText>ADVANCE \D 1.90</w:instrText>
      </w:r>
      <w:r w:rsidRPr="00A6081E">
        <w:rPr>
          <w:rFonts w:eastAsia="Times New Roman"/>
          <w:b/>
        </w:rPr>
        <w:fldChar w:fldCharType="end"/>
      </w:r>
      <w:r>
        <w:rPr>
          <w:b/>
        </w:rPr>
        <w:t xml:space="preserve">[insérer le nom et l’adresse </w:t>
      </w:r>
      <w:r w:rsidR="009D5770">
        <w:rPr>
          <w:b/>
        </w:rPr>
        <w:t>d</w:t>
      </w:r>
      <w:r w:rsidR="00C33ACE">
        <w:rPr>
          <w:b/>
        </w:rPr>
        <w:t>e l’</w:t>
      </w:r>
      <w:r w:rsidR="009D5770">
        <w:rPr>
          <w:b/>
        </w:rPr>
        <w:t>Offrant</w:t>
      </w:r>
      <w:r>
        <w:rPr>
          <w:b/>
        </w:rPr>
        <w:t xml:space="preserve"> retenu]</w:t>
      </w:r>
    </w:p>
    <w:p w14:paraId="21690B80" w14:textId="77777777" w:rsidR="008B7C58" w:rsidRPr="00A6081E" w:rsidRDefault="008B7C58" w:rsidP="008B7C58">
      <w:pPr>
        <w:spacing w:after="120" w:line="240" w:lineRule="auto"/>
        <w:jc w:val="both"/>
        <w:rPr>
          <w:rFonts w:eastAsia="Times New Roman"/>
          <w:szCs w:val="20"/>
        </w:rPr>
      </w:pPr>
    </w:p>
    <w:p w14:paraId="55EAFB80" w14:textId="77777777" w:rsidR="008B7C58" w:rsidRPr="00A6081E" w:rsidRDefault="008B7C58" w:rsidP="008B7C58">
      <w:pPr>
        <w:spacing w:after="120" w:line="240" w:lineRule="auto"/>
        <w:jc w:val="both"/>
        <w:rPr>
          <w:rFonts w:eastAsia="Times New Roman"/>
          <w:szCs w:val="20"/>
        </w:rPr>
      </w:pPr>
      <w:r>
        <w:t xml:space="preserve">La présente lettre a pour but de vous informer que l’Offre que vous avez soumise en date du </w:t>
      </w:r>
      <w:r>
        <w:rPr>
          <w:b/>
        </w:rPr>
        <w:t>[insérer la date]</w:t>
      </w:r>
      <w:r>
        <w:t xml:space="preserve"> pour l’exécution du </w:t>
      </w:r>
      <w:r>
        <w:rPr>
          <w:b/>
        </w:rPr>
        <w:t>[insérer le nom du Contrat et son numéro d’identification, tel que prévu dans le Dossier d’appel d’offres]</w:t>
      </w:r>
      <w:r>
        <w:t xml:space="preserve"> pour le Montant contractuel accepté équivalent à </w:t>
      </w:r>
      <w:r>
        <w:rPr>
          <w:b/>
        </w:rPr>
        <w:t>[insérer le montant en chiffres et en lettres] [insérer la monnaie]</w:t>
      </w:r>
      <w:r>
        <w:t>, tel que corrigé et modifié conformément aux Instructions aux Offrants, a été acceptée par le Maître d’ouvrage.</w:t>
      </w:r>
    </w:p>
    <w:p w14:paraId="32BF3AB6" w14:textId="77777777" w:rsidR="008B7C58" w:rsidRPr="00A6081E" w:rsidRDefault="008B7C58" w:rsidP="008B7C58">
      <w:pPr>
        <w:spacing w:after="120" w:line="240" w:lineRule="auto"/>
        <w:jc w:val="both"/>
        <w:rPr>
          <w:rFonts w:eastAsia="Times New Roman"/>
          <w:szCs w:val="24"/>
        </w:rPr>
      </w:pPr>
      <w:r>
        <w:t xml:space="preserve">Dans les vingt-huit (28) jours suivant la réception de la présente Lettre d'acceptation et de l'Accord contractuel ci-joint, vous êtes invité à </w:t>
      </w:r>
    </w:p>
    <w:p w14:paraId="6D3C3075" w14:textId="77777777" w:rsidR="008B7C58" w:rsidRPr="00A6081E" w:rsidRDefault="008B7C58" w:rsidP="008B7C58">
      <w:pPr>
        <w:pStyle w:val="ListParagraph"/>
        <w:numPr>
          <w:ilvl w:val="0"/>
          <w:numId w:val="95"/>
        </w:numPr>
        <w:spacing w:after="120" w:line="240" w:lineRule="auto"/>
        <w:jc w:val="both"/>
        <w:rPr>
          <w:rFonts w:eastAsia="Times New Roman"/>
          <w:smallCaps w:val="0"/>
          <w:noProof w:val="0"/>
        </w:rPr>
      </w:pPr>
      <w:r>
        <w:rPr>
          <w:smallCaps w:val="0"/>
        </w:rPr>
        <w:t xml:space="preserve">signer et renvoyer l'accord contractuel ci-joint ; </w:t>
      </w:r>
    </w:p>
    <w:p w14:paraId="391BD843" w14:textId="77777777" w:rsidR="008B7C58" w:rsidRPr="00A6081E" w:rsidRDefault="008B7C58" w:rsidP="008B7C58">
      <w:pPr>
        <w:pStyle w:val="ListParagraph"/>
        <w:numPr>
          <w:ilvl w:val="0"/>
          <w:numId w:val="95"/>
        </w:numPr>
        <w:spacing w:after="120" w:line="240" w:lineRule="auto"/>
        <w:jc w:val="both"/>
        <w:rPr>
          <w:rFonts w:eastAsia="Times New Roman"/>
          <w:smallCaps w:val="0"/>
          <w:noProof w:val="0"/>
        </w:rPr>
      </w:pPr>
      <w:r>
        <w:rPr>
          <w:smallCaps w:val="0"/>
        </w:rPr>
        <w:t xml:space="preserve">remplir et renvoyer le Formulaire de certificat d’observation des sanctions figurant à la Section VIII. Formulaires contractuels et Annexes ; </w:t>
      </w:r>
    </w:p>
    <w:p w14:paraId="7C446192" w14:textId="77777777" w:rsidR="008B7C58" w:rsidRPr="00A6081E" w:rsidRDefault="008B7C58" w:rsidP="008B7C58">
      <w:pPr>
        <w:pStyle w:val="ListParagraph"/>
        <w:numPr>
          <w:ilvl w:val="0"/>
          <w:numId w:val="95"/>
        </w:numPr>
        <w:spacing w:after="120" w:line="240" w:lineRule="auto"/>
        <w:jc w:val="both"/>
        <w:rPr>
          <w:rFonts w:eastAsia="Times New Roman"/>
          <w:smallCaps w:val="0"/>
          <w:noProof w:val="0"/>
        </w:rPr>
      </w:pPr>
      <w:r>
        <w:rPr>
          <w:smallCaps w:val="0"/>
        </w:rPr>
        <w:t xml:space="preserve">remplir et renvoyer le Formulaire d'auto-certification PS-2 pour les Entrepreneurs ; et </w:t>
      </w:r>
    </w:p>
    <w:p w14:paraId="66601912" w14:textId="77777777" w:rsidR="008B7C58" w:rsidRPr="00A6081E" w:rsidRDefault="008B7C58" w:rsidP="008B7C58">
      <w:pPr>
        <w:pStyle w:val="ListParagraph"/>
        <w:numPr>
          <w:ilvl w:val="0"/>
          <w:numId w:val="95"/>
        </w:numPr>
        <w:spacing w:after="120" w:line="240" w:lineRule="auto"/>
        <w:jc w:val="both"/>
        <w:rPr>
          <w:rFonts w:eastAsia="Times New Roman"/>
          <w:smallCaps w:val="0"/>
          <w:noProof w:val="0"/>
        </w:rPr>
      </w:pPr>
      <w:r>
        <w:rPr>
          <w:smallCaps w:val="0"/>
        </w:rPr>
        <w:t>transmettre la Garantie d'exécution conformément aux Conditions Générales du Contrat, en utilisant à cette fin le Formulaire de Garantie bancaire d'exécution figurant à la Section VIII. Formulaires contractuels et Annexes et un autre formulaire jugé acceptable par le Maître d’ouvrage.</w:t>
      </w:r>
    </w:p>
    <w:p w14:paraId="0FAEAB46" w14:textId="77777777" w:rsidR="008B7C58" w:rsidRPr="00A6081E" w:rsidRDefault="008B7C58" w:rsidP="008B7C58">
      <w:pPr>
        <w:spacing w:after="120" w:line="240" w:lineRule="auto"/>
        <w:jc w:val="both"/>
        <w:rPr>
          <w:rFonts w:eastAsia="Times New Roman"/>
          <w:szCs w:val="20"/>
        </w:rPr>
      </w:pPr>
    </w:p>
    <w:p w14:paraId="3AED46D7" w14:textId="77777777" w:rsidR="008B7C58" w:rsidRPr="00A6081E" w:rsidRDefault="008B7C58" w:rsidP="008B7C58">
      <w:pPr>
        <w:spacing w:after="120" w:line="240" w:lineRule="auto"/>
        <w:jc w:val="both"/>
        <w:rPr>
          <w:rFonts w:eastAsia="Times New Roman"/>
          <w:szCs w:val="20"/>
        </w:rPr>
      </w:pPr>
    </w:p>
    <w:p w14:paraId="3BC3789A" w14:textId="77777777" w:rsidR="008B7C58" w:rsidRPr="00A6081E" w:rsidRDefault="008B7C58" w:rsidP="008B7C58">
      <w:pPr>
        <w:tabs>
          <w:tab w:val="left" w:pos="9000"/>
        </w:tabs>
        <w:spacing w:after="120" w:line="240" w:lineRule="auto"/>
        <w:jc w:val="both"/>
        <w:rPr>
          <w:rFonts w:eastAsia="Times New Roman"/>
          <w:szCs w:val="20"/>
        </w:rPr>
      </w:pPr>
      <w:r>
        <w:t xml:space="preserve">Signataire autorisé :  </w:t>
      </w:r>
      <w:r>
        <w:rPr>
          <w:u w:val="single"/>
        </w:rPr>
        <w:tab/>
      </w:r>
    </w:p>
    <w:p w14:paraId="54F68542" w14:textId="77777777" w:rsidR="008B7C58" w:rsidRPr="00A6081E" w:rsidRDefault="008B7C58" w:rsidP="008B7C58">
      <w:pPr>
        <w:tabs>
          <w:tab w:val="left" w:pos="9000"/>
        </w:tabs>
        <w:spacing w:after="120" w:line="240" w:lineRule="auto"/>
        <w:jc w:val="both"/>
        <w:rPr>
          <w:rFonts w:eastAsia="Times New Roman"/>
          <w:szCs w:val="20"/>
        </w:rPr>
      </w:pPr>
      <w:r>
        <w:t xml:space="preserve">Nom et titre du signataire :  </w:t>
      </w:r>
      <w:r>
        <w:rPr>
          <w:u w:val="single"/>
        </w:rPr>
        <w:tab/>
      </w:r>
    </w:p>
    <w:p w14:paraId="1063229A" w14:textId="77777777" w:rsidR="008B7C58" w:rsidRPr="00A6081E" w:rsidRDefault="008B7C58" w:rsidP="008B7C58">
      <w:pPr>
        <w:tabs>
          <w:tab w:val="left" w:pos="9000"/>
        </w:tabs>
        <w:spacing w:after="120" w:line="240" w:lineRule="auto"/>
        <w:jc w:val="both"/>
        <w:rPr>
          <w:rFonts w:eastAsia="Times New Roman"/>
          <w:szCs w:val="20"/>
        </w:rPr>
      </w:pPr>
      <w:r>
        <w:t>[</w:t>
      </w:r>
      <w:proofErr w:type="gramStart"/>
      <w:r>
        <w:t>insérer</w:t>
      </w:r>
      <w:proofErr w:type="gramEnd"/>
      <w:r>
        <w:t xml:space="preserve"> le nom exact du Maître d’ouvrage]  </w:t>
      </w:r>
      <w:r>
        <w:rPr>
          <w:u w:val="single"/>
        </w:rPr>
        <w:tab/>
      </w:r>
    </w:p>
    <w:p w14:paraId="46331775" w14:textId="77777777" w:rsidR="008B7C58" w:rsidRPr="00A6081E" w:rsidRDefault="008B7C58" w:rsidP="008B7C58">
      <w:pPr>
        <w:spacing w:after="120" w:line="240" w:lineRule="auto"/>
        <w:jc w:val="both"/>
        <w:rPr>
          <w:rFonts w:eastAsia="Times New Roman"/>
          <w:szCs w:val="20"/>
        </w:rPr>
      </w:pPr>
    </w:p>
    <w:p w14:paraId="3117AF1C" w14:textId="77777777" w:rsidR="008B7C58" w:rsidRPr="00A6081E" w:rsidRDefault="008B7C58" w:rsidP="008B7C58">
      <w:pPr>
        <w:spacing w:after="120" w:line="240" w:lineRule="auto"/>
        <w:jc w:val="both"/>
        <w:rPr>
          <w:rFonts w:eastAsia="Times New Roman"/>
          <w:szCs w:val="20"/>
        </w:rPr>
      </w:pPr>
    </w:p>
    <w:p w14:paraId="74A58336" w14:textId="10543D18" w:rsidR="008B7C58" w:rsidRPr="00A6081E" w:rsidRDefault="008B7C58" w:rsidP="008B7C58">
      <w:pPr>
        <w:spacing w:after="120" w:line="240" w:lineRule="auto"/>
        <w:jc w:val="both"/>
        <w:rPr>
          <w:rFonts w:eastAsia="Times New Roman"/>
          <w:bCs/>
          <w:szCs w:val="20"/>
        </w:rPr>
      </w:pPr>
      <w:r>
        <w:t xml:space="preserve">Pièce jointe </w:t>
      </w:r>
      <w:r w:rsidR="00E16DFA">
        <w:t>: Accord</w:t>
      </w:r>
      <w:r>
        <w:t xml:space="preserve"> contractuel</w:t>
      </w:r>
    </w:p>
    <w:p w14:paraId="0CA797BF" w14:textId="77777777" w:rsidR="008B7C58" w:rsidRPr="00A6081E" w:rsidRDefault="008B7C58" w:rsidP="008B7C58">
      <w:pPr>
        <w:pStyle w:val="Heading3Annex"/>
      </w:pPr>
      <w:bookmarkStart w:id="102" w:name="_Toc54423172"/>
      <w:bookmarkStart w:id="103" w:name="_Toc54465116"/>
      <w:bookmarkStart w:id="104" w:name="_Toc54474778"/>
      <w:bookmarkStart w:id="105" w:name="_Toc54474996"/>
      <w:bookmarkStart w:id="106" w:name="_Toc54657367"/>
      <w:bookmarkStart w:id="107" w:name="_Toc54658723"/>
      <w:bookmarkStart w:id="108" w:name="_Toc55332349"/>
      <w:bookmarkStart w:id="109" w:name="_Toc144292650"/>
      <w:bookmarkStart w:id="110" w:name="_Toc196259382"/>
      <w:r>
        <w:lastRenderedPageBreak/>
        <w:t>Modèle d’accord contractuel</w:t>
      </w:r>
      <w:bookmarkEnd w:id="102"/>
      <w:bookmarkEnd w:id="103"/>
      <w:bookmarkEnd w:id="104"/>
      <w:bookmarkEnd w:id="105"/>
      <w:bookmarkEnd w:id="106"/>
      <w:bookmarkEnd w:id="107"/>
      <w:bookmarkEnd w:id="108"/>
      <w:bookmarkEnd w:id="109"/>
      <w:bookmarkEnd w:id="110"/>
    </w:p>
    <w:p w14:paraId="147527DF" w14:textId="77777777" w:rsidR="008B7C58" w:rsidRPr="00A6081E" w:rsidRDefault="008B7C58" w:rsidP="008B7C58">
      <w:pPr>
        <w:spacing w:after="0" w:line="240" w:lineRule="auto"/>
        <w:jc w:val="center"/>
        <w:rPr>
          <w:rFonts w:eastAsia="Times New Roman"/>
          <w:b/>
          <w:bCs/>
          <w:szCs w:val="20"/>
        </w:rPr>
      </w:pPr>
      <w:r>
        <w:rPr>
          <w:b/>
        </w:rPr>
        <w:t>ACCORD CONTRACTUEL</w:t>
      </w:r>
    </w:p>
    <w:p w14:paraId="6D87534D" w14:textId="77777777" w:rsidR="008B7C58" w:rsidRPr="00A6081E" w:rsidRDefault="008B7C58" w:rsidP="008B7C58">
      <w:pPr>
        <w:spacing w:after="0" w:line="240" w:lineRule="auto"/>
        <w:jc w:val="both"/>
        <w:rPr>
          <w:rFonts w:eastAsia="Times New Roman"/>
          <w:szCs w:val="20"/>
        </w:rPr>
      </w:pPr>
    </w:p>
    <w:p w14:paraId="7B93A123" w14:textId="77777777" w:rsidR="008B7C58" w:rsidRPr="00A6081E" w:rsidRDefault="008B7C58" w:rsidP="008B7C58">
      <w:pPr>
        <w:tabs>
          <w:tab w:val="left" w:pos="4680"/>
          <w:tab w:val="left" w:pos="7920"/>
          <w:tab w:val="left" w:pos="9000"/>
        </w:tabs>
        <w:spacing w:after="0" w:line="240" w:lineRule="auto"/>
        <w:jc w:val="both"/>
        <w:rPr>
          <w:rFonts w:eastAsia="Times New Roman"/>
          <w:szCs w:val="20"/>
        </w:rPr>
      </w:pPr>
      <w:r>
        <w:t xml:space="preserve">LE PRÉSENT ACCORD CONTRACTUEL est conclu ce jour, le </w:t>
      </w:r>
      <w:proofErr w:type="gramStart"/>
      <w:r>
        <w:rPr>
          <w:u w:val="single"/>
        </w:rPr>
        <w:tab/>
      </w:r>
      <w:r>
        <w:t xml:space="preserve">  </w:t>
      </w:r>
      <w:r>
        <w:rPr>
          <w:u w:val="single"/>
        </w:rPr>
        <w:tab/>
      </w:r>
      <w:proofErr w:type="gramEnd"/>
      <w:r>
        <w:t xml:space="preserve"> 20 </w:t>
      </w:r>
      <w:r>
        <w:rPr>
          <w:u w:val="single"/>
        </w:rPr>
        <w:tab/>
      </w:r>
    </w:p>
    <w:p w14:paraId="6999B8C5" w14:textId="77777777" w:rsidR="008B7C58" w:rsidRPr="00A6081E" w:rsidRDefault="008B7C58" w:rsidP="008B7C58">
      <w:pPr>
        <w:tabs>
          <w:tab w:val="left" w:pos="5040"/>
          <w:tab w:val="left" w:pos="9000"/>
        </w:tabs>
        <w:spacing w:after="0" w:line="240" w:lineRule="auto"/>
        <w:jc w:val="both"/>
        <w:rPr>
          <w:rFonts w:eastAsia="Times New Roman"/>
          <w:szCs w:val="20"/>
        </w:rPr>
      </w:pPr>
      <w:r>
        <w:t xml:space="preserve">Entre </w:t>
      </w:r>
      <w:r>
        <w:rPr>
          <w:u w:val="single"/>
        </w:rPr>
        <w:tab/>
      </w:r>
    </w:p>
    <w:p w14:paraId="49523D8D" w14:textId="77777777" w:rsidR="008B7C58" w:rsidRPr="00A6081E" w:rsidRDefault="008B7C58" w:rsidP="008B7C58">
      <w:pPr>
        <w:tabs>
          <w:tab w:val="left" w:pos="9000"/>
        </w:tabs>
        <w:spacing w:after="0" w:line="240" w:lineRule="auto"/>
        <w:jc w:val="both"/>
        <w:rPr>
          <w:rFonts w:eastAsia="Times New Roman"/>
          <w:szCs w:val="20"/>
        </w:rPr>
      </w:pPr>
      <w:r>
        <w:t>(</w:t>
      </w:r>
      <w:proofErr w:type="gramStart"/>
      <w:r>
        <w:t>ci</w:t>
      </w:r>
      <w:proofErr w:type="gramEnd"/>
      <w:r>
        <w:t xml:space="preserve">-après désigné « le Maître d’ouvrage ») d’une part et </w:t>
      </w:r>
      <w:r>
        <w:rPr>
          <w:u w:val="single"/>
        </w:rPr>
        <w:tab/>
      </w:r>
    </w:p>
    <w:p w14:paraId="731017D8" w14:textId="77777777" w:rsidR="008B7C58" w:rsidRPr="00A6081E" w:rsidRDefault="008B7C58" w:rsidP="008B7C58">
      <w:pPr>
        <w:tabs>
          <w:tab w:val="left" w:pos="3600"/>
        </w:tabs>
        <w:spacing w:after="0" w:line="240" w:lineRule="auto"/>
        <w:jc w:val="both"/>
        <w:rPr>
          <w:rFonts w:eastAsia="Times New Roman"/>
          <w:szCs w:val="20"/>
        </w:rPr>
      </w:pPr>
      <w:r>
        <w:t>(</w:t>
      </w:r>
      <w:proofErr w:type="gramStart"/>
      <w:r>
        <w:t>ci</w:t>
      </w:r>
      <w:proofErr w:type="gramEnd"/>
      <w:r>
        <w:t>-après désigné « l’Entrepreneur »), d’autre part.</w:t>
      </w:r>
    </w:p>
    <w:p w14:paraId="4B6FC090" w14:textId="77777777" w:rsidR="008B7C58" w:rsidRPr="00A6081E" w:rsidRDefault="008B7C58" w:rsidP="008B7C58">
      <w:pPr>
        <w:spacing w:after="0" w:line="240" w:lineRule="auto"/>
        <w:jc w:val="both"/>
        <w:rPr>
          <w:rFonts w:eastAsia="Times New Roman"/>
          <w:szCs w:val="20"/>
        </w:rPr>
      </w:pPr>
    </w:p>
    <w:p w14:paraId="193B4156" w14:textId="77777777" w:rsidR="008B7C58" w:rsidRPr="00A6081E" w:rsidRDefault="008B7C58" w:rsidP="008B7C58">
      <w:pPr>
        <w:tabs>
          <w:tab w:val="left" w:pos="4680"/>
        </w:tabs>
        <w:spacing w:after="0" w:line="240" w:lineRule="auto"/>
        <w:jc w:val="both"/>
        <w:rPr>
          <w:rFonts w:eastAsia="Times New Roman"/>
          <w:szCs w:val="20"/>
        </w:rPr>
      </w:pPr>
      <w:r>
        <w:t>ATTENDU QUE la Millennium Challenge Corporation et le Gouvernement de/du/des [</w:t>
      </w:r>
      <w:r>
        <w:rPr>
          <w:b/>
        </w:rPr>
        <w:t>insérer le pays</w:t>
      </w:r>
      <w:r>
        <w:t xml:space="preserve">] ont conclu un Compact en vue d’une assistance au titre du Millennium Challenge </w:t>
      </w:r>
      <w:proofErr w:type="spellStart"/>
      <w:r>
        <w:t>Account</w:t>
      </w:r>
      <w:proofErr w:type="spellEnd"/>
      <w:r>
        <w:t xml:space="preserve"> d’un montant d’environ [</w:t>
      </w:r>
      <w:r>
        <w:rPr>
          <w:b/>
        </w:rPr>
        <w:t>insérer le montant</w:t>
      </w:r>
      <w:r>
        <w:t>] USD (« Financement de la MCC ») afin de contribuer à la réduction de la pauvreté par la croissance économique au/en/aux [</w:t>
      </w:r>
      <w:r>
        <w:rPr>
          <w:b/>
        </w:rPr>
        <w:t>insérer le pays</w:t>
      </w:r>
      <w:r>
        <w:t>].</w:t>
      </w:r>
    </w:p>
    <w:p w14:paraId="11463EBC" w14:textId="77777777" w:rsidR="008B7C58" w:rsidRPr="00A6081E" w:rsidRDefault="008B7C58" w:rsidP="008B7C58">
      <w:pPr>
        <w:tabs>
          <w:tab w:val="left" w:pos="4680"/>
        </w:tabs>
        <w:spacing w:after="0" w:line="240" w:lineRule="auto"/>
        <w:jc w:val="both"/>
        <w:rPr>
          <w:rFonts w:eastAsia="Times New Roman"/>
          <w:szCs w:val="20"/>
        </w:rPr>
      </w:pPr>
    </w:p>
    <w:p w14:paraId="4EE17881" w14:textId="77777777" w:rsidR="008B7C58" w:rsidRPr="00A6081E" w:rsidRDefault="008B7C58" w:rsidP="008B7C58">
      <w:pPr>
        <w:tabs>
          <w:tab w:val="left" w:pos="4680"/>
        </w:tabs>
        <w:spacing w:after="0" w:line="240" w:lineRule="auto"/>
        <w:jc w:val="both"/>
        <w:rPr>
          <w:rFonts w:eastAsia="Times New Roman"/>
          <w:szCs w:val="20"/>
        </w:rPr>
      </w:pPr>
      <w:r>
        <w:t>ATTENDU QUE le Gouvernement, agissant par l’intermédiaire du Maître d’ouvrage, entend utiliser une partie du Financement de la MCC pour effectuer des paiements autorisés en vertu du Contrat.</w:t>
      </w:r>
    </w:p>
    <w:p w14:paraId="3AD8CE45" w14:textId="77777777" w:rsidR="008B7C58" w:rsidRPr="00A6081E" w:rsidRDefault="008B7C58" w:rsidP="008B7C58">
      <w:pPr>
        <w:tabs>
          <w:tab w:val="left" w:pos="4680"/>
        </w:tabs>
        <w:spacing w:after="0" w:line="240" w:lineRule="auto"/>
        <w:jc w:val="both"/>
        <w:rPr>
          <w:rFonts w:eastAsia="Times New Roman"/>
          <w:szCs w:val="20"/>
        </w:rPr>
      </w:pPr>
    </w:p>
    <w:p w14:paraId="2A6E0C01" w14:textId="77777777" w:rsidR="008B7C58" w:rsidRPr="00A6081E" w:rsidRDefault="008B7C58" w:rsidP="008B7C58">
      <w:pPr>
        <w:tabs>
          <w:tab w:val="left" w:pos="4680"/>
        </w:tabs>
        <w:spacing w:after="0" w:line="240" w:lineRule="auto"/>
        <w:jc w:val="both"/>
        <w:rPr>
          <w:rFonts w:eastAsia="Times New Roman"/>
          <w:szCs w:val="20"/>
        </w:rPr>
      </w:pPr>
      <w:r>
        <w:t xml:space="preserve">ATTENDU QUE les clauses du Contrat, notamment tous les paiements versés par le Maître d’ouvrage seront soumis, à tous égards, y compris les restrictions sur l’utilisation du Financement MCC, aux termes et conditions du Compact et des documents connexes. </w:t>
      </w:r>
    </w:p>
    <w:p w14:paraId="5ACF3B28" w14:textId="77777777" w:rsidR="008B7C58" w:rsidRPr="00A6081E" w:rsidRDefault="008B7C58" w:rsidP="008B7C58">
      <w:pPr>
        <w:tabs>
          <w:tab w:val="left" w:pos="4680"/>
        </w:tabs>
        <w:spacing w:after="0" w:line="240" w:lineRule="auto"/>
        <w:jc w:val="both"/>
        <w:rPr>
          <w:rFonts w:eastAsia="Times New Roman"/>
          <w:szCs w:val="20"/>
        </w:rPr>
      </w:pPr>
    </w:p>
    <w:p w14:paraId="5B1D6198" w14:textId="77777777" w:rsidR="008B7C58" w:rsidRPr="00A6081E" w:rsidRDefault="008B7C58" w:rsidP="008B7C58">
      <w:pPr>
        <w:tabs>
          <w:tab w:val="left" w:pos="4680"/>
        </w:tabs>
        <w:spacing w:after="0" w:line="240" w:lineRule="auto"/>
        <w:jc w:val="both"/>
        <w:rPr>
          <w:rFonts w:eastAsia="Times New Roman"/>
          <w:szCs w:val="20"/>
        </w:rPr>
      </w:pPr>
      <w:r>
        <w:t>ATTENDU QU’aucune partie autre que le Gouvernement, le Maître d’ouvrage et la MCC ne peut tirer aucun droit du Compact ou avoir des droits sur le produit du Financement de la MCC.</w:t>
      </w:r>
    </w:p>
    <w:p w14:paraId="1135EBEC" w14:textId="77777777" w:rsidR="008B7C58" w:rsidRPr="00A6081E" w:rsidRDefault="008B7C58" w:rsidP="008B7C58">
      <w:pPr>
        <w:tabs>
          <w:tab w:val="left" w:pos="4680"/>
        </w:tabs>
        <w:spacing w:after="0" w:line="240" w:lineRule="auto"/>
        <w:jc w:val="both"/>
        <w:rPr>
          <w:rFonts w:eastAsia="Times New Roman"/>
          <w:szCs w:val="20"/>
        </w:rPr>
      </w:pPr>
    </w:p>
    <w:p w14:paraId="5CA87F32" w14:textId="77777777" w:rsidR="008B7C58" w:rsidRPr="00A6081E" w:rsidRDefault="008B7C58" w:rsidP="008B7C58">
      <w:pPr>
        <w:tabs>
          <w:tab w:val="left" w:pos="4680"/>
        </w:tabs>
        <w:spacing w:after="0" w:line="240" w:lineRule="auto"/>
        <w:jc w:val="both"/>
        <w:rPr>
          <w:rFonts w:eastAsia="Times New Roman"/>
          <w:szCs w:val="20"/>
        </w:rPr>
      </w:pPr>
      <w:r>
        <w:t xml:space="preserve">ATTENDU QUE le Maître d’ouvrage souhaite que certains Travaux soient exécutés par l’Entrepreneur, à savoir </w:t>
      </w:r>
      <w:r>
        <w:rPr>
          <w:u w:val="single"/>
        </w:rPr>
        <w:tab/>
      </w:r>
      <w:r>
        <w:t>, et qu’il a accepté l’Offre de l’Entrepreneur pour l’exécution et la réalisation desdits Travaux, ainsi que la rectification de toute malfaçon y afférente, le cas échéant.</w:t>
      </w:r>
    </w:p>
    <w:p w14:paraId="47247F6C" w14:textId="77777777" w:rsidR="008B7C58" w:rsidRPr="00A6081E" w:rsidRDefault="008B7C58" w:rsidP="008B7C58">
      <w:pPr>
        <w:spacing w:after="0" w:line="240" w:lineRule="auto"/>
        <w:jc w:val="both"/>
        <w:rPr>
          <w:rFonts w:eastAsia="Times New Roman"/>
          <w:szCs w:val="20"/>
        </w:rPr>
      </w:pPr>
    </w:p>
    <w:p w14:paraId="5E393F67" w14:textId="77777777" w:rsidR="008B7C58" w:rsidRPr="00A6081E" w:rsidRDefault="008B7C58" w:rsidP="008B7C58">
      <w:pPr>
        <w:spacing w:after="0" w:line="240" w:lineRule="auto"/>
        <w:jc w:val="both"/>
        <w:rPr>
          <w:rFonts w:eastAsia="Times New Roman"/>
          <w:szCs w:val="20"/>
        </w:rPr>
      </w:pPr>
      <w:r>
        <w:t>PAR CONSÉQUENT, LE PRÉSENT ACCORD CONTRACTUEL ATTESTE ce qui suit :</w:t>
      </w:r>
    </w:p>
    <w:p w14:paraId="55424535" w14:textId="77777777" w:rsidR="008B7C58" w:rsidRPr="00A6081E" w:rsidRDefault="008B7C58" w:rsidP="008B7C58">
      <w:pPr>
        <w:spacing w:after="0" w:line="240" w:lineRule="auto"/>
        <w:jc w:val="both"/>
        <w:rPr>
          <w:rFonts w:eastAsia="Times New Roman"/>
          <w:szCs w:val="20"/>
        </w:rPr>
      </w:pPr>
    </w:p>
    <w:p w14:paraId="6A65E695" w14:textId="77777777" w:rsidR="008B7C58" w:rsidRPr="00A6081E" w:rsidRDefault="008B7C58" w:rsidP="008B7C58">
      <w:pPr>
        <w:tabs>
          <w:tab w:val="left" w:pos="540"/>
        </w:tabs>
        <w:spacing w:after="0" w:line="240" w:lineRule="auto"/>
        <w:jc w:val="both"/>
        <w:rPr>
          <w:rFonts w:eastAsia="Times New Roman"/>
          <w:szCs w:val="20"/>
        </w:rPr>
      </w:pPr>
      <w:r>
        <w:t>1.</w:t>
      </w:r>
      <w:r>
        <w:tab/>
        <w:t>Dans le présent Accord contractuel, les termes et expressions ont la signification qui leur est respectivement donnée dans le Contrat.</w:t>
      </w:r>
    </w:p>
    <w:p w14:paraId="624BC448" w14:textId="77777777" w:rsidR="008B7C58" w:rsidRPr="00A6081E" w:rsidRDefault="008B7C58" w:rsidP="008B7C58">
      <w:pPr>
        <w:tabs>
          <w:tab w:val="left" w:pos="540"/>
        </w:tabs>
        <w:spacing w:after="0" w:line="240" w:lineRule="auto"/>
        <w:jc w:val="both"/>
        <w:rPr>
          <w:rFonts w:eastAsia="Times New Roman"/>
          <w:szCs w:val="20"/>
        </w:rPr>
      </w:pPr>
    </w:p>
    <w:p w14:paraId="0FB5FC6A" w14:textId="77777777" w:rsidR="008B7C58" w:rsidRPr="00A6081E" w:rsidRDefault="008B7C58" w:rsidP="008B7C58">
      <w:pPr>
        <w:tabs>
          <w:tab w:val="left" w:pos="540"/>
        </w:tabs>
        <w:spacing w:after="0" w:line="240" w:lineRule="auto"/>
        <w:jc w:val="both"/>
        <w:rPr>
          <w:rFonts w:eastAsia="Times New Roman"/>
          <w:szCs w:val="20"/>
        </w:rPr>
      </w:pPr>
      <w:r>
        <w:t>2.</w:t>
      </w:r>
      <w:r>
        <w:tab/>
        <w:t>Les documents identifiés dans les Conditions Générales du Contrat et des Conditions Particulières du Contrat sont réputés faire partie intégrante du Contrat et doivent être lus et interprétés comme faisant partie intégrante dudit Contrat, et l’ordre de priorité desdits documents est tel que prévu dans la clause.</w:t>
      </w:r>
    </w:p>
    <w:p w14:paraId="53A12475" w14:textId="77777777" w:rsidR="008B7C58" w:rsidRPr="00A6081E" w:rsidRDefault="008B7C58" w:rsidP="008B7C58">
      <w:pPr>
        <w:spacing w:after="0" w:line="240" w:lineRule="auto"/>
        <w:jc w:val="both"/>
        <w:rPr>
          <w:rFonts w:eastAsia="Times New Roman"/>
          <w:szCs w:val="20"/>
        </w:rPr>
      </w:pPr>
    </w:p>
    <w:p w14:paraId="68006DF3" w14:textId="77777777" w:rsidR="008B7C58" w:rsidRPr="00A6081E" w:rsidRDefault="008B7C58" w:rsidP="008B7C58">
      <w:pPr>
        <w:tabs>
          <w:tab w:val="left" w:pos="540"/>
        </w:tabs>
        <w:spacing w:after="0" w:line="240" w:lineRule="auto"/>
        <w:jc w:val="both"/>
        <w:rPr>
          <w:rFonts w:eastAsia="Times New Roman"/>
          <w:szCs w:val="20"/>
        </w:rPr>
      </w:pPr>
      <w:r>
        <w:t>3.</w:t>
      </w:r>
      <w:r>
        <w:tab/>
        <w:t>En contrepartie des paiements à effectuer par le Maître d’ouvrage à l’Entrepreneur, tel qu’énoncé dans le Contrat, l’Entrepreneur convient par les présentes avec le Maître d’ouvrage d’exécuter les Travaux et de corriger les malfaçons conformément, à tous égards, aux dispositions du Contrat.</w:t>
      </w:r>
    </w:p>
    <w:p w14:paraId="7386EE1F" w14:textId="77777777" w:rsidR="008B7C58" w:rsidRPr="00A6081E" w:rsidRDefault="008B7C58" w:rsidP="008B7C58">
      <w:pPr>
        <w:tabs>
          <w:tab w:val="left" w:pos="540"/>
        </w:tabs>
        <w:spacing w:after="0" w:line="240" w:lineRule="auto"/>
        <w:jc w:val="both"/>
        <w:rPr>
          <w:rFonts w:eastAsia="Times New Roman"/>
          <w:szCs w:val="20"/>
        </w:rPr>
      </w:pPr>
    </w:p>
    <w:p w14:paraId="1A6A1C37" w14:textId="715E9CC3" w:rsidR="008B7C58" w:rsidRPr="00A6081E" w:rsidRDefault="008B7C58" w:rsidP="008B7C58">
      <w:pPr>
        <w:tabs>
          <w:tab w:val="left" w:pos="540"/>
        </w:tabs>
        <w:spacing w:after="0" w:line="240" w:lineRule="auto"/>
        <w:jc w:val="both"/>
        <w:rPr>
          <w:rFonts w:eastAsia="Times New Roman"/>
          <w:szCs w:val="20"/>
        </w:rPr>
      </w:pPr>
      <w:r>
        <w:t>4.</w:t>
      </w:r>
      <w:r>
        <w:tab/>
        <w:t xml:space="preserve">Le Maître d’ouvrage s’engage par les présentes à payer à l’Entrepreneur en contrepartie de l’exécution et de la réalisation des Travaux, ainsi que pour la correction de tous vices éventuels en </w:t>
      </w:r>
      <w:r>
        <w:lastRenderedPageBreak/>
        <w:t>liaison avec lesdits Travaux, le Prix d'adjudication ou toute autre somme pouvant devenir payable en vertu des dispositions du Contrat au moment et de la manière prévus par le Contrat.</w:t>
      </w:r>
    </w:p>
    <w:p w14:paraId="73C934AE" w14:textId="77777777" w:rsidR="008B7C58" w:rsidRPr="00A6081E" w:rsidRDefault="008B7C58" w:rsidP="008B7C58">
      <w:pPr>
        <w:spacing w:after="0" w:line="240" w:lineRule="auto"/>
        <w:jc w:val="both"/>
        <w:rPr>
          <w:rFonts w:eastAsia="Times New Roman"/>
          <w:szCs w:val="20"/>
        </w:rPr>
      </w:pPr>
    </w:p>
    <w:p w14:paraId="08F6FB17" w14:textId="77777777" w:rsidR="008B7C58" w:rsidRPr="00A6081E" w:rsidRDefault="008B7C58" w:rsidP="008B7C58">
      <w:pPr>
        <w:spacing w:after="0" w:line="240" w:lineRule="auto"/>
        <w:jc w:val="both"/>
        <w:rPr>
          <w:rFonts w:eastAsia="Times New Roman"/>
          <w:szCs w:val="20"/>
        </w:rPr>
      </w:pPr>
      <w:r>
        <w:t>EN FOI DE QUOI, les parties aux présentes ont fait signer le présent Accord contractuel le jour et l’année susmentionnés.</w:t>
      </w:r>
    </w:p>
    <w:p w14:paraId="060B48D9" w14:textId="77777777" w:rsidR="008B7C58" w:rsidRPr="00A6081E" w:rsidRDefault="008B7C58" w:rsidP="008B7C58">
      <w:pPr>
        <w:spacing w:after="0" w:line="240" w:lineRule="auto"/>
        <w:jc w:val="both"/>
        <w:rPr>
          <w:rFonts w:eastAsia="Times New Roman"/>
          <w:szCs w:val="20"/>
        </w:rPr>
      </w:pPr>
    </w:p>
    <w:p w14:paraId="79F655BD" w14:textId="77777777" w:rsidR="008B7C58" w:rsidRPr="00A6081E" w:rsidRDefault="008B7C58" w:rsidP="008B7C58">
      <w:pPr>
        <w:tabs>
          <w:tab w:val="left" w:pos="5040"/>
        </w:tabs>
        <w:spacing w:after="0" w:line="240" w:lineRule="auto"/>
        <w:jc w:val="both"/>
        <w:rPr>
          <w:rFonts w:eastAsia="Times New Roman"/>
          <w:szCs w:val="20"/>
        </w:rPr>
      </w:pPr>
      <w:r>
        <w:t xml:space="preserve">Le Sceau officiel </w:t>
      </w:r>
      <w:proofErr w:type="gramStart"/>
      <w:r>
        <w:t xml:space="preserve">de  </w:t>
      </w:r>
      <w:r>
        <w:tab/>
      </w:r>
      <w:proofErr w:type="gramEnd"/>
      <w:r>
        <w:t xml:space="preserve"> a été apposé en conséquence en présence de :</w:t>
      </w:r>
    </w:p>
    <w:p w14:paraId="7A443A9A" w14:textId="77777777" w:rsidR="008B7C58" w:rsidRPr="00A6081E" w:rsidRDefault="008B7C58" w:rsidP="008B7C58">
      <w:pPr>
        <w:tabs>
          <w:tab w:val="left" w:pos="4320"/>
          <w:tab w:val="left" w:pos="9000"/>
        </w:tabs>
        <w:spacing w:after="0" w:line="240" w:lineRule="auto"/>
        <w:jc w:val="both"/>
        <w:rPr>
          <w:rFonts w:eastAsia="Times New Roman"/>
          <w:szCs w:val="20"/>
        </w:rPr>
      </w:pPr>
      <w:r>
        <w:rPr>
          <w:u w:val="single"/>
        </w:rPr>
        <w:tab/>
      </w:r>
      <w:r>
        <w:t xml:space="preserve"> </w:t>
      </w:r>
      <w:proofErr w:type="gramStart"/>
      <w:r>
        <w:t>ou</w:t>
      </w:r>
      <w:proofErr w:type="gramEnd"/>
      <w:r>
        <w:t xml:space="preserve"> </w:t>
      </w:r>
      <w:r>
        <w:rPr>
          <w:u w:val="single"/>
        </w:rPr>
        <w:tab/>
      </w:r>
    </w:p>
    <w:p w14:paraId="26892B65" w14:textId="77777777" w:rsidR="008B7C58" w:rsidRPr="00A6081E" w:rsidRDefault="008B7C58" w:rsidP="008B7C58">
      <w:pPr>
        <w:spacing w:after="0" w:line="240" w:lineRule="auto"/>
        <w:jc w:val="both"/>
        <w:rPr>
          <w:rFonts w:eastAsia="Times New Roman"/>
          <w:szCs w:val="20"/>
        </w:rPr>
      </w:pPr>
    </w:p>
    <w:p w14:paraId="7752887F" w14:textId="77777777" w:rsidR="008B7C58" w:rsidRPr="00A6081E" w:rsidRDefault="008B7C58" w:rsidP="008B7C58">
      <w:pPr>
        <w:tabs>
          <w:tab w:val="left" w:pos="9000"/>
        </w:tabs>
        <w:spacing w:after="0" w:line="240" w:lineRule="auto"/>
        <w:jc w:val="both"/>
        <w:rPr>
          <w:rFonts w:eastAsia="Times New Roman"/>
          <w:szCs w:val="20"/>
        </w:rPr>
      </w:pPr>
      <w:r>
        <w:t xml:space="preserve">Signé, scellé et remis par </w:t>
      </w:r>
      <w:r>
        <w:rPr>
          <w:u w:val="single"/>
        </w:rPr>
        <w:tab/>
      </w:r>
    </w:p>
    <w:p w14:paraId="344B62EE" w14:textId="77777777" w:rsidR="008B7C58" w:rsidRPr="00A6081E" w:rsidRDefault="008B7C58" w:rsidP="008B7C58">
      <w:pPr>
        <w:tabs>
          <w:tab w:val="left" w:pos="9000"/>
        </w:tabs>
        <w:spacing w:after="0" w:line="240" w:lineRule="auto"/>
        <w:jc w:val="both"/>
        <w:rPr>
          <w:rFonts w:eastAsia="Times New Roman"/>
          <w:szCs w:val="20"/>
        </w:rPr>
      </w:pPr>
      <w:r>
        <w:t xml:space="preserve">En présence de :  </w:t>
      </w:r>
      <w:r>
        <w:rPr>
          <w:u w:val="single"/>
        </w:rPr>
        <w:tab/>
      </w:r>
    </w:p>
    <w:p w14:paraId="4B1F026D" w14:textId="77777777" w:rsidR="008B7C58" w:rsidRPr="00A6081E" w:rsidRDefault="008B7C58" w:rsidP="008B7C58">
      <w:pPr>
        <w:spacing w:after="0" w:line="240" w:lineRule="auto"/>
        <w:jc w:val="both"/>
        <w:rPr>
          <w:rFonts w:eastAsia="Times New Roman"/>
          <w:szCs w:val="20"/>
        </w:rPr>
      </w:pPr>
    </w:p>
    <w:p w14:paraId="7FACF1C0" w14:textId="77777777" w:rsidR="008B7C58" w:rsidRPr="00A6081E" w:rsidRDefault="008B7C58" w:rsidP="008B7C58">
      <w:pPr>
        <w:spacing w:after="0" w:line="240" w:lineRule="auto"/>
        <w:jc w:val="both"/>
        <w:rPr>
          <w:rFonts w:eastAsia="Times New Roman"/>
          <w:szCs w:val="20"/>
        </w:rPr>
      </w:pPr>
    </w:p>
    <w:p w14:paraId="28C35102" w14:textId="77777777" w:rsidR="008B7C58" w:rsidRPr="00A6081E" w:rsidRDefault="008B7C58" w:rsidP="008B7C58">
      <w:pPr>
        <w:spacing w:after="0" w:line="240" w:lineRule="auto"/>
        <w:jc w:val="both"/>
        <w:rPr>
          <w:rFonts w:eastAsia="Times New Roman"/>
          <w:szCs w:val="20"/>
        </w:rPr>
      </w:pPr>
    </w:p>
    <w:p w14:paraId="68076FBF" w14:textId="77777777" w:rsidR="008B7C58" w:rsidRPr="00A6081E" w:rsidRDefault="008B7C58" w:rsidP="008B7C58">
      <w:pPr>
        <w:tabs>
          <w:tab w:val="left" w:pos="9000"/>
        </w:tabs>
        <w:spacing w:after="0" w:line="240" w:lineRule="auto"/>
        <w:jc w:val="both"/>
        <w:rPr>
          <w:rFonts w:eastAsia="Times New Roman"/>
          <w:szCs w:val="20"/>
        </w:rPr>
      </w:pPr>
      <w:r>
        <w:t xml:space="preserve">Signature engageant le Maître d’ouvrage </w:t>
      </w:r>
      <w:r>
        <w:rPr>
          <w:u w:val="single"/>
        </w:rPr>
        <w:tab/>
      </w:r>
    </w:p>
    <w:p w14:paraId="0056F12B" w14:textId="77777777" w:rsidR="008B7C58" w:rsidRPr="00A6081E" w:rsidRDefault="008B7C58" w:rsidP="008B7C58">
      <w:pPr>
        <w:spacing w:after="0" w:line="240" w:lineRule="auto"/>
        <w:jc w:val="both"/>
        <w:rPr>
          <w:rFonts w:eastAsia="Times New Roman"/>
          <w:szCs w:val="20"/>
        </w:rPr>
      </w:pPr>
    </w:p>
    <w:p w14:paraId="226EBEFD" w14:textId="77777777" w:rsidR="008B7C58" w:rsidRPr="00A6081E" w:rsidRDefault="008B7C58" w:rsidP="008B7C58">
      <w:pPr>
        <w:spacing w:after="0" w:line="240" w:lineRule="auto"/>
        <w:jc w:val="both"/>
        <w:rPr>
          <w:rFonts w:eastAsia="Times New Roman"/>
          <w:szCs w:val="20"/>
        </w:rPr>
      </w:pPr>
    </w:p>
    <w:p w14:paraId="0DA1A484" w14:textId="77777777" w:rsidR="008B7C58" w:rsidRPr="00A6081E" w:rsidRDefault="008B7C58" w:rsidP="008B7C58">
      <w:pPr>
        <w:spacing w:after="0" w:line="240" w:lineRule="auto"/>
        <w:jc w:val="both"/>
        <w:rPr>
          <w:rFonts w:eastAsia="Times New Roman"/>
          <w:szCs w:val="20"/>
        </w:rPr>
      </w:pPr>
    </w:p>
    <w:p w14:paraId="0D310B16" w14:textId="77777777" w:rsidR="008B7C58" w:rsidRPr="00A6081E" w:rsidRDefault="008B7C58" w:rsidP="008B7C58">
      <w:pPr>
        <w:tabs>
          <w:tab w:val="left" w:pos="9000"/>
        </w:tabs>
        <w:spacing w:after="0" w:line="240" w:lineRule="auto"/>
        <w:jc w:val="both"/>
        <w:rPr>
          <w:rFonts w:eastAsia="Times New Roman"/>
        </w:rPr>
      </w:pPr>
      <w:r>
        <w:t xml:space="preserve">Signature liant l’Entrepreneur </w:t>
      </w:r>
      <w:r>
        <w:tab/>
      </w:r>
    </w:p>
    <w:p w14:paraId="2D830823" w14:textId="77777777" w:rsidR="008B7C58" w:rsidRPr="00A6081E" w:rsidRDefault="008B7C58" w:rsidP="008B7C58">
      <w:pPr>
        <w:spacing w:after="0" w:line="240" w:lineRule="auto"/>
        <w:rPr>
          <w:rFonts w:eastAsia="Times New Roman"/>
          <w:smallCaps/>
          <w:kern w:val="32"/>
          <w:sz w:val="32"/>
          <w:szCs w:val="32"/>
        </w:rPr>
      </w:pPr>
    </w:p>
    <w:p w14:paraId="16DBE296" w14:textId="77777777" w:rsidR="008B7C58" w:rsidRPr="00A6081E" w:rsidRDefault="008B7C58" w:rsidP="008B7C58">
      <w:pPr>
        <w:pStyle w:val="Heading3Annex"/>
      </w:pPr>
      <w:bookmarkStart w:id="111" w:name="_Toc54423173"/>
      <w:bookmarkStart w:id="112" w:name="_Toc54465117"/>
      <w:bookmarkStart w:id="113" w:name="_Toc54474779"/>
      <w:bookmarkStart w:id="114" w:name="_Toc54474997"/>
      <w:bookmarkStart w:id="115" w:name="_Toc54657368"/>
      <w:bookmarkStart w:id="116" w:name="_Toc54658724"/>
      <w:bookmarkStart w:id="117" w:name="_Toc55332350"/>
      <w:bookmarkStart w:id="118" w:name="_Toc144292651"/>
      <w:bookmarkStart w:id="119" w:name="_Toc196259383"/>
      <w:r>
        <w:lastRenderedPageBreak/>
        <w:t>Annexe A : Dispositions complémentaires</w:t>
      </w:r>
      <w:bookmarkEnd w:id="100"/>
      <w:bookmarkEnd w:id="101"/>
      <w:bookmarkEnd w:id="111"/>
      <w:bookmarkEnd w:id="112"/>
      <w:bookmarkEnd w:id="113"/>
      <w:bookmarkEnd w:id="114"/>
      <w:bookmarkEnd w:id="115"/>
      <w:bookmarkEnd w:id="116"/>
      <w:bookmarkEnd w:id="117"/>
      <w:bookmarkEnd w:id="118"/>
      <w:bookmarkEnd w:id="119"/>
    </w:p>
    <w:p w14:paraId="0C904CFE" w14:textId="77777777" w:rsidR="008B7C58" w:rsidRPr="00185E32" w:rsidRDefault="008B7C58" w:rsidP="008B7C58">
      <w:pPr>
        <w:pStyle w:val="HeadingTwo"/>
        <w:rPr>
          <w:b w:val="0"/>
          <w:i/>
          <w:iCs/>
          <w:sz w:val="24"/>
        </w:rPr>
      </w:pPr>
      <w:r>
        <w:rPr>
          <w:b w:val="0"/>
          <w:i/>
          <w:sz w:val="24"/>
        </w:rPr>
        <w:t xml:space="preserve">[Les dispositions complémentaires du Contrat sont disponibles sur le site web de la MCC à l’adresse : </w:t>
      </w:r>
      <w:hyperlink r:id="rId13" w:history="1">
        <w:r>
          <w:rPr>
            <w:rStyle w:val="Hyperlink"/>
            <w:b w:val="0"/>
            <w:i/>
            <w:sz w:val="24"/>
          </w:rPr>
          <w:t>https://www.mcc.gov/resources/doc/annex-of-general-provisions</w:t>
        </w:r>
      </w:hyperlink>
    </w:p>
    <w:p w14:paraId="16E65E1B" w14:textId="77777777" w:rsidR="008B7C58" w:rsidRPr="00185E32" w:rsidRDefault="008B7C58" w:rsidP="008B7C58">
      <w:pPr>
        <w:pStyle w:val="HeadingTwo"/>
        <w:rPr>
          <w:b w:val="0"/>
          <w:i/>
          <w:iCs/>
          <w:sz w:val="24"/>
        </w:rPr>
      </w:pPr>
      <w:r>
        <w:rPr>
          <w:b w:val="0"/>
          <w:i/>
          <w:sz w:val="24"/>
        </w:rPr>
        <w:t>Note : Ces stipulations doivent être imprimées et jointes au Contrat avant sa signature.]</w:t>
      </w:r>
    </w:p>
    <w:p w14:paraId="1EB4DD45" w14:textId="77777777" w:rsidR="008B7C58" w:rsidRPr="00A6081E" w:rsidRDefault="008B7C58" w:rsidP="008B7C58">
      <w:pPr>
        <w:pStyle w:val="Heading3Annex"/>
      </w:pPr>
      <w:bookmarkStart w:id="120" w:name="_Toc31725084"/>
      <w:bookmarkStart w:id="121" w:name="_Toc38702134"/>
      <w:bookmarkStart w:id="122" w:name="_Toc54423174"/>
      <w:bookmarkStart w:id="123" w:name="_Toc54465118"/>
      <w:bookmarkStart w:id="124" w:name="_Toc54474780"/>
      <w:bookmarkStart w:id="125" w:name="_Toc54474998"/>
      <w:bookmarkStart w:id="126" w:name="_Toc54657369"/>
      <w:bookmarkStart w:id="127" w:name="_Toc54658725"/>
      <w:bookmarkStart w:id="128" w:name="_Toc55332351"/>
      <w:bookmarkStart w:id="129" w:name="_Toc144292652"/>
      <w:bookmarkStart w:id="130" w:name="_Toc196259384"/>
      <w:r>
        <w:lastRenderedPageBreak/>
        <w:t>Annexe B : Appendice de l’Offre</w:t>
      </w:r>
      <w:r w:rsidRPr="00A6081E">
        <w:rPr>
          <w:vertAlign w:val="superscript"/>
        </w:rPr>
        <w:footnoteReference w:id="2"/>
      </w:r>
      <w:bookmarkEnd w:id="120"/>
      <w:bookmarkEnd w:id="121"/>
      <w:bookmarkEnd w:id="122"/>
      <w:bookmarkEnd w:id="123"/>
      <w:bookmarkEnd w:id="124"/>
      <w:bookmarkEnd w:id="125"/>
      <w:bookmarkEnd w:id="126"/>
      <w:bookmarkEnd w:id="127"/>
      <w:bookmarkEnd w:id="128"/>
      <w:bookmarkEnd w:id="129"/>
      <w:bookmarkEnd w:id="130"/>
    </w:p>
    <w:p w14:paraId="1B996108" w14:textId="77777777" w:rsidR="008B7C58" w:rsidRPr="00A6081E" w:rsidRDefault="008B7C58" w:rsidP="008B7C58">
      <w:pPr>
        <w:autoSpaceDE w:val="0"/>
        <w:autoSpaceDN w:val="0"/>
        <w:adjustRightInd w:val="0"/>
        <w:spacing w:after="0" w:line="240" w:lineRule="auto"/>
        <w:jc w:val="both"/>
        <w:rPr>
          <w:rFonts w:eastAsia="Times New Roman"/>
          <w:bCs/>
          <w:color w:val="000000"/>
          <w:szCs w:val="20"/>
        </w:rPr>
      </w:pPr>
    </w:p>
    <w:p w14:paraId="662C35E3" w14:textId="27554A7F" w:rsidR="008B7C58" w:rsidRPr="00185E32" w:rsidRDefault="008B7C58" w:rsidP="008B7C58">
      <w:pPr>
        <w:autoSpaceDE w:val="0"/>
        <w:autoSpaceDN w:val="0"/>
        <w:adjustRightInd w:val="0"/>
        <w:spacing w:after="0" w:line="240" w:lineRule="auto"/>
        <w:jc w:val="both"/>
        <w:rPr>
          <w:rFonts w:eastAsia="Times New Roman"/>
          <w:bCs/>
          <w:i/>
          <w:iCs/>
          <w:color w:val="000000"/>
          <w:szCs w:val="24"/>
        </w:rPr>
      </w:pPr>
      <w:r>
        <w:rPr>
          <w:i/>
          <w:color w:val="000000"/>
        </w:rPr>
        <w:t>[Les Conditions Particulières du Contrat ci-après, y compris l’Annexe A et l’Annexe B, viennent compléter les Conditions Générales du Contrat. En cas de contradiction, les dispositions des présentes Conditions Particulières du Contrat, y compris l’Annexe A et l’Annexe B, l’emportent sur celles des Conditions Générales du Contrat.]</w:t>
      </w:r>
    </w:p>
    <w:p w14:paraId="491C3854" w14:textId="77777777" w:rsidR="008B7C58" w:rsidRPr="00A6081E" w:rsidRDefault="008B7C58" w:rsidP="008B7C58">
      <w:pPr>
        <w:autoSpaceDE w:val="0"/>
        <w:autoSpaceDN w:val="0"/>
        <w:adjustRightInd w:val="0"/>
        <w:spacing w:after="0" w:line="240" w:lineRule="auto"/>
        <w:jc w:val="both"/>
        <w:rPr>
          <w:rFonts w:eastAsia="Times New Roman"/>
          <w:szCs w:val="20"/>
        </w:rPr>
      </w:pPr>
    </w:p>
    <w:p w14:paraId="5AA9D9D0" w14:textId="77777777" w:rsidR="008B7C58" w:rsidRPr="00A6081E" w:rsidRDefault="008B7C58" w:rsidP="008B7C58">
      <w:pPr>
        <w:pStyle w:val="Heading3Annex"/>
      </w:pPr>
      <w:bookmarkStart w:id="131" w:name="_Toc31725085"/>
      <w:bookmarkStart w:id="132" w:name="_Toc38702135"/>
      <w:bookmarkStart w:id="133" w:name="_Toc54423175"/>
      <w:bookmarkStart w:id="134" w:name="_Toc54465119"/>
      <w:bookmarkStart w:id="135" w:name="_Toc54474781"/>
      <w:bookmarkStart w:id="136" w:name="_Toc54474999"/>
      <w:bookmarkStart w:id="137" w:name="_Toc54657370"/>
      <w:bookmarkStart w:id="138" w:name="_Toc54658726"/>
      <w:bookmarkStart w:id="139" w:name="_Toc55332352"/>
      <w:bookmarkStart w:id="140" w:name="_Toc144292653"/>
      <w:bookmarkStart w:id="141" w:name="_Toc196259385"/>
      <w:r>
        <w:lastRenderedPageBreak/>
        <w:t>Annexe C : Formulaire de certificat d’observation des sanctions</w:t>
      </w:r>
      <w:bookmarkEnd w:id="131"/>
      <w:bookmarkEnd w:id="132"/>
      <w:bookmarkEnd w:id="133"/>
      <w:bookmarkEnd w:id="134"/>
      <w:bookmarkEnd w:id="135"/>
      <w:bookmarkEnd w:id="136"/>
      <w:bookmarkEnd w:id="137"/>
      <w:bookmarkEnd w:id="138"/>
      <w:bookmarkEnd w:id="139"/>
      <w:bookmarkEnd w:id="140"/>
      <w:bookmarkEnd w:id="141"/>
    </w:p>
    <w:p w14:paraId="4115DE99" w14:textId="77777777" w:rsidR="008B7C58" w:rsidRPr="00185E32" w:rsidRDefault="008B7C58" w:rsidP="008B7C58">
      <w:pPr>
        <w:suppressAutoHyphens/>
        <w:spacing w:after="0" w:line="240" w:lineRule="auto"/>
        <w:jc w:val="both"/>
        <w:rPr>
          <w:rFonts w:eastAsia="Times New Roman"/>
          <w:i/>
          <w:iCs/>
          <w:szCs w:val="24"/>
        </w:rPr>
      </w:pPr>
      <w:r>
        <w:rPr>
          <w:i/>
        </w:rPr>
        <w:t>[Conformément à la clause G des Dispositions complémentaires de l'annexe A du Contrat, ce formulaire doit être rempli par l’Offrant dès la soumission de l’Offre et, si celle-ci est retenue, par l’Entrepreneur dans un premier temps, dans les 28 jours suivant la réception de la Lettre d'acceptation et de l'Accord contractuel, puis le dernier jour ouvrable précédant le dernier jour de chaque trimestre (31 mars, 30 juin, 30 septembre et 31 décembre) après la signature d'un Contrat financé par la MCC</w:t>
      </w:r>
      <w:r w:rsidRPr="00185E32">
        <w:rPr>
          <w:rFonts w:eastAsia="Times New Roman"/>
          <w:i/>
          <w:iCs/>
          <w:sz w:val="20"/>
          <w:szCs w:val="24"/>
          <w:vertAlign w:val="superscript"/>
        </w:rPr>
        <w:footnoteReference w:id="3"/>
      </w:r>
      <w:r>
        <w:rPr>
          <w:i/>
        </w:rPr>
        <w:t xml:space="preserve">, pour la durée du Contrat. </w:t>
      </w:r>
    </w:p>
    <w:p w14:paraId="7F096BD8" w14:textId="77777777" w:rsidR="008B7C58" w:rsidRPr="00185E32" w:rsidRDefault="008B7C58" w:rsidP="008B7C58">
      <w:pPr>
        <w:suppressAutoHyphens/>
        <w:spacing w:after="0" w:line="240" w:lineRule="auto"/>
        <w:jc w:val="both"/>
        <w:rPr>
          <w:rFonts w:eastAsia="Times New Roman"/>
          <w:i/>
          <w:iCs/>
          <w:szCs w:val="24"/>
        </w:rPr>
      </w:pPr>
    </w:p>
    <w:p w14:paraId="277B3CA0" w14:textId="6E54703C" w:rsidR="008B7C58" w:rsidRPr="00185E32" w:rsidRDefault="008B7C58" w:rsidP="008B7C58">
      <w:pPr>
        <w:suppressAutoHyphens/>
        <w:spacing w:after="0" w:line="240" w:lineRule="auto"/>
        <w:jc w:val="both"/>
        <w:rPr>
          <w:rFonts w:eastAsia="Times New Roman"/>
          <w:i/>
          <w:iCs/>
          <w:szCs w:val="24"/>
        </w:rPr>
      </w:pPr>
      <w:r>
        <w:rPr>
          <w:i/>
        </w:rPr>
        <w:t>Le formulaire doit être soumis à l'Agent de Passation de Marchés de l'Entité Responsable au moment de la soumission de l’Offre, et à l’Agent financier de l’Entité Responsable par la suite [</w:t>
      </w:r>
      <w:r>
        <w:rPr>
          <w:i/>
          <w:iCs/>
        </w:rPr>
        <w:t>insérer le courrier électronique de l'Agent de Passation de Marchés de l'Entité Responsable et de l’Agent financier de l’Entité Responsable</w:t>
      </w:r>
      <w:r>
        <w:rPr>
          <w:i/>
        </w:rPr>
        <w:t xml:space="preserve">] et un exemplaire envoyé à la MCC à l'adresse suivante : </w:t>
      </w:r>
      <w:hyperlink r:id="rId14" w:history="1">
        <w:r>
          <w:rPr>
            <w:i/>
            <w:color w:val="0000FF"/>
            <w:u w:val="single"/>
          </w:rPr>
          <w:t>sanctionscompliance@mcc.gov</w:t>
        </w:r>
      </w:hyperlink>
      <w:r>
        <w:rPr>
          <w:i/>
        </w:rPr>
        <w:t xml:space="preserve">. </w:t>
      </w:r>
    </w:p>
    <w:p w14:paraId="3DD1830B" w14:textId="77777777" w:rsidR="008B7C58" w:rsidRPr="00185E32" w:rsidRDefault="008B7C58" w:rsidP="008B7C58">
      <w:pPr>
        <w:suppressAutoHyphens/>
        <w:spacing w:after="0" w:line="240" w:lineRule="auto"/>
        <w:jc w:val="both"/>
        <w:rPr>
          <w:rFonts w:eastAsia="Times New Roman"/>
          <w:i/>
          <w:iCs/>
          <w:szCs w:val="24"/>
        </w:rPr>
      </w:pPr>
    </w:p>
    <w:p w14:paraId="299D0A53" w14:textId="77777777" w:rsidR="008B7C58" w:rsidRPr="00185E32" w:rsidRDefault="008B7C58" w:rsidP="008B7C58">
      <w:pPr>
        <w:suppressAutoHyphens/>
        <w:spacing w:after="0" w:line="240" w:lineRule="auto"/>
        <w:jc w:val="both"/>
        <w:rPr>
          <w:rFonts w:eastAsia="Times New Roman"/>
          <w:i/>
          <w:iCs/>
          <w:szCs w:val="24"/>
        </w:rPr>
      </w:pPr>
      <w:r>
        <w:rPr>
          <w:i/>
        </w:rPr>
        <w:t xml:space="preserve">Pour éviter toute ambiguïté, le fait de signaler la fourniture d’une aide ou de ressources substantielles (telles que définies ci-dessous) à un individu ou une entité figurant sur les listes énumérées n’entraînera pas nécessairement la disqualification d’un Offrant ou l’annulation du Contrat. Toutefois, </w:t>
      </w:r>
      <w:r>
        <w:rPr>
          <w:b/>
          <w:bCs/>
          <w:i/>
        </w:rPr>
        <w:t>le défaut de</w:t>
      </w:r>
      <w:r>
        <w:rPr>
          <w:i/>
        </w:rPr>
        <w:t xml:space="preserve"> signaler la fourniture d’une telle aide ou de telles ressources ou toute autre fausse déclaration substantielle de nature similaire, qu’elle soit intentionnelle ou non, constitue un motif de disqualification de l’Offrant ou d’annulation du Contrat, et peut exposer l'Offrant ou l’Entrepreneur en question à des actions pénales, civiles ou administratives, conformément à la législation américaine.]</w:t>
      </w:r>
    </w:p>
    <w:p w14:paraId="08A1D704" w14:textId="77777777" w:rsidR="008B7C58" w:rsidRPr="00A6081E" w:rsidRDefault="008B7C58" w:rsidP="008B7C58">
      <w:pPr>
        <w:suppressAutoHyphens/>
        <w:spacing w:after="0" w:line="240" w:lineRule="auto"/>
        <w:rPr>
          <w:rFonts w:eastAsia="Times New Roman"/>
          <w:szCs w:val="24"/>
        </w:rPr>
      </w:pPr>
    </w:p>
    <w:p w14:paraId="43C26528" w14:textId="77777777" w:rsidR="008B7C58" w:rsidRPr="00A6081E" w:rsidRDefault="008B7C58" w:rsidP="008B7C58">
      <w:pPr>
        <w:suppressAutoHyphens/>
        <w:spacing w:after="160" w:line="259" w:lineRule="auto"/>
        <w:rPr>
          <w:rFonts w:eastAsia="Times New Roman"/>
          <w:szCs w:val="24"/>
        </w:rPr>
      </w:pPr>
      <w:r>
        <w:br w:type="page"/>
      </w:r>
    </w:p>
    <w:p w14:paraId="13AF8BEC" w14:textId="77777777" w:rsidR="008B7C58" w:rsidRPr="00A6081E" w:rsidRDefault="008B7C58" w:rsidP="008B7C58">
      <w:pPr>
        <w:suppressAutoHyphens/>
        <w:spacing w:after="0" w:line="240" w:lineRule="auto"/>
        <w:rPr>
          <w:rFonts w:eastAsia="Times New Roman"/>
          <w:b/>
          <w:szCs w:val="24"/>
        </w:rPr>
      </w:pPr>
      <w:r>
        <w:rPr>
          <w:b/>
        </w:rPr>
        <w:lastRenderedPageBreak/>
        <w:t>Les instructions sur la façon de remplir ce formulaire sont fournies ci-dessous.</w:t>
      </w:r>
    </w:p>
    <w:p w14:paraId="50978EC9" w14:textId="77777777" w:rsidR="008B7C58" w:rsidRPr="00A6081E" w:rsidRDefault="008B7C58" w:rsidP="008B7C58">
      <w:pPr>
        <w:suppressAutoHyphens/>
        <w:spacing w:after="0" w:line="240" w:lineRule="auto"/>
        <w:rPr>
          <w:rFonts w:eastAsia="Times New Roman"/>
          <w:b/>
          <w:szCs w:val="24"/>
        </w:rPr>
      </w:pPr>
    </w:p>
    <w:p w14:paraId="614D9BBF" w14:textId="77777777" w:rsidR="008B7C58" w:rsidRPr="00A6081E" w:rsidRDefault="008B7C58" w:rsidP="008B7C58">
      <w:pPr>
        <w:suppressAutoHyphens/>
        <w:spacing w:line="240" w:lineRule="auto"/>
        <w:rPr>
          <w:rFonts w:eastAsia="Times New Roman"/>
          <w:b/>
          <w:szCs w:val="24"/>
        </w:rPr>
      </w:pPr>
      <w:r>
        <w:rPr>
          <w:b/>
        </w:rPr>
        <w:t>Dénomination sociale complète de l'Offrant/Entrepreneur : ___________________________________________</w:t>
      </w:r>
    </w:p>
    <w:p w14:paraId="795CC959" w14:textId="77777777" w:rsidR="008B7C58" w:rsidRPr="00A6081E" w:rsidRDefault="008B7C58" w:rsidP="008B7C58">
      <w:pPr>
        <w:suppressAutoHyphens/>
        <w:spacing w:line="240" w:lineRule="auto"/>
        <w:rPr>
          <w:rFonts w:eastAsia="Times New Roman"/>
          <w:b/>
          <w:szCs w:val="24"/>
        </w:rPr>
      </w:pPr>
      <w:r>
        <w:rPr>
          <w:b/>
        </w:rPr>
        <w:t>Nom complet et numéro du Contrat : _____________________________________________</w:t>
      </w:r>
    </w:p>
    <w:p w14:paraId="77A548CD" w14:textId="77777777" w:rsidR="008B7C58" w:rsidRPr="00A6081E" w:rsidRDefault="008B7C58" w:rsidP="008B7C58">
      <w:pPr>
        <w:suppressAutoHyphens/>
        <w:spacing w:line="240" w:lineRule="auto"/>
        <w:rPr>
          <w:rFonts w:eastAsia="Times New Roman"/>
          <w:b/>
          <w:szCs w:val="24"/>
        </w:rPr>
      </w:pPr>
      <w:r>
        <w:rPr>
          <w:b/>
        </w:rPr>
        <w:t>Entité Responsable avec laquelle le Contrat est signé : __________________________________</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8B7C58" w:rsidRPr="00A6081E" w14:paraId="25AAAC9F" w14:textId="77777777" w:rsidTr="001D54F2">
        <w:trPr>
          <w:cantSplit/>
          <w:jc w:val="center"/>
        </w:trPr>
        <w:tc>
          <w:tcPr>
            <w:tcW w:w="9360" w:type="dxa"/>
            <w:tcBorders>
              <w:top w:val="single" w:sz="4" w:space="0" w:color="auto"/>
              <w:bottom w:val="single" w:sz="4" w:space="0" w:color="auto"/>
            </w:tcBorders>
          </w:tcPr>
          <w:p w14:paraId="1AE6C8DA" w14:textId="77777777" w:rsidR="008B7C58" w:rsidRPr="00A6081E" w:rsidRDefault="008B7C58" w:rsidP="001D54F2">
            <w:pPr>
              <w:suppressAutoHyphens/>
              <w:spacing w:after="0" w:line="240" w:lineRule="auto"/>
              <w:rPr>
                <w:rFonts w:eastAsia="Times New Roman"/>
                <w:spacing w:val="-6"/>
                <w:sz w:val="20"/>
                <w:szCs w:val="20"/>
              </w:rPr>
            </w:pPr>
            <w:r>
              <w:rPr>
                <w:sz w:val="20"/>
              </w:rPr>
              <w:t>TOUS LES OFFRANTS/ENTREPRENEURS DOIVENT COCHER LA CASE APPROPRIÉE CI-DESSOUS :</w:t>
            </w:r>
          </w:p>
          <w:p w14:paraId="22B407B9" w14:textId="77777777" w:rsidR="008B7C58" w:rsidRPr="00A6081E" w:rsidRDefault="008B7C58" w:rsidP="001D54F2">
            <w:pPr>
              <w:suppressAutoHyphens/>
              <w:spacing w:after="0" w:line="240" w:lineRule="auto"/>
              <w:rPr>
                <w:rFonts w:eastAsia="Times New Roman"/>
                <w:spacing w:val="-6"/>
                <w:sz w:val="20"/>
                <w:szCs w:val="20"/>
              </w:rPr>
            </w:pPr>
          </w:p>
          <w:p w14:paraId="6F990458" w14:textId="77777777" w:rsidR="008B7C58" w:rsidRPr="00A6081E" w:rsidRDefault="008B7C58" w:rsidP="001D54F2">
            <w:pPr>
              <w:numPr>
                <w:ilvl w:val="0"/>
                <w:numId w:val="23"/>
              </w:numPr>
              <w:suppressAutoHyphens/>
              <w:spacing w:before="120" w:after="0" w:line="240" w:lineRule="auto"/>
              <w:jc w:val="both"/>
              <w:rPr>
                <w:rFonts w:eastAsia="Times New Roman"/>
                <w:spacing w:val="-6"/>
                <w:sz w:val="20"/>
                <w:szCs w:val="20"/>
              </w:rPr>
            </w:pPr>
            <w:r>
              <w:rPr>
                <w:sz w:val="20"/>
              </w:rPr>
              <w:t>Toutes les vérifications d’éligibilité ont été effectuées conformément à l’</w:t>
            </w:r>
            <w:r>
              <w:rPr>
                <w:b/>
                <w:bCs/>
                <w:sz w:val="20"/>
              </w:rPr>
              <w:t xml:space="preserve">Annexe A </w:t>
            </w:r>
            <w:proofErr w:type="gramStart"/>
            <w:r>
              <w:rPr>
                <w:b/>
                <w:bCs/>
                <w:sz w:val="20"/>
              </w:rPr>
              <w:t>«  Dispositions</w:t>
            </w:r>
            <w:proofErr w:type="gramEnd"/>
            <w:r>
              <w:rPr>
                <w:b/>
                <w:sz w:val="20"/>
              </w:rPr>
              <w:t xml:space="preserve"> complémentaires », paragraphe G « Respect des lois relatives à la lutte contre le financement du terrorisme et autres restrictions »</w:t>
            </w:r>
            <w:r>
              <w:rPr>
                <w:sz w:val="20"/>
              </w:rPr>
              <w:t xml:space="preserve">, et l'Offrant ou l’Entrepreneur certifie par la présente ce qui suit : </w:t>
            </w:r>
          </w:p>
          <w:p w14:paraId="5C489063" w14:textId="77777777" w:rsidR="008B7C58" w:rsidRPr="00A6081E" w:rsidRDefault="008B7C58" w:rsidP="001D54F2">
            <w:pPr>
              <w:numPr>
                <w:ilvl w:val="1"/>
                <w:numId w:val="23"/>
              </w:numPr>
              <w:tabs>
                <w:tab w:val="num" w:pos="1080"/>
              </w:tabs>
              <w:suppressAutoHyphens/>
              <w:spacing w:before="120" w:after="0" w:line="240" w:lineRule="auto"/>
              <w:ind w:left="780"/>
              <w:jc w:val="both"/>
              <w:rPr>
                <w:rFonts w:eastAsia="Times New Roman"/>
                <w:spacing w:val="-6"/>
                <w:sz w:val="20"/>
                <w:szCs w:val="20"/>
              </w:rPr>
            </w:pPr>
            <w:proofErr w:type="gramStart"/>
            <w:r>
              <w:rPr>
                <w:sz w:val="20"/>
              </w:rPr>
              <w:t>aucun</w:t>
            </w:r>
            <w:proofErr w:type="gramEnd"/>
            <w:r>
              <w:rPr>
                <w:sz w:val="20"/>
              </w:rPr>
              <w:t xml:space="preserve"> résultat défavorable ou négatif n’a été obtenu à la suite de ces vérifications d’éligibilité ; et</w:t>
            </w:r>
          </w:p>
          <w:p w14:paraId="66D81FDF" w14:textId="77777777" w:rsidR="008B7C58" w:rsidRPr="00A6081E" w:rsidRDefault="008B7C58" w:rsidP="001D54F2">
            <w:pPr>
              <w:numPr>
                <w:ilvl w:val="1"/>
                <w:numId w:val="23"/>
              </w:numPr>
              <w:tabs>
                <w:tab w:val="num" w:pos="1080"/>
              </w:tabs>
              <w:suppressAutoHyphens/>
              <w:spacing w:before="120" w:after="0" w:line="240" w:lineRule="auto"/>
              <w:ind w:left="780"/>
              <w:jc w:val="both"/>
              <w:rPr>
                <w:rFonts w:eastAsia="Times New Roman"/>
                <w:spacing w:val="-6"/>
                <w:sz w:val="20"/>
                <w:szCs w:val="20"/>
              </w:rPr>
            </w:pPr>
            <w:r>
              <w:rPr>
                <w:sz w:val="20"/>
              </w:rPr>
              <w:t>Pour autant qu'il le sache, l'Offrant ou l'Entrepreneur n'a fourni, à aucun moment au cours des dix dernières années ou actuellement, un soutien ou des ressources substantiels (y compris, sans limitation, un Financement MCC), directement ou indirectement, ou n'a pas permis qu'un financement (y compris, sans limitation, un Financement MCC</w:t>
            </w:r>
            <w:r w:rsidRPr="00A6081E">
              <w:rPr>
                <w:rFonts w:eastAsia="Times New Roman"/>
                <w:spacing w:val="-6"/>
                <w:sz w:val="20"/>
                <w:szCs w:val="20"/>
                <w:vertAlign w:val="superscript"/>
              </w:rPr>
              <w:footnoteReference w:id="4"/>
            </w:r>
            <w:r>
              <w:rPr>
                <w:sz w:val="20"/>
              </w:rPr>
              <w:t xml:space="preserve">) soit transféré à un individu, société ou autre entité dont l'Offrant ou l'Entrepreneur savait, ou avait des raisons de savoir, qu'elle commet, tente de commettre, préconise ou facilite une activité terroriste ou y participe, ou qu'elle a commis, tenté de commettre, préconisé ou facilité une activité terroriste ou y a participé, y compris, mais sans s'y limiter, les personnes et entités figurant sur les listes énumérées ci-dessous (y compris l'Offrant ou l'Entrepreneur lui-même). </w:t>
            </w:r>
          </w:p>
          <w:p w14:paraId="0C4B9C29" w14:textId="77777777" w:rsidR="008B7C58" w:rsidRPr="00A6081E" w:rsidRDefault="008B7C58" w:rsidP="001D54F2">
            <w:pPr>
              <w:suppressAutoHyphens/>
              <w:spacing w:after="0" w:line="240" w:lineRule="auto"/>
              <w:ind w:left="780"/>
              <w:rPr>
                <w:rFonts w:eastAsia="Times New Roman"/>
                <w:spacing w:val="-6"/>
                <w:sz w:val="20"/>
                <w:szCs w:val="20"/>
              </w:rPr>
            </w:pPr>
          </w:p>
          <w:p w14:paraId="4BB284D2" w14:textId="77777777" w:rsidR="008B7C58" w:rsidRPr="00A6081E" w:rsidRDefault="008B7C58" w:rsidP="001D54F2">
            <w:pPr>
              <w:suppressAutoHyphens/>
              <w:spacing w:after="0" w:line="240" w:lineRule="auto"/>
              <w:ind w:left="360"/>
              <w:rPr>
                <w:rFonts w:eastAsia="Times New Roman"/>
                <w:b/>
                <w:spacing w:val="-6"/>
                <w:sz w:val="20"/>
                <w:szCs w:val="20"/>
              </w:rPr>
            </w:pPr>
            <w:proofErr w:type="gramStart"/>
            <w:r>
              <w:rPr>
                <w:b/>
                <w:sz w:val="20"/>
              </w:rPr>
              <w:t>OU</w:t>
            </w:r>
            <w:proofErr w:type="gramEnd"/>
          </w:p>
          <w:p w14:paraId="1A9E4169" w14:textId="77777777" w:rsidR="008B7C58" w:rsidRPr="00A6081E" w:rsidRDefault="008B7C58" w:rsidP="001D54F2">
            <w:pPr>
              <w:suppressAutoHyphens/>
              <w:spacing w:after="0" w:line="240" w:lineRule="auto"/>
              <w:ind w:left="360"/>
              <w:rPr>
                <w:rFonts w:eastAsia="Times New Roman"/>
                <w:b/>
                <w:spacing w:val="-6"/>
                <w:sz w:val="20"/>
                <w:szCs w:val="20"/>
              </w:rPr>
            </w:pPr>
          </w:p>
          <w:p w14:paraId="444019CF" w14:textId="77777777" w:rsidR="008B7C58" w:rsidRPr="00A6081E" w:rsidRDefault="008B7C58" w:rsidP="001D54F2">
            <w:pPr>
              <w:numPr>
                <w:ilvl w:val="0"/>
                <w:numId w:val="23"/>
              </w:numPr>
              <w:suppressAutoHyphens/>
              <w:spacing w:before="120" w:after="0" w:line="240" w:lineRule="auto"/>
              <w:jc w:val="both"/>
              <w:rPr>
                <w:rFonts w:eastAsia="Times New Roman"/>
                <w:spacing w:val="-6"/>
                <w:sz w:val="20"/>
                <w:szCs w:val="20"/>
              </w:rPr>
            </w:pPr>
            <w:r>
              <w:rPr>
                <w:sz w:val="20"/>
              </w:rPr>
              <w:t>Toutes les vérifications d’éligibilité ont été effectuées conformément à l’</w:t>
            </w:r>
            <w:r>
              <w:rPr>
                <w:b/>
                <w:bCs/>
                <w:sz w:val="20"/>
              </w:rPr>
              <w:t>Annexe A « Dispositions complémentaires », paragraphe G « Respect des lois relatives à la lutte contre le financement du terrorisme et autres restrictions »</w:t>
            </w:r>
            <w:r>
              <w:rPr>
                <w:sz w:val="20"/>
              </w:rPr>
              <w:t>, et l'Offrant ou l’Entrepreneur certifie par la présente que les résultats défavorables ou négatifs suivants ont été obtenus à l’issue de ces vérifications d’éligibilité (des informations doivent être fournies pour chaque résultat conformément aux instructions figurant dans le présent formulaire) :</w:t>
            </w:r>
          </w:p>
          <w:p w14:paraId="6A2AEAAC" w14:textId="77777777" w:rsidR="008B7C58" w:rsidRPr="00A6081E" w:rsidRDefault="008B7C58" w:rsidP="001D54F2">
            <w:pPr>
              <w:suppressAutoHyphens/>
              <w:spacing w:after="0" w:line="240" w:lineRule="auto"/>
              <w:rPr>
                <w:rFonts w:eastAsia="Times New Roman"/>
                <w:spacing w:val="-6"/>
                <w:sz w:val="20"/>
                <w:szCs w:val="20"/>
              </w:rPr>
            </w:pPr>
          </w:p>
          <w:p w14:paraId="0B79A579" w14:textId="77777777" w:rsidR="008B7C58" w:rsidRPr="00A6081E" w:rsidRDefault="008B7C58" w:rsidP="008B7C58">
            <w:pPr>
              <w:numPr>
                <w:ilvl w:val="0"/>
                <w:numId w:val="67"/>
              </w:numPr>
              <w:suppressAutoHyphens/>
              <w:spacing w:before="20" w:after="20" w:line="240" w:lineRule="auto"/>
              <w:contextualSpacing/>
              <w:jc w:val="both"/>
              <w:outlineLvl w:val="4"/>
              <w:rPr>
                <w:rFonts w:eastAsia="Times New Roman"/>
                <w:spacing w:val="-4"/>
                <w:sz w:val="20"/>
                <w:szCs w:val="20"/>
              </w:rPr>
            </w:pPr>
            <w:proofErr w:type="gramStart"/>
            <w:r>
              <w:rPr>
                <w:sz w:val="20"/>
              </w:rPr>
              <w:t>le</w:t>
            </w:r>
            <w:proofErr w:type="gramEnd"/>
            <w:r>
              <w:rPr>
                <w:sz w:val="20"/>
              </w:rPr>
              <w:t xml:space="preserve"> nom de la personne, de la société ou autre entité :</w:t>
            </w:r>
          </w:p>
          <w:p w14:paraId="54CDD664" w14:textId="77777777" w:rsidR="008B7C58" w:rsidRPr="00A6081E" w:rsidRDefault="008B7C58" w:rsidP="008B7C58">
            <w:pPr>
              <w:numPr>
                <w:ilvl w:val="0"/>
                <w:numId w:val="67"/>
              </w:numPr>
              <w:suppressAutoHyphens/>
              <w:spacing w:before="20" w:after="20" w:line="240" w:lineRule="auto"/>
              <w:contextualSpacing/>
              <w:jc w:val="both"/>
              <w:outlineLvl w:val="4"/>
              <w:rPr>
                <w:rFonts w:eastAsia="Times New Roman"/>
                <w:spacing w:val="-4"/>
                <w:sz w:val="20"/>
                <w:szCs w:val="20"/>
              </w:rPr>
            </w:pPr>
            <w:r>
              <w:rPr>
                <w:sz w:val="20"/>
              </w:rPr>
              <w:t>Source(s) auprès de laquelle/desquelles l’éligibilité a été vérifiée, si l’individu, la société ou l’entité ont été déclarés inéligibles :</w:t>
            </w:r>
          </w:p>
          <w:p w14:paraId="77A6A672" w14:textId="77777777" w:rsidR="008B7C58" w:rsidRPr="00A6081E" w:rsidRDefault="008B7C58" w:rsidP="008B7C58">
            <w:pPr>
              <w:numPr>
                <w:ilvl w:val="0"/>
                <w:numId w:val="67"/>
              </w:numPr>
              <w:suppressAutoHyphens/>
              <w:spacing w:before="20" w:after="20" w:line="240" w:lineRule="auto"/>
              <w:contextualSpacing/>
              <w:jc w:val="both"/>
              <w:outlineLvl w:val="4"/>
              <w:rPr>
                <w:rFonts w:eastAsia="Times New Roman"/>
                <w:spacing w:val="-4"/>
                <w:sz w:val="20"/>
                <w:szCs w:val="20"/>
              </w:rPr>
            </w:pPr>
            <w:r>
              <w:rPr>
                <w:sz w:val="20"/>
              </w:rPr>
              <w:t>Poste (s’il s’agit d’un individu), ou biens ou services fournis (s’il s’agit d’une société ou autre entité</w:t>
            </w:r>
            <w:proofErr w:type="gramStart"/>
            <w:r>
              <w:rPr>
                <w:sz w:val="20"/>
              </w:rPr>
              <w:t>):</w:t>
            </w:r>
            <w:proofErr w:type="gramEnd"/>
          </w:p>
          <w:p w14:paraId="4F4C67BD" w14:textId="77777777" w:rsidR="008B7C58" w:rsidRPr="00A6081E" w:rsidRDefault="008B7C58" w:rsidP="008B7C58">
            <w:pPr>
              <w:numPr>
                <w:ilvl w:val="0"/>
                <w:numId w:val="67"/>
              </w:numPr>
              <w:suppressAutoHyphens/>
              <w:spacing w:before="120" w:after="0" w:line="240" w:lineRule="auto"/>
              <w:contextualSpacing/>
              <w:jc w:val="both"/>
              <w:rPr>
                <w:rFonts w:eastAsia="Times New Roman"/>
                <w:spacing w:val="-6"/>
                <w:sz w:val="20"/>
                <w:szCs w:val="20"/>
              </w:rPr>
            </w:pPr>
            <w:r>
              <w:rPr>
                <w:sz w:val="20"/>
              </w:rPr>
              <w:t>Valeur estimative des travaux exécutés à la date de certification :</w:t>
            </w:r>
          </w:p>
          <w:p w14:paraId="41348F1C" w14:textId="77777777" w:rsidR="008B7C58" w:rsidRPr="00A6081E" w:rsidRDefault="008B7C58" w:rsidP="008B7C58">
            <w:pPr>
              <w:numPr>
                <w:ilvl w:val="0"/>
                <w:numId w:val="67"/>
              </w:numPr>
              <w:suppressAutoHyphens/>
              <w:spacing w:before="120" w:after="0" w:line="240" w:lineRule="auto"/>
              <w:contextualSpacing/>
              <w:jc w:val="both"/>
              <w:rPr>
                <w:rFonts w:eastAsia="Times New Roman"/>
                <w:spacing w:val="-6"/>
                <w:sz w:val="20"/>
                <w:szCs w:val="20"/>
              </w:rPr>
            </w:pPr>
            <w:r>
              <w:rPr>
                <w:sz w:val="20"/>
              </w:rPr>
              <w:t>Une description de l’aide fournie et les circonstances dans lesquelles elle a été fournie :</w:t>
            </w:r>
          </w:p>
          <w:p w14:paraId="1862E9A9" w14:textId="77777777" w:rsidR="008B7C58" w:rsidRPr="00A6081E" w:rsidRDefault="008B7C58" w:rsidP="001D54F2">
            <w:pPr>
              <w:suppressAutoHyphens/>
              <w:spacing w:after="0" w:line="240" w:lineRule="auto"/>
              <w:rPr>
                <w:rFonts w:eastAsia="Times New Roman"/>
                <w:iCs/>
                <w:color w:val="000000"/>
                <w:spacing w:val="-2"/>
                <w:sz w:val="20"/>
                <w:szCs w:val="20"/>
              </w:rPr>
            </w:pPr>
          </w:p>
        </w:tc>
      </w:tr>
    </w:tbl>
    <w:p w14:paraId="1FAD1A65" w14:textId="77777777" w:rsidR="008B7C58" w:rsidRPr="00A6081E" w:rsidRDefault="008B7C58" w:rsidP="008B7C58">
      <w:pPr>
        <w:suppressAutoHyphens/>
        <w:spacing w:after="0" w:line="240" w:lineRule="auto"/>
        <w:rPr>
          <w:rFonts w:eastAsia="Times New Roman"/>
          <w:szCs w:val="20"/>
        </w:rPr>
      </w:pPr>
    </w:p>
    <w:p w14:paraId="4EDA44DF" w14:textId="77777777" w:rsidR="008B7C58" w:rsidRPr="00A6081E" w:rsidRDefault="008B7C58" w:rsidP="008B7C58">
      <w:pPr>
        <w:suppressAutoHyphens/>
        <w:spacing w:line="240" w:lineRule="auto"/>
        <w:jc w:val="both"/>
        <w:rPr>
          <w:rFonts w:eastAsia="Times New Roman"/>
          <w:szCs w:val="24"/>
        </w:rPr>
      </w:pPr>
      <w:r>
        <w:t xml:space="preserve">Je certifie par les présentes que les renseignements fournis ci-dessus sont exacts et sincères à tous égards importants et que toute inexactitude des renseignements fournis, fausse déclaration ou omission de fournir les informations demandées dans ce certificat peut être considérée comme une « manœuvre frauduleuse » aux fins des Instructions aux Offrants ou du Contrat, des Politique et Directives relatives à la passation des marchés de la MCC et d’autres politiques ou directives </w:t>
      </w:r>
      <w:r>
        <w:lastRenderedPageBreak/>
        <w:t>applicables de la MCC, y compris la Politique de la MCC en matière de prévention, de détection et de répression de la fraude et de la corruption  dans le cadre des activités de la MCC.</w:t>
      </w:r>
    </w:p>
    <w:p w14:paraId="2690F0FC" w14:textId="77777777" w:rsidR="008B7C58" w:rsidRPr="00A6081E" w:rsidRDefault="008B7C58" w:rsidP="008B7C58">
      <w:pPr>
        <w:suppressAutoHyphens/>
        <w:spacing w:line="240" w:lineRule="auto"/>
        <w:rPr>
          <w:rFonts w:eastAsia="Times New Roman"/>
          <w:b/>
          <w:szCs w:val="24"/>
        </w:rPr>
      </w:pPr>
      <w:r>
        <w:rPr>
          <w:b/>
        </w:rPr>
        <w:t>Signataire autorisé : __________________________________ Date : _________________</w:t>
      </w:r>
    </w:p>
    <w:p w14:paraId="2179C273" w14:textId="77777777" w:rsidR="008B7C58" w:rsidRPr="00A6081E" w:rsidRDefault="008B7C58" w:rsidP="008B7C58">
      <w:pPr>
        <w:suppressAutoHyphens/>
        <w:spacing w:line="240" w:lineRule="auto"/>
        <w:rPr>
          <w:rFonts w:eastAsia="Times New Roman"/>
          <w:b/>
          <w:szCs w:val="24"/>
        </w:rPr>
      </w:pPr>
      <w:r>
        <w:rPr>
          <w:b/>
        </w:rPr>
        <w:t>Nom du signataire en caractères d’imprimerie : ____________________________________________________</w:t>
      </w:r>
      <w:r>
        <w:rPr>
          <w:b/>
        </w:rPr>
        <w:br w:type="page"/>
      </w:r>
    </w:p>
    <w:p w14:paraId="57257384" w14:textId="77777777" w:rsidR="008B7C58" w:rsidRPr="00185E32" w:rsidRDefault="008B7C58" w:rsidP="008B7C58">
      <w:pPr>
        <w:suppressAutoHyphens/>
        <w:spacing w:after="160" w:line="259" w:lineRule="auto"/>
        <w:rPr>
          <w:rFonts w:eastAsia="Times New Roman"/>
          <w:b/>
          <w:szCs w:val="24"/>
        </w:rPr>
      </w:pPr>
      <w:r>
        <w:rPr>
          <w:b/>
        </w:rPr>
        <w:lastRenderedPageBreak/>
        <w:t>INSTRUCTIONS POUR REMPLIR LE FORMULAIRE DE CERTIFICAT D’OBSERVATION DES SANCTIONS :</w:t>
      </w:r>
    </w:p>
    <w:p w14:paraId="52CD8291" w14:textId="0F231CC5" w:rsidR="008B7C58" w:rsidRPr="00185E32" w:rsidRDefault="008B7C58" w:rsidP="008B7C58">
      <w:pPr>
        <w:suppressAutoHyphens/>
        <w:spacing w:after="0" w:line="240" w:lineRule="auto"/>
        <w:jc w:val="both"/>
        <w:rPr>
          <w:rFonts w:eastAsia="Times New Roman"/>
          <w:szCs w:val="24"/>
        </w:rPr>
      </w:pPr>
      <w:r>
        <w:t>L'Offrant ou l’Entrepreneur doit exécuter les procédures suivantes pour vérifier l'admissibilité des entreprises, du personnel clé, des sous-traitants, des vendeurs, des fournisseurs et des bénéficiaires de financements, conformément aux dispositions de l’</w:t>
      </w:r>
      <w:r>
        <w:rPr>
          <w:b/>
          <w:bCs/>
        </w:rPr>
        <w:t xml:space="preserve">Annexe A « </w:t>
      </w:r>
      <w:r w:rsidRPr="007E41C7">
        <w:rPr>
          <w:b/>
          <w:bCs/>
        </w:rPr>
        <w:t>Dispositions supplémentaires</w:t>
      </w:r>
      <w:r>
        <w:rPr>
          <w:b/>
          <w:bCs/>
        </w:rPr>
        <w:t xml:space="preserve"> », paragraphe G « Respect de la législation sur le financement du terrorisme et autres restrictions »</w:t>
      </w:r>
      <w:r>
        <w:t>, qui sont reprises ci-dessous pour plus de commodité.</w:t>
      </w:r>
    </w:p>
    <w:p w14:paraId="3116D8EE" w14:textId="77777777" w:rsidR="008B7C58" w:rsidRPr="00185E32" w:rsidRDefault="008B7C58" w:rsidP="008B7C58">
      <w:pPr>
        <w:suppressAutoHyphens/>
        <w:spacing w:after="0" w:line="240" w:lineRule="auto"/>
        <w:jc w:val="both"/>
        <w:rPr>
          <w:rFonts w:eastAsia="Times New Roman"/>
          <w:szCs w:val="24"/>
        </w:rPr>
      </w:pPr>
    </w:p>
    <w:p w14:paraId="548CFDA6" w14:textId="77777777" w:rsidR="008B7C58" w:rsidRPr="00185E32" w:rsidRDefault="008B7C58" w:rsidP="008B7C58">
      <w:pPr>
        <w:suppressAutoHyphens/>
        <w:spacing w:after="0" w:line="240" w:lineRule="auto"/>
        <w:jc w:val="both"/>
        <w:rPr>
          <w:rFonts w:eastAsia="Times New Roman"/>
          <w:szCs w:val="24"/>
        </w:rPr>
      </w:pPr>
      <w:r>
        <w:t>Au vu des résultats de ces vérifications d’éligibilité, l'Offrant ou l’Entrepreneur doit fournir la certification correspondante dans le formulaire de certification ci-joint. Noter qu’aux fins de cette certification, les Offrants ou les Entrepreneurs ne sont tenus d’accompagner leur formulaire de certification par une documentation détaillée sur les vérifications d’éligibilité que si l'Offrant ou l’Entrepreneur identifie des résultats défavorables ou négatifs.  Dans le cas contraire, les Offrants ou les Entrepreneurs sont libres de marquer le formulaire de certification en conséquence et de le soumettre au destinataire approprié (bien que l'Offrant ou l’Entrepreneur doive tenir des registres conformément aux instructions ci-dessous).</w:t>
      </w:r>
    </w:p>
    <w:p w14:paraId="3FEBA551" w14:textId="77777777" w:rsidR="008B7C58" w:rsidRPr="00185E32" w:rsidRDefault="008B7C58" w:rsidP="008B7C58">
      <w:pPr>
        <w:shd w:val="clear" w:color="auto" w:fill="FFFFFF"/>
        <w:suppressAutoHyphens/>
        <w:spacing w:after="0" w:line="240" w:lineRule="auto"/>
        <w:jc w:val="both"/>
        <w:rPr>
          <w:rFonts w:eastAsia="Times New Roman"/>
          <w:szCs w:val="24"/>
        </w:rPr>
      </w:pPr>
    </w:p>
    <w:p w14:paraId="4E31F05D" w14:textId="77777777" w:rsidR="008B7C58" w:rsidRPr="00185E32" w:rsidRDefault="008B7C58" w:rsidP="008B7C58">
      <w:pPr>
        <w:shd w:val="clear" w:color="auto" w:fill="FFFFFF"/>
        <w:suppressAutoHyphens/>
        <w:spacing w:after="0" w:line="240" w:lineRule="auto"/>
        <w:jc w:val="both"/>
        <w:rPr>
          <w:rFonts w:eastAsia="Times New Roman"/>
          <w:szCs w:val="24"/>
        </w:rPr>
      </w:pPr>
      <w:r>
        <w:t>L'Offrant ou l'Entrepreneur doit vérifier que toute personne, société ou autre entité qui a accès ou qui est (ou serait) bénéficiaire d’un Financement MCC, y compris le personnel de l'Offrant ou de l’Entrepreneur, les consultants, Sous-traitants, vendeurs, fournisseurs et bénéficiaires du financement, ne figure pas sur l'un des éléments suivants (ou, dans le cas du point n° 8 ci-dessous, n'est pas ressortissant d'un pays figurant sur cette liste, ni associé à celui-ci) :</w:t>
      </w:r>
    </w:p>
    <w:p w14:paraId="6CDEF4C0" w14:textId="77777777" w:rsidR="008B7C58" w:rsidRPr="00185E32" w:rsidRDefault="008B7C58" w:rsidP="008B7C58">
      <w:pPr>
        <w:shd w:val="clear" w:color="auto" w:fill="FFFFFF"/>
        <w:suppressAutoHyphens/>
        <w:spacing w:after="0" w:line="240" w:lineRule="auto"/>
        <w:rPr>
          <w:rFonts w:eastAsia="Times New Roman"/>
          <w:szCs w:val="24"/>
        </w:rPr>
      </w:pPr>
    </w:p>
    <w:p w14:paraId="40606934" w14:textId="77777777" w:rsidR="008B7C58" w:rsidRPr="00185E32" w:rsidRDefault="008B7C58" w:rsidP="008B7C58">
      <w:pPr>
        <w:numPr>
          <w:ilvl w:val="0"/>
          <w:numId w:val="97"/>
        </w:numPr>
        <w:shd w:val="clear" w:color="auto" w:fill="FFFFFF"/>
        <w:spacing w:after="0" w:line="240" w:lineRule="auto"/>
        <w:rPr>
          <w:rFonts w:eastAsia="Times New Roman"/>
        </w:rPr>
      </w:pPr>
      <w:r>
        <w:t xml:space="preserve">Liste des entités exclues du Système de gestion des marchés publics - </w:t>
      </w:r>
      <w:hyperlink r:id="rId15" w:history="1">
        <w:r>
          <w:rPr>
            <w:rStyle w:val="Hyperlink"/>
            <w:color w:val="auto"/>
          </w:rPr>
          <w:t>https://sam.gov/content/entity-information/</w:t>
        </w:r>
      </w:hyperlink>
    </w:p>
    <w:p w14:paraId="4DB0C8AE" w14:textId="77777777" w:rsidR="008B7C58" w:rsidRPr="00185E32" w:rsidRDefault="008B7C58" w:rsidP="008B7C58">
      <w:pPr>
        <w:numPr>
          <w:ilvl w:val="0"/>
          <w:numId w:val="97"/>
        </w:numPr>
        <w:shd w:val="clear" w:color="auto" w:fill="FFFFFF"/>
        <w:spacing w:after="0" w:line="240" w:lineRule="auto"/>
        <w:rPr>
          <w:rFonts w:eastAsia="Times New Roman"/>
        </w:rPr>
      </w:pPr>
      <w:r>
        <w:t xml:space="preserve">Liste des entités exclues par la Banque mondiale - </w:t>
      </w:r>
      <w:hyperlink r:id="rId16" w:history="1">
        <w:r>
          <w:rPr>
            <w:u w:val="single"/>
          </w:rPr>
          <w:t>https://www.worldbank.org/debarr</w:t>
        </w:r>
      </w:hyperlink>
    </w:p>
    <w:p w14:paraId="120F9E6B" w14:textId="77777777" w:rsidR="008B7C58" w:rsidRPr="00185E32" w:rsidRDefault="008B7C58" w:rsidP="008B7C58">
      <w:pPr>
        <w:numPr>
          <w:ilvl w:val="0"/>
          <w:numId w:val="97"/>
        </w:numPr>
        <w:shd w:val="clear" w:color="auto" w:fill="FFFFFF"/>
        <w:spacing w:after="0" w:line="240" w:lineRule="auto"/>
        <w:rPr>
          <w:rFonts w:eastAsia="Times New Roman"/>
        </w:rPr>
      </w:pPr>
      <w:r>
        <w:t xml:space="preserve">Trésor américain, Bureau du contrôle des actifs à l’étranger, Liste des ressortissants spécialement désignés - </w:t>
      </w:r>
      <w:hyperlink r:id="rId17" w:history="1">
        <w:r>
          <w:rPr>
            <w:u w:val="single"/>
          </w:rPr>
          <w:t>https://sanctionssearch.ofac.treas.gov/</w:t>
        </w:r>
      </w:hyperlink>
    </w:p>
    <w:p w14:paraId="7C3D353A" w14:textId="77777777" w:rsidR="008B7C58" w:rsidRPr="00185E32" w:rsidRDefault="008B7C58" w:rsidP="008B7C58">
      <w:pPr>
        <w:numPr>
          <w:ilvl w:val="0"/>
          <w:numId w:val="97"/>
        </w:numPr>
        <w:shd w:val="clear" w:color="auto" w:fill="FFFFFF"/>
        <w:spacing w:after="0" w:line="240" w:lineRule="auto"/>
        <w:rPr>
          <w:rFonts w:eastAsia="Times New Roman"/>
        </w:rPr>
      </w:pPr>
      <w:r>
        <w:t xml:space="preserve">Département du commerce des États-Unis, Bureau de l’industrie et de la sécurité, Liste des personnes exclues - </w:t>
      </w:r>
      <w:hyperlink r:id="rId18" w:history="1">
        <w:r>
          <w:rPr>
            <w:u w:val="single"/>
          </w:rPr>
          <w:t>https://www.bis.doc.gov/index.php/the-denied-persons-list</w:t>
        </w:r>
      </w:hyperlink>
    </w:p>
    <w:p w14:paraId="532FE16A" w14:textId="77777777" w:rsidR="008B7C58" w:rsidRPr="00185E32" w:rsidRDefault="008B7C58" w:rsidP="008B7C58">
      <w:pPr>
        <w:numPr>
          <w:ilvl w:val="0"/>
          <w:numId w:val="97"/>
        </w:numPr>
        <w:shd w:val="clear" w:color="auto" w:fill="FFFFFF"/>
        <w:spacing w:after="0" w:line="240" w:lineRule="auto"/>
        <w:rPr>
          <w:rFonts w:eastAsia="Times New Roman"/>
        </w:rPr>
      </w:pPr>
      <w:r>
        <w:t>Département d’État américain, Direction de contrôle du commerce des produits de défense, Liste d’exclusion de l’AECA -</w:t>
      </w:r>
      <w:r>
        <w:rPr>
          <w:u w:val="single"/>
        </w:rPr>
        <w:t xml:space="preserve"> </w:t>
      </w:r>
      <w:hyperlink r:id="rId19" w:history="1">
        <w:r>
          <w:rPr>
            <w:u w:val="single"/>
          </w:rPr>
          <w:t>https://www.pmddtc.state.gov/ddtc_public?id=ddtc_kb_article_page&amp;sys_id=c22d1833dbb8d300d0a370131f9619f0</w:t>
        </w:r>
      </w:hyperlink>
    </w:p>
    <w:p w14:paraId="6EE77659" w14:textId="77777777" w:rsidR="008B7C58" w:rsidRPr="00185E32" w:rsidRDefault="008B7C58" w:rsidP="008B7C58">
      <w:pPr>
        <w:numPr>
          <w:ilvl w:val="0"/>
          <w:numId w:val="97"/>
        </w:numPr>
        <w:shd w:val="clear" w:color="auto" w:fill="FFFFFF"/>
        <w:spacing w:after="0" w:line="240" w:lineRule="auto"/>
        <w:rPr>
          <w:rFonts w:eastAsia="Times New Roman"/>
        </w:rPr>
      </w:pPr>
      <w:r>
        <w:t>Département d’État américain, Liste des organisations terroristes étrangères (FTO) -</w:t>
      </w:r>
      <w:r>
        <w:rPr>
          <w:u w:val="single"/>
        </w:rPr>
        <w:t xml:space="preserve"> </w:t>
      </w:r>
      <w:hyperlink r:id="rId20" w:history="1">
        <w:r>
          <w:rPr>
            <w:u w:val="single"/>
          </w:rPr>
          <w:t>https://www.state.gov/foreign-terrorist-organizations/</w:t>
        </w:r>
      </w:hyperlink>
    </w:p>
    <w:p w14:paraId="40B4222D" w14:textId="77777777" w:rsidR="008B7C58" w:rsidRPr="00185E32" w:rsidRDefault="008B7C58" w:rsidP="008B7C58">
      <w:pPr>
        <w:numPr>
          <w:ilvl w:val="0"/>
          <w:numId w:val="97"/>
        </w:numPr>
        <w:shd w:val="clear" w:color="auto" w:fill="FFFFFF"/>
        <w:spacing w:after="0" w:line="240" w:lineRule="auto"/>
        <w:rPr>
          <w:rFonts w:eastAsia="Times New Roman"/>
        </w:rPr>
      </w:pPr>
      <w:r>
        <w:t>Département d’État américain, Décret présidentiel n° 13224 -</w:t>
      </w:r>
      <w:r>
        <w:rPr>
          <w:u w:val="single"/>
        </w:rPr>
        <w:t xml:space="preserve"> </w:t>
      </w:r>
      <w:hyperlink r:id="rId21" w:history="1">
        <w:r>
          <w:rPr>
            <w:u w:val="single"/>
          </w:rPr>
          <w:t>https://www.state.gov/executive-order-13224/</w:t>
        </w:r>
      </w:hyperlink>
    </w:p>
    <w:p w14:paraId="598FFD46" w14:textId="77777777" w:rsidR="008B7C58" w:rsidRPr="00185E32" w:rsidRDefault="008B7C58" w:rsidP="008B7C58">
      <w:pPr>
        <w:numPr>
          <w:ilvl w:val="0"/>
          <w:numId w:val="97"/>
        </w:numPr>
        <w:shd w:val="clear" w:color="auto" w:fill="FFFFFF"/>
        <w:spacing w:after="0" w:line="240" w:lineRule="auto"/>
        <w:rPr>
          <w:u w:val="single"/>
        </w:rPr>
      </w:pPr>
      <w:r>
        <w:t xml:space="preserve">Liste des États parrainant </w:t>
      </w:r>
      <w:proofErr w:type="gramStart"/>
      <w:r>
        <w:t>le terrorisme établie</w:t>
      </w:r>
      <w:proofErr w:type="gramEnd"/>
      <w:r>
        <w:t xml:space="preserve"> par les États-Unis -</w:t>
      </w:r>
      <w:r>
        <w:rPr>
          <w:u w:val="single"/>
        </w:rPr>
        <w:t xml:space="preserve"> </w:t>
      </w:r>
      <w:hyperlink r:id="rId22" w:history="1">
        <w:r>
          <w:rPr>
            <w:u w:val="single"/>
          </w:rPr>
          <w:t>https://www.state.gov/state-sponsors-of-terrorism/</w:t>
        </w:r>
      </w:hyperlink>
    </w:p>
    <w:p w14:paraId="03F459F9" w14:textId="77777777" w:rsidR="008B7C58" w:rsidRPr="00185E32" w:rsidRDefault="008B7C58" w:rsidP="008B7C58">
      <w:pPr>
        <w:shd w:val="clear" w:color="auto" w:fill="FFFFFF"/>
        <w:suppressAutoHyphens/>
        <w:spacing w:after="0" w:line="240" w:lineRule="auto"/>
        <w:rPr>
          <w:rFonts w:eastAsia="Times New Roman"/>
          <w:szCs w:val="24"/>
        </w:rPr>
      </w:pPr>
    </w:p>
    <w:p w14:paraId="502C5C61" w14:textId="0B21B95A" w:rsidR="008B7C58" w:rsidRPr="00185E32" w:rsidRDefault="008B7C58" w:rsidP="008B7C58">
      <w:pPr>
        <w:shd w:val="clear" w:color="auto" w:fill="FFFFFF"/>
        <w:suppressAutoHyphens/>
        <w:spacing w:after="0" w:line="240" w:lineRule="auto"/>
        <w:jc w:val="both"/>
        <w:rPr>
          <w:rFonts w:eastAsia="Times New Roman"/>
          <w:szCs w:val="24"/>
        </w:rPr>
      </w:pPr>
      <w:r>
        <w:t xml:space="preserve">En plus de ces listes, avant de fournir </w:t>
      </w:r>
      <w:r w:rsidRPr="007E41C7">
        <w:t>un soutien matériel ou des ressources</w:t>
      </w:r>
      <w:r>
        <w:t xml:space="preserve"> à une personne ou à une entité, l'Offrant ou l’Entrepreneur tiendra également compte de tous les renseignements concernant cette personne ou entité dont il a connaissance et de tous les renseignements publics dont il a raisonnablement la connaissance ou dont il devrait avoir connaissance.  </w:t>
      </w:r>
    </w:p>
    <w:p w14:paraId="50E0D48C" w14:textId="77777777" w:rsidR="008B7C58" w:rsidRPr="00185E32" w:rsidRDefault="008B7C58" w:rsidP="008B7C58">
      <w:pPr>
        <w:shd w:val="clear" w:color="auto" w:fill="FFFFFF"/>
        <w:suppressAutoHyphens/>
        <w:spacing w:after="0" w:line="240" w:lineRule="auto"/>
        <w:jc w:val="both"/>
        <w:rPr>
          <w:rFonts w:eastAsia="Times New Roman"/>
          <w:szCs w:val="24"/>
        </w:rPr>
      </w:pPr>
    </w:p>
    <w:p w14:paraId="5C46DA7F" w14:textId="77777777" w:rsidR="008B7C58" w:rsidRPr="00185E32" w:rsidRDefault="008B7C58" w:rsidP="008B7C58">
      <w:pPr>
        <w:shd w:val="clear" w:color="auto" w:fill="FFFFFF"/>
        <w:suppressAutoHyphens/>
        <w:spacing w:after="0" w:line="240" w:lineRule="auto"/>
        <w:jc w:val="both"/>
        <w:rPr>
          <w:rFonts w:eastAsia="Times New Roman"/>
          <w:szCs w:val="24"/>
        </w:rPr>
      </w:pPr>
      <w:r>
        <w:lastRenderedPageBreak/>
        <w:t>La documentation du processus prend deux formes. L’Offrant ou l’Entrepreneur doit préparer un tableau répertoriant chaque membre du personnel, consultant, sous-traitant, vendeur, fournisseur et bénéficiaire intervenant dans le Contrat, conformément au tableau qui figure ci-dessous.</w:t>
      </w:r>
    </w:p>
    <w:p w14:paraId="25391999" w14:textId="77777777" w:rsidR="008B7C58" w:rsidRPr="00185E32" w:rsidRDefault="008B7C58" w:rsidP="008B7C58">
      <w:pPr>
        <w:rPr>
          <w:rFonts w:eastAsia="Times New Roman"/>
          <w:szCs w:val="24"/>
        </w:rPr>
      </w:pPr>
      <w:r>
        <w:br w:type="page"/>
      </w:r>
    </w:p>
    <w:tbl>
      <w:tblPr>
        <w:tblStyle w:val="TableGrid6"/>
        <w:tblW w:w="5000" w:type="pct"/>
        <w:jc w:val="center"/>
        <w:tblLayout w:type="fixed"/>
        <w:tblLook w:val="04A0" w:firstRow="1" w:lastRow="0" w:firstColumn="1" w:lastColumn="0" w:noHBand="0" w:noVBand="1"/>
      </w:tblPr>
      <w:tblGrid>
        <w:gridCol w:w="2818"/>
        <w:gridCol w:w="793"/>
        <w:gridCol w:w="791"/>
        <w:gridCol w:w="576"/>
        <w:gridCol w:w="709"/>
        <w:gridCol w:w="669"/>
        <w:gridCol w:w="580"/>
        <w:gridCol w:w="673"/>
        <w:gridCol w:w="716"/>
        <w:gridCol w:w="1025"/>
      </w:tblGrid>
      <w:tr w:rsidR="00A85EE3" w:rsidRPr="00A85EE3" w14:paraId="2ED2974A" w14:textId="77777777" w:rsidTr="00050846">
        <w:trPr>
          <w:cantSplit/>
          <w:trHeight w:val="260"/>
          <w:jc w:val="center"/>
        </w:trPr>
        <w:tc>
          <w:tcPr>
            <w:tcW w:w="1507" w:type="pct"/>
            <w:tcBorders>
              <w:top w:val="single" w:sz="4" w:space="0" w:color="auto"/>
              <w:left w:val="single" w:sz="4" w:space="0" w:color="auto"/>
              <w:bottom w:val="single" w:sz="4" w:space="0" w:color="auto"/>
              <w:right w:val="single" w:sz="4" w:space="0" w:color="auto"/>
            </w:tcBorders>
          </w:tcPr>
          <w:p w14:paraId="158A0B69" w14:textId="77777777" w:rsidR="00A85EE3" w:rsidRPr="00A85EE3" w:rsidRDefault="00A85EE3" w:rsidP="00A85EE3">
            <w:pPr>
              <w:spacing w:before="120" w:after="0" w:line="240" w:lineRule="auto"/>
              <w:jc w:val="both"/>
              <w:rPr>
                <w:color w:val="222222"/>
                <w:szCs w:val="20"/>
              </w:rPr>
            </w:pPr>
          </w:p>
        </w:tc>
        <w:tc>
          <w:tcPr>
            <w:tcW w:w="2562" w:type="pct"/>
            <w:gridSpan w:val="7"/>
            <w:tcBorders>
              <w:top w:val="single" w:sz="4" w:space="0" w:color="auto"/>
              <w:left w:val="single" w:sz="4" w:space="0" w:color="auto"/>
              <w:bottom w:val="single" w:sz="4" w:space="0" w:color="auto"/>
              <w:right w:val="single" w:sz="4" w:space="0" w:color="auto"/>
            </w:tcBorders>
            <w:hideMark/>
          </w:tcPr>
          <w:p w14:paraId="6BE466C0" w14:textId="77777777" w:rsidR="00A85EE3" w:rsidRPr="00A85EE3" w:rsidRDefault="00A85EE3" w:rsidP="00A85EE3">
            <w:pPr>
              <w:spacing w:before="120" w:after="0" w:line="240" w:lineRule="auto"/>
              <w:jc w:val="center"/>
              <w:rPr>
                <w:color w:val="222222"/>
                <w:szCs w:val="20"/>
              </w:rPr>
            </w:pPr>
            <w:r w:rsidRPr="00A85EE3">
              <w:rPr>
                <w:color w:val="222222"/>
                <w:szCs w:val="20"/>
              </w:rPr>
              <w:t>Date à laquelle la vérification a été effectuée</w:t>
            </w:r>
          </w:p>
        </w:tc>
        <w:tc>
          <w:tcPr>
            <w:tcW w:w="383" w:type="pct"/>
            <w:tcBorders>
              <w:top w:val="single" w:sz="4" w:space="0" w:color="auto"/>
              <w:left w:val="single" w:sz="4" w:space="0" w:color="auto"/>
              <w:bottom w:val="single" w:sz="4" w:space="0" w:color="auto"/>
              <w:right w:val="single" w:sz="4" w:space="0" w:color="auto"/>
            </w:tcBorders>
            <w:textDirection w:val="tbRl"/>
          </w:tcPr>
          <w:p w14:paraId="3446C904" w14:textId="77777777" w:rsidR="00A85EE3" w:rsidRPr="00A85EE3" w:rsidRDefault="00A85EE3" w:rsidP="00A85EE3">
            <w:pPr>
              <w:spacing w:before="120" w:after="0" w:line="240" w:lineRule="auto"/>
              <w:ind w:left="113" w:right="113"/>
              <w:jc w:val="both"/>
              <w:rPr>
                <w:color w:val="222222"/>
                <w:szCs w:val="20"/>
              </w:rPr>
            </w:pPr>
          </w:p>
        </w:tc>
        <w:tc>
          <w:tcPr>
            <w:tcW w:w="548" w:type="pct"/>
            <w:tcBorders>
              <w:top w:val="single" w:sz="4" w:space="0" w:color="auto"/>
              <w:left w:val="single" w:sz="4" w:space="0" w:color="auto"/>
              <w:bottom w:val="single" w:sz="4" w:space="0" w:color="auto"/>
              <w:right w:val="single" w:sz="4" w:space="0" w:color="auto"/>
            </w:tcBorders>
            <w:textDirection w:val="tbRl"/>
          </w:tcPr>
          <w:p w14:paraId="1A9A5C46" w14:textId="77777777" w:rsidR="00A85EE3" w:rsidRPr="00A85EE3" w:rsidRDefault="00A85EE3" w:rsidP="00A85EE3">
            <w:pPr>
              <w:spacing w:before="120" w:after="0" w:line="240" w:lineRule="auto"/>
              <w:ind w:left="113" w:right="113"/>
              <w:jc w:val="both"/>
              <w:rPr>
                <w:color w:val="222222"/>
                <w:szCs w:val="20"/>
              </w:rPr>
            </w:pPr>
          </w:p>
        </w:tc>
      </w:tr>
      <w:tr w:rsidR="00A85EE3" w:rsidRPr="00A85EE3" w14:paraId="588EE8FE" w14:textId="77777777" w:rsidTr="00050846">
        <w:trPr>
          <w:cantSplit/>
          <w:trHeight w:val="260"/>
          <w:jc w:val="center"/>
        </w:trPr>
        <w:tc>
          <w:tcPr>
            <w:tcW w:w="1507" w:type="pct"/>
            <w:vMerge w:val="restart"/>
            <w:tcBorders>
              <w:top w:val="single" w:sz="4" w:space="0" w:color="auto"/>
              <w:left w:val="single" w:sz="4" w:space="0" w:color="auto"/>
              <w:bottom w:val="single" w:sz="4" w:space="0" w:color="auto"/>
              <w:right w:val="single" w:sz="4" w:space="0" w:color="auto"/>
            </w:tcBorders>
            <w:vAlign w:val="bottom"/>
            <w:hideMark/>
          </w:tcPr>
          <w:p w14:paraId="6002ABA7" w14:textId="77777777" w:rsidR="00A85EE3" w:rsidRPr="00A85EE3" w:rsidRDefault="00A85EE3" w:rsidP="00A85EE3">
            <w:pPr>
              <w:spacing w:before="120" w:after="0" w:line="240" w:lineRule="auto"/>
              <w:jc w:val="both"/>
              <w:rPr>
                <w:color w:val="222222"/>
                <w:szCs w:val="20"/>
                <w:lang w:val="en-US"/>
              </w:rPr>
            </w:pPr>
            <w:r w:rsidRPr="00A85EE3">
              <w:rPr>
                <w:color w:val="222222"/>
                <w:szCs w:val="20"/>
                <w:lang w:val="en-US"/>
              </w:rPr>
              <w:t>Nom</w:t>
            </w:r>
          </w:p>
        </w:tc>
        <w:tc>
          <w:tcPr>
            <w:tcW w:w="424" w:type="pct"/>
            <w:tcBorders>
              <w:top w:val="single" w:sz="4" w:space="0" w:color="auto"/>
              <w:left w:val="single" w:sz="4" w:space="0" w:color="auto"/>
              <w:bottom w:val="single" w:sz="4" w:space="0" w:color="auto"/>
              <w:right w:val="single" w:sz="4" w:space="0" w:color="auto"/>
            </w:tcBorders>
            <w:hideMark/>
          </w:tcPr>
          <w:p w14:paraId="6180013B" w14:textId="77777777" w:rsidR="00A85EE3" w:rsidRPr="00A85EE3" w:rsidRDefault="00A85EE3" w:rsidP="00A85EE3">
            <w:pPr>
              <w:spacing w:before="120" w:after="0" w:line="240" w:lineRule="auto"/>
              <w:jc w:val="center"/>
              <w:rPr>
                <w:color w:val="222222"/>
                <w:sz w:val="22"/>
                <w:szCs w:val="18"/>
                <w:lang w:val="en-US"/>
              </w:rPr>
            </w:pPr>
            <w:r w:rsidRPr="00A85EE3">
              <w:rPr>
                <w:color w:val="222222"/>
                <w:sz w:val="22"/>
                <w:szCs w:val="18"/>
                <w:lang w:val="en-US"/>
              </w:rPr>
              <w:t>1</w:t>
            </w:r>
          </w:p>
        </w:tc>
        <w:tc>
          <w:tcPr>
            <w:tcW w:w="423" w:type="pct"/>
            <w:tcBorders>
              <w:top w:val="single" w:sz="4" w:space="0" w:color="auto"/>
              <w:left w:val="single" w:sz="4" w:space="0" w:color="auto"/>
              <w:bottom w:val="single" w:sz="4" w:space="0" w:color="auto"/>
              <w:right w:val="single" w:sz="4" w:space="0" w:color="auto"/>
            </w:tcBorders>
            <w:hideMark/>
          </w:tcPr>
          <w:p w14:paraId="06BC0CED" w14:textId="77777777" w:rsidR="00A85EE3" w:rsidRPr="00A85EE3" w:rsidRDefault="00A85EE3" w:rsidP="00A85EE3">
            <w:pPr>
              <w:spacing w:before="120" w:after="0" w:line="240" w:lineRule="auto"/>
              <w:jc w:val="center"/>
              <w:rPr>
                <w:color w:val="222222"/>
                <w:sz w:val="22"/>
                <w:szCs w:val="18"/>
                <w:lang w:val="en-US"/>
              </w:rPr>
            </w:pPr>
            <w:r w:rsidRPr="00A85EE3">
              <w:rPr>
                <w:color w:val="222222"/>
                <w:sz w:val="22"/>
                <w:szCs w:val="18"/>
                <w:lang w:val="en-US"/>
              </w:rPr>
              <w:t>2</w:t>
            </w:r>
          </w:p>
        </w:tc>
        <w:tc>
          <w:tcPr>
            <w:tcW w:w="308" w:type="pct"/>
            <w:tcBorders>
              <w:top w:val="single" w:sz="4" w:space="0" w:color="auto"/>
              <w:left w:val="single" w:sz="4" w:space="0" w:color="auto"/>
              <w:bottom w:val="single" w:sz="4" w:space="0" w:color="auto"/>
              <w:right w:val="single" w:sz="4" w:space="0" w:color="auto"/>
            </w:tcBorders>
            <w:hideMark/>
          </w:tcPr>
          <w:p w14:paraId="7748A76D" w14:textId="77777777" w:rsidR="00A85EE3" w:rsidRPr="00A85EE3" w:rsidRDefault="00A85EE3" w:rsidP="00A85EE3">
            <w:pPr>
              <w:spacing w:before="120" w:after="0" w:line="240" w:lineRule="auto"/>
              <w:jc w:val="center"/>
              <w:rPr>
                <w:color w:val="222222"/>
                <w:sz w:val="22"/>
                <w:szCs w:val="18"/>
                <w:lang w:val="en-US"/>
              </w:rPr>
            </w:pPr>
            <w:r w:rsidRPr="00A85EE3">
              <w:rPr>
                <w:color w:val="222222"/>
                <w:sz w:val="22"/>
                <w:szCs w:val="18"/>
                <w:lang w:val="en-US"/>
              </w:rPr>
              <w:t>3</w:t>
            </w:r>
          </w:p>
        </w:tc>
        <w:tc>
          <w:tcPr>
            <w:tcW w:w="379" w:type="pct"/>
            <w:tcBorders>
              <w:top w:val="single" w:sz="4" w:space="0" w:color="auto"/>
              <w:left w:val="single" w:sz="4" w:space="0" w:color="auto"/>
              <w:bottom w:val="single" w:sz="4" w:space="0" w:color="auto"/>
              <w:right w:val="single" w:sz="4" w:space="0" w:color="auto"/>
            </w:tcBorders>
            <w:hideMark/>
          </w:tcPr>
          <w:p w14:paraId="394BFDCE" w14:textId="77777777" w:rsidR="00A85EE3" w:rsidRPr="00A85EE3" w:rsidRDefault="00A85EE3" w:rsidP="00A85EE3">
            <w:pPr>
              <w:spacing w:before="120" w:after="0" w:line="240" w:lineRule="auto"/>
              <w:jc w:val="center"/>
              <w:rPr>
                <w:color w:val="222222"/>
                <w:sz w:val="22"/>
                <w:szCs w:val="18"/>
                <w:lang w:val="en-US"/>
              </w:rPr>
            </w:pPr>
            <w:r w:rsidRPr="00A85EE3">
              <w:rPr>
                <w:color w:val="222222"/>
                <w:sz w:val="22"/>
                <w:szCs w:val="18"/>
                <w:lang w:val="en-US"/>
              </w:rPr>
              <w:t>4</w:t>
            </w:r>
          </w:p>
        </w:tc>
        <w:tc>
          <w:tcPr>
            <w:tcW w:w="358" w:type="pct"/>
            <w:tcBorders>
              <w:top w:val="single" w:sz="4" w:space="0" w:color="auto"/>
              <w:left w:val="single" w:sz="4" w:space="0" w:color="auto"/>
              <w:bottom w:val="single" w:sz="4" w:space="0" w:color="auto"/>
              <w:right w:val="single" w:sz="4" w:space="0" w:color="auto"/>
            </w:tcBorders>
            <w:hideMark/>
          </w:tcPr>
          <w:p w14:paraId="33548F65" w14:textId="77777777" w:rsidR="00A85EE3" w:rsidRPr="00A85EE3" w:rsidRDefault="00A85EE3" w:rsidP="00A85EE3">
            <w:pPr>
              <w:spacing w:before="120" w:after="0" w:line="240" w:lineRule="auto"/>
              <w:jc w:val="center"/>
              <w:rPr>
                <w:color w:val="222222"/>
                <w:sz w:val="22"/>
                <w:szCs w:val="18"/>
                <w:lang w:val="en-US"/>
              </w:rPr>
            </w:pPr>
            <w:r w:rsidRPr="00A85EE3">
              <w:rPr>
                <w:color w:val="222222"/>
                <w:sz w:val="22"/>
                <w:szCs w:val="18"/>
                <w:lang w:val="en-US"/>
              </w:rPr>
              <w:t>5</w:t>
            </w:r>
          </w:p>
        </w:tc>
        <w:tc>
          <w:tcPr>
            <w:tcW w:w="310" w:type="pct"/>
            <w:tcBorders>
              <w:top w:val="single" w:sz="4" w:space="0" w:color="auto"/>
              <w:left w:val="single" w:sz="4" w:space="0" w:color="auto"/>
              <w:bottom w:val="single" w:sz="4" w:space="0" w:color="auto"/>
              <w:right w:val="single" w:sz="4" w:space="0" w:color="auto"/>
            </w:tcBorders>
            <w:hideMark/>
          </w:tcPr>
          <w:p w14:paraId="4E0DDB13" w14:textId="77777777" w:rsidR="00A85EE3" w:rsidRPr="00A85EE3" w:rsidRDefault="00A85EE3" w:rsidP="00A85EE3">
            <w:pPr>
              <w:spacing w:before="120" w:after="0" w:line="240" w:lineRule="auto"/>
              <w:jc w:val="center"/>
              <w:rPr>
                <w:color w:val="222222"/>
                <w:sz w:val="22"/>
                <w:szCs w:val="18"/>
                <w:lang w:val="en-US"/>
              </w:rPr>
            </w:pPr>
            <w:r w:rsidRPr="00A85EE3">
              <w:rPr>
                <w:color w:val="222222"/>
                <w:sz w:val="22"/>
                <w:szCs w:val="18"/>
                <w:lang w:val="en-US"/>
              </w:rPr>
              <w:t>6</w:t>
            </w:r>
          </w:p>
        </w:tc>
        <w:tc>
          <w:tcPr>
            <w:tcW w:w="360" w:type="pct"/>
            <w:tcBorders>
              <w:top w:val="single" w:sz="4" w:space="0" w:color="auto"/>
              <w:left w:val="single" w:sz="4" w:space="0" w:color="auto"/>
              <w:bottom w:val="single" w:sz="4" w:space="0" w:color="auto"/>
              <w:right w:val="single" w:sz="4" w:space="0" w:color="auto"/>
            </w:tcBorders>
            <w:hideMark/>
          </w:tcPr>
          <w:p w14:paraId="049A4963" w14:textId="77777777" w:rsidR="00A85EE3" w:rsidRPr="00A85EE3" w:rsidRDefault="00A85EE3" w:rsidP="00A85EE3">
            <w:pPr>
              <w:spacing w:before="120" w:after="0" w:line="240" w:lineRule="auto"/>
              <w:jc w:val="center"/>
              <w:rPr>
                <w:color w:val="222222"/>
                <w:sz w:val="22"/>
                <w:szCs w:val="18"/>
                <w:lang w:val="en-US"/>
              </w:rPr>
            </w:pPr>
            <w:r w:rsidRPr="00A85EE3">
              <w:rPr>
                <w:color w:val="222222"/>
                <w:sz w:val="22"/>
                <w:szCs w:val="18"/>
                <w:lang w:val="en-US"/>
              </w:rPr>
              <w:t>7</w:t>
            </w:r>
          </w:p>
        </w:tc>
        <w:tc>
          <w:tcPr>
            <w:tcW w:w="383" w:type="pct"/>
            <w:tcBorders>
              <w:top w:val="single" w:sz="4" w:space="0" w:color="auto"/>
              <w:left w:val="single" w:sz="4" w:space="0" w:color="auto"/>
              <w:bottom w:val="single" w:sz="4" w:space="0" w:color="auto"/>
              <w:right w:val="single" w:sz="4" w:space="0" w:color="auto"/>
            </w:tcBorders>
          </w:tcPr>
          <w:p w14:paraId="2DFE1A81" w14:textId="77777777" w:rsidR="00A85EE3" w:rsidRPr="00A85EE3" w:rsidRDefault="00A85EE3" w:rsidP="00A85EE3">
            <w:pPr>
              <w:spacing w:before="120" w:after="0" w:line="240" w:lineRule="auto"/>
              <w:jc w:val="center"/>
              <w:rPr>
                <w:color w:val="222222"/>
                <w:szCs w:val="20"/>
                <w:lang w:val="en-US"/>
              </w:rPr>
            </w:pPr>
            <w:r w:rsidRPr="00A85EE3">
              <w:rPr>
                <w:color w:val="222222"/>
                <w:sz w:val="20"/>
                <w:szCs w:val="20"/>
                <w:lang w:val="en-US"/>
              </w:rPr>
              <w:t>8</w:t>
            </w:r>
          </w:p>
        </w:tc>
        <w:tc>
          <w:tcPr>
            <w:tcW w:w="548" w:type="pct"/>
            <w:vMerge w:val="restart"/>
            <w:tcBorders>
              <w:top w:val="single" w:sz="4" w:space="0" w:color="auto"/>
              <w:left w:val="single" w:sz="4" w:space="0" w:color="auto"/>
              <w:bottom w:val="single" w:sz="4" w:space="0" w:color="auto"/>
              <w:right w:val="single" w:sz="4" w:space="0" w:color="auto"/>
            </w:tcBorders>
            <w:vAlign w:val="bottom"/>
            <w:hideMark/>
          </w:tcPr>
          <w:p w14:paraId="084BA1E8" w14:textId="77777777" w:rsidR="00A85EE3" w:rsidRPr="00A85EE3" w:rsidRDefault="00A85EE3" w:rsidP="00A85EE3">
            <w:pPr>
              <w:spacing w:before="120" w:after="0" w:line="240" w:lineRule="auto"/>
              <w:jc w:val="both"/>
              <w:rPr>
                <w:color w:val="222222"/>
                <w:szCs w:val="20"/>
                <w:lang w:val="en-US"/>
              </w:rPr>
            </w:pPr>
            <w:proofErr w:type="spellStart"/>
            <w:r w:rsidRPr="00A85EE3">
              <w:rPr>
                <w:color w:val="222222"/>
                <w:szCs w:val="20"/>
                <w:lang w:val="en-US"/>
              </w:rPr>
              <w:t>Éligible</w:t>
            </w:r>
            <w:proofErr w:type="spellEnd"/>
            <w:r w:rsidRPr="00A85EE3">
              <w:rPr>
                <w:color w:val="222222"/>
                <w:szCs w:val="20"/>
                <w:lang w:val="en-US"/>
              </w:rPr>
              <w:t xml:space="preserve"> (O/N)</w:t>
            </w:r>
          </w:p>
        </w:tc>
      </w:tr>
      <w:tr w:rsidR="00A85EE3" w:rsidRPr="00A85EE3" w14:paraId="00045A95" w14:textId="77777777" w:rsidTr="00050846">
        <w:trPr>
          <w:cantSplit/>
          <w:trHeight w:val="1763"/>
          <w:jc w:val="center"/>
        </w:trPr>
        <w:tc>
          <w:tcPr>
            <w:tcW w:w="1507" w:type="pct"/>
            <w:vMerge/>
            <w:tcBorders>
              <w:top w:val="single" w:sz="4" w:space="0" w:color="auto"/>
              <w:left w:val="single" w:sz="4" w:space="0" w:color="auto"/>
              <w:bottom w:val="single" w:sz="4" w:space="0" w:color="auto"/>
              <w:right w:val="single" w:sz="4" w:space="0" w:color="auto"/>
            </w:tcBorders>
            <w:vAlign w:val="center"/>
            <w:hideMark/>
          </w:tcPr>
          <w:p w14:paraId="7D8D3C73" w14:textId="77777777" w:rsidR="00A85EE3" w:rsidRPr="00A85EE3" w:rsidRDefault="00A85EE3" w:rsidP="00A85EE3">
            <w:pPr>
              <w:spacing w:before="120" w:after="0" w:line="240" w:lineRule="auto"/>
              <w:rPr>
                <w:color w:val="222222"/>
                <w:szCs w:val="20"/>
                <w:lang w:val="en-US"/>
              </w:rPr>
            </w:pPr>
          </w:p>
        </w:tc>
        <w:tc>
          <w:tcPr>
            <w:tcW w:w="424" w:type="pct"/>
            <w:tcBorders>
              <w:top w:val="single" w:sz="4" w:space="0" w:color="auto"/>
              <w:left w:val="single" w:sz="4" w:space="0" w:color="auto"/>
              <w:bottom w:val="single" w:sz="4" w:space="0" w:color="auto"/>
              <w:right w:val="single" w:sz="4" w:space="0" w:color="auto"/>
            </w:tcBorders>
            <w:textDirection w:val="tbRl"/>
            <w:hideMark/>
          </w:tcPr>
          <w:p w14:paraId="2E55025D" w14:textId="77777777" w:rsidR="00A85EE3" w:rsidRPr="00A85EE3" w:rsidRDefault="00A85EE3" w:rsidP="00A85EE3">
            <w:pPr>
              <w:spacing w:before="120" w:after="0" w:line="240" w:lineRule="auto"/>
              <w:ind w:left="113" w:right="113"/>
              <w:rPr>
                <w:color w:val="222222"/>
                <w:sz w:val="20"/>
                <w:szCs w:val="20"/>
                <w:lang w:val="en-US"/>
              </w:rPr>
            </w:pPr>
            <w:r w:rsidRPr="00A85EE3">
              <w:rPr>
                <w:color w:val="222222"/>
                <w:sz w:val="20"/>
                <w:szCs w:val="20"/>
                <w:lang w:val="en-US"/>
              </w:rPr>
              <w:t>SAM Excluded Parties List</w:t>
            </w:r>
          </w:p>
        </w:tc>
        <w:tc>
          <w:tcPr>
            <w:tcW w:w="423" w:type="pct"/>
            <w:tcBorders>
              <w:top w:val="single" w:sz="4" w:space="0" w:color="auto"/>
              <w:left w:val="single" w:sz="4" w:space="0" w:color="auto"/>
              <w:bottom w:val="single" w:sz="4" w:space="0" w:color="auto"/>
              <w:right w:val="single" w:sz="4" w:space="0" w:color="auto"/>
            </w:tcBorders>
            <w:textDirection w:val="tbRl"/>
            <w:hideMark/>
          </w:tcPr>
          <w:p w14:paraId="0E48638F" w14:textId="77777777" w:rsidR="00A85EE3" w:rsidRPr="00A85EE3" w:rsidRDefault="00A85EE3" w:rsidP="00A85EE3">
            <w:pPr>
              <w:spacing w:before="120" w:after="0" w:line="240" w:lineRule="auto"/>
              <w:ind w:left="113" w:right="113"/>
              <w:rPr>
                <w:color w:val="222222"/>
                <w:sz w:val="20"/>
                <w:szCs w:val="20"/>
                <w:lang w:val="en-US"/>
              </w:rPr>
            </w:pPr>
            <w:r w:rsidRPr="00A85EE3">
              <w:rPr>
                <w:color w:val="222222"/>
                <w:sz w:val="20"/>
                <w:szCs w:val="20"/>
                <w:lang w:val="en-US"/>
              </w:rPr>
              <w:t>World Bank Debarred List</w:t>
            </w:r>
          </w:p>
        </w:tc>
        <w:tc>
          <w:tcPr>
            <w:tcW w:w="308" w:type="pct"/>
            <w:tcBorders>
              <w:top w:val="single" w:sz="4" w:space="0" w:color="auto"/>
              <w:left w:val="single" w:sz="4" w:space="0" w:color="auto"/>
              <w:bottom w:val="single" w:sz="4" w:space="0" w:color="auto"/>
              <w:right w:val="single" w:sz="4" w:space="0" w:color="auto"/>
            </w:tcBorders>
            <w:textDirection w:val="tbRl"/>
            <w:hideMark/>
          </w:tcPr>
          <w:p w14:paraId="0A201A27" w14:textId="77777777" w:rsidR="00A85EE3" w:rsidRPr="00A85EE3" w:rsidRDefault="00A85EE3" w:rsidP="00A85EE3">
            <w:pPr>
              <w:spacing w:before="120" w:after="0" w:line="240" w:lineRule="auto"/>
              <w:ind w:left="113" w:right="113"/>
              <w:rPr>
                <w:color w:val="222222"/>
                <w:sz w:val="20"/>
                <w:szCs w:val="20"/>
                <w:lang w:val="en-US"/>
              </w:rPr>
            </w:pPr>
            <w:r w:rsidRPr="00A85EE3">
              <w:rPr>
                <w:color w:val="222222"/>
                <w:sz w:val="20"/>
                <w:szCs w:val="20"/>
                <w:lang w:val="en-US"/>
              </w:rPr>
              <w:t>SDN List</w:t>
            </w:r>
          </w:p>
        </w:tc>
        <w:tc>
          <w:tcPr>
            <w:tcW w:w="379" w:type="pct"/>
            <w:tcBorders>
              <w:top w:val="single" w:sz="4" w:space="0" w:color="auto"/>
              <w:left w:val="single" w:sz="4" w:space="0" w:color="auto"/>
              <w:bottom w:val="single" w:sz="4" w:space="0" w:color="auto"/>
              <w:right w:val="single" w:sz="4" w:space="0" w:color="auto"/>
            </w:tcBorders>
            <w:textDirection w:val="tbRl"/>
            <w:hideMark/>
          </w:tcPr>
          <w:p w14:paraId="0C97FC4C" w14:textId="77777777" w:rsidR="00A85EE3" w:rsidRPr="00A85EE3" w:rsidRDefault="00A85EE3" w:rsidP="00A85EE3">
            <w:pPr>
              <w:spacing w:before="120" w:after="0" w:line="240" w:lineRule="auto"/>
              <w:ind w:left="113" w:right="113"/>
              <w:rPr>
                <w:color w:val="222222"/>
                <w:sz w:val="20"/>
                <w:szCs w:val="20"/>
                <w:lang w:val="en-US"/>
              </w:rPr>
            </w:pPr>
            <w:r w:rsidRPr="00A85EE3">
              <w:rPr>
                <w:color w:val="222222"/>
                <w:sz w:val="20"/>
                <w:szCs w:val="20"/>
                <w:lang w:val="en-US"/>
              </w:rPr>
              <w:t>Denied Persons List</w:t>
            </w:r>
          </w:p>
        </w:tc>
        <w:tc>
          <w:tcPr>
            <w:tcW w:w="358" w:type="pct"/>
            <w:tcBorders>
              <w:top w:val="single" w:sz="4" w:space="0" w:color="auto"/>
              <w:left w:val="single" w:sz="4" w:space="0" w:color="auto"/>
              <w:bottom w:val="single" w:sz="4" w:space="0" w:color="auto"/>
              <w:right w:val="single" w:sz="4" w:space="0" w:color="auto"/>
            </w:tcBorders>
            <w:textDirection w:val="tbRl"/>
            <w:hideMark/>
          </w:tcPr>
          <w:p w14:paraId="3DB6B6F1" w14:textId="77777777" w:rsidR="00A85EE3" w:rsidRPr="00A85EE3" w:rsidRDefault="00A85EE3" w:rsidP="00A85EE3">
            <w:pPr>
              <w:spacing w:before="120" w:after="0" w:line="240" w:lineRule="auto"/>
              <w:ind w:left="113" w:right="113"/>
              <w:rPr>
                <w:color w:val="222222"/>
                <w:sz w:val="20"/>
                <w:szCs w:val="20"/>
                <w:lang w:val="en-US"/>
              </w:rPr>
            </w:pPr>
            <w:r w:rsidRPr="00A85EE3">
              <w:rPr>
                <w:color w:val="222222"/>
                <w:sz w:val="20"/>
                <w:szCs w:val="20"/>
                <w:lang w:val="en-US"/>
              </w:rPr>
              <w:t>AECA Debarred List</w:t>
            </w:r>
          </w:p>
        </w:tc>
        <w:tc>
          <w:tcPr>
            <w:tcW w:w="310" w:type="pct"/>
            <w:tcBorders>
              <w:top w:val="single" w:sz="4" w:space="0" w:color="auto"/>
              <w:left w:val="single" w:sz="4" w:space="0" w:color="auto"/>
              <w:bottom w:val="single" w:sz="4" w:space="0" w:color="auto"/>
              <w:right w:val="single" w:sz="4" w:space="0" w:color="auto"/>
            </w:tcBorders>
            <w:textDirection w:val="tbRl"/>
            <w:hideMark/>
          </w:tcPr>
          <w:p w14:paraId="25951265" w14:textId="77777777" w:rsidR="00A85EE3" w:rsidRPr="00A85EE3" w:rsidRDefault="00A85EE3" w:rsidP="00A85EE3">
            <w:pPr>
              <w:spacing w:before="120" w:after="0" w:line="240" w:lineRule="auto"/>
              <w:ind w:left="113" w:right="113"/>
              <w:rPr>
                <w:color w:val="222222"/>
                <w:sz w:val="20"/>
                <w:szCs w:val="20"/>
                <w:lang w:val="en-US"/>
              </w:rPr>
            </w:pPr>
            <w:r w:rsidRPr="00A85EE3">
              <w:rPr>
                <w:color w:val="222222"/>
                <w:sz w:val="20"/>
                <w:szCs w:val="20"/>
                <w:lang w:val="en-US"/>
              </w:rPr>
              <w:t>FTO List</w:t>
            </w:r>
          </w:p>
        </w:tc>
        <w:tc>
          <w:tcPr>
            <w:tcW w:w="360" w:type="pct"/>
            <w:tcBorders>
              <w:top w:val="single" w:sz="4" w:space="0" w:color="auto"/>
              <w:left w:val="single" w:sz="4" w:space="0" w:color="auto"/>
              <w:bottom w:val="single" w:sz="4" w:space="0" w:color="auto"/>
              <w:right w:val="single" w:sz="4" w:space="0" w:color="auto"/>
            </w:tcBorders>
            <w:textDirection w:val="tbRl"/>
            <w:hideMark/>
          </w:tcPr>
          <w:p w14:paraId="62EF742C" w14:textId="77777777" w:rsidR="00A85EE3" w:rsidRPr="00A85EE3" w:rsidRDefault="00A85EE3" w:rsidP="00A85EE3">
            <w:pPr>
              <w:spacing w:before="120" w:after="0" w:line="240" w:lineRule="auto"/>
              <w:ind w:left="113" w:right="113"/>
              <w:rPr>
                <w:color w:val="222222"/>
                <w:sz w:val="20"/>
                <w:szCs w:val="20"/>
                <w:lang w:val="en-US"/>
              </w:rPr>
            </w:pPr>
            <w:r w:rsidRPr="00A85EE3">
              <w:rPr>
                <w:color w:val="222222"/>
                <w:sz w:val="20"/>
                <w:szCs w:val="20"/>
                <w:lang w:val="en-US"/>
              </w:rPr>
              <w:t>Executive Order 13224</w:t>
            </w:r>
          </w:p>
        </w:tc>
        <w:tc>
          <w:tcPr>
            <w:tcW w:w="383" w:type="pct"/>
            <w:tcBorders>
              <w:top w:val="single" w:sz="4" w:space="0" w:color="auto"/>
              <w:left w:val="single" w:sz="4" w:space="0" w:color="auto"/>
              <w:bottom w:val="single" w:sz="4" w:space="0" w:color="auto"/>
              <w:right w:val="single" w:sz="4" w:space="0" w:color="auto"/>
            </w:tcBorders>
            <w:textDirection w:val="tbRl"/>
          </w:tcPr>
          <w:p w14:paraId="1748A0C4" w14:textId="77777777" w:rsidR="00A85EE3" w:rsidRPr="00A85EE3" w:rsidRDefault="00A85EE3" w:rsidP="00A85EE3">
            <w:pPr>
              <w:spacing w:before="120" w:after="0" w:line="240" w:lineRule="auto"/>
              <w:rPr>
                <w:color w:val="222222"/>
                <w:sz w:val="20"/>
                <w:szCs w:val="20"/>
                <w:lang w:val="en-US"/>
              </w:rPr>
            </w:pPr>
            <w:r w:rsidRPr="00A85EE3">
              <w:rPr>
                <w:color w:val="222222"/>
                <w:sz w:val="20"/>
                <w:szCs w:val="20"/>
                <w:lang w:val="en-US"/>
              </w:rPr>
              <w:t>US State Sponsors of Terrorism List</w:t>
            </w: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584C3E71" w14:textId="77777777" w:rsidR="00A85EE3" w:rsidRPr="00A85EE3" w:rsidRDefault="00A85EE3" w:rsidP="00A85EE3">
            <w:pPr>
              <w:spacing w:before="120" w:after="0" w:line="240" w:lineRule="auto"/>
              <w:rPr>
                <w:color w:val="222222"/>
                <w:szCs w:val="20"/>
                <w:lang w:val="en-US"/>
              </w:rPr>
            </w:pPr>
          </w:p>
        </w:tc>
      </w:tr>
      <w:tr w:rsidR="00A85EE3" w:rsidRPr="00A85EE3" w14:paraId="5BA4FEB1"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4213BE53" w14:textId="3C6F3826" w:rsidR="00A85EE3" w:rsidRPr="00A85EE3" w:rsidRDefault="00A85EE3" w:rsidP="00A85EE3">
            <w:pPr>
              <w:spacing w:before="120" w:after="0" w:line="240" w:lineRule="auto"/>
              <w:jc w:val="both"/>
              <w:rPr>
                <w:color w:val="222222"/>
                <w:szCs w:val="20"/>
              </w:rPr>
            </w:pPr>
            <w:r w:rsidRPr="00A85EE3">
              <w:rPr>
                <w:color w:val="222222"/>
                <w:szCs w:val="20"/>
              </w:rPr>
              <w:t>Offrant/</w:t>
            </w:r>
            <w:r w:rsidR="005B16F3">
              <w:rPr>
                <w:color w:val="222222"/>
                <w:szCs w:val="20"/>
              </w:rPr>
              <w:t>Entrepreneur</w:t>
            </w:r>
            <w:r w:rsidR="005B16F3" w:rsidRPr="00A85EE3">
              <w:rPr>
                <w:color w:val="222222"/>
                <w:szCs w:val="20"/>
              </w:rPr>
              <w:t xml:space="preserve"> </w:t>
            </w:r>
          </w:p>
          <w:p w14:paraId="0A7958D7" w14:textId="77777777" w:rsidR="00A85EE3" w:rsidRPr="00A85EE3" w:rsidRDefault="00A85EE3" w:rsidP="00A85EE3">
            <w:pPr>
              <w:spacing w:before="120" w:after="0" w:line="240" w:lineRule="auto"/>
              <w:jc w:val="both"/>
              <w:rPr>
                <w:color w:val="222222"/>
                <w:szCs w:val="20"/>
              </w:rPr>
            </w:pPr>
            <w:r w:rsidRPr="00A85EE3">
              <w:rPr>
                <w:color w:val="222222"/>
                <w:szCs w:val="20"/>
              </w:rPr>
              <w:t>(</w:t>
            </w:r>
            <w:proofErr w:type="gramStart"/>
            <w:r w:rsidRPr="00A85EE3">
              <w:rPr>
                <w:color w:val="222222"/>
                <w:szCs w:val="20"/>
              </w:rPr>
              <w:t>l’entreprise</w:t>
            </w:r>
            <w:proofErr w:type="gramEnd"/>
            <w:r w:rsidRPr="00A85EE3">
              <w:rPr>
                <w:color w:val="222222"/>
                <w:szCs w:val="20"/>
              </w:rPr>
              <w:t xml:space="preserve"> elle-même)</w:t>
            </w:r>
          </w:p>
        </w:tc>
        <w:tc>
          <w:tcPr>
            <w:tcW w:w="424" w:type="pct"/>
            <w:tcBorders>
              <w:top w:val="single" w:sz="4" w:space="0" w:color="auto"/>
              <w:left w:val="single" w:sz="4" w:space="0" w:color="auto"/>
              <w:bottom w:val="single" w:sz="4" w:space="0" w:color="auto"/>
              <w:right w:val="single" w:sz="4" w:space="0" w:color="auto"/>
            </w:tcBorders>
          </w:tcPr>
          <w:p w14:paraId="6C51D38B" w14:textId="77777777" w:rsidR="00A85EE3" w:rsidRPr="00A85EE3" w:rsidRDefault="00A85EE3" w:rsidP="00A85EE3">
            <w:pPr>
              <w:spacing w:before="120" w:after="0" w:line="240" w:lineRule="auto"/>
              <w:jc w:val="both"/>
              <w:rPr>
                <w:color w:val="222222"/>
                <w:szCs w:val="20"/>
              </w:rPr>
            </w:pPr>
          </w:p>
        </w:tc>
        <w:tc>
          <w:tcPr>
            <w:tcW w:w="423" w:type="pct"/>
            <w:tcBorders>
              <w:top w:val="single" w:sz="4" w:space="0" w:color="auto"/>
              <w:left w:val="single" w:sz="4" w:space="0" w:color="auto"/>
              <w:bottom w:val="single" w:sz="4" w:space="0" w:color="auto"/>
              <w:right w:val="single" w:sz="4" w:space="0" w:color="auto"/>
            </w:tcBorders>
          </w:tcPr>
          <w:p w14:paraId="1A2D787B" w14:textId="77777777" w:rsidR="00A85EE3" w:rsidRPr="00A85EE3" w:rsidRDefault="00A85EE3" w:rsidP="00A85EE3">
            <w:pPr>
              <w:spacing w:before="120" w:after="0" w:line="240" w:lineRule="auto"/>
              <w:jc w:val="both"/>
              <w:rPr>
                <w:color w:val="222222"/>
                <w:szCs w:val="20"/>
              </w:rPr>
            </w:pPr>
          </w:p>
        </w:tc>
        <w:tc>
          <w:tcPr>
            <w:tcW w:w="308" w:type="pct"/>
            <w:tcBorders>
              <w:top w:val="single" w:sz="4" w:space="0" w:color="auto"/>
              <w:left w:val="single" w:sz="4" w:space="0" w:color="auto"/>
              <w:bottom w:val="single" w:sz="4" w:space="0" w:color="auto"/>
              <w:right w:val="single" w:sz="4" w:space="0" w:color="auto"/>
            </w:tcBorders>
          </w:tcPr>
          <w:p w14:paraId="5D73B942" w14:textId="77777777" w:rsidR="00A85EE3" w:rsidRPr="00A85EE3" w:rsidRDefault="00A85EE3" w:rsidP="00A85EE3">
            <w:pPr>
              <w:spacing w:before="120" w:after="0" w:line="240" w:lineRule="auto"/>
              <w:jc w:val="both"/>
              <w:rPr>
                <w:color w:val="222222"/>
                <w:szCs w:val="20"/>
              </w:rPr>
            </w:pPr>
          </w:p>
        </w:tc>
        <w:tc>
          <w:tcPr>
            <w:tcW w:w="379" w:type="pct"/>
            <w:tcBorders>
              <w:top w:val="single" w:sz="4" w:space="0" w:color="auto"/>
              <w:left w:val="single" w:sz="4" w:space="0" w:color="auto"/>
              <w:bottom w:val="single" w:sz="4" w:space="0" w:color="auto"/>
              <w:right w:val="single" w:sz="4" w:space="0" w:color="auto"/>
            </w:tcBorders>
          </w:tcPr>
          <w:p w14:paraId="3B970A1E" w14:textId="77777777" w:rsidR="00A85EE3" w:rsidRPr="00A85EE3" w:rsidRDefault="00A85EE3" w:rsidP="00A85EE3">
            <w:pPr>
              <w:spacing w:before="120" w:after="0" w:line="240" w:lineRule="auto"/>
              <w:jc w:val="both"/>
              <w:rPr>
                <w:color w:val="222222"/>
                <w:szCs w:val="20"/>
              </w:rPr>
            </w:pPr>
          </w:p>
        </w:tc>
        <w:tc>
          <w:tcPr>
            <w:tcW w:w="358" w:type="pct"/>
            <w:tcBorders>
              <w:top w:val="single" w:sz="4" w:space="0" w:color="auto"/>
              <w:left w:val="single" w:sz="4" w:space="0" w:color="auto"/>
              <w:bottom w:val="single" w:sz="4" w:space="0" w:color="auto"/>
              <w:right w:val="single" w:sz="4" w:space="0" w:color="auto"/>
            </w:tcBorders>
          </w:tcPr>
          <w:p w14:paraId="2C6C0561" w14:textId="77777777" w:rsidR="00A85EE3" w:rsidRPr="00A85EE3" w:rsidRDefault="00A85EE3" w:rsidP="00A85EE3">
            <w:pPr>
              <w:spacing w:before="120" w:after="0" w:line="240" w:lineRule="auto"/>
              <w:jc w:val="both"/>
              <w:rPr>
                <w:color w:val="222222"/>
                <w:szCs w:val="20"/>
              </w:rPr>
            </w:pPr>
          </w:p>
        </w:tc>
        <w:tc>
          <w:tcPr>
            <w:tcW w:w="310" w:type="pct"/>
            <w:tcBorders>
              <w:top w:val="single" w:sz="4" w:space="0" w:color="auto"/>
              <w:left w:val="single" w:sz="4" w:space="0" w:color="auto"/>
              <w:bottom w:val="single" w:sz="4" w:space="0" w:color="auto"/>
              <w:right w:val="single" w:sz="4" w:space="0" w:color="auto"/>
            </w:tcBorders>
          </w:tcPr>
          <w:p w14:paraId="471723F8" w14:textId="77777777" w:rsidR="00A85EE3" w:rsidRPr="00A85EE3" w:rsidRDefault="00A85EE3" w:rsidP="00A85EE3">
            <w:pPr>
              <w:spacing w:before="120" w:after="0" w:line="240" w:lineRule="auto"/>
              <w:jc w:val="both"/>
              <w:rPr>
                <w:color w:val="222222"/>
                <w:szCs w:val="20"/>
              </w:rPr>
            </w:pPr>
          </w:p>
        </w:tc>
        <w:tc>
          <w:tcPr>
            <w:tcW w:w="360" w:type="pct"/>
            <w:tcBorders>
              <w:top w:val="single" w:sz="4" w:space="0" w:color="auto"/>
              <w:left w:val="single" w:sz="4" w:space="0" w:color="auto"/>
              <w:bottom w:val="single" w:sz="4" w:space="0" w:color="auto"/>
              <w:right w:val="single" w:sz="4" w:space="0" w:color="auto"/>
            </w:tcBorders>
          </w:tcPr>
          <w:p w14:paraId="5DCBB0BE" w14:textId="77777777" w:rsidR="00A85EE3" w:rsidRPr="00A85EE3" w:rsidRDefault="00A85EE3" w:rsidP="00A85EE3">
            <w:pPr>
              <w:spacing w:before="120" w:after="0" w:line="240" w:lineRule="auto"/>
              <w:jc w:val="both"/>
              <w:rPr>
                <w:color w:val="222222"/>
                <w:szCs w:val="20"/>
              </w:rPr>
            </w:pPr>
          </w:p>
        </w:tc>
        <w:tc>
          <w:tcPr>
            <w:tcW w:w="383" w:type="pct"/>
            <w:tcBorders>
              <w:top w:val="single" w:sz="4" w:space="0" w:color="auto"/>
              <w:left w:val="single" w:sz="4" w:space="0" w:color="auto"/>
              <w:bottom w:val="single" w:sz="4" w:space="0" w:color="auto"/>
              <w:right w:val="single" w:sz="4" w:space="0" w:color="auto"/>
            </w:tcBorders>
          </w:tcPr>
          <w:p w14:paraId="6A484615" w14:textId="77777777" w:rsidR="00A85EE3" w:rsidRPr="00A85EE3" w:rsidRDefault="00A85EE3" w:rsidP="00A85EE3">
            <w:pPr>
              <w:spacing w:before="120" w:after="0" w:line="240" w:lineRule="auto"/>
              <w:jc w:val="both"/>
              <w:rPr>
                <w:color w:val="222222"/>
                <w:szCs w:val="20"/>
              </w:rPr>
            </w:pPr>
          </w:p>
        </w:tc>
        <w:tc>
          <w:tcPr>
            <w:tcW w:w="548" w:type="pct"/>
            <w:tcBorders>
              <w:top w:val="single" w:sz="4" w:space="0" w:color="auto"/>
              <w:left w:val="single" w:sz="4" w:space="0" w:color="auto"/>
              <w:bottom w:val="single" w:sz="4" w:space="0" w:color="auto"/>
              <w:right w:val="single" w:sz="4" w:space="0" w:color="auto"/>
            </w:tcBorders>
          </w:tcPr>
          <w:p w14:paraId="71B58465" w14:textId="77777777" w:rsidR="00A85EE3" w:rsidRPr="00A85EE3" w:rsidRDefault="00A85EE3" w:rsidP="00A85EE3">
            <w:pPr>
              <w:spacing w:before="120" w:after="0" w:line="240" w:lineRule="auto"/>
              <w:jc w:val="both"/>
              <w:rPr>
                <w:color w:val="222222"/>
                <w:szCs w:val="20"/>
              </w:rPr>
            </w:pPr>
          </w:p>
        </w:tc>
      </w:tr>
      <w:tr w:rsidR="00A85EE3" w:rsidRPr="00A85EE3" w14:paraId="2B4777F9"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63CBAAA2" w14:textId="77777777" w:rsidR="00A85EE3" w:rsidRPr="00A85EE3" w:rsidRDefault="00A85EE3" w:rsidP="00A85EE3">
            <w:pPr>
              <w:spacing w:before="120" w:after="0" w:line="240" w:lineRule="auto"/>
              <w:jc w:val="both"/>
              <w:rPr>
                <w:color w:val="222222"/>
                <w:szCs w:val="20"/>
                <w:lang w:val="en-US"/>
              </w:rPr>
            </w:pPr>
            <w:r w:rsidRPr="00A85EE3">
              <w:rPr>
                <w:color w:val="222222"/>
                <w:szCs w:val="20"/>
                <w:lang w:val="en-US"/>
              </w:rPr>
              <w:t>Membre du personnel #1</w:t>
            </w:r>
          </w:p>
        </w:tc>
        <w:tc>
          <w:tcPr>
            <w:tcW w:w="424" w:type="pct"/>
            <w:tcBorders>
              <w:top w:val="single" w:sz="4" w:space="0" w:color="auto"/>
              <w:left w:val="single" w:sz="4" w:space="0" w:color="auto"/>
              <w:bottom w:val="single" w:sz="4" w:space="0" w:color="auto"/>
              <w:right w:val="single" w:sz="4" w:space="0" w:color="auto"/>
            </w:tcBorders>
          </w:tcPr>
          <w:p w14:paraId="175DFCFE"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0BBF6495"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48826678"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4DA1E83A"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5756E2B8"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3B448B07"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4F9671BF"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59967CEF"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7D43C0C6" w14:textId="77777777" w:rsidR="00A85EE3" w:rsidRPr="00A85EE3" w:rsidRDefault="00A85EE3" w:rsidP="00A85EE3">
            <w:pPr>
              <w:spacing w:before="120" w:after="0" w:line="240" w:lineRule="auto"/>
              <w:jc w:val="both"/>
              <w:rPr>
                <w:color w:val="222222"/>
                <w:szCs w:val="20"/>
                <w:lang w:val="en-US"/>
              </w:rPr>
            </w:pPr>
          </w:p>
        </w:tc>
      </w:tr>
      <w:tr w:rsidR="00A85EE3" w:rsidRPr="00A85EE3" w14:paraId="15BE5011"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6FD251AA" w14:textId="77777777" w:rsidR="00A85EE3" w:rsidRPr="00A85EE3" w:rsidRDefault="00A85EE3" w:rsidP="00A85EE3">
            <w:pPr>
              <w:spacing w:before="120" w:after="0" w:line="240" w:lineRule="auto"/>
              <w:jc w:val="both"/>
              <w:rPr>
                <w:color w:val="222222"/>
                <w:szCs w:val="20"/>
                <w:lang w:val="en-US"/>
              </w:rPr>
            </w:pPr>
            <w:r w:rsidRPr="00A85EE3">
              <w:rPr>
                <w:color w:val="222222"/>
                <w:szCs w:val="20"/>
                <w:lang w:val="en-US"/>
              </w:rPr>
              <w:t>Membre du personnel #2</w:t>
            </w:r>
          </w:p>
        </w:tc>
        <w:tc>
          <w:tcPr>
            <w:tcW w:w="424" w:type="pct"/>
            <w:tcBorders>
              <w:top w:val="single" w:sz="4" w:space="0" w:color="auto"/>
              <w:left w:val="single" w:sz="4" w:space="0" w:color="auto"/>
              <w:bottom w:val="single" w:sz="4" w:space="0" w:color="auto"/>
              <w:right w:val="single" w:sz="4" w:space="0" w:color="auto"/>
            </w:tcBorders>
          </w:tcPr>
          <w:p w14:paraId="7293C829"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2A72D232"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11F6810A"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38C10AF0"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60CD7CC4"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46385467"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7A0ACE27"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0B93AD1A"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3B646688" w14:textId="77777777" w:rsidR="00A85EE3" w:rsidRPr="00A85EE3" w:rsidRDefault="00A85EE3" w:rsidP="00A85EE3">
            <w:pPr>
              <w:spacing w:before="120" w:after="0" w:line="240" w:lineRule="auto"/>
              <w:jc w:val="both"/>
              <w:rPr>
                <w:color w:val="222222"/>
                <w:szCs w:val="20"/>
                <w:lang w:val="en-US"/>
              </w:rPr>
            </w:pPr>
          </w:p>
        </w:tc>
      </w:tr>
      <w:tr w:rsidR="00A85EE3" w:rsidRPr="00A85EE3" w14:paraId="77F27E62"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41125BCA" w14:textId="77777777" w:rsidR="00A85EE3" w:rsidRPr="00A85EE3" w:rsidRDefault="00A85EE3" w:rsidP="00A85EE3">
            <w:pPr>
              <w:spacing w:before="120" w:after="0" w:line="240" w:lineRule="auto"/>
              <w:jc w:val="both"/>
              <w:rPr>
                <w:color w:val="222222"/>
                <w:szCs w:val="20"/>
                <w:lang w:val="en-US"/>
              </w:rPr>
            </w:pPr>
            <w:proofErr w:type="spellStart"/>
            <w:r w:rsidRPr="00A85EE3">
              <w:rPr>
                <w:color w:val="222222"/>
                <w:szCs w:val="20"/>
                <w:lang w:val="en-US"/>
              </w:rPr>
              <w:t>Fournisseur</w:t>
            </w:r>
            <w:proofErr w:type="spellEnd"/>
            <w:r w:rsidRPr="00A85EE3">
              <w:rPr>
                <w:color w:val="222222"/>
                <w:szCs w:val="20"/>
                <w:lang w:val="en-US"/>
              </w:rPr>
              <w:t xml:space="preserve"> #1</w:t>
            </w:r>
          </w:p>
        </w:tc>
        <w:tc>
          <w:tcPr>
            <w:tcW w:w="424" w:type="pct"/>
            <w:tcBorders>
              <w:top w:val="single" w:sz="4" w:space="0" w:color="auto"/>
              <w:left w:val="single" w:sz="4" w:space="0" w:color="auto"/>
              <w:bottom w:val="single" w:sz="4" w:space="0" w:color="auto"/>
              <w:right w:val="single" w:sz="4" w:space="0" w:color="auto"/>
            </w:tcBorders>
          </w:tcPr>
          <w:p w14:paraId="78583663"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6B2B6448"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7AB302C8"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407EB0C3"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574FF74A"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31CEB28B"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61A43E1C"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74EF9A2D"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26FAA0AB" w14:textId="77777777" w:rsidR="00A85EE3" w:rsidRPr="00A85EE3" w:rsidRDefault="00A85EE3" w:rsidP="00A85EE3">
            <w:pPr>
              <w:spacing w:before="120" w:after="0" w:line="240" w:lineRule="auto"/>
              <w:jc w:val="both"/>
              <w:rPr>
                <w:color w:val="222222"/>
                <w:szCs w:val="20"/>
                <w:lang w:val="en-US"/>
              </w:rPr>
            </w:pPr>
          </w:p>
        </w:tc>
      </w:tr>
      <w:tr w:rsidR="00A85EE3" w:rsidRPr="00A85EE3" w14:paraId="079BAA1B"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2CE773A2" w14:textId="77777777" w:rsidR="00A85EE3" w:rsidRPr="00A85EE3" w:rsidRDefault="00A85EE3" w:rsidP="00A85EE3">
            <w:pPr>
              <w:spacing w:before="120" w:after="0" w:line="240" w:lineRule="auto"/>
              <w:jc w:val="both"/>
              <w:rPr>
                <w:color w:val="222222"/>
                <w:szCs w:val="20"/>
                <w:lang w:val="en-US"/>
              </w:rPr>
            </w:pPr>
            <w:proofErr w:type="spellStart"/>
            <w:r w:rsidRPr="00A85EE3">
              <w:rPr>
                <w:color w:val="222222"/>
                <w:szCs w:val="20"/>
                <w:lang w:val="en-US"/>
              </w:rPr>
              <w:t>Fournisseur</w:t>
            </w:r>
            <w:proofErr w:type="spellEnd"/>
            <w:r w:rsidRPr="00A85EE3">
              <w:rPr>
                <w:color w:val="222222"/>
                <w:szCs w:val="20"/>
                <w:lang w:val="en-US"/>
              </w:rPr>
              <w:t xml:space="preserve"> #2</w:t>
            </w:r>
          </w:p>
        </w:tc>
        <w:tc>
          <w:tcPr>
            <w:tcW w:w="424" w:type="pct"/>
            <w:tcBorders>
              <w:top w:val="single" w:sz="4" w:space="0" w:color="auto"/>
              <w:left w:val="single" w:sz="4" w:space="0" w:color="auto"/>
              <w:bottom w:val="single" w:sz="4" w:space="0" w:color="auto"/>
              <w:right w:val="single" w:sz="4" w:space="0" w:color="auto"/>
            </w:tcBorders>
          </w:tcPr>
          <w:p w14:paraId="464BD568"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6646E287"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486D3686"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20D19896"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23D7672B"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199DAAB3"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50AA52D8"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3138FCB0"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7242CC11" w14:textId="77777777" w:rsidR="00A85EE3" w:rsidRPr="00A85EE3" w:rsidRDefault="00A85EE3" w:rsidP="00A85EE3">
            <w:pPr>
              <w:spacing w:before="120" w:after="0" w:line="240" w:lineRule="auto"/>
              <w:jc w:val="both"/>
              <w:rPr>
                <w:color w:val="222222"/>
                <w:szCs w:val="20"/>
                <w:lang w:val="en-US"/>
              </w:rPr>
            </w:pPr>
          </w:p>
        </w:tc>
      </w:tr>
      <w:tr w:rsidR="00A85EE3" w:rsidRPr="00A85EE3" w14:paraId="331A8513"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79D98015" w14:textId="77777777" w:rsidR="00A85EE3" w:rsidRPr="00A85EE3" w:rsidRDefault="00A85EE3" w:rsidP="00A85EE3">
            <w:pPr>
              <w:spacing w:before="120" w:after="0" w:line="240" w:lineRule="auto"/>
              <w:jc w:val="both"/>
              <w:rPr>
                <w:color w:val="222222"/>
                <w:szCs w:val="20"/>
                <w:lang w:val="en-US"/>
              </w:rPr>
            </w:pPr>
            <w:r w:rsidRPr="00A85EE3">
              <w:rPr>
                <w:color w:val="222222"/>
                <w:szCs w:val="20"/>
                <w:lang w:val="en-US"/>
              </w:rPr>
              <w:t>Sous-</w:t>
            </w:r>
            <w:proofErr w:type="spellStart"/>
            <w:r w:rsidRPr="00A85EE3">
              <w:rPr>
                <w:color w:val="222222"/>
                <w:szCs w:val="20"/>
                <w:lang w:val="en-US"/>
              </w:rPr>
              <w:t>traitant</w:t>
            </w:r>
            <w:proofErr w:type="spellEnd"/>
            <w:r w:rsidRPr="00A85EE3">
              <w:rPr>
                <w:color w:val="222222"/>
                <w:szCs w:val="20"/>
                <w:lang w:val="en-US"/>
              </w:rPr>
              <w:t xml:space="preserve"> #1</w:t>
            </w:r>
          </w:p>
        </w:tc>
        <w:tc>
          <w:tcPr>
            <w:tcW w:w="424" w:type="pct"/>
            <w:tcBorders>
              <w:top w:val="single" w:sz="4" w:space="0" w:color="auto"/>
              <w:left w:val="single" w:sz="4" w:space="0" w:color="auto"/>
              <w:bottom w:val="single" w:sz="4" w:space="0" w:color="auto"/>
              <w:right w:val="single" w:sz="4" w:space="0" w:color="auto"/>
            </w:tcBorders>
          </w:tcPr>
          <w:p w14:paraId="2813A143"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141E5618"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6AD98685"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360A982C"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4F7CB390"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7E018482"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1B457055"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51F31F28"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76FF16CC" w14:textId="77777777" w:rsidR="00A85EE3" w:rsidRPr="00A85EE3" w:rsidRDefault="00A85EE3" w:rsidP="00A85EE3">
            <w:pPr>
              <w:spacing w:before="120" w:after="0" w:line="240" w:lineRule="auto"/>
              <w:jc w:val="both"/>
              <w:rPr>
                <w:color w:val="222222"/>
                <w:szCs w:val="20"/>
                <w:lang w:val="en-US"/>
              </w:rPr>
            </w:pPr>
          </w:p>
        </w:tc>
      </w:tr>
      <w:tr w:rsidR="00A85EE3" w:rsidRPr="00A85EE3" w14:paraId="2702D255"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1B6FF236" w14:textId="77777777" w:rsidR="00A85EE3" w:rsidRPr="00A85EE3" w:rsidRDefault="00A85EE3" w:rsidP="00A85EE3">
            <w:pPr>
              <w:spacing w:before="120" w:after="0" w:line="240" w:lineRule="auto"/>
              <w:jc w:val="both"/>
              <w:rPr>
                <w:color w:val="222222"/>
                <w:szCs w:val="20"/>
                <w:lang w:val="en-US"/>
              </w:rPr>
            </w:pPr>
            <w:r w:rsidRPr="00A85EE3">
              <w:rPr>
                <w:color w:val="222222"/>
                <w:szCs w:val="20"/>
                <w:lang w:val="en-US"/>
              </w:rPr>
              <w:t xml:space="preserve">Sous- </w:t>
            </w:r>
            <w:proofErr w:type="spellStart"/>
            <w:r w:rsidRPr="00A85EE3">
              <w:rPr>
                <w:color w:val="222222"/>
                <w:szCs w:val="20"/>
                <w:lang w:val="en-US"/>
              </w:rPr>
              <w:t>traitant</w:t>
            </w:r>
            <w:proofErr w:type="spellEnd"/>
            <w:r w:rsidRPr="00A85EE3">
              <w:rPr>
                <w:color w:val="222222"/>
                <w:szCs w:val="20"/>
                <w:lang w:val="en-US"/>
              </w:rPr>
              <w:t xml:space="preserve"> #2</w:t>
            </w:r>
          </w:p>
        </w:tc>
        <w:tc>
          <w:tcPr>
            <w:tcW w:w="424" w:type="pct"/>
            <w:tcBorders>
              <w:top w:val="single" w:sz="4" w:space="0" w:color="auto"/>
              <w:left w:val="single" w:sz="4" w:space="0" w:color="auto"/>
              <w:bottom w:val="single" w:sz="4" w:space="0" w:color="auto"/>
              <w:right w:val="single" w:sz="4" w:space="0" w:color="auto"/>
            </w:tcBorders>
          </w:tcPr>
          <w:p w14:paraId="30ABBFF5"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47EFF8A3"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5C226EDD"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3003F279"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2279CBCC"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358C21A9"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5BF40DFC"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3CC9623A"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14CA1135" w14:textId="77777777" w:rsidR="00A85EE3" w:rsidRPr="00A85EE3" w:rsidRDefault="00A85EE3" w:rsidP="00A85EE3">
            <w:pPr>
              <w:spacing w:before="120" w:after="0" w:line="240" w:lineRule="auto"/>
              <w:jc w:val="both"/>
              <w:rPr>
                <w:color w:val="222222"/>
                <w:szCs w:val="20"/>
                <w:lang w:val="en-US"/>
              </w:rPr>
            </w:pPr>
          </w:p>
        </w:tc>
      </w:tr>
      <w:tr w:rsidR="00A85EE3" w:rsidRPr="00A85EE3" w14:paraId="791764CD"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324BC392" w14:textId="77777777" w:rsidR="00A85EE3" w:rsidRPr="00A85EE3" w:rsidRDefault="00A85EE3" w:rsidP="00A85EE3">
            <w:pPr>
              <w:spacing w:before="120" w:after="0" w:line="240" w:lineRule="auto"/>
              <w:jc w:val="both"/>
              <w:rPr>
                <w:color w:val="222222"/>
                <w:szCs w:val="20"/>
                <w:lang w:val="en-US"/>
              </w:rPr>
            </w:pPr>
            <w:proofErr w:type="spellStart"/>
            <w:r w:rsidRPr="00A85EE3">
              <w:rPr>
                <w:color w:val="222222"/>
                <w:szCs w:val="20"/>
                <w:lang w:val="en-US"/>
              </w:rPr>
              <w:t>Vendeur</w:t>
            </w:r>
            <w:proofErr w:type="spellEnd"/>
            <w:r w:rsidRPr="00A85EE3">
              <w:rPr>
                <w:color w:val="222222"/>
                <w:szCs w:val="20"/>
                <w:lang w:val="en-US"/>
              </w:rPr>
              <w:t xml:space="preserve"> #1</w:t>
            </w:r>
          </w:p>
        </w:tc>
        <w:tc>
          <w:tcPr>
            <w:tcW w:w="424" w:type="pct"/>
            <w:tcBorders>
              <w:top w:val="single" w:sz="4" w:space="0" w:color="auto"/>
              <w:left w:val="single" w:sz="4" w:space="0" w:color="auto"/>
              <w:bottom w:val="single" w:sz="4" w:space="0" w:color="auto"/>
              <w:right w:val="single" w:sz="4" w:space="0" w:color="auto"/>
            </w:tcBorders>
          </w:tcPr>
          <w:p w14:paraId="1F9A96D3"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0898EDE1"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6DEA8051"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58498A60"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184E74E5"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14E73DE0"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063D7533"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7EC5C931"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04C44854" w14:textId="77777777" w:rsidR="00A85EE3" w:rsidRPr="00A85EE3" w:rsidRDefault="00A85EE3" w:rsidP="00A85EE3">
            <w:pPr>
              <w:spacing w:before="120" w:after="0" w:line="240" w:lineRule="auto"/>
              <w:jc w:val="both"/>
              <w:rPr>
                <w:color w:val="222222"/>
                <w:szCs w:val="20"/>
                <w:lang w:val="en-US"/>
              </w:rPr>
            </w:pPr>
          </w:p>
        </w:tc>
      </w:tr>
      <w:tr w:rsidR="00A85EE3" w:rsidRPr="00A85EE3" w14:paraId="2C33F82D"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118305B6" w14:textId="77777777" w:rsidR="00A85EE3" w:rsidRPr="00A85EE3" w:rsidRDefault="00A85EE3" w:rsidP="00A85EE3">
            <w:pPr>
              <w:spacing w:before="120" w:after="0" w:line="240" w:lineRule="auto"/>
              <w:jc w:val="both"/>
              <w:rPr>
                <w:color w:val="222222"/>
                <w:szCs w:val="20"/>
                <w:lang w:val="en-US"/>
              </w:rPr>
            </w:pPr>
            <w:proofErr w:type="spellStart"/>
            <w:r w:rsidRPr="00A85EE3">
              <w:rPr>
                <w:color w:val="222222"/>
                <w:szCs w:val="20"/>
                <w:lang w:val="en-US"/>
              </w:rPr>
              <w:t>Fournisseur</w:t>
            </w:r>
            <w:proofErr w:type="spellEnd"/>
            <w:r w:rsidRPr="00A85EE3">
              <w:rPr>
                <w:color w:val="222222"/>
                <w:szCs w:val="20"/>
                <w:lang w:val="en-US"/>
              </w:rPr>
              <w:t xml:space="preserve"> #1</w:t>
            </w:r>
          </w:p>
        </w:tc>
        <w:tc>
          <w:tcPr>
            <w:tcW w:w="424" w:type="pct"/>
            <w:tcBorders>
              <w:top w:val="single" w:sz="4" w:space="0" w:color="auto"/>
              <w:left w:val="single" w:sz="4" w:space="0" w:color="auto"/>
              <w:bottom w:val="single" w:sz="4" w:space="0" w:color="auto"/>
              <w:right w:val="single" w:sz="4" w:space="0" w:color="auto"/>
            </w:tcBorders>
          </w:tcPr>
          <w:p w14:paraId="6A7EC6B2"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1C99819E"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480E53E7"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68B5A606"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1BAF1D9B"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280F8C97"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7791490E"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1BAC93E0"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46B1C088" w14:textId="77777777" w:rsidR="00A85EE3" w:rsidRPr="00A85EE3" w:rsidRDefault="00A85EE3" w:rsidP="00A85EE3">
            <w:pPr>
              <w:spacing w:before="120" w:after="0" w:line="240" w:lineRule="auto"/>
              <w:jc w:val="both"/>
              <w:rPr>
                <w:color w:val="222222"/>
                <w:szCs w:val="20"/>
                <w:lang w:val="en-US"/>
              </w:rPr>
            </w:pPr>
          </w:p>
        </w:tc>
      </w:tr>
      <w:tr w:rsidR="00A85EE3" w:rsidRPr="00A85EE3" w14:paraId="66E59F75"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60C496DC" w14:textId="77777777" w:rsidR="00A85EE3" w:rsidRPr="00A85EE3" w:rsidRDefault="00A85EE3" w:rsidP="00A85EE3">
            <w:pPr>
              <w:spacing w:before="120" w:after="0" w:line="240" w:lineRule="auto"/>
              <w:jc w:val="both"/>
              <w:rPr>
                <w:color w:val="222222"/>
                <w:szCs w:val="20"/>
                <w:lang w:val="en-US"/>
              </w:rPr>
            </w:pPr>
            <w:proofErr w:type="spellStart"/>
            <w:r w:rsidRPr="00A85EE3">
              <w:rPr>
                <w:color w:val="222222"/>
                <w:szCs w:val="20"/>
                <w:lang w:val="en-US"/>
              </w:rPr>
              <w:t>Bénéficiaire</w:t>
            </w:r>
            <w:proofErr w:type="spellEnd"/>
            <w:r w:rsidRPr="00A85EE3">
              <w:rPr>
                <w:color w:val="222222"/>
                <w:szCs w:val="20"/>
                <w:lang w:val="en-US"/>
              </w:rPr>
              <w:t xml:space="preserve"> #1</w:t>
            </w:r>
          </w:p>
        </w:tc>
        <w:tc>
          <w:tcPr>
            <w:tcW w:w="424" w:type="pct"/>
            <w:tcBorders>
              <w:top w:val="single" w:sz="4" w:space="0" w:color="auto"/>
              <w:left w:val="single" w:sz="4" w:space="0" w:color="auto"/>
              <w:bottom w:val="single" w:sz="4" w:space="0" w:color="auto"/>
              <w:right w:val="single" w:sz="4" w:space="0" w:color="auto"/>
            </w:tcBorders>
          </w:tcPr>
          <w:p w14:paraId="70DC5ED2" w14:textId="77777777" w:rsidR="00A85EE3" w:rsidRPr="00A85EE3" w:rsidRDefault="00A85EE3" w:rsidP="00A85EE3">
            <w:pPr>
              <w:spacing w:before="120" w:after="0" w:line="240" w:lineRule="auto"/>
              <w:jc w:val="both"/>
              <w:rPr>
                <w:color w:val="222222"/>
                <w:szCs w:val="20"/>
                <w:lang w:val="en-US"/>
              </w:rPr>
            </w:pPr>
          </w:p>
        </w:tc>
        <w:tc>
          <w:tcPr>
            <w:tcW w:w="423" w:type="pct"/>
            <w:tcBorders>
              <w:top w:val="single" w:sz="4" w:space="0" w:color="auto"/>
              <w:left w:val="single" w:sz="4" w:space="0" w:color="auto"/>
              <w:bottom w:val="single" w:sz="4" w:space="0" w:color="auto"/>
              <w:right w:val="single" w:sz="4" w:space="0" w:color="auto"/>
            </w:tcBorders>
          </w:tcPr>
          <w:p w14:paraId="512E8384" w14:textId="77777777" w:rsidR="00A85EE3" w:rsidRPr="00A85EE3" w:rsidRDefault="00A85EE3" w:rsidP="00A85EE3">
            <w:pPr>
              <w:spacing w:before="120" w:after="0" w:line="240" w:lineRule="auto"/>
              <w:jc w:val="both"/>
              <w:rPr>
                <w:color w:val="222222"/>
                <w:szCs w:val="20"/>
                <w:lang w:val="en-US"/>
              </w:rPr>
            </w:pPr>
          </w:p>
        </w:tc>
        <w:tc>
          <w:tcPr>
            <w:tcW w:w="308" w:type="pct"/>
            <w:tcBorders>
              <w:top w:val="single" w:sz="4" w:space="0" w:color="auto"/>
              <w:left w:val="single" w:sz="4" w:space="0" w:color="auto"/>
              <w:bottom w:val="single" w:sz="4" w:space="0" w:color="auto"/>
              <w:right w:val="single" w:sz="4" w:space="0" w:color="auto"/>
            </w:tcBorders>
          </w:tcPr>
          <w:p w14:paraId="00784815" w14:textId="77777777" w:rsidR="00A85EE3" w:rsidRPr="00A85EE3" w:rsidRDefault="00A85EE3" w:rsidP="00A85EE3">
            <w:pPr>
              <w:spacing w:before="120" w:after="0" w:line="240" w:lineRule="auto"/>
              <w:jc w:val="both"/>
              <w:rPr>
                <w:color w:val="222222"/>
                <w:szCs w:val="20"/>
                <w:lang w:val="en-US"/>
              </w:rPr>
            </w:pPr>
          </w:p>
        </w:tc>
        <w:tc>
          <w:tcPr>
            <w:tcW w:w="379" w:type="pct"/>
            <w:tcBorders>
              <w:top w:val="single" w:sz="4" w:space="0" w:color="auto"/>
              <w:left w:val="single" w:sz="4" w:space="0" w:color="auto"/>
              <w:bottom w:val="single" w:sz="4" w:space="0" w:color="auto"/>
              <w:right w:val="single" w:sz="4" w:space="0" w:color="auto"/>
            </w:tcBorders>
          </w:tcPr>
          <w:p w14:paraId="2171FB0A" w14:textId="77777777" w:rsidR="00A85EE3" w:rsidRPr="00A85EE3" w:rsidRDefault="00A85EE3" w:rsidP="00A85EE3">
            <w:pPr>
              <w:spacing w:before="120" w:after="0" w:line="240" w:lineRule="auto"/>
              <w:jc w:val="both"/>
              <w:rPr>
                <w:color w:val="222222"/>
                <w:szCs w:val="20"/>
                <w:lang w:val="en-US"/>
              </w:rPr>
            </w:pPr>
          </w:p>
        </w:tc>
        <w:tc>
          <w:tcPr>
            <w:tcW w:w="358" w:type="pct"/>
            <w:tcBorders>
              <w:top w:val="single" w:sz="4" w:space="0" w:color="auto"/>
              <w:left w:val="single" w:sz="4" w:space="0" w:color="auto"/>
              <w:bottom w:val="single" w:sz="4" w:space="0" w:color="auto"/>
              <w:right w:val="single" w:sz="4" w:space="0" w:color="auto"/>
            </w:tcBorders>
          </w:tcPr>
          <w:p w14:paraId="2CB864F5" w14:textId="77777777" w:rsidR="00A85EE3" w:rsidRPr="00A85EE3" w:rsidRDefault="00A85EE3" w:rsidP="00A85EE3">
            <w:pPr>
              <w:spacing w:before="120" w:after="0" w:line="240" w:lineRule="auto"/>
              <w:jc w:val="both"/>
              <w:rPr>
                <w:color w:val="222222"/>
                <w:szCs w:val="20"/>
                <w:lang w:val="en-US"/>
              </w:rPr>
            </w:pPr>
          </w:p>
        </w:tc>
        <w:tc>
          <w:tcPr>
            <w:tcW w:w="310" w:type="pct"/>
            <w:tcBorders>
              <w:top w:val="single" w:sz="4" w:space="0" w:color="auto"/>
              <w:left w:val="single" w:sz="4" w:space="0" w:color="auto"/>
              <w:bottom w:val="single" w:sz="4" w:space="0" w:color="auto"/>
              <w:right w:val="single" w:sz="4" w:space="0" w:color="auto"/>
            </w:tcBorders>
          </w:tcPr>
          <w:p w14:paraId="3905E46E" w14:textId="77777777" w:rsidR="00A85EE3" w:rsidRPr="00A85EE3" w:rsidRDefault="00A85EE3" w:rsidP="00A85EE3">
            <w:pPr>
              <w:spacing w:before="120" w:after="0" w:line="240" w:lineRule="auto"/>
              <w:jc w:val="both"/>
              <w:rPr>
                <w:color w:val="222222"/>
                <w:szCs w:val="20"/>
                <w:lang w:val="en-US"/>
              </w:rPr>
            </w:pPr>
          </w:p>
        </w:tc>
        <w:tc>
          <w:tcPr>
            <w:tcW w:w="360" w:type="pct"/>
            <w:tcBorders>
              <w:top w:val="single" w:sz="4" w:space="0" w:color="auto"/>
              <w:left w:val="single" w:sz="4" w:space="0" w:color="auto"/>
              <w:bottom w:val="single" w:sz="4" w:space="0" w:color="auto"/>
              <w:right w:val="single" w:sz="4" w:space="0" w:color="auto"/>
            </w:tcBorders>
          </w:tcPr>
          <w:p w14:paraId="321934DA" w14:textId="77777777" w:rsidR="00A85EE3" w:rsidRPr="00A85EE3" w:rsidRDefault="00A85EE3" w:rsidP="00A85EE3">
            <w:pPr>
              <w:spacing w:before="120" w:after="0" w:line="240" w:lineRule="auto"/>
              <w:jc w:val="both"/>
              <w:rPr>
                <w:color w:val="222222"/>
                <w:szCs w:val="20"/>
                <w:lang w:val="en-US"/>
              </w:rPr>
            </w:pPr>
          </w:p>
        </w:tc>
        <w:tc>
          <w:tcPr>
            <w:tcW w:w="383" w:type="pct"/>
            <w:tcBorders>
              <w:top w:val="single" w:sz="4" w:space="0" w:color="auto"/>
              <w:left w:val="single" w:sz="4" w:space="0" w:color="auto"/>
              <w:bottom w:val="single" w:sz="4" w:space="0" w:color="auto"/>
              <w:right w:val="single" w:sz="4" w:space="0" w:color="auto"/>
            </w:tcBorders>
          </w:tcPr>
          <w:p w14:paraId="0C0D6C1C" w14:textId="77777777" w:rsidR="00A85EE3" w:rsidRPr="00A85EE3" w:rsidRDefault="00A85EE3" w:rsidP="00A85EE3">
            <w:pPr>
              <w:spacing w:before="120" w:after="0" w:line="240" w:lineRule="auto"/>
              <w:jc w:val="both"/>
              <w:rPr>
                <w:color w:val="222222"/>
                <w:szCs w:val="20"/>
                <w:lang w:val="en-US"/>
              </w:rPr>
            </w:pPr>
          </w:p>
        </w:tc>
        <w:tc>
          <w:tcPr>
            <w:tcW w:w="548" w:type="pct"/>
            <w:tcBorders>
              <w:top w:val="single" w:sz="4" w:space="0" w:color="auto"/>
              <w:left w:val="single" w:sz="4" w:space="0" w:color="auto"/>
              <w:bottom w:val="single" w:sz="4" w:space="0" w:color="auto"/>
              <w:right w:val="single" w:sz="4" w:space="0" w:color="auto"/>
            </w:tcBorders>
          </w:tcPr>
          <w:p w14:paraId="79F92AA3" w14:textId="77777777" w:rsidR="00A85EE3" w:rsidRPr="00A85EE3" w:rsidRDefault="00A85EE3" w:rsidP="00A85EE3">
            <w:pPr>
              <w:spacing w:before="120" w:after="0" w:line="240" w:lineRule="auto"/>
              <w:jc w:val="both"/>
              <w:rPr>
                <w:color w:val="222222"/>
                <w:szCs w:val="20"/>
                <w:lang w:val="en-US"/>
              </w:rPr>
            </w:pPr>
          </w:p>
        </w:tc>
      </w:tr>
    </w:tbl>
    <w:p w14:paraId="1A97C5CC" w14:textId="66E2C22D" w:rsidR="008B7C58" w:rsidRDefault="00A85EE3" w:rsidP="00A85EE3">
      <w:pPr>
        <w:shd w:val="clear" w:color="auto" w:fill="FFFFFF"/>
        <w:tabs>
          <w:tab w:val="left" w:pos="510"/>
        </w:tabs>
        <w:suppressAutoHyphens/>
        <w:spacing w:after="0" w:line="240" w:lineRule="auto"/>
        <w:rPr>
          <w:rFonts w:eastAsia="Times New Roman"/>
          <w:szCs w:val="24"/>
        </w:rPr>
      </w:pPr>
      <w:r>
        <w:rPr>
          <w:rFonts w:eastAsia="Times New Roman"/>
          <w:szCs w:val="24"/>
        </w:rPr>
        <w:tab/>
      </w:r>
    </w:p>
    <w:p w14:paraId="4D61DAEE" w14:textId="77777777" w:rsidR="00A85EE3" w:rsidRPr="00185E32" w:rsidRDefault="00A85EE3" w:rsidP="00A85EE3">
      <w:pPr>
        <w:shd w:val="clear" w:color="auto" w:fill="FFFFFF"/>
        <w:tabs>
          <w:tab w:val="left" w:pos="510"/>
        </w:tabs>
        <w:suppressAutoHyphens/>
        <w:spacing w:after="0" w:line="240" w:lineRule="auto"/>
        <w:rPr>
          <w:rFonts w:eastAsia="Times New Roman"/>
          <w:szCs w:val="24"/>
        </w:rPr>
      </w:pPr>
    </w:p>
    <w:p w14:paraId="4A307A7D" w14:textId="77777777" w:rsidR="008B7C58" w:rsidRPr="00185E32" w:rsidRDefault="008B7C58" w:rsidP="008B7C58">
      <w:pPr>
        <w:shd w:val="clear" w:color="auto" w:fill="FFFFFF"/>
        <w:suppressAutoHyphens/>
        <w:spacing w:after="0" w:line="240" w:lineRule="auto"/>
        <w:jc w:val="both"/>
        <w:rPr>
          <w:rFonts w:eastAsia="Times New Roman"/>
          <w:szCs w:val="24"/>
        </w:rPr>
      </w:pPr>
      <w:r>
        <w:t>L’Offrant ou l’Entrepreneur doit indiquer la date à laquelle la recherche a été effectuée auprès de chaque source de vérification de l’éligibilité, et déterminer si le membre du personnel, le consultant, le sous-traitant, le vendeur, le fournisseur ou le bénéficiaire est éligible, c’est-à-dire qu’il n’est inscrit sur la liste d’aucune des sources de vérification de l’éligibilité.</w:t>
      </w:r>
    </w:p>
    <w:p w14:paraId="40D7ECCB" w14:textId="77777777" w:rsidR="008B7C58" w:rsidRPr="00185E32" w:rsidRDefault="008B7C58" w:rsidP="008B7C58">
      <w:pPr>
        <w:shd w:val="clear" w:color="auto" w:fill="FFFFFF"/>
        <w:suppressAutoHyphens/>
        <w:spacing w:after="0" w:line="240" w:lineRule="auto"/>
        <w:jc w:val="both"/>
        <w:rPr>
          <w:rFonts w:eastAsia="Times New Roman"/>
          <w:szCs w:val="24"/>
        </w:rPr>
      </w:pPr>
    </w:p>
    <w:p w14:paraId="36A40A5A" w14:textId="77777777" w:rsidR="008B7C58" w:rsidRPr="00185E32" w:rsidRDefault="008B7C58" w:rsidP="008B7C58">
      <w:pPr>
        <w:shd w:val="clear" w:color="auto" w:fill="FFFFFF"/>
        <w:suppressAutoHyphens/>
        <w:spacing w:after="0" w:line="240" w:lineRule="auto"/>
        <w:jc w:val="both"/>
        <w:rPr>
          <w:rFonts w:eastAsia="Times New Roman"/>
          <w:szCs w:val="24"/>
        </w:rPr>
      </w:pPr>
      <w:r>
        <w:t xml:space="preserve">De plus, étant donné que 1. la Liste des entités exclues du SAM, 3. la Liste SDN et 5. La Liste des personnes exclues par l’AECA est constituée de bases de données consultables qui renvoient une page de résultats de recherche positifs ou négatifs à la soumission d’un nom à rechercher, afin de documenter l’éligibilité, l’Offrant ou l’Entrepreneur devrait imprimer et conserver pour chaque membre du personnel, consultant, sous-traitant, vendeur, fournisseur ou bénéficiaire du financement la page des résultats de recherche pour chaque source de vérification de l’éligibilité, qui devrait se lire  </w:t>
      </w:r>
      <w:r>
        <w:rPr>
          <w:i/>
          <w:iCs/>
        </w:rPr>
        <w:t>« Exclusion active ?</w:t>
      </w:r>
      <w:r>
        <w:rPr>
          <w:i/>
        </w:rPr>
        <w:t xml:space="preserve"> Non » </w:t>
      </w:r>
      <w:r>
        <w:t xml:space="preserve">ou </w:t>
      </w:r>
      <w:r>
        <w:rPr>
          <w:i/>
        </w:rPr>
        <w:t xml:space="preserve">« Aucune donnée trouvée ». </w:t>
      </w:r>
      <w:r>
        <w:t>(</w:t>
      </w:r>
      <w:proofErr w:type="gramStart"/>
      <w:r>
        <w:t>en</w:t>
      </w:r>
      <w:proofErr w:type="gramEnd"/>
      <w:r>
        <w:t xml:space="preserve"> ce qui concerne le SAM)), </w:t>
      </w:r>
      <w:r>
        <w:rPr>
          <w:i/>
          <w:iCs/>
        </w:rPr>
        <w:t>« Votre recherche n’a donné aucun résultat. »</w:t>
      </w:r>
      <w:r>
        <w:t xml:space="preserve"> (</w:t>
      </w:r>
      <w:proofErr w:type="gramStart"/>
      <w:r>
        <w:t>en</w:t>
      </w:r>
      <w:proofErr w:type="gramEnd"/>
      <w:r>
        <w:t xml:space="preserve"> ce qui concerne la Liste SDN) ou </w:t>
      </w:r>
      <w:r>
        <w:rPr>
          <w:i/>
          <w:iCs/>
        </w:rPr>
        <w:t>« Aucune donnée trouvée dans la rubrique des Personnes exclues par la loi en utilisant ce filtre »</w:t>
      </w:r>
      <w:r>
        <w:t xml:space="preserve"> ou </w:t>
      </w:r>
      <w:r>
        <w:rPr>
          <w:i/>
          <w:iCs/>
        </w:rPr>
        <w:t>« Aucune donnée trouvée dans la rubrique des Personnes exclues par l’administration en utilisant ce filtre »</w:t>
      </w:r>
      <w:r>
        <w:t xml:space="preserve"> (en ce qui concerne la Liste des personnes exclues par l’AECA). En ce qui concerne 2. Liste des personnes exclues par la Banque mondiale, le Tableau 1 : Cabinets et personnes frappés d’exclusion et d’exclusion croisée affichera un champ vide indiquant qu’aucune donnée correspondante n’a été trouvée. S’agissant de 4. Liste des personnes exclues, 6. Liste FTO et 7. Décret 13224, aucune base de données consultable n’est fournie ; le Consultant examinera </w:t>
      </w:r>
      <w:r>
        <w:lastRenderedPageBreak/>
        <w:t>donc chaque liste statique et vérifiera qu’elle ne mentionne pas les cabinets ou les personnes identifiés dans le tableau ci-dessus.</w:t>
      </w:r>
    </w:p>
    <w:p w14:paraId="4E2DFA08" w14:textId="77777777" w:rsidR="008B7C58" w:rsidRPr="00185E32" w:rsidRDefault="008B7C58" w:rsidP="008B7C58">
      <w:pPr>
        <w:shd w:val="clear" w:color="auto" w:fill="FFFFFF"/>
        <w:suppressAutoHyphens/>
        <w:spacing w:after="0" w:line="240" w:lineRule="auto"/>
        <w:jc w:val="both"/>
        <w:rPr>
          <w:rFonts w:eastAsia="Times New Roman"/>
          <w:szCs w:val="24"/>
        </w:rPr>
      </w:pPr>
    </w:p>
    <w:p w14:paraId="54DDEEDB" w14:textId="77777777" w:rsidR="008B7C58" w:rsidRPr="00185E32" w:rsidRDefault="008B7C58" w:rsidP="008B7C58">
      <w:pPr>
        <w:suppressAutoHyphens/>
        <w:spacing w:after="0" w:line="240" w:lineRule="auto"/>
        <w:jc w:val="both"/>
        <w:rPr>
          <w:rFonts w:eastAsia="Times New Roman"/>
          <w:szCs w:val="24"/>
        </w:rPr>
      </w:pPr>
      <w:r>
        <w:t xml:space="preserve">Si un ou plusieurs dossiers défavorables ont été trouvés pour une ou plusieurs personnes ou entités, y compris pour l’Offrant ou l’Entrepreneur lui-même, l’Offrant ou l’Entrepreneur doit effectuer des recherches supplémentaires pour déterminer si le résultat est un « faux positif » (tel qu’une personne dont le nom correspond au nom d’une personne figurant sur une liste de sanctions, mais qui est une personne différente). S’il s’agit d’un faux positif, l’Offrant ou l’Entrepreneur marquera le membre du personnel, l’Entrepreneur, le sous-traitant, le vendeur, le fournisseur ou le bénéficiaire comme éligible, et conservera le résultat de la recherche qui confirme son éligibilité. </w:t>
      </w:r>
    </w:p>
    <w:p w14:paraId="61211B40" w14:textId="77777777" w:rsidR="008B7C58" w:rsidRPr="00185E32" w:rsidRDefault="008B7C58" w:rsidP="008B7C58">
      <w:pPr>
        <w:suppressAutoHyphens/>
        <w:spacing w:after="0" w:line="240" w:lineRule="auto"/>
        <w:jc w:val="both"/>
        <w:rPr>
          <w:rFonts w:eastAsia="Times New Roman"/>
          <w:szCs w:val="24"/>
        </w:rPr>
      </w:pPr>
    </w:p>
    <w:p w14:paraId="4E1F6255" w14:textId="77777777" w:rsidR="008B7C58" w:rsidRPr="00185E32" w:rsidRDefault="008B7C58" w:rsidP="008B7C58">
      <w:pPr>
        <w:suppressAutoHyphens/>
        <w:spacing w:after="0" w:line="240" w:lineRule="auto"/>
        <w:jc w:val="both"/>
        <w:rPr>
          <w:rFonts w:eastAsia="Times New Roman"/>
          <w:szCs w:val="24"/>
        </w:rPr>
      </w:pPr>
      <w:r>
        <w:t xml:space="preserve">Si le résultat de la recherche montre qu’un des membres du personnel, consultants, sous-traitants, vendeurs, fournisseurs de l’Offrant ou de l’Entrepreneur ou un des bénéficiaires est inéligible à ce stade, l'Entité Responsable déterminera s'il est possible dans les circonstances d'autoriser l’Offrant ou </w:t>
      </w:r>
      <w:proofErr w:type="gramStart"/>
      <w:r>
        <w:t>l’Entrepreneur  à</w:t>
      </w:r>
      <w:proofErr w:type="gramEnd"/>
      <w:r>
        <w:t xml:space="preserve"> procéder à un remplacement. Cette décision sera prise au cas par cas et devra être approuvée par la MCC, indépendamment de la valeur estimative du contrat envisagé.</w:t>
      </w:r>
    </w:p>
    <w:p w14:paraId="250C28ED" w14:textId="77777777" w:rsidR="008B7C58" w:rsidRPr="00185E32" w:rsidRDefault="008B7C58" w:rsidP="008B7C58">
      <w:pPr>
        <w:shd w:val="clear" w:color="auto" w:fill="FFFFFF"/>
        <w:suppressAutoHyphens/>
        <w:spacing w:after="0" w:line="240" w:lineRule="auto"/>
        <w:jc w:val="both"/>
        <w:rPr>
          <w:rFonts w:eastAsia="Times New Roman"/>
          <w:szCs w:val="24"/>
        </w:rPr>
      </w:pPr>
    </w:p>
    <w:p w14:paraId="5E8AE1F7" w14:textId="77777777" w:rsidR="008B7C58" w:rsidRPr="00185E32" w:rsidRDefault="008B7C58" w:rsidP="008B7C58">
      <w:pPr>
        <w:shd w:val="clear" w:color="auto" w:fill="FFFFFF"/>
        <w:suppressAutoHyphens/>
        <w:spacing w:after="0" w:line="240" w:lineRule="auto"/>
        <w:jc w:val="both"/>
        <w:rPr>
          <w:rFonts w:eastAsia="Times New Roman"/>
          <w:szCs w:val="24"/>
        </w:rPr>
      </w:pPr>
      <w:r>
        <w:t xml:space="preserve">En outre, conformément aux </w:t>
      </w:r>
      <w:r>
        <w:rPr>
          <w:i/>
          <w:iCs/>
        </w:rPr>
        <w:t>Politique et Directives relatives à la Passation des marchés de la MCC</w:t>
      </w:r>
      <w:r>
        <w:t>, l'Offrant ou l’Entrepreneur doit s’assurer que le Financement MCC n’est pas utilisé pour l’acquisition de biens ou de services auprès d’un pays ou d’un cabinet qui est constitué, basé ou qui exerce une partie importante de ses activités dans un pays, soumis à des sanctions ou à des restrictions en vertu de la loi ou de la politique des États-Unis, y compris dans les pays désignés par les États-Unis comme soutenant le terrorisme (</w:t>
      </w:r>
      <w:hyperlink r:id="rId23" w:history="1">
        <w:r>
          <w:rPr>
            <w:u w:val="single"/>
          </w:rPr>
          <w:t>https://www.state.gov/state-sponsors-of-terrorism/</w:t>
        </w:r>
      </w:hyperlink>
      <w:r>
        <w:t xml:space="preserve">). </w:t>
      </w:r>
    </w:p>
    <w:p w14:paraId="110BA0B8" w14:textId="77777777" w:rsidR="008B7C58" w:rsidRPr="00185E32" w:rsidRDefault="008B7C58" w:rsidP="008B7C58">
      <w:pPr>
        <w:shd w:val="clear" w:color="auto" w:fill="FFFFFF"/>
        <w:suppressAutoHyphens/>
        <w:spacing w:after="0" w:line="240" w:lineRule="auto"/>
        <w:jc w:val="both"/>
        <w:rPr>
          <w:rFonts w:eastAsia="Times New Roman"/>
          <w:szCs w:val="24"/>
        </w:rPr>
      </w:pPr>
    </w:p>
    <w:p w14:paraId="06215A1C" w14:textId="77777777" w:rsidR="008B7C58" w:rsidRPr="00A6081E" w:rsidRDefault="008B7C58" w:rsidP="008B7C58">
      <w:pPr>
        <w:shd w:val="clear" w:color="auto" w:fill="FFFFFF"/>
        <w:suppressAutoHyphens/>
        <w:spacing w:after="0" w:line="240" w:lineRule="auto"/>
        <w:jc w:val="both"/>
        <w:rPr>
          <w:rFonts w:eastAsia="Times New Roman"/>
          <w:color w:val="222222"/>
          <w:szCs w:val="24"/>
        </w:rPr>
      </w:pPr>
      <w:r>
        <w:t>L’Offrant ou l’Entrepreneur conserve tous ces documents qui font partie de l’ensemble du dossier du Contrat tout au long de la durée du Contrat, et après l’achèvement du Contrat pour une période ultérieure telle que visée aux stipulations du Contrat (généralement cinq ans après la date d’achèvement du Programme Compact ou du Programme de seuil). L’accès à ces documents doit être fourni à l’Entité Responsable, à la MCC ou à leurs représentants conformément aux dispositions d’accès du Contrat, et au Bureau de l’Inspecteur général de l’USAID (responsable de la supervision des opérations de la MCC), sur demande.</w:t>
      </w:r>
      <w:r>
        <w:br w:type="page"/>
      </w:r>
    </w:p>
    <w:p w14:paraId="488A9E8A" w14:textId="77777777" w:rsidR="008B7C58" w:rsidRPr="00A6081E" w:rsidRDefault="008B7C58" w:rsidP="008B7C58">
      <w:pPr>
        <w:keepNext/>
        <w:keepLines/>
        <w:spacing w:after="240"/>
        <w:ind w:left="720" w:hanging="720"/>
        <w:outlineLvl w:val="0"/>
        <w:rPr>
          <w:b/>
          <w:bCs/>
        </w:rPr>
      </w:pPr>
      <w:r>
        <w:rPr>
          <w:b/>
        </w:rPr>
        <w:lastRenderedPageBreak/>
        <w:t>Annexe A « Dispositions complémentaires », Paragraphe G « Respect des lois relatives à la lutte contre le financement du terrorisme, et autres restrictions »</w:t>
      </w:r>
    </w:p>
    <w:p w14:paraId="08F10115" w14:textId="10AA1343" w:rsidR="008B7C58" w:rsidRPr="00A6081E" w:rsidRDefault="008B7C58" w:rsidP="008B7C58">
      <w:pPr>
        <w:numPr>
          <w:ilvl w:val="0"/>
          <w:numId w:val="98"/>
        </w:numPr>
        <w:spacing w:after="240" w:line="240" w:lineRule="auto"/>
        <w:ind w:left="360"/>
        <w:contextualSpacing/>
        <w:jc w:val="both"/>
        <w:outlineLvl w:val="1"/>
        <w:rPr>
          <w:rFonts w:eastAsia="Times New Roman"/>
          <w:szCs w:val="24"/>
        </w:rPr>
      </w:pPr>
      <w:r>
        <w:t xml:space="preserve">La Partie au Contrat s’engage à ne fournir directement ou indirectement d’aide ou de ressources substantielles (tel que défini ci-dessous), ni à permettre sciemment que des fonds de la MCC soient versés à une personne, entreprise ou autre entité connue par lui, ou qu’il est supposé connaître comme étant l’auteur d’actes, de tentatives ou d’encouragement d’actes terroristes, en tant que facilitateur, participant ou personne préconisant des actes terroristes, y compris, à titre indicatif et non limitatif, à des personnes ou entités figurant i) sur la liste de référence des Ressortissants spécialement désignés et des personnes sous embargo, tenue à jour par le Bureau du département du Trésor américain chargé du contrôle des actifs à l’étranger, cette liste étant disponible à l’adresse </w:t>
      </w:r>
      <w:hyperlink r:id="rId24" w:history="1">
        <w:r w:rsidR="000B2B1B">
          <w:rPr>
            <w:u w:val="single"/>
          </w:rPr>
          <w:t>https://sanctionssearch.ofac.treas.gov/</w:t>
        </w:r>
      </w:hyperlink>
      <w:r>
        <w:t xml:space="preserve">, ii) sur la liste consolidée des personnes et des entités tenue à jour par le « Comité 1267 » du Conseil de Sécurité des Nations Unies ; iii) sur la liste tenue à jour sur le site </w:t>
      </w:r>
      <w:hyperlink r:id="rId25" w:history="1">
        <w:r>
          <w:rPr>
            <w:color w:val="0000FF"/>
            <w:u w:val="single"/>
          </w:rPr>
          <w:t>www.sam.gov</w:t>
        </w:r>
      </w:hyperlink>
      <w:r>
        <w:t>, ou sur toute autre liste que l’Entité Responsable pourra, en toute circonstance, demander.</w:t>
      </w:r>
    </w:p>
    <w:p w14:paraId="20C33A27" w14:textId="77777777" w:rsidR="008B7C58" w:rsidRPr="00A6081E" w:rsidRDefault="008B7C58" w:rsidP="008B7C58">
      <w:pPr>
        <w:spacing w:after="240" w:line="240" w:lineRule="auto"/>
        <w:ind w:left="360"/>
        <w:contextualSpacing/>
        <w:jc w:val="both"/>
        <w:outlineLvl w:val="1"/>
        <w:rPr>
          <w:rFonts w:eastAsia="Times New Roman"/>
          <w:szCs w:val="24"/>
          <w:lang w:eastAsia="ar-SA"/>
        </w:rPr>
      </w:pPr>
    </w:p>
    <w:p w14:paraId="7C9AB47E" w14:textId="77777777" w:rsidR="008B7C58" w:rsidRPr="00A6081E" w:rsidRDefault="008B7C58" w:rsidP="008B7C58">
      <w:pPr>
        <w:spacing w:after="240" w:line="240" w:lineRule="auto"/>
        <w:ind w:left="360"/>
        <w:contextualSpacing/>
        <w:jc w:val="both"/>
        <w:outlineLvl w:val="1"/>
      </w:pPr>
      <w:r>
        <w:t xml:space="preserve">Aux fins de la présente disposition : </w:t>
      </w:r>
    </w:p>
    <w:p w14:paraId="560B4D2B" w14:textId="77777777" w:rsidR="008B7C58" w:rsidRPr="00A6081E" w:rsidRDefault="008B7C58" w:rsidP="008B7C58">
      <w:pPr>
        <w:numPr>
          <w:ilvl w:val="0"/>
          <w:numId w:val="99"/>
        </w:numPr>
        <w:spacing w:after="240" w:line="240" w:lineRule="auto"/>
        <w:ind w:left="709"/>
        <w:contextualSpacing/>
        <w:jc w:val="both"/>
        <w:outlineLvl w:val="1"/>
        <w:rPr>
          <w:rFonts w:eastAsia="Times New Roman"/>
          <w:spacing w:val="-1"/>
          <w:szCs w:val="24"/>
        </w:rPr>
      </w:pPr>
      <w:r>
        <w:t>« Aide et ressources substantielles » comprend les devises, les instruments monétaires ou financiers, services financiers, logement, formation, conseil ou assistance d’expert, hébergement, faux documents ou fausse identité, matériel de télécommunication, installations, armes, substances mortelles, explosifs, personnel, moyens de transport et autres biens corporels, à l’exception des médicaments et des articles religieux ;</w:t>
      </w:r>
    </w:p>
    <w:p w14:paraId="0A9C4D28" w14:textId="77777777" w:rsidR="008B7C58" w:rsidRPr="00A6081E" w:rsidRDefault="008B7C58" w:rsidP="008B7C58">
      <w:pPr>
        <w:numPr>
          <w:ilvl w:val="0"/>
          <w:numId w:val="99"/>
        </w:numPr>
        <w:spacing w:after="240" w:line="240" w:lineRule="auto"/>
        <w:ind w:left="709"/>
        <w:contextualSpacing/>
        <w:jc w:val="both"/>
        <w:outlineLvl w:val="1"/>
        <w:rPr>
          <w:rFonts w:eastAsia="Times New Roman"/>
          <w:szCs w:val="24"/>
        </w:rPr>
      </w:pPr>
      <w:r>
        <w:t xml:space="preserve">« </w:t>
      </w:r>
      <w:proofErr w:type="gramStart"/>
      <w:r>
        <w:t>formation</w:t>
      </w:r>
      <w:proofErr w:type="gramEnd"/>
      <w:r>
        <w:t xml:space="preserve"> » désigne un enseignement conçu pour conférer une compétence particulière, par opposition à des connaissances générales ;</w:t>
      </w:r>
    </w:p>
    <w:p w14:paraId="2948A58A" w14:textId="77777777" w:rsidR="008B7C58" w:rsidRPr="00A6081E" w:rsidRDefault="008B7C58" w:rsidP="008B7C58">
      <w:pPr>
        <w:numPr>
          <w:ilvl w:val="0"/>
          <w:numId w:val="99"/>
        </w:numPr>
        <w:spacing w:after="240" w:line="240" w:lineRule="auto"/>
        <w:ind w:left="709"/>
        <w:contextualSpacing/>
        <w:jc w:val="both"/>
        <w:outlineLvl w:val="1"/>
        <w:rPr>
          <w:rFonts w:eastAsia="Times New Roman"/>
          <w:szCs w:val="24"/>
        </w:rPr>
      </w:pPr>
      <w:r>
        <w:t>d) « conseil ou assistance d’experts » désigne les conseils ou l’assistance découlant de connaissances scientifiques, techniques ou autres connaissances spécialisées ;</w:t>
      </w:r>
    </w:p>
    <w:p w14:paraId="630366D6" w14:textId="77777777" w:rsidR="008B7C58" w:rsidRPr="00A6081E" w:rsidRDefault="008B7C58" w:rsidP="008B7C58">
      <w:pPr>
        <w:widowControl w:val="0"/>
        <w:suppressAutoHyphens/>
        <w:autoSpaceDE w:val="0"/>
        <w:spacing w:after="240" w:line="240" w:lineRule="auto"/>
        <w:ind w:left="360"/>
        <w:contextualSpacing/>
        <w:jc w:val="both"/>
        <w:outlineLvl w:val="1"/>
        <w:rPr>
          <w:rFonts w:eastAsia="Times New Roman"/>
          <w:szCs w:val="24"/>
          <w:lang w:eastAsia="ar-SA"/>
        </w:rPr>
      </w:pPr>
    </w:p>
    <w:p w14:paraId="148D196E" w14:textId="62F88FC2" w:rsidR="008B7C58" w:rsidRPr="00A6081E" w:rsidRDefault="008B7C58" w:rsidP="008B7C58">
      <w:pPr>
        <w:numPr>
          <w:ilvl w:val="0"/>
          <w:numId w:val="98"/>
        </w:numPr>
        <w:spacing w:after="240" w:line="240" w:lineRule="auto"/>
        <w:ind w:left="360"/>
        <w:contextualSpacing/>
        <w:jc w:val="both"/>
        <w:outlineLvl w:val="1"/>
        <w:rPr>
          <w:rFonts w:eastAsia="Times New Roman"/>
          <w:szCs w:val="24"/>
        </w:rPr>
      </w:pPr>
      <w:r>
        <w:t xml:space="preserve">La Partie au Contrat s’assure que ses activités au titre du présent Accord sont conformes à toutes les lois, réglementations et décrets des États-Unis relatifs à la lutte contre le blanchiment d’argent, le financement des activités terroristes, aux lois pénales des États-Unis, aux pratiques commerciales restrictives, aux boycotts, et à toutes autres sanctions économiques, promulgués le cas échéant par voie législative, par décret, par arrêté ou par voie de règlement, ou tels qu’ils sont appliqués par le Bureau du Département du Trésor des États-Unis chargé du contrôle des actifs à l’étranger ou toute autorité gouvernementale qui lui succède, y compris aux articles suivants de la loi : 18 U.S.C. Section 1956,  18 U.S.C. Section 1957, 18 U.S.C. Section 2339A, 18 U.S.C. Section 2339B,  18 U.S.C. Section 2339C, 18 U.S.C. Section 981, 18 U.S.C. Section 982,  au Décret 13224, au règlement 15 C.F.R. Partie 760 et les programmes de sanctions économiques énumérés au Règlement 31 C.F.R. Parties 500 à 598 et doit veiller à ce que ses activités au titre du Contrat soient conformes aux politiques et procédures de surveillance des opérations dans le but de garantir la conformité, telles qu’elles peuvent être établies de temps à autre par la MCC, l’Entité Responsable, l’Agent financier ou la Banque, selon le cas. La Partie au Contrat doit procéder à des vérifications, ou faire procéder à des vérifications appropriées sur toute personne physique, morale ou autre entité ayant accès à des fonds ou recevant des fonds, laquelle vérification doit être effectuée conformément aux procédures énoncées dans les Politique et Directives relatives à la Passation des marchés de la MCC  (vérification de l’éligibilité) qui peuvent être consultées sur le site Web de la MCC à l’adresse </w:t>
      </w:r>
      <w:hyperlink r:id="rId26" w:history="1">
        <w:r w:rsidR="005B16F3" w:rsidRPr="005B16F3">
          <w:rPr>
            <w:rStyle w:val="Hyperlink"/>
          </w:rPr>
          <w:t>www.mcc.gov/ppg</w:t>
        </w:r>
      </w:hyperlink>
      <w:r>
        <w:t xml:space="preserve">. La Partie au Contrat A) effectue le contrôle visé au présent paragraphe au moins une fois par trimestre, ou dans tout autre délai raisonnable que l'Entité Responsable ou </w:t>
      </w:r>
      <w:r>
        <w:lastRenderedPageBreak/>
        <w:t>la MCC pourrait demander de temps à autre et B) remet un rapport de ce contrôle périodique à l'Entité Responsable avec copie à la MCC.</w:t>
      </w:r>
    </w:p>
    <w:p w14:paraId="041543D7" w14:textId="77777777" w:rsidR="008B7C58" w:rsidRPr="00A6081E" w:rsidRDefault="008B7C58" w:rsidP="008B7C58">
      <w:pPr>
        <w:widowControl w:val="0"/>
        <w:suppressAutoHyphens/>
        <w:autoSpaceDE w:val="0"/>
        <w:spacing w:after="240" w:line="240" w:lineRule="auto"/>
        <w:ind w:left="360"/>
        <w:contextualSpacing/>
        <w:jc w:val="both"/>
        <w:outlineLvl w:val="1"/>
        <w:rPr>
          <w:rFonts w:eastAsia="Times New Roman"/>
          <w:szCs w:val="24"/>
          <w:lang w:eastAsia="ar-SA"/>
        </w:rPr>
      </w:pPr>
    </w:p>
    <w:p w14:paraId="3ED84F65" w14:textId="77777777" w:rsidR="008B7C58" w:rsidRPr="00A6081E" w:rsidRDefault="008B7C58" w:rsidP="008B7C58">
      <w:pPr>
        <w:numPr>
          <w:ilvl w:val="0"/>
          <w:numId w:val="98"/>
        </w:numPr>
        <w:spacing w:after="240" w:line="240" w:lineRule="auto"/>
        <w:ind w:left="360"/>
        <w:contextualSpacing/>
        <w:jc w:val="both"/>
        <w:outlineLvl w:val="1"/>
        <w:rPr>
          <w:rFonts w:eastAsia="Times New Roman"/>
          <w:szCs w:val="24"/>
        </w:rPr>
      </w:pPr>
      <w:r>
        <w:t>La Partie au Contrat est soumise à d’autres restrictions énoncées à la clause 5.4(b) du Compact et relatives au trafic de stupéfiants, au terrorisme, au trafic sexuel, à la prostitution, à la fraude, au crime, à toute mauvaise conduite préjudiciable à la MCC ou à l’Entité Responsable, à toute activité contraire à la sécurité nationale des États-Unis ou à toute autre activité pouvant affecter fortement ou négativement la capacité du Gouvernement ou de toute autre partie à assurer la mise en œuvre effective du Programme, ou de tout autre Projet ou à en garantir la mise en œuvre, ou la mise en œuvre de tout autre Projet, ou à s’acquitter de ses responsabilités ou obligations dans le cadre du Compact ou de tout autre document connexe, ou affectant négativement et fortement les actifs du Programme ou les Comptes autorisés.</w:t>
      </w:r>
    </w:p>
    <w:p w14:paraId="0B6AA9B1" w14:textId="77777777" w:rsidR="008B7C58" w:rsidRPr="00A6081E" w:rsidRDefault="008B7C58" w:rsidP="008B7C58">
      <w:pPr>
        <w:tabs>
          <w:tab w:val="left" w:pos="426"/>
        </w:tabs>
        <w:spacing w:after="120" w:line="240" w:lineRule="auto"/>
        <w:ind w:left="360" w:hanging="360"/>
        <w:jc w:val="both"/>
      </w:pPr>
    </w:p>
    <w:p w14:paraId="15FC902B" w14:textId="77777777" w:rsidR="008B7C58" w:rsidRPr="00A6081E" w:rsidRDefault="008B7C58" w:rsidP="008B7C58">
      <w:pPr>
        <w:pStyle w:val="Heading3Annex"/>
      </w:pPr>
      <w:bookmarkStart w:id="142" w:name="_Toc31725093"/>
      <w:bookmarkStart w:id="143" w:name="_Toc54423176"/>
      <w:bookmarkStart w:id="144" w:name="_Toc54465120"/>
      <w:bookmarkStart w:id="145" w:name="_Toc54474782"/>
      <w:bookmarkStart w:id="146" w:name="_Toc54475000"/>
      <w:bookmarkStart w:id="147" w:name="_Toc54657371"/>
      <w:bookmarkStart w:id="148" w:name="_Toc54658727"/>
      <w:bookmarkStart w:id="149" w:name="_Toc55332353"/>
      <w:bookmarkStart w:id="150" w:name="_Toc144292654"/>
      <w:bookmarkStart w:id="151" w:name="_Toc196259386"/>
      <w:bookmarkStart w:id="152" w:name="_Toc515638283"/>
      <w:bookmarkStart w:id="153" w:name="_Toc516816462"/>
      <w:bookmarkStart w:id="154" w:name="_Toc38702143"/>
      <w:r>
        <w:lastRenderedPageBreak/>
        <w:t>Annexe D : PS-2 Formulaire d'auto-certification</w:t>
      </w:r>
      <w:bookmarkEnd w:id="142"/>
      <w:bookmarkEnd w:id="143"/>
      <w:bookmarkEnd w:id="144"/>
      <w:bookmarkEnd w:id="145"/>
      <w:bookmarkEnd w:id="146"/>
      <w:bookmarkEnd w:id="147"/>
      <w:bookmarkEnd w:id="148"/>
      <w:bookmarkEnd w:id="149"/>
      <w:bookmarkEnd w:id="150"/>
      <w:bookmarkEnd w:id="151"/>
      <w:r>
        <w:t xml:space="preserve"> </w:t>
      </w:r>
      <w:bookmarkEnd w:id="152"/>
      <w:bookmarkEnd w:id="153"/>
      <w:bookmarkEnd w:id="154"/>
    </w:p>
    <w:p w14:paraId="15338330" w14:textId="77777777" w:rsidR="008B7C58" w:rsidRPr="00185E32" w:rsidRDefault="008B7C58" w:rsidP="008B7C58">
      <w:pPr>
        <w:spacing w:before="240" w:line="240" w:lineRule="auto"/>
        <w:jc w:val="both"/>
        <w:rPr>
          <w:i/>
          <w:iCs/>
          <w:szCs w:val="24"/>
        </w:rPr>
      </w:pPr>
      <w:r>
        <w:rPr>
          <w:i/>
        </w:rPr>
        <w:t>[Le formulaire d'auto-certification ci-dessous doit être signé par l’Entrepreneur dans le cadre du Contrat. En vertu de cette auto-certification, l’Entrepreneur déclare n’acheter les biens et les matériaux nécessaires à l’exécution du Contrat (tels que déterminés dans le Devis quantitatif) qu’auprès de fournisseurs qui n’ont pas recours au travail forcé et au travail des enfants, et qui offrent à leur personnel un lieu de travail sûr et hygiénique.]</w:t>
      </w:r>
    </w:p>
    <w:p w14:paraId="743C7970" w14:textId="77777777" w:rsidR="008B7C58" w:rsidRPr="00A6081E" w:rsidRDefault="008B7C58" w:rsidP="008B7C58">
      <w:pPr>
        <w:spacing w:before="240" w:line="240" w:lineRule="auto"/>
        <w:jc w:val="center"/>
        <w:rPr>
          <w:szCs w:val="24"/>
        </w:rPr>
      </w:pPr>
      <w:r>
        <w:t>***</w:t>
      </w:r>
    </w:p>
    <w:p w14:paraId="4F0BB5F2" w14:textId="77777777" w:rsidR="008B7C58" w:rsidRPr="00A6081E" w:rsidRDefault="008B7C58" w:rsidP="008B7C58">
      <w:pPr>
        <w:spacing w:after="120" w:line="240" w:lineRule="auto"/>
        <w:jc w:val="both"/>
        <w:rPr>
          <w:szCs w:val="24"/>
        </w:rPr>
      </w:pPr>
      <w:r>
        <w:t xml:space="preserve">Comme prévu par le Contrat, l’Entrepreneur doit se conformer aux </w:t>
      </w:r>
      <w:r>
        <w:rPr>
          <w:i/>
        </w:rPr>
        <w:t>Normes de performance d’IFC en matière de durabilité sociale et environnementale</w:t>
      </w:r>
      <w:r>
        <w:t xml:space="preserve"> concernant les normes et les protections au travail. L’Entrepreneur doit s’assurer que ses Principaux fournisseurs, à savoir toute personne physique ou morale qui fournit des biens ou des matériaux nécessaires à l’exécution du Contrat, n’ont pas recours au travail forcé et au travail des enfants dans le processus de production de ces biens et matériaux, et offrent à leur personnel un lieu de travail sûr et hygiénique. </w:t>
      </w:r>
    </w:p>
    <w:p w14:paraId="0F4FF349" w14:textId="77777777" w:rsidR="008B7C58" w:rsidRPr="00A6081E" w:rsidRDefault="008B7C58" w:rsidP="008B7C58">
      <w:pPr>
        <w:spacing w:after="120" w:line="240" w:lineRule="auto"/>
        <w:jc w:val="both"/>
        <w:rPr>
          <w:szCs w:val="24"/>
        </w:rPr>
      </w:pPr>
      <w:r>
        <w:t>En conséquence, je certifie qu'en ce qui concerne ce Contrat :</w:t>
      </w:r>
    </w:p>
    <w:p w14:paraId="0935005A" w14:textId="77777777" w:rsidR="008B7C58" w:rsidRPr="00A6081E" w:rsidRDefault="008B7C58" w:rsidP="008B7C58">
      <w:pPr>
        <w:numPr>
          <w:ilvl w:val="1"/>
          <w:numId w:val="68"/>
        </w:numPr>
        <w:spacing w:after="120" w:line="240" w:lineRule="auto"/>
        <w:ind w:left="426" w:hanging="426"/>
        <w:jc w:val="both"/>
        <w:rPr>
          <w:szCs w:val="24"/>
        </w:rPr>
      </w:pPr>
      <w:proofErr w:type="gramStart"/>
      <w:r>
        <w:t>je</w:t>
      </w:r>
      <w:proofErr w:type="gramEnd"/>
      <w:r>
        <w:t xml:space="preserve"> comprends les exigences du Contrat conclu avec le Maître d’ouvrage.</w:t>
      </w:r>
    </w:p>
    <w:p w14:paraId="515B4573" w14:textId="77777777" w:rsidR="008B7C58" w:rsidRPr="00A6081E" w:rsidRDefault="008B7C58" w:rsidP="008B7C58">
      <w:pPr>
        <w:numPr>
          <w:ilvl w:val="1"/>
          <w:numId w:val="68"/>
        </w:numPr>
        <w:spacing w:after="120" w:line="240" w:lineRule="auto"/>
        <w:ind w:left="426" w:hanging="426"/>
        <w:jc w:val="both"/>
        <w:rPr>
          <w:szCs w:val="24"/>
        </w:rPr>
      </w:pPr>
      <w:r>
        <w:rPr>
          <w:b/>
          <w:bCs/>
        </w:rPr>
        <w:t>[Nom de l’Entrepreneur]</w:t>
      </w:r>
      <w:r>
        <w:t xml:space="preserve"> s'assurera que toutes les activités entreprises sont effectuées conformément aux normes de performance d’IFC, telles que décrites dans le Contrat.</w:t>
      </w:r>
    </w:p>
    <w:p w14:paraId="358434EE" w14:textId="77777777" w:rsidR="008B7C58" w:rsidRPr="00A6081E" w:rsidRDefault="008B7C58" w:rsidP="008B7C58">
      <w:pPr>
        <w:numPr>
          <w:ilvl w:val="1"/>
          <w:numId w:val="68"/>
        </w:numPr>
        <w:spacing w:after="120" w:line="240" w:lineRule="auto"/>
        <w:ind w:left="426" w:hanging="426"/>
        <w:jc w:val="both"/>
        <w:rPr>
          <w:szCs w:val="24"/>
        </w:rPr>
      </w:pPr>
      <w:r>
        <w:rPr>
          <w:b/>
          <w:bCs/>
        </w:rPr>
        <w:t>[Nom de l’Entrepreneur]</w:t>
      </w:r>
      <w:r>
        <w:t xml:space="preserve"> n’a pas et n’aura pas recours au travail forcé ou au travail des enfants, et offre à son personnel un lieu de travail sûr et hygiénique. </w:t>
      </w:r>
    </w:p>
    <w:p w14:paraId="2BEF545F" w14:textId="77777777" w:rsidR="008B7C58" w:rsidRPr="00A6081E" w:rsidRDefault="008B7C58" w:rsidP="008B7C58">
      <w:pPr>
        <w:numPr>
          <w:ilvl w:val="1"/>
          <w:numId w:val="68"/>
        </w:numPr>
        <w:spacing w:after="120" w:line="240" w:lineRule="auto"/>
        <w:ind w:left="426" w:hanging="426"/>
        <w:jc w:val="both"/>
        <w:rPr>
          <w:szCs w:val="24"/>
        </w:rPr>
      </w:pPr>
      <w:r>
        <w:rPr>
          <w:b/>
          <w:bCs/>
        </w:rPr>
        <w:t>[Nom de l’Entrepreneur]</w:t>
      </w:r>
      <w:r>
        <w:t xml:space="preserve"> n’achète pas et n’achètera pas de matériaux ou biens auprès de fournisseurs qui ont recours au travail forcé ou au travail des enfants. </w:t>
      </w:r>
    </w:p>
    <w:p w14:paraId="1784860C" w14:textId="77777777" w:rsidR="008B7C58" w:rsidRPr="009C563F" w:rsidRDefault="008B7C58" w:rsidP="008B7C58">
      <w:pPr>
        <w:numPr>
          <w:ilvl w:val="1"/>
          <w:numId w:val="68"/>
        </w:numPr>
        <w:spacing w:after="120" w:line="240" w:lineRule="auto"/>
        <w:ind w:left="426" w:hanging="426"/>
        <w:jc w:val="both"/>
        <w:rPr>
          <w:szCs w:val="24"/>
        </w:rPr>
      </w:pPr>
      <w:r>
        <w:rPr>
          <w:b/>
          <w:bCs/>
        </w:rPr>
        <w:t>[Nom de l’Entrepreneur]</w:t>
      </w:r>
      <w:r>
        <w:t xml:space="preserve"> n’achètera de matériaux ou de biens qu’auprès de fournisseurs qui offrent à leurs employés un lieu de travail sûr et hygiénique. </w:t>
      </w:r>
    </w:p>
    <w:p w14:paraId="0D2D4218" w14:textId="13EB8438" w:rsidR="009C563F" w:rsidRPr="00A6081E" w:rsidRDefault="009C563F" w:rsidP="008B7C58">
      <w:pPr>
        <w:numPr>
          <w:ilvl w:val="1"/>
          <w:numId w:val="68"/>
        </w:numPr>
        <w:spacing w:after="120" w:line="240" w:lineRule="auto"/>
        <w:ind w:left="426" w:hanging="426"/>
        <w:jc w:val="both"/>
        <w:rPr>
          <w:szCs w:val="24"/>
        </w:rPr>
      </w:pPr>
      <w:r w:rsidRPr="009C563F">
        <w:rPr>
          <w:b/>
          <w:bCs/>
          <w:szCs w:val="24"/>
        </w:rPr>
        <w:t>[Nom de l’Entrepreneur]</w:t>
      </w:r>
      <w:r w:rsidRPr="009C563F">
        <w:rPr>
          <w:szCs w:val="24"/>
        </w:rPr>
        <w:t xml:space="preserve"> s’engage à respecter l’égalité des chances et la non-discrimination dans les pratiques en milieu de travail, ainsi qu’à créer un milieu de travail respectueux, exempt de traite des êtres humains, de harcèlement sexuel, d’exploitation et d’abus sexuels.</w:t>
      </w:r>
    </w:p>
    <w:p w14:paraId="5217436A" w14:textId="77777777" w:rsidR="008B7C58" w:rsidRPr="00A6081E" w:rsidRDefault="008B7C58" w:rsidP="008B7C58">
      <w:pPr>
        <w:numPr>
          <w:ilvl w:val="1"/>
          <w:numId w:val="68"/>
        </w:numPr>
        <w:spacing w:after="120" w:line="240" w:lineRule="auto"/>
        <w:ind w:left="426" w:hanging="426"/>
        <w:jc w:val="both"/>
        <w:rPr>
          <w:szCs w:val="24"/>
        </w:rPr>
      </w:pPr>
      <w:r>
        <w:rPr>
          <w:b/>
          <w:bCs/>
        </w:rPr>
        <w:t>[Nom de l’Entrepreneur]</w:t>
      </w:r>
      <w:r>
        <w:t xml:space="preserve"> a mis en place un système en place qui lui permet de surveiller ses fournisseurs, d’identifier tout nouveau risque ou risque émergeant. Ce système permet également à [</w:t>
      </w:r>
      <w:r>
        <w:rPr>
          <w:b/>
          <w:bCs/>
        </w:rPr>
        <w:t>Nom de l’Entrepreneur]</w:t>
      </w:r>
      <w:r>
        <w:t xml:space="preserve"> de remédier efficacement aux risques.</w:t>
      </w:r>
    </w:p>
    <w:p w14:paraId="6182172B" w14:textId="77777777" w:rsidR="008B7C58" w:rsidRPr="00A6081E" w:rsidRDefault="008B7C58" w:rsidP="008B7C58">
      <w:pPr>
        <w:numPr>
          <w:ilvl w:val="1"/>
          <w:numId w:val="68"/>
        </w:numPr>
        <w:spacing w:after="120" w:line="240" w:lineRule="auto"/>
        <w:ind w:left="426" w:hanging="426"/>
        <w:jc w:val="both"/>
        <w:rPr>
          <w:szCs w:val="24"/>
        </w:rPr>
      </w:pPr>
      <w:r>
        <w:t xml:space="preserve">Lorsqu’il n’est pas possible de remédier à un nouveau risque ou à des incidents, </w:t>
      </w:r>
      <w:r>
        <w:rPr>
          <w:b/>
          <w:bCs/>
        </w:rPr>
        <w:t>[Nom de l’Entrepreneur]</w:t>
      </w:r>
      <w:r>
        <w:t xml:space="preserve"> s’engage à rompre les liens avec lesdits fournisseurs. </w:t>
      </w:r>
    </w:p>
    <w:p w14:paraId="56BFA868" w14:textId="77777777" w:rsidR="008B7C58" w:rsidRPr="00A6081E" w:rsidRDefault="008B7C58" w:rsidP="008B7C58">
      <w:pPr>
        <w:spacing w:after="120" w:line="240" w:lineRule="auto"/>
        <w:jc w:val="both"/>
        <w:rPr>
          <w:szCs w:val="24"/>
        </w:rPr>
      </w:pPr>
      <w:r>
        <w:t>Noter ci-dessous toute exception aux stipulations susmentionnées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8B7C58" w:rsidRPr="00A6081E" w14:paraId="54DA8EA0" w14:textId="77777777" w:rsidTr="001D54F2">
        <w:trPr>
          <w:trHeight w:val="965"/>
        </w:trPr>
        <w:tc>
          <w:tcPr>
            <w:tcW w:w="8635" w:type="dxa"/>
            <w:shd w:val="clear" w:color="auto" w:fill="auto"/>
          </w:tcPr>
          <w:p w14:paraId="11AC8B2E" w14:textId="77777777" w:rsidR="008B7C58" w:rsidRPr="00A6081E" w:rsidRDefault="008B7C58" w:rsidP="001D54F2">
            <w:pPr>
              <w:spacing w:after="120" w:line="240" w:lineRule="auto"/>
              <w:jc w:val="both"/>
              <w:rPr>
                <w:szCs w:val="24"/>
              </w:rPr>
            </w:pPr>
          </w:p>
          <w:p w14:paraId="23641EAE" w14:textId="77777777" w:rsidR="008B7C58" w:rsidRPr="00A6081E" w:rsidRDefault="008B7C58" w:rsidP="001D54F2">
            <w:pPr>
              <w:spacing w:after="120" w:line="240" w:lineRule="auto"/>
              <w:jc w:val="both"/>
              <w:rPr>
                <w:szCs w:val="24"/>
              </w:rPr>
            </w:pPr>
          </w:p>
          <w:p w14:paraId="52F9D12D" w14:textId="77777777" w:rsidR="008B7C58" w:rsidRPr="00A6081E" w:rsidRDefault="008B7C58" w:rsidP="001D54F2">
            <w:pPr>
              <w:spacing w:after="120" w:line="240" w:lineRule="auto"/>
              <w:jc w:val="both"/>
              <w:rPr>
                <w:szCs w:val="24"/>
              </w:rPr>
            </w:pPr>
          </w:p>
        </w:tc>
      </w:tr>
    </w:tbl>
    <w:p w14:paraId="5F9E83D0" w14:textId="77777777" w:rsidR="008B7C58" w:rsidRDefault="008B7C58" w:rsidP="008B7C58">
      <w:pPr>
        <w:spacing w:after="120" w:line="240" w:lineRule="auto"/>
        <w:jc w:val="both"/>
        <w:rPr>
          <w:snapToGrid w:val="0"/>
          <w:szCs w:val="24"/>
        </w:rPr>
      </w:pPr>
    </w:p>
    <w:p w14:paraId="5F33ADC9" w14:textId="77777777" w:rsidR="008B7C58" w:rsidRPr="00A6081E" w:rsidRDefault="008B7C58" w:rsidP="008B7C58">
      <w:pPr>
        <w:spacing w:after="120" w:line="240" w:lineRule="auto"/>
        <w:jc w:val="both"/>
        <w:rPr>
          <w:snapToGrid w:val="0"/>
          <w:szCs w:val="24"/>
        </w:rPr>
      </w:pPr>
      <w:r>
        <w:rPr>
          <w:snapToGrid w:val="0"/>
        </w:rPr>
        <w:t xml:space="preserve">Je certifie par les présentes que les informations fournies ci-dessus sont exactes et sincères à tous égards importants et que toute inexactitude des renseignements fournis, fausse déclaration ou </w:t>
      </w:r>
      <w:r>
        <w:rPr>
          <w:snapToGrid w:val="0"/>
        </w:rPr>
        <w:lastRenderedPageBreak/>
        <w:t>omission de fournir les informations demandées dans ce certificat peut être considérée comme une « manœuvre frauduleuse » aux fins du Contrat.</w:t>
      </w:r>
    </w:p>
    <w:p w14:paraId="5C9ECF16" w14:textId="77777777" w:rsidR="008B7C58" w:rsidRPr="00A6081E" w:rsidRDefault="008B7C58" w:rsidP="008B7C58">
      <w:pPr>
        <w:spacing w:after="120" w:line="240" w:lineRule="auto"/>
        <w:jc w:val="both"/>
        <w:rPr>
          <w:snapToGrid w:val="0"/>
          <w:szCs w:val="24"/>
        </w:rPr>
      </w:pPr>
      <w:r>
        <w:rPr>
          <w:snapToGrid w:val="0"/>
        </w:rPr>
        <w:t xml:space="preserve">Je confirme que je représente valablement </w:t>
      </w:r>
      <w:r>
        <w:rPr>
          <w:b/>
          <w:bCs/>
          <w:snapToGrid w:val="0"/>
        </w:rPr>
        <w:t>[Nom de l’Entrepreneur]</w:t>
      </w:r>
      <w:r>
        <w:rPr>
          <w:snapToGrid w:val="0"/>
        </w:rPr>
        <w:t xml:space="preserve"> et que j’ai le pouvoir légal de signature. </w:t>
      </w:r>
    </w:p>
    <w:p w14:paraId="537B5B61" w14:textId="77777777" w:rsidR="008B7C58" w:rsidRPr="00A6081E" w:rsidRDefault="008B7C58" w:rsidP="008B7C58">
      <w:pPr>
        <w:spacing w:after="120" w:line="240" w:lineRule="auto"/>
        <w:rPr>
          <w:szCs w:val="24"/>
        </w:rPr>
      </w:pPr>
      <w:r>
        <w:t>Signataire autorisé :  __________________________________ Date :  _________________</w:t>
      </w:r>
    </w:p>
    <w:p w14:paraId="3E6D70A7" w14:textId="77777777" w:rsidR="008B7C58" w:rsidRPr="00A6081E" w:rsidRDefault="008B7C58" w:rsidP="008B7C58">
      <w:pPr>
        <w:spacing w:after="120" w:line="240" w:lineRule="auto"/>
        <w:rPr>
          <w:szCs w:val="24"/>
        </w:rPr>
      </w:pPr>
      <w:r>
        <w:t xml:space="preserve">Nom du signataire en caractères d’imprimerie : </w:t>
      </w:r>
    </w:p>
    <w:p w14:paraId="07879D66" w14:textId="77777777" w:rsidR="008B7C58" w:rsidRPr="00A6081E" w:rsidRDefault="008B7C58" w:rsidP="008B7C58">
      <w:pPr>
        <w:spacing w:after="120" w:line="240" w:lineRule="auto"/>
        <w:rPr>
          <w:szCs w:val="24"/>
        </w:rPr>
      </w:pPr>
      <w:r>
        <w:t>______________________________________________________________________</w:t>
      </w:r>
    </w:p>
    <w:p w14:paraId="78AE06A7" w14:textId="77777777" w:rsidR="008B7C58" w:rsidRPr="00A6081E" w:rsidRDefault="008B7C58" w:rsidP="008B7C58">
      <w:pPr>
        <w:pStyle w:val="Heading3Annex"/>
      </w:pPr>
      <w:bookmarkStart w:id="155" w:name="_Toc31725094"/>
      <w:bookmarkStart w:id="156" w:name="_Toc38702144"/>
      <w:bookmarkStart w:id="157" w:name="_Toc54423177"/>
      <w:bookmarkStart w:id="158" w:name="_Toc54465121"/>
      <w:bookmarkStart w:id="159" w:name="_Toc54474783"/>
      <w:bookmarkStart w:id="160" w:name="_Toc54475001"/>
      <w:bookmarkStart w:id="161" w:name="_Toc54657372"/>
      <w:bookmarkStart w:id="162" w:name="_Toc54658728"/>
      <w:bookmarkStart w:id="163" w:name="_Toc55332354"/>
      <w:bookmarkStart w:id="164" w:name="_Toc144292655"/>
      <w:bookmarkStart w:id="165" w:name="_Toc196259387"/>
      <w:r>
        <w:lastRenderedPageBreak/>
        <w:t>Annexe E : Formulaire de certification du Code d'éthique et de conduite professionnelle</w:t>
      </w:r>
      <w:bookmarkEnd w:id="155"/>
      <w:bookmarkEnd w:id="156"/>
      <w:bookmarkEnd w:id="157"/>
      <w:bookmarkEnd w:id="158"/>
      <w:bookmarkEnd w:id="159"/>
      <w:bookmarkEnd w:id="160"/>
      <w:bookmarkEnd w:id="161"/>
      <w:bookmarkEnd w:id="162"/>
      <w:bookmarkEnd w:id="163"/>
      <w:bookmarkEnd w:id="164"/>
      <w:bookmarkEnd w:id="165"/>
    </w:p>
    <w:p w14:paraId="47422223" w14:textId="4D8B5D71" w:rsidR="008B7C58" w:rsidRPr="00185E32" w:rsidRDefault="008B7C58" w:rsidP="008B7C58">
      <w:pPr>
        <w:widowControl w:val="0"/>
        <w:autoSpaceDE w:val="0"/>
        <w:autoSpaceDN w:val="0"/>
        <w:adjustRightInd w:val="0"/>
        <w:spacing w:after="120" w:line="240" w:lineRule="auto"/>
        <w:jc w:val="both"/>
        <w:rPr>
          <w:i/>
          <w:szCs w:val="24"/>
        </w:rPr>
      </w:pPr>
      <w:r>
        <w:rPr>
          <w:i/>
        </w:rPr>
        <w:t>[Le présent formulaire doit être rempli par l'Entrepreneur et soumis pour tout Contrat financé par la MCC d'une valeur supérieure à 500 000 Dollars US. Le présent formulaire doit être rempli par l'Entrepreneur et soumis avec l'</w:t>
      </w:r>
      <w:r w:rsidR="00185872">
        <w:rPr>
          <w:i/>
        </w:rPr>
        <w:t>Accord</w:t>
      </w:r>
      <w:r>
        <w:rPr>
          <w:i/>
        </w:rPr>
        <w:t xml:space="preserve"> contractuel signé. </w:t>
      </w:r>
    </w:p>
    <w:p w14:paraId="4F248117" w14:textId="77777777" w:rsidR="008B7C58" w:rsidRPr="00185E32" w:rsidRDefault="008B7C58" w:rsidP="008B7C58">
      <w:pPr>
        <w:widowControl w:val="0"/>
        <w:autoSpaceDE w:val="0"/>
        <w:autoSpaceDN w:val="0"/>
        <w:adjustRightInd w:val="0"/>
        <w:spacing w:after="120" w:line="240" w:lineRule="auto"/>
        <w:jc w:val="both"/>
        <w:rPr>
          <w:i/>
          <w:szCs w:val="24"/>
        </w:rPr>
      </w:pPr>
      <w:r>
        <w:rPr>
          <w:i/>
        </w:rPr>
        <w:t>Si la certification initiale, présentée avec l'Accord contractuel signé, est que l'Entrepreneur « a adopté et mis en œuvre », il n'est pas nécessaire de présenter d'autres justificatifs, sauf dans le cas des contrats de sous-traitance. Si le certificat initial est que l'Entrepreneur « adoptera et mettra en œuvre », de nouvelles pièces devront être soumises par la suite lorsque l’Entrepreneur « aura adopté et mis en œuvre ».</w:t>
      </w:r>
    </w:p>
    <w:p w14:paraId="46792A2B" w14:textId="77777777" w:rsidR="008B7C58" w:rsidRPr="00185E32" w:rsidRDefault="008B7C58" w:rsidP="008B7C58">
      <w:pPr>
        <w:widowControl w:val="0"/>
        <w:autoSpaceDE w:val="0"/>
        <w:autoSpaceDN w:val="0"/>
        <w:adjustRightInd w:val="0"/>
        <w:spacing w:after="120" w:line="240" w:lineRule="auto"/>
        <w:jc w:val="both"/>
        <w:rPr>
          <w:i/>
          <w:szCs w:val="24"/>
        </w:rPr>
      </w:pPr>
      <w:r>
        <w:rPr>
          <w:i/>
        </w:rPr>
        <w:t xml:space="preserve">Le formulaire doit être soumis à l'Agent de passation de marchés de l'Entité Responsable </w:t>
      </w:r>
      <w:r>
        <w:rPr>
          <w:b/>
          <w:i/>
        </w:rPr>
        <w:t>[adresse électronique de l'Agent de passation de marchés à insérer ici]</w:t>
      </w:r>
      <w:r>
        <w:rPr>
          <w:i/>
        </w:rPr>
        <w:t>, accompagné d'une copie du code d'éthique et de conduite des affaires de l'Entrepreneur.</w:t>
      </w:r>
    </w:p>
    <w:p w14:paraId="31539328" w14:textId="77777777" w:rsidR="008B7C58" w:rsidRPr="00185E32" w:rsidRDefault="008B7C58" w:rsidP="008B7C58">
      <w:pPr>
        <w:widowControl w:val="0"/>
        <w:autoSpaceDE w:val="0"/>
        <w:autoSpaceDN w:val="0"/>
        <w:adjustRightInd w:val="0"/>
        <w:spacing w:after="120" w:line="240" w:lineRule="auto"/>
        <w:jc w:val="both"/>
        <w:rPr>
          <w:i/>
          <w:szCs w:val="24"/>
        </w:rPr>
        <w:sectPr w:rsidR="008B7C58" w:rsidRPr="00185E32" w:rsidSect="00650582">
          <w:headerReference w:type="default" r:id="rId27"/>
          <w:footerReference w:type="even" r:id="rId28"/>
          <w:footerReference w:type="default" r:id="rId29"/>
          <w:pgSz w:w="12240" w:h="15840" w:code="1"/>
          <w:pgMar w:top="1369" w:right="1440" w:bottom="900" w:left="1440" w:header="720" w:footer="720" w:gutter="0"/>
          <w:cols w:space="720"/>
          <w:docGrid w:linePitch="360"/>
        </w:sectPr>
      </w:pPr>
      <w:r>
        <w:rPr>
          <w:i/>
        </w:rPr>
        <w:t>Si l'Entrepreneur est une coentreprise ou une association, chaque membre de la coentreprise ou de l'association doit remplir et soumettre ce formulaire, ainsi que son Code d'éthique et de conduite professionnelle.]</w:t>
      </w:r>
    </w:p>
    <w:p w14:paraId="6E412FB5" w14:textId="77777777" w:rsidR="008B7C58" w:rsidRPr="00A6081E" w:rsidRDefault="008B7C58" w:rsidP="008B7C58">
      <w:pPr>
        <w:pStyle w:val="BodyText"/>
        <w:jc w:val="center"/>
        <w:rPr>
          <w:b/>
          <w:bCs/>
          <w:sz w:val="28"/>
          <w:szCs w:val="28"/>
        </w:rPr>
      </w:pPr>
      <w:bookmarkStart w:id="166" w:name="_Toc54423178"/>
      <w:bookmarkStart w:id="167" w:name="_Toc54465122"/>
      <w:bookmarkStart w:id="168" w:name="_Toc54474784"/>
      <w:bookmarkStart w:id="169" w:name="_Toc54475002"/>
      <w:bookmarkStart w:id="170" w:name="_Toc54657373"/>
      <w:bookmarkStart w:id="171" w:name="_Toc54658729"/>
      <w:r>
        <w:rPr>
          <w:b/>
          <w:sz w:val="28"/>
        </w:rPr>
        <w:lastRenderedPageBreak/>
        <w:t>Formulaire de certification du Code d'éthique et de conduite professionnelle</w:t>
      </w:r>
      <w:bookmarkEnd w:id="166"/>
      <w:bookmarkEnd w:id="167"/>
      <w:bookmarkEnd w:id="168"/>
      <w:bookmarkEnd w:id="169"/>
      <w:bookmarkEnd w:id="170"/>
      <w:bookmarkEnd w:id="171"/>
    </w:p>
    <w:p w14:paraId="55D02C36" w14:textId="77777777" w:rsidR="008B7C58" w:rsidRPr="00A6081E" w:rsidRDefault="008B7C58" w:rsidP="008B7C58">
      <w:pPr>
        <w:widowControl w:val="0"/>
        <w:autoSpaceDE w:val="0"/>
        <w:autoSpaceDN w:val="0"/>
        <w:adjustRightInd w:val="0"/>
        <w:spacing w:before="120"/>
        <w:rPr>
          <w:b/>
          <w:bCs/>
          <w:lang w:eastAsia="zh-CN"/>
        </w:rPr>
      </w:pPr>
    </w:p>
    <w:p w14:paraId="2E3CFE64" w14:textId="77777777" w:rsidR="008B7C58" w:rsidRPr="00A6081E" w:rsidRDefault="008B7C58" w:rsidP="008B7C58">
      <w:pPr>
        <w:widowControl w:val="0"/>
        <w:autoSpaceDE w:val="0"/>
        <w:autoSpaceDN w:val="0"/>
        <w:adjustRightInd w:val="0"/>
        <w:spacing w:before="120"/>
        <w:rPr>
          <w:b/>
          <w:bCs/>
        </w:rPr>
      </w:pPr>
      <w:r>
        <w:rPr>
          <w:b/>
        </w:rPr>
        <w:t>Dénomination légale complète de l’Entrepreneur : _________________________________________________</w:t>
      </w:r>
    </w:p>
    <w:p w14:paraId="74F815F2" w14:textId="77777777" w:rsidR="008B7C58" w:rsidRPr="00A6081E" w:rsidRDefault="008B7C58" w:rsidP="008B7C58">
      <w:pPr>
        <w:widowControl w:val="0"/>
        <w:autoSpaceDE w:val="0"/>
        <w:autoSpaceDN w:val="0"/>
        <w:adjustRightInd w:val="0"/>
        <w:spacing w:before="120"/>
        <w:rPr>
          <w:b/>
          <w:bCs/>
        </w:rPr>
      </w:pPr>
      <w:r>
        <w:rPr>
          <w:b/>
        </w:rPr>
        <w:t>Nom complet et numéro du Contrat : _____________________________________________</w:t>
      </w:r>
    </w:p>
    <w:p w14:paraId="6C6EDA06" w14:textId="77777777" w:rsidR="008B7C58" w:rsidRPr="00A6081E" w:rsidRDefault="008B7C58" w:rsidP="008B7C58">
      <w:pPr>
        <w:widowControl w:val="0"/>
        <w:autoSpaceDE w:val="0"/>
        <w:autoSpaceDN w:val="0"/>
        <w:adjustRightInd w:val="0"/>
        <w:spacing w:before="120"/>
        <w:rPr>
          <w:b/>
          <w:bCs/>
        </w:rPr>
      </w:pPr>
      <w:r>
        <w:rPr>
          <w:b/>
        </w:rPr>
        <w:t>Dénomination légale complète de l’Entrepreneur : __________________________________</w:t>
      </w:r>
    </w:p>
    <w:p w14:paraId="73AF14C8" w14:textId="77777777" w:rsidR="008B7C58" w:rsidRPr="00A6081E" w:rsidRDefault="008B7C58" w:rsidP="008B7C58">
      <w:pPr>
        <w:widowControl w:val="0"/>
        <w:autoSpaceDE w:val="0"/>
        <w:autoSpaceDN w:val="0"/>
        <w:adjustRightInd w:val="0"/>
        <w:spacing w:after="120" w:line="240" w:lineRule="auto"/>
        <w:jc w:val="both"/>
        <w:rPr>
          <w:rFonts w:eastAsia="SimSun"/>
        </w:rPr>
      </w:pPr>
      <w:r>
        <w:t xml:space="preserve">Comme il est stipulé dans le Contrat, l'Entrepreneur doit certifier au Maître d’ouvrage/à l'Entité Responsable qu'il adoptera et mettra en œuvre un code d'éthique et de conduite dans les quatre-vingt-dix (90) jours suivant l'adjudication du Contrat. L’Entrepreneur doit également inclure la substance de cette clause dans les accords de sous-traitance d’une valeur de plus de 500 000 Dollars US. </w:t>
      </w:r>
    </w:p>
    <w:p w14:paraId="1EBD3F8F" w14:textId="77777777" w:rsidR="008B7C58" w:rsidRPr="00A6081E" w:rsidRDefault="008B7C58" w:rsidP="008B7C58">
      <w:pPr>
        <w:widowControl w:val="0"/>
        <w:autoSpaceDE w:val="0"/>
        <w:autoSpaceDN w:val="0"/>
        <w:adjustRightInd w:val="0"/>
        <w:spacing w:after="120" w:line="240" w:lineRule="auto"/>
        <w:jc w:val="both"/>
        <w:rPr>
          <w:rFonts w:eastAsia="SimSun"/>
        </w:rPr>
      </w:pPr>
      <w:r>
        <w:t>En conséquence, je certifie qu'en ce qui concerne ce contrat :</w:t>
      </w:r>
    </w:p>
    <w:p w14:paraId="5D3C1103" w14:textId="77777777" w:rsidR="008B7C58" w:rsidRPr="00A6081E" w:rsidRDefault="008B7C58" w:rsidP="008B7C58">
      <w:pPr>
        <w:widowControl w:val="0"/>
        <w:numPr>
          <w:ilvl w:val="1"/>
          <w:numId w:val="68"/>
        </w:numPr>
        <w:autoSpaceDE w:val="0"/>
        <w:autoSpaceDN w:val="0"/>
        <w:adjustRightInd w:val="0"/>
        <w:spacing w:after="120" w:line="240" w:lineRule="auto"/>
        <w:ind w:left="426" w:hanging="426"/>
        <w:jc w:val="both"/>
      </w:pPr>
      <w:r>
        <w:rPr>
          <w:b/>
        </w:rPr>
        <w:t>[Nom de l'Entrepreneur]</w:t>
      </w:r>
      <w:r>
        <w:t xml:space="preserve"> a adopté et mis en œuvre un code d’éthique et de conduite, dont une copie est présentée en même temps que le présent formulaire de certification.</w:t>
      </w:r>
    </w:p>
    <w:p w14:paraId="6465858A" w14:textId="77777777" w:rsidR="008B7C58" w:rsidRPr="00A6081E" w:rsidRDefault="008B7C58" w:rsidP="008B7C58">
      <w:pPr>
        <w:spacing w:after="120" w:line="240" w:lineRule="auto"/>
        <w:ind w:left="426" w:hanging="426"/>
        <w:jc w:val="both"/>
      </w:pPr>
      <w:proofErr w:type="gramStart"/>
      <w:r>
        <w:t>OU</w:t>
      </w:r>
      <w:proofErr w:type="gramEnd"/>
    </w:p>
    <w:p w14:paraId="25C0FD17" w14:textId="77777777" w:rsidR="008B7C58" w:rsidRPr="00A6081E" w:rsidRDefault="008B7C58" w:rsidP="008B7C58">
      <w:pPr>
        <w:widowControl w:val="0"/>
        <w:numPr>
          <w:ilvl w:val="1"/>
          <w:numId w:val="68"/>
        </w:numPr>
        <w:autoSpaceDE w:val="0"/>
        <w:autoSpaceDN w:val="0"/>
        <w:adjustRightInd w:val="0"/>
        <w:spacing w:after="120" w:line="240" w:lineRule="auto"/>
        <w:ind w:left="426" w:hanging="426"/>
        <w:jc w:val="both"/>
      </w:pPr>
      <w:r>
        <w:rPr>
          <w:b/>
        </w:rPr>
        <w:t>[Nom de l'Entrepreneur]</w:t>
      </w:r>
      <w:r>
        <w:t xml:space="preserve"> adoptera et mettra en œuvre un code d'éthique et de conduite dans les quatre-vingt-dix (90) jours suivant la date de signature du Contrat. </w:t>
      </w:r>
      <w:r>
        <w:rPr>
          <w:b/>
        </w:rPr>
        <w:t>[Nom de l'Entrepreneur]</w:t>
      </w:r>
      <w:r>
        <w:t xml:space="preserve"> soumettra à nouveau cette attestation, accompagnée d'une copie du code d’éthique et de conduite de l'Entrepreneur, lorsque ce code aura été adopté et mis en œuvre.</w:t>
      </w:r>
    </w:p>
    <w:p w14:paraId="77BA1BCA" w14:textId="77777777" w:rsidR="008B7C58" w:rsidRPr="00A6081E" w:rsidRDefault="008B7C58" w:rsidP="008B7C58">
      <w:pPr>
        <w:spacing w:after="120" w:line="240" w:lineRule="auto"/>
        <w:jc w:val="both"/>
      </w:pPr>
    </w:p>
    <w:p w14:paraId="39C91CAE" w14:textId="77777777" w:rsidR="008B7C58" w:rsidRPr="00A6081E" w:rsidRDefault="008B7C58" w:rsidP="008B7C58">
      <w:pPr>
        <w:widowControl w:val="0"/>
        <w:numPr>
          <w:ilvl w:val="1"/>
          <w:numId w:val="68"/>
        </w:numPr>
        <w:autoSpaceDE w:val="0"/>
        <w:autoSpaceDN w:val="0"/>
        <w:adjustRightInd w:val="0"/>
        <w:spacing w:after="120" w:line="240" w:lineRule="auto"/>
        <w:ind w:left="426" w:hanging="426"/>
        <w:jc w:val="both"/>
      </w:pPr>
      <w:r>
        <w:rPr>
          <w:b/>
        </w:rPr>
        <w:t>[Nom de l’Entrepreneur]</w:t>
      </w:r>
      <w:r>
        <w:t xml:space="preserve"> inclura la substance de cette exigence dans tous les contrats de sous-traitance d’une valeur supérieure à 500 000 Dollars US et transmettra toutes les attestations qui en découlent à [Nom du Maître d’ouvrage/de l’Entité Responsable]. </w:t>
      </w:r>
    </w:p>
    <w:p w14:paraId="735E0245" w14:textId="77777777" w:rsidR="008B7C58" w:rsidRPr="00A6081E" w:rsidRDefault="008B7C58" w:rsidP="008B7C58">
      <w:pPr>
        <w:widowControl w:val="0"/>
        <w:autoSpaceDE w:val="0"/>
        <w:autoSpaceDN w:val="0"/>
        <w:adjustRightInd w:val="0"/>
        <w:spacing w:after="120" w:line="240" w:lineRule="auto"/>
        <w:rPr>
          <w:lang w:eastAsia="zh-CN"/>
        </w:rPr>
      </w:pPr>
    </w:p>
    <w:p w14:paraId="788A00B5" w14:textId="77777777" w:rsidR="008B7C58" w:rsidRPr="00A6081E" w:rsidRDefault="008B7C58" w:rsidP="008B7C58">
      <w:pPr>
        <w:widowControl w:val="0"/>
        <w:autoSpaceDE w:val="0"/>
        <w:autoSpaceDN w:val="0"/>
        <w:adjustRightInd w:val="0"/>
        <w:spacing w:after="120" w:line="240" w:lineRule="auto"/>
        <w:jc w:val="both"/>
      </w:pPr>
      <w:r>
        <w:t xml:space="preserve">Je certifie par les présentes que les renseignements fournis ci-dessus sont exacts et sincères à tous égards importants et que toute inexactitude des renseignements fournis, fausse déclaration ou omission de fournir les informations demandées dans ce certificat peut être considérée comme une « manœuvre frauduleuse » aux fins du Contrat conclu entre l’Entrepreneur et le Maître d’ouvrage, des </w:t>
      </w:r>
      <w:r>
        <w:rPr>
          <w:i/>
          <w:iCs/>
        </w:rPr>
        <w:t>Politique et Directives relatives à la Passation des marchés du Programme de la MCC</w:t>
      </w:r>
      <w:r>
        <w:t xml:space="preserve"> et d’autres politiques ou directives applicables de la MCC, y compris la </w:t>
      </w:r>
      <w:r>
        <w:rPr>
          <w:i/>
          <w:iCs/>
        </w:rPr>
        <w:t>Politique de la MCC en matière de prévention, de détection et de répression de la fraude et de la corruption dans le cadre des activités de la MCC.</w:t>
      </w:r>
    </w:p>
    <w:p w14:paraId="614A1278" w14:textId="77777777" w:rsidR="008B7C58" w:rsidRPr="00A6081E" w:rsidRDefault="008B7C58" w:rsidP="008B7C58">
      <w:pPr>
        <w:widowControl w:val="0"/>
        <w:autoSpaceDE w:val="0"/>
        <w:autoSpaceDN w:val="0"/>
        <w:adjustRightInd w:val="0"/>
        <w:spacing w:after="120" w:line="240" w:lineRule="auto"/>
        <w:jc w:val="both"/>
        <w:rPr>
          <w:lang w:eastAsia="zh-CN"/>
        </w:rPr>
      </w:pPr>
    </w:p>
    <w:p w14:paraId="71B36307" w14:textId="77777777" w:rsidR="008B7C58" w:rsidRPr="00A6081E" w:rsidRDefault="008B7C58" w:rsidP="008B7C58">
      <w:pPr>
        <w:widowControl w:val="0"/>
        <w:autoSpaceDE w:val="0"/>
        <w:autoSpaceDN w:val="0"/>
        <w:adjustRightInd w:val="0"/>
        <w:spacing w:after="120" w:line="240" w:lineRule="auto"/>
        <w:jc w:val="both"/>
        <w:rPr>
          <w:b/>
          <w:bCs/>
        </w:rPr>
      </w:pPr>
      <w:r>
        <w:rPr>
          <w:b/>
        </w:rPr>
        <w:t>Signataire autorisé : __________________________________ Date : _________________</w:t>
      </w:r>
    </w:p>
    <w:p w14:paraId="09EAF0CB" w14:textId="77777777" w:rsidR="008B7C58" w:rsidRPr="00A6081E" w:rsidRDefault="008B7C58" w:rsidP="008B7C58">
      <w:pPr>
        <w:widowControl w:val="0"/>
        <w:autoSpaceDE w:val="0"/>
        <w:autoSpaceDN w:val="0"/>
        <w:adjustRightInd w:val="0"/>
        <w:spacing w:after="120" w:line="240" w:lineRule="auto"/>
        <w:rPr>
          <w:rFonts w:eastAsia="SimSun"/>
          <w:b/>
          <w:bCs/>
        </w:rPr>
      </w:pPr>
      <w:r>
        <w:rPr>
          <w:b/>
        </w:rPr>
        <w:t>Nom du signataire en caractères d’imprimerie : ____________________________________________________</w:t>
      </w:r>
      <w:r>
        <w:rPr>
          <w:b/>
          <w:i/>
        </w:rPr>
        <w:t xml:space="preserve"> </w:t>
      </w:r>
    </w:p>
    <w:p w14:paraId="152448EE" w14:textId="06CE428A" w:rsidR="008B7C58" w:rsidRPr="00A6081E" w:rsidRDefault="008B7C58" w:rsidP="007E41C7">
      <w:pPr>
        <w:pStyle w:val="Heading3Annex"/>
      </w:pPr>
      <w:bookmarkStart w:id="172" w:name="_Toc196259388"/>
      <w:bookmarkStart w:id="173" w:name="_Toc31725095"/>
      <w:bookmarkStart w:id="174" w:name="_Toc38702145"/>
      <w:bookmarkStart w:id="175" w:name="_Toc54423179"/>
      <w:bookmarkStart w:id="176" w:name="_Toc54465123"/>
      <w:bookmarkStart w:id="177" w:name="_Toc54474785"/>
      <w:bookmarkStart w:id="178" w:name="_Toc54475003"/>
      <w:bookmarkStart w:id="179" w:name="_Toc54657374"/>
      <w:bookmarkStart w:id="180" w:name="_Toc54658730"/>
      <w:bookmarkStart w:id="181" w:name="_Toc350845078"/>
      <w:bookmarkStart w:id="182" w:name="_Toc350868526"/>
      <w:bookmarkStart w:id="183" w:name="_Toc351641564"/>
      <w:bookmarkStart w:id="184" w:name="_Toc433025071"/>
      <w:bookmarkStart w:id="185" w:name="_Toc433025358"/>
      <w:bookmarkStart w:id="186" w:name="_Toc433197306"/>
      <w:bookmarkStart w:id="187" w:name="_Toc434305256"/>
      <w:bookmarkStart w:id="188" w:name="_Toc434846289"/>
      <w:bookmarkStart w:id="189" w:name="_Toc488844676"/>
      <w:bookmarkStart w:id="190" w:name="_Toc495664960"/>
      <w:bookmarkStart w:id="191" w:name="_Toc495667380"/>
      <w:r w:rsidRPr="007E41C7">
        <w:lastRenderedPageBreak/>
        <w:t xml:space="preserve">Annexe F : Formulaire de </w:t>
      </w:r>
      <w:r w:rsidR="007E41C7" w:rsidRPr="007E41C7">
        <w:t>D</w:t>
      </w:r>
      <w:r w:rsidRPr="007E41C7">
        <w:t xml:space="preserve">éclaration des </w:t>
      </w:r>
      <w:r w:rsidR="007E41C7" w:rsidRPr="007E41C7">
        <w:t>B</w:t>
      </w:r>
      <w:r w:rsidRPr="007E41C7">
        <w:t>énéficiaires</w:t>
      </w:r>
      <w:r w:rsidR="007E41C7" w:rsidRPr="007E41C7">
        <w:t xml:space="preserve"> Effectifs</w:t>
      </w:r>
      <w:r w:rsidRPr="007E41C7">
        <w:t xml:space="preserve"> </w:t>
      </w:r>
      <w:r w:rsidR="007E41C7" w:rsidRPr="007E41C7">
        <w:t>U</w:t>
      </w:r>
      <w:r w:rsidRPr="007E41C7">
        <w:t>ltimes</w:t>
      </w:r>
      <w:r w:rsidR="007E41C7" w:rsidRPr="007E41C7">
        <w:t xml:space="preserve"> </w:t>
      </w:r>
      <w:r w:rsidRPr="007E41C7">
        <w:t>(</w:t>
      </w:r>
      <w:r w:rsidR="007E41C7" w:rsidRPr="007E41C7">
        <w:t>BEU</w:t>
      </w:r>
      <w:r w:rsidRPr="007E41C7">
        <w:t>)</w:t>
      </w:r>
      <w:bookmarkEnd w:id="172"/>
    </w:p>
    <w:p w14:paraId="2C0E9A3E" w14:textId="5B29191C" w:rsidR="008B7C58" w:rsidRDefault="008B7C58" w:rsidP="008B7C58">
      <w:pPr>
        <w:pStyle w:val="BodyText"/>
        <w:jc w:val="center"/>
        <w:rPr>
          <w:b/>
          <w:bCs/>
          <w:sz w:val="28"/>
          <w:szCs w:val="28"/>
        </w:rPr>
      </w:pPr>
      <w:r>
        <w:rPr>
          <w:i/>
          <w:noProof/>
          <w:lang w:eastAsia="fr-FR"/>
        </w:rPr>
        <mc:AlternateContent>
          <mc:Choice Requires="wps">
            <w:drawing>
              <wp:anchor distT="0" distB="0" distL="114300" distR="114300" simplePos="0" relativeHeight="251662336" behindDoc="0" locked="0" layoutInCell="1" allowOverlap="1" wp14:anchorId="7E2DA98B" wp14:editId="09C041C4">
                <wp:simplePos x="0" y="0"/>
                <wp:positionH relativeFrom="column">
                  <wp:posOffset>0</wp:posOffset>
                </wp:positionH>
                <wp:positionV relativeFrom="paragraph">
                  <wp:posOffset>151765</wp:posOffset>
                </wp:positionV>
                <wp:extent cx="5901267" cy="5147734"/>
                <wp:effectExtent l="0" t="0" r="17145" b="17145"/>
                <wp:wrapNone/>
                <wp:docPr id="2033662083" name="Text Box 2033662083"/>
                <wp:cNvGraphicFramePr/>
                <a:graphic xmlns:a="http://schemas.openxmlformats.org/drawingml/2006/main">
                  <a:graphicData uri="http://schemas.microsoft.com/office/word/2010/wordprocessingShape">
                    <wps:wsp>
                      <wps:cNvSpPr txBox="1"/>
                      <wps:spPr>
                        <a:xfrm>
                          <a:off x="0" y="0"/>
                          <a:ext cx="5901267" cy="5147734"/>
                        </a:xfrm>
                        <a:prstGeom prst="rect">
                          <a:avLst/>
                        </a:prstGeom>
                        <a:solidFill>
                          <a:schemeClr val="lt1"/>
                        </a:solidFill>
                        <a:ln w="6350">
                          <a:solidFill>
                            <a:prstClr val="black"/>
                          </a:solidFill>
                        </a:ln>
                      </wps:spPr>
                      <wps:txbx>
                        <w:txbxContent>
                          <w:p w14:paraId="11C5A2FC" w14:textId="77777777" w:rsidR="00F65D23" w:rsidRPr="00BC65CF" w:rsidRDefault="00F65D23" w:rsidP="008B7C58">
                            <w:pPr>
                              <w:spacing w:after="0" w:line="240" w:lineRule="auto"/>
                              <w:ind w:left="152" w:right="152"/>
                              <w:jc w:val="both"/>
                            </w:pPr>
                            <w:r>
                              <w:rPr>
                                <w:i/>
                              </w:rPr>
                              <w:t>SUPPRIMEZ CETTE CASE UNE FOIS QUE VOUS AVEZ REMPLI LE FORMULAIRE</w:t>
                            </w:r>
                          </w:p>
                          <w:p w14:paraId="660A66AD" w14:textId="072B1674" w:rsidR="00F65D23" w:rsidRPr="00BC65CF" w:rsidRDefault="00F65D23" w:rsidP="008B7C58">
                            <w:pPr>
                              <w:spacing w:after="0" w:line="240" w:lineRule="auto"/>
                              <w:ind w:left="152" w:right="150"/>
                              <w:jc w:val="both"/>
                            </w:pPr>
                            <w:r>
                              <w:rPr>
                                <w:i/>
                              </w:rPr>
                              <w:t xml:space="preserve">Le présent Formulaire de divulgation de la propriété effective (« Formulaire ») doit être rempli par l’Entrepreneur à chaque fois qu'il y a un changement de propriété effective ou à chaque fois que le Maître d'ouvrage le demande. Les informations relatives aux bénéficiaires </w:t>
                            </w:r>
                            <w:r w:rsidR="007E41C7">
                              <w:rPr>
                                <w:i/>
                              </w:rPr>
                              <w:t xml:space="preserve">effectifs </w:t>
                            </w:r>
                            <w:r>
                              <w:rPr>
                                <w:i/>
                              </w:rPr>
                              <w:t>ultimes qui doivent être fournies dans le présent formulaire sont à jour à la date de leur transmission.</w:t>
                            </w:r>
                          </w:p>
                          <w:p w14:paraId="3811DF7A" w14:textId="489A02BE" w:rsidR="00F65D23" w:rsidRPr="00BC65CF" w:rsidRDefault="00F65D23" w:rsidP="008B7C58">
                            <w:pPr>
                              <w:spacing w:after="0" w:line="240" w:lineRule="auto"/>
                              <w:ind w:left="152" w:right="151"/>
                              <w:jc w:val="both"/>
                            </w:pPr>
                            <w:r>
                              <w:rPr>
                                <w:i/>
                              </w:rPr>
                              <w:t xml:space="preserve">Aux fins du présent formulaire, un Bénéficiaire </w:t>
                            </w:r>
                            <w:r w:rsidR="007E41C7">
                              <w:rPr>
                                <w:i/>
                              </w:rPr>
                              <w:t xml:space="preserve">effectif </w:t>
                            </w:r>
                            <w:r>
                              <w:rPr>
                                <w:i/>
                              </w:rPr>
                              <w:t>ultime d'un Offrant est toute personne physique qui détient ou contrôle en dernier ressort l'Offrant du fait qu'elle remplit l'une ou plusieurs des conditions suivantes :</w:t>
                            </w:r>
                          </w:p>
                          <w:p w14:paraId="20B722FD" w14:textId="77777777" w:rsidR="00F65D23" w:rsidRPr="00860CDE" w:rsidRDefault="00F65D23" w:rsidP="008B7C58">
                            <w:pPr>
                              <w:widowControl w:val="0"/>
                              <w:numPr>
                                <w:ilvl w:val="0"/>
                                <w:numId w:val="117"/>
                              </w:numPr>
                              <w:tabs>
                                <w:tab w:val="left" w:pos="873"/>
                              </w:tabs>
                              <w:spacing w:after="0" w:line="240" w:lineRule="auto"/>
                              <w:jc w:val="both"/>
                            </w:pPr>
                            <w:r>
                              <w:rPr>
                                <w:i/>
                              </w:rPr>
                              <w:t>détenir directement ou indirectement 10 % ou plus des actions ;</w:t>
                            </w:r>
                          </w:p>
                          <w:p w14:paraId="2CC60B51" w14:textId="77777777" w:rsidR="00F65D23" w:rsidRPr="00860CDE" w:rsidRDefault="00F65D23" w:rsidP="008B7C58">
                            <w:pPr>
                              <w:widowControl w:val="0"/>
                              <w:numPr>
                                <w:ilvl w:val="0"/>
                                <w:numId w:val="117"/>
                              </w:numPr>
                              <w:tabs>
                                <w:tab w:val="left" w:pos="873"/>
                              </w:tabs>
                              <w:spacing w:after="0" w:line="240" w:lineRule="auto"/>
                              <w:jc w:val="both"/>
                            </w:pPr>
                            <w:r>
                              <w:rPr>
                                <w:i/>
                              </w:rPr>
                              <w:t>détenir directement ou indirectement 10 % ou plus des droits de vote ;</w:t>
                            </w:r>
                          </w:p>
                          <w:p w14:paraId="44AD003C" w14:textId="77777777" w:rsidR="00F65D23" w:rsidRPr="00BC65CF" w:rsidRDefault="00F65D23" w:rsidP="008B7C58">
                            <w:pPr>
                              <w:widowControl w:val="0"/>
                              <w:numPr>
                                <w:ilvl w:val="0"/>
                                <w:numId w:val="117"/>
                              </w:numPr>
                              <w:tabs>
                                <w:tab w:val="left" w:pos="873"/>
                              </w:tabs>
                              <w:spacing w:after="0" w:line="240" w:lineRule="auto"/>
                              <w:ind w:right="1035"/>
                              <w:jc w:val="both"/>
                              <w:rPr>
                                <w:i/>
                                <w:spacing w:val="-1"/>
                              </w:rPr>
                            </w:pPr>
                            <w:r>
                              <w:rPr>
                                <w:i/>
                              </w:rPr>
                              <w:t>avoir directement ou indirectement le droit de nommer la majorité du conseil d'administration ou de l'organe de direction de l’Entrepreneur qui en tient lieu</w:t>
                            </w:r>
                          </w:p>
                          <w:p w14:paraId="3BEEE785" w14:textId="77777777" w:rsidR="00F65D23" w:rsidRPr="00490B25" w:rsidRDefault="00F65D23" w:rsidP="008B7C58">
                            <w:pPr>
                              <w:spacing w:line="240" w:lineRule="auto"/>
                              <w:jc w:val="both"/>
                              <w:rPr>
                                <w:i/>
                                <w:spacing w:val="-1"/>
                              </w:rPr>
                            </w:pPr>
                            <w:r>
                              <w:rPr>
                                <w:i/>
                              </w:rPr>
                              <w:t xml:space="preserve">Une personne physique détient directement 10 % ou plus des actions de l'Entrepreneur si les actions sont enregistrées à son nom ou, dans le cas d'actions au porteur, si les actions sont en sa possession. Une personne physique possède indirectement 10 % ou plus des actions de l'Entrepreneur si les actions sont détenues par l'intermédiaire d'une fiducie ou d'une autre société. Par conséquent, l'Entrepreneur doit connaître l'identité des personnes physiques qui détiennent directement ou indirectement les actions de toute personne morale ou fiducie qui détient la totalité ou une partie du capital de l'Entrepreneur, et divulguer l'identité de toute personne physique qui, cumulativement, détient directement ou indirectement 10 % ou plus des actions de l'Entrepreneur. Les mêmes règles s'appliquent pour déterminer si une personne détient 10 % ou plus des droits de vote au sein de l'entreprise de l’Entrepreneur ou le droit de nommer la majorité des membres du conseil d'administration ou de l'organe de direction qui en tient lieu. </w:t>
                            </w:r>
                          </w:p>
                          <w:p w14:paraId="5734BE78" w14:textId="77777777" w:rsidR="00F65D23" w:rsidRPr="00490B25" w:rsidRDefault="00F65D23" w:rsidP="008B7C58">
                            <w:pPr>
                              <w:spacing w:line="240" w:lineRule="auto"/>
                              <w:jc w:val="both"/>
                              <w:rPr>
                                <w:i/>
                                <w:spacing w:val="-1"/>
                              </w:rPr>
                            </w:pPr>
                            <w:r>
                              <w:rPr>
                                <w:i/>
                              </w:rPr>
                              <w:t xml:space="preserve">Exemple de détention indirecte de 10 % des actions de l'Entrepreneur : M. et Mme X détiennent chacun 50 % des actions de la société A. La société A détient à son tour 20 % des actions de l’Entrepreneur. M. et Mme X détiennent chacun 10 % du capital de l’Entrepreneur, et le nom de chacun d'entre eux doit être indiqué sur le formulaire.  </w:t>
                            </w:r>
                          </w:p>
                          <w:p w14:paraId="1D7BE3AD" w14:textId="77777777" w:rsidR="00F65D23" w:rsidRDefault="00F65D23" w:rsidP="008B7C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2DA98B" id="_x0000_t202" coordsize="21600,21600" o:spt="202" path="m,l,21600r21600,l21600,xe">
                <v:stroke joinstyle="miter"/>
                <v:path gradientshapeok="t" o:connecttype="rect"/>
              </v:shapetype>
              <v:shape id="Text Box 2033662083" o:spid="_x0000_s1026" type="#_x0000_t202" style="position:absolute;left:0;text-align:left;margin-left:0;margin-top:11.95pt;width:464.65pt;height:405.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" fillcolor="white [3201]" strokeweight=".5pt">
                <v:textbox>
                  <w:txbxContent>
                    <w:p w14:paraId="11C5A2FC" w14:textId="77777777" w:rsidR="00F65D23" w:rsidRPr="00BC65CF" w:rsidRDefault="00F65D23" w:rsidP="008B7C58">
                      <w:pPr>
                        <w:spacing w:after="0" w:line="240" w:lineRule="auto"/>
                        <w:ind w:left="152" w:right="152"/>
                        <w:jc w:val="both"/>
                      </w:pPr>
                      <w:r>
                        <w:rPr>
                          <w:i/>
                        </w:rPr>
                        <w:t>SUPPRIMEZ CETTE CASE UNE FOIS QUE VOUS AVEZ REMPLI LE FORMULAIRE</w:t>
                      </w:r>
                    </w:p>
                    <w:p w14:paraId="660A66AD" w14:textId="072B1674" w:rsidR="00F65D23" w:rsidRPr="00BC65CF" w:rsidRDefault="00F65D23" w:rsidP="008B7C58">
                      <w:pPr>
                        <w:spacing w:after="0" w:line="240" w:lineRule="auto"/>
                        <w:ind w:left="152" w:right="150"/>
                        <w:jc w:val="both"/>
                      </w:pPr>
                      <w:r>
                        <w:rPr>
                          <w:i/>
                        </w:rPr>
                        <w:t xml:space="preserve">Le présent Formulaire de divulgation de la propriété effective (« Formulaire ») doit être rempli par l’Entrepreneur à chaque fois qu'il y a un changement de propriété effective ou à chaque fois que le Maître d'ouvrage le demande. Les informations relatives aux bénéficiaires </w:t>
                      </w:r>
                      <w:r w:rsidR="007E41C7">
                        <w:rPr>
                          <w:i/>
                        </w:rPr>
                        <w:t xml:space="preserve">effectifs </w:t>
                      </w:r>
                      <w:r>
                        <w:rPr>
                          <w:i/>
                        </w:rPr>
                        <w:t>ultimes qui doivent être fournies dans le présent formulaire sont à jour à la date de leur transmission.</w:t>
                      </w:r>
                    </w:p>
                    <w:p w14:paraId="3811DF7A" w14:textId="489A02BE" w:rsidR="00F65D23" w:rsidRPr="00BC65CF" w:rsidRDefault="00F65D23" w:rsidP="008B7C58">
                      <w:pPr>
                        <w:spacing w:after="0" w:line="240" w:lineRule="auto"/>
                        <w:ind w:left="152" w:right="151"/>
                        <w:jc w:val="both"/>
                      </w:pPr>
                      <w:r>
                        <w:rPr>
                          <w:i/>
                        </w:rPr>
                        <w:t xml:space="preserve">Aux fins du présent formulaire, un Bénéficiaire </w:t>
                      </w:r>
                      <w:r w:rsidR="007E41C7">
                        <w:rPr>
                          <w:i/>
                        </w:rPr>
                        <w:t xml:space="preserve">effectif </w:t>
                      </w:r>
                      <w:r>
                        <w:rPr>
                          <w:i/>
                        </w:rPr>
                        <w:t>ultime d'un Offrant est toute personne physique qui détient ou contrôle en dernier ressort l'Offrant du fait qu'elle remplit l'une ou plusieurs des conditions suivantes :</w:t>
                      </w:r>
                    </w:p>
                    <w:p w14:paraId="20B722FD" w14:textId="77777777" w:rsidR="00F65D23" w:rsidRPr="00860CDE" w:rsidRDefault="00F65D23" w:rsidP="008B7C58">
                      <w:pPr>
                        <w:widowControl w:val="0"/>
                        <w:numPr>
                          <w:ilvl w:val="0"/>
                          <w:numId w:val="117"/>
                        </w:numPr>
                        <w:tabs>
                          <w:tab w:val="left" w:pos="873"/>
                        </w:tabs>
                        <w:spacing w:after="0" w:line="240" w:lineRule="auto"/>
                        <w:jc w:val="both"/>
                      </w:pPr>
                      <w:proofErr w:type="gramStart"/>
                      <w:r>
                        <w:rPr>
                          <w:i/>
                        </w:rPr>
                        <w:t>détenir</w:t>
                      </w:r>
                      <w:proofErr w:type="gramEnd"/>
                      <w:r>
                        <w:rPr>
                          <w:i/>
                        </w:rPr>
                        <w:t xml:space="preserve"> directement ou indirectement 10 % ou plus des actions ;</w:t>
                      </w:r>
                    </w:p>
                    <w:p w14:paraId="2CC60B51" w14:textId="77777777" w:rsidR="00F65D23" w:rsidRPr="00860CDE" w:rsidRDefault="00F65D23" w:rsidP="008B7C58">
                      <w:pPr>
                        <w:widowControl w:val="0"/>
                        <w:numPr>
                          <w:ilvl w:val="0"/>
                          <w:numId w:val="117"/>
                        </w:numPr>
                        <w:tabs>
                          <w:tab w:val="left" w:pos="873"/>
                        </w:tabs>
                        <w:spacing w:after="0" w:line="240" w:lineRule="auto"/>
                        <w:jc w:val="both"/>
                      </w:pPr>
                      <w:proofErr w:type="gramStart"/>
                      <w:r>
                        <w:rPr>
                          <w:i/>
                        </w:rPr>
                        <w:t>détenir</w:t>
                      </w:r>
                      <w:proofErr w:type="gramEnd"/>
                      <w:r>
                        <w:rPr>
                          <w:i/>
                        </w:rPr>
                        <w:t xml:space="preserve"> directement ou indirectement 10 % ou plus des droits de vote ;</w:t>
                      </w:r>
                    </w:p>
                    <w:p w14:paraId="44AD003C" w14:textId="77777777" w:rsidR="00F65D23" w:rsidRPr="00BC65CF" w:rsidRDefault="00F65D23" w:rsidP="008B7C58">
                      <w:pPr>
                        <w:widowControl w:val="0"/>
                        <w:numPr>
                          <w:ilvl w:val="0"/>
                          <w:numId w:val="117"/>
                        </w:numPr>
                        <w:tabs>
                          <w:tab w:val="left" w:pos="873"/>
                        </w:tabs>
                        <w:spacing w:after="0" w:line="240" w:lineRule="auto"/>
                        <w:ind w:right="1035"/>
                        <w:jc w:val="both"/>
                        <w:rPr>
                          <w:i/>
                          <w:spacing w:val="-1"/>
                        </w:rPr>
                      </w:pPr>
                      <w:r>
                        <w:rPr>
                          <w:i/>
                        </w:rPr>
                        <w:t>avoir directement ou indirectement le droit de nommer la majorité du conseil d'administration ou de l'organe de direction de l’Entrepreneur qui en tient lieu</w:t>
                      </w:r>
                    </w:p>
                    <w:p w14:paraId="3BEEE785" w14:textId="77777777" w:rsidR="00F65D23" w:rsidRPr="00490B25" w:rsidRDefault="00F65D23" w:rsidP="008B7C58">
                      <w:pPr>
                        <w:spacing w:line="240" w:lineRule="auto"/>
                        <w:jc w:val="both"/>
                        <w:rPr>
                          <w:i/>
                          <w:spacing w:val="-1"/>
                        </w:rPr>
                      </w:pPr>
                      <w:r>
                        <w:rPr>
                          <w:i/>
                        </w:rPr>
                        <w:t xml:space="preserve">Une personne physique détient directement 10 % ou plus des actions de l'Entrepreneur si les actions sont enregistrées à son nom ou, dans le cas d'actions au porteur, si les actions sont en sa possession. Une personne physique possède indirectement 10 % ou plus des actions de l'Entrepreneur si les actions sont détenues par l'intermédiaire d'une fiducie ou d'une autre société. Par conséquent, l'Entrepreneur doit connaître l'identité des personnes physiques qui détiennent directement ou indirectement les actions de toute personne morale ou fiducie qui détient la totalité ou une partie du capital de l'Entrepreneur, et divulguer l'identité de toute personne physique qui, cumulativement, détient directement ou indirectement 10 % ou plus des actions de l'Entrepreneur. Les mêmes règles s'appliquent pour déterminer si une personne détient 10 % ou plus des droits de vote au sein de l'entreprise de l’Entrepreneur ou le droit de nommer la majorité des membres du conseil d'administration ou de l'organe de direction qui en tient lieu. </w:t>
                      </w:r>
                    </w:p>
                    <w:p w14:paraId="5734BE78" w14:textId="77777777" w:rsidR="00F65D23" w:rsidRPr="00490B25" w:rsidRDefault="00F65D23" w:rsidP="008B7C58">
                      <w:pPr>
                        <w:spacing w:line="240" w:lineRule="auto"/>
                        <w:jc w:val="both"/>
                        <w:rPr>
                          <w:i/>
                          <w:spacing w:val="-1"/>
                        </w:rPr>
                      </w:pPr>
                      <w:r>
                        <w:rPr>
                          <w:i/>
                        </w:rPr>
                        <w:t xml:space="preserve">Exemple de détention indirecte de 10 % des actions de l'Entrepreneur : M. et Mme X détiennent chacun 50 % des actions de la société A. La société A détient à son tour 20 % des actions de l’Entrepreneur. M. et Mme X détiennent chacun 10 % du capital de l’Entrepreneur, et le nom de chacun d'entre eux doit être indiqué sur le formulaire.  </w:t>
                      </w:r>
                    </w:p>
                    <w:p w14:paraId="1D7BE3AD" w14:textId="77777777" w:rsidR="00F65D23" w:rsidRDefault="00F65D23" w:rsidP="008B7C58"/>
                  </w:txbxContent>
                </v:textbox>
              </v:shape>
            </w:pict>
          </mc:Fallback>
        </mc:AlternateContent>
      </w:r>
    </w:p>
    <w:p w14:paraId="474016D0" w14:textId="77777777" w:rsidR="008B7C58" w:rsidRDefault="008B7C58" w:rsidP="008B7C58">
      <w:pPr>
        <w:pStyle w:val="BodyText"/>
        <w:jc w:val="center"/>
        <w:rPr>
          <w:b/>
          <w:bCs/>
          <w:sz w:val="28"/>
          <w:szCs w:val="28"/>
        </w:rPr>
      </w:pPr>
    </w:p>
    <w:p w14:paraId="00B7FEAF" w14:textId="77777777" w:rsidR="008B7C58" w:rsidRDefault="008B7C58" w:rsidP="008B7C58">
      <w:pPr>
        <w:pStyle w:val="BodyText"/>
        <w:jc w:val="center"/>
        <w:rPr>
          <w:b/>
          <w:bCs/>
          <w:sz w:val="28"/>
          <w:szCs w:val="28"/>
        </w:rPr>
      </w:pPr>
    </w:p>
    <w:p w14:paraId="2DB2403D" w14:textId="77777777" w:rsidR="008B7C58" w:rsidRDefault="008B7C58" w:rsidP="008B7C58">
      <w:pPr>
        <w:pStyle w:val="BodyText"/>
        <w:jc w:val="center"/>
        <w:rPr>
          <w:b/>
          <w:bCs/>
          <w:sz w:val="28"/>
          <w:szCs w:val="28"/>
        </w:rPr>
      </w:pPr>
    </w:p>
    <w:p w14:paraId="2A5734A3" w14:textId="77777777" w:rsidR="008B7C58" w:rsidRDefault="008B7C58" w:rsidP="008B7C58">
      <w:pPr>
        <w:pStyle w:val="BodyText"/>
        <w:jc w:val="center"/>
        <w:rPr>
          <w:b/>
          <w:bCs/>
          <w:sz w:val="28"/>
          <w:szCs w:val="28"/>
        </w:rPr>
      </w:pPr>
    </w:p>
    <w:p w14:paraId="6E8B1356" w14:textId="77777777" w:rsidR="008B7C58" w:rsidRDefault="008B7C58" w:rsidP="008B7C58">
      <w:pPr>
        <w:pStyle w:val="BodyText"/>
        <w:jc w:val="center"/>
        <w:rPr>
          <w:b/>
          <w:bCs/>
          <w:sz w:val="28"/>
          <w:szCs w:val="28"/>
        </w:rPr>
      </w:pPr>
    </w:p>
    <w:p w14:paraId="6871C2B0" w14:textId="77777777" w:rsidR="008B7C58" w:rsidRDefault="008B7C58" w:rsidP="008B7C58">
      <w:pPr>
        <w:pStyle w:val="BodyText"/>
        <w:jc w:val="center"/>
        <w:rPr>
          <w:b/>
          <w:bCs/>
          <w:sz w:val="28"/>
          <w:szCs w:val="28"/>
        </w:rPr>
      </w:pPr>
    </w:p>
    <w:p w14:paraId="6F46C682" w14:textId="77777777" w:rsidR="008B7C58" w:rsidRDefault="008B7C58" w:rsidP="008B7C58">
      <w:pPr>
        <w:pStyle w:val="BodyText"/>
        <w:jc w:val="center"/>
        <w:rPr>
          <w:b/>
          <w:bCs/>
          <w:sz w:val="28"/>
          <w:szCs w:val="28"/>
        </w:rPr>
      </w:pPr>
    </w:p>
    <w:p w14:paraId="093A4AA3" w14:textId="77777777" w:rsidR="008B7C58" w:rsidRDefault="008B7C58" w:rsidP="008B7C58">
      <w:pPr>
        <w:pStyle w:val="BodyText"/>
        <w:jc w:val="center"/>
        <w:rPr>
          <w:b/>
          <w:bCs/>
          <w:sz w:val="28"/>
          <w:szCs w:val="28"/>
        </w:rPr>
      </w:pPr>
    </w:p>
    <w:p w14:paraId="1C4E07CA" w14:textId="77777777" w:rsidR="008B7C58" w:rsidRDefault="008B7C58" w:rsidP="008B7C58">
      <w:pPr>
        <w:pStyle w:val="BodyText"/>
        <w:jc w:val="center"/>
        <w:rPr>
          <w:b/>
          <w:bCs/>
          <w:sz w:val="28"/>
          <w:szCs w:val="28"/>
        </w:rPr>
      </w:pPr>
    </w:p>
    <w:p w14:paraId="788D892D" w14:textId="77777777" w:rsidR="008B7C58" w:rsidRDefault="008B7C58" w:rsidP="008B7C58">
      <w:pPr>
        <w:pStyle w:val="BodyText"/>
        <w:jc w:val="center"/>
        <w:rPr>
          <w:b/>
          <w:bCs/>
          <w:sz w:val="28"/>
          <w:szCs w:val="28"/>
        </w:rPr>
      </w:pPr>
    </w:p>
    <w:p w14:paraId="68D47769" w14:textId="77777777" w:rsidR="008B7C58" w:rsidRDefault="008B7C58" w:rsidP="008B7C58">
      <w:pPr>
        <w:pStyle w:val="BodyText"/>
        <w:jc w:val="center"/>
        <w:rPr>
          <w:b/>
          <w:bCs/>
          <w:sz w:val="28"/>
          <w:szCs w:val="28"/>
        </w:rPr>
      </w:pPr>
    </w:p>
    <w:p w14:paraId="39F5DEEC" w14:textId="77777777" w:rsidR="008B7C58" w:rsidRDefault="008B7C58" w:rsidP="008B7C58">
      <w:pPr>
        <w:pStyle w:val="BodyText"/>
        <w:jc w:val="center"/>
        <w:rPr>
          <w:b/>
          <w:bCs/>
          <w:sz w:val="28"/>
          <w:szCs w:val="28"/>
        </w:rPr>
      </w:pPr>
    </w:p>
    <w:p w14:paraId="2875CD2A" w14:textId="77777777" w:rsidR="008B7C58" w:rsidRDefault="008B7C58" w:rsidP="008B7C58">
      <w:pPr>
        <w:pStyle w:val="BodyText"/>
        <w:jc w:val="center"/>
        <w:rPr>
          <w:b/>
          <w:bCs/>
          <w:sz w:val="28"/>
          <w:szCs w:val="28"/>
        </w:rPr>
      </w:pPr>
    </w:p>
    <w:p w14:paraId="4A4C9E65" w14:textId="77777777" w:rsidR="008B7C58" w:rsidRDefault="008B7C58" w:rsidP="008B7C58">
      <w:pPr>
        <w:pStyle w:val="BodyText"/>
        <w:jc w:val="center"/>
        <w:rPr>
          <w:b/>
          <w:bCs/>
          <w:sz w:val="28"/>
          <w:szCs w:val="28"/>
        </w:rPr>
      </w:pPr>
    </w:p>
    <w:p w14:paraId="7865763C" w14:textId="77777777" w:rsidR="008B7C58" w:rsidRDefault="008B7C58" w:rsidP="008B7C58">
      <w:pPr>
        <w:pStyle w:val="BodyText"/>
        <w:jc w:val="center"/>
        <w:rPr>
          <w:b/>
          <w:bCs/>
          <w:sz w:val="28"/>
          <w:szCs w:val="28"/>
        </w:rPr>
      </w:pPr>
    </w:p>
    <w:p w14:paraId="6775CB10" w14:textId="77777777" w:rsidR="008B7C58" w:rsidRDefault="008B7C58" w:rsidP="008B7C58">
      <w:pPr>
        <w:pStyle w:val="BodyText"/>
        <w:jc w:val="center"/>
        <w:rPr>
          <w:b/>
          <w:bCs/>
          <w:sz w:val="28"/>
          <w:szCs w:val="28"/>
        </w:rPr>
      </w:pPr>
    </w:p>
    <w:p w14:paraId="2CFC1AFA" w14:textId="77777777" w:rsidR="008B7C58" w:rsidRDefault="008B7C58" w:rsidP="008B7C58">
      <w:pPr>
        <w:pStyle w:val="BodyText"/>
        <w:jc w:val="center"/>
        <w:rPr>
          <w:b/>
          <w:bCs/>
          <w:sz w:val="28"/>
          <w:szCs w:val="28"/>
        </w:rPr>
      </w:pPr>
    </w:p>
    <w:p w14:paraId="5EA3AD74" w14:textId="77777777" w:rsidR="008B7C58" w:rsidRDefault="008B7C58" w:rsidP="008B7C58">
      <w:pPr>
        <w:pStyle w:val="BodyText"/>
        <w:jc w:val="center"/>
        <w:rPr>
          <w:b/>
          <w:bCs/>
          <w:sz w:val="28"/>
          <w:szCs w:val="28"/>
        </w:rPr>
      </w:pPr>
    </w:p>
    <w:p w14:paraId="484223AA" w14:textId="77777777" w:rsidR="008B7C58" w:rsidRDefault="008B7C58" w:rsidP="008B7C58">
      <w:pPr>
        <w:pStyle w:val="BodyText"/>
        <w:jc w:val="center"/>
        <w:rPr>
          <w:b/>
          <w:bCs/>
          <w:sz w:val="28"/>
          <w:szCs w:val="28"/>
        </w:rPr>
      </w:pPr>
    </w:p>
    <w:p w14:paraId="2C5F1982" w14:textId="77777777" w:rsidR="008B7C58" w:rsidRDefault="008B7C58" w:rsidP="008B7C58">
      <w:pPr>
        <w:pStyle w:val="BodyText"/>
        <w:jc w:val="center"/>
        <w:rPr>
          <w:b/>
          <w:bCs/>
          <w:sz w:val="28"/>
          <w:szCs w:val="28"/>
        </w:rPr>
      </w:pPr>
    </w:p>
    <w:p w14:paraId="57626784" w14:textId="77777777" w:rsidR="008B7C58" w:rsidRDefault="008B7C58" w:rsidP="008B7C58">
      <w:pPr>
        <w:pStyle w:val="BodyText"/>
        <w:jc w:val="center"/>
        <w:rPr>
          <w:b/>
          <w:bCs/>
          <w:sz w:val="28"/>
          <w:szCs w:val="28"/>
        </w:rPr>
      </w:pPr>
    </w:p>
    <w:p w14:paraId="752A243E" w14:textId="77777777" w:rsidR="008B7C58" w:rsidRDefault="008B7C58" w:rsidP="008B7C58">
      <w:pPr>
        <w:pStyle w:val="BodyText"/>
        <w:jc w:val="center"/>
        <w:rPr>
          <w:b/>
          <w:bCs/>
          <w:sz w:val="28"/>
          <w:szCs w:val="28"/>
        </w:rPr>
      </w:pPr>
    </w:p>
    <w:p w14:paraId="6CBD50F0" w14:textId="77777777" w:rsidR="008B7C58" w:rsidRDefault="008B7C58" w:rsidP="008B7C58">
      <w:pPr>
        <w:pStyle w:val="BodyText"/>
        <w:jc w:val="center"/>
        <w:rPr>
          <w:b/>
          <w:bCs/>
          <w:sz w:val="28"/>
          <w:szCs w:val="28"/>
        </w:rPr>
      </w:pPr>
    </w:p>
    <w:p w14:paraId="35D6EF1D" w14:textId="77777777" w:rsidR="008B7C58" w:rsidRDefault="008B7C58" w:rsidP="008B7C58">
      <w:pPr>
        <w:pStyle w:val="BodyText"/>
        <w:jc w:val="center"/>
        <w:rPr>
          <w:b/>
          <w:bCs/>
          <w:sz w:val="28"/>
          <w:szCs w:val="28"/>
        </w:rPr>
      </w:pPr>
    </w:p>
    <w:p w14:paraId="11A002FB" w14:textId="77777777" w:rsidR="008B7C58" w:rsidRDefault="008B7C58" w:rsidP="008B7C58">
      <w:pPr>
        <w:pStyle w:val="BodyText"/>
        <w:jc w:val="center"/>
        <w:rPr>
          <w:b/>
          <w:bCs/>
          <w:sz w:val="28"/>
          <w:szCs w:val="28"/>
        </w:rPr>
      </w:pPr>
    </w:p>
    <w:p w14:paraId="429F09AF" w14:textId="77777777" w:rsidR="008B7C58" w:rsidRDefault="008B7C58" w:rsidP="008B7C58">
      <w:pPr>
        <w:pStyle w:val="BodyText"/>
        <w:jc w:val="center"/>
        <w:rPr>
          <w:b/>
          <w:bCs/>
          <w:sz w:val="28"/>
          <w:szCs w:val="28"/>
        </w:rPr>
      </w:pPr>
    </w:p>
    <w:p w14:paraId="6A4368BF" w14:textId="77777777" w:rsidR="008B7C58" w:rsidRDefault="008B7C58" w:rsidP="008B7C58">
      <w:pPr>
        <w:pStyle w:val="BodyText"/>
        <w:jc w:val="center"/>
        <w:rPr>
          <w:b/>
          <w:bCs/>
          <w:sz w:val="28"/>
          <w:szCs w:val="28"/>
        </w:rPr>
      </w:pPr>
    </w:p>
    <w:p w14:paraId="37164FFD" w14:textId="77777777" w:rsidR="008B7C58" w:rsidRDefault="008B7C58" w:rsidP="008B7C58">
      <w:pPr>
        <w:pStyle w:val="BodyText"/>
        <w:jc w:val="center"/>
        <w:rPr>
          <w:b/>
          <w:bCs/>
          <w:sz w:val="28"/>
          <w:szCs w:val="28"/>
        </w:rPr>
      </w:pPr>
    </w:p>
    <w:p w14:paraId="6E076643" w14:textId="77777777" w:rsidR="008B7C58" w:rsidRPr="00A6081E" w:rsidRDefault="008B7C58" w:rsidP="008B7C58">
      <w:pPr>
        <w:spacing w:after="0" w:line="240" w:lineRule="auto"/>
        <w:ind w:left="200"/>
        <w:contextualSpacing/>
        <w:jc w:val="both"/>
      </w:pPr>
      <w:r>
        <w:rPr>
          <w:b/>
        </w:rPr>
        <w:t xml:space="preserve">N° de référence du marché : </w:t>
      </w:r>
      <w:r>
        <w:t>[</w:t>
      </w:r>
      <w:r>
        <w:rPr>
          <w:i/>
        </w:rPr>
        <w:t>insérer le numéro de référence du marché</w:t>
      </w:r>
      <w:r>
        <w:t>]</w:t>
      </w:r>
    </w:p>
    <w:p w14:paraId="2CEB11E0" w14:textId="77777777" w:rsidR="008B7C58" w:rsidRPr="00A6081E" w:rsidRDefault="008B7C58" w:rsidP="008B7C58">
      <w:pPr>
        <w:spacing w:after="0" w:line="240" w:lineRule="auto"/>
        <w:ind w:left="200" w:right="5318"/>
        <w:contextualSpacing/>
        <w:jc w:val="both"/>
        <w:rPr>
          <w:spacing w:val="41"/>
        </w:rPr>
      </w:pPr>
    </w:p>
    <w:p w14:paraId="511989D4" w14:textId="712F8F92" w:rsidR="008B7C58" w:rsidRPr="00A6081E" w:rsidRDefault="008B7C58" w:rsidP="008B7C58">
      <w:pPr>
        <w:spacing w:after="0" w:line="240" w:lineRule="auto"/>
        <w:ind w:left="200" w:right="4"/>
        <w:contextualSpacing/>
        <w:jc w:val="both"/>
        <w:rPr>
          <w:b/>
          <w:bCs/>
          <w:spacing w:val="-1"/>
        </w:rPr>
      </w:pPr>
      <w:r>
        <w:t xml:space="preserve">À : </w:t>
      </w:r>
      <w:r w:rsidR="00185872">
        <w:rPr>
          <w:b/>
        </w:rPr>
        <w:t>[</w:t>
      </w:r>
      <w:r>
        <w:rPr>
          <w:b/>
          <w:i/>
        </w:rPr>
        <w:t>insérer la dénomination complète de l’Entité Responsable</w:t>
      </w:r>
      <w:r>
        <w:rPr>
          <w:b/>
        </w:rPr>
        <w:t>]</w:t>
      </w:r>
    </w:p>
    <w:p w14:paraId="5BC9607B" w14:textId="77777777" w:rsidR="008B7C58" w:rsidRPr="00A6081E" w:rsidRDefault="008B7C58" w:rsidP="008B7C58">
      <w:pPr>
        <w:spacing w:after="0" w:line="240" w:lineRule="auto"/>
        <w:ind w:left="200" w:right="5318"/>
        <w:contextualSpacing/>
        <w:jc w:val="both"/>
      </w:pPr>
    </w:p>
    <w:p w14:paraId="5787400D" w14:textId="77777777" w:rsidR="008B7C58" w:rsidRPr="00A6081E" w:rsidRDefault="008B7C58" w:rsidP="008B7C58">
      <w:pPr>
        <w:spacing w:after="0" w:line="240" w:lineRule="auto"/>
        <w:ind w:left="200" w:right="158"/>
        <w:contextualSpacing/>
        <w:jc w:val="both"/>
      </w:pPr>
      <w:r>
        <w:rPr>
          <w:i/>
        </w:rPr>
        <w:t>[</w:t>
      </w:r>
      <w:proofErr w:type="gramStart"/>
      <w:r>
        <w:rPr>
          <w:i/>
        </w:rPr>
        <w:t>choisissez</w:t>
      </w:r>
      <w:proofErr w:type="gramEnd"/>
      <w:r>
        <w:rPr>
          <w:i/>
        </w:rPr>
        <w:t xml:space="preserve"> parmi les options une seule qui s'applique à vous et supprimez les autres]</w:t>
      </w:r>
    </w:p>
    <w:p w14:paraId="7AB105BD" w14:textId="77777777" w:rsidR="008B7C58" w:rsidRPr="00A6081E" w:rsidRDefault="008B7C58" w:rsidP="008B7C58">
      <w:pPr>
        <w:spacing w:after="0" w:line="240" w:lineRule="auto"/>
        <w:contextualSpacing/>
        <w:jc w:val="both"/>
        <w:rPr>
          <w:i/>
        </w:rPr>
      </w:pPr>
    </w:p>
    <w:p w14:paraId="74362DC0" w14:textId="035E91B8" w:rsidR="008B7C58" w:rsidRPr="00A6081E" w:rsidRDefault="008B7C58" w:rsidP="008B7C58">
      <w:pPr>
        <w:pStyle w:val="BodyText"/>
        <w:tabs>
          <w:tab w:val="left" w:pos="487"/>
        </w:tabs>
        <w:spacing w:after="0"/>
        <w:contextualSpacing/>
      </w:pPr>
      <w:r>
        <w:t xml:space="preserve">i) nous fournissons par la présente les renseignements suivants sur les bénéficiaires </w:t>
      </w:r>
      <w:r w:rsidR="007E41C7">
        <w:t xml:space="preserve">effectifs </w:t>
      </w:r>
      <w:r>
        <w:t>ultimes.</w:t>
      </w:r>
    </w:p>
    <w:p w14:paraId="5D8615F6" w14:textId="77777777" w:rsidR="008B7C58" w:rsidRPr="00A6081E" w:rsidRDefault="008B7C58" w:rsidP="008B7C58">
      <w:pPr>
        <w:spacing w:after="0" w:line="240" w:lineRule="auto"/>
        <w:contextualSpacing/>
        <w:jc w:val="both"/>
        <w:rPr>
          <w:u w:val="single"/>
        </w:rPr>
      </w:pPr>
    </w:p>
    <w:p w14:paraId="7C0557E7" w14:textId="4C019DFF" w:rsidR="008B7C58" w:rsidRPr="00A6081E" w:rsidRDefault="008B7C58" w:rsidP="008B7C58">
      <w:pPr>
        <w:spacing w:after="0" w:line="240" w:lineRule="auto"/>
        <w:contextualSpacing/>
        <w:jc w:val="both"/>
        <w:rPr>
          <w:spacing w:val="-1"/>
          <w:u w:val="single"/>
        </w:rPr>
      </w:pPr>
      <w:r>
        <w:rPr>
          <w:u w:val="single"/>
        </w:rPr>
        <w:t xml:space="preserve">Renseignements concernant les bénéficiaires </w:t>
      </w:r>
      <w:r w:rsidR="007E41C7">
        <w:rPr>
          <w:u w:val="single"/>
        </w:rPr>
        <w:t xml:space="preserve">effectifs </w:t>
      </w:r>
      <w:r>
        <w:rPr>
          <w:u w:val="single"/>
        </w:rPr>
        <w:t>ultimes</w:t>
      </w:r>
    </w:p>
    <w:p w14:paraId="740A3B71" w14:textId="77777777" w:rsidR="008B7C58" w:rsidRPr="00A6081E" w:rsidRDefault="008B7C58" w:rsidP="008B7C58">
      <w:pPr>
        <w:spacing w:after="0" w:line="240" w:lineRule="auto"/>
        <w:contextualSpacing/>
        <w:jc w:val="both"/>
        <w:rPr>
          <w:spacing w:val="-1"/>
          <w:u w:val="single"/>
        </w:rPr>
      </w:pPr>
    </w:p>
    <w:tbl>
      <w:tblPr>
        <w:tblW w:w="0" w:type="auto"/>
        <w:tblInd w:w="342" w:type="dxa"/>
        <w:tblLayout w:type="fixed"/>
        <w:tblCellMar>
          <w:left w:w="0" w:type="dxa"/>
          <w:right w:w="0" w:type="dxa"/>
        </w:tblCellMar>
        <w:tblLook w:val="01E0" w:firstRow="1" w:lastRow="1" w:firstColumn="1" w:lastColumn="1" w:noHBand="0" w:noVBand="0"/>
      </w:tblPr>
      <w:tblGrid>
        <w:gridCol w:w="2251"/>
        <w:gridCol w:w="2377"/>
        <w:gridCol w:w="2124"/>
        <w:gridCol w:w="2252"/>
      </w:tblGrid>
      <w:tr w:rsidR="008B7C58" w:rsidRPr="00A6081E" w14:paraId="29E5C6A8" w14:textId="77777777" w:rsidTr="00A45041">
        <w:trPr>
          <w:trHeight w:hRule="exact" w:val="2770"/>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974813" w14:textId="203D782C" w:rsidR="008B7C58" w:rsidRPr="00A6081E" w:rsidRDefault="008B7C58" w:rsidP="001D54F2">
            <w:pPr>
              <w:pStyle w:val="TableParagraph"/>
              <w:ind w:left="839" w:right="97" w:hanging="666"/>
              <w:contextualSpacing/>
              <w:jc w:val="both"/>
              <w:rPr>
                <w:rFonts w:eastAsia="Times New Roman"/>
              </w:rPr>
            </w:pPr>
            <w:r>
              <w:t xml:space="preserve">Identité du bénéficiaire </w:t>
            </w:r>
            <w:r w:rsidR="007E41C7">
              <w:t xml:space="preserve">effectifs </w:t>
            </w:r>
            <w:r>
              <w:t>ultime</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B4DBA5" w14:textId="77777777" w:rsidR="008B7C58" w:rsidRPr="00A6081E" w:rsidRDefault="008B7C58" w:rsidP="001D54F2">
            <w:pPr>
              <w:pStyle w:val="TableParagraph"/>
              <w:ind w:left="109" w:right="36" w:firstLine="1"/>
              <w:contextualSpacing/>
              <w:jc w:val="both"/>
              <w:rPr>
                <w:rFonts w:eastAsia="Times New Roman"/>
              </w:rPr>
            </w:pPr>
            <w:proofErr w:type="gramStart"/>
            <w:r>
              <w:t>détenir</w:t>
            </w:r>
            <w:proofErr w:type="gramEnd"/>
            <w:r>
              <w:t xml:space="preserve"> directement ou indirectement 10 % ou plus des actions ;</w:t>
            </w:r>
          </w:p>
          <w:p w14:paraId="625AFB24" w14:textId="77777777" w:rsidR="008B7C58" w:rsidRPr="00A6081E" w:rsidRDefault="008B7C58" w:rsidP="001D54F2">
            <w:pPr>
              <w:pStyle w:val="TableParagraph"/>
              <w:ind w:left="75"/>
              <w:contextualSpacing/>
              <w:jc w:val="both"/>
              <w:rPr>
                <w:rFonts w:eastAsia="Times New Roman"/>
              </w:rPr>
            </w:pPr>
            <w:r>
              <w:t>(Oui / Non)</w:t>
            </w: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6188BE" w14:textId="77777777" w:rsidR="008B7C58" w:rsidRPr="00A6081E" w:rsidRDefault="008B7C58" w:rsidP="001D54F2">
            <w:pPr>
              <w:pStyle w:val="TableParagraph"/>
              <w:ind w:left="122" w:right="49"/>
              <w:contextualSpacing/>
              <w:jc w:val="both"/>
              <w:rPr>
                <w:rFonts w:eastAsia="Times New Roman"/>
              </w:rPr>
            </w:pPr>
            <w:proofErr w:type="gramStart"/>
            <w:r>
              <w:t>détenir</w:t>
            </w:r>
            <w:proofErr w:type="gramEnd"/>
            <w:r>
              <w:t xml:space="preserve"> directement ou indirectement 10 % ou plus des droits de vote ;</w:t>
            </w:r>
          </w:p>
          <w:p w14:paraId="53C7B3BE" w14:textId="77777777" w:rsidR="008B7C58" w:rsidRPr="00A6081E" w:rsidRDefault="008B7C58" w:rsidP="001D54F2">
            <w:pPr>
              <w:pStyle w:val="TableParagraph"/>
              <w:ind w:left="74"/>
              <w:contextualSpacing/>
              <w:jc w:val="both"/>
              <w:rPr>
                <w:rFonts w:eastAsia="Times New Roman"/>
              </w:rPr>
            </w:pPr>
            <w:r>
              <w:t>(Oui / Non)</w:t>
            </w: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476E3F" w14:textId="77777777" w:rsidR="008B7C58" w:rsidRPr="00A6081E" w:rsidRDefault="008B7C58" w:rsidP="001D54F2">
            <w:pPr>
              <w:pStyle w:val="TableParagraph"/>
              <w:ind w:left="178" w:right="105"/>
              <w:contextualSpacing/>
              <w:jc w:val="both"/>
              <w:rPr>
                <w:rFonts w:eastAsia="Times New Roman"/>
              </w:rPr>
            </w:pPr>
            <w:proofErr w:type="gramStart"/>
            <w:r>
              <w:t>avoir</w:t>
            </w:r>
            <w:proofErr w:type="gramEnd"/>
            <w:r>
              <w:t xml:space="preserve"> directement ou indirectement le droit de nommer la majorité du conseil d'administration ou de l'organe de direction de l’Entrepreneur qui en tient lieu</w:t>
            </w:r>
          </w:p>
          <w:p w14:paraId="625D21C7" w14:textId="58C6294B" w:rsidR="008B7C58" w:rsidRPr="00A6081E" w:rsidRDefault="008B7C58" w:rsidP="001D54F2">
            <w:pPr>
              <w:pStyle w:val="TableParagraph"/>
              <w:ind w:left="75"/>
              <w:contextualSpacing/>
              <w:jc w:val="both"/>
              <w:rPr>
                <w:rFonts w:eastAsia="Times New Roman"/>
              </w:rPr>
            </w:pPr>
            <w:r>
              <w:t>(Oui / Non)</w:t>
            </w:r>
          </w:p>
        </w:tc>
      </w:tr>
      <w:tr w:rsidR="008B7C58" w:rsidRPr="00A6081E" w14:paraId="41F3E482" w14:textId="77777777" w:rsidTr="00A45041">
        <w:trPr>
          <w:trHeight w:hRule="exact" w:val="2836"/>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02DC11" w14:textId="77777777" w:rsidR="008B7C58" w:rsidRPr="00A6081E" w:rsidRDefault="008B7C58" w:rsidP="001D54F2">
            <w:pPr>
              <w:pStyle w:val="TableParagraph"/>
              <w:ind w:left="90" w:right="97"/>
              <w:contextualSpacing/>
              <w:jc w:val="both"/>
            </w:pPr>
            <w:r>
              <w:rPr>
                <w:i/>
              </w:rPr>
              <w:t>[</w:t>
            </w:r>
            <w:proofErr w:type="gramStart"/>
            <w:r>
              <w:rPr>
                <w:i/>
              </w:rPr>
              <w:t>inclure</w:t>
            </w:r>
            <w:proofErr w:type="gramEnd"/>
            <w:r>
              <w:rPr>
                <w:i/>
              </w:rPr>
              <w:t xml:space="preserve"> le nom complet (nom de famille, deuxième prénom, premier prénom), la (les) nationalité(s), l'adresse actuelle du domicile et du lieu de travail, l'adresse électronique]</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C16B7D" w14:textId="77777777" w:rsidR="008B7C58" w:rsidRPr="00A6081E" w:rsidRDefault="008B7C58" w:rsidP="001D54F2">
            <w:pPr>
              <w:pStyle w:val="TableParagraph"/>
              <w:ind w:left="109" w:right="36" w:firstLine="1"/>
              <w:contextualSpacing/>
              <w:jc w:val="both"/>
              <w:rPr>
                <w:spacing w:val="-4"/>
              </w:rPr>
            </w:pP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45893B" w14:textId="77777777" w:rsidR="008B7C58" w:rsidRPr="00A6081E" w:rsidRDefault="008B7C58" w:rsidP="001D54F2">
            <w:pPr>
              <w:pStyle w:val="TableParagraph"/>
              <w:ind w:left="122" w:right="49"/>
              <w:contextualSpacing/>
              <w:jc w:val="both"/>
              <w:rPr>
                <w:spacing w:val="-4"/>
              </w:rPr>
            </w:pP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AE68B6" w14:textId="77777777" w:rsidR="008B7C58" w:rsidRPr="00A6081E" w:rsidRDefault="008B7C58" w:rsidP="001D54F2">
            <w:pPr>
              <w:pStyle w:val="TableParagraph"/>
              <w:ind w:left="178" w:right="105"/>
              <w:contextualSpacing/>
              <w:jc w:val="both"/>
              <w:rPr>
                <w:spacing w:val="-4"/>
              </w:rPr>
            </w:pPr>
          </w:p>
        </w:tc>
      </w:tr>
    </w:tbl>
    <w:p w14:paraId="449239A0" w14:textId="77777777" w:rsidR="008B7C58" w:rsidRPr="00A6081E" w:rsidRDefault="008B7C58" w:rsidP="008B7C58">
      <w:pPr>
        <w:spacing w:after="0" w:line="240" w:lineRule="auto"/>
        <w:ind w:left="140"/>
        <w:contextualSpacing/>
        <w:jc w:val="both"/>
        <w:rPr>
          <w:b/>
          <w:bCs/>
          <w:i/>
          <w:iCs/>
          <w:spacing w:val="-1"/>
        </w:rPr>
      </w:pPr>
    </w:p>
    <w:p w14:paraId="38B98644" w14:textId="77777777" w:rsidR="008B7C58" w:rsidRPr="00A6081E" w:rsidRDefault="008B7C58" w:rsidP="008B7C58">
      <w:pPr>
        <w:spacing w:after="0" w:line="240" w:lineRule="auto"/>
        <w:ind w:left="140"/>
        <w:contextualSpacing/>
        <w:jc w:val="both"/>
      </w:pPr>
      <w:proofErr w:type="gramStart"/>
      <w:r>
        <w:rPr>
          <w:b/>
          <w:i/>
        </w:rPr>
        <w:t>OU</w:t>
      </w:r>
      <w:proofErr w:type="gramEnd"/>
    </w:p>
    <w:p w14:paraId="4060C20F" w14:textId="77777777" w:rsidR="008B7C58" w:rsidRPr="00A6081E" w:rsidRDefault="008B7C58" w:rsidP="008B7C58">
      <w:pPr>
        <w:spacing w:after="0" w:line="240" w:lineRule="auto"/>
        <w:contextualSpacing/>
        <w:jc w:val="both"/>
        <w:rPr>
          <w:b/>
          <w:bCs/>
          <w:i/>
        </w:rPr>
      </w:pPr>
    </w:p>
    <w:p w14:paraId="5B018DBE" w14:textId="77777777" w:rsidR="008B7C58" w:rsidRPr="00A6081E" w:rsidRDefault="008B7C58" w:rsidP="008B7C58">
      <w:pPr>
        <w:tabs>
          <w:tab w:val="left" w:pos="488"/>
        </w:tabs>
        <w:spacing w:after="0" w:line="240" w:lineRule="auto"/>
        <w:contextualSpacing/>
        <w:jc w:val="both"/>
      </w:pPr>
      <w:r>
        <w:rPr>
          <w:i/>
        </w:rPr>
        <w:t>ii) nous déclarons qu'il n'y a en notre sein aucune personne répondant à l'une ou plusieurs des conditions suivantes :</w:t>
      </w:r>
    </w:p>
    <w:p w14:paraId="65A7991F" w14:textId="77777777" w:rsidR="008B7C58" w:rsidRPr="00A6081E" w:rsidRDefault="008B7C58" w:rsidP="008B7C58">
      <w:pPr>
        <w:spacing w:after="0" w:line="240" w:lineRule="auto"/>
        <w:contextualSpacing/>
        <w:jc w:val="both"/>
        <w:rPr>
          <w:i/>
        </w:rPr>
      </w:pPr>
    </w:p>
    <w:p w14:paraId="69AA3810" w14:textId="77777777" w:rsidR="008B7C58" w:rsidRPr="00A6081E" w:rsidRDefault="008B7C58" w:rsidP="008B7C58">
      <w:pPr>
        <w:pStyle w:val="BodyText"/>
        <w:widowControl w:val="0"/>
        <w:numPr>
          <w:ilvl w:val="1"/>
          <w:numId w:val="119"/>
        </w:numPr>
        <w:tabs>
          <w:tab w:val="left" w:pos="860"/>
        </w:tabs>
        <w:spacing w:after="0"/>
        <w:contextualSpacing/>
      </w:pPr>
      <w:proofErr w:type="gramStart"/>
      <w:r>
        <w:t>détenir</w:t>
      </w:r>
      <w:proofErr w:type="gramEnd"/>
      <w:r>
        <w:t xml:space="preserve"> directement ou indirectement 10 % ou plus des actions ;</w:t>
      </w:r>
    </w:p>
    <w:p w14:paraId="4235BD0A" w14:textId="77777777" w:rsidR="008B7C58" w:rsidRPr="00A6081E" w:rsidRDefault="008B7C58" w:rsidP="008B7C58">
      <w:pPr>
        <w:pStyle w:val="BodyText"/>
        <w:widowControl w:val="0"/>
        <w:numPr>
          <w:ilvl w:val="1"/>
          <w:numId w:val="119"/>
        </w:numPr>
        <w:tabs>
          <w:tab w:val="left" w:pos="860"/>
        </w:tabs>
        <w:spacing w:after="0"/>
        <w:contextualSpacing/>
      </w:pPr>
      <w:proofErr w:type="gramStart"/>
      <w:r>
        <w:t>détenir</w:t>
      </w:r>
      <w:proofErr w:type="gramEnd"/>
      <w:r>
        <w:t xml:space="preserve"> directement ou indirectement 10 % ou plus des droits de vote ;</w:t>
      </w:r>
    </w:p>
    <w:p w14:paraId="22A212CF" w14:textId="77777777" w:rsidR="008B7C58" w:rsidRPr="00A6081E" w:rsidRDefault="008B7C58" w:rsidP="008B7C58">
      <w:pPr>
        <w:pStyle w:val="BodyText"/>
        <w:widowControl w:val="0"/>
        <w:numPr>
          <w:ilvl w:val="1"/>
          <w:numId w:val="119"/>
        </w:numPr>
        <w:tabs>
          <w:tab w:val="left" w:pos="860"/>
        </w:tabs>
        <w:spacing w:after="0"/>
        <w:ind w:right="539"/>
        <w:contextualSpacing/>
      </w:pPr>
      <w:proofErr w:type="gramStart"/>
      <w:r>
        <w:t>avoir</w:t>
      </w:r>
      <w:proofErr w:type="gramEnd"/>
      <w:r>
        <w:t xml:space="preserve"> directement ou indirectement le droit de nommer la majorité du conseil d'administration ou de l'organe de direction de l’Entrepreneur qui en tient lieu</w:t>
      </w:r>
    </w:p>
    <w:p w14:paraId="3EB85170" w14:textId="77777777" w:rsidR="008B7C58" w:rsidRPr="00A6081E" w:rsidRDefault="008B7C58" w:rsidP="008B7C58">
      <w:pPr>
        <w:spacing w:after="0" w:line="240" w:lineRule="auto"/>
        <w:contextualSpacing/>
        <w:jc w:val="both"/>
      </w:pPr>
    </w:p>
    <w:p w14:paraId="4018FF0B" w14:textId="77777777" w:rsidR="008B7C58" w:rsidRPr="00A6081E" w:rsidRDefault="008B7C58" w:rsidP="008B7C58">
      <w:pPr>
        <w:spacing w:after="0" w:line="240" w:lineRule="auto"/>
        <w:contextualSpacing/>
        <w:jc w:val="both"/>
        <w:rPr>
          <w:b/>
          <w:bCs/>
        </w:rPr>
      </w:pPr>
      <w:proofErr w:type="gramStart"/>
      <w:r>
        <w:t>OU</w:t>
      </w:r>
      <w:proofErr w:type="gramEnd"/>
    </w:p>
    <w:p w14:paraId="19FD1C2B" w14:textId="77777777" w:rsidR="008B7C58" w:rsidRPr="00A6081E" w:rsidRDefault="008B7C58" w:rsidP="008B7C58">
      <w:pPr>
        <w:spacing w:after="0" w:line="240" w:lineRule="auto"/>
        <w:contextualSpacing/>
        <w:jc w:val="both"/>
        <w:rPr>
          <w:bCs/>
        </w:rPr>
      </w:pPr>
    </w:p>
    <w:p w14:paraId="1E2E68ED" w14:textId="59785A10" w:rsidR="008B7C58" w:rsidRPr="00A6081E" w:rsidRDefault="008B7C58" w:rsidP="008B7C58">
      <w:pPr>
        <w:widowControl w:val="0"/>
        <w:numPr>
          <w:ilvl w:val="0"/>
          <w:numId w:val="118"/>
        </w:numPr>
        <w:tabs>
          <w:tab w:val="left" w:pos="569"/>
        </w:tabs>
        <w:spacing w:after="0" w:line="240" w:lineRule="auto"/>
        <w:ind w:right="157" w:firstLine="0"/>
        <w:contextualSpacing/>
        <w:jc w:val="both"/>
      </w:pPr>
      <w:proofErr w:type="gramStart"/>
      <w:r>
        <w:rPr>
          <w:i/>
        </w:rPr>
        <w:t>nous</w:t>
      </w:r>
      <w:proofErr w:type="gramEnd"/>
      <w:r>
        <w:rPr>
          <w:i/>
        </w:rPr>
        <w:t xml:space="preserve"> déclarons ne pas être en mesure d'identifier une personne répondant à une ou plusieurs des conditions suivantes. [Si cette option est choisie, l’Entrepreneur doit expliquer </w:t>
      </w:r>
      <w:r>
        <w:rPr>
          <w:i/>
        </w:rPr>
        <w:lastRenderedPageBreak/>
        <w:t>pourquoi il n'est pas en mesure d'identifier un bénéficiaire</w:t>
      </w:r>
      <w:r w:rsidR="007E41C7">
        <w:rPr>
          <w:i/>
        </w:rPr>
        <w:t xml:space="preserve"> effectif</w:t>
      </w:r>
      <w:r>
        <w:rPr>
          <w:i/>
        </w:rPr>
        <w:t xml:space="preserve"> ultime.]</w:t>
      </w:r>
    </w:p>
    <w:p w14:paraId="757C14A0" w14:textId="77777777" w:rsidR="008B7C58" w:rsidRPr="00A6081E" w:rsidRDefault="008B7C58" w:rsidP="008B7C58">
      <w:pPr>
        <w:tabs>
          <w:tab w:val="left" w:pos="569"/>
        </w:tabs>
        <w:spacing w:after="0" w:line="240" w:lineRule="auto"/>
        <w:ind w:left="140" w:right="157"/>
        <w:contextualSpacing/>
        <w:jc w:val="both"/>
      </w:pPr>
    </w:p>
    <w:p w14:paraId="343037BC" w14:textId="77777777" w:rsidR="008B7C58" w:rsidRPr="00A6081E" w:rsidRDefault="008B7C58" w:rsidP="008B7C58">
      <w:pPr>
        <w:pStyle w:val="BodyText"/>
        <w:widowControl w:val="0"/>
        <w:numPr>
          <w:ilvl w:val="1"/>
          <w:numId w:val="118"/>
        </w:numPr>
        <w:tabs>
          <w:tab w:val="left" w:pos="860"/>
        </w:tabs>
        <w:spacing w:after="0"/>
        <w:contextualSpacing/>
      </w:pPr>
      <w:proofErr w:type="gramStart"/>
      <w:r>
        <w:t>détenir</w:t>
      </w:r>
      <w:proofErr w:type="gramEnd"/>
      <w:r>
        <w:t xml:space="preserve"> directement ou indirectement 10 % ou plus des actions ;</w:t>
      </w:r>
    </w:p>
    <w:p w14:paraId="38D6F9A5" w14:textId="77777777" w:rsidR="008B7C58" w:rsidRPr="00A6081E" w:rsidRDefault="008B7C58" w:rsidP="008B7C58">
      <w:pPr>
        <w:pStyle w:val="BodyText"/>
        <w:widowControl w:val="0"/>
        <w:numPr>
          <w:ilvl w:val="1"/>
          <w:numId w:val="118"/>
        </w:numPr>
        <w:tabs>
          <w:tab w:val="left" w:pos="860"/>
        </w:tabs>
        <w:spacing w:after="0"/>
        <w:contextualSpacing/>
      </w:pPr>
      <w:proofErr w:type="gramStart"/>
      <w:r>
        <w:t>détenir</w:t>
      </w:r>
      <w:proofErr w:type="gramEnd"/>
      <w:r>
        <w:t xml:space="preserve"> directement ou indirectement 10 % ou plus des droits de vote ;</w:t>
      </w:r>
    </w:p>
    <w:p w14:paraId="2A33FA52" w14:textId="77777777" w:rsidR="008B7C58" w:rsidRPr="00A6081E" w:rsidRDefault="008B7C58" w:rsidP="008B7C58">
      <w:pPr>
        <w:pStyle w:val="BodyText"/>
        <w:widowControl w:val="0"/>
        <w:numPr>
          <w:ilvl w:val="1"/>
          <w:numId w:val="118"/>
        </w:numPr>
        <w:tabs>
          <w:tab w:val="left" w:pos="860"/>
        </w:tabs>
        <w:spacing w:after="0"/>
        <w:ind w:right="539"/>
        <w:contextualSpacing/>
      </w:pPr>
      <w:proofErr w:type="gramStart"/>
      <w:r>
        <w:t>avoir</w:t>
      </w:r>
      <w:proofErr w:type="gramEnd"/>
      <w:r>
        <w:t xml:space="preserve"> directement ou indirectement le droit de nommer la majorité du conseil d'administration ou de l'organe de direction de l’Entrepreneur qui en tient lieu</w:t>
      </w:r>
    </w:p>
    <w:p w14:paraId="2716EB4A" w14:textId="77777777" w:rsidR="008B7C58" w:rsidRPr="00A6081E" w:rsidRDefault="008B7C58" w:rsidP="008B7C58">
      <w:pPr>
        <w:spacing w:after="0" w:line="240" w:lineRule="auto"/>
        <w:contextualSpacing/>
        <w:jc w:val="both"/>
      </w:pPr>
    </w:p>
    <w:p w14:paraId="354D4502" w14:textId="77777777" w:rsidR="008B7C58" w:rsidRPr="00A6081E" w:rsidRDefault="008B7C58" w:rsidP="008B7C58">
      <w:pPr>
        <w:spacing w:after="0" w:line="240" w:lineRule="auto"/>
        <w:contextualSpacing/>
        <w:jc w:val="both"/>
        <w:rPr>
          <w:rFonts w:eastAsia="Times New Roman"/>
        </w:rPr>
      </w:pPr>
      <w:proofErr w:type="gramStart"/>
      <w:r>
        <w:t>OU</w:t>
      </w:r>
      <w:proofErr w:type="gramEnd"/>
    </w:p>
    <w:p w14:paraId="705D305F" w14:textId="77777777" w:rsidR="008B7C58" w:rsidRPr="00A6081E" w:rsidRDefault="008B7C58" w:rsidP="008B7C58">
      <w:pPr>
        <w:spacing w:after="0" w:line="240" w:lineRule="auto"/>
        <w:contextualSpacing/>
        <w:jc w:val="both"/>
        <w:rPr>
          <w:rFonts w:eastAsia="Times New Roman"/>
        </w:rPr>
      </w:pPr>
    </w:p>
    <w:p w14:paraId="421593C3" w14:textId="452B13D7" w:rsidR="008B7C58" w:rsidRPr="00A6081E" w:rsidRDefault="008B7C58" w:rsidP="008B7C58">
      <w:pPr>
        <w:spacing w:after="0" w:line="240" w:lineRule="auto"/>
        <w:contextualSpacing/>
        <w:jc w:val="both"/>
        <w:rPr>
          <w:rFonts w:eastAsia="Times New Roman"/>
        </w:rPr>
      </w:pPr>
      <w:r>
        <w:t>iv) nous déclarons être une société à capitaux publics cotée sur les bourses de New York, des États-Unis, du NASDAQ, de Londres, de Tokyo ou d'Euronext, sous le symbole boursier suivant : [Insérer le symbole boursier].</w:t>
      </w:r>
    </w:p>
    <w:p w14:paraId="50D2855E" w14:textId="77777777" w:rsidR="008B7C58" w:rsidRPr="00A6081E" w:rsidRDefault="008B7C58" w:rsidP="008B7C58">
      <w:pPr>
        <w:spacing w:after="0" w:line="240" w:lineRule="auto"/>
        <w:contextualSpacing/>
        <w:jc w:val="both"/>
        <w:rPr>
          <w:rFonts w:eastAsia="Times New Roman"/>
        </w:rPr>
      </w:pPr>
    </w:p>
    <w:p w14:paraId="375345B5" w14:textId="731E866F" w:rsidR="008B7C58" w:rsidRPr="00A6081E" w:rsidRDefault="008B7C58" w:rsidP="008B7C58">
      <w:pPr>
        <w:spacing w:after="0" w:line="240" w:lineRule="auto"/>
        <w:contextualSpacing/>
        <w:jc w:val="both"/>
        <w:rPr>
          <w:rFonts w:eastAsia="Times New Roman"/>
          <w:b/>
          <w:bCs/>
        </w:rPr>
      </w:pPr>
      <w:r>
        <w:rPr>
          <w:b/>
        </w:rPr>
        <w:t xml:space="preserve">En outre, nous joignons un graphique décrivant la structure de l'actionnariat de l'entreprise, notamment les pourcentages de participation, si des entités ou des dispositifs juridiques - tels que des sociétés, des fiducies, des fondations, etc. - existent entre l’Entrepreneur et les Bénéficiaires </w:t>
      </w:r>
      <w:r w:rsidR="007E41C7">
        <w:rPr>
          <w:b/>
        </w:rPr>
        <w:t xml:space="preserve">effectifs </w:t>
      </w:r>
      <w:r>
        <w:rPr>
          <w:b/>
        </w:rPr>
        <w:t>ultimes dans la structure de l'actionnariat de l'entreprise.</w:t>
      </w:r>
    </w:p>
    <w:p w14:paraId="10A61370" w14:textId="77777777" w:rsidR="008B7C58" w:rsidRPr="00A6081E" w:rsidRDefault="008B7C58" w:rsidP="008B7C58">
      <w:pPr>
        <w:spacing w:after="0" w:line="240" w:lineRule="auto"/>
        <w:contextualSpacing/>
        <w:jc w:val="both"/>
        <w:rPr>
          <w:rFonts w:eastAsia="Times New Roman"/>
        </w:rPr>
      </w:pPr>
    </w:p>
    <w:p w14:paraId="4E446BA1" w14:textId="7203A3B3" w:rsidR="008B7C58" w:rsidRPr="00A6081E" w:rsidRDefault="008B7C58" w:rsidP="008B7C58">
      <w:pPr>
        <w:spacing w:after="0" w:line="240" w:lineRule="auto"/>
        <w:jc w:val="both"/>
        <w:rPr>
          <w:rFonts w:eastAsia="Times New Roman"/>
        </w:rPr>
      </w:pPr>
      <w:r>
        <w:t xml:space="preserve">Nous reconnaissons que l'Entité Responsable peut utiliser ces informations pour vérifier si des Bénéficiaires </w:t>
      </w:r>
      <w:r w:rsidR="007E41C7">
        <w:t xml:space="preserve">effectifs </w:t>
      </w:r>
      <w:r>
        <w:t>ultimes sont sous le coup d'une sanction du gouvernement des États-Unis ou des Institutions financières internationales.</w:t>
      </w:r>
      <w:r w:rsidRPr="00A6081E">
        <w:rPr>
          <w:rStyle w:val="FootnoteReference"/>
          <w:rFonts w:eastAsia="Times New Roman"/>
        </w:rPr>
        <w:footnoteReference w:id="5"/>
      </w:r>
      <w:r>
        <w:t xml:space="preserve">, et pour vérifier si des Bénéficiaires </w:t>
      </w:r>
      <w:r w:rsidR="007E41C7">
        <w:t xml:space="preserve">effectifs </w:t>
      </w:r>
      <w:r>
        <w:t xml:space="preserve">ultimes présentent un conflit d'intérêt tel que décrit dans les Politique et Directives relatives à la passation des marchés de la MCC. Nous reconnaissons que le fait de ne pas fournir ce formulaire ou de fournir de fausses informations sur ce formulaire peut constituer un motif de résiliation du Contrat. Nous reconnaissons également que nous serons tenus de fournir à l'Entité Responsable un nouveau </w:t>
      </w:r>
      <w:r w:rsidR="007E41C7">
        <w:t>BEU</w:t>
      </w:r>
      <w:r>
        <w:t xml:space="preserve"> en cas de changement au niveau des bénéficiaires </w:t>
      </w:r>
      <w:r w:rsidR="007E41C7">
        <w:t xml:space="preserve">effectifs </w:t>
      </w:r>
      <w:r>
        <w:t xml:space="preserve">ultimes pendant la durée de tout Contrat. Nous reconnaissons que l'Entité Responsable se réserve le droit de demander une mise à jour du </w:t>
      </w:r>
      <w:r w:rsidR="007E41C7">
        <w:t>BEU</w:t>
      </w:r>
      <w:r>
        <w:t xml:space="preserve">, ou des documents permettant d'établir les bénéficiaires </w:t>
      </w:r>
      <w:r w:rsidR="007E41C7">
        <w:t xml:space="preserve">effectifs </w:t>
      </w:r>
      <w:r>
        <w:t xml:space="preserve">ultimes, à tout moment pendant la durée du Contrat. Nous reconnaissons également que l'Entité Responsable se réserve le droit de résilier le Contrat si elle décide qu'un bénéficiaire </w:t>
      </w:r>
      <w:r w:rsidR="007E41C7">
        <w:t xml:space="preserve">effectif </w:t>
      </w:r>
      <w:r>
        <w:t xml:space="preserve">ultime est inacceptable en raison de sanctions ou d'un conflit d'intérêts irrémédiable. </w:t>
      </w:r>
    </w:p>
    <w:p w14:paraId="31E1E551" w14:textId="77777777" w:rsidR="008B7C58" w:rsidRPr="00A6081E" w:rsidRDefault="008B7C58" w:rsidP="008B7C58">
      <w:pPr>
        <w:spacing w:after="0" w:line="240" w:lineRule="auto"/>
        <w:jc w:val="both"/>
        <w:rPr>
          <w:rFonts w:eastAsia="Times New Roman"/>
        </w:rPr>
      </w:pPr>
    </w:p>
    <w:p w14:paraId="4227287F" w14:textId="46CEC720" w:rsidR="008B7C58" w:rsidRPr="00A6081E" w:rsidRDefault="008B7C58" w:rsidP="008B7C58">
      <w:pPr>
        <w:spacing w:after="0" w:line="240" w:lineRule="auto"/>
        <w:contextualSpacing/>
        <w:jc w:val="both"/>
      </w:pPr>
      <w:r>
        <w:rPr>
          <w:u w:val="single"/>
        </w:rPr>
        <w:t>Déclaration de renonciation au droit à la protection des données à caractère personnel :</w:t>
      </w:r>
      <w:r>
        <w:t xml:space="preserve"> Les informations et les documents fournis seront utilisés par l'Entité Responsable, l'Agent de Passation de Marchés de l'Entité Responsable et la MCC pour les motifs décrits ci-dessus. Les informations et les documents peuvent être partagés avec le Bureau de l'inspecteur général (OIG) de l'Agence américaine pour le développement international (USAID), qui fait office d'OIG pour la MCC, ou avec d'autres organismes chargés de l'application de la loi, si la demande en est faite par le biais de protocoles appropriés. L'Entrepreneur consent à la collecte, au stockage, à l'accès, à l'utilisation, au traitement et au transfert de ces données par et entre ces entités, et renonce volontairement à toute disposition de toute loi locale, nationale ou supranationale, telle que, sans limitation, le Règlement général sur la protection des données (RGPD) de l'Union européenne et les lois nationales adoptées en réponse à celui-ci, ou les lois d'effet similaire dans d'autres juridictions, qui interdiraient ou réglementeraient autrement cet accès, ce traitement et ce transfert.  </w:t>
      </w:r>
    </w:p>
    <w:p w14:paraId="73496255" w14:textId="77777777" w:rsidR="008B7C58" w:rsidRPr="00A6081E" w:rsidRDefault="008B7C58" w:rsidP="008B7C58">
      <w:pPr>
        <w:spacing w:after="0" w:line="240" w:lineRule="auto"/>
        <w:contextualSpacing/>
        <w:jc w:val="both"/>
      </w:pPr>
    </w:p>
    <w:p w14:paraId="614E3AAF" w14:textId="05B9F0EB" w:rsidR="008B7C58" w:rsidRPr="00A6081E" w:rsidRDefault="008B7C58" w:rsidP="008B7C58">
      <w:pPr>
        <w:spacing w:after="0" w:line="240" w:lineRule="auto"/>
        <w:ind w:left="140"/>
        <w:contextualSpacing/>
        <w:jc w:val="both"/>
      </w:pPr>
      <w:r>
        <w:rPr>
          <w:noProof/>
          <w:lang w:eastAsia="fr-FR"/>
        </w:rPr>
        <w:lastRenderedPageBreak/>
        <mc:AlternateContent>
          <mc:Choice Requires="wpg">
            <w:drawing>
              <wp:anchor distT="0" distB="0" distL="114300" distR="114300" simplePos="0" relativeHeight="251664384" behindDoc="1" locked="0" layoutInCell="1" allowOverlap="1" wp14:anchorId="5BC48B8C" wp14:editId="1E2A6143">
                <wp:simplePos x="0" y="0"/>
                <wp:positionH relativeFrom="page">
                  <wp:posOffset>2341245</wp:posOffset>
                </wp:positionH>
                <wp:positionV relativeFrom="paragraph">
                  <wp:posOffset>158115</wp:posOffset>
                </wp:positionV>
                <wp:extent cx="2933065" cy="17145"/>
                <wp:effectExtent l="7620" t="5080" r="2540" b="6350"/>
                <wp:wrapNone/>
                <wp:docPr id="1249455101" name="Group 1249455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7145"/>
                          <a:chOff x="3687" y="249"/>
                          <a:chExt cx="4619" cy="27"/>
                        </a:xfrm>
                      </wpg:grpSpPr>
                      <wpg:grpSp>
                        <wpg:cNvPr id="1114680348" name="Group 236"/>
                        <wpg:cNvGrpSpPr>
                          <a:grpSpLocks/>
                        </wpg:cNvGrpSpPr>
                        <wpg:grpSpPr bwMode="auto">
                          <a:xfrm>
                            <a:off x="3694" y="256"/>
                            <a:ext cx="4605" cy="2"/>
                            <a:chOff x="3694" y="256"/>
                            <a:chExt cx="4605" cy="2"/>
                          </a:xfrm>
                        </wpg:grpSpPr>
                        <wps:wsp>
                          <wps:cNvPr id="1215424716" name="Freeform 237"/>
                          <wps:cNvSpPr>
                            <a:spLocks/>
                          </wps:cNvSpPr>
                          <wps:spPr bwMode="auto">
                            <a:xfrm>
                              <a:off x="3694" y="256"/>
                              <a:ext cx="4605" cy="2"/>
                            </a:xfrm>
                            <a:custGeom>
                              <a:avLst/>
                              <a:gdLst>
                                <a:gd name="T0" fmla="+- 0 3694 3694"/>
                                <a:gd name="T1" fmla="*/ T0 w 4605"/>
                                <a:gd name="T2" fmla="+- 0 8298 3694"/>
                                <a:gd name="T3" fmla="*/ T2 w 4605"/>
                              </a:gdLst>
                              <a:ahLst/>
                              <a:cxnLst>
                                <a:cxn ang="0">
                                  <a:pos x="T1" y="0"/>
                                </a:cxn>
                                <a:cxn ang="0">
                                  <a:pos x="T3" y="0"/>
                                </a:cxn>
                              </a:cxnLst>
                              <a:rect l="0" t="0" r="r" b="b"/>
                              <a:pathLst>
                                <a:path w="4605">
                                  <a:moveTo>
                                    <a:pt x="0" y="0"/>
                                  </a:moveTo>
                                  <a:lnTo>
                                    <a:pt x="460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9098931" name="Group 238"/>
                        <wpg:cNvGrpSpPr>
                          <a:grpSpLocks/>
                        </wpg:cNvGrpSpPr>
                        <wpg:grpSpPr bwMode="auto">
                          <a:xfrm>
                            <a:off x="7220" y="271"/>
                            <a:ext cx="1079" cy="2"/>
                            <a:chOff x="7220" y="271"/>
                            <a:chExt cx="1079" cy="2"/>
                          </a:xfrm>
                        </wpg:grpSpPr>
                        <wps:wsp>
                          <wps:cNvPr id="995651647" name="Freeform 239"/>
                          <wps:cNvSpPr>
                            <a:spLocks/>
                          </wps:cNvSpPr>
                          <wps:spPr bwMode="auto">
                            <a:xfrm>
                              <a:off x="7220" y="271"/>
                              <a:ext cx="1079" cy="2"/>
                            </a:xfrm>
                            <a:custGeom>
                              <a:avLst/>
                              <a:gdLst>
                                <a:gd name="T0" fmla="+- 0 7220 7220"/>
                                <a:gd name="T1" fmla="*/ T0 w 1079"/>
                                <a:gd name="T2" fmla="+- 0 8298 7220"/>
                                <a:gd name="T3" fmla="*/ T2 w 1079"/>
                              </a:gdLst>
                              <a:ahLst/>
                              <a:cxnLst>
                                <a:cxn ang="0">
                                  <a:pos x="T1" y="0"/>
                                </a:cxn>
                                <a:cxn ang="0">
                                  <a:pos x="T3" y="0"/>
                                </a:cxn>
                              </a:cxnLst>
                              <a:rect l="0" t="0" r="r" b="b"/>
                              <a:pathLst>
                                <a:path w="1079">
                                  <a:moveTo>
                                    <a:pt x="0" y="0"/>
                                  </a:moveTo>
                                  <a:lnTo>
                                    <a:pt x="10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BAD8E7" id="Group 1249455101" o:spid="_x0000_s1026" style="position:absolute;margin-left:184.35pt;margin-top:12.45pt;width:230.95pt;height:1.35pt;z-index:-251652096;mso-position-horizontal-relative:page" coordorigin="3687,249" coordsize="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">
                <v:group id="Group 236" o:spid="_x0000_s1027" style="position:absolute;left:3694;top:256;width:4605;height:2" coordorigin="3694,256"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">
                  <v:shape id="Freeform 237" o:spid="_x0000_s1028" style="position:absolute;left:3694;top:256;width:4605;height:2;visibility:visible;mso-wrap-style:square;v-text-anchor:top"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" path="m,l4604,e" filled="f" strokeweight=".7pt">
                    <v:path arrowok="t" o:connecttype="custom" o:connectlocs="0,0;4604,0" o:connectangles="0,0"/>
                  </v:shape>
                </v:group>
                <v:group id="Group 238" o:spid="_x0000_s1029" style="position:absolute;left:7220;top:271;width:1079;height:2" coordorigin="7220,271"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">
                  <v:shape id="Freeform 239" o:spid="_x0000_s1030" style="position:absolute;left:7220;top:271;width:1079;height:2;visibility:visible;mso-wrap-style:square;v-text-anchor:top"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" path="m,l1078,e" filled="f" strokeweight=".48pt">
                    <v:path arrowok="t" o:connecttype="custom" o:connectlocs="0,0;1078,0" o:connectangles="0,0"/>
                  </v:shape>
                </v:group>
                <w10:wrap anchorx="page"/>
              </v:group>
            </w:pict>
          </mc:Fallback>
        </mc:AlternateContent>
      </w:r>
      <w:r>
        <w:rPr>
          <w:b/>
        </w:rPr>
        <w:t xml:space="preserve">Nom de l’Entrepreneur </w:t>
      </w:r>
      <w:r>
        <w:t>: *[</w:t>
      </w:r>
      <w:r>
        <w:rPr>
          <w:i/>
        </w:rPr>
        <w:t>insérer la dénomination complète de l’Entrepreneur</w:t>
      </w:r>
      <w:r>
        <w:t>]</w:t>
      </w:r>
    </w:p>
    <w:p w14:paraId="112E2352" w14:textId="77777777" w:rsidR="008B7C58" w:rsidRPr="00A6081E" w:rsidRDefault="008B7C58" w:rsidP="008B7C58">
      <w:pPr>
        <w:spacing w:after="0" w:line="240" w:lineRule="auto"/>
        <w:contextualSpacing/>
        <w:jc w:val="both"/>
      </w:pPr>
    </w:p>
    <w:p w14:paraId="320DA8CD" w14:textId="495C1620" w:rsidR="008B7C58" w:rsidRPr="00A6081E" w:rsidRDefault="008B7C58" w:rsidP="008B7C58">
      <w:pPr>
        <w:spacing w:after="0" w:line="240" w:lineRule="auto"/>
        <w:ind w:left="140"/>
        <w:contextualSpacing/>
        <w:jc w:val="both"/>
      </w:pPr>
      <w:r>
        <w:rPr>
          <w:noProof/>
          <w:lang w:eastAsia="fr-FR"/>
        </w:rPr>
        <mc:AlternateContent>
          <mc:Choice Requires="wpg">
            <w:drawing>
              <wp:anchor distT="0" distB="0" distL="114300" distR="114300" simplePos="0" relativeHeight="251666432" behindDoc="1" locked="0" layoutInCell="1" allowOverlap="1" wp14:anchorId="5AE2144A" wp14:editId="2E3149A1">
                <wp:simplePos x="0" y="0"/>
                <wp:positionH relativeFrom="page">
                  <wp:posOffset>909955</wp:posOffset>
                </wp:positionH>
                <wp:positionV relativeFrom="paragraph">
                  <wp:posOffset>377190</wp:posOffset>
                </wp:positionV>
                <wp:extent cx="3751580" cy="17145"/>
                <wp:effectExtent l="5080" t="6350" r="5715" b="5080"/>
                <wp:wrapNone/>
                <wp:docPr id="723647299" name="Group 723647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1580" cy="17145"/>
                          <a:chOff x="1433" y="594"/>
                          <a:chExt cx="5908" cy="27"/>
                        </a:xfrm>
                      </wpg:grpSpPr>
                      <wpg:grpSp>
                        <wpg:cNvPr id="28724470" name="Group 241"/>
                        <wpg:cNvGrpSpPr>
                          <a:grpSpLocks/>
                        </wpg:cNvGrpSpPr>
                        <wpg:grpSpPr bwMode="auto">
                          <a:xfrm>
                            <a:off x="1440" y="601"/>
                            <a:ext cx="5894" cy="2"/>
                            <a:chOff x="1440" y="601"/>
                            <a:chExt cx="5894" cy="2"/>
                          </a:xfrm>
                        </wpg:grpSpPr>
                        <wps:wsp>
                          <wps:cNvPr id="269072452" name="Freeform 242"/>
                          <wps:cNvSpPr>
                            <a:spLocks/>
                          </wps:cNvSpPr>
                          <wps:spPr bwMode="auto">
                            <a:xfrm>
                              <a:off x="1440" y="601"/>
                              <a:ext cx="5894" cy="2"/>
                            </a:xfrm>
                            <a:custGeom>
                              <a:avLst/>
                              <a:gdLst>
                                <a:gd name="T0" fmla="+- 0 1440 1440"/>
                                <a:gd name="T1" fmla="*/ T0 w 5894"/>
                                <a:gd name="T2" fmla="+- 0 7333 1440"/>
                                <a:gd name="T3" fmla="*/ T2 w 5894"/>
                              </a:gdLst>
                              <a:ahLst/>
                              <a:cxnLst>
                                <a:cxn ang="0">
                                  <a:pos x="T1" y="0"/>
                                </a:cxn>
                                <a:cxn ang="0">
                                  <a:pos x="T3" y="0"/>
                                </a:cxn>
                              </a:cxnLst>
                              <a:rect l="0" t="0" r="r" b="b"/>
                              <a:pathLst>
                                <a:path w="5894">
                                  <a:moveTo>
                                    <a:pt x="0" y="0"/>
                                  </a:moveTo>
                                  <a:lnTo>
                                    <a:pt x="589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4478113" name="Group 243"/>
                        <wpg:cNvGrpSpPr>
                          <a:grpSpLocks/>
                        </wpg:cNvGrpSpPr>
                        <wpg:grpSpPr bwMode="auto">
                          <a:xfrm>
                            <a:off x="6014" y="616"/>
                            <a:ext cx="1320" cy="2"/>
                            <a:chOff x="6014" y="616"/>
                            <a:chExt cx="1320" cy="2"/>
                          </a:xfrm>
                        </wpg:grpSpPr>
                        <wps:wsp>
                          <wps:cNvPr id="1215797470" name="Freeform 244"/>
                          <wps:cNvSpPr>
                            <a:spLocks/>
                          </wps:cNvSpPr>
                          <wps:spPr bwMode="auto">
                            <a:xfrm>
                              <a:off x="6014" y="616"/>
                              <a:ext cx="1320" cy="2"/>
                            </a:xfrm>
                            <a:custGeom>
                              <a:avLst/>
                              <a:gdLst>
                                <a:gd name="T0" fmla="+- 0 6014 6014"/>
                                <a:gd name="T1" fmla="*/ T0 w 1320"/>
                                <a:gd name="T2" fmla="+- 0 7333 6014"/>
                                <a:gd name="T3" fmla="*/ T2 w 1320"/>
                              </a:gdLst>
                              <a:ahLst/>
                              <a:cxnLst>
                                <a:cxn ang="0">
                                  <a:pos x="T1" y="0"/>
                                </a:cxn>
                                <a:cxn ang="0">
                                  <a:pos x="T3" y="0"/>
                                </a:cxn>
                              </a:cxnLst>
                              <a:rect l="0" t="0" r="r" b="b"/>
                              <a:pathLst>
                                <a:path w="1320">
                                  <a:moveTo>
                                    <a:pt x="0" y="0"/>
                                  </a:moveTo>
                                  <a:lnTo>
                                    <a:pt x="13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5DEA91" id="Group 723647299" o:spid="_x0000_s1026" style="position:absolute;margin-left:71.65pt;margin-top:29.7pt;width:295.4pt;height:1.35pt;z-index:-251650048;mso-position-horizontal-relative:page" coordorigin="1433,594" coordsize="59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">
                <v:group id="Group 241" o:spid="_x0000_s1027" style="position:absolute;left:1440;top:601;width:5894;height:2" coordorigin="1440,601"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">
                  <v:shape id="Freeform 242" o:spid="_x0000_s1028" style="position:absolute;left:1440;top:601;width:5894;height:2;visibility:visible;mso-wrap-style:square;v-text-anchor:top"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" path="m,l5893,e" filled="f" strokeweight=".7pt">
                    <v:path arrowok="t" o:connecttype="custom" o:connectlocs="0,0;5893,0" o:connectangles="0,0"/>
                  </v:shape>
                </v:group>
                <v:group id="Group 243" o:spid="_x0000_s1029" style="position:absolute;left:6014;top:616;width:1320;height:2" coordorigin="6014,616"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">
                  <v:shape id="Freeform 244" o:spid="_x0000_s1030" style="position:absolute;left:6014;top:616;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" path="m,l1319,e" filled="f" strokeweight=".48pt">
                    <v:path arrowok="t" o:connecttype="custom" o:connectlocs="0,0;1319,0" o:connectangles="0,0"/>
                  </v:shape>
                </v:group>
                <w10:wrap anchorx="page"/>
              </v:group>
            </w:pict>
          </mc:Fallback>
        </mc:AlternateContent>
      </w:r>
      <w:r>
        <w:rPr>
          <w:b/>
        </w:rPr>
        <w:t>Nom de la personne dûment autorisée à signer l'Offre au nom de l’Entrepreneur :</w:t>
      </w:r>
      <w:r>
        <w:t xml:space="preserve"> </w:t>
      </w:r>
      <w:r>
        <w:rPr>
          <w:u w:val="single" w:color="000000"/>
        </w:rPr>
        <w:t>*</w:t>
      </w:r>
      <w:r>
        <w:t>*[</w:t>
      </w:r>
      <w:r>
        <w:rPr>
          <w:i/>
          <w:u w:val="single"/>
        </w:rPr>
        <w:t>insérer le nom complet de la personne dûment autorisée à signer</w:t>
      </w:r>
      <w:r>
        <w:t>]</w:t>
      </w:r>
    </w:p>
    <w:p w14:paraId="51119A29" w14:textId="77777777" w:rsidR="008B7C58" w:rsidRPr="00A6081E" w:rsidRDefault="008B7C58" w:rsidP="008B7C58">
      <w:pPr>
        <w:spacing w:after="0" w:line="240" w:lineRule="auto"/>
        <w:contextualSpacing/>
        <w:jc w:val="both"/>
      </w:pPr>
    </w:p>
    <w:p w14:paraId="2B5400FF" w14:textId="6CC9B0A6" w:rsidR="008B7C58" w:rsidRPr="00A6081E" w:rsidRDefault="008B7C58" w:rsidP="008B7C58">
      <w:pPr>
        <w:spacing w:after="0" w:line="240" w:lineRule="auto"/>
        <w:ind w:left="140"/>
        <w:contextualSpacing/>
        <w:jc w:val="both"/>
      </w:pPr>
      <w:r>
        <w:rPr>
          <w:noProof/>
          <w:lang w:eastAsia="fr-FR"/>
        </w:rPr>
        <mc:AlternateContent>
          <mc:Choice Requires="wpg">
            <w:drawing>
              <wp:anchor distT="0" distB="0" distL="114300" distR="114300" simplePos="0" relativeHeight="251668480" behindDoc="1" locked="0" layoutInCell="1" allowOverlap="1" wp14:anchorId="33E26ACC" wp14:editId="1027EEA0">
                <wp:simplePos x="0" y="0"/>
                <wp:positionH relativeFrom="page">
                  <wp:posOffset>3191510</wp:posOffset>
                </wp:positionH>
                <wp:positionV relativeFrom="paragraph">
                  <wp:posOffset>201930</wp:posOffset>
                </wp:positionV>
                <wp:extent cx="3573145" cy="17145"/>
                <wp:effectExtent l="635" t="4445" r="7620" b="6985"/>
                <wp:wrapNone/>
                <wp:docPr id="1355306092" name="Group 1355306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145" cy="17145"/>
                          <a:chOff x="5026" y="318"/>
                          <a:chExt cx="5627" cy="27"/>
                        </a:xfrm>
                      </wpg:grpSpPr>
                      <wpg:grpSp>
                        <wpg:cNvPr id="816403572" name="Group 246"/>
                        <wpg:cNvGrpSpPr>
                          <a:grpSpLocks/>
                        </wpg:cNvGrpSpPr>
                        <wpg:grpSpPr bwMode="auto">
                          <a:xfrm>
                            <a:off x="5033" y="325"/>
                            <a:ext cx="5613" cy="2"/>
                            <a:chOff x="5033" y="325"/>
                            <a:chExt cx="5613" cy="2"/>
                          </a:xfrm>
                        </wpg:grpSpPr>
                        <wps:wsp>
                          <wps:cNvPr id="1448764992" name="Freeform 247"/>
                          <wps:cNvSpPr>
                            <a:spLocks/>
                          </wps:cNvSpPr>
                          <wps:spPr bwMode="auto">
                            <a:xfrm>
                              <a:off x="5033" y="325"/>
                              <a:ext cx="5613" cy="2"/>
                            </a:xfrm>
                            <a:custGeom>
                              <a:avLst/>
                              <a:gdLst>
                                <a:gd name="T0" fmla="+- 0 5033 5033"/>
                                <a:gd name="T1" fmla="*/ T0 w 5613"/>
                                <a:gd name="T2" fmla="+- 0 10645 5033"/>
                                <a:gd name="T3" fmla="*/ T2 w 5613"/>
                              </a:gdLst>
                              <a:ahLst/>
                              <a:cxnLst>
                                <a:cxn ang="0">
                                  <a:pos x="T1" y="0"/>
                                </a:cxn>
                                <a:cxn ang="0">
                                  <a:pos x="T3" y="0"/>
                                </a:cxn>
                              </a:cxnLst>
                              <a:rect l="0" t="0" r="r" b="b"/>
                              <a:pathLst>
                                <a:path w="5613">
                                  <a:moveTo>
                                    <a:pt x="0" y="0"/>
                                  </a:moveTo>
                                  <a:lnTo>
                                    <a:pt x="561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751418" name="Group 248"/>
                        <wpg:cNvGrpSpPr>
                          <a:grpSpLocks/>
                        </wpg:cNvGrpSpPr>
                        <wpg:grpSpPr bwMode="auto">
                          <a:xfrm>
                            <a:off x="9925" y="340"/>
                            <a:ext cx="721" cy="2"/>
                            <a:chOff x="9925" y="340"/>
                            <a:chExt cx="721" cy="2"/>
                          </a:xfrm>
                        </wpg:grpSpPr>
                        <wps:wsp>
                          <wps:cNvPr id="1893493843" name="Freeform 249"/>
                          <wps:cNvSpPr>
                            <a:spLocks/>
                          </wps:cNvSpPr>
                          <wps:spPr bwMode="auto">
                            <a:xfrm>
                              <a:off x="9925" y="340"/>
                              <a:ext cx="721" cy="2"/>
                            </a:xfrm>
                            <a:custGeom>
                              <a:avLst/>
                              <a:gdLst>
                                <a:gd name="T0" fmla="+- 0 9925 9925"/>
                                <a:gd name="T1" fmla="*/ T0 w 721"/>
                                <a:gd name="T2" fmla="+- 0 10645 9925"/>
                                <a:gd name="T3" fmla="*/ T2 w 721"/>
                              </a:gdLst>
                              <a:ahLst/>
                              <a:cxnLst>
                                <a:cxn ang="0">
                                  <a:pos x="T1" y="0"/>
                                </a:cxn>
                                <a:cxn ang="0">
                                  <a:pos x="T3" y="0"/>
                                </a:cxn>
                              </a:cxnLst>
                              <a:rect l="0" t="0" r="r" b="b"/>
                              <a:pathLst>
                                <a:path w="721">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2ADFAF" id="Group 1355306092" o:spid="_x0000_s1026" style="position:absolute;margin-left:251.3pt;margin-top:15.9pt;width:281.35pt;height:1.35pt;z-index:-251648000;mso-position-horizontal-relative:page" coordorigin="5026,318" coordsize="56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">
                <v:group id="Group 246" o:spid="_x0000_s1027" style="position:absolute;left:5033;top:325;width:5613;height:2" coordorigin="5033,325"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">
                  <v:shape id="Freeform 247" o:spid="_x0000_s1028" style="position:absolute;left:5033;top:325;width:5613;height:2;visibility:visible;mso-wrap-style:square;v-text-anchor:top"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" path="m,l5612,e" filled="f" strokeweight=".7pt">
                    <v:path arrowok="t" o:connecttype="custom" o:connectlocs="0,0;5612,0" o:connectangles="0,0"/>
                  </v:shape>
                </v:group>
                <v:group id="Group 248" o:spid="_x0000_s1029" style="position:absolute;left:9925;top:340;width:721;height:2" coordorigin="9925,340"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">
                  <v:shape id="Freeform 249" o:spid="_x0000_s1030" style="position:absolute;left:9925;top:340;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" path="m,l720,e" filled="f" strokeweight=".48pt">
                    <v:path arrowok="t" o:connecttype="custom" o:connectlocs="0,0;720,0" o:connectangles="0,0"/>
                  </v:shape>
                </v:group>
                <w10:wrap anchorx="page"/>
              </v:group>
            </w:pict>
          </mc:Fallback>
        </mc:AlternateContent>
      </w:r>
      <w:r>
        <w:rPr>
          <w:b/>
          <w:bCs/>
        </w:rPr>
        <w:t>Titre de la personne signant l’Offre :</w:t>
      </w:r>
      <w:r>
        <w:t xml:space="preserve"> [</w:t>
      </w:r>
      <w:r>
        <w:rPr>
          <w:i/>
        </w:rPr>
        <w:t>insérer le titre complet de la personne signant l’Offre</w:t>
      </w:r>
      <w:r>
        <w:t>]</w:t>
      </w:r>
    </w:p>
    <w:p w14:paraId="50B6F1E8" w14:textId="77777777" w:rsidR="008B7C58" w:rsidRPr="00A6081E" w:rsidRDefault="008B7C58" w:rsidP="008B7C58">
      <w:pPr>
        <w:spacing w:after="0" w:line="240" w:lineRule="auto"/>
        <w:contextualSpacing/>
        <w:jc w:val="both"/>
      </w:pPr>
    </w:p>
    <w:p w14:paraId="156B1EC3" w14:textId="108AC725" w:rsidR="008B7C58" w:rsidRPr="00A6081E" w:rsidRDefault="008B7C58" w:rsidP="008B7C58">
      <w:pPr>
        <w:spacing w:after="0" w:line="240" w:lineRule="auto"/>
        <w:ind w:left="140"/>
        <w:contextualSpacing/>
        <w:jc w:val="both"/>
      </w:pPr>
      <w:r>
        <w:rPr>
          <w:noProof/>
          <w:lang w:eastAsia="fr-FR"/>
        </w:rPr>
        <mc:AlternateContent>
          <mc:Choice Requires="wpg">
            <w:drawing>
              <wp:anchor distT="0" distB="0" distL="114300" distR="114300" simplePos="0" relativeHeight="251670528" behindDoc="1" locked="0" layoutInCell="1" allowOverlap="1" wp14:anchorId="66FA33C8" wp14:editId="27A180AF">
                <wp:simplePos x="0" y="0"/>
                <wp:positionH relativeFrom="page">
                  <wp:posOffset>909955</wp:posOffset>
                </wp:positionH>
                <wp:positionV relativeFrom="paragraph">
                  <wp:posOffset>377190</wp:posOffset>
                </wp:positionV>
                <wp:extent cx="1231900" cy="17145"/>
                <wp:effectExtent l="5080" t="5715" r="1270" b="5715"/>
                <wp:wrapNone/>
                <wp:docPr id="141019232" name="Group 141019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7145"/>
                          <a:chOff x="1433" y="594"/>
                          <a:chExt cx="1940" cy="27"/>
                        </a:xfrm>
                      </wpg:grpSpPr>
                      <wpg:grpSp>
                        <wpg:cNvPr id="82879706" name="Group 251"/>
                        <wpg:cNvGrpSpPr>
                          <a:grpSpLocks/>
                        </wpg:cNvGrpSpPr>
                        <wpg:grpSpPr bwMode="auto">
                          <a:xfrm>
                            <a:off x="1440" y="601"/>
                            <a:ext cx="1926" cy="2"/>
                            <a:chOff x="1440" y="601"/>
                            <a:chExt cx="1926" cy="2"/>
                          </a:xfrm>
                        </wpg:grpSpPr>
                        <wps:wsp>
                          <wps:cNvPr id="1569361191" name="Freeform 252"/>
                          <wps:cNvSpPr>
                            <a:spLocks/>
                          </wps:cNvSpPr>
                          <wps:spPr bwMode="auto">
                            <a:xfrm>
                              <a:off x="1440" y="601"/>
                              <a:ext cx="1926" cy="2"/>
                            </a:xfrm>
                            <a:custGeom>
                              <a:avLst/>
                              <a:gdLst>
                                <a:gd name="T0" fmla="+- 0 1440 1440"/>
                                <a:gd name="T1" fmla="*/ T0 w 1926"/>
                                <a:gd name="T2" fmla="+- 0 3366 1440"/>
                                <a:gd name="T3" fmla="*/ T2 w 1926"/>
                              </a:gdLst>
                              <a:ahLst/>
                              <a:cxnLst>
                                <a:cxn ang="0">
                                  <a:pos x="T1" y="0"/>
                                </a:cxn>
                                <a:cxn ang="0">
                                  <a:pos x="T3" y="0"/>
                                </a:cxn>
                              </a:cxnLst>
                              <a:rect l="0" t="0" r="r" b="b"/>
                              <a:pathLst>
                                <a:path w="1926">
                                  <a:moveTo>
                                    <a:pt x="0" y="0"/>
                                  </a:moveTo>
                                  <a:lnTo>
                                    <a:pt x="192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6425959" name="Group 253"/>
                        <wpg:cNvGrpSpPr>
                          <a:grpSpLocks/>
                        </wpg:cNvGrpSpPr>
                        <wpg:grpSpPr bwMode="auto">
                          <a:xfrm>
                            <a:off x="2767" y="616"/>
                            <a:ext cx="600" cy="2"/>
                            <a:chOff x="2767" y="616"/>
                            <a:chExt cx="600" cy="2"/>
                          </a:xfrm>
                        </wpg:grpSpPr>
                        <wps:wsp>
                          <wps:cNvPr id="516691702" name="Freeform 254"/>
                          <wps:cNvSpPr>
                            <a:spLocks/>
                          </wps:cNvSpPr>
                          <wps:spPr bwMode="auto">
                            <a:xfrm>
                              <a:off x="2767" y="616"/>
                              <a:ext cx="600" cy="2"/>
                            </a:xfrm>
                            <a:custGeom>
                              <a:avLst/>
                              <a:gdLst>
                                <a:gd name="T0" fmla="+- 0 2767 2767"/>
                                <a:gd name="T1" fmla="*/ T0 w 600"/>
                                <a:gd name="T2" fmla="+- 0 3366 2767"/>
                                <a:gd name="T3" fmla="*/ T2 w 600"/>
                              </a:gdLst>
                              <a:ahLst/>
                              <a:cxnLst>
                                <a:cxn ang="0">
                                  <a:pos x="T1" y="0"/>
                                </a:cxn>
                                <a:cxn ang="0">
                                  <a:pos x="T3" y="0"/>
                                </a:cxn>
                              </a:cxnLst>
                              <a:rect l="0" t="0" r="r" b="b"/>
                              <a:pathLst>
                                <a:path w="600">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C3492D" id="Group 141019232" o:spid="_x0000_s1026" style="position:absolute;margin-left:71.65pt;margin-top:29.7pt;width:97pt;height:1.35pt;z-index:-251645952;mso-position-horizontal-relative:page" coordorigin="1433,594" coordsize="19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">
                <v:group id="Group 251" o:spid="_x0000_s1027" style="position:absolute;left:1440;top:601;width:1926;height:2" coordorigin="1440,601"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">
                  <v:shape id="Freeform 252" o:spid="_x0000_s1028" style="position:absolute;left:1440;top:601;width:1926;height:2;visibility:visible;mso-wrap-style:square;v-text-anchor:top"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" path="m,l1926,e" filled="f" strokeweight=".7pt">
                    <v:path arrowok="t" o:connecttype="custom" o:connectlocs="0,0;1926,0" o:connectangles="0,0"/>
                  </v:shape>
                </v:group>
                <v:group id="Group 253" o:spid="_x0000_s1029" style="position:absolute;left:2767;top:616;width:600;height:2" coordorigin="2767,616"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">
                  <v:shape id="Freeform 254" o:spid="_x0000_s1030" style="position:absolute;left:2767;top:61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" path="m,l599,e" filled="f" strokeweight=".48pt">
                    <v:path arrowok="t" o:connecttype="custom" o:connectlocs="0,0;599,0" o:connectangles="0,0"/>
                  </v:shape>
                </v:group>
                <w10:wrap anchorx="page"/>
              </v:group>
            </w:pict>
          </mc:Fallback>
        </mc:AlternateContent>
      </w:r>
      <w:r>
        <w:rPr>
          <w:b/>
        </w:rPr>
        <w:t>Signature de la personne nommée ci-dessus :</w:t>
      </w:r>
      <w:r>
        <w:t xml:space="preserve"> </w:t>
      </w:r>
      <w:r>
        <w:rPr>
          <w:u w:val="single" w:color="000000"/>
        </w:rPr>
        <w:t>[</w:t>
      </w:r>
      <w:r>
        <w:rPr>
          <w:i/>
          <w:iCs/>
          <w:u w:val="single" w:color="000000"/>
        </w:rPr>
        <w:t>insérer la signature de la personne dont le nom et la qualité figurent ci-dessus</w:t>
      </w:r>
      <w:r>
        <w:t>]</w:t>
      </w:r>
    </w:p>
    <w:p w14:paraId="4987CB46" w14:textId="77777777" w:rsidR="008B7C58" w:rsidRPr="00A6081E" w:rsidRDefault="008B7C58" w:rsidP="008B7C58">
      <w:pPr>
        <w:spacing w:after="0" w:line="240" w:lineRule="auto"/>
        <w:contextualSpacing/>
        <w:jc w:val="both"/>
      </w:pPr>
    </w:p>
    <w:p w14:paraId="798E0B40" w14:textId="37068D37" w:rsidR="008B7C58" w:rsidRPr="00A6081E" w:rsidRDefault="008B7C58" w:rsidP="008B7C58">
      <w:pPr>
        <w:spacing w:after="0" w:line="240" w:lineRule="auto"/>
        <w:ind w:left="140"/>
        <w:contextualSpacing/>
        <w:jc w:val="both"/>
      </w:pPr>
      <w:r>
        <w:rPr>
          <w:noProof/>
          <w:lang w:eastAsia="fr-FR"/>
        </w:rPr>
        <mc:AlternateContent>
          <mc:Choice Requires="wpg">
            <w:drawing>
              <wp:anchor distT="0" distB="0" distL="114300" distR="114300" simplePos="0" relativeHeight="251672576" behindDoc="1" locked="0" layoutInCell="1" allowOverlap="1" wp14:anchorId="79D28B2B" wp14:editId="1D31E968">
                <wp:simplePos x="0" y="0"/>
                <wp:positionH relativeFrom="page">
                  <wp:posOffset>3576320</wp:posOffset>
                </wp:positionH>
                <wp:positionV relativeFrom="paragraph">
                  <wp:posOffset>201930</wp:posOffset>
                </wp:positionV>
                <wp:extent cx="2091690" cy="17145"/>
                <wp:effectExtent l="4445" t="3810" r="8890" b="7620"/>
                <wp:wrapNone/>
                <wp:docPr id="54131693" name="Group 54131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690" cy="17145"/>
                          <a:chOff x="5632" y="318"/>
                          <a:chExt cx="3294" cy="27"/>
                        </a:xfrm>
                      </wpg:grpSpPr>
                      <wpg:grpSp>
                        <wpg:cNvPr id="1663571890" name="Group 256"/>
                        <wpg:cNvGrpSpPr>
                          <a:grpSpLocks/>
                        </wpg:cNvGrpSpPr>
                        <wpg:grpSpPr bwMode="auto">
                          <a:xfrm>
                            <a:off x="5639" y="325"/>
                            <a:ext cx="3280" cy="2"/>
                            <a:chOff x="5639" y="325"/>
                            <a:chExt cx="3280" cy="2"/>
                          </a:xfrm>
                        </wpg:grpSpPr>
                        <wps:wsp>
                          <wps:cNvPr id="39086259" name="Freeform 257"/>
                          <wps:cNvSpPr>
                            <a:spLocks/>
                          </wps:cNvSpPr>
                          <wps:spPr bwMode="auto">
                            <a:xfrm>
                              <a:off x="5639" y="325"/>
                              <a:ext cx="3280" cy="2"/>
                            </a:xfrm>
                            <a:custGeom>
                              <a:avLst/>
                              <a:gdLst>
                                <a:gd name="T0" fmla="+- 0 5639 5639"/>
                                <a:gd name="T1" fmla="*/ T0 w 3280"/>
                                <a:gd name="T2" fmla="+- 0 8918 5639"/>
                                <a:gd name="T3" fmla="*/ T2 w 3280"/>
                              </a:gdLst>
                              <a:ahLst/>
                              <a:cxnLst>
                                <a:cxn ang="0">
                                  <a:pos x="T1" y="0"/>
                                </a:cxn>
                                <a:cxn ang="0">
                                  <a:pos x="T3" y="0"/>
                                </a:cxn>
                              </a:cxnLst>
                              <a:rect l="0" t="0" r="r" b="b"/>
                              <a:pathLst>
                                <a:path w="3280">
                                  <a:moveTo>
                                    <a:pt x="0" y="0"/>
                                  </a:moveTo>
                                  <a:lnTo>
                                    <a:pt x="32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6736139" name="Group 258"/>
                        <wpg:cNvGrpSpPr>
                          <a:grpSpLocks/>
                        </wpg:cNvGrpSpPr>
                        <wpg:grpSpPr bwMode="auto">
                          <a:xfrm>
                            <a:off x="8320" y="340"/>
                            <a:ext cx="599" cy="2"/>
                            <a:chOff x="8320" y="340"/>
                            <a:chExt cx="599" cy="2"/>
                          </a:xfrm>
                        </wpg:grpSpPr>
                        <wps:wsp>
                          <wps:cNvPr id="280178166" name="Freeform 259"/>
                          <wps:cNvSpPr>
                            <a:spLocks/>
                          </wps:cNvSpPr>
                          <wps:spPr bwMode="auto">
                            <a:xfrm>
                              <a:off x="8320" y="340"/>
                              <a:ext cx="599" cy="2"/>
                            </a:xfrm>
                            <a:custGeom>
                              <a:avLst/>
                              <a:gdLst>
                                <a:gd name="T0" fmla="+- 0 8320 8320"/>
                                <a:gd name="T1" fmla="*/ T0 w 599"/>
                                <a:gd name="T2" fmla="+- 0 8919 832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FF7BDD" id="Group 54131693" o:spid="_x0000_s1026" style="position:absolute;margin-left:281.6pt;margin-top:15.9pt;width:164.7pt;height:1.35pt;z-index:-251643904;mso-position-horizontal-relative:page" coordorigin="5632,318" coordsize="32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">
                <v:group id="Group 256" o:spid="_x0000_s1027" style="position:absolute;left:5639;top:325;width:3280;height:2" coordorigin="5639,325"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">
                  <v:shape id="Freeform 257" o:spid="_x0000_s1028" style="position:absolute;left:5639;top:325;width:3280;height:2;visibility:visible;mso-wrap-style:square;v-text-anchor:top"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" path="m,l3279,e" filled="f" strokeweight=".7pt">
                    <v:path arrowok="t" o:connecttype="custom" o:connectlocs="0,0;3279,0" o:connectangles="0,0"/>
                  </v:shape>
                </v:group>
                <v:group id="Group 258" o:spid="_x0000_s1029" style="position:absolute;left:8320;top:340;width:599;height:2" coordorigin="8320,340"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">
                  <v:shape id="Freeform 259" o:spid="_x0000_s1030" style="position:absolute;left:8320;top:340;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" path="m,l599,e" filled="f" strokeweight=".48pt">
                    <v:path arrowok="t" o:connecttype="custom" o:connectlocs="0,0;599,0" o:connectangles="0,0"/>
                  </v:shape>
                </v:group>
                <w10:wrap anchorx="page"/>
              </v:group>
            </w:pict>
          </mc:Fallback>
        </mc:AlternateContent>
      </w:r>
      <w:r>
        <w:rPr>
          <w:b/>
        </w:rPr>
        <w:t xml:space="preserve">Date de signature </w:t>
      </w:r>
      <w:r>
        <w:rPr>
          <w:u w:val="single" w:color="000000"/>
        </w:rPr>
        <w:t>[</w:t>
      </w:r>
      <w:r>
        <w:rPr>
          <w:i/>
          <w:u w:val="single" w:color="000000"/>
        </w:rPr>
        <w:t xml:space="preserve">insérer la date de </w:t>
      </w:r>
      <w:proofErr w:type="gramStart"/>
      <w:r>
        <w:rPr>
          <w:i/>
          <w:u w:val="single" w:color="000000"/>
        </w:rPr>
        <w:t>signature</w:t>
      </w:r>
      <w:r>
        <w:rPr>
          <w:u w:val="single" w:color="000000"/>
        </w:rPr>
        <w:t xml:space="preserve">] </w:t>
      </w:r>
      <w:r>
        <w:t xml:space="preserve">  </w:t>
      </w:r>
      <w:proofErr w:type="gramEnd"/>
      <w:r>
        <w:rPr>
          <w:b/>
        </w:rPr>
        <w:t xml:space="preserve"> </w:t>
      </w:r>
      <w:r>
        <w:t>[</w:t>
      </w:r>
      <w:r>
        <w:rPr>
          <w:i/>
        </w:rPr>
        <w:t>insérer le mois</w:t>
      </w:r>
      <w:r>
        <w:t>], [</w:t>
      </w:r>
      <w:r>
        <w:rPr>
          <w:i/>
        </w:rPr>
        <w:t>insérer l'année</w:t>
      </w:r>
      <w:r>
        <w:t>]</w:t>
      </w:r>
    </w:p>
    <w:p w14:paraId="595299BF" w14:textId="77777777" w:rsidR="008B7C58" w:rsidRPr="00A6081E" w:rsidRDefault="008B7C58" w:rsidP="008B7C58">
      <w:pPr>
        <w:spacing w:after="0" w:line="240" w:lineRule="auto"/>
        <w:contextualSpacing/>
        <w:jc w:val="both"/>
      </w:pPr>
    </w:p>
    <w:p w14:paraId="50E12C32" w14:textId="3F3A3E5F" w:rsidR="008B7C58" w:rsidRPr="00A6081E" w:rsidRDefault="008B7C58" w:rsidP="008B7C58">
      <w:pPr>
        <w:spacing w:after="0" w:line="240" w:lineRule="auto"/>
        <w:ind w:left="140" w:right="156"/>
        <w:contextualSpacing/>
        <w:jc w:val="both"/>
      </w:pPr>
      <w:r>
        <w:t xml:space="preserve">* Si l'Offrant est une coentreprise, chaque référence à « Offrant » dans le Formulaire de déclaration des bénéficiaires </w:t>
      </w:r>
      <w:r w:rsidR="007E41C7">
        <w:t xml:space="preserve">effectifs </w:t>
      </w:r>
      <w:r>
        <w:t>ultimes doit être interprétée comme faisant référence au membre de la coentreprise.</w:t>
      </w:r>
    </w:p>
    <w:p w14:paraId="69696502" w14:textId="77777777" w:rsidR="008B7C58" w:rsidRPr="00A6081E" w:rsidRDefault="008B7C58" w:rsidP="008B7C58">
      <w:pPr>
        <w:spacing w:after="0" w:line="240" w:lineRule="auto"/>
        <w:ind w:left="140" w:right="156"/>
        <w:contextualSpacing/>
        <w:jc w:val="both"/>
      </w:pPr>
      <w:r>
        <w:t>** La procuration doit être jointe.</w:t>
      </w:r>
    </w:p>
    <w:p w14:paraId="0B54FEAF" w14:textId="1CC3F785" w:rsidR="008B7C58" w:rsidRPr="00A6081E" w:rsidRDefault="008B7C58" w:rsidP="008B7C58">
      <w:pPr>
        <w:spacing w:after="0" w:line="240" w:lineRule="auto"/>
        <w:rPr>
          <w:rFonts w:eastAsia="Times New Roman"/>
          <w:b/>
          <w:bCs/>
          <w:sz w:val="28"/>
          <w:szCs w:val="28"/>
        </w:rPr>
      </w:pPr>
    </w:p>
    <w:p w14:paraId="56BB23D7" w14:textId="77777777" w:rsidR="008B7C58" w:rsidRPr="00A6081E" w:rsidRDefault="008B7C58" w:rsidP="008B7C58">
      <w:pPr>
        <w:pStyle w:val="BodyText"/>
        <w:jc w:val="center"/>
        <w:rPr>
          <w:b/>
          <w:bCs/>
          <w:sz w:val="28"/>
          <w:szCs w:val="28"/>
        </w:rPr>
      </w:pPr>
    </w:p>
    <w:p w14:paraId="645AC5A5" w14:textId="77777777" w:rsidR="008B7C58" w:rsidRPr="005B16F3" w:rsidRDefault="008B7C58" w:rsidP="00FB5D95">
      <w:pPr>
        <w:pStyle w:val="Heading3Annex"/>
      </w:pPr>
      <w:bookmarkStart w:id="192" w:name="_Toc196259389"/>
      <w:r w:rsidRPr="005B16F3">
        <w:lastRenderedPageBreak/>
        <w:t>Annexe G : Garanties</w:t>
      </w:r>
      <w:bookmarkEnd w:id="173"/>
      <w:bookmarkEnd w:id="174"/>
      <w:bookmarkEnd w:id="175"/>
      <w:bookmarkEnd w:id="176"/>
      <w:bookmarkEnd w:id="177"/>
      <w:bookmarkEnd w:id="178"/>
      <w:bookmarkEnd w:id="179"/>
      <w:bookmarkEnd w:id="180"/>
      <w:bookmarkEnd w:id="192"/>
    </w:p>
    <w:p w14:paraId="095D4348" w14:textId="77777777" w:rsidR="008B7C58" w:rsidRPr="00A6081E" w:rsidRDefault="008B7C58" w:rsidP="008B7C58">
      <w:pPr>
        <w:spacing w:after="0" w:line="240" w:lineRule="auto"/>
        <w:jc w:val="center"/>
        <w:rPr>
          <w:b/>
          <w:szCs w:val="24"/>
        </w:rPr>
      </w:pPr>
      <w:r>
        <w:rPr>
          <w:b/>
        </w:rPr>
        <w:t>Modèles de</w:t>
      </w:r>
      <w:bookmarkEnd w:id="181"/>
      <w:bookmarkEnd w:id="182"/>
      <w:bookmarkEnd w:id="183"/>
      <w:r>
        <w:rPr>
          <w:b/>
        </w:rPr>
        <w:t xml:space="preserve"> </w:t>
      </w:r>
      <w:bookmarkStart w:id="193" w:name="_Toc350845079"/>
      <w:bookmarkStart w:id="194" w:name="_Toc350868527"/>
      <w:bookmarkStart w:id="195" w:name="_Toc351641565"/>
      <w:r>
        <w:rPr>
          <w:b/>
        </w:rPr>
        <w:t>Garantie d’exécution,</w:t>
      </w:r>
      <w:bookmarkStart w:id="196" w:name="_Toc350845080"/>
      <w:bookmarkStart w:id="197" w:name="_Toc350868528"/>
      <w:bookmarkStart w:id="198" w:name="_Toc351641566"/>
      <w:bookmarkEnd w:id="184"/>
      <w:bookmarkEnd w:id="185"/>
      <w:bookmarkEnd w:id="186"/>
      <w:bookmarkEnd w:id="187"/>
      <w:bookmarkEnd w:id="188"/>
      <w:bookmarkEnd w:id="189"/>
      <w:bookmarkEnd w:id="190"/>
      <w:bookmarkEnd w:id="191"/>
      <w:bookmarkEnd w:id="193"/>
      <w:bookmarkEnd w:id="194"/>
      <w:bookmarkEnd w:id="195"/>
    </w:p>
    <w:p w14:paraId="59EAC9B1" w14:textId="77777777" w:rsidR="008B7C58" w:rsidRPr="00A6081E" w:rsidRDefault="008B7C58" w:rsidP="008B7C58">
      <w:pPr>
        <w:spacing w:after="0" w:line="240" w:lineRule="auto"/>
        <w:jc w:val="center"/>
        <w:rPr>
          <w:b/>
          <w:szCs w:val="24"/>
        </w:rPr>
      </w:pPr>
      <w:bookmarkStart w:id="199" w:name="_Toc433025072"/>
      <w:bookmarkStart w:id="200" w:name="_Toc433025359"/>
      <w:bookmarkStart w:id="201" w:name="_Toc433197307"/>
      <w:bookmarkStart w:id="202" w:name="_Toc434305257"/>
      <w:bookmarkStart w:id="203" w:name="_Toc434846290"/>
      <w:bookmarkStart w:id="204" w:name="_Toc488844677"/>
      <w:bookmarkStart w:id="205" w:name="_Toc495664961"/>
      <w:bookmarkStart w:id="206" w:name="_Toc495667381"/>
      <w:r>
        <w:rPr>
          <w:b/>
        </w:rPr>
        <w:t>Garantie de restitution de paiement anticipé</w:t>
      </w:r>
      <w:bookmarkEnd w:id="196"/>
      <w:bookmarkEnd w:id="197"/>
      <w:bookmarkEnd w:id="198"/>
      <w:bookmarkEnd w:id="199"/>
      <w:bookmarkEnd w:id="200"/>
      <w:bookmarkEnd w:id="201"/>
      <w:bookmarkEnd w:id="202"/>
      <w:bookmarkEnd w:id="203"/>
      <w:bookmarkEnd w:id="204"/>
      <w:bookmarkEnd w:id="205"/>
      <w:bookmarkEnd w:id="206"/>
    </w:p>
    <w:p w14:paraId="1F486F68" w14:textId="4FCF497C" w:rsidR="008B7C58" w:rsidRPr="00A6081E" w:rsidRDefault="008B7C58" w:rsidP="008B7C58">
      <w:pPr>
        <w:spacing w:after="0" w:line="240" w:lineRule="auto"/>
        <w:jc w:val="center"/>
        <w:rPr>
          <w:b/>
        </w:rPr>
      </w:pPr>
      <w:bookmarkStart w:id="207" w:name="_Toc350845081"/>
      <w:bookmarkStart w:id="208" w:name="_Toc350868529"/>
      <w:bookmarkStart w:id="209" w:name="_Toc351641567"/>
      <w:bookmarkStart w:id="210" w:name="_Toc433025073"/>
      <w:bookmarkStart w:id="211" w:name="_Toc433025360"/>
      <w:bookmarkStart w:id="212" w:name="_Toc433197308"/>
      <w:bookmarkStart w:id="213" w:name="_Toc434305258"/>
      <w:bookmarkStart w:id="214" w:name="_Toc434846291"/>
      <w:bookmarkStart w:id="215" w:name="_Toc488844678"/>
      <w:bookmarkStart w:id="216" w:name="_Toc495664962"/>
      <w:bookmarkStart w:id="217" w:name="_Toc495667382"/>
      <w:proofErr w:type="gramStart"/>
      <w:r>
        <w:rPr>
          <w:b/>
        </w:rPr>
        <w:t>et</w:t>
      </w:r>
      <w:proofErr w:type="gramEnd"/>
      <w:r>
        <w:rPr>
          <w:b/>
        </w:rPr>
        <w:t xml:space="preserve"> de Garantie de Retenue de garantie</w:t>
      </w:r>
      <w:bookmarkEnd w:id="207"/>
      <w:bookmarkEnd w:id="208"/>
      <w:bookmarkEnd w:id="209"/>
      <w:bookmarkEnd w:id="210"/>
      <w:bookmarkEnd w:id="211"/>
      <w:bookmarkEnd w:id="212"/>
      <w:bookmarkEnd w:id="213"/>
      <w:bookmarkEnd w:id="214"/>
      <w:bookmarkEnd w:id="215"/>
      <w:bookmarkEnd w:id="216"/>
      <w:bookmarkEnd w:id="217"/>
    </w:p>
    <w:p w14:paraId="38E6B608" w14:textId="77777777" w:rsidR="008B7C58" w:rsidRPr="00A6081E" w:rsidRDefault="008B7C58" w:rsidP="008B7C58">
      <w:pPr>
        <w:spacing w:after="0" w:line="240" w:lineRule="auto"/>
        <w:jc w:val="both"/>
        <w:rPr>
          <w:rFonts w:eastAsia="Times New Roman"/>
          <w:szCs w:val="20"/>
        </w:rPr>
      </w:pPr>
    </w:p>
    <w:p w14:paraId="05E2352A" w14:textId="77777777" w:rsidR="008B7C58" w:rsidRPr="00A6081E" w:rsidRDefault="008B7C58" w:rsidP="008B7C58">
      <w:pPr>
        <w:spacing w:after="0" w:line="240" w:lineRule="auto"/>
        <w:jc w:val="both"/>
        <w:rPr>
          <w:rFonts w:eastAsia="Times New Roman"/>
          <w:szCs w:val="20"/>
        </w:rPr>
      </w:pPr>
    </w:p>
    <w:p w14:paraId="521E4115" w14:textId="77777777" w:rsidR="008B7C58" w:rsidRPr="00185E32" w:rsidRDefault="008B7C58" w:rsidP="008B7C58">
      <w:pPr>
        <w:spacing w:after="0" w:line="240" w:lineRule="auto"/>
        <w:jc w:val="both"/>
        <w:rPr>
          <w:rFonts w:eastAsia="Times New Roman"/>
          <w:i/>
          <w:iCs/>
          <w:szCs w:val="20"/>
        </w:rPr>
      </w:pPr>
      <w:r>
        <w:rPr>
          <w:i/>
        </w:rPr>
        <w:t>[Des modèles de formulaires de Garantie d’exécution, de Garantie de restitution de paiement anticipé et de garantie de retenue de garantie acceptables sont présentés ci-après. Les Offrants ne doivent pas encore remplir ces formulaires. Seul l’Offrant retenu doit fournir une Garantie d’exécution et une garantie de paiement anticipé conformément aux modèles ou dans des formats similaires jugés acceptables par le Maître d’ouvrage.]</w:t>
      </w:r>
    </w:p>
    <w:p w14:paraId="6DB39EA3" w14:textId="1EF129FB" w:rsidR="008B7C58" w:rsidRPr="00A6081E" w:rsidRDefault="008B7C58" w:rsidP="008B7C58">
      <w:pPr>
        <w:pStyle w:val="Heading3Annex"/>
      </w:pPr>
      <w:bookmarkStart w:id="218" w:name="_Toc54423180"/>
      <w:bookmarkStart w:id="219" w:name="_Toc54465124"/>
      <w:bookmarkStart w:id="220" w:name="_Toc54474786"/>
      <w:bookmarkStart w:id="221" w:name="_Toc54475004"/>
      <w:bookmarkStart w:id="222" w:name="_Toc54657375"/>
      <w:bookmarkStart w:id="223" w:name="_Toc54658731"/>
      <w:bookmarkStart w:id="224" w:name="_Toc55332355"/>
      <w:bookmarkStart w:id="225" w:name="_Toc144292656"/>
      <w:bookmarkStart w:id="226" w:name="_Toc196259390"/>
      <w:r>
        <w:lastRenderedPageBreak/>
        <w:t xml:space="preserve">Annexe </w:t>
      </w:r>
      <w:r w:rsidR="007E41C7">
        <w:t>G</w:t>
      </w:r>
      <w:r>
        <w:t>1 : Modèle de garantie d’exécution (garantie bancaire)</w:t>
      </w:r>
      <w:bookmarkEnd w:id="218"/>
      <w:bookmarkEnd w:id="219"/>
      <w:bookmarkEnd w:id="220"/>
      <w:bookmarkEnd w:id="221"/>
      <w:bookmarkEnd w:id="222"/>
      <w:bookmarkEnd w:id="223"/>
      <w:bookmarkEnd w:id="224"/>
      <w:bookmarkEnd w:id="225"/>
      <w:bookmarkEnd w:id="226"/>
    </w:p>
    <w:p w14:paraId="1ED9D584" w14:textId="77777777" w:rsidR="008B7C58" w:rsidRPr="00A6081E" w:rsidRDefault="008B7C58" w:rsidP="008B7C58">
      <w:pPr>
        <w:spacing w:before="120" w:after="0" w:line="240" w:lineRule="auto"/>
        <w:jc w:val="both"/>
        <w:rPr>
          <w:rFonts w:eastAsia="Times New Roman"/>
          <w:szCs w:val="20"/>
        </w:rPr>
      </w:pPr>
    </w:p>
    <w:p w14:paraId="25E0FE00" w14:textId="77777777" w:rsidR="008B7C58" w:rsidRPr="00A6081E" w:rsidRDefault="008B7C58" w:rsidP="008B7C58">
      <w:pPr>
        <w:spacing w:before="120" w:after="0" w:line="240" w:lineRule="auto"/>
        <w:jc w:val="both"/>
        <w:rPr>
          <w:rFonts w:eastAsia="Times New Roman"/>
          <w:b/>
          <w:bCs/>
          <w:iCs/>
          <w:szCs w:val="20"/>
        </w:rPr>
      </w:pPr>
      <w:r>
        <w:rPr>
          <w:b/>
        </w:rPr>
        <w:t>[Nom de la banque et adresse de l’agence ou de la succursale qui délivre la Garantie]</w:t>
      </w:r>
    </w:p>
    <w:p w14:paraId="437CFFB2" w14:textId="77777777" w:rsidR="008B7C58" w:rsidRPr="00A6081E" w:rsidRDefault="008B7C58" w:rsidP="008B7C58">
      <w:pPr>
        <w:spacing w:before="120" w:after="0" w:line="240" w:lineRule="auto"/>
        <w:jc w:val="both"/>
        <w:rPr>
          <w:rFonts w:eastAsia="Times New Roman"/>
          <w:b/>
          <w:bCs/>
          <w:i/>
          <w:iCs/>
          <w:szCs w:val="20"/>
        </w:rPr>
      </w:pPr>
    </w:p>
    <w:p w14:paraId="2D6A2442" w14:textId="77777777" w:rsidR="008B7C58" w:rsidRPr="00A6081E" w:rsidRDefault="008B7C58" w:rsidP="008B7C58">
      <w:pPr>
        <w:spacing w:before="120" w:after="0" w:line="240" w:lineRule="auto"/>
        <w:jc w:val="both"/>
        <w:rPr>
          <w:rFonts w:eastAsia="Times New Roman"/>
          <w:b/>
          <w:bCs/>
          <w:i/>
          <w:iCs/>
          <w:szCs w:val="20"/>
        </w:rPr>
      </w:pPr>
      <w:r>
        <w:rPr>
          <w:b/>
        </w:rPr>
        <w:t>Bénéficiaire :</w:t>
      </w:r>
      <w:r>
        <w:rPr>
          <w:b/>
        </w:rPr>
        <w:tab/>
        <w:t xml:space="preserve"> [Nom et Adresse du Maître d’ouvrage]</w:t>
      </w:r>
      <w:r>
        <w:rPr>
          <w:b/>
        </w:rPr>
        <w:tab/>
      </w:r>
    </w:p>
    <w:p w14:paraId="5BFDD496" w14:textId="77777777" w:rsidR="008B7C58" w:rsidRPr="00A6081E" w:rsidRDefault="008B7C58" w:rsidP="008B7C58">
      <w:pPr>
        <w:spacing w:before="120" w:after="0" w:line="240" w:lineRule="auto"/>
        <w:jc w:val="both"/>
        <w:rPr>
          <w:rFonts w:eastAsia="Times New Roman"/>
          <w:b/>
          <w:bCs/>
          <w:szCs w:val="20"/>
        </w:rPr>
      </w:pPr>
    </w:p>
    <w:p w14:paraId="33D16BD0" w14:textId="77777777" w:rsidR="008B7C58" w:rsidRPr="00A6081E" w:rsidRDefault="008B7C58" w:rsidP="008B7C58">
      <w:pPr>
        <w:spacing w:before="120" w:after="0" w:line="240" w:lineRule="auto"/>
        <w:jc w:val="both"/>
        <w:rPr>
          <w:rFonts w:eastAsia="Times New Roman"/>
          <w:b/>
          <w:bCs/>
          <w:szCs w:val="20"/>
        </w:rPr>
      </w:pPr>
      <w:r>
        <w:rPr>
          <w:b/>
        </w:rPr>
        <w:t>Date :</w:t>
      </w:r>
      <w:r>
        <w:rPr>
          <w:b/>
        </w:rPr>
        <w:tab/>
        <w:t>________________</w:t>
      </w:r>
    </w:p>
    <w:p w14:paraId="0421E4EE" w14:textId="77777777" w:rsidR="008B7C58" w:rsidRPr="00A6081E" w:rsidRDefault="008B7C58" w:rsidP="008B7C58">
      <w:pPr>
        <w:spacing w:before="120" w:after="0" w:line="240" w:lineRule="auto"/>
        <w:jc w:val="both"/>
        <w:rPr>
          <w:rFonts w:eastAsia="Times New Roman"/>
          <w:b/>
          <w:bCs/>
          <w:szCs w:val="20"/>
        </w:rPr>
      </w:pPr>
    </w:p>
    <w:p w14:paraId="23583430" w14:textId="77777777" w:rsidR="008B7C58" w:rsidRPr="00A6081E" w:rsidRDefault="008B7C58" w:rsidP="008B7C58">
      <w:pPr>
        <w:spacing w:before="120" w:after="0" w:line="240" w:lineRule="auto"/>
        <w:jc w:val="both"/>
        <w:rPr>
          <w:rFonts w:eastAsia="Times New Roman"/>
          <w:b/>
          <w:bCs/>
          <w:szCs w:val="20"/>
        </w:rPr>
      </w:pPr>
    </w:p>
    <w:p w14:paraId="09D6D1FC" w14:textId="77777777" w:rsidR="008B7C58" w:rsidRPr="00A6081E" w:rsidRDefault="008B7C58" w:rsidP="008B7C58">
      <w:pPr>
        <w:spacing w:before="120" w:after="0" w:line="240" w:lineRule="auto"/>
        <w:jc w:val="both"/>
        <w:rPr>
          <w:rFonts w:eastAsia="Times New Roman"/>
          <w:b/>
          <w:bCs/>
          <w:szCs w:val="20"/>
        </w:rPr>
      </w:pPr>
      <w:r>
        <w:rPr>
          <w:b/>
        </w:rPr>
        <w:t>GARANTIE D’EXÉCTION N° :</w:t>
      </w:r>
      <w:r>
        <w:rPr>
          <w:b/>
        </w:rPr>
        <w:tab/>
        <w:t>_________________</w:t>
      </w:r>
    </w:p>
    <w:p w14:paraId="11425B09" w14:textId="77777777" w:rsidR="008B7C58" w:rsidRPr="00A6081E" w:rsidRDefault="008B7C58" w:rsidP="008B7C58">
      <w:pPr>
        <w:spacing w:before="120" w:after="0" w:line="240" w:lineRule="auto"/>
        <w:jc w:val="both"/>
        <w:rPr>
          <w:rFonts w:eastAsia="Times New Roman"/>
          <w:szCs w:val="20"/>
        </w:rPr>
      </w:pPr>
    </w:p>
    <w:p w14:paraId="39AB1B5F" w14:textId="77777777" w:rsidR="008B7C58" w:rsidRPr="00A6081E" w:rsidRDefault="008B7C58" w:rsidP="008B7C58">
      <w:pPr>
        <w:spacing w:before="120" w:after="0" w:line="240" w:lineRule="auto"/>
        <w:jc w:val="both"/>
        <w:rPr>
          <w:rFonts w:eastAsia="Times New Roman"/>
          <w:szCs w:val="20"/>
        </w:rPr>
      </w:pPr>
      <w:r>
        <w:t>Nous avons été informés que [</w:t>
      </w:r>
      <w:r>
        <w:rPr>
          <w:b/>
        </w:rPr>
        <w:t>insérer le nom de l’Entrepreneur</w:t>
      </w:r>
      <w:r>
        <w:t>] (ci-après dénommé « l’Entrepreneur ») a conclu avec vous le Contrat N° [</w:t>
      </w:r>
      <w:r>
        <w:rPr>
          <w:b/>
        </w:rPr>
        <w:t>insérer le numéro de référence du Contrat</w:t>
      </w:r>
      <w:r>
        <w:t>] en date du [</w:t>
      </w:r>
      <w:r>
        <w:rPr>
          <w:b/>
        </w:rPr>
        <w:t>insérer la date</w:t>
      </w:r>
      <w:r>
        <w:t>] pour l’exécution de [</w:t>
      </w:r>
      <w:r>
        <w:rPr>
          <w:b/>
        </w:rPr>
        <w:t>insérer le nom du Contrat et une brève description des Travaux</w:t>
      </w:r>
      <w:r>
        <w:t xml:space="preserve">] (ci-dessous dénommé le « Contrat »). </w:t>
      </w:r>
    </w:p>
    <w:p w14:paraId="7445E0B4" w14:textId="77777777" w:rsidR="008B7C58" w:rsidRPr="00A6081E" w:rsidRDefault="008B7C58" w:rsidP="008B7C58">
      <w:pPr>
        <w:spacing w:before="120" w:after="0" w:line="240" w:lineRule="auto"/>
        <w:jc w:val="both"/>
        <w:rPr>
          <w:rFonts w:eastAsia="Times New Roman"/>
          <w:szCs w:val="20"/>
        </w:rPr>
      </w:pPr>
      <w:r>
        <w:t>De plus, nous comprenons qu’une Garantie d’exécution est exigée en vertu du Contrat.</w:t>
      </w:r>
    </w:p>
    <w:p w14:paraId="37CA4763" w14:textId="77777777" w:rsidR="008B7C58" w:rsidRPr="00A6081E" w:rsidRDefault="008B7C58" w:rsidP="008B7C58">
      <w:pPr>
        <w:spacing w:before="120" w:after="0" w:line="240" w:lineRule="auto"/>
        <w:jc w:val="both"/>
        <w:rPr>
          <w:rFonts w:eastAsia="Times New Roman"/>
          <w:szCs w:val="20"/>
        </w:rPr>
      </w:pPr>
      <w:r>
        <w:t>À la demande de l’Entrepreneur, nous [</w:t>
      </w:r>
      <w:r>
        <w:rPr>
          <w:b/>
        </w:rPr>
        <w:t>nom de la banque</w:t>
      </w:r>
      <w:r>
        <w:t xml:space="preserve">] nous engageons par la présente, irrévocablement, à vous payer, à première demande écrite indiquant que l'Entrepreneur ne respecte pas ses obligations en vertu du Contrat, sans que vous ayez besoin de prouver ou de justifier votre demande ou la somme qui y est indiquée, toutes sommes d’argent que vous pourriez réclamer dans la limite de </w:t>
      </w:r>
      <w:r>
        <w:rPr>
          <w:b/>
          <w:bCs/>
        </w:rPr>
        <w:t>[insérer la somme en chiffres]</w:t>
      </w:r>
      <w:r>
        <w:t xml:space="preserve"> </w:t>
      </w:r>
      <w:r>
        <w:rPr>
          <w:b/>
          <w:bCs/>
        </w:rPr>
        <w:t>[insérer la somme en lettres]</w:t>
      </w:r>
      <w:r>
        <w:t xml:space="preserve">, ladite somme étant payable dans la monnaie dans laquelle le Prix du Contrat est libellé. </w:t>
      </w:r>
    </w:p>
    <w:p w14:paraId="66216D51" w14:textId="77777777" w:rsidR="008B7C58" w:rsidRPr="00A6081E" w:rsidRDefault="008B7C58" w:rsidP="008B7C58">
      <w:pPr>
        <w:spacing w:before="120" w:after="0" w:line="240" w:lineRule="auto"/>
        <w:jc w:val="both"/>
        <w:rPr>
          <w:rFonts w:eastAsia="Times New Roman"/>
          <w:szCs w:val="20"/>
        </w:rPr>
      </w:pPr>
      <w:r>
        <w:t xml:space="preserve">Cette garantie expire au plus tard vingt-et-un (21) jours suivant la date de délivrance d’un Certificat d’exécution conformément aux termes du Contrat, selon le calcul basé sur une copie dudit Certificat d’exécution qui sera mis à notre disposition ; ou le ______ 2___, selon la date survenant en premier, à moins que la date précisée ne soit déjà prolongée conformément au paragraphe suivant. </w:t>
      </w:r>
    </w:p>
    <w:p w14:paraId="2B6B99CA" w14:textId="77777777" w:rsidR="008B7C58" w:rsidRPr="00A6081E" w:rsidRDefault="008B7C58" w:rsidP="008B7C58">
      <w:pPr>
        <w:spacing w:before="120" w:after="0" w:line="240" w:lineRule="auto"/>
        <w:jc w:val="both"/>
        <w:rPr>
          <w:rFonts w:eastAsia="Times New Roman"/>
          <w:szCs w:val="20"/>
        </w:rPr>
      </w:pPr>
      <w:r>
        <w:t xml:space="preserve">Nous avons appris que vous pouvez demander à l’Entrepreneur de prolonger la période de validité de la présente garantie si le Certificat d’exécution en vertu du Contrat n’a pas été délivré avant la date survenant vingt-huit (28) jours avant la date spécifiée au paragraphe ci-dessus (le ________ 2____).  Nous nous engageons à reporter la date d’expiration de la présente garantie dès que nous aurons reçu, avant la fin de la période de vingt-huit (28) jours, votre demande et votre déclaration écrites selon lesquelles le Certificat d’Exécution n’a pas été délivré et selon lesquelles l’Entrepreneur demeure contraint de fournir la Garantie d’exécution en application des clauses du Contrat. </w:t>
      </w:r>
    </w:p>
    <w:p w14:paraId="59F79A4C" w14:textId="77777777" w:rsidR="008B7C58" w:rsidRPr="00A6081E" w:rsidRDefault="008B7C58" w:rsidP="008B7C58">
      <w:pPr>
        <w:spacing w:before="120" w:after="0" w:line="240" w:lineRule="auto"/>
        <w:jc w:val="both"/>
        <w:rPr>
          <w:rFonts w:eastAsia="Times New Roman"/>
          <w:szCs w:val="20"/>
        </w:rPr>
      </w:pPr>
    </w:p>
    <w:p w14:paraId="0AE72D21" w14:textId="77777777" w:rsidR="008B7C58" w:rsidRDefault="008B7C58" w:rsidP="008B7C58">
      <w:pPr>
        <w:spacing w:before="120" w:after="0" w:line="240" w:lineRule="auto"/>
        <w:jc w:val="both"/>
        <w:rPr>
          <w:rFonts w:eastAsia="Times New Roman"/>
          <w:szCs w:val="20"/>
        </w:rPr>
      </w:pPr>
      <w:r>
        <w:t>Toute demande de paiement en vertu de cette garantie doit parvenir à nos bureaux au plus tard à la date d’expiration éventuellement prorogée, ou avant cette date, conformément aux conditions susmentionnées.</w:t>
      </w:r>
    </w:p>
    <w:p w14:paraId="61BB0475" w14:textId="77777777" w:rsidR="008B7C58" w:rsidRPr="00A6081E" w:rsidRDefault="008B7C58" w:rsidP="008B7C58">
      <w:pPr>
        <w:spacing w:before="120" w:after="0" w:line="240" w:lineRule="auto"/>
        <w:jc w:val="both"/>
        <w:rPr>
          <w:rFonts w:eastAsia="Times New Roman"/>
          <w:szCs w:val="20"/>
        </w:rPr>
      </w:pPr>
    </w:p>
    <w:p w14:paraId="5EA6E28E" w14:textId="77777777" w:rsidR="008B7C58" w:rsidRPr="00A6081E" w:rsidRDefault="008B7C58" w:rsidP="008B7C58">
      <w:pPr>
        <w:tabs>
          <w:tab w:val="left" w:pos="0"/>
        </w:tabs>
        <w:spacing w:before="120" w:after="0" w:line="240" w:lineRule="auto"/>
        <w:jc w:val="both"/>
        <w:rPr>
          <w:rFonts w:eastAsia="Arial Unicode MS"/>
          <w:szCs w:val="24"/>
        </w:rPr>
      </w:pPr>
      <w:r>
        <w:rPr>
          <w:b/>
        </w:rPr>
        <w:t>[</w:t>
      </w:r>
      <w:r>
        <w:rPr>
          <w:b/>
          <w:i/>
          <w:iCs/>
        </w:rPr>
        <w:t>La banque émettrice doit supprimer les mentions inutiles</w:t>
      </w:r>
      <w:r>
        <w:rPr>
          <w:b/>
        </w:rPr>
        <w:t>]</w:t>
      </w:r>
      <w:r>
        <w:t xml:space="preserve"> Nous confirmons que [nous sommes une institution financière autorisée légalement à fournir cette garantie dans le pays du Bénéficiaire] </w:t>
      </w:r>
      <w:r>
        <w:rPr>
          <w:b/>
          <w:bCs/>
        </w:rPr>
        <w:t>[OU]</w:t>
      </w:r>
      <w:r>
        <w:t xml:space="preserve"> [nous sommes une institution financière située hors du pays du Bénéficiaire, mais nous avons une institution financière correspondante située dans le pays du Bénéficiaire qui assurera l’exécution de cette garantie. Le nom de notre banque correspondante et nos coordonnées sont les suivants : [indiquer le nom, l’adresse, le numéro de téléphone et l’adresse électronique]. </w:t>
      </w:r>
    </w:p>
    <w:p w14:paraId="434E4A90" w14:textId="77777777" w:rsidR="008B7C58" w:rsidRPr="00A6081E" w:rsidRDefault="008B7C58" w:rsidP="008B7C58">
      <w:pPr>
        <w:spacing w:before="120" w:after="0" w:line="240" w:lineRule="auto"/>
        <w:jc w:val="both"/>
        <w:rPr>
          <w:rFonts w:eastAsia="Times New Roman"/>
          <w:szCs w:val="20"/>
        </w:rPr>
      </w:pPr>
      <w:r>
        <w:t>La présente garantie est régie par les Règles uniformes de la Chambre de commerce internationale relatives aux garanties sur demande, Publication CC n° 758, Révision de 2010, mais l’exigence de déclaration justificative prévue à l’Article 15(a) est expressément exclue par les présentes sauf stipulations contraires susmentionnées.</w:t>
      </w:r>
    </w:p>
    <w:p w14:paraId="2D8F3C26" w14:textId="77777777" w:rsidR="008B7C58" w:rsidRPr="00A6081E" w:rsidRDefault="008B7C58" w:rsidP="008B7C58">
      <w:pPr>
        <w:spacing w:before="120" w:after="0" w:line="240" w:lineRule="auto"/>
        <w:jc w:val="both"/>
        <w:rPr>
          <w:rFonts w:eastAsia="Times New Roman"/>
          <w:szCs w:val="20"/>
        </w:rPr>
      </w:pPr>
    </w:p>
    <w:p w14:paraId="6B033C5E" w14:textId="77777777" w:rsidR="008B7C58" w:rsidRPr="00A6081E" w:rsidRDefault="008B7C58" w:rsidP="008B7C58">
      <w:pPr>
        <w:spacing w:before="120" w:after="0" w:line="240" w:lineRule="auto"/>
        <w:jc w:val="both"/>
        <w:rPr>
          <w:rFonts w:eastAsia="Times New Roman"/>
          <w:szCs w:val="20"/>
        </w:rPr>
      </w:pPr>
    </w:p>
    <w:p w14:paraId="762FD5AF" w14:textId="77777777" w:rsidR="008B7C58" w:rsidRPr="00A6081E" w:rsidRDefault="008B7C58" w:rsidP="008B7C58">
      <w:pPr>
        <w:spacing w:before="120" w:after="0" w:line="240" w:lineRule="auto"/>
        <w:jc w:val="both"/>
        <w:rPr>
          <w:rFonts w:eastAsia="Times New Roman"/>
          <w:szCs w:val="20"/>
        </w:rPr>
      </w:pPr>
    </w:p>
    <w:p w14:paraId="24259E60" w14:textId="77777777" w:rsidR="008B7C58" w:rsidRPr="00A6081E" w:rsidRDefault="008B7C58" w:rsidP="008B7C58">
      <w:pPr>
        <w:spacing w:before="120" w:after="0" w:line="240" w:lineRule="auto"/>
        <w:jc w:val="both"/>
        <w:rPr>
          <w:rFonts w:eastAsia="Times New Roman"/>
          <w:szCs w:val="20"/>
        </w:rPr>
      </w:pPr>
      <w:r>
        <w:t xml:space="preserve">_____________________ </w:t>
      </w:r>
      <w:r>
        <w:br/>
      </w:r>
      <w:r>
        <w:rPr>
          <w:b/>
        </w:rPr>
        <w:t>[signature(s)]</w:t>
      </w:r>
      <w:r>
        <w:t xml:space="preserve"> </w:t>
      </w:r>
    </w:p>
    <w:p w14:paraId="52398FD5" w14:textId="526A6910" w:rsidR="008B7C58" w:rsidRPr="00A6081E" w:rsidRDefault="008B7C58" w:rsidP="008B7C58">
      <w:pPr>
        <w:pStyle w:val="Heading3Annex"/>
      </w:pPr>
      <w:bookmarkStart w:id="227" w:name="_Toc54423181"/>
      <w:bookmarkStart w:id="228" w:name="_Toc54465125"/>
      <w:bookmarkStart w:id="229" w:name="_Toc54474787"/>
      <w:bookmarkStart w:id="230" w:name="_Toc54475005"/>
      <w:bookmarkStart w:id="231" w:name="_Toc54657376"/>
      <w:bookmarkStart w:id="232" w:name="_Toc54658732"/>
      <w:bookmarkStart w:id="233" w:name="_Toc55332356"/>
      <w:bookmarkStart w:id="234" w:name="_Toc144292657"/>
      <w:bookmarkStart w:id="235" w:name="_Toc196259391"/>
      <w:r>
        <w:lastRenderedPageBreak/>
        <w:t xml:space="preserve">Annexe </w:t>
      </w:r>
      <w:r w:rsidR="007E41C7">
        <w:t>G</w:t>
      </w:r>
      <w:r>
        <w:t>2 : Modèle de garantie bancaire de restitution de Paiement anticipé</w:t>
      </w:r>
      <w:bookmarkEnd w:id="227"/>
      <w:bookmarkEnd w:id="228"/>
      <w:bookmarkEnd w:id="229"/>
      <w:bookmarkEnd w:id="230"/>
      <w:bookmarkEnd w:id="231"/>
      <w:bookmarkEnd w:id="232"/>
      <w:bookmarkEnd w:id="233"/>
      <w:bookmarkEnd w:id="234"/>
      <w:bookmarkEnd w:id="235"/>
    </w:p>
    <w:p w14:paraId="5E6F2D1C" w14:textId="77777777" w:rsidR="008B7C58" w:rsidRPr="00A6081E" w:rsidRDefault="008B7C58" w:rsidP="008B7C58">
      <w:pPr>
        <w:spacing w:before="120" w:after="0" w:line="240" w:lineRule="auto"/>
        <w:jc w:val="both"/>
        <w:rPr>
          <w:rFonts w:eastAsia="Times New Roman"/>
          <w:b/>
          <w:bCs/>
          <w:iCs/>
          <w:szCs w:val="20"/>
        </w:rPr>
      </w:pPr>
      <w:r>
        <w:rPr>
          <w:b/>
        </w:rPr>
        <w:t>[Nom de la banque et adresse de l’agence ou de la succursale qui délivre la Garantie]</w:t>
      </w:r>
    </w:p>
    <w:p w14:paraId="6A226E13" w14:textId="77777777" w:rsidR="008B7C58" w:rsidRPr="00A6081E" w:rsidRDefault="008B7C58" w:rsidP="008B7C58">
      <w:pPr>
        <w:spacing w:before="120" w:after="0" w:line="240" w:lineRule="auto"/>
        <w:jc w:val="both"/>
        <w:rPr>
          <w:rFonts w:eastAsia="Times New Roman"/>
          <w:b/>
          <w:bCs/>
          <w:iCs/>
          <w:szCs w:val="20"/>
        </w:rPr>
      </w:pPr>
      <w:r>
        <w:rPr>
          <w:b/>
        </w:rPr>
        <w:t>Bénéficiaire :</w:t>
      </w:r>
      <w:r>
        <w:rPr>
          <w:b/>
        </w:rPr>
        <w:tab/>
        <w:t xml:space="preserve"> [Nom et Adresse du Maître d’ouvrage]</w:t>
      </w:r>
    </w:p>
    <w:p w14:paraId="45E5C61D" w14:textId="77777777" w:rsidR="008B7C58" w:rsidRPr="00A6081E" w:rsidRDefault="008B7C58" w:rsidP="008B7C58">
      <w:pPr>
        <w:spacing w:before="120" w:after="0" w:line="240" w:lineRule="auto"/>
        <w:jc w:val="both"/>
        <w:rPr>
          <w:rFonts w:eastAsia="Times New Roman"/>
          <w:b/>
          <w:bCs/>
          <w:szCs w:val="20"/>
        </w:rPr>
      </w:pPr>
      <w:r>
        <w:rPr>
          <w:b/>
        </w:rPr>
        <w:t>Date :</w:t>
      </w:r>
      <w:r>
        <w:rPr>
          <w:b/>
        </w:rPr>
        <w:tab/>
        <w:t>________________</w:t>
      </w:r>
    </w:p>
    <w:p w14:paraId="1AEE2001" w14:textId="2EBA7859" w:rsidR="008B7C58" w:rsidRPr="00A6081E" w:rsidRDefault="008B7C58" w:rsidP="008B7C58">
      <w:pPr>
        <w:spacing w:before="120" w:after="0" w:line="240" w:lineRule="auto"/>
        <w:jc w:val="both"/>
        <w:rPr>
          <w:rFonts w:eastAsia="Times New Roman"/>
          <w:b/>
          <w:bCs/>
          <w:szCs w:val="20"/>
        </w:rPr>
      </w:pPr>
      <w:r>
        <w:rPr>
          <w:b/>
        </w:rPr>
        <w:t>GARANTIE DE RESTITUTION DE PAIEMENT ANTICIPÉ N° :</w:t>
      </w:r>
      <w:r>
        <w:rPr>
          <w:b/>
        </w:rPr>
        <w:tab/>
        <w:t>_________________</w:t>
      </w:r>
    </w:p>
    <w:p w14:paraId="3C4E7532" w14:textId="77777777" w:rsidR="008B7C58" w:rsidRPr="00A6081E" w:rsidRDefault="008B7C58" w:rsidP="008B7C58">
      <w:pPr>
        <w:spacing w:before="120" w:after="0" w:line="240" w:lineRule="auto"/>
        <w:jc w:val="both"/>
        <w:rPr>
          <w:rFonts w:eastAsia="Times New Roman"/>
          <w:szCs w:val="20"/>
        </w:rPr>
      </w:pPr>
      <w:r>
        <w:t>Nous avons été informés que [</w:t>
      </w:r>
      <w:r>
        <w:rPr>
          <w:b/>
        </w:rPr>
        <w:t>insérer le nom de l’Entrepreneur</w:t>
      </w:r>
      <w:r>
        <w:t>] (ci-après dénommé « l’Entrepreneur ») a conclu avec vous le Contrat n° [</w:t>
      </w:r>
      <w:r>
        <w:rPr>
          <w:b/>
        </w:rPr>
        <w:t>insérer le numéro de référence du Contrat</w:t>
      </w:r>
      <w:r>
        <w:t>] en date du [insérer la date] pour l’exécution de [</w:t>
      </w:r>
      <w:r>
        <w:rPr>
          <w:b/>
        </w:rPr>
        <w:t>insérer le nom du Contrat et une brève description des Travaux</w:t>
      </w:r>
      <w:r>
        <w:t xml:space="preserve">] (ci-dessous dénommé le « Contrat »). </w:t>
      </w:r>
    </w:p>
    <w:p w14:paraId="28F2C6CC" w14:textId="77777777" w:rsidR="008B7C58" w:rsidRPr="00A6081E" w:rsidRDefault="008B7C58" w:rsidP="008B7C58">
      <w:pPr>
        <w:spacing w:before="120" w:after="0" w:line="240" w:lineRule="auto"/>
        <w:jc w:val="both"/>
        <w:rPr>
          <w:rFonts w:eastAsia="Times New Roman"/>
          <w:szCs w:val="20"/>
        </w:rPr>
      </w:pPr>
      <w:r>
        <w:t xml:space="preserve">De plus, nous comprenons qu’en vertu du Contrat, un Paiement anticipé d’un montant de </w:t>
      </w:r>
      <w:r>
        <w:rPr>
          <w:b/>
          <w:bCs/>
        </w:rPr>
        <w:t>[montant en chiffres]</w:t>
      </w:r>
      <w:r>
        <w:t xml:space="preserve"> [</w:t>
      </w:r>
      <w:r>
        <w:rPr>
          <w:b/>
        </w:rPr>
        <w:t>montant en toutes lettres</w:t>
      </w:r>
      <w:r>
        <w:t>] doit être versé contre une garantie de restitution d’avance.</w:t>
      </w:r>
    </w:p>
    <w:p w14:paraId="04C14C77" w14:textId="77777777" w:rsidR="008B7C58" w:rsidRPr="00A6081E" w:rsidRDefault="008B7C58" w:rsidP="008B7C58">
      <w:pPr>
        <w:spacing w:before="120" w:after="0" w:line="240" w:lineRule="auto"/>
        <w:jc w:val="both"/>
        <w:rPr>
          <w:smallCaps/>
        </w:rPr>
      </w:pPr>
      <w:r>
        <w:t xml:space="preserve">À la demande de l’Entrepreneur, nous </w:t>
      </w:r>
      <w:r>
        <w:rPr>
          <w:b/>
        </w:rPr>
        <w:t>[insérer le nom de la Banque</w:t>
      </w:r>
      <w:r>
        <w:t xml:space="preserve">] nous engageons par la présente, irrévocablement, à vous payer la somme ou les sommes que vous pourriez réclamer dans la limite de [insérer le montant en chiffres] [insérer le montant en lettres] dès réception par nous de votre première demande écrite, sans que vous ayez à prouver ou à motiver votre demande ou le montant qui y est indiqué. </w:t>
      </w:r>
    </w:p>
    <w:p w14:paraId="069F283B" w14:textId="77777777" w:rsidR="008B7C58" w:rsidRPr="00A6081E" w:rsidRDefault="008B7C58" w:rsidP="008B7C58">
      <w:pPr>
        <w:spacing w:before="120" w:after="0" w:line="240" w:lineRule="auto"/>
        <w:jc w:val="both"/>
        <w:rPr>
          <w:rFonts w:eastAsia="Times New Roman"/>
          <w:szCs w:val="20"/>
        </w:rPr>
      </w:pPr>
      <w:r>
        <w:t xml:space="preserve">Toute demande et paiement au titre de la présente garantie est subordonnée à la réception par l’Entrepreneur du paiement anticipé mentionné ci-dessus dans son compte portant le numéro ____________ auprès de _________________ </w:t>
      </w:r>
      <w:r>
        <w:rPr>
          <w:b/>
          <w:bCs/>
        </w:rPr>
        <w:t>[insérer le nom de la Banque]</w:t>
      </w:r>
      <w:r>
        <w:t>.</w:t>
      </w:r>
    </w:p>
    <w:p w14:paraId="22D71F59" w14:textId="77777777" w:rsidR="008B7C58" w:rsidRPr="00A6081E" w:rsidRDefault="008B7C58" w:rsidP="008B7C58">
      <w:pPr>
        <w:spacing w:before="120" w:after="0" w:line="240" w:lineRule="auto"/>
        <w:jc w:val="both"/>
        <w:rPr>
          <w:rFonts w:eastAsia="Times New Roman"/>
          <w:szCs w:val="20"/>
        </w:rPr>
      </w:pPr>
      <w:r>
        <w:t xml:space="preserve">Le montant maximum de la garantie est progressivement réduit par déduction du montant du paiement anticipé remboursé par l’Entrepreneur, comme attesté par les relevés bancaires intérimaires ou par les certificats de paiement qui nous seront présentés. Cette garantie expire, au plus tard, dès que nous aurons reçu une copie du Certificat de paiement provisoire indiquant que [__] </w:t>
      </w:r>
      <w:proofErr w:type="gramStart"/>
      <w:r>
        <w:t>[ ]</w:t>
      </w:r>
      <w:proofErr w:type="gramEnd"/>
      <w:r>
        <w:t xml:space="preserve"> pour cent du Prix d'adjudication a fait l’objet de certificats de paiements, ou le ________ 2____, selon la première de ces deux éventualités.  Par conséquent, toute demande de paiement en vertu de la présente garantie doit nous parvenir au plus tard à cette date.</w:t>
      </w:r>
    </w:p>
    <w:p w14:paraId="31DA70D9" w14:textId="77777777" w:rsidR="008B7C58" w:rsidRPr="00A6081E" w:rsidRDefault="008B7C58" w:rsidP="008B7C58">
      <w:pPr>
        <w:tabs>
          <w:tab w:val="left" w:pos="0"/>
        </w:tabs>
        <w:spacing w:before="120" w:after="0" w:line="240" w:lineRule="auto"/>
        <w:jc w:val="both"/>
        <w:rPr>
          <w:rFonts w:eastAsia="Arial Unicode MS" w:cs="Arial Unicode MS"/>
          <w:szCs w:val="24"/>
        </w:rPr>
      </w:pPr>
      <w:r>
        <w:t>[</w:t>
      </w:r>
      <w:r>
        <w:rPr>
          <w:b/>
          <w:bCs/>
          <w:i/>
          <w:iCs/>
        </w:rPr>
        <w:t>La Banque Émettrice doit supprimer les mentions inutiles</w:t>
      </w:r>
      <w:r>
        <w:t xml:space="preserve">] Nous confirmons que [nous sommes une institution financière légalement autorisée à fournir cette garantie dans le pays du Bénéficiaire] </w:t>
      </w:r>
      <w:r>
        <w:rPr>
          <w:b/>
          <w:bCs/>
        </w:rPr>
        <w:t>[OU]</w:t>
      </w:r>
      <w:r>
        <w:t xml:space="preserve"> [nous sommes une institution financière située à l'extérieur du pays du Bénéficiaire mais avons une institution financière correspondante située dans le pays du Bénéficiaire qui assurera l'applicabilité de cette garantie. Le nom de notre banque correspondante et nos coordonnées sont les suivants : [indiquer le nom, l’adresse, le numéro de téléphone et l’adresse électronique]. </w:t>
      </w:r>
    </w:p>
    <w:p w14:paraId="242814AB" w14:textId="77777777" w:rsidR="008B7C58" w:rsidRPr="00A6081E" w:rsidRDefault="008B7C58" w:rsidP="008B7C58">
      <w:pPr>
        <w:spacing w:before="120" w:after="0" w:line="240" w:lineRule="auto"/>
        <w:jc w:val="both"/>
        <w:rPr>
          <w:rFonts w:eastAsia="Times New Roman"/>
          <w:szCs w:val="20"/>
        </w:rPr>
      </w:pPr>
    </w:p>
    <w:p w14:paraId="30ADA3D0" w14:textId="1869445D" w:rsidR="008B7C58" w:rsidRPr="00A6081E" w:rsidRDefault="008B7C58" w:rsidP="008B7C58">
      <w:pPr>
        <w:spacing w:before="120" w:after="0" w:line="240" w:lineRule="auto"/>
        <w:jc w:val="both"/>
        <w:rPr>
          <w:rFonts w:eastAsia="Times New Roman"/>
          <w:szCs w:val="20"/>
        </w:rPr>
      </w:pPr>
      <w:r>
        <w:t>La présente garantie est régie par les Règles uniformes de la Chambre de commerce internationale relatives aux garanties sur demande, Publication CC n° 758, Révision de 2010, mais l’exigence de déclaration justificative prévue à l’Article 15(a) est expressément exclue par les présentes sauf stipulations contraires susmentionnées.</w:t>
      </w:r>
    </w:p>
    <w:p w14:paraId="1072252D" w14:textId="77777777" w:rsidR="008B7C58" w:rsidRPr="00A6081E" w:rsidRDefault="008B7C58" w:rsidP="008B7C58">
      <w:pPr>
        <w:spacing w:before="120" w:after="0" w:line="240" w:lineRule="auto"/>
        <w:jc w:val="both"/>
        <w:rPr>
          <w:rFonts w:eastAsia="Times New Roman"/>
          <w:iCs/>
          <w:szCs w:val="20"/>
        </w:rPr>
      </w:pPr>
      <w:r>
        <w:t xml:space="preserve">_____________________ </w:t>
      </w:r>
      <w:r>
        <w:br/>
      </w:r>
      <w:r>
        <w:rPr>
          <w:b/>
        </w:rPr>
        <w:t>[signature(s)]</w:t>
      </w:r>
    </w:p>
    <w:p w14:paraId="0608F52F" w14:textId="19705038" w:rsidR="008B7C58" w:rsidRPr="00A6081E" w:rsidRDefault="008B7C58" w:rsidP="008B7C58">
      <w:pPr>
        <w:pStyle w:val="Heading3Annex"/>
      </w:pPr>
      <w:bookmarkStart w:id="236" w:name="_Toc54423182"/>
      <w:bookmarkStart w:id="237" w:name="_Toc54465126"/>
      <w:bookmarkStart w:id="238" w:name="_Toc54474788"/>
      <w:bookmarkStart w:id="239" w:name="_Toc54475006"/>
      <w:bookmarkStart w:id="240" w:name="_Toc54657377"/>
      <w:bookmarkStart w:id="241" w:name="_Toc54658733"/>
      <w:bookmarkStart w:id="242" w:name="_Toc55332357"/>
      <w:bookmarkStart w:id="243" w:name="_Toc144292658"/>
      <w:bookmarkStart w:id="244" w:name="_Toc196259392"/>
      <w:r>
        <w:lastRenderedPageBreak/>
        <w:t xml:space="preserve">Annexe </w:t>
      </w:r>
      <w:r w:rsidR="007E41C7">
        <w:t>G</w:t>
      </w:r>
      <w:r>
        <w:t>3 : Modèle de Garantie de Retenue de garantie</w:t>
      </w:r>
      <w:bookmarkEnd w:id="236"/>
      <w:bookmarkEnd w:id="237"/>
      <w:bookmarkEnd w:id="238"/>
      <w:bookmarkEnd w:id="239"/>
      <w:bookmarkEnd w:id="240"/>
      <w:bookmarkEnd w:id="241"/>
      <w:bookmarkEnd w:id="242"/>
      <w:bookmarkEnd w:id="243"/>
      <w:bookmarkEnd w:id="244"/>
    </w:p>
    <w:p w14:paraId="20B2CAA4" w14:textId="77777777" w:rsidR="008B7C58" w:rsidRPr="00A6081E" w:rsidRDefault="008B7C58" w:rsidP="008B7C58">
      <w:pPr>
        <w:spacing w:before="120" w:after="0" w:line="240" w:lineRule="auto"/>
        <w:jc w:val="both"/>
        <w:rPr>
          <w:rFonts w:eastAsia="Times New Roman"/>
          <w:b/>
          <w:bCs/>
          <w:iCs/>
          <w:szCs w:val="24"/>
        </w:rPr>
      </w:pPr>
      <w:r>
        <w:rPr>
          <w:b/>
        </w:rPr>
        <w:t>[Nom de la banque et adresse de l’agence ou de la succursale qui délivre la Garantie]</w:t>
      </w:r>
    </w:p>
    <w:p w14:paraId="0614C2C2" w14:textId="77777777" w:rsidR="008B7C58" w:rsidRPr="00A6081E" w:rsidRDefault="008B7C58" w:rsidP="008B7C58">
      <w:pPr>
        <w:spacing w:before="120" w:after="0" w:line="240" w:lineRule="auto"/>
        <w:jc w:val="both"/>
        <w:rPr>
          <w:rFonts w:eastAsia="Times New Roman"/>
          <w:b/>
          <w:bCs/>
          <w:i/>
          <w:iCs/>
          <w:szCs w:val="24"/>
        </w:rPr>
      </w:pPr>
      <w:r>
        <w:rPr>
          <w:b/>
        </w:rPr>
        <w:t>Bénéficiaire :</w:t>
      </w:r>
      <w:r>
        <w:rPr>
          <w:b/>
        </w:rPr>
        <w:tab/>
        <w:t xml:space="preserve"> [Nom et Adresse du Maître d’ouvrage]</w:t>
      </w:r>
      <w:r>
        <w:rPr>
          <w:b/>
        </w:rPr>
        <w:tab/>
      </w:r>
    </w:p>
    <w:p w14:paraId="65804366" w14:textId="77777777" w:rsidR="008B7C58" w:rsidRPr="00A6081E" w:rsidRDefault="008B7C58" w:rsidP="008B7C58">
      <w:pPr>
        <w:spacing w:before="120" w:after="0" w:line="240" w:lineRule="auto"/>
        <w:jc w:val="both"/>
        <w:rPr>
          <w:rFonts w:eastAsia="Times New Roman"/>
          <w:b/>
          <w:bCs/>
          <w:szCs w:val="24"/>
        </w:rPr>
      </w:pPr>
      <w:r>
        <w:rPr>
          <w:b/>
        </w:rPr>
        <w:t>Date :</w:t>
      </w:r>
      <w:r>
        <w:rPr>
          <w:b/>
        </w:rPr>
        <w:tab/>
        <w:t>________________</w:t>
      </w:r>
    </w:p>
    <w:p w14:paraId="04A67F5E" w14:textId="77777777" w:rsidR="008B7C58" w:rsidRPr="00A6081E" w:rsidRDefault="008B7C58" w:rsidP="008B7C58">
      <w:pPr>
        <w:spacing w:before="120" w:after="0" w:line="240" w:lineRule="auto"/>
        <w:jc w:val="both"/>
        <w:rPr>
          <w:rFonts w:eastAsia="Times New Roman"/>
          <w:b/>
          <w:bCs/>
          <w:szCs w:val="24"/>
        </w:rPr>
      </w:pPr>
      <w:r>
        <w:rPr>
          <w:b/>
        </w:rPr>
        <w:t>GARANTIE DE RETENUE DE GARANTIE N° :</w:t>
      </w:r>
      <w:r>
        <w:rPr>
          <w:b/>
        </w:rPr>
        <w:tab/>
        <w:t>_________________</w:t>
      </w:r>
    </w:p>
    <w:p w14:paraId="0270EE6D" w14:textId="77777777" w:rsidR="008B7C58" w:rsidRDefault="008B7C58" w:rsidP="008B7C58">
      <w:pPr>
        <w:spacing w:before="120" w:after="0" w:line="240" w:lineRule="auto"/>
        <w:jc w:val="both"/>
        <w:rPr>
          <w:rFonts w:eastAsia="Times New Roman"/>
          <w:szCs w:val="24"/>
        </w:rPr>
      </w:pPr>
    </w:p>
    <w:p w14:paraId="417784B1" w14:textId="77777777" w:rsidR="008B7C58" w:rsidRPr="00A6081E" w:rsidRDefault="008B7C58" w:rsidP="008B7C58">
      <w:pPr>
        <w:spacing w:before="120" w:after="0" w:line="240" w:lineRule="auto"/>
        <w:jc w:val="both"/>
        <w:rPr>
          <w:rFonts w:eastAsia="Times New Roman"/>
          <w:szCs w:val="24"/>
        </w:rPr>
      </w:pPr>
      <w:r>
        <w:t>Nous avons été informés que [</w:t>
      </w:r>
      <w:r>
        <w:rPr>
          <w:b/>
        </w:rPr>
        <w:t>insérer le nom de l’Entrepreneur</w:t>
      </w:r>
      <w:r>
        <w:t>] (ci-après dénommé « l’Entrepreneur ») a conclu avec vous le Contrat n° [</w:t>
      </w:r>
      <w:r>
        <w:rPr>
          <w:b/>
        </w:rPr>
        <w:t>insérer le numéro de référence du Contrat</w:t>
      </w:r>
      <w:r>
        <w:t>] en date du [</w:t>
      </w:r>
      <w:r>
        <w:rPr>
          <w:b/>
        </w:rPr>
        <w:t>insérer la date</w:t>
      </w:r>
      <w:r>
        <w:t>] pour l’exécution de [</w:t>
      </w:r>
      <w:r>
        <w:rPr>
          <w:b/>
        </w:rPr>
        <w:t>insérer le nom du Contrat et une brève description des Travaux</w:t>
      </w:r>
      <w:r>
        <w:t>] (ci-dessous dénommé le « Contrat »).</w:t>
      </w:r>
    </w:p>
    <w:p w14:paraId="212A63E1" w14:textId="77777777" w:rsidR="008B7C58" w:rsidRPr="00A6081E" w:rsidRDefault="008B7C58" w:rsidP="008B7C58">
      <w:pPr>
        <w:spacing w:before="120" w:after="0" w:line="240" w:lineRule="auto"/>
        <w:jc w:val="both"/>
        <w:rPr>
          <w:rFonts w:eastAsia="Times New Roman"/>
          <w:szCs w:val="24"/>
        </w:rPr>
      </w:pPr>
      <w:r>
        <w:t>De plus, nous comprenons que l’Entrepreneur doit recevoir un paiement anticipé [une partie] de la Retenue de garantie en vertu du Contrat, un tel paiement devant être effectué contre une garantie de retenue de garantie.</w:t>
      </w:r>
    </w:p>
    <w:p w14:paraId="72467697" w14:textId="77777777" w:rsidR="008B7C58" w:rsidRPr="00A6081E" w:rsidRDefault="008B7C58" w:rsidP="008B7C58">
      <w:pPr>
        <w:spacing w:before="120" w:after="0" w:line="240" w:lineRule="auto"/>
        <w:jc w:val="both"/>
        <w:rPr>
          <w:smallCaps/>
        </w:rPr>
      </w:pPr>
      <w:r>
        <w:t>À la demande de l’Entrepreneur, nous [</w:t>
      </w:r>
      <w:r>
        <w:rPr>
          <w:b/>
        </w:rPr>
        <w:t>nom de la banque</w:t>
      </w:r>
      <w:r>
        <w:t xml:space="preserve">] nous engageons par la présente, irrévocablement, à vous payer, à première demande écrite indiquant que l'Entrepreneur ne respecte pas ses obligations en vertu du Contrat, sans que vous ayez besoin de prouver ou de justifier votre demande ou la somme qui y est indiquée, toutes sommes d’argent que vous pourriez réclamer dans la limite de </w:t>
      </w:r>
      <w:r>
        <w:rPr>
          <w:b/>
          <w:bCs/>
        </w:rPr>
        <w:t>[insérer la somme en chiffres]</w:t>
      </w:r>
      <w:r>
        <w:t xml:space="preserve"> </w:t>
      </w:r>
      <w:r>
        <w:rPr>
          <w:b/>
          <w:bCs/>
        </w:rPr>
        <w:t>[insérer la somme en lettres]</w:t>
      </w:r>
      <w:r>
        <w:t xml:space="preserve">, ladite somme étant payable dans la monnaie dans laquelle le Prix du Contrat est libellé. </w:t>
      </w:r>
    </w:p>
    <w:p w14:paraId="1440867B" w14:textId="77777777" w:rsidR="008B7C58" w:rsidRPr="00A6081E" w:rsidRDefault="008B7C58" w:rsidP="008B7C58">
      <w:pPr>
        <w:spacing w:before="120" w:after="0" w:line="240" w:lineRule="auto"/>
        <w:jc w:val="both"/>
        <w:rPr>
          <w:rFonts w:eastAsia="Times New Roman"/>
          <w:szCs w:val="24"/>
        </w:rPr>
      </w:pPr>
      <w:r>
        <w:t>À aucun moment notre responsabilité en vertu de la présente garantie ne saurait dépasser le montant total de la Retenue de garantie fournie à l’Entrepreneur par vos soins, tel que justifié par les notifications que vous aurez signifiées conformément aux conditions du Contrat, avec copie nous étant adressée.</w:t>
      </w:r>
    </w:p>
    <w:p w14:paraId="0A73C779" w14:textId="77777777" w:rsidR="008B7C58" w:rsidRPr="00A6081E" w:rsidRDefault="008B7C58" w:rsidP="008B7C58">
      <w:pPr>
        <w:spacing w:before="120" w:after="0" w:line="240" w:lineRule="auto"/>
        <w:jc w:val="both"/>
        <w:rPr>
          <w:rFonts w:eastAsia="Times New Roman"/>
          <w:szCs w:val="24"/>
        </w:rPr>
      </w:pPr>
      <w:r>
        <w:t>Cette garantie expire au plus tard vingt-et-un (21) jours suivant la date de délivrance d’un Certificat d’exécution conformément aux termes du Contrat, selon le calcul basé sur une copie dudit Certificat d’exécution qui sera mis à notre disposition ; ou le ______ 20___, selon la date survenant en premier, à moins que la date précisée ne soit déjà prolongée conformément au paragraphe suivant.</w:t>
      </w:r>
    </w:p>
    <w:p w14:paraId="16B81592" w14:textId="77777777" w:rsidR="008B7C58" w:rsidRPr="00A6081E" w:rsidRDefault="008B7C58" w:rsidP="008B7C58">
      <w:pPr>
        <w:spacing w:before="120" w:after="0" w:line="240" w:lineRule="auto"/>
        <w:jc w:val="both"/>
        <w:rPr>
          <w:rFonts w:eastAsia="Times New Roman"/>
          <w:szCs w:val="24"/>
        </w:rPr>
      </w:pPr>
      <w:r>
        <w:t xml:space="preserve">Nous avons appris que vous pouvez demander à l’Entrepreneur de prolonger la période de validité de la présente garantie si le Certificat d’exécution en vertu du Contrat n’a pas été délivré avant la date survenant vingt-huit (28) jours avant la date spécifiée au paragraphe ci-dessus (le ________ 20____).  Nous nous engageons à reporter la date d’expiration de la présente garantie dès que nous aurons reçu, avant la fin de la période de vingt-huit (28) jours, votre demande et votre déclaration écrites selon lesquelles le Certificat d’exécution n’a pas été délivré et selon lesquelles l’Entrepreneur demeure contraint de fournir la Retenue de garantie en application des clauses du Contrat. </w:t>
      </w:r>
    </w:p>
    <w:p w14:paraId="2F2046C0" w14:textId="77777777" w:rsidR="008B7C58" w:rsidRPr="00A6081E" w:rsidRDefault="008B7C58" w:rsidP="008B7C58">
      <w:pPr>
        <w:spacing w:before="120" w:after="0" w:line="240" w:lineRule="auto"/>
        <w:jc w:val="both"/>
        <w:rPr>
          <w:rFonts w:eastAsia="Times New Roman"/>
          <w:szCs w:val="20"/>
        </w:rPr>
      </w:pPr>
      <w:r>
        <w:t xml:space="preserve">Toute demande de paiement en vertu de cette garantie doit parvenir à nos bureaux au plus tard à la date d’expiration éventuellement prorogée, ou avant cette date, conformément aux conditions susmentionnées. </w:t>
      </w:r>
    </w:p>
    <w:p w14:paraId="0446FCE2" w14:textId="77777777" w:rsidR="008B7C58" w:rsidRDefault="008B7C58" w:rsidP="008B7C58">
      <w:pPr>
        <w:spacing w:before="120" w:after="0" w:line="240" w:lineRule="auto"/>
        <w:jc w:val="both"/>
        <w:rPr>
          <w:rFonts w:eastAsia="Times New Roman"/>
          <w:b/>
          <w:bCs/>
          <w:szCs w:val="20"/>
        </w:rPr>
      </w:pPr>
    </w:p>
    <w:p w14:paraId="3260285E" w14:textId="77777777" w:rsidR="008B7C58" w:rsidRPr="00A6081E" w:rsidRDefault="008B7C58" w:rsidP="008B7C58">
      <w:pPr>
        <w:spacing w:before="120" w:after="0" w:line="240" w:lineRule="auto"/>
        <w:jc w:val="both"/>
        <w:rPr>
          <w:rFonts w:eastAsia="Times New Roman"/>
          <w:szCs w:val="24"/>
        </w:rPr>
      </w:pPr>
      <w:r>
        <w:lastRenderedPageBreak/>
        <w:t>[</w:t>
      </w:r>
      <w:r>
        <w:rPr>
          <w:b/>
          <w:bCs/>
          <w:i/>
          <w:iCs/>
        </w:rPr>
        <w:t>La Banque Émettrice doit supprimer les mentions inutiles</w:t>
      </w:r>
      <w:r>
        <w:t xml:space="preserve">] Nous confirmons que [nous sommes une institution financière légalement autorisée à fournir cette garantie dans le pays du Bénéficiaire] </w:t>
      </w:r>
      <w:r>
        <w:rPr>
          <w:b/>
          <w:bCs/>
        </w:rPr>
        <w:t>[OU]</w:t>
      </w:r>
      <w:r>
        <w:t xml:space="preserve"> [nous sommes une institution financière située à l'extérieur du pays du Bénéficiaire mais avons une institution financière correspondante située dans le pays du Bénéficiaire qui assurera l'applicabilité de cette garantie. Le nom de notre banque correspondante et nos coordonnées sont les suivants : [indiquer le nom, l’adresse, le numéro de téléphone et l’adresse électronique].</w:t>
      </w:r>
    </w:p>
    <w:p w14:paraId="2DF975D1" w14:textId="77777777" w:rsidR="008B7C58" w:rsidRPr="00A6081E" w:rsidRDefault="008B7C58" w:rsidP="008B7C58">
      <w:pPr>
        <w:spacing w:before="120" w:after="0" w:line="240" w:lineRule="auto"/>
        <w:jc w:val="both"/>
        <w:rPr>
          <w:rFonts w:eastAsia="Times New Roman"/>
          <w:szCs w:val="24"/>
        </w:rPr>
      </w:pPr>
      <w:r>
        <w:t>La présente Garantie est soumise aux Règles uniformes relatives aux garanties, Publication 758 de la Chambre de commerce internationale, Révision de 2010, sauf stipulations contraires susmentionnées.</w:t>
      </w:r>
    </w:p>
    <w:p w14:paraId="56299A55" w14:textId="77777777" w:rsidR="008B7C58" w:rsidRPr="00A6081E" w:rsidRDefault="008B7C58" w:rsidP="008B7C58">
      <w:pPr>
        <w:spacing w:before="120" w:after="0" w:line="240" w:lineRule="auto"/>
        <w:jc w:val="both"/>
        <w:rPr>
          <w:rFonts w:eastAsia="Times New Roman"/>
          <w:szCs w:val="24"/>
        </w:rPr>
      </w:pPr>
    </w:p>
    <w:p w14:paraId="15128CB1" w14:textId="77777777" w:rsidR="008B7C58" w:rsidRPr="00A6081E" w:rsidRDefault="008B7C58" w:rsidP="008B7C58">
      <w:pPr>
        <w:spacing w:before="120" w:after="0" w:line="240" w:lineRule="auto"/>
        <w:jc w:val="both"/>
        <w:rPr>
          <w:rFonts w:eastAsia="Times New Roman"/>
          <w:szCs w:val="24"/>
        </w:rPr>
      </w:pPr>
      <w:r>
        <w:t>_____________________</w:t>
      </w:r>
    </w:p>
    <w:p w14:paraId="03AC25AA" w14:textId="74427E3E" w:rsidR="008B7C58" w:rsidRPr="00A6081E" w:rsidRDefault="008B7C58" w:rsidP="008B7C58">
      <w:pPr>
        <w:spacing w:before="120" w:after="0" w:line="240" w:lineRule="auto"/>
        <w:jc w:val="both"/>
        <w:rPr>
          <w:rFonts w:eastAsia="Times New Roman"/>
          <w:b/>
          <w:bCs/>
          <w:iCs/>
          <w:szCs w:val="24"/>
        </w:rPr>
      </w:pPr>
      <w:r>
        <w:rPr>
          <w:b/>
        </w:rPr>
        <w:t>[Signature(s)]</w:t>
      </w:r>
      <w:bookmarkEnd w:id="44"/>
      <w:bookmarkEnd w:id="45"/>
      <w:bookmarkEnd w:id="46"/>
      <w:bookmarkEnd w:id="47"/>
      <w:bookmarkEnd w:id="48"/>
      <w:bookmarkEnd w:id="49"/>
      <w:bookmarkEnd w:id="50"/>
      <w:bookmarkEnd w:id="51"/>
      <w:bookmarkEnd w:id="52"/>
      <w:bookmarkEnd w:id="53"/>
      <w:bookmarkEnd w:id="54"/>
    </w:p>
    <w:sectPr w:rsidR="008B7C58" w:rsidRPr="00A6081E" w:rsidSect="00650582">
      <w:headerReference w:type="even" r:id="rId30"/>
      <w:headerReference w:type="default" r:id="rId31"/>
      <w:footerReference w:type="even" r:id="rId32"/>
      <w:footerReference w:type="default" r:id="rId33"/>
      <w:headerReference w:type="first" r:id="rId34"/>
      <w:footerReference w:type="first" r:id="rId35"/>
      <w:pgSz w:w="12240" w:h="15840" w:code="1"/>
      <w:pgMar w:top="1369"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AC4F" w14:textId="77777777" w:rsidR="001C61AF" w:rsidRDefault="001C61AF" w:rsidP="00542A76">
      <w:pPr>
        <w:spacing w:after="0" w:line="240" w:lineRule="auto"/>
      </w:pPr>
      <w:r>
        <w:separator/>
      </w:r>
    </w:p>
  </w:endnote>
  <w:endnote w:type="continuationSeparator" w:id="0">
    <w:p w14:paraId="23976C4A" w14:textId="77777777" w:rsidR="001C61AF" w:rsidRDefault="001C61AF" w:rsidP="00542A76">
      <w:pPr>
        <w:spacing w:after="0" w:line="240" w:lineRule="auto"/>
      </w:pPr>
      <w:r>
        <w:continuationSeparator/>
      </w:r>
    </w:p>
  </w:endnote>
  <w:endnote w:type="continuationNotice" w:id="1">
    <w:p w14:paraId="4BEA82A1" w14:textId="77777777" w:rsidR="001C61AF" w:rsidRDefault="001C6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Times">
    <w:altName w:val="Times New Roman"/>
    <w:panose1 w:val="0000000000000000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r –¾’©">
    <w:altName w:val="Calibri"/>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BoldMT">
    <w:panose1 w:val="020B0604020202020204"/>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pitch w:val="default"/>
    <w:sig w:usb0="00000003" w:usb1="00000000" w:usb2="00000000" w:usb3="00000000" w:csb0="00000001" w:csb1="00000000"/>
  </w:font>
  <w:font w:name="MrsEavesPetiteCap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0A8D" w14:textId="1977A8CB" w:rsidR="00525C7C" w:rsidRDefault="00525C7C" w:rsidP="008507BB">
    <w:pPr>
      <w:pStyle w:val="Footer"/>
      <w:framePr w:wrap="none" w:vAnchor="text" w:hAnchor="margin" w:xAlign="right" w:y="1"/>
      <w:rPr>
        <w:rStyle w:val="PageNumber"/>
      </w:rPr>
    </w:pPr>
  </w:p>
  <w:p w14:paraId="688BE86F" w14:textId="3B6FB50A" w:rsidR="00F65D23" w:rsidRDefault="00F65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5809938"/>
      <w:docPartObj>
        <w:docPartGallery w:val="Page Numbers (Bottom of Page)"/>
        <w:docPartUnique/>
      </w:docPartObj>
    </w:sdtPr>
    <w:sdtContent>
      <w:p w14:paraId="52A1F3C2" w14:textId="128193F3" w:rsidR="00F65D23" w:rsidRDefault="00210CFF" w:rsidP="001D54F2">
        <w:pPr>
          <w:pStyle w:val="Footer"/>
          <w:framePr w:wrap="none" w:vAnchor="text" w:hAnchor="margin" w:xAlign="right" w:y="1"/>
          <w:rPr>
            <w:rStyle w:val="PageNumber"/>
          </w:rPr>
        </w:pPr>
        <w:r>
          <w:rPr>
            <w:rStyle w:val="PageNumber"/>
          </w:rPr>
          <w:t>VIII-</w:t>
        </w:r>
        <w:r w:rsidR="00F65D23">
          <w:rPr>
            <w:rStyle w:val="PageNumber"/>
          </w:rPr>
          <w:fldChar w:fldCharType="begin"/>
        </w:r>
        <w:r w:rsidR="00F65D23">
          <w:rPr>
            <w:rStyle w:val="PageNumber"/>
          </w:rPr>
          <w:instrText xml:space="preserve"> PAGE </w:instrText>
        </w:r>
        <w:r w:rsidR="00F65D23">
          <w:rPr>
            <w:rStyle w:val="PageNumber"/>
          </w:rPr>
          <w:fldChar w:fldCharType="separate"/>
        </w:r>
        <w:r w:rsidR="00795DF6">
          <w:rPr>
            <w:rStyle w:val="PageNumber"/>
            <w:noProof/>
          </w:rPr>
          <w:t>177</w:t>
        </w:r>
        <w:r w:rsidR="00F65D23">
          <w:rPr>
            <w:rStyle w:val="PageNumber"/>
          </w:rPr>
          <w:fldChar w:fldCharType="end"/>
        </w:r>
      </w:p>
    </w:sdtContent>
  </w:sdt>
  <w:p w14:paraId="2A113A23" w14:textId="7E79B2BF" w:rsidR="00F65D23" w:rsidRPr="00365DA4" w:rsidRDefault="00F65D23">
    <w:pPr>
      <w:pStyle w:val="Footer"/>
      <w:rPr>
        <w:sz w:val="12"/>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06AA" w14:textId="77777777" w:rsidR="00733A6B" w:rsidRDefault="00733A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9068432"/>
      <w:docPartObj>
        <w:docPartGallery w:val="Page Numbers (Bottom of Page)"/>
        <w:docPartUnique/>
      </w:docPartObj>
    </w:sdtPr>
    <w:sdtContent>
      <w:p w14:paraId="3EFF39DC" w14:textId="77777777" w:rsidR="00733A6B" w:rsidRDefault="00733A6B" w:rsidP="001D54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sdtContent>
  </w:sdt>
  <w:p w14:paraId="605B93A6" w14:textId="77777777" w:rsidR="00733A6B" w:rsidRDefault="00733A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3428" w14:textId="77777777" w:rsidR="00733A6B" w:rsidRDefault="0073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08D9" w14:textId="77777777" w:rsidR="001C61AF" w:rsidRDefault="001C61AF" w:rsidP="00542A76">
      <w:pPr>
        <w:spacing w:after="0" w:line="240" w:lineRule="auto"/>
      </w:pPr>
      <w:r>
        <w:separator/>
      </w:r>
    </w:p>
  </w:footnote>
  <w:footnote w:type="continuationSeparator" w:id="0">
    <w:p w14:paraId="595CC0B9" w14:textId="77777777" w:rsidR="001C61AF" w:rsidRDefault="001C61AF" w:rsidP="00542A76">
      <w:pPr>
        <w:spacing w:after="0" w:line="240" w:lineRule="auto"/>
      </w:pPr>
      <w:r>
        <w:continuationSeparator/>
      </w:r>
    </w:p>
  </w:footnote>
  <w:footnote w:type="continuationNotice" w:id="1">
    <w:p w14:paraId="64EE2579" w14:textId="77777777" w:rsidR="001C61AF" w:rsidRDefault="001C61AF">
      <w:pPr>
        <w:spacing w:after="0" w:line="240" w:lineRule="auto"/>
      </w:pPr>
    </w:p>
  </w:footnote>
  <w:footnote w:id="2">
    <w:p w14:paraId="1ED40D21" w14:textId="77777777" w:rsidR="00F65D23" w:rsidRPr="00F92AAE" w:rsidRDefault="00F65D23" w:rsidP="008B7C58">
      <w:pPr>
        <w:spacing w:line="240" w:lineRule="auto"/>
      </w:pPr>
      <w:r>
        <w:rPr>
          <w:rStyle w:val="FootnoteReference"/>
          <w:sz w:val="20"/>
          <w:szCs w:val="20"/>
        </w:rPr>
        <w:footnoteRef/>
      </w:r>
      <w:r>
        <w:rPr>
          <w:sz w:val="20"/>
        </w:rPr>
        <w:t xml:space="preserve"> L'Appendice de l'Offre de l’Offrant retenu, dûment rempli (dont le formulaire est fourni à la Section IV. Formulaires de soumission de l'Offre technique et de l'Offre financière) sont annexés aux Conditions Particulières du Contrat à l'Annexe B.</w:t>
      </w:r>
      <w:r>
        <w:rPr>
          <w:b/>
          <w:sz w:val="20"/>
        </w:rPr>
        <w:t xml:space="preserve"> </w:t>
      </w:r>
    </w:p>
  </w:footnote>
  <w:footnote w:id="3">
    <w:p w14:paraId="4808765E" w14:textId="77777777" w:rsidR="00F65D23" w:rsidRPr="00B95029" w:rsidRDefault="00F65D23" w:rsidP="008B7C58">
      <w:pPr>
        <w:spacing w:line="240" w:lineRule="auto"/>
        <w:rPr>
          <w:sz w:val="20"/>
          <w:szCs w:val="20"/>
        </w:rPr>
      </w:pPr>
      <w:r>
        <w:rPr>
          <w:sz w:val="20"/>
          <w:szCs w:val="20"/>
          <w:vertAlign w:val="superscript"/>
        </w:rPr>
        <w:footnoteRef/>
      </w:r>
      <w:r>
        <w:rPr>
          <w:sz w:val="20"/>
        </w:rPr>
        <w:t xml:space="preserve"> « Un « Contrat financé par la MCC » est défini comme un contrat signé par une Entité Responsable ou une équipe centrale, par opposition à un contrat signé par la MCC, conformément aux dispositions des Politique et Directives relatives à la passation des marchés de la MCC, et utilisant un financement fourni par la MCC, par le biais d'un Programme compact, d'un Programme de seuil ou d'un financement en vertu d’un Accord au titre de la clause 609(g).</w:t>
      </w:r>
    </w:p>
  </w:footnote>
  <w:footnote w:id="4">
    <w:p w14:paraId="07B1C3A7" w14:textId="77777777" w:rsidR="00F65D23" w:rsidRPr="00B95029" w:rsidRDefault="00F65D23" w:rsidP="008B7C58">
      <w:pPr>
        <w:rPr>
          <w:sz w:val="20"/>
          <w:szCs w:val="20"/>
        </w:rPr>
      </w:pPr>
      <w:r>
        <w:rPr>
          <w:sz w:val="20"/>
          <w:szCs w:val="20"/>
          <w:vertAlign w:val="superscript"/>
        </w:rPr>
        <w:footnoteRef/>
      </w:r>
      <w:r>
        <w:rPr>
          <w:sz w:val="20"/>
        </w:rPr>
        <w:t xml:space="preserve"> « Financement MCC » désigne un financement accordé par la MCC, par l’intermédiaire d’un Programme Compact, d’un Programme de seuil ou d’un financement en vertu d’un Accord au titre de la clause 609(g)</w:t>
      </w:r>
    </w:p>
  </w:footnote>
  <w:footnote w:id="5">
    <w:p w14:paraId="49AB866E" w14:textId="77777777" w:rsidR="00F65D23" w:rsidRDefault="00F65D23" w:rsidP="008B7C58">
      <w:pPr>
        <w:pStyle w:val="FootnoteText"/>
      </w:pPr>
      <w:r>
        <w:rPr>
          <w:rStyle w:val="FootnoteReference"/>
        </w:rPr>
        <w:footnoteRef/>
      </w:r>
      <w:r>
        <w:t xml:space="preserve"> Banque mondiale, Banque africaine de développement, Banque asiatique de développement, Banque interaméricaine de développement et Banque européenne pour la reconstruction et le développement.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20A4" w14:textId="7E5B2B5D" w:rsidR="00F65D23" w:rsidRPr="008717CC" w:rsidRDefault="00F65D23" w:rsidP="00602BAC">
    <w:pPr>
      <w:pStyle w:val="Header"/>
      <w:pBdr>
        <w:bottom w:val="single" w:sz="4" w:space="1" w:color="auto"/>
      </w:pBdr>
      <w:tabs>
        <w:tab w:val="clear" w:pos="9360"/>
        <w:tab w:val="right" w:pos="9354"/>
      </w:tabs>
    </w:pPr>
    <w:r>
      <w:t>Section VIII. Formulaires contractuels et Annexes</w:t>
    </w:r>
    <w:r w:rsidR="00D2068C">
      <w:t xml:space="preserve"> (LWDBSW-CB&amp;QPBS)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3182" w14:textId="77777777" w:rsidR="00733A6B" w:rsidRDefault="00733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1A32" w14:textId="3FB88038" w:rsidR="00F65D23" w:rsidRDefault="00F65D23" w:rsidP="005E1BF5">
    <w:pPr>
      <w:pStyle w:val="Header"/>
      <w:pBdr>
        <w:bottom w:val="single" w:sz="4" w:space="1" w:color="auto"/>
      </w:pBdr>
    </w:pPr>
    <w:r>
      <w:t>Section VIII. Formulaires contractuels et Annexes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1849" w14:textId="77777777" w:rsidR="00733A6B" w:rsidRDefault="00733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3CD9CC"/>
    <w:lvl w:ilvl="0">
      <w:start w:val="1"/>
      <w:numFmt w:val="decimal"/>
      <w:pStyle w:val="Char"/>
      <w:lvlText w:val="%1."/>
      <w:lvlJc w:val="left"/>
      <w:pPr>
        <w:tabs>
          <w:tab w:val="num" w:pos="5220"/>
        </w:tabs>
        <w:ind w:left="5220" w:hanging="360"/>
      </w:pPr>
    </w:lvl>
  </w:abstractNum>
  <w:abstractNum w:abstractNumId="1"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2" w15:restartNumberingAfterBreak="0">
    <w:nsid w:val="FFFFFF82"/>
    <w:multiLevelType w:val="singleLevel"/>
    <w:tmpl w:val="4C68894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F3ED59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multilevel"/>
    <w:tmpl w:val="13563898"/>
    <w:lvl w:ilvl="0">
      <w:start w:val="1"/>
      <w:numFmt w:val="decimal"/>
      <w:pStyle w:val="ListNumb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210"/>
      <w:numFmt w:val="decimal"/>
      <w:isLgl/>
      <w:lvlText w:val="%1.%2.%3"/>
      <w:lvlJc w:val="left"/>
      <w:pPr>
        <w:ind w:left="128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07F236B"/>
    <w:multiLevelType w:val="hybridMultilevel"/>
    <w:tmpl w:val="F912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9F0767"/>
    <w:multiLevelType w:val="multilevel"/>
    <w:tmpl w:val="52CCBFBC"/>
    <w:lvl w:ilvl="0">
      <w:start w:val="1"/>
      <w:numFmt w:val="upperLetter"/>
      <w:pStyle w:val="GCCHeading"/>
      <w:lvlText w:val="%1."/>
      <w:lvlJc w:val="left"/>
      <w:pPr>
        <w:tabs>
          <w:tab w:val="num" w:pos="432"/>
        </w:tabs>
        <w:ind w:left="432" w:hanging="432"/>
      </w:pPr>
      <w:rPr>
        <w:rFonts w:hint="default"/>
      </w:rPr>
    </w:lvl>
    <w:lvl w:ilvl="1">
      <w:start w:val="1"/>
      <w:numFmt w:val="decimal"/>
      <w:pStyle w:val="GCC"/>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60530D4"/>
    <w:multiLevelType w:val="hybridMultilevel"/>
    <w:tmpl w:val="CD4A0C2C"/>
    <w:lvl w:ilvl="0" w:tplc="FF2CCDFC">
      <w:start w:val="1"/>
      <w:numFmt w:val="lowerRoman"/>
      <w:lvlText w:val="(%1)"/>
      <w:lvlJc w:val="left"/>
      <w:pPr>
        <w:ind w:left="23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C2639C3"/>
    <w:multiLevelType w:val="hybridMultilevel"/>
    <w:tmpl w:val="B810ADF0"/>
    <w:lvl w:ilvl="0" w:tplc="4148E5DC">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8F6DC6"/>
    <w:multiLevelType w:val="multilevel"/>
    <w:tmpl w:val="148A31CE"/>
    <w:lvl w:ilvl="0">
      <w:start w:val="1"/>
      <w:numFmt w:val="decimal"/>
      <w:lvlText w:val="%1"/>
      <w:lvlJc w:val="left"/>
      <w:pPr>
        <w:tabs>
          <w:tab w:val="num" w:pos="360"/>
        </w:tabs>
        <w:ind w:left="360" w:hanging="360"/>
      </w:pPr>
      <w:rPr>
        <w:rFonts w:hint="default"/>
        <w:i/>
      </w:rPr>
    </w:lvl>
    <w:lvl w:ilvl="1">
      <w:start w:val="2"/>
      <w:numFmt w:val="decimal"/>
      <w:pStyle w:val="Outline"/>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1" w15:restartNumberingAfterBreak="0">
    <w:nsid w:val="0CC63BA9"/>
    <w:multiLevelType w:val="hybridMultilevel"/>
    <w:tmpl w:val="556C6B0A"/>
    <w:lvl w:ilvl="0" w:tplc="9E56BD8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A75EDC"/>
    <w:multiLevelType w:val="multilevel"/>
    <w:tmpl w:val="CDAA81B6"/>
    <w:lvl w:ilvl="0">
      <w:start w:val="1"/>
      <w:numFmt w:val="decimal"/>
      <w:pStyle w:val="Section51"/>
      <w:lvlText w:val="%1."/>
      <w:lvlJc w:val="left"/>
      <w:pPr>
        <w:tabs>
          <w:tab w:val="num" w:pos="0"/>
        </w:tabs>
        <w:ind w:left="720" w:hanging="3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52"/>
      <w:lvlText w:val="%2."/>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ction53"/>
      <w:isLgl/>
      <w:suff w:val="nothing"/>
      <w:lvlText w:val="Section %2.%3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ection54"/>
      <w:lvlText w:val="(%4)"/>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ection55"/>
      <w:lvlText w:val="(%5)"/>
      <w:lvlJc w:val="left"/>
      <w:pPr>
        <w:tabs>
          <w:tab w:val="num" w:pos="0"/>
        </w:tabs>
        <w:ind w:left="2160" w:hanging="720"/>
      </w:pPr>
      <w:rPr>
        <w:rFonts w:ascii="Times New Roman" w:eastAsia="SimSu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ection56"/>
      <w:lvlText w:val="(%6)"/>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Section57"/>
      <w:suff w:val="nothing"/>
      <w:lvlText w:val="ANNEX %7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5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5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F0033B5"/>
    <w:multiLevelType w:val="multilevel"/>
    <w:tmpl w:val="7D802F8A"/>
    <w:lvl w:ilvl="0">
      <w:start w:val="1"/>
      <w:numFmt w:val="decimal"/>
      <w:pStyle w:val="Heading4aForms"/>
      <w:lvlText w:val="%1."/>
      <w:lvlJc w:val="left"/>
      <w:pPr>
        <w:ind w:left="1151" w:hanging="360"/>
      </w:pPr>
      <w:rPr>
        <w:rFonts w:hint="default"/>
      </w:rPr>
    </w:lvl>
    <w:lvl w:ilvl="1">
      <w:start w:val="1"/>
      <w:numFmt w:val="decimal"/>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15" w15:restartNumberingAfterBreak="0">
    <w:nsid w:val="0F957B45"/>
    <w:multiLevelType w:val="hybridMultilevel"/>
    <w:tmpl w:val="B2A8816C"/>
    <w:lvl w:ilvl="0" w:tplc="408EFCF6">
      <w:start w:val="1"/>
      <w:numFmt w:val="decimal"/>
      <w:pStyle w:val="Heading3Annex"/>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6F2CB6"/>
    <w:multiLevelType w:val="hybridMultilevel"/>
    <w:tmpl w:val="ABE06272"/>
    <w:lvl w:ilvl="0" w:tplc="99B89F50">
      <w:start w:val="1"/>
      <w:numFmt w:val="lowerLetter"/>
      <w:pStyle w:val="ClauseSubLis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B6236E"/>
    <w:multiLevelType w:val="hybridMultilevel"/>
    <w:tmpl w:val="C55017E6"/>
    <w:lvl w:ilvl="0" w:tplc="4C969474">
      <w:start w:val="1"/>
      <w:numFmt w:val="lowerRoman"/>
      <w:lvlText w:val="(%1)"/>
      <w:lvlJc w:val="left"/>
      <w:pPr>
        <w:ind w:left="1080" w:hanging="360"/>
      </w:pPr>
      <w:rPr>
        <w:rFonts w:hint="default"/>
        <w:b w:val="0"/>
        <w:i w:val="0"/>
        <w:color w:val="auto"/>
        <w:sz w:val="24"/>
        <w:szCs w:val="22"/>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1EB1A82"/>
    <w:multiLevelType w:val="hybridMultilevel"/>
    <w:tmpl w:val="9A4E3BF2"/>
    <w:lvl w:ilvl="0" w:tplc="2DD25C9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0F4B26"/>
    <w:multiLevelType w:val="hybridMultilevel"/>
    <w:tmpl w:val="6C8A7FD4"/>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1" w15:restartNumberingAfterBreak="0">
    <w:nsid w:val="136650F4"/>
    <w:multiLevelType w:val="hybridMultilevel"/>
    <w:tmpl w:val="EF2292E8"/>
    <w:lvl w:ilvl="0" w:tplc="AA8C4316">
      <w:start w:val="1"/>
      <w:numFmt w:val="lowerLetter"/>
      <w:lvlText w:val="(%1)"/>
      <w:lvlJc w:val="left"/>
      <w:pPr>
        <w:tabs>
          <w:tab w:val="num" w:pos="2700"/>
        </w:tabs>
        <w:ind w:left="2268" w:firstLine="0"/>
      </w:pPr>
      <w:rPr>
        <w:rFonts w:hint="default"/>
        <w:b w:val="0"/>
        <w:i w:val="0"/>
      </w:rPr>
    </w:lvl>
    <w:lvl w:ilvl="1" w:tplc="04090019" w:tentative="1">
      <w:start w:val="1"/>
      <w:numFmt w:val="lowerLetter"/>
      <w:pStyle w:val="itbrigh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B86B57"/>
    <w:multiLevelType w:val="hybridMultilevel"/>
    <w:tmpl w:val="8394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A6059C"/>
    <w:multiLevelType w:val="hybridMultilevel"/>
    <w:tmpl w:val="258CE5DC"/>
    <w:lvl w:ilvl="0" w:tplc="6C4E6AD0">
      <w:start w:val="2"/>
      <w:numFmt w:val="lowerLetter"/>
      <w:pStyle w:val="FIDICClauseName"/>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172C2F0F"/>
    <w:multiLevelType w:val="hybridMultilevel"/>
    <w:tmpl w:val="6F9050E8"/>
    <w:lvl w:ilvl="0" w:tplc="F980555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18290A95"/>
    <w:multiLevelType w:val="multilevel"/>
    <w:tmpl w:val="0500239C"/>
    <w:lvl w:ilvl="0">
      <w:start w:val="1"/>
      <w:numFmt w:val="decimal"/>
      <w:pStyle w:val="Section5"/>
      <w:lvlText w:val="Section 5.%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lvlText w:val="(%3)"/>
      <w:lvlJc w:val="left"/>
      <w:pPr>
        <w:tabs>
          <w:tab w:val="num" w:pos="2160"/>
        </w:tabs>
        <w:ind w:left="0" w:firstLine="1440"/>
      </w:pPr>
      <w:rPr>
        <w:rFonts w:ascii="Times New Roman" w:eastAsia="Times New Roman" w:hAnsi="Times New Roman" w:cs="Times New Roman" w:hint="default"/>
        <w:i w:val="0"/>
      </w:rPr>
    </w:lvl>
    <w:lvl w:ilvl="3">
      <w:start w:val="1"/>
      <w:numFmt w:val="decimal"/>
      <w:lvlText w:val="(%4)"/>
      <w:lvlJc w:val="left"/>
      <w:pPr>
        <w:tabs>
          <w:tab w:val="num" w:pos="2880"/>
        </w:tabs>
        <w:ind w:left="0" w:firstLine="2160"/>
      </w:pPr>
      <w:rPr>
        <w:rFonts w:hint="default"/>
        <w:i w:val="0"/>
      </w:rPr>
    </w:lvl>
    <w:lvl w:ilvl="4">
      <w:start w:val="1"/>
      <w:numFmt w:val="upperLetter"/>
      <w:lvlText w:val="(%5)"/>
      <w:lvlJc w:val="left"/>
      <w:pPr>
        <w:tabs>
          <w:tab w:val="num" w:pos="4320"/>
        </w:tabs>
        <w:ind w:left="4320" w:hanging="720"/>
      </w:pPr>
      <w:rPr>
        <w:rFonts w:hint="default"/>
        <w:i w:val="0"/>
      </w:rPr>
    </w:lvl>
    <w:lvl w:ilvl="5">
      <w:start w:val="1"/>
      <w:numFmt w:val="lowerRoman"/>
      <w:lvlText w:val="(%6)"/>
      <w:lvlJc w:val="left"/>
      <w:pPr>
        <w:tabs>
          <w:tab w:val="num" w:pos="5040"/>
        </w:tabs>
        <w:ind w:left="5040" w:hanging="720"/>
      </w:pPr>
      <w:rPr>
        <w:rFonts w:hint="default"/>
      </w:rPr>
    </w:lvl>
    <w:lvl w:ilvl="6">
      <w:start w:val="1"/>
      <w:numFmt w:val="lowerRoman"/>
      <w:lvlText w:val="(%7)"/>
      <w:lvlJc w:val="left"/>
      <w:pPr>
        <w:tabs>
          <w:tab w:val="num" w:pos="6840"/>
        </w:tabs>
        <w:ind w:left="6840" w:hanging="720"/>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27" w15:restartNumberingAfterBreak="0">
    <w:nsid w:val="184F3A1F"/>
    <w:multiLevelType w:val="hybridMultilevel"/>
    <w:tmpl w:val="D668FDB6"/>
    <w:lvl w:ilvl="0" w:tplc="DC74ECD2">
      <w:start w:val="1"/>
      <w:numFmt w:val="decimal"/>
      <w:pStyle w:val="Heading4ITBClause"/>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5D4F45"/>
    <w:multiLevelType w:val="multilevel"/>
    <w:tmpl w:val="F678F440"/>
    <w:lvl w:ilvl="0">
      <w:start w:val="1"/>
      <w:numFmt w:val="decimal"/>
      <w:lvlText w:val="%1."/>
      <w:lvlJc w:val="left"/>
      <w:pPr>
        <w:ind w:left="502" w:hanging="360"/>
      </w:pPr>
      <w:rPr>
        <w:rFonts w:hint="default"/>
        <w:b/>
        <w:i w:val="0"/>
        <w:sz w:val="24"/>
        <w:szCs w:val="24"/>
      </w:rPr>
    </w:lvl>
    <w:lvl w:ilvl="1">
      <w:start w:val="1"/>
      <w:numFmt w:val="decimal"/>
      <w:pStyle w:val="Style5"/>
      <w:lvlText w:val="%1.%2."/>
      <w:lvlJc w:val="left"/>
      <w:pPr>
        <w:ind w:left="1022" w:hanging="79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B7F7E81"/>
    <w:multiLevelType w:val="hybridMultilevel"/>
    <w:tmpl w:val="F906E774"/>
    <w:lvl w:ilvl="0" w:tplc="FFFFFFFF">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1B8E3B0F"/>
    <w:multiLevelType w:val="hybridMultilevel"/>
    <w:tmpl w:val="F56E3366"/>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B9E4139"/>
    <w:multiLevelType w:val="hybridMultilevel"/>
    <w:tmpl w:val="E6DE7C1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1BFF2BD9"/>
    <w:multiLevelType w:val="hybridMultilevel"/>
    <w:tmpl w:val="9DDC819A"/>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014E64"/>
    <w:multiLevelType w:val="hybridMultilevel"/>
    <w:tmpl w:val="25BE75A2"/>
    <w:lvl w:ilvl="0" w:tplc="56160BC6">
      <w:start w:val="1"/>
      <w:numFmt w:val="lowerRoman"/>
      <w:lvlText w:val="(%1)"/>
      <w:lvlJc w:val="left"/>
      <w:pPr>
        <w:ind w:left="486" w:hanging="287"/>
        <w:jc w:val="right"/>
      </w:pPr>
      <w:rPr>
        <w:rFonts w:ascii="Times New Roman" w:eastAsia="Times New Roman" w:hAnsi="Times New Roman" w:hint="default"/>
        <w:sz w:val="24"/>
        <w:szCs w:val="24"/>
      </w:rPr>
    </w:lvl>
    <w:lvl w:ilvl="1" w:tplc="041CEE12">
      <w:start w:val="1"/>
      <w:numFmt w:val="bullet"/>
      <w:lvlText w:val=""/>
      <w:lvlJc w:val="left"/>
      <w:pPr>
        <w:ind w:left="860" w:hanging="360"/>
      </w:pPr>
      <w:rPr>
        <w:rFonts w:ascii="Symbol" w:eastAsia="Symbol" w:hAnsi="Symbol" w:hint="default"/>
        <w:sz w:val="24"/>
        <w:szCs w:val="24"/>
      </w:rPr>
    </w:lvl>
    <w:lvl w:ilvl="2" w:tplc="E4623932">
      <w:start w:val="1"/>
      <w:numFmt w:val="bullet"/>
      <w:lvlText w:val="•"/>
      <w:lvlJc w:val="left"/>
      <w:pPr>
        <w:ind w:left="1837" w:hanging="360"/>
      </w:pPr>
      <w:rPr>
        <w:rFonts w:hint="default"/>
      </w:rPr>
    </w:lvl>
    <w:lvl w:ilvl="3" w:tplc="9138B66E">
      <w:start w:val="1"/>
      <w:numFmt w:val="bullet"/>
      <w:lvlText w:val="•"/>
      <w:lvlJc w:val="left"/>
      <w:pPr>
        <w:ind w:left="2815" w:hanging="360"/>
      </w:pPr>
      <w:rPr>
        <w:rFonts w:hint="default"/>
      </w:rPr>
    </w:lvl>
    <w:lvl w:ilvl="4" w:tplc="267490D0">
      <w:start w:val="1"/>
      <w:numFmt w:val="bullet"/>
      <w:lvlText w:val="•"/>
      <w:lvlJc w:val="left"/>
      <w:pPr>
        <w:ind w:left="3793" w:hanging="360"/>
      </w:pPr>
      <w:rPr>
        <w:rFonts w:hint="default"/>
      </w:rPr>
    </w:lvl>
    <w:lvl w:ilvl="5" w:tplc="05F875B0">
      <w:start w:val="1"/>
      <w:numFmt w:val="bullet"/>
      <w:lvlText w:val="•"/>
      <w:lvlJc w:val="left"/>
      <w:pPr>
        <w:ind w:left="4771" w:hanging="360"/>
      </w:pPr>
      <w:rPr>
        <w:rFonts w:hint="default"/>
      </w:rPr>
    </w:lvl>
    <w:lvl w:ilvl="6" w:tplc="6BEEFB2E">
      <w:start w:val="1"/>
      <w:numFmt w:val="bullet"/>
      <w:lvlText w:val="•"/>
      <w:lvlJc w:val="left"/>
      <w:pPr>
        <w:ind w:left="5748" w:hanging="360"/>
      </w:pPr>
      <w:rPr>
        <w:rFonts w:hint="default"/>
      </w:rPr>
    </w:lvl>
    <w:lvl w:ilvl="7" w:tplc="CBF4C818">
      <w:start w:val="1"/>
      <w:numFmt w:val="bullet"/>
      <w:lvlText w:val="•"/>
      <w:lvlJc w:val="left"/>
      <w:pPr>
        <w:ind w:left="6726" w:hanging="360"/>
      </w:pPr>
      <w:rPr>
        <w:rFonts w:hint="default"/>
      </w:rPr>
    </w:lvl>
    <w:lvl w:ilvl="8" w:tplc="DF8C9DBA">
      <w:start w:val="1"/>
      <w:numFmt w:val="bullet"/>
      <w:lvlText w:val="•"/>
      <w:lvlJc w:val="left"/>
      <w:pPr>
        <w:ind w:left="7704" w:hanging="360"/>
      </w:pPr>
      <w:rPr>
        <w:rFonts w:hint="default"/>
      </w:rPr>
    </w:lvl>
  </w:abstractNum>
  <w:abstractNum w:abstractNumId="34" w15:restartNumberingAfterBreak="0">
    <w:nsid w:val="1ED17C0F"/>
    <w:multiLevelType w:val="hybridMultilevel"/>
    <w:tmpl w:val="BEE297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1F827CC4"/>
    <w:multiLevelType w:val="hybridMultilevel"/>
    <w:tmpl w:val="88D0050C"/>
    <w:lvl w:ilvl="0" w:tplc="4148E5DC">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FD732F3"/>
    <w:multiLevelType w:val="hybridMultilevel"/>
    <w:tmpl w:val="BEE297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20620080"/>
    <w:multiLevelType w:val="hybridMultilevel"/>
    <w:tmpl w:val="3B78C672"/>
    <w:lvl w:ilvl="0" w:tplc="98266D74">
      <w:start w:val="1"/>
      <w:numFmt w:val="lowerRoman"/>
      <w:lvlText w:val="(%1)"/>
      <w:lvlJc w:val="right"/>
      <w:pPr>
        <w:ind w:left="1116" w:hanging="360"/>
      </w:pPr>
      <w:rPr>
        <w:rFonts w:hint="default"/>
      </w:rPr>
    </w:lvl>
    <w:lvl w:ilvl="1" w:tplc="7B8A0240">
      <w:start w:val="1"/>
      <w:numFmt w:val="lowerRoman"/>
      <w:lvlText w:val="(%2)"/>
      <w:lvlJc w:val="right"/>
      <w:pPr>
        <w:ind w:left="1836" w:hanging="360"/>
      </w:pPr>
      <w:rPr>
        <w:rFonts w:hint="default"/>
        <w:b w:val="0"/>
      </w:rPr>
    </w:lvl>
    <w:lvl w:ilvl="2" w:tplc="9B7C5592">
      <w:start w:val="1"/>
      <w:numFmt w:val="upperLetter"/>
      <w:lvlText w:val="%3."/>
      <w:lvlJc w:val="left"/>
      <w:pPr>
        <w:ind w:left="2736" w:hanging="360"/>
      </w:pPr>
      <w:rPr>
        <w:rFonts w:hint="default"/>
      </w:r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8" w15:restartNumberingAfterBreak="0">
    <w:nsid w:val="20F45E81"/>
    <w:multiLevelType w:val="hybridMultilevel"/>
    <w:tmpl w:val="A6BE588E"/>
    <w:lvl w:ilvl="0" w:tplc="80F82778">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1E92C1F"/>
    <w:multiLevelType w:val="hybridMultilevel"/>
    <w:tmpl w:val="15386B0A"/>
    <w:lvl w:ilvl="0" w:tplc="CFF447C6">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227B6F4F"/>
    <w:multiLevelType w:val="hybridMultilevel"/>
    <w:tmpl w:val="FA202F2A"/>
    <w:lvl w:ilvl="0" w:tplc="277C1DE6">
      <w:start w:val="1"/>
      <w:numFmt w:val="bullet"/>
      <w:lvlText w:val=""/>
      <w:lvlJc w:val="left"/>
      <w:pPr>
        <w:ind w:left="1440" w:hanging="360"/>
      </w:pPr>
      <w:rPr>
        <w:rFonts w:ascii="Symbol" w:hAnsi="Symbol" w:hint="default"/>
      </w:rPr>
    </w:lvl>
    <w:lvl w:ilvl="1" w:tplc="277C1D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C90E08"/>
    <w:multiLevelType w:val="multilevel"/>
    <w:tmpl w:val="3C6EAC4A"/>
    <w:lvl w:ilvl="0">
      <w:start w:val="1"/>
      <w:numFmt w:val="decimal"/>
      <w:pStyle w:val="Section3"/>
      <w:lvlText w:val="Section 3.%1"/>
      <w:lvlJc w:val="left"/>
      <w:pPr>
        <w:tabs>
          <w:tab w:val="num" w:pos="1440"/>
        </w:tabs>
        <w:ind w:left="0" w:firstLine="0"/>
      </w:pPr>
      <w:rPr>
        <w:rFonts w:ascii="Times New Roman" w:hAnsi="Times New Roman" w:hint="default"/>
        <w:b w:val="0"/>
        <w:i w:val="0"/>
        <w:color w:val="auto"/>
        <w:sz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rPr>
    </w:lvl>
    <w:lvl w:ilvl="2">
      <w:start w:val="1"/>
      <w:numFmt w:val="lowerRoman"/>
      <w:lvlText w:val="(%3)"/>
      <w:lvlJc w:val="left"/>
      <w:pPr>
        <w:tabs>
          <w:tab w:val="num" w:pos="2160"/>
        </w:tabs>
        <w:ind w:left="0" w:firstLine="1440"/>
      </w:pPr>
      <w:rPr>
        <w:rFonts w:ascii="Times New Roman" w:hAnsi="Times New Roman" w:hint="default"/>
        <w:b w:val="0"/>
        <w:i w:val="0"/>
        <w:color w:val="auto"/>
        <w:sz w:val="24"/>
      </w:rPr>
    </w:lvl>
    <w:lvl w:ilvl="3">
      <w:start w:val="1"/>
      <w:numFmt w:val="decimal"/>
      <w:lvlText w:val="(%4)"/>
      <w:lvlJc w:val="left"/>
      <w:pPr>
        <w:tabs>
          <w:tab w:val="num" w:pos="2880"/>
        </w:tabs>
        <w:ind w:left="0" w:firstLine="2160"/>
      </w:pPr>
      <w:rPr>
        <w:rFonts w:ascii="Times New Roman" w:hAnsi="Times New Roman" w:hint="default"/>
        <w:b w:val="0"/>
        <w:i w:val="0"/>
        <w:color w:val="auto"/>
        <w:sz w:val="24"/>
      </w:rPr>
    </w:lvl>
    <w:lvl w:ilvl="4">
      <w:start w:val="1"/>
      <w:numFmt w:val="upperLetter"/>
      <w:lvlText w:val="(%5)"/>
      <w:lvlJc w:val="left"/>
      <w:pPr>
        <w:tabs>
          <w:tab w:val="num" w:pos="3600"/>
        </w:tabs>
        <w:ind w:left="3600" w:hanging="720"/>
      </w:pPr>
      <w:rPr>
        <w:rFonts w:ascii="Times New Roman" w:hAnsi="Times New Roman" w:hint="default"/>
        <w:b w:val="0"/>
        <w:i w:val="0"/>
        <w:color w:val="auto"/>
        <w:sz w:val="24"/>
      </w:rPr>
    </w:lvl>
    <w:lvl w:ilvl="5">
      <w:start w:val="1"/>
      <w:numFmt w:val="lowerRoman"/>
      <w:lvlText w:val="(%6)"/>
      <w:lvlJc w:val="left"/>
      <w:pPr>
        <w:tabs>
          <w:tab w:val="num" w:pos="4320"/>
        </w:tabs>
        <w:ind w:left="4320" w:hanging="720"/>
      </w:pPr>
      <w:rPr>
        <w:rFonts w:ascii="Times New Roman" w:hAnsi="Times New Roman" w:hint="default"/>
        <w:b w:val="0"/>
        <w:i w:val="0"/>
        <w:color w:val="auto"/>
        <w:sz w:val="24"/>
      </w:rPr>
    </w:lvl>
    <w:lvl w:ilvl="6">
      <w:start w:val="1"/>
      <w:numFmt w:val="lowerLetter"/>
      <w:lvlText w:val="%7."/>
      <w:lvlJc w:val="left"/>
      <w:pPr>
        <w:tabs>
          <w:tab w:val="num" w:pos="5040"/>
        </w:tabs>
        <w:ind w:left="5040" w:hanging="720"/>
      </w:pPr>
      <w:rPr>
        <w:rFonts w:ascii="Times New Roman" w:hAnsi="Times New Roman" w:hint="default"/>
        <w:b w:val="0"/>
        <w:i w:val="0"/>
        <w:color w:val="auto"/>
        <w:sz w:val="24"/>
      </w:rPr>
    </w:lvl>
    <w:lvl w:ilvl="7">
      <w:start w:val="1"/>
      <w:numFmt w:val="lowerLetter"/>
      <w:lvlText w:val="%8."/>
      <w:lvlJc w:val="left"/>
      <w:pPr>
        <w:tabs>
          <w:tab w:val="num" w:pos="5760"/>
        </w:tabs>
        <w:ind w:left="5760" w:hanging="720"/>
      </w:pPr>
      <w:rPr>
        <w:rFonts w:hint="default"/>
      </w:rPr>
    </w:lvl>
    <w:lvl w:ilvl="8">
      <w:start w:val="1"/>
      <w:numFmt w:val="none"/>
      <w:lvlText w:val=""/>
      <w:lvlJc w:val="left"/>
      <w:pPr>
        <w:tabs>
          <w:tab w:val="num" w:pos="2304"/>
        </w:tabs>
        <w:ind w:left="2304" w:hanging="1584"/>
      </w:pPr>
      <w:rPr>
        <w:rFonts w:hint="default"/>
      </w:rPr>
    </w:lvl>
  </w:abstractNum>
  <w:abstractNum w:abstractNumId="42" w15:restartNumberingAfterBreak="0">
    <w:nsid w:val="24E814D5"/>
    <w:multiLevelType w:val="hybridMultilevel"/>
    <w:tmpl w:val="ECAE6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5086A29"/>
    <w:multiLevelType w:val="hybridMultilevel"/>
    <w:tmpl w:val="AA4E2728"/>
    <w:lvl w:ilvl="0" w:tplc="4C969474">
      <w:start w:val="1"/>
      <w:numFmt w:val="lowerRoman"/>
      <w:lvlText w:val="(%1)"/>
      <w:lvlJc w:val="left"/>
      <w:pPr>
        <w:ind w:left="1080" w:hanging="360"/>
      </w:pPr>
      <w:rPr>
        <w:rFonts w:hint="default"/>
        <w:b w:val="0"/>
        <w:i w:val="0"/>
        <w:color w:val="auto"/>
        <w:sz w:val="24"/>
        <w:szCs w:val="22"/>
        <w:u w:val="none"/>
      </w:rPr>
    </w:lvl>
    <w:lvl w:ilvl="1" w:tplc="FCA035EC">
      <w:start w:val="1"/>
      <w:numFmt w:val="lowerLetter"/>
      <w:lvlText w:val="(%2)"/>
      <w:lvlJc w:val="left"/>
      <w:pPr>
        <w:ind w:left="2232" w:hanging="360"/>
      </w:pPr>
      <w:rPr>
        <w:rFonts w:hint="default"/>
        <w:b w:val="0"/>
        <w:i w:val="0"/>
        <w:color w:val="auto"/>
        <w:sz w:val="22"/>
        <w:szCs w:val="22"/>
        <w:u w:val="none"/>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4" w15:restartNumberingAfterBreak="0">
    <w:nsid w:val="25BE2323"/>
    <w:multiLevelType w:val="hybridMultilevel"/>
    <w:tmpl w:val="EE9A2E6C"/>
    <w:lvl w:ilvl="0" w:tplc="6074A40E">
      <w:start w:val="1"/>
      <w:numFmt w:val="decimal"/>
      <w:pStyle w:val="MultipleNumbering"/>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5D76AAB"/>
    <w:multiLevelType w:val="hybridMultilevel"/>
    <w:tmpl w:val="DE5A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AD6C2A"/>
    <w:multiLevelType w:val="hybridMultilevel"/>
    <w:tmpl w:val="9398A6E8"/>
    <w:lvl w:ilvl="0" w:tplc="A0DA4878">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 w15:restartNumberingAfterBreak="0">
    <w:nsid w:val="28840E85"/>
    <w:multiLevelType w:val="hybridMultilevel"/>
    <w:tmpl w:val="4F5AB1B6"/>
    <w:lvl w:ilvl="0" w:tplc="B36EF2D4">
      <w:start w:val="1"/>
      <w:numFmt w:val="lowerLetter"/>
      <w:pStyle w:val="Numbered"/>
      <w:lvlText w:val="(%1)"/>
      <w:lvlJc w:val="left"/>
      <w:pPr>
        <w:ind w:left="10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8992F82"/>
    <w:multiLevelType w:val="hybridMultilevel"/>
    <w:tmpl w:val="7D242B86"/>
    <w:lvl w:ilvl="0" w:tplc="6F3834CA">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B021CC"/>
    <w:multiLevelType w:val="multilevel"/>
    <w:tmpl w:val="73366C5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i w:val="0"/>
        <w:sz w:val="32"/>
        <w:szCs w:val="32"/>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A8E4175"/>
    <w:multiLevelType w:val="hybridMultilevel"/>
    <w:tmpl w:val="2E2EE73E"/>
    <w:lvl w:ilvl="0" w:tplc="8C948142">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15:restartNumberingAfterBreak="0">
    <w:nsid w:val="2AEA064E"/>
    <w:multiLevelType w:val="multilevel"/>
    <w:tmpl w:val="E60E42AC"/>
    <w:lvl w:ilvl="0">
      <w:start w:val="1"/>
      <w:numFmt w:val="decimal"/>
      <w:pStyle w:val="Section31"/>
      <w:suff w:val="nothing"/>
      <w:lvlText w:val="TECH-%1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ection32"/>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Section3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Section3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Section3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Section3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3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3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3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B702335"/>
    <w:multiLevelType w:val="hybridMultilevel"/>
    <w:tmpl w:val="BE80AA5A"/>
    <w:lvl w:ilvl="0" w:tplc="EF16A10C">
      <w:start w:val="1"/>
      <w:numFmt w:val="decimal"/>
      <w:pStyle w:val="Heading4TOF"/>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B71382E"/>
    <w:multiLevelType w:val="multilevel"/>
    <w:tmpl w:val="FA5E98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ind w:left="936" w:hanging="360"/>
      </w:pPr>
      <w:rPr>
        <w:rFonts w:hint="default"/>
        <w:b w:val="0"/>
        <w:i w:val="0"/>
        <w:color w:val="auto"/>
        <w:sz w:val="24"/>
        <w:szCs w:val="22"/>
        <w:u w:val="none"/>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2B85569F"/>
    <w:multiLevelType w:val="hybridMultilevel"/>
    <w:tmpl w:val="BEBE18C4"/>
    <w:lvl w:ilvl="0" w:tplc="2830367C">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C8A76C0"/>
    <w:multiLevelType w:val="hybridMultilevel"/>
    <w:tmpl w:val="00F2A0A6"/>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F445AC"/>
    <w:multiLevelType w:val="hybridMultilevel"/>
    <w:tmpl w:val="A84CD6D4"/>
    <w:lvl w:ilvl="0" w:tplc="A57C258A">
      <w:start w:val="1"/>
      <w:numFmt w:val="lowerLetter"/>
      <w:lvlText w:val="(%1)"/>
      <w:lvlJc w:val="left"/>
      <w:pPr>
        <w:tabs>
          <w:tab w:val="num" w:pos="927"/>
        </w:tabs>
        <w:ind w:left="927" w:hanging="567"/>
      </w:pPr>
      <w:rPr>
        <w:rFonts w:hint="default"/>
        <w:b w:val="0"/>
        <w:i w:val="0"/>
        <w:color w:val="auto"/>
        <w:sz w:val="24"/>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7" w15:restartNumberingAfterBreak="0">
    <w:nsid w:val="2D583B54"/>
    <w:multiLevelType w:val="hybridMultilevel"/>
    <w:tmpl w:val="53403E72"/>
    <w:lvl w:ilvl="0" w:tplc="4BC6383C">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DD46C79"/>
    <w:multiLevelType w:val="hybridMultilevel"/>
    <w:tmpl w:val="70BC6218"/>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F377E97"/>
    <w:multiLevelType w:val="hybridMultilevel"/>
    <w:tmpl w:val="3E5CA92C"/>
    <w:lvl w:ilvl="0" w:tplc="FCA035EC">
      <w:start w:val="1"/>
      <w:numFmt w:val="lowerLetter"/>
      <w:lvlText w:val="(%1)"/>
      <w:lvlJc w:val="left"/>
      <w:pPr>
        <w:ind w:left="72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DC140F"/>
    <w:multiLevelType w:val="hybridMultilevel"/>
    <w:tmpl w:val="5D54BC84"/>
    <w:lvl w:ilvl="0" w:tplc="3FDE9472">
      <w:start w:val="1"/>
      <w:numFmt w:val="upperLetter"/>
      <w:pStyle w:val="Heading3B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862E9C"/>
    <w:multiLevelType w:val="hybridMultilevel"/>
    <w:tmpl w:val="99BC4698"/>
    <w:lvl w:ilvl="0" w:tplc="AF9459A8">
      <w:start w:val="1"/>
      <w:numFmt w:val="bullet"/>
      <w:lvlText w:val=""/>
      <w:lvlJc w:val="left"/>
      <w:pPr>
        <w:ind w:left="872" w:hanging="360"/>
      </w:pPr>
      <w:rPr>
        <w:rFonts w:ascii="Symbol" w:eastAsia="Symbol" w:hAnsi="Symbol" w:hint="default"/>
        <w:sz w:val="24"/>
        <w:szCs w:val="24"/>
      </w:rPr>
    </w:lvl>
    <w:lvl w:ilvl="1" w:tplc="0E02D9AA">
      <w:start w:val="1"/>
      <w:numFmt w:val="bullet"/>
      <w:lvlText w:val="•"/>
      <w:lvlJc w:val="left"/>
      <w:pPr>
        <w:ind w:left="1691" w:hanging="360"/>
      </w:pPr>
      <w:rPr>
        <w:rFonts w:hint="default"/>
      </w:rPr>
    </w:lvl>
    <w:lvl w:ilvl="2" w:tplc="F8FC654C">
      <w:start w:val="1"/>
      <w:numFmt w:val="bullet"/>
      <w:lvlText w:val="•"/>
      <w:lvlJc w:val="left"/>
      <w:pPr>
        <w:ind w:left="2510" w:hanging="360"/>
      </w:pPr>
      <w:rPr>
        <w:rFonts w:hint="default"/>
      </w:rPr>
    </w:lvl>
    <w:lvl w:ilvl="3" w:tplc="8716C866">
      <w:start w:val="1"/>
      <w:numFmt w:val="bullet"/>
      <w:lvlText w:val="•"/>
      <w:lvlJc w:val="left"/>
      <w:pPr>
        <w:ind w:left="3329" w:hanging="360"/>
      </w:pPr>
      <w:rPr>
        <w:rFonts w:hint="default"/>
      </w:rPr>
    </w:lvl>
    <w:lvl w:ilvl="4" w:tplc="76B440BC">
      <w:start w:val="1"/>
      <w:numFmt w:val="bullet"/>
      <w:lvlText w:val="•"/>
      <w:lvlJc w:val="left"/>
      <w:pPr>
        <w:ind w:left="4148" w:hanging="360"/>
      </w:pPr>
      <w:rPr>
        <w:rFonts w:hint="default"/>
      </w:rPr>
    </w:lvl>
    <w:lvl w:ilvl="5" w:tplc="BF3A8678">
      <w:start w:val="1"/>
      <w:numFmt w:val="bullet"/>
      <w:lvlText w:val="•"/>
      <w:lvlJc w:val="left"/>
      <w:pPr>
        <w:ind w:left="4968" w:hanging="360"/>
      </w:pPr>
      <w:rPr>
        <w:rFonts w:hint="default"/>
      </w:rPr>
    </w:lvl>
    <w:lvl w:ilvl="6" w:tplc="32D46912">
      <w:start w:val="1"/>
      <w:numFmt w:val="bullet"/>
      <w:lvlText w:val="•"/>
      <w:lvlJc w:val="left"/>
      <w:pPr>
        <w:ind w:left="5787" w:hanging="360"/>
      </w:pPr>
      <w:rPr>
        <w:rFonts w:hint="default"/>
      </w:rPr>
    </w:lvl>
    <w:lvl w:ilvl="7" w:tplc="6EEA7DBA">
      <w:start w:val="1"/>
      <w:numFmt w:val="bullet"/>
      <w:lvlText w:val="•"/>
      <w:lvlJc w:val="left"/>
      <w:pPr>
        <w:ind w:left="6606" w:hanging="360"/>
      </w:pPr>
      <w:rPr>
        <w:rFonts w:hint="default"/>
      </w:rPr>
    </w:lvl>
    <w:lvl w:ilvl="8" w:tplc="CE923890">
      <w:start w:val="1"/>
      <w:numFmt w:val="bullet"/>
      <w:lvlText w:val="•"/>
      <w:lvlJc w:val="left"/>
      <w:pPr>
        <w:ind w:left="7425" w:hanging="360"/>
      </w:pPr>
      <w:rPr>
        <w:rFonts w:hint="default"/>
      </w:rPr>
    </w:lvl>
  </w:abstractNum>
  <w:abstractNum w:abstractNumId="63" w15:restartNumberingAfterBreak="0">
    <w:nsid w:val="319F5F78"/>
    <w:multiLevelType w:val="hybridMultilevel"/>
    <w:tmpl w:val="77742544"/>
    <w:lvl w:ilvl="0" w:tplc="13DAEB18">
      <w:start w:val="1"/>
      <w:numFmt w:val="lowerRoman"/>
      <w:lvlText w:val="(%1)"/>
      <w:lvlJc w:val="left"/>
      <w:pPr>
        <w:ind w:left="1692" w:hanging="360"/>
      </w:pPr>
      <w:rPr>
        <w:rFonts w:hint="default"/>
        <w:b w:val="0"/>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64"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2E5452C"/>
    <w:multiLevelType w:val="hybridMultilevel"/>
    <w:tmpl w:val="A13AB97A"/>
    <w:lvl w:ilvl="0" w:tplc="2C2E3D70">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40C6DF1"/>
    <w:multiLevelType w:val="hybridMultilevel"/>
    <w:tmpl w:val="AD88E26E"/>
    <w:lvl w:ilvl="0" w:tplc="6218D0F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47D51F9"/>
    <w:multiLevelType w:val="hybridMultilevel"/>
    <w:tmpl w:val="A6162AEA"/>
    <w:lvl w:ilvl="0" w:tplc="C52CB54C">
      <w:start w:val="1"/>
      <w:numFmt w:val="lowerLetter"/>
      <w:lvlText w:val="%1)"/>
      <w:lvlJc w:val="left"/>
      <w:pPr>
        <w:ind w:left="792" w:hanging="360"/>
      </w:pPr>
      <w:rPr>
        <w:rFonts w:ascii="Times New Roman" w:hAnsi="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74C11F8"/>
    <w:multiLevelType w:val="hybridMultilevel"/>
    <w:tmpl w:val="E6DE7C1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0"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A824CAC"/>
    <w:multiLevelType w:val="hybridMultilevel"/>
    <w:tmpl w:val="8E4C7B8E"/>
    <w:lvl w:ilvl="0" w:tplc="83165FBE">
      <w:start w:val="1"/>
      <w:numFmt w:val="lowerLetter"/>
      <w:lvlText w:val="(%1)"/>
      <w:lvlJc w:val="left"/>
      <w:pPr>
        <w:ind w:left="1043" w:hanging="360"/>
      </w:pPr>
      <w:rPr>
        <w:rFonts w:hint="default"/>
        <w:b w:val="0"/>
        <w:i w:val="0"/>
        <w:color w:val="auto"/>
        <w:sz w:val="24"/>
        <w:szCs w:val="24"/>
        <w:u w:val="none"/>
      </w:rPr>
    </w:lvl>
    <w:lvl w:ilvl="1" w:tplc="08090019" w:tentative="1">
      <w:start w:val="1"/>
      <w:numFmt w:val="lowerLetter"/>
      <w:lvlText w:val="%2."/>
      <w:lvlJc w:val="left"/>
      <w:pPr>
        <w:ind w:left="1763" w:hanging="360"/>
      </w:pPr>
    </w:lvl>
    <w:lvl w:ilvl="2" w:tplc="0809001B" w:tentative="1">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72" w15:restartNumberingAfterBreak="0">
    <w:nsid w:val="3AEF1DFC"/>
    <w:multiLevelType w:val="hybridMultilevel"/>
    <w:tmpl w:val="7466DCBA"/>
    <w:lvl w:ilvl="0" w:tplc="D5800A68">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3" w15:restartNumberingAfterBreak="0">
    <w:nsid w:val="3C467B1A"/>
    <w:multiLevelType w:val="multilevel"/>
    <w:tmpl w:val="C68C7132"/>
    <w:lvl w:ilvl="0">
      <w:start w:val="7"/>
      <w:numFmt w:val="decimal"/>
      <w:lvlText w:val="%1"/>
      <w:lvlJc w:val="left"/>
      <w:pPr>
        <w:ind w:left="360" w:hanging="360"/>
      </w:pPr>
      <w:rPr>
        <w:rFonts w:hint="default"/>
      </w:rPr>
    </w:lvl>
    <w:lvl w:ilvl="1">
      <w:start w:val="1"/>
      <w:numFmt w:val="decimal"/>
      <w:pStyle w:val="Style3"/>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3C6B1F03"/>
    <w:multiLevelType w:val="hybridMultilevel"/>
    <w:tmpl w:val="EFA0597C"/>
    <w:lvl w:ilvl="0" w:tplc="04090001">
      <w:start w:val="1"/>
      <w:numFmt w:val="bullet"/>
      <w:lvlText w:val=""/>
      <w:lvlJc w:val="left"/>
      <w:pPr>
        <w:ind w:left="1004" w:hanging="360"/>
      </w:pPr>
      <w:rPr>
        <w:rFonts w:ascii="Symbol" w:hAnsi="Symbol" w:hint="default"/>
        <w:spacing w:val="1"/>
        <w:sz w:val="24"/>
        <w:szCs w:val="24"/>
      </w:rPr>
    </w:lvl>
    <w:lvl w:ilvl="1" w:tplc="B920B402">
      <w:start w:val="1"/>
      <w:numFmt w:val="bullet"/>
      <w:lvlText w:val="•"/>
      <w:lvlJc w:val="left"/>
      <w:pPr>
        <w:ind w:left="1707" w:hanging="629"/>
      </w:pPr>
      <w:rPr>
        <w:rFonts w:hint="default"/>
      </w:rPr>
    </w:lvl>
    <w:lvl w:ilvl="2" w:tplc="36106B5C">
      <w:start w:val="1"/>
      <w:numFmt w:val="bullet"/>
      <w:lvlText w:val="•"/>
      <w:lvlJc w:val="left"/>
      <w:pPr>
        <w:ind w:left="2554" w:hanging="629"/>
      </w:pPr>
      <w:rPr>
        <w:rFonts w:hint="default"/>
      </w:rPr>
    </w:lvl>
    <w:lvl w:ilvl="3" w:tplc="01823E64">
      <w:start w:val="1"/>
      <w:numFmt w:val="bullet"/>
      <w:lvlText w:val="•"/>
      <w:lvlJc w:val="left"/>
      <w:pPr>
        <w:ind w:left="3401" w:hanging="629"/>
      </w:pPr>
      <w:rPr>
        <w:rFonts w:hint="default"/>
      </w:rPr>
    </w:lvl>
    <w:lvl w:ilvl="4" w:tplc="CD7EEC38">
      <w:start w:val="1"/>
      <w:numFmt w:val="bullet"/>
      <w:lvlText w:val="•"/>
      <w:lvlJc w:val="left"/>
      <w:pPr>
        <w:ind w:left="4248" w:hanging="629"/>
      </w:pPr>
      <w:rPr>
        <w:rFonts w:hint="default"/>
      </w:rPr>
    </w:lvl>
    <w:lvl w:ilvl="5" w:tplc="E206AEF4">
      <w:start w:val="1"/>
      <w:numFmt w:val="bullet"/>
      <w:lvlText w:val="•"/>
      <w:lvlJc w:val="left"/>
      <w:pPr>
        <w:ind w:left="5094" w:hanging="629"/>
      </w:pPr>
      <w:rPr>
        <w:rFonts w:hint="default"/>
      </w:rPr>
    </w:lvl>
    <w:lvl w:ilvl="6" w:tplc="5444316E">
      <w:start w:val="1"/>
      <w:numFmt w:val="bullet"/>
      <w:lvlText w:val="•"/>
      <w:lvlJc w:val="left"/>
      <w:pPr>
        <w:ind w:left="5941" w:hanging="629"/>
      </w:pPr>
      <w:rPr>
        <w:rFonts w:hint="default"/>
      </w:rPr>
    </w:lvl>
    <w:lvl w:ilvl="7" w:tplc="8E4A4E34">
      <w:start w:val="1"/>
      <w:numFmt w:val="bullet"/>
      <w:lvlText w:val="•"/>
      <w:lvlJc w:val="left"/>
      <w:pPr>
        <w:ind w:left="6788" w:hanging="629"/>
      </w:pPr>
      <w:rPr>
        <w:rFonts w:hint="default"/>
      </w:rPr>
    </w:lvl>
    <w:lvl w:ilvl="8" w:tplc="7C46131C">
      <w:start w:val="1"/>
      <w:numFmt w:val="bullet"/>
      <w:lvlText w:val="•"/>
      <w:lvlJc w:val="left"/>
      <w:pPr>
        <w:ind w:left="7635" w:hanging="629"/>
      </w:pPr>
      <w:rPr>
        <w:rFonts w:hint="default"/>
      </w:rPr>
    </w:lvl>
  </w:abstractNum>
  <w:abstractNum w:abstractNumId="75" w15:restartNumberingAfterBreak="0">
    <w:nsid w:val="3C856EC2"/>
    <w:multiLevelType w:val="hybridMultilevel"/>
    <w:tmpl w:val="28F24C46"/>
    <w:lvl w:ilvl="0" w:tplc="FFFFFFFF">
      <w:start w:val="1"/>
      <w:numFmt w:val="decimal"/>
      <w:pStyle w:val="CharChar"/>
      <w:lvlText w:val="%1."/>
      <w:lvlJc w:val="left"/>
      <w:pPr>
        <w:tabs>
          <w:tab w:val="num" w:pos="6840"/>
        </w:tabs>
        <w:ind w:left="684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76" w15:restartNumberingAfterBreak="0">
    <w:nsid w:val="3D121DB9"/>
    <w:multiLevelType w:val="hybridMultilevel"/>
    <w:tmpl w:val="9DAEAA48"/>
    <w:lvl w:ilvl="0" w:tplc="0696FADC">
      <w:start w:val="1"/>
      <w:numFmt w:val="upperLetter"/>
      <w:pStyle w:val="HeadingITBToC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187D80"/>
    <w:multiLevelType w:val="multilevel"/>
    <w:tmpl w:val="CF081CFA"/>
    <w:styleLink w:val="Style1"/>
    <w:lvl w:ilvl="0">
      <w:start w:val="1"/>
      <w:numFmt w:val="decimal"/>
      <w:lvlText w:val="2.3.%1"/>
      <w:lvlJc w:val="left"/>
      <w:pPr>
        <w:tabs>
          <w:tab w:val="num" w:pos="720"/>
        </w:tabs>
        <w:ind w:left="720" w:hanging="720"/>
      </w:pPr>
      <w:rPr>
        <w:rFonts w:hint="default"/>
        <w:b/>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15:restartNumberingAfterBreak="0">
    <w:nsid w:val="3DB3331E"/>
    <w:multiLevelType w:val="hybridMultilevel"/>
    <w:tmpl w:val="930CB01C"/>
    <w:lvl w:ilvl="0" w:tplc="A25897FA">
      <w:start w:val="1"/>
      <w:numFmt w:val="lowerLetter"/>
      <w:lvlText w:val="(%1)"/>
      <w:lvlJc w:val="left"/>
      <w:pPr>
        <w:tabs>
          <w:tab w:val="num" w:pos="1440"/>
        </w:tabs>
        <w:ind w:left="1440" w:hanging="360"/>
      </w:pPr>
      <w:rPr>
        <w:rFonts w:ascii="Times New Roman" w:eastAsia="SimSu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3EAC01D9"/>
    <w:multiLevelType w:val="hybridMultilevel"/>
    <w:tmpl w:val="926A654C"/>
    <w:lvl w:ilvl="0" w:tplc="B13E2A7A">
      <w:start w:val="1"/>
      <w:numFmt w:val="upperLetter"/>
      <w:pStyle w:val="Heading3ITB"/>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2C6751C"/>
    <w:multiLevelType w:val="hybridMultilevel"/>
    <w:tmpl w:val="EAF0A144"/>
    <w:lvl w:ilvl="0" w:tplc="4CD4AFA6">
      <w:start w:val="1"/>
      <w:numFmt w:val="lowerLetter"/>
      <w:pStyle w:val="Section1Header2"/>
      <w:lvlText w:val="(%1)"/>
      <w:lvlJc w:val="left"/>
      <w:pPr>
        <w:tabs>
          <w:tab w:val="num" w:pos="576"/>
        </w:tabs>
        <w:ind w:left="1008" w:hanging="432"/>
      </w:pPr>
      <w:rPr>
        <w:rFonts w:hint="default"/>
      </w:rPr>
    </w:lvl>
    <w:lvl w:ilvl="1" w:tplc="302EC25A">
      <w:start w:val="3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3F96AAE"/>
    <w:multiLevelType w:val="hybridMultilevel"/>
    <w:tmpl w:val="F44A56C6"/>
    <w:lvl w:ilvl="0" w:tplc="04090001">
      <w:start w:val="1"/>
      <w:numFmt w:val="bullet"/>
      <w:lvlText w:val=""/>
      <w:lvlJc w:val="left"/>
      <w:pPr>
        <w:tabs>
          <w:tab w:val="num" w:pos="0"/>
        </w:tabs>
        <w:ind w:left="0" w:firstLine="0"/>
      </w:pPr>
      <w:rPr>
        <w:rFonts w:ascii="Symbol" w:hAnsi="Symbol" w:hint="default"/>
      </w:rPr>
    </w:lvl>
    <w:lvl w:ilvl="1" w:tplc="41A8194A">
      <w:start w:val="1"/>
      <w:numFmt w:val="lowerLetter"/>
      <w:lvlText w:val="(%2)"/>
      <w:lvlJc w:val="left"/>
      <w:pPr>
        <w:tabs>
          <w:tab w:val="num" w:pos="936"/>
        </w:tabs>
        <w:ind w:left="936" w:firstLine="0"/>
      </w:pPr>
      <w:rPr>
        <w:rFonts w:hint="default"/>
      </w:rPr>
    </w:lvl>
    <w:lvl w:ilvl="2" w:tplc="04090013">
      <w:start w:val="1"/>
      <w:numFmt w:val="upperRoman"/>
      <w:lvlText w:val="%3."/>
      <w:lvlJc w:val="right"/>
      <w:pPr>
        <w:tabs>
          <w:tab w:val="num" w:pos="2016"/>
        </w:tabs>
        <w:ind w:left="2016" w:hanging="180"/>
      </w:pPr>
    </w:lvl>
    <w:lvl w:ilvl="3" w:tplc="04090011">
      <w:start w:val="1"/>
      <w:numFmt w:val="decimal"/>
      <w:lvlText w:val="%4)"/>
      <w:lvlJc w:val="left"/>
      <w:pPr>
        <w:ind w:left="2736" w:hanging="360"/>
      </w:pPr>
      <w:rPr>
        <w:rFonts w:hint="default"/>
      </w:rPr>
    </w:lvl>
    <w:lvl w:ilvl="4" w:tplc="04090019">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84" w15:restartNumberingAfterBreak="0">
    <w:nsid w:val="481A54FE"/>
    <w:multiLevelType w:val="hybridMultilevel"/>
    <w:tmpl w:val="A58A281E"/>
    <w:lvl w:ilvl="0" w:tplc="FFFFFFFF">
      <w:start w:val="1"/>
      <w:numFmt w:val="lowerRoman"/>
      <w:lvlText w:val="(%1)"/>
      <w:lvlJc w:val="right"/>
      <w:pPr>
        <w:ind w:left="1116" w:hanging="360"/>
      </w:pPr>
      <w:rPr>
        <w:rFonts w:hint="default"/>
      </w:rPr>
    </w:lvl>
    <w:lvl w:ilvl="1" w:tplc="7DAE0EC8">
      <w:start w:val="1"/>
      <w:numFmt w:val="lowerRoman"/>
      <w:lvlText w:val="(%2)"/>
      <w:lvlJc w:val="right"/>
      <w:pPr>
        <w:ind w:left="1836" w:hanging="360"/>
      </w:pPr>
      <w:rPr>
        <w:rFonts w:hint="default"/>
        <w:b w:val="0"/>
      </w:rPr>
    </w:lvl>
    <w:lvl w:ilvl="2" w:tplc="FFFFFFFF">
      <w:start w:val="1"/>
      <w:numFmt w:val="upperLetter"/>
      <w:lvlText w:val="%3."/>
      <w:lvlJc w:val="left"/>
      <w:pPr>
        <w:ind w:left="2736" w:hanging="360"/>
      </w:pPr>
      <w:rPr>
        <w:rFonts w:hint="default"/>
      </w:r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abstractNum w:abstractNumId="85" w15:restartNumberingAfterBreak="0">
    <w:nsid w:val="48FD5227"/>
    <w:multiLevelType w:val="hybridMultilevel"/>
    <w:tmpl w:val="D138E434"/>
    <w:lvl w:ilvl="0" w:tplc="A3DA7DCC">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0A38A4"/>
    <w:multiLevelType w:val="hybridMultilevel"/>
    <w:tmpl w:val="575CE262"/>
    <w:lvl w:ilvl="0" w:tplc="FD6CD730">
      <w:start w:val="1"/>
      <w:numFmt w:val="lowerLetter"/>
      <w:lvlText w:val="(%1)"/>
      <w:lvlJc w:val="left"/>
      <w:pPr>
        <w:tabs>
          <w:tab w:val="num" w:pos="720"/>
        </w:tabs>
        <w:ind w:left="720" w:hanging="360"/>
      </w:pPr>
      <w:rPr>
        <w:rFonts w:ascii="Times New Roman" w:hAnsi="Times New Roman" w:hint="default"/>
        <w:sz w:val="24"/>
        <w:szCs w:val="24"/>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7" w15:restartNumberingAfterBreak="0">
    <w:nsid w:val="4A9B67C9"/>
    <w:multiLevelType w:val="hybridMultilevel"/>
    <w:tmpl w:val="CD4EC8C8"/>
    <w:lvl w:ilvl="0" w:tplc="4C969474">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88" w15:restartNumberingAfterBreak="0">
    <w:nsid w:val="4AA96A33"/>
    <w:multiLevelType w:val="hybridMultilevel"/>
    <w:tmpl w:val="4C804572"/>
    <w:lvl w:ilvl="0" w:tplc="33B87426">
      <w:start w:val="2"/>
      <w:numFmt w:val="lowerLetter"/>
      <w:lvlText w:val="(%1)"/>
      <w:lvlJc w:val="left"/>
      <w:pPr>
        <w:ind w:left="1043"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9" w15:restartNumberingAfterBreak="0">
    <w:nsid w:val="4C563676"/>
    <w:multiLevelType w:val="hybridMultilevel"/>
    <w:tmpl w:val="ACDCF20C"/>
    <w:lvl w:ilvl="0" w:tplc="5AE6A6D2">
      <w:start w:val="1"/>
      <w:numFmt w:val="decimal"/>
      <w:pStyle w:val="Heading4Form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2079F4"/>
    <w:multiLevelType w:val="hybridMultilevel"/>
    <w:tmpl w:val="F3466682"/>
    <w:lvl w:ilvl="0" w:tplc="9506960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3AE384C">
      <w:start w:val="1"/>
      <w:numFmt w:val="decimal"/>
      <w:lvlText w:val="%4."/>
      <w:lvlJc w:val="left"/>
      <w:pPr>
        <w:ind w:left="2880" w:hanging="360"/>
      </w:pPr>
      <w:rPr>
        <w:rFonts w:ascii="Times New Roman" w:hAnsi="Times New Roman" w:cs="Times New Roman" w:hint="default"/>
        <w:b/>
        <w:bCs/>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61501A"/>
    <w:multiLevelType w:val="multilevel"/>
    <w:tmpl w:val="BBDC659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51626350"/>
    <w:multiLevelType w:val="hybridMultilevel"/>
    <w:tmpl w:val="BCBC27CA"/>
    <w:lvl w:ilvl="0" w:tplc="7690E918">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037620"/>
    <w:multiLevelType w:val="hybridMultilevel"/>
    <w:tmpl w:val="A5AAF51A"/>
    <w:lvl w:ilvl="0" w:tplc="2830367C">
      <w:start w:val="1"/>
      <w:numFmt w:val="lowerLetter"/>
      <w:lvlText w:val="(%1)"/>
      <w:lvlJc w:val="left"/>
      <w:pPr>
        <w:tabs>
          <w:tab w:val="num" w:pos="360"/>
        </w:tabs>
        <w:ind w:left="360" w:hanging="360"/>
      </w:pPr>
      <w:rPr>
        <w:rFonts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2CA6392"/>
    <w:multiLevelType w:val="hybridMultilevel"/>
    <w:tmpl w:val="F80A363C"/>
    <w:lvl w:ilvl="0" w:tplc="10BC81E4">
      <w:start w:val="1"/>
      <w:numFmt w:val="upperLetter"/>
      <w:pStyle w:val="Heading3forTO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3147D9C"/>
    <w:multiLevelType w:val="multilevel"/>
    <w:tmpl w:val="F52C2250"/>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5.%2"/>
      <w:lvlJc w:val="left"/>
      <w:pPr>
        <w:tabs>
          <w:tab w:val="num" w:pos="1836"/>
        </w:tabs>
        <w:ind w:left="18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5385650C"/>
    <w:multiLevelType w:val="hybridMultilevel"/>
    <w:tmpl w:val="6F7A18CE"/>
    <w:lvl w:ilvl="0" w:tplc="15F84C26">
      <w:start w:val="1"/>
      <w:numFmt w:val="decimal"/>
      <w:pStyle w:val="Heading4CF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4FF0BF5"/>
    <w:multiLevelType w:val="hybridMultilevel"/>
    <w:tmpl w:val="CF9ABD38"/>
    <w:lvl w:ilvl="0" w:tplc="C060DE24">
      <w:start w:val="1"/>
      <w:numFmt w:val="upperLetter"/>
      <w:pStyle w:val="Heading1Forms"/>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98" w15:restartNumberingAfterBreak="0">
    <w:nsid w:val="553F0DFA"/>
    <w:multiLevelType w:val="hybridMultilevel"/>
    <w:tmpl w:val="94307960"/>
    <w:lvl w:ilvl="0" w:tplc="9506960C">
      <w:start w:val="1"/>
      <w:numFmt w:val="lowerLetter"/>
      <w:lvlText w:val="(%1)"/>
      <w:lvlJc w:val="left"/>
      <w:pPr>
        <w:ind w:left="720" w:hanging="360"/>
      </w:pPr>
      <w:rPr>
        <w:rFonts w:hint="default"/>
      </w:rPr>
    </w:lvl>
    <w:lvl w:ilvl="1" w:tplc="F7E6E09E">
      <w:start w:val="1"/>
      <w:numFmt w:val="lowerLetter"/>
      <w:lvlText w:val="(%2)"/>
      <w:lvlJc w:val="left"/>
      <w:pPr>
        <w:ind w:left="1440" w:hanging="360"/>
      </w:pPr>
      <w:rPr>
        <w:rFonts w:hint="default"/>
        <w:b w:val="0"/>
        <w:i w:val="0"/>
        <w:color w:val="auto"/>
        <w:sz w:val="24"/>
        <w:szCs w:val="22"/>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5E3136"/>
    <w:multiLevelType w:val="multilevel"/>
    <w:tmpl w:val="7556FD3E"/>
    <w:lvl w:ilvl="0">
      <w:start w:val="1"/>
      <w:numFmt w:val="decimal"/>
      <w:pStyle w:val="Section21"/>
      <w:lvlText w:val="%1."/>
      <w:lvlJc w:val="left"/>
      <w:pPr>
        <w:tabs>
          <w:tab w:val="num" w:pos="0"/>
        </w:tabs>
        <w:ind w:left="360" w:hanging="36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22"/>
      <w:isLgl/>
      <w:lvlText w:val="%1.%2"/>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ction2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ection24"/>
      <w:lvlText w:val="(%4)"/>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ection25"/>
      <w:lvlText w:val="(%5)"/>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ection26"/>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2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2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2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56F9544F"/>
    <w:multiLevelType w:val="hybridMultilevel"/>
    <w:tmpl w:val="0748C054"/>
    <w:lvl w:ilvl="0" w:tplc="D8EEA234">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1" w15:restartNumberingAfterBreak="0">
    <w:nsid w:val="57231190"/>
    <w:multiLevelType w:val="multilevel"/>
    <w:tmpl w:val="309E801C"/>
    <w:lvl w:ilvl="0">
      <w:start w:val="1"/>
      <w:numFmt w:val="decimal"/>
      <w:pStyle w:val="StyleHeader1-ClausesLeft0Hanging03After0pt"/>
      <w:lvlText w:val="%1."/>
      <w:lvlJc w:val="left"/>
      <w:pPr>
        <w:tabs>
          <w:tab w:val="num" w:pos="540"/>
        </w:tabs>
        <w:ind w:left="54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2" w15:restartNumberingAfterBreak="0">
    <w:nsid w:val="574E0D9F"/>
    <w:multiLevelType w:val="hybridMultilevel"/>
    <w:tmpl w:val="9C7CAFAC"/>
    <w:lvl w:ilvl="0" w:tplc="DB12FB06">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3" w15:restartNumberingAfterBreak="0">
    <w:nsid w:val="577A2970"/>
    <w:multiLevelType w:val="hybridMultilevel"/>
    <w:tmpl w:val="F4FCEA96"/>
    <w:lvl w:ilvl="0" w:tplc="19681676">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59E43E4F"/>
    <w:multiLevelType w:val="hybridMultilevel"/>
    <w:tmpl w:val="5A222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AE1417F"/>
    <w:multiLevelType w:val="hybridMultilevel"/>
    <w:tmpl w:val="513A7076"/>
    <w:lvl w:ilvl="0" w:tplc="429E0E56">
      <w:start w:val="1"/>
      <w:numFmt w:val="decimal"/>
      <w:pStyle w:val="Heading3PCC"/>
      <w:lvlText w:val="%1."/>
      <w:lvlJc w:val="left"/>
      <w:pPr>
        <w:ind w:left="3583" w:hanging="360"/>
      </w:pPr>
      <w:rPr>
        <w:rFonts w:hint="default"/>
      </w:rPr>
    </w:lvl>
    <w:lvl w:ilvl="1" w:tplc="04090019" w:tentative="1">
      <w:start w:val="1"/>
      <w:numFmt w:val="lowerLetter"/>
      <w:lvlText w:val="%2."/>
      <w:lvlJc w:val="left"/>
      <w:pPr>
        <w:ind w:left="4303" w:hanging="360"/>
      </w:pPr>
    </w:lvl>
    <w:lvl w:ilvl="2" w:tplc="0409001B" w:tentative="1">
      <w:start w:val="1"/>
      <w:numFmt w:val="lowerRoman"/>
      <w:lvlText w:val="%3."/>
      <w:lvlJc w:val="right"/>
      <w:pPr>
        <w:ind w:left="5023" w:hanging="180"/>
      </w:pPr>
    </w:lvl>
    <w:lvl w:ilvl="3" w:tplc="0409000F" w:tentative="1">
      <w:start w:val="1"/>
      <w:numFmt w:val="decimal"/>
      <w:lvlText w:val="%4."/>
      <w:lvlJc w:val="left"/>
      <w:pPr>
        <w:ind w:left="5743" w:hanging="360"/>
      </w:pPr>
    </w:lvl>
    <w:lvl w:ilvl="4" w:tplc="04090019" w:tentative="1">
      <w:start w:val="1"/>
      <w:numFmt w:val="lowerLetter"/>
      <w:lvlText w:val="%5."/>
      <w:lvlJc w:val="left"/>
      <w:pPr>
        <w:ind w:left="6463" w:hanging="360"/>
      </w:pPr>
    </w:lvl>
    <w:lvl w:ilvl="5" w:tplc="0409001B" w:tentative="1">
      <w:start w:val="1"/>
      <w:numFmt w:val="lowerRoman"/>
      <w:lvlText w:val="%6."/>
      <w:lvlJc w:val="right"/>
      <w:pPr>
        <w:ind w:left="7183" w:hanging="180"/>
      </w:pPr>
    </w:lvl>
    <w:lvl w:ilvl="6" w:tplc="0409000F" w:tentative="1">
      <w:start w:val="1"/>
      <w:numFmt w:val="decimal"/>
      <w:lvlText w:val="%7."/>
      <w:lvlJc w:val="left"/>
      <w:pPr>
        <w:ind w:left="7903" w:hanging="360"/>
      </w:pPr>
    </w:lvl>
    <w:lvl w:ilvl="7" w:tplc="04090019" w:tentative="1">
      <w:start w:val="1"/>
      <w:numFmt w:val="lowerLetter"/>
      <w:lvlText w:val="%8."/>
      <w:lvlJc w:val="left"/>
      <w:pPr>
        <w:ind w:left="8623" w:hanging="360"/>
      </w:pPr>
    </w:lvl>
    <w:lvl w:ilvl="8" w:tplc="0409001B" w:tentative="1">
      <w:start w:val="1"/>
      <w:numFmt w:val="lowerRoman"/>
      <w:lvlText w:val="%9."/>
      <w:lvlJc w:val="right"/>
      <w:pPr>
        <w:ind w:left="9343" w:hanging="180"/>
      </w:pPr>
    </w:lvl>
  </w:abstractNum>
  <w:abstractNum w:abstractNumId="106" w15:restartNumberingAfterBreak="0">
    <w:nsid w:val="5B8412FD"/>
    <w:multiLevelType w:val="hybridMultilevel"/>
    <w:tmpl w:val="46C0A48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C2C4835"/>
    <w:multiLevelType w:val="hybridMultilevel"/>
    <w:tmpl w:val="DF3213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5DA556FF"/>
    <w:multiLevelType w:val="hybridMultilevel"/>
    <w:tmpl w:val="58F062E4"/>
    <w:lvl w:ilvl="0" w:tplc="1B200D5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E037510"/>
    <w:multiLevelType w:val="multilevel"/>
    <w:tmpl w:val="FEE67C62"/>
    <w:lvl w:ilvl="0">
      <w:start w:val="1"/>
      <w:numFmt w:val="decimal"/>
      <w:pStyle w:val="Section41"/>
      <w:suff w:val="nothing"/>
      <w:lvlText w:val="FIN-%1  "/>
      <w:lvlJc w:val="left"/>
      <w:pPr>
        <w:tabs>
          <w:tab w:val="num" w:pos="0"/>
        </w:tabs>
        <w:ind w:left="0" w:firstLine="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ection42"/>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Section43"/>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Section44"/>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Section45"/>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Section46"/>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4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4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4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FF16B74"/>
    <w:multiLevelType w:val="hybridMultilevel"/>
    <w:tmpl w:val="58F062E4"/>
    <w:lvl w:ilvl="0" w:tplc="1B200D5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610844A3"/>
    <w:multiLevelType w:val="hybridMultilevel"/>
    <w:tmpl w:val="E3722DFE"/>
    <w:lvl w:ilvl="0" w:tplc="AB78BF58">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15263D2"/>
    <w:multiLevelType w:val="hybridMultilevel"/>
    <w:tmpl w:val="71C89A3C"/>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1B952D5"/>
    <w:multiLevelType w:val="hybridMultilevel"/>
    <w:tmpl w:val="DE46AB24"/>
    <w:lvl w:ilvl="0" w:tplc="4F362DF8">
      <w:start w:val="1"/>
      <w:numFmt w:val="decimal"/>
      <w:pStyle w:val="Head3PCC"/>
      <w:lvlText w:val="%1."/>
      <w:lvlJc w:val="left"/>
      <w:pPr>
        <w:ind w:left="3419" w:hanging="360"/>
      </w:pPr>
      <w:rPr>
        <w:rFonts w:hint="default"/>
      </w:rPr>
    </w:lvl>
    <w:lvl w:ilvl="1" w:tplc="04090019" w:tentative="1">
      <w:start w:val="1"/>
      <w:numFmt w:val="lowerLetter"/>
      <w:lvlText w:val="%2."/>
      <w:lvlJc w:val="left"/>
      <w:pPr>
        <w:ind w:left="4139" w:hanging="360"/>
      </w:pPr>
    </w:lvl>
    <w:lvl w:ilvl="2" w:tplc="0409001B" w:tentative="1">
      <w:start w:val="1"/>
      <w:numFmt w:val="lowerRoman"/>
      <w:lvlText w:val="%3."/>
      <w:lvlJc w:val="right"/>
      <w:pPr>
        <w:ind w:left="4859" w:hanging="180"/>
      </w:pPr>
    </w:lvl>
    <w:lvl w:ilvl="3" w:tplc="0409000F" w:tentative="1">
      <w:start w:val="1"/>
      <w:numFmt w:val="decimal"/>
      <w:lvlText w:val="%4."/>
      <w:lvlJc w:val="left"/>
      <w:pPr>
        <w:ind w:left="5579" w:hanging="360"/>
      </w:pPr>
    </w:lvl>
    <w:lvl w:ilvl="4" w:tplc="04090019" w:tentative="1">
      <w:start w:val="1"/>
      <w:numFmt w:val="lowerLetter"/>
      <w:lvlText w:val="%5."/>
      <w:lvlJc w:val="left"/>
      <w:pPr>
        <w:ind w:left="6299" w:hanging="360"/>
      </w:pPr>
    </w:lvl>
    <w:lvl w:ilvl="5" w:tplc="0409001B" w:tentative="1">
      <w:start w:val="1"/>
      <w:numFmt w:val="lowerRoman"/>
      <w:lvlText w:val="%6."/>
      <w:lvlJc w:val="right"/>
      <w:pPr>
        <w:ind w:left="7019" w:hanging="180"/>
      </w:pPr>
    </w:lvl>
    <w:lvl w:ilvl="6" w:tplc="0409000F" w:tentative="1">
      <w:start w:val="1"/>
      <w:numFmt w:val="decimal"/>
      <w:lvlText w:val="%7."/>
      <w:lvlJc w:val="left"/>
      <w:pPr>
        <w:ind w:left="7739" w:hanging="360"/>
      </w:pPr>
    </w:lvl>
    <w:lvl w:ilvl="7" w:tplc="04090019" w:tentative="1">
      <w:start w:val="1"/>
      <w:numFmt w:val="lowerLetter"/>
      <w:lvlText w:val="%8."/>
      <w:lvlJc w:val="left"/>
      <w:pPr>
        <w:ind w:left="8459" w:hanging="360"/>
      </w:pPr>
    </w:lvl>
    <w:lvl w:ilvl="8" w:tplc="0409001B" w:tentative="1">
      <w:start w:val="1"/>
      <w:numFmt w:val="lowerRoman"/>
      <w:lvlText w:val="%9."/>
      <w:lvlJc w:val="right"/>
      <w:pPr>
        <w:ind w:left="9179" w:hanging="180"/>
      </w:pPr>
    </w:lvl>
  </w:abstractNum>
  <w:abstractNum w:abstractNumId="115" w15:restartNumberingAfterBreak="0">
    <w:nsid w:val="61DF78FD"/>
    <w:multiLevelType w:val="hybridMultilevel"/>
    <w:tmpl w:val="022CAFC4"/>
    <w:lvl w:ilvl="0" w:tplc="125A8A80">
      <w:start w:val="1"/>
      <w:numFmt w:val="lowerLetter"/>
      <w:lvlText w:val="(%1)"/>
      <w:lvlJc w:val="left"/>
      <w:pPr>
        <w:ind w:left="1080" w:hanging="360"/>
      </w:pPr>
      <w:rPr>
        <w:rFonts w:hint="default"/>
        <w:b w:val="0"/>
      </w:rPr>
    </w:lvl>
    <w:lvl w:ilvl="1" w:tplc="3F586220">
      <w:start w:val="1"/>
      <w:numFmt w:val="lowerRoman"/>
      <w:lvlText w:val="(%2)"/>
      <w:lvlJc w:val="right"/>
      <w:pPr>
        <w:ind w:left="1800" w:hanging="360"/>
      </w:pPr>
      <w:rPr>
        <w:rFonts w:hint="default"/>
        <w:b w:val="0"/>
      </w:rPr>
    </w:lvl>
    <w:lvl w:ilvl="2" w:tplc="891428D4">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3156B93"/>
    <w:multiLevelType w:val="hybridMultilevel"/>
    <w:tmpl w:val="295C0DBA"/>
    <w:lvl w:ilvl="0" w:tplc="F95614E2">
      <w:start w:val="1"/>
      <w:numFmt w:val="decimal"/>
      <w:pStyle w:val="Heading3CFA"/>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64B83C51"/>
    <w:multiLevelType w:val="hybridMultilevel"/>
    <w:tmpl w:val="4870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5511073"/>
    <w:multiLevelType w:val="multilevel"/>
    <w:tmpl w:val="59101F4E"/>
    <w:lvl w:ilvl="0">
      <w:start w:val="1"/>
      <w:numFmt w:val="decimal"/>
      <w:lvlText w:val="Section %1"/>
      <w:lvlJc w:val="left"/>
      <w:pPr>
        <w:tabs>
          <w:tab w:val="num" w:pos="720"/>
        </w:tabs>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2."/>
      <w:lvlJc w:val="left"/>
      <w:pPr>
        <w:tabs>
          <w:tab w:val="num" w:pos="360"/>
        </w:tabs>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lvlText w:val="%3."/>
      <w:lvlJc w:val="left"/>
      <w:pPr>
        <w:tabs>
          <w:tab w:val="num" w:pos="360"/>
        </w:tabs>
        <w:ind w:left="360" w:hanging="360"/>
      </w:pPr>
      <w:rPr>
        <w:rFonts w:hint="default"/>
      </w:rPr>
    </w:lvl>
    <w:lvl w:ilvl="3">
      <w:start w:val="1"/>
      <w:numFmt w:val="lowerLetter"/>
      <w:lvlText w:val="%4)"/>
      <w:lvlJc w:val="left"/>
      <w:pPr>
        <w:ind w:left="360" w:hanging="36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684"/>
        </w:tabs>
        <w:ind w:left="684" w:hanging="14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66342F78"/>
    <w:multiLevelType w:val="hybridMultilevel"/>
    <w:tmpl w:val="84E83ACE"/>
    <w:lvl w:ilvl="0" w:tplc="7CA415C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66B16739"/>
    <w:multiLevelType w:val="hybridMultilevel"/>
    <w:tmpl w:val="6A6665D4"/>
    <w:lvl w:ilvl="0" w:tplc="CBC87214">
      <w:start w:val="3"/>
      <w:numFmt w:val="lowerRoman"/>
      <w:lvlText w:val="(%1)"/>
      <w:lvlJc w:val="left"/>
      <w:pPr>
        <w:ind w:left="140" w:hanging="429"/>
      </w:pPr>
      <w:rPr>
        <w:rFonts w:ascii="Times New Roman" w:eastAsia="Times New Roman" w:hAnsi="Times New Roman" w:hint="default"/>
        <w:i/>
        <w:sz w:val="24"/>
        <w:szCs w:val="24"/>
      </w:rPr>
    </w:lvl>
    <w:lvl w:ilvl="1" w:tplc="DCE6236E">
      <w:start w:val="1"/>
      <w:numFmt w:val="bullet"/>
      <w:lvlText w:val=""/>
      <w:lvlJc w:val="left"/>
      <w:pPr>
        <w:ind w:left="860" w:hanging="360"/>
      </w:pPr>
      <w:rPr>
        <w:rFonts w:ascii="Symbol" w:eastAsia="Symbol" w:hAnsi="Symbol" w:hint="default"/>
        <w:sz w:val="24"/>
        <w:szCs w:val="24"/>
      </w:rPr>
    </w:lvl>
    <w:lvl w:ilvl="2" w:tplc="B1E424A4">
      <w:start w:val="1"/>
      <w:numFmt w:val="bullet"/>
      <w:lvlText w:val="•"/>
      <w:lvlJc w:val="left"/>
      <w:pPr>
        <w:ind w:left="1837" w:hanging="360"/>
      </w:pPr>
      <w:rPr>
        <w:rFonts w:hint="default"/>
      </w:rPr>
    </w:lvl>
    <w:lvl w:ilvl="3" w:tplc="EE18ADE6">
      <w:start w:val="1"/>
      <w:numFmt w:val="bullet"/>
      <w:lvlText w:val="•"/>
      <w:lvlJc w:val="left"/>
      <w:pPr>
        <w:ind w:left="2815" w:hanging="360"/>
      </w:pPr>
      <w:rPr>
        <w:rFonts w:hint="default"/>
      </w:rPr>
    </w:lvl>
    <w:lvl w:ilvl="4" w:tplc="BB0AFEAC">
      <w:start w:val="1"/>
      <w:numFmt w:val="bullet"/>
      <w:lvlText w:val="•"/>
      <w:lvlJc w:val="left"/>
      <w:pPr>
        <w:ind w:left="3793" w:hanging="360"/>
      </w:pPr>
      <w:rPr>
        <w:rFonts w:hint="default"/>
      </w:rPr>
    </w:lvl>
    <w:lvl w:ilvl="5" w:tplc="A5A06292">
      <w:start w:val="1"/>
      <w:numFmt w:val="bullet"/>
      <w:lvlText w:val="•"/>
      <w:lvlJc w:val="left"/>
      <w:pPr>
        <w:ind w:left="4771" w:hanging="360"/>
      </w:pPr>
      <w:rPr>
        <w:rFonts w:hint="default"/>
      </w:rPr>
    </w:lvl>
    <w:lvl w:ilvl="6" w:tplc="FA0E9416">
      <w:start w:val="1"/>
      <w:numFmt w:val="bullet"/>
      <w:lvlText w:val="•"/>
      <w:lvlJc w:val="left"/>
      <w:pPr>
        <w:ind w:left="5748" w:hanging="360"/>
      </w:pPr>
      <w:rPr>
        <w:rFonts w:hint="default"/>
      </w:rPr>
    </w:lvl>
    <w:lvl w:ilvl="7" w:tplc="7AF0B5DA">
      <w:start w:val="1"/>
      <w:numFmt w:val="bullet"/>
      <w:lvlText w:val="•"/>
      <w:lvlJc w:val="left"/>
      <w:pPr>
        <w:ind w:left="6726" w:hanging="360"/>
      </w:pPr>
      <w:rPr>
        <w:rFonts w:hint="default"/>
      </w:rPr>
    </w:lvl>
    <w:lvl w:ilvl="8" w:tplc="DC1001AA">
      <w:start w:val="1"/>
      <w:numFmt w:val="bullet"/>
      <w:lvlText w:val="•"/>
      <w:lvlJc w:val="left"/>
      <w:pPr>
        <w:ind w:left="7704" w:hanging="360"/>
      </w:pPr>
      <w:rPr>
        <w:rFonts w:hint="default"/>
      </w:rPr>
    </w:lvl>
  </w:abstractNum>
  <w:abstractNum w:abstractNumId="121" w15:restartNumberingAfterBreak="0">
    <w:nsid w:val="67876E88"/>
    <w:multiLevelType w:val="hybridMultilevel"/>
    <w:tmpl w:val="8062BA18"/>
    <w:lvl w:ilvl="0" w:tplc="F38AB07E">
      <w:start w:val="1"/>
      <w:numFmt w:val="upperLetter"/>
      <w:pStyle w:val="Heading3BSF"/>
      <w:lvlText w:val="%1."/>
      <w:lvlJc w:val="left"/>
      <w:pPr>
        <w:ind w:left="360"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22" w15:restartNumberingAfterBreak="0">
    <w:nsid w:val="68E579AC"/>
    <w:multiLevelType w:val="hybridMultilevel"/>
    <w:tmpl w:val="1082AA62"/>
    <w:lvl w:ilvl="0" w:tplc="66486B10">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3" w15:restartNumberingAfterBreak="0">
    <w:nsid w:val="69A07293"/>
    <w:multiLevelType w:val="hybridMultilevel"/>
    <w:tmpl w:val="7CC8A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B9908D6"/>
    <w:multiLevelType w:val="multilevel"/>
    <w:tmpl w:val="75F25F80"/>
    <w:lvl w:ilvl="0">
      <w:start w:val="1"/>
      <w:numFmt w:val="upperLetter"/>
      <w:pStyle w:val="AnnexC1"/>
      <w:lvlText w:val="%1."/>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C2"/>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nnexC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AnnexC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AnnexC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AnnexC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AnnexC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AnnexC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AnnexC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6BEB6D9D"/>
    <w:multiLevelType w:val="hybridMultilevel"/>
    <w:tmpl w:val="809EC8A4"/>
    <w:lvl w:ilvl="0" w:tplc="FCA035EC">
      <w:start w:val="1"/>
      <w:numFmt w:val="lowerLetter"/>
      <w:lvlText w:val="(%1)"/>
      <w:lvlJc w:val="left"/>
      <w:pPr>
        <w:ind w:left="1440" w:hanging="360"/>
      </w:pPr>
      <w:rPr>
        <w:rFonts w:hint="default"/>
      </w:rPr>
    </w:lvl>
    <w:lvl w:ilvl="1" w:tplc="193C72D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BF15D5A"/>
    <w:multiLevelType w:val="hybridMultilevel"/>
    <w:tmpl w:val="E2AA5038"/>
    <w:lvl w:ilvl="0" w:tplc="0D40AAA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C178D3"/>
    <w:multiLevelType w:val="multilevel"/>
    <w:tmpl w:val="F57A0E4C"/>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DB20E48"/>
    <w:multiLevelType w:val="hybridMultilevel"/>
    <w:tmpl w:val="1EBC6C82"/>
    <w:lvl w:ilvl="0" w:tplc="D23CBEE4">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9" w15:restartNumberingAfterBreak="0">
    <w:nsid w:val="6E50321A"/>
    <w:multiLevelType w:val="hybridMultilevel"/>
    <w:tmpl w:val="9962B2B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6F072B1E"/>
    <w:multiLevelType w:val="hybridMultilevel"/>
    <w:tmpl w:val="A13AB97A"/>
    <w:lvl w:ilvl="0" w:tplc="2C2E3D70">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3015013"/>
    <w:multiLevelType w:val="multilevel"/>
    <w:tmpl w:val="77BE2A68"/>
    <w:lvl w:ilvl="0">
      <w:start w:val="1"/>
      <w:numFmt w:val="decimal"/>
      <w:isLgl/>
      <w:lvlText w:val="%1."/>
      <w:lvlJc w:val="left"/>
      <w:pPr>
        <w:tabs>
          <w:tab w:val="num" w:pos="576"/>
        </w:tabs>
        <w:ind w:left="432" w:hanging="432"/>
      </w:pPr>
      <w:rPr>
        <w:rFonts w:hint="default"/>
        <w:b/>
        <w:i w:val="0"/>
        <w:sz w:val="24"/>
      </w:rPr>
    </w:lvl>
    <w:lvl w:ilvl="1">
      <w:start w:val="1"/>
      <w:numFmt w:val="lowerLetter"/>
      <w:lvlText w:val="(%2)"/>
      <w:lvlJc w:val="left"/>
      <w:pPr>
        <w:tabs>
          <w:tab w:val="num" w:pos="504"/>
        </w:tabs>
        <w:ind w:left="504" w:hanging="504"/>
      </w:pPr>
      <w:rPr>
        <w:rFonts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34F6CEB"/>
    <w:multiLevelType w:val="hybridMultilevel"/>
    <w:tmpl w:val="46EAFC60"/>
    <w:lvl w:ilvl="0" w:tplc="D6BCA102">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2322" w:hanging="360"/>
      </w:pPr>
    </w:lvl>
    <w:lvl w:ilvl="2" w:tplc="0809001B" w:tentative="1">
      <w:start w:val="1"/>
      <w:numFmt w:val="lowerRoman"/>
      <w:lvlText w:val="%3."/>
      <w:lvlJc w:val="right"/>
      <w:pPr>
        <w:ind w:left="3042" w:hanging="180"/>
      </w:pPr>
    </w:lvl>
    <w:lvl w:ilvl="3" w:tplc="0809000F" w:tentative="1">
      <w:start w:val="1"/>
      <w:numFmt w:val="decimal"/>
      <w:lvlText w:val="%4."/>
      <w:lvlJc w:val="left"/>
      <w:pPr>
        <w:ind w:left="3762" w:hanging="360"/>
      </w:pPr>
    </w:lvl>
    <w:lvl w:ilvl="4" w:tplc="08090019" w:tentative="1">
      <w:start w:val="1"/>
      <w:numFmt w:val="lowerLetter"/>
      <w:lvlText w:val="%5."/>
      <w:lvlJc w:val="left"/>
      <w:pPr>
        <w:ind w:left="4482" w:hanging="360"/>
      </w:pPr>
    </w:lvl>
    <w:lvl w:ilvl="5" w:tplc="0809001B" w:tentative="1">
      <w:start w:val="1"/>
      <w:numFmt w:val="lowerRoman"/>
      <w:lvlText w:val="%6."/>
      <w:lvlJc w:val="right"/>
      <w:pPr>
        <w:ind w:left="5202" w:hanging="180"/>
      </w:pPr>
    </w:lvl>
    <w:lvl w:ilvl="6" w:tplc="0809000F" w:tentative="1">
      <w:start w:val="1"/>
      <w:numFmt w:val="decimal"/>
      <w:lvlText w:val="%7."/>
      <w:lvlJc w:val="left"/>
      <w:pPr>
        <w:ind w:left="5922" w:hanging="360"/>
      </w:pPr>
    </w:lvl>
    <w:lvl w:ilvl="7" w:tplc="08090019" w:tentative="1">
      <w:start w:val="1"/>
      <w:numFmt w:val="lowerLetter"/>
      <w:lvlText w:val="%8."/>
      <w:lvlJc w:val="left"/>
      <w:pPr>
        <w:ind w:left="6642" w:hanging="360"/>
      </w:pPr>
    </w:lvl>
    <w:lvl w:ilvl="8" w:tplc="0809001B" w:tentative="1">
      <w:start w:val="1"/>
      <w:numFmt w:val="lowerRoman"/>
      <w:lvlText w:val="%9."/>
      <w:lvlJc w:val="right"/>
      <w:pPr>
        <w:ind w:left="7362" w:hanging="180"/>
      </w:pPr>
    </w:lvl>
  </w:abstractNum>
  <w:abstractNum w:abstractNumId="133" w15:restartNumberingAfterBreak="0">
    <w:nsid w:val="73555B10"/>
    <w:multiLevelType w:val="hybridMultilevel"/>
    <w:tmpl w:val="79402C04"/>
    <w:lvl w:ilvl="0" w:tplc="6EDA445C">
      <w:start w:val="1"/>
      <w:numFmt w:val="decimal"/>
      <w:pStyle w:val="Heading4BSF"/>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4896A9C"/>
    <w:multiLevelType w:val="multilevel"/>
    <w:tmpl w:val="F57A0E4C"/>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5FC125F"/>
    <w:multiLevelType w:val="multilevel"/>
    <w:tmpl w:val="326A7F92"/>
    <w:lvl w:ilvl="0">
      <w:start w:val="1"/>
      <w:numFmt w:val="decimal"/>
      <w:pStyle w:val="Heading4GCC"/>
      <w:lvlText w:val="%1."/>
      <w:lvlJc w:val="left"/>
      <w:pPr>
        <w:ind w:left="720" w:hanging="360"/>
      </w:pPr>
      <w:rPr>
        <w:b/>
      </w:rPr>
    </w:lvl>
    <w:lvl w:ilvl="1">
      <w:start w:val="1"/>
      <w:numFmt w:val="decimal"/>
      <w:isLgl/>
      <w:lvlText w:val="%1.%2"/>
      <w:lvlJc w:val="left"/>
      <w:pPr>
        <w:ind w:left="1302" w:hanging="60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38" w15:restartNumberingAfterBreak="0">
    <w:nsid w:val="75FF014B"/>
    <w:multiLevelType w:val="hybridMultilevel"/>
    <w:tmpl w:val="637E51DC"/>
    <w:lvl w:ilvl="0" w:tplc="B8EA592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7012F34"/>
    <w:multiLevelType w:val="hybridMultilevel"/>
    <w:tmpl w:val="E3722DFE"/>
    <w:lvl w:ilvl="0" w:tplc="AB78BF58">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7176C42"/>
    <w:multiLevelType w:val="hybridMultilevel"/>
    <w:tmpl w:val="A94A1442"/>
    <w:lvl w:ilvl="0" w:tplc="FA0655D8">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41" w15:restartNumberingAfterBreak="0">
    <w:nsid w:val="786C0735"/>
    <w:multiLevelType w:val="hybridMultilevel"/>
    <w:tmpl w:val="6436040E"/>
    <w:lvl w:ilvl="0" w:tplc="C8C6D770">
      <w:start w:val="1"/>
      <w:numFmt w:val="lowerLetter"/>
      <w:lvlText w:val="(%1)"/>
      <w:lvlJc w:val="left"/>
      <w:pPr>
        <w:ind w:left="1296" w:hanging="360"/>
      </w:pPr>
      <w:rPr>
        <w:rFonts w:ascii="Times New Roman" w:hAnsi="Times New Roman" w:cs="Times New Roman"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2" w15:restartNumberingAfterBreak="0">
    <w:nsid w:val="78A473E1"/>
    <w:multiLevelType w:val="hybridMultilevel"/>
    <w:tmpl w:val="1862C866"/>
    <w:lvl w:ilvl="0" w:tplc="4BC6383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A7E05A9"/>
    <w:multiLevelType w:val="multilevel"/>
    <w:tmpl w:val="0E0ADA2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ACB1FAB"/>
    <w:multiLevelType w:val="hybridMultilevel"/>
    <w:tmpl w:val="B174538A"/>
    <w:lvl w:ilvl="0" w:tplc="438CDDD0">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BAF3396"/>
    <w:multiLevelType w:val="hybridMultilevel"/>
    <w:tmpl w:val="A2BA568A"/>
    <w:lvl w:ilvl="0" w:tplc="38661C7A">
      <w:start w:val="1"/>
      <w:numFmt w:val="decimal"/>
      <w:pStyle w:val="BSFHeadings"/>
      <w:lvlText w:val="BSF%1"/>
      <w:lvlJc w:val="left"/>
      <w:pPr>
        <w:tabs>
          <w:tab w:val="num" w:pos="1080"/>
        </w:tabs>
        <w:ind w:left="36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450"/>
        </w:tabs>
        <w:ind w:left="-450" w:hanging="360"/>
      </w:pPr>
    </w:lvl>
    <w:lvl w:ilvl="4" w:tplc="04090019" w:tentative="1">
      <w:start w:val="1"/>
      <w:numFmt w:val="lowerLetter"/>
      <w:lvlText w:val="%5."/>
      <w:lvlJc w:val="left"/>
      <w:pPr>
        <w:tabs>
          <w:tab w:val="num" w:pos="270"/>
        </w:tabs>
        <w:ind w:left="270" w:hanging="360"/>
      </w:pPr>
    </w:lvl>
    <w:lvl w:ilvl="5" w:tplc="0409001B" w:tentative="1">
      <w:start w:val="1"/>
      <w:numFmt w:val="lowerRoman"/>
      <w:lvlText w:val="%6."/>
      <w:lvlJc w:val="right"/>
      <w:pPr>
        <w:tabs>
          <w:tab w:val="num" w:pos="990"/>
        </w:tabs>
        <w:ind w:left="990" w:hanging="180"/>
      </w:pPr>
    </w:lvl>
    <w:lvl w:ilvl="6" w:tplc="0409000F" w:tentative="1">
      <w:start w:val="1"/>
      <w:numFmt w:val="decimal"/>
      <w:lvlText w:val="%7."/>
      <w:lvlJc w:val="left"/>
      <w:pPr>
        <w:tabs>
          <w:tab w:val="num" w:pos="1710"/>
        </w:tabs>
        <w:ind w:left="1710" w:hanging="360"/>
      </w:pPr>
    </w:lvl>
    <w:lvl w:ilvl="7" w:tplc="04090019" w:tentative="1">
      <w:start w:val="1"/>
      <w:numFmt w:val="lowerLetter"/>
      <w:lvlText w:val="%8."/>
      <w:lvlJc w:val="left"/>
      <w:pPr>
        <w:tabs>
          <w:tab w:val="num" w:pos="2430"/>
        </w:tabs>
        <w:ind w:left="2430" w:hanging="360"/>
      </w:pPr>
    </w:lvl>
    <w:lvl w:ilvl="8" w:tplc="0409001B" w:tentative="1">
      <w:start w:val="1"/>
      <w:numFmt w:val="lowerRoman"/>
      <w:lvlText w:val="%9."/>
      <w:lvlJc w:val="right"/>
      <w:pPr>
        <w:tabs>
          <w:tab w:val="num" w:pos="3150"/>
        </w:tabs>
        <w:ind w:left="3150" w:hanging="180"/>
      </w:pPr>
    </w:lvl>
  </w:abstractNum>
  <w:abstractNum w:abstractNumId="148" w15:restartNumberingAfterBreak="0">
    <w:nsid w:val="7C870DD6"/>
    <w:multiLevelType w:val="hybridMultilevel"/>
    <w:tmpl w:val="8B9A14B2"/>
    <w:lvl w:ilvl="0" w:tplc="DFB486A2">
      <w:start w:val="1"/>
      <w:numFmt w:val="decimal"/>
      <w:pStyle w:val="SimpleList"/>
      <w:lvlText w:val="%1."/>
      <w:lvlJc w:val="left"/>
      <w:pPr>
        <w:tabs>
          <w:tab w:val="num" w:pos="720"/>
        </w:tabs>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EFDA14E4">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E2243D5"/>
    <w:multiLevelType w:val="hybridMultilevel"/>
    <w:tmpl w:val="2C4CE630"/>
    <w:lvl w:ilvl="0" w:tplc="1FFA1244">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0" w15:restartNumberingAfterBreak="0">
    <w:nsid w:val="7F0D5BA3"/>
    <w:multiLevelType w:val="multilevel"/>
    <w:tmpl w:val="C84C8564"/>
    <w:styleLink w:val="Style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98306709">
    <w:abstractNumId w:val="8"/>
  </w:num>
  <w:num w:numId="2" w16cid:durableId="681786094">
    <w:abstractNumId w:val="101"/>
  </w:num>
  <w:num w:numId="3" w16cid:durableId="211964136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7220316">
    <w:abstractNumId w:val="82"/>
  </w:num>
  <w:num w:numId="5" w16cid:durableId="136653209">
    <w:abstractNumId w:val="24"/>
  </w:num>
  <w:num w:numId="6" w16cid:durableId="869799371">
    <w:abstractNumId w:val="16"/>
  </w:num>
  <w:num w:numId="7" w16cid:durableId="1476797556">
    <w:abstractNumId w:val="4"/>
  </w:num>
  <w:num w:numId="8" w16cid:durableId="554705679">
    <w:abstractNumId w:val="0"/>
  </w:num>
  <w:num w:numId="9" w16cid:durableId="428158778">
    <w:abstractNumId w:val="26"/>
  </w:num>
  <w:num w:numId="10" w16cid:durableId="1960842641">
    <w:abstractNumId w:val="41"/>
  </w:num>
  <w:num w:numId="11" w16cid:durableId="604919886">
    <w:abstractNumId w:val="10"/>
  </w:num>
  <w:num w:numId="12" w16cid:durableId="1066999524">
    <w:abstractNumId w:val="80"/>
  </w:num>
  <w:num w:numId="13" w16cid:durableId="40205359">
    <w:abstractNumId w:val="42"/>
  </w:num>
  <w:num w:numId="14" w16cid:durableId="1517233914">
    <w:abstractNumId w:val="126"/>
  </w:num>
  <w:num w:numId="15" w16cid:durableId="340472993">
    <w:abstractNumId w:val="70"/>
  </w:num>
  <w:num w:numId="16" w16cid:durableId="466433444">
    <w:abstractNumId w:val="147"/>
  </w:num>
  <w:num w:numId="17" w16cid:durableId="259947655">
    <w:abstractNumId w:val="35"/>
  </w:num>
  <w:num w:numId="18" w16cid:durableId="393627847">
    <w:abstractNumId w:val="9"/>
  </w:num>
  <w:num w:numId="19" w16cid:durableId="1614481287">
    <w:abstractNumId w:val="106"/>
  </w:num>
  <w:num w:numId="20" w16cid:durableId="781648242">
    <w:abstractNumId w:val="11"/>
  </w:num>
  <w:num w:numId="21" w16cid:durableId="1903787854">
    <w:abstractNumId w:val="46"/>
  </w:num>
  <w:num w:numId="22" w16cid:durableId="998535250">
    <w:abstractNumId w:val="45"/>
  </w:num>
  <w:num w:numId="23" w16cid:durableId="994651541">
    <w:abstractNumId w:val="134"/>
  </w:num>
  <w:num w:numId="24" w16cid:durableId="239683484">
    <w:abstractNumId w:val="64"/>
  </w:num>
  <w:num w:numId="25" w16cid:durableId="1188442893">
    <w:abstractNumId w:val="59"/>
  </w:num>
  <w:num w:numId="26" w16cid:durableId="1576354094">
    <w:abstractNumId w:val="119"/>
  </w:num>
  <w:num w:numId="27" w16cid:durableId="468788577">
    <w:abstractNumId w:val="86"/>
  </w:num>
  <w:num w:numId="28" w16cid:durableId="238902409">
    <w:abstractNumId w:val="29"/>
  </w:num>
  <w:num w:numId="29" w16cid:durableId="435519002">
    <w:abstractNumId w:val="60"/>
  </w:num>
  <w:num w:numId="30" w16cid:durableId="1337031606">
    <w:abstractNumId w:val="144"/>
  </w:num>
  <w:num w:numId="31" w16cid:durableId="1221089884">
    <w:abstractNumId w:val="93"/>
  </w:num>
  <w:num w:numId="32" w16cid:durableId="192291082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190351">
    <w:abstractNumId w:val="39"/>
  </w:num>
  <w:num w:numId="34" w16cid:durableId="1790662727">
    <w:abstractNumId w:val="54"/>
  </w:num>
  <w:num w:numId="35" w16cid:durableId="233709672">
    <w:abstractNumId w:val="21"/>
  </w:num>
  <w:num w:numId="36" w16cid:durableId="672142841">
    <w:abstractNumId w:val="115"/>
  </w:num>
  <w:num w:numId="37" w16cid:durableId="1202474250">
    <w:abstractNumId w:val="143"/>
  </w:num>
  <w:num w:numId="38" w16cid:durableId="1608736711">
    <w:abstractNumId w:val="95"/>
  </w:num>
  <w:num w:numId="39" w16cid:durableId="92212655">
    <w:abstractNumId w:val="148"/>
  </w:num>
  <w:num w:numId="40" w16cid:durableId="917787743">
    <w:abstractNumId w:val="111"/>
  </w:num>
  <w:num w:numId="41" w16cid:durableId="963972275">
    <w:abstractNumId w:val="5"/>
  </w:num>
  <w:num w:numId="42" w16cid:durableId="651561826">
    <w:abstractNumId w:val="28"/>
  </w:num>
  <w:num w:numId="43" w16cid:durableId="1879927175">
    <w:abstractNumId w:val="90"/>
  </w:num>
  <w:num w:numId="44" w16cid:durableId="111242514">
    <w:abstractNumId w:val="77"/>
  </w:num>
  <w:num w:numId="45" w16cid:durableId="715854406">
    <w:abstractNumId w:val="49"/>
  </w:num>
  <w:num w:numId="46" w16cid:durableId="1950820227">
    <w:abstractNumId w:val="100"/>
  </w:num>
  <w:num w:numId="47" w16cid:durableId="1275094228">
    <w:abstractNumId w:val="150"/>
  </w:num>
  <w:num w:numId="48" w16cid:durableId="1563755776">
    <w:abstractNumId w:val="125"/>
  </w:num>
  <w:num w:numId="49" w16cid:durableId="1778865690">
    <w:abstractNumId w:val="37"/>
  </w:num>
  <w:num w:numId="50" w16cid:durableId="1337730309">
    <w:abstractNumId w:val="78"/>
  </w:num>
  <w:num w:numId="51" w16cid:durableId="17974459">
    <w:abstractNumId w:val="139"/>
  </w:num>
  <w:num w:numId="52" w16cid:durableId="1703238022">
    <w:abstractNumId w:val="148"/>
    <w:lvlOverride w:ilvl="0">
      <w:startOverride w:val="1"/>
    </w:lvlOverride>
  </w:num>
  <w:num w:numId="53" w16cid:durableId="1061171523">
    <w:abstractNumId w:val="3"/>
  </w:num>
  <w:num w:numId="54" w16cid:durableId="1814178360">
    <w:abstractNumId w:val="2"/>
  </w:num>
  <w:num w:numId="55" w16cid:durableId="264968532">
    <w:abstractNumId w:val="99"/>
  </w:num>
  <w:num w:numId="56" w16cid:durableId="30081647">
    <w:abstractNumId w:val="51"/>
  </w:num>
  <w:num w:numId="57" w16cid:durableId="32509441">
    <w:abstractNumId w:val="110"/>
  </w:num>
  <w:num w:numId="58" w16cid:durableId="107897458">
    <w:abstractNumId w:val="13"/>
  </w:num>
  <w:num w:numId="59" w16cid:durableId="946078494">
    <w:abstractNumId w:val="124"/>
  </w:num>
  <w:num w:numId="60" w16cid:durableId="864177623">
    <w:abstractNumId w:val="43"/>
  </w:num>
  <w:num w:numId="61" w16cid:durableId="1247767938">
    <w:abstractNumId w:val="36"/>
  </w:num>
  <w:num w:numId="62" w16cid:durableId="732003673">
    <w:abstractNumId w:val="63"/>
  </w:num>
  <w:num w:numId="63" w16cid:durableId="975135890">
    <w:abstractNumId w:val="56"/>
  </w:num>
  <w:num w:numId="64" w16cid:durableId="1434016732">
    <w:abstractNumId w:val="12"/>
  </w:num>
  <w:num w:numId="65" w16cid:durableId="967471754">
    <w:abstractNumId w:val="65"/>
  </w:num>
  <w:num w:numId="66" w16cid:durableId="365568338">
    <w:abstractNumId w:val="127"/>
  </w:num>
  <w:num w:numId="67" w16cid:durableId="2122795966">
    <w:abstractNumId w:val="117"/>
  </w:num>
  <w:num w:numId="68" w16cid:durableId="1839802906">
    <w:abstractNumId w:val="40"/>
  </w:num>
  <w:num w:numId="69" w16cid:durableId="1388912327">
    <w:abstractNumId w:val="109"/>
  </w:num>
  <w:num w:numId="70" w16cid:durableId="710349941">
    <w:abstractNumId w:val="85"/>
  </w:num>
  <w:num w:numId="71" w16cid:durableId="1586769941">
    <w:abstractNumId w:val="34"/>
  </w:num>
  <w:num w:numId="72" w16cid:durableId="1720741173">
    <w:abstractNumId w:val="142"/>
  </w:num>
  <w:num w:numId="73" w16cid:durableId="1365523856">
    <w:abstractNumId w:val="129"/>
  </w:num>
  <w:num w:numId="74" w16cid:durableId="1977443292">
    <w:abstractNumId w:val="74"/>
  </w:num>
  <w:num w:numId="75" w16cid:durableId="1674457194">
    <w:abstractNumId w:val="66"/>
  </w:num>
  <w:num w:numId="76" w16cid:durableId="1115252027">
    <w:abstractNumId w:val="107"/>
  </w:num>
  <w:num w:numId="77" w16cid:durableId="1020014770">
    <w:abstractNumId w:val="79"/>
  </w:num>
  <w:num w:numId="78" w16cid:durableId="1210611269">
    <w:abstractNumId w:val="73"/>
  </w:num>
  <w:num w:numId="79" w16cid:durableId="2029942628">
    <w:abstractNumId w:val="52"/>
  </w:num>
  <w:num w:numId="80" w16cid:durableId="198006550">
    <w:abstractNumId w:val="52"/>
    <w:lvlOverride w:ilvl="0">
      <w:startOverride w:val="1"/>
    </w:lvlOverride>
  </w:num>
  <w:num w:numId="81" w16cid:durableId="808281570">
    <w:abstractNumId w:val="114"/>
  </w:num>
  <w:num w:numId="82" w16cid:durableId="1751002860">
    <w:abstractNumId w:val="114"/>
    <w:lvlOverride w:ilvl="0">
      <w:startOverride w:val="11"/>
    </w:lvlOverride>
  </w:num>
  <w:num w:numId="83" w16cid:durableId="787772935">
    <w:abstractNumId w:val="114"/>
    <w:lvlOverride w:ilvl="0">
      <w:startOverride w:val="13"/>
    </w:lvlOverride>
  </w:num>
  <w:num w:numId="84" w16cid:durableId="1993367072">
    <w:abstractNumId w:val="114"/>
    <w:lvlOverride w:ilvl="0">
      <w:startOverride w:val="18"/>
    </w:lvlOverride>
  </w:num>
  <w:num w:numId="85" w16cid:durableId="1152678072">
    <w:abstractNumId w:val="114"/>
    <w:lvlOverride w:ilvl="0">
      <w:startOverride w:val="1"/>
    </w:lvlOverride>
  </w:num>
  <w:num w:numId="86" w16cid:durableId="141776478">
    <w:abstractNumId w:val="15"/>
  </w:num>
  <w:num w:numId="87" w16cid:durableId="1448500704">
    <w:abstractNumId w:val="27"/>
  </w:num>
  <w:num w:numId="88" w16cid:durableId="306786594">
    <w:abstractNumId w:val="61"/>
  </w:num>
  <w:num w:numId="89" w16cid:durableId="101656687">
    <w:abstractNumId w:val="94"/>
  </w:num>
  <w:num w:numId="90" w16cid:durableId="877863330">
    <w:abstractNumId w:val="47"/>
  </w:num>
  <w:num w:numId="91" w16cid:durableId="133259054">
    <w:abstractNumId w:val="23"/>
  </w:num>
  <w:num w:numId="92" w16cid:durableId="105270443">
    <w:abstractNumId w:val="7"/>
  </w:num>
  <w:num w:numId="93" w16cid:durableId="238445532">
    <w:abstractNumId w:val="102"/>
  </w:num>
  <w:num w:numId="94" w16cid:durableId="2145655154">
    <w:abstractNumId w:val="17"/>
  </w:num>
  <w:num w:numId="95" w16cid:durableId="2107188624">
    <w:abstractNumId w:val="113"/>
  </w:num>
  <w:num w:numId="96" w16cid:durableId="1143813759">
    <w:abstractNumId w:val="31"/>
  </w:num>
  <w:num w:numId="97" w16cid:durableId="2141535128">
    <w:abstractNumId w:val="135"/>
  </w:num>
  <w:num w:numId="98" w16cid:durableId="1329556373">
    <w:abstractNumId w:val="130"/>
  </w:num>
  <w:num w:numId="99" w16cid:durableId="1120419116">
    <w:abstractNumId w:val="69"/>
  </w:num>
  <w:num w:numId="100" w16cid:durableId="1295789303">
    <w:abstractNumId w:val="44"/>
    <w:lvlOverride w:ilvl="0">
      <w:startOverride w:val="1"/>
    </w:lvlOverride>
  </w:num>
  <w:num w:numId="101" w16cid:durableId="36979048">
    <w:abstractNumId w:val="145"/>
  </w:num>
  <w:num w:numId="102" w16cid:durableId="837381983">
    <w:abstractNumId w:val="18"/>
  </w:num>
  <w:num w:numId="103" w16cid:durableId="696738786">
    <w:abstractNumId w:val="1"/>
  </w:num>
  <w:num w:numId="104" w16cid:durableId="863056898">
    <w:abstractNumId w:val="20"/>
  </w:num>
  <w:num w:numId="105" w16cid:durableId="1692950490">
    <w:abstractNumId w:val="108"/>
  </w:num>
  <w:num w:numId="106" w16cid:durableId="1806049219">
    <w:abstractNumId w:val="76"/>
  </w:num>
  <w:num w:numId="107" w16cid:durableId="893151846">
    <w:abstractNumId w:val="22"/>
  </w:num>
  <w:num w:numId="108" w16cid:durableId="231550568">
    <w:abstractNumId w:val="136"/>
  </w:num>
  <w:num w:numId="109" w16cid:durableId="369695740">
    <w:abstractNumId w:val="68"/>
  </w:num>
  <w:num w:numId="110" w16cid:durableId="1984430761">
    <w:abstractNumId w:val="81"/>
  </w:num>
  <w:num w:numId="111" w16cid:durableId="2022079249">
    <w:abstractNumId w:val="146"/>
  </w:num>
  <w:num w:numId="112" w16cid:durableId="564410590">
    <w:abstractNumId w:val="55"/>
  </w:num>
  <w:num w:numId="113" w16cid:durableId="369375831">
    <w:abstractNumId w:val="123"/>
  </w:num>
  <w:num w:numId="114" w16cid:durableId="1766726285">
    <w:abstractNumId w:val="30"/>
  </w:num>
  <w:num w:numId="115" w16cid:durableId="594168176">
    <w:abstractNumId w:val="58"/>
  </w:num>
  <w:num w:numId="116" w16cid:durableId="570428936">
    <w:abstractNumId w:val="19"/>
  </w:num>
  <w:num w:numId="117" w16cid:durableId="1168331567">
    <w:abstractNumId w:val="62"/>
  </w:num>
  <w:num w:numId="118" w16cid:durableId="804472384">
    <w:abstractNumId w:val="120"/>
  </w:num>
  <w:num w:numId="119" w16cid:durableId="714811018">
    <w:abstractNumId w:val="33"/>
  </w:num>
  <w:num w:numId="120" w16cid:durableId="1318995">
    <w:abstractNumId w:val="131"/>
  </w:num>
  <w:num w:numId="121" w16cid:durableId="629819415">
    <w:abstractNumId w:val="141"/>
  </w:num>
  <w:num w:numId="122" w16cid:durableId="360320282">
    <w:abstractNumId w:val="25"/>
  </w:num>
  <w:num w:numId="123" w16cid:durableId="1153134387">
    <w:abstractNumId w:val="32"/>
  </w:num>
  <w:num w:numId="124" w16cid:durableId="1540629504">
    <w:abstractNumId w:val="48"/>
  </w:num>
  <w:num w:numId="125" w16cid:durableId="1256524532">
    <w:abstractNumId w:val="75"/>
  </w:num>
  <w:num w:numId="126" w16cid:durableId="1628512847">
    <w:abstractNumId w:val="6"/>
  </w:num>
  <w:num w:numId="127" w16cid:durableId="612830672">
    <w:abstractNumId w:val="118"/>
  </w:num>
  <w:num w:numId="128" w16cid:durableId="955217172">
    <w:abstractNumId w:val="97"/>
  </w:num>
  <w:num w:numId="129" w16cid:durableId="1234512057">
    <w:abstractNumId w:val="138"/>
  </w:num>
  <w:num w:numId="130" w16cid:durableId="1281886386">
    <w:abstractNumId w:val="98"/>
  </w:num>
  <w:num w:numId="131" w16cid:durableId="892347212">
    <w:abstractNumId w:val="92"/>
  </w:num>
  <w:num w:numId="132" w16cid:durableId="1531457204">
    <w:abstractNumId w:val="132"/>
  </w:num>
  <w:num w:numId="133" w16cid:durableId="766072226">
    <w:abstractNumId w:val="149"/>
  </w:num>
  <w:num w:numId="134" w16cid:durableId="1030300925">
    <w:abstractNumId w:val="67"/>
  </w:num>
  <w:num w:numId="135" w16cid:durableId="511645283">
    <w:abstractNumId w:val="133"/>
  </w:num>
  <w:num w:numId="136" w16cid:durableId="2054843841">
    <w:abstractNumId w:val="105"/>
  </w:num>
  <w:num w:numId="137" w16cid:durableId="1315990210">
    <w:abstractNumId w:val="121"/>
  </w:num>
  <w:num w:numId="138" w16cid:durableId="546182273">
    <w:abstractNumId w:val="89"/>
  </w:num>
  <w:num w:numId="139" w16cid:durableId="159583848">
    <w:abstractNumId w:val="72"/>
  </w:num>
  <w:num w:numId="140" w16cid:durableId="1144350850">
    <w:abstractNumId w:val="91"/>
  </w:num>
  <w:num w:numId="141" w16cid:durableId="1604146451">
    <w:abstractNumId w:val="140"/>
  </w:num>
  <w:num w:numId="142" w16cid:durableId="1727682609">
    <w:abstractNumId w:val="14"/>
  </w:num>
  <w:num w:numId="143" w16cid:durableId="1239441348">
    <w:abstractNumId w:val="71"/>
  </w:num>
  <w:num w:numId="144" w16cid:durableId="445544114">
    <w:abstractNumId w:val="88"/>
  </w:num>
  <w:num w:numId="145" w16cid:durableId="520977123">
    <w:abstractNumId w:val="50"/>
  </w:num>
  <w:num w:numId="146" w16cid:durableId="1656448270">
    <w:abstractNumId w:val="53"/>
  </w:num>
  <w:num w:numId="147" w16cid:durableId="1671443913">
    <w:abstractNumId w:val="38"/>
  </w:num>
  <w:num w:numId="148" w16cid:durableId="1374696668">
    <w:abstractNumId w:val="96"/>
  </w:num>
  <w:num w:numId="149" w16cid:durableId="138504512">
    <w:abstractNumId w:val="116"/>
  </w:num>
  <w:num w:numId="150" w16cid:durableId="616568110">
    <w:abstractNumId w:val="137"/>
  </w:num>
  <w:num w:numId="151" w16cid:durableId="877278489">
    <w:abstractNumId w:val="87"/>
  </w:num>
  <w:num w:numId="152" w16cid:durableId="2026133489">
    <w:abstractNumId w:val="128"/>
  </w:num>
  <w:num w:numId="153" w16cid:durableId="849566426">
    <w:abstractNumId w:val="122"/>
  </w:num>
  <w:num w:numId="154" w16cid:durableId="1900363371">
    <w:abstractNumId w:val="84"/>
  </w:num>
  <w:num w:numId="155" w16cid:durableId="1995259045">
    <w:abstractNumId w:val="44"/>
  </w:num>
  <w:num w:numId="156" w16cid:durableId="980159396">
    <w:abstractNumId w:val="83"/>
  </w:num>
  <w:num w:numId="157" w16cid:durableId="1925333453">
    <w:abstractNumId w:val="104"/>
  </w:num>
  <w:num w:numId="158" w16cid:durableId="1150362730">
    <w:abstractNumId w:val="57"/>
  </w:num>
  <w:num w:numId="159" w16cid:durableId="639387089">
    <w:abstractNumId w:val="11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_tradnl" w:vendorID="64" w:dllVersion="0"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fr-FR" w:vendorID="64" w:dllVersion="0" w:nlCheck="1" w:checkStyle="0"/>
  <w:proofState w:spelling="clean" w:grammar="clean"/>
  <w:defaultTabStop w:val="17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6"/>
    <w:rsid w:val="00001082"/>
    <w:rsid w:val="00001C0B"/>
    <w:rsid w:val="0000223F"/>
    <w:rsid w:val="000026E9"/>
    <w:rsid w:val="00002E7F"/>
    <w:rsid w:val="00002F3F"/>
    <w:rsid w:val="000034AA"/>
    <w:rsid w:val="000035A7"/>
    <w:rsid w:val="0000407B"/>
    <w:rsid w:val="00004264"/>
    <w:rsid w:val="00004431"/>
    <w:rsid w:val="00004CDE"/>
    <w:rsid w:val="00005295"/>
    <w:rsid w:val="000057B0"/>
    <w:rsid w:val="00006D69"/>
    <w:rsid w:val="00007553"/>
    <w:rsid w:val="000076DB"/>
    <w:rsid w:val="0001051E"/>
    <w:rsid w:val="00010758"/>
    <w:rsid w:val="00010A86"/>
    <w:rsid w:val="000115E6"/>
    <w:rsid w:val="00011A9D"/>
    <w:rsid w:val="00011CF6"/>
    <w:rsid w:val="00011D91"/>
    <w:rsid w:val="000127B4"/>
    <w:rsid w:val="00012838"/>
    <w:rsid w:val="00012D66"/>
    <w:rsid w:val="0001358B"/>
    <w:rsid w:val="000145FE"/>
    <w:rsid w:val="00014903"/>
    <w:rsid w:val="000152A5"/>
    <w:rsid w:val="00015800"/>
    <w:rsid w:val="00015AF2"/>
    <w:rsid w:val="00015C13"/>
    <w:rsid w:val="000160A5"/>
    <w:rsid w:val="000164FA"/>
    <w:rsid w:val="00016B37"/>
    <w:rsid w:val="00016BD6"/>
    <w:rsid w:val="000174A2"/>
    <w:rsid w:val="000174A8"/>
    <w:rsid w:val="000176B8"/>
    <w:rsid w:val="000202DC"/>
    <w:rsid w:val="000206F1"/>
    <w:rsid w:val="00020C21"/>
    <w:rsid w:val="00020D1D"/>
    <w:rsid w:val="000217C1"/>
    <w:rsid w:val="00021B68"/>
    <w:rsid w:val="00021C3A"/>
    <w:rsid w:val="00022028"/>
    <w:rsid w:val="00023BE4"/>
    <w:rsid w:val="00023D16"/>
    <w:rsid w:val="00023D66"/>
    <w:rsid w:val="0002413A"/>
    <w:rsid w:val="000241EB"/>
    <w:rsid w:val="00024407"/>
    <w:rsid w:val="00024530"/>
    <w:rsid w:val="000245C5"/>
    <w:rsid w:val="000247BE"/>
    <w:rsid w:val="00024BA0"/>
    <w:rsid w:val="00025481"/>
    <w:rsid w:val="00025560"/>
    <w:rsid w:val="00025B94"/>
    <w:rsid w:val="0002637F"/>
    <w:rsid w:val="00026528"/>
    <w:rsid w:val="000269CA"/>
    <w:rsid w:val="000300A4"/>
    <w:rsid w:val="00031B76"/>
    <w:rsid w:val="00031EB5"/>
    <w:rsid w:val="000323AD"/>
    <w:rsid w:val="00033C2F"/>
    <w:rsid w:val="00034070"/>
    <w:rsid w:val="00034903"/>
    <w:rsid w:val="00034933"/>
    <w:rsid w:val="0003567E"/>
    <w:rsid w:val="00035ABE"/>
    <w:rsid w:val="000369C7"/>
    <w:rsid w:val="000371E4"/>
    <w:rsid w:val="00037A87"/>
    <w:rsid w:val="00037E6E"/>
    <w:rsid w:val="00037F0A"/>
    <w:rsid w:val="00040023"/>
    <w:rsid w:val="00040CE4"/>
    <w:rsid w:val="00041EC3"/>
    <w:rsid w:val="00042A67"/>
    <w:rsid w:val="00042C7F"/>
    <w:rsid w:val="00043821"/>
    <w:rsid w:val="00043C50"/>
    <w:rsid w:val="00043D45"/>
    <w:rsid w:val="00043DBC"/>
    <w:rsid w:val="00043EDF"/>
    <w:rsid w:val="000440A1"/>
    <w:rsid w:val="00045DB4"/>
    <w:rsid w:val="00046677"/>
    <w:rsid w:val="0004686D"/>
    <w:rsid w:val="00046881"/>
    <w:rsid w:val="00046C48"/>
    <w:rsid w:val="00046FFF"/>
    <w:rsid w:val="00047802"/>
    <w:rsid w:val="00047D98"/>
    <w:rsid w:val="00047F78"/>
    <w:rsid w:val="00050BA7"/>
    <w:rsid w:val="00050DE1"/>
    <w:rsid w:val="0005115A"/>
    <w:rsid w:val="00051D8E"/>
    <w:rsid w:val="00051E89"/>
    <w:rsid w:val="00051EA6"/>
    <w:rsid w:val="000522CE"/>
    <w:rsid w:val="0005251D"/>
    <w:rsid w:val="0005284E"/>
    <w:rsid w:val="00052D4C"/>
    <w:rsid w:val="00053E80"/>
    <w:rsid w:val="0005422B"/>
    <w:rsid w:val="00054323"/>
    <w:rsid w:val="00054584"/>
    <w:rsid w:val="00054FE1"/>
    <w:rsid w:val="00055137"/>
    <w:rsid w:val="00055F21"/>
    <w:rsid w:val="00056339"/>
    <w:rsid w:val="000571B2"/>
    <w:rsid w:val="00057835"/>
    <w:rsid w:val="00057A59"/>
    <w:rsid w:val="00060A0C"/>
    <w:rsid w:val="00060E5B"/>
    <w:rsid w:val="00061AAE"/>
    <w:rsid w:val="00061F35"/>
    <w:rsid w:val="00061F8C"/>
    <w:rsid w:val="0006208D"/>
    <w:rsid w:val="0006269D"/>
    <w:rsid w:val="00064903"/>
    <w:rsid w:val="00064F56"/>
    <w:rsid w:val="0006509B"/>
    <w:rsid w:val="0006696F"/>
    <w:rsid w:val="000669DD"/>
    <w:rsid w:val="00066D1F"/>
    <w:rsid w:val="00066F49"/>
    <w:rsid w:val="00067693"/>
    <w:rsid w:val="00067B26"/>
    <w:rsid w:val="00067F30"/>
    <w:rsid w:val="00070465"/>
    <w:rsid w:val="00070897"/>
    <w:rsid w:val="00071998"/>
    <w:rsid w:val="00072423"/>
    <w:rsid w:val="00072538"/>
    <w:rsid w:val="0007263A"/>
    <w:rsid w:val="00072EF2"/>
    <w:rsid w:val="00073127"/>
    <w:rsid w:val="000731BF"/>
    <w:rsid w:val="00073553"/>
    <w:rsid w:val="00073C2D"/>
    <w:rsid w:val="00073D1A"/>
    <w:rsid w:val="00074749"/>
    <w:rsid w:val="00074B2E"/>
    <w:rsid w:val="00075690"/>
    <w:rsid w:val="000757FD"/>
    <w:rsid w:val="00075A0E"/>
    <w:rsid w:val="00075B15"/>
    <w:rsid w:val="00075B16"/>
    <w:rsid w:val="0007641A"/>
    <w:rsid w:val="00076AA5"/>
    <w:rsid w:val="00076AC5"/>
    <w:rsid w:val="00076B5A"/>
    <w:rsid w:val="0007751A"/>
    <w:rsid w:val="00077941"/>
    <w:rsid w:val="00077D29"/>
    <w:rsid w:val="000801C4"/>
    <w:rsid w:val="00080944"/>
    <w:rsid w:val="00080A52"/>
    <w:rsid w:val="00080C55"/>
    <w:rsid w:val="00081EE8"/>
    <w:rsid w:val="0008274E"/>
    <w:rsid w:val="00082A66"/>
    <w:rsid w:val="00082C5D"/>
    <w:rsid w:val="00082E41"/>
    <w:rsid w:val="00082EDB"/>
    <w:rsid w:val="00082F0F"/>
    <w:rsid w:val="00083359"/>
    <w:rsid w:val="0008365A"/>
    <w:rsid w:val="000836F0"/>
    <w:rsid w:val="00084606"/>
    <w:rsid w:val="00084C53"/>
    <w:rsid w:val="000852C3"/>
    <w:rsid w:val="000861E9"/>
    <w:rsid w:val="000863DF"/>
    <w:rsid w:val="00086C0A"/>
    <w:rsid w:val="00087C96"/>
    <w:rsid w:val="0009019B"/>
    <w:rsid w:val="00090BBD"/>
    <w:rsid w:val="00091512"/>
    <w:rsid w:val="0009249B"/>
    <w:rsid w:val="00092647"/>
    <w:rsid w:val="00092A5A"/>
    <w:rsid w:val="00092A75"/>
    <w:rsid w:val="00092A9C"/>
    <w:rsid w:val="00092E12"/>
    <w:rsid w:val="0009390D"/>
    <w:rsid w:val="00093AD6"/>
    <w:rsid w:val="000941C2"/>
    <w:rsid w:val="000946DB"/>
    <w:rsid w:val="00094BC7"/>
    <w:rsid w:val="00094D5F"/>
    <w:rsid w:val="0009569A"/>
    <w:rsid w:val="00095E6F"/>
    <w:rsid w:val="000961C2"/>
    <w:rsid w:val="000964AC"/>
    <w:rsid w:val="00097208"/>
    <w:rsid w:val="000A01E8"/>
    <w:rsid w:val="000A05A5"/>
    <w:rsid w:val="000A152F"/>
    <w:rsid w:val="000A1CFD"/>
    <w:rsid w:val="000A29EC"/>
    <w:rsid w:val="000A2C48"/>
    <w:rsid w:val="000A3462"/>
    <w:rsid w:val="000A4571"/>
    <w:rsid w:val="000A4A62"/>
    <w:rsid w:val="000A57CB"/>
    <w:rsid w:val="000A61CC"/>
    <w:rsid w:val="000A64E7"/>
    <w:rsid w:val="000A6529"/>
    <w:rsid w:val="000A75AA"/>
    <w:rsid w:val="000A7BBD"/>
    <w:rsid w:val="000A7C7C"/>
    <w:rsid w:val="000B0453"/>
    <w:rsid w:val="000B0BAB"/>
    <w:rsid w:val="000B0E12"/>
    <w:rsid w:val="000B2B1B"/>
    <w:rsid w:val="000B2D29"/>
    <w:rsid w:val="000B3056"/>
    <w:rsid w:val="000B3C57"/>
    <w:rsid w:val="000B4217"/>
    <w:rsid w:val="000B4987"/>
    <w:rsid w:val="000B4EC7"/>
    <w:rsid w:val="000B57E9"/>
    <w:rsid w:val="000B62DD"/>
    <w:rsid w:val="000B6A45"/>
    <w:rsid w:val="000B7ADE"/>
    <w:rsid w:val="000B7BE8"/>
    <w:rsid w:val="000C021C"/>
    <w:rsid w:val="000C038B"/>
    <w:rsid w:val="000C0F66"/>
    <w:rsid w:val="000C1006"/>
    <w:rsid w:val="000C1158"/>
    <w:rsid w:val="000C11CA"/>
    <w:rsid w:val="000C1674"/>
    <w:rsid w:val="000C16BB"/>
    <w:rsid w:val="000C16FB"/>
    <w:rsid w:val="000C2414"/>
    <w:rsid w:val="000C24AA"/>
    <w:rsid w:val="000C28EA"/>
    <w:rsid w:val="000C29DF"/>
    <w:rsid w:val="000C2CDE"/>
    <w:rsid w:val="000C3186"/>
    <w:rsid w:val="000C330D"/>
    <w:rsid w:val="000C3C16"/>
    <w:rsid w:val="000C46DC"/>
    <w:rsid w:val="000C5394"/>
    <w:rsid w:val="000C5ACB"/>
    <w:rsid w:val="000C5F42"/>
    <w:rsid w:val="000C62FB"/>
    <w:rsid w:val="000C652B"/>
    <w:rsid w:val="000C678B"/>
    <w:rsid w:val="000C78D6"/>
    <w:rsid w:val="000C7D97"/>
    <w:rsid w:val="000D01FB"/>
    <w:rsid w:val="000D03BD"/>
    <w:rsid w:val="000D07D9"/>
    <w:rsid w:val="000D1460"/>
    <w:rsid w:val="000D1853"/>
    <w:rsid w:val="000D1A1B"/>
    <w:rsid w:val="000D23CA"/>
    <w:rsid w:val="000D2619"/>
    <w:rsid w:val="000D2DCD"/>
    <w:rsid w:val="000D3AFE"/>
    <w:rsid w:val="000D3DE1"/>
    <w:rsid w:val="000D4A2D"/>
    <w:rsid w:val="000D4B62"/>
    <w:rsid w:val="000D4D7C"/>
    <w:rsid w:val="000D5069"/>
    <w:rsid w:val="000D57BD"/>
    <w:rsid w:val="000D5863"/>
    <w:rsid w:val="000D595C"/>
    <w:rsid w:val="000D5F71"/>
    <w:rsid w:val="000D6168"/>
    <w:rsid w:val="000D621A"/>
    <w:rsid w:val="000D625D"/>
    <w:rsid w:val="000D6737"/>
    <w:rsid w:val="000D6C33"/>
    <w:rsid w:val="000D7338"/>
    <w:rsid w:val="000D7C1A"/>
    <w:rsid w:val="000D7CFF"/>
    <w:rsid w:val="000D7D37"/>
    <w:rsid w:val="000D7D8B"/>
    <w:rsid w:val="000E13A2"/>
    <w:rsid w:val="000E1B08"/>
    <w:rsid w:val="000E279C"/>
    <w:rsid w:val="000E29BF"/>
    <w:rsid w:val="000E2FE3"/>
    <w:rsid w:val="000E3599"/>
    <w:rsid w:val="000E37B6"/>
    <w:rsid w:val="000E3B3F"/>
    <w:rsid w:val="000E4184"/>
    <w:rsid w:val="000E4373"/>
    <w:rsid w:val="000E4401"/>
    <w:rsid w:val="000E486A"/>
    <w:rsid w:val="000E4EBE"/>
    <w:rsid w:val="000E63BC"/>
    <w:rsid w:val="000E66A8"/>
    <w:rsid w:val="000E7CD7"/>
    <w:rsid w:val="000E7EFB"/>
    <w:rsid w:val="000F07E6"/>
    <w:rsid w:val="000F1389"/>
    <w:rsid w:val="000F267C"/>
    <w:rsid w:val="000F2C9F"/>
    <w:rsid w:val="000F2EBD"/>
    <w:rsid w:val="000F3A72"/>
    <w:rsid w:val="000F41C3"/>
    <w:rsid w:val="000F4B60"/>
    <w:rsid w:val="000F53D6"/>
    <w:rsid w:val="000F61DB"/>
    <w:rsid w:val="000F6B34"/>
    <w:rsid w:val="000F710E"/>
    <w:rsid w:val="000F74A6"/>
    <w:rsid w:val="000F7D33"/>
    <w:rsid w:val="001007AA"/>
    <w:rsid w:val="0010096B"/>
    <w:rsid w:val="00100ED6"/>
    <w:rsid w:val="00100F6A"/>
    <w:rsid w:val="001018FC"/>
    <w:rsid w:val="00102076"/>
    <w:rsid w:val="001026CC"/>
    <w:rsid w:val="001032E8"/>
    <w:rsid w:val="00104DAE"/>
    <w:rsid w:val="00105B61"/>
    <w:rsid w:val="00106B6B"/>
    <w:rsid w:val="00106B9B"/>
    <w:rsid w:val="0010734E"/>
    <w:rsid w:val="001074A3"/>
    <w:rsid w:val="00107EC0"/>
    <w:rsid w:val="00110893"/>
    <w:rsid w:val="00111178"/>
    <w:rsid w:val="001111BA"/>
    <w:rsid w:val="00111646"/>
    <w:rsid w:val="00111755"/>
    <w:rsid w:val="0011178A"/>
    <w:rsid w:val="00111E0E"/>
    <w:rsid w:val="00111F9F"/>
    <w:rsid w:val="00112681"/>
    <w:rsid w:val="0011273B"/>
    <w:rsid w:val="00113076"/>
    <w:rsid w:val="00113671"/>
    <w:rsid w:val="0011394D"/>
    <w:rsid w:val="00113BFA"/>
    <w:rsid w:val="001142B2"/>
    <w:rsid w:val="0011461A"/>
    <w:rsid w:val="00114633"/>
    <w:rsid w:val="00114727"/>
    <w:rsid w:val="00115B93"/>
    <w:rsid w:val="00115DF5"/>
    <w:rsid w:val="001160E3"/>
    <w:rsid w:val="001163B7"/>
    <w:rsid w:val="0011642D"/>
    <w:rsid w:val="00116637"/>
    <w:rsid w:val="00116AA5"/>
    <w:rsid w:val="001203F5"/>
    <w:rsid w:val="001204E0"/>
    <w:rsid w:val="00120D76"/>
    <w:rsid w:val="00121605"/>
    <w:rsid w:val="00121C45"/>
    <w:rsid w:val="00121F2D"/>
    <w:rsid w:val="00123027"/>
    <w:rsid w:val="0012526C"/>
    <w:rsid w:val="00125449"/>
    <w:rsid w:val="001255DE"/>
    <w:rsid w:val="00125E05"/>
    <w:rsid w:val="00126807"/>
    <w:rsid w:val="00126997"/>
    <w:rsid w:val="001269E5"/>
    <w:rsid w:val="00126E43"/>
    <w:rsid w:val="00126E75"/>
    <w:rsid w:val="00127195"/>
    <w:rsid w:val="001271B4"/>
    <w:rsid w:val="00127210"/>
    <w:rsid w:val="00127280"/>
    <w:rsid w:val="00127F51"/>
    <w:rsid w:val="001300B7"/>
    <w:rsid w:val="0013042D"/>
    <w:rsid w:val="0013101F"/>
    <w:rsid w:val="00131411"/>
    <w:rsid w:val="00131975"/>
    <w:rsid w:val="00131ED2"/>
    <w:rsid w:val="00132CB5"/>
    <w:rsid w:val="00132E4C"/>
    <w:rsid w:val="00132FA8"/>
    <w:rsid w:val="001335C7"/>
    <w:rsid w:val="0013371F"/>
    <w:rsid w:val="00133AD5"/>
    <w:rsid w:val="00133B2D"/>
    <w:rsid w:val="00134917"/>
    <w:rsid w:val="00135059"/>
    <w:rsid w:val="0013549B"/>
    <w:rsid w:val="00135A46"/>
    <w:rsid w:val="00135AAE"/>
    <w:rsid w:val="00136228"/>
    <w:rsid w:val="001366D6"/>
    <w:rsid w:val="00136896"/>
    <w:rsid w:val="00136F11"/>
    <w:rsid w:val="0013726E"/>
    <w:rsid w:val="00137516"/>
    <w:rsid w:val="001376D1"/>
    <w:rsid w:val="001400CB"/>
    <w:rsid w:val="0014042C"/>
    <w:rsid w:val="00140804"/>
    <w:rsid w:val="001410B4"/>
    <w:rsid w:val="00141244"/>
    <w:rsid w:val="001417DB"/>
    <w:rsid w:val="00141A34"/>
    <w:rsid w:val="00141C48"/>
    <w:rsid w:val="00142063"/>
    <w:rsid w:val="00142309"/>
    <w:rsid w:val="00142528"/>
    <w:rsid w:val="0014263F"/>
    <w:rsid w:val="00142B8B"/>
    <w:rsid w:val="001432B4"/>
    <w:rsid w:val="00143705"/>
    <w:rsid w:val="00143E34"/>
    <w:rsid w:val="00144227"/>
    <w:rsid w:val="00146CD2"/>
    <w:rsid w:val="001472D0"/>
    <w:rsid w:val="0014763D"/>
    <w:rsid w:val="0014779D"/>
    <w:rsid w:val="00147A3F"/>
    <w:rsid w:val="00147E8A"/>
    <w:rsid w:val="00150240"/>
    <w:rsid w:val="0015066E"/>
    <w:rsid w:val="0015092A"/>
    <w:rsid w:val="0015107A"/>
    <w:rsid w:val="00151D52"/>
    <w:rsid w:val="00152169"/>
    <w:rsid w:val="00152188"/>
    <w:rsid w:val="0015219C"/>
    <w:rsid w:val="00152B47"/>
    <w:rsid w:val="00152F89"/>
    <w:rsid w:val="0015392A"/>
    <w:rsid w:val="00153FF1"/>
    <w:rsid w:val="00154303"/>
    <w:rsid w:val="001547EF"/>
    <w:rsid w:val="001551ED"/>
    <w:rsid w:val="00155B97"/>
    <w:rsid w:val="00155C44"/>
    <w:rsid w:val="00155EA0"/>
    <w:rsid w:val="00155FF8"/>
    <w:rsid w:val="00156AA2"/>
    <w:rsid w:val="00156FF0"/>
    <w:rsid w:val="00157FE8"/>
    <w:rsid w:val="001602A5"/>
    <w:rsid w:val="0016030F"/>
    <w:rsid w:val="0016032E"/>
    <w:rsid w:val="00160F5D"/>
    <w:rsid w:val="001612E6"/>
    <w:rsid w:val="0016163A"/>
    <w:rsid w:val="001621CF"/>
    <w:rsid w:val="001627D9"/>
    <w:rsid w:val="00162908"/>
    <w:rsid w:val="001631C1"/>
    <w:rsid w:val="0016360F"/>
    <w:rsid w:val="00164344"/>
    <w:rsid w:val="001648BC"/>
    <w:rsid w:val="00164B09"/>
    <w:rsid w:val="00164C9E"/>
    <w:rsid w:val="001651A5"/>
    <w:rsid w:val="00165438"/>
    <w:rsid w:val="0016558B"/>
    <w:rsid w:val="001658FD"/>
    <w:rsid w:val="00166384"/>
    <w:rsid w:val="001663D2"/>
    <w:rsid w:val="00166B8F"/>
    <w:rsid w:val="001672C3"/>
    <w:rsid w:val="00167577"/>
    <w:rsid w:val="00167622"/>
    <w:rsid w:val="00167815"/>
    <w:rsid w:val="00167CF7"/>
    <w:rsid w:val="00170634"/>
    <w:rsid w:val="00170BD4"/>
    <w:rsid w:val="00170C42"/>
    <w:rsid w:val="00170F5E"/>
    <w:rsid w:val="001710AF"/>
    <w:rsid w:val="001713AF"/>
    <w:rsid w:val="00171B8E"/>
    <w:rsid w:val="001722E3"/>
    <w:rsid w:val="00172DB5"/>
    <w:rsid w:val="001733A1"/>
    <w:rsid w:val="001744C0"/>
    <w:rsid w:val="00174639"/>
    <w:rsid w:val="00174BE3"/>
    <w:rsid w:val="001755B3"/>
    <w:rsid w:val="00175661"/>
    <w:rsid w:val="00175713"/>
    <w:rsid w:val="00175B79"/>
    <w:rsid w:val="00175D5C"/>
    <w:rsid w:val="0017666C"/>
    <w:rsid w:val="001766F4"/>
    <w:rsid w:val="00176A26"/>
    <w:rsid w:val="00176AB0"/>
    <w:rsid w:val="001774F1"/>
    <w:rsid w:val="00180BAB"/>
    <w:rsid w:val="00181DF5"/>
    <w:rsid w:val="0018217E"/>
    <w:rsid w:val="0018245B"/>
    <w:rsid w:val="001828E7"/>
    <w:rsid w:val="00182A5D"/>
    <w:rsid w:val="00182B25"/>
    <w:rsid w:val="00182D25"/>
    <w:rsid w:val="00182DEC"/>
    <w:rsid w:val="001833AF"/>
    <w:rsid w:val="001835FB"/>
    <w:rsid w:val="00183C5E"/>
    <w:rsid w:val="00184514"/>
    <w:rsid w:val="00184752"/>
    <w:rsid w:val="00184D06"/>
    <w:rsid w:val="001850CB"/>
    <w:rsid w:val="00185842"/>
    <w:rsid w:val="00185872"/>
    <w:rsid w:val="00186552"/>
    <w:rsid w:val="00186882"/>
    <w:rsid w:val="001869A8"/>
    <w:rsid w:val="00186A73"/>
    <w:rsid w:val="001874C6"/>
    <w:rsid w:val="00187CB1"/>
    <w:rsid w:val="00190026"/>
    <w:rsid w:val="001901B3"/>
    <w:rsid w:val="001909EB"/>
    <w:rsid w:val="001917E0"/>
    <w:rsid w:val="00191BF5"/>
    <w:rsid w:val="00192619"/>
    <w:rsid w:val="00192F79"/>
    <w:rsid w:val="001931AB"/>
    <w:rsid w:val="00193CF4"/>
    <w:rsid w:val="0019461D"/>
    <w:rsid w:val="00195ABC"/>
    <w:rsid w:val="00195CA6"/>
    <w:rsid w:val="00196A97"/>
    <w:rsid w:val="00196EB2"/>
    <w:rsid w:val="0019782A"/>
    <w:rsid w:val="00197CA7"/>
    <w:rsid w:val="001A0033"/>
    <w:rsid w:val="001A0565"/>
    <w:rsid w:val="001A08C9"/>
    <w:rsid w:val="001A0B99"/>
    <w:rsid w:val="001A0CEB"/>
    <w:rsid w:val="001A0D5A"/>
    <w:rsid w:val="001A0EDF"/>
    <w:rsid w:val="001A0F90"/>
    <w:rsid w:val="001A135A"/>
    <w:rsid w:val="001A1DCB"/>
    <w:rsid w:val="001A1EAC"/>
    <w:rsid w:val="001A1F41"/>
    <w:rsid w:val="001A2406"/>
    <w:rsid w:val="001A2DAC"/>
    <w:rsid w:val="001A2F15"/>
    <w:rsid w:val="001A36B0"/>
    <w:rsid w:val="001A3BB9"/>
    <w:rsid w:val="001A42A3"/>
    <w:rsid w:val="001A477B"/>
    <w:rsid w:val="001A4BC5"/>
    <w:rsid w:val="001A4BDA"/>
    <w:rsid w:val="001A56DB"/>
    <w:rsid w:val="001A5F98"/>
    <w:rsid w:val="001A604F"/>
    <w:rsid w:val="001A6388"/>
    <w:rsid w:val="001A7B56"/>
    <w:rsid w:val="001A7C74"/>
    <w:rsid w:val="001B0253"/>
    <w:rsid w:val="001B1785"/>
    <w:rsid w:val="001B1D7C"/>
    <w:rsid w:val="001B2B2F"/>
    <w:rsid w:val="001B2CA5"/>
    <w:rsid w:val="001B3152"/>
    <w:rsid w:val="001B3B21"/>
    <w:rsid w:val="001B4927"/>
    <w:rsid w:val="001B493B"/>
    <w:rsid w:val="001B4AAF"/>
    <w:rsid w:val="001B4C88"/>
    <w:rsid w:val="001B4E3F"/>
    <w:rsid w:val="001B50C4"/>
    <w:rsid w:val="001B55C9"/>
    <w:rsid w:val="001B60F7"/>
    <w:rsid w:val="001B612D"/>
    <w:rsid w:val="001B64FE"/>
    <w:rsid w:val="001B7019"/>
    <w:rsid w:val="001B7A06"/>
    <w:rsid w:val="001C00F0"/>
    <w:rsid w:val="001C00F7"/>
    <w:rsid w:val="001C0436"/>
    <w:rsid w:val="001C0768"/>
    <w:rsid w:val="001C153A"/>
    <w:rsid w:val="001C1613"/>
    <w:rsid w:val="001C1789"/>
    <w:rsid w:val="001C1BB7"/>
    <w:rsid w:val="001C21A8"/>
    <w:rsid w:val="001C240A"/>
    <w:rsid w:val="001C2687"/>
    <w:rsid w:val="001C284D"/>
    <w:rsid w:val="001C2AE6"/>
    <w:rsid w:val="001C2F1B"/>
    <w:rsid w:val="001C3699"/>
    <w:rsid w:val="001C3C53"/>
    <w:rsid w:val="001C3D56"/>
    <w:rsid w:val="001C4305"/>
    <w:rsid w:val="001C4C34"/>
    <w:rsid w:val="001C55F2"/>
    <w:rsid w:val="001C5A1F"/>
    <w:rsid w:val="001C5AC1"/>
    <w:rsid w:val="001C61AF"/>
    <w:rsid w:val="001C6259"/>
    <w:rsid w:val="001C711B"/>
    <w:rsid w:val="001C716B"/>
    <w:rsid w:val="001C729D"/>
    <w:rsid w:val="001C77CE"/>
    <w:rsid w:val="001C79F3"/>
    <w:rsid w:val="001C7B1C"/>
    <w:rsid w:val="001C7E12"/>
    <w:rsid w:val="001C7FAF"/>
    <w:rsid w:val="001D0126"/>
    <w:rsid w:val="001D03EB"/>
    <w:rsid w:val="001D04E4"/>
    <w:rsid w:val="001D0BD1"/>
    <w:rsid w:val="001D1038"/>
    <w:rsid w:val="001D15CE"/>
    <w:rsid w:val="001D1F68"/>
    <w:rsid w:val="001D1FE2"/>
    <w:rsid w:val="001D2228"/>
    <w:rsid w:val="001D2751"/>
    <w:rsid w:val="001D307B"/>
    <w:rsid w:val="001D3CC0"/>
    <w:rsid w:val="001D42D1"/>
    <w:rsid w:val="001D4C14"/>
    <w:rsid w:val="001D4CDA"/>
    <w:rsid w:val="001D54EA"/>
    <w:rsid w:val="001D54F2"/>
    <w:rsid w:val="001D551D"/>
    <w:rsid w:val="001D55E1"/>
    <w:rsid w:val="001D5AC6"/>
    <w:rsid w:val="001D5CEA"/>
    <w:rsid w:val="001D61B0"/>
    <w:rsid w:val="001D66CE"/>
    <w:rsid w:val="001D700D"/>
    <w:rsid w:val="001D7B00"/>
    <w:rsid w:val="001D7D91"/>
    <w:rsid w:val="001D7DB2"/>
    <w:rsid w:val="001E0205"/>
    <w:rsid w:val="001E02A6"/>
    <w:rsid w:val="001E0385"/>
    <w:rsid w:val="001E073B"/>
    <w:rsid w:val="001E11C4"/>
    <w:rsid w:val="001E1205"/>
    <w:rsid w:val="001E1AA5"/>
    <w:rsid w:val="001E1B76"/>
    <w:rsid w:val="001E206A"/>
    <w:rsid w:val="001E21AA"/>
    <w:rsid w:val="001E274A"/>
    <w:rsid w:val="001E322B"/>
    <w:rsid w:val="001E345F"/>
    <w:rsid w:val="001E4564"/>
    <w:rsid w:val="001E4AA5"/>
    <w:rsid w:val="001E516D"/>
    <w:rsid w:val="001E54F3"/>
    <w:rsid w:val="001E58E8"/>
    <w:rsid w:val="001E5FF4"/>
    <w:rsid w:val="001E603E"/>
    <w:rsid w:val="001E6057"/>
    <w:rsid w:val="001E62BD"/>
    <w:rsid w:val="001E64DC"/>
    <w:rsid w:val="001E652A"/>
    <w:rsid w:val="001E707D"/>
    <w:rsid w:val="001F00C7"/>
    <w:rsid w:val="001F0ADC"/>
    <w:rsid w:val="001F0DA7"/>
    <w:rsid w:val="001F0DDD"/>
    <w:rsid w:val="001F0DFF"/>
    <w:rsid w:val="001F1E9B"/>
    <w:rsid w:val="001F2093"/>
    <w:rsid w:val="001F2B61"/>
    <w:rsid w:val="001F2F96"/>
    <w:rsid w:val="001F2FB8"/>
    <w:rsid w:val="001F325C"/>
    <w:rsid w:val="001F33F7"/>
    <w:rsid w:val="001F3668"/>
    <w:rsid w:val="001F3995"/>
    <w:rsid w:val="001F3B07"/>
    <w:rsid w:val="001F3C71"/>
    <w:rsid w:val="001F4A1E"/>
    <w:rsid w:val="001F4F77"/>
    <w:rsid w:val="001F54F5"/>
    <w:rsid w:val="001F5682"/>
    <w:rsid w:val="001F5772"/>
    <w:rsid w:val="001F5AA0"/>
    <w:rsid w:val="001F5C9A"/>
    <w:rsid w:val="001F6457"/>
    <w:rsid w:val="001F6618"/>
    <w:rsid w:val="001F671E"/>
    <w:rsid w:val="001F7249"/>
    <w:rsid w:val="001F7385"/>
    <w:rsid w:val="001F73D0"/>
    <w:rsid w:val="001F7C30"/>
    <w:rsid w:val="0020024C"/>
    <w:rsid w:val="00200672"/>
    <w:rsid w:val="0020095E"/>
    <w:rsid w:val="002012AD"/>
    <w:rsid w:val="002016E6"/>
    <w:rsid w:val="00202E0D"/>
    <w:rsid w:val="00202ED2"/>
    <w:rsid w:val="00202F64"/>
    <w:rsid w:val="00203B85"/>
    <w:rsid w:val="00203C71"/>
    <w:rsid w:val="00203CE0"/>
    <w:rsid w:val="0020552D"/>
    <w:rsid w:val="00205C08"/>
    <w:rsid w:val="00205CDA"/>
    <w:rsid w:val="002063F4"/>
    <w:rsid w:val="0020692D"/>
    <w:rsid w:val="00206989"/>
    <w:rsid w:val="00206A98"/>
    <w:rsid w:val="00206BB4"/>
    <w:rsid w:val="00206F12"/>
    <w:rsid w:val="00206F18"/>
    <w:rsid w:val="00207147"/>
    <w:rsid w:val="002074CC"/>
    <w:rsid w:val="00207917"/>
    <w:rsid w:val="00207AA9"/>
    <w:rsid w:val="00210321"/>
    <w:rsid w:val="002104AD"/>
    <w:rsid w:val="00210513"/>
    <w:rsid w:val="00210CFF"/>
    <w:rsid w:val="002116D1"/>
    <w:rsid w:val="0021192A"/>
    <w:rsid w:val="00211EC9"/>
    <w:rsid w:val="00211ECB"/>
    <w:rsid w:val="002135BA"/>
    <w:rsid w:val="00213C78"/>
    <w:rsid w:val="00213CCE"/>
    <w:rsid w:val="00213DBC"/>
    <w:rsid w:val="00213FD9"/>
    <w:rsid w:val="002140C4"/>
    <w:rsid w:val="0021444A"/>
    <w:rsid w:val="00214E48"/>
    <w:rsid w:val="00215242"/>
    <w:rsid w:val="0021590D"/>
    <w:rsid w:val="00215F7B"/>
    <w:rsid w:val="002161DA"/>
    <w:rsid w:val="002161F4"/>
    <w:rsid w:val="00216F2C"/>
    <w:rsid w:val="00217357"/>
    <w:rsid w:val="0021759F"/>
    <w:rsid w:val="00217682"/>
    <w:rsid w:val="00217B1C"/>
    <w:rsid w:val="00217DBE"/>
    <w:rsid w:val="00220616"/>
    <w:rsid w:val="00220912"/>
    <w:rsid w:val="002212D0"/>
    <w:rsid w:val="002219D8"/>
    <w:rsid w:val="00221A49"/>
    <w:rsid w:val="00221B37"/>
    <w:rsid w:val="0022207D"/>
    <w:rsid w:val="00222233"/>
    <w:rsid w:val="0022265D"/>
    <w:rsid w:val="00223513"/>
    <w:rsid w:val="00223B25"/>
    <w:rsid w:val="00223EA8"/>
    <w:rsid w:val="0022495B"/>
    <w:rsid w:val="00225128"/>
    <w:rsid w:val="002259DB"/>
    <w:rsid w:val="00225EA5"/>
    <w:rsid w:val="00226E5C"/>
    <w:rsid w:val="00227395"/>
    <w:rsid w:val="0022768D"/>
    <w:rsid w:val="00227C26"/>
    <w:rsid w:val="00230CBD"/>
    <w:rsid w:val="00230FA6"/>
    <w:rsid w:val="002312B1"/>
    <w:rsid w:val="00231409"/>
    <w:rsid w:val="00231430"/>
    <w:rsid w:val="0023147A"/>
    <w:rsid w:val="0023204C"/>
    <w:rsid w:val="00232AB9"/>
    <w:rsid w:val="00232AC6"/>
    <w:rsid w:val="00232B40"/>
    <w:rsid w:val="0023301B"/>
    <w:rsid w:val="002335D7"/>
    <w:rsid w:val="0023374D"/>
    <w:rsid w:val="00233A68"/>
    <w:rsid w:val="00233BDF"/>
    <w:rsid w:val="00233E4A"/>
    <w:rsid w:val="00233F99"/>
    <w:rsid w:val="00234268"/>
    <w:rsid w:val="00234D55"/>
    <w:rsid w:val="00235614"/>
    <w:rsid w:val="00236563"/>
    <w:rsid w:val="002401BC"/>
    <w:rsid w:val="0024034E"/>
    <w:rsid w:val="00240808"/>
    <w:rsid w:val="00240A8C"/>
    <w:rsid w:val="00240CD2"/>
    <w:rsid w:val="00241555"/>
    <w:rsid w:val="002416CD"/>
    <w:rsid w:val="002418A6"/>
    <w:rsid w:val="002423F4"/>
    <w:rsid w:val="00242D81"/>
    <w:rsid w:val="00243431"/>
    <w:rsid w:val="0024358F"/>
    <w:rsid w:val="00243ED8"/>
    <w:rsid w:val="00243EE4"/>
    <w:rsid w:val="00244A11"/>
    <w:rsid w:val="00244ED9"/>
    <w:rsid w:val="002451EB"/>
    <w:rsid w:val="0024588E"/>
    <w:rsid w:val="00245B1F"/>
    <w:rsid w:val="002463C2"/>
    <w:rsid w:val="0024685D"/>
    <w:rsid w:val="002474D9"/>
    <w:rsid w:val="0024778F"/>
    <w:rsid w:val="00247C0C"/>
    <w:rsid w:val="00247D5D"/>
    <w:rsid w:val="0025017B"/>
    <w:rsid w:val="00250370"/>
    <w:rsid w:val="00251138"/>
    <w:rsid w:val="00252F29"/>
    <w:rsid w:val="002531D7"/>
    <w:rsid w:val="0025379A"/>
    <w:rsid w:val="00253A25"/>
    <w:rsid w:val="00253F7D"/>
    <w:rsid w:val="00254180"/>
    <w:rsid w:val="0025434A"/>
    <w:rsid w:val="00254B0C"/>
    <w:rsid w:val="00254E91"/>
    <w:rsid w:val="002561F9"/>
    <w:rsid w:val="0025686D"/>
    <w:rsid w:val="00256A4E"/>
    <w:rsid w:val="00256D27"/>
    <w:rsid w:val="0025723F"/>
    <w:rsid w:val="002608CD"/>
    <w:rsid w:val="00260A69"/>
    <w:rsid w:val="00260AD5"/>
    <w:rsid w:val="00262D15"/>
    <w:rsid w:val="00262F5D"/>
    <w:rsid w:val="002633CF"/>
    <w:rsid w:val="00263412"/>
    <w:rsid w:val="002639F8"/>
    <w:rsid w:val="002641CD"/>
    <w:rsid w:val="00264448"/>
    <w:rsid w:val="002654A2"/>
    <w:rsid w:val="00265B82"/>
    <w:rsid w:val="0026600B"/>
    <w:rsid w:val="0026605D"/>
    <w:rsid w:val="00266C81"/>
    <w:rsid w:val="00266F35"/>
    <w:rsid w:val="00266F83"/>
    <w:rsid w:val="002673DB"/>
    <w:rsid w:val="00267999"/>
    <w:rsid w:val="00267A12"/>
    <w:rsid w:val="002703A4"/>
    <w:rsid w:val="0027122D"/>
    <w:rsid w:val="00272466"/>
    <w:rsid w:val="00272755"/>
    <w:rsid w:val="002728C9"/>
    <w:rsid w:val="00273164"/>
    <w:rsid w:val="0027321C"/>
    <w:rsid w:val="00273A9A"/>
    <w:rsid w:val="00273EEC"/>
    <w:rsid w:val="00273FFA"/>
    <w:rsid w:val="00274728"/>
    <w:rsid w:val="00274DDE"/>
    <w:rsid w:val="002755EA"/>
    <w:rsid w:val="002757DB"/>
    <w:rsid w:val="00275FD2"/>
    <w:rsid w:val="00276535"/>
    <w:rsid w:val="00276758"/>
    <w:rsid w:val="00276F33"/>
    <w:rsid w:val="00277195"/>
    <w:rsid w:val="002772ED"/>
    <w:rsid w:val="00277567"/>
    <w:rsid w:val="002778FD"/>
    <w:rsid w:val="00281245"/>
    <w:rsid w:val="002812DB"/>
    <w:rsid w:val="002819B1"/>
    <w:rsid w:val="00281A1C"/>
    <w:rsid w:val="0028245F"/>
    <w:rsid w:val="00282514"/>
    <w:rsid w:val="002825CD"/>
    <w:rsid w:val="00282772"/>
    <w:rsid w:val="002827D9"/>
    <w:rsid w:val="002829FE"/>
    <w:rsid w:val="00282C0D"/>
    <w:rsid w:val="00283950"/>
    <w:rsid w:val="00284119"/>
    <w:rsid w:val="00284186"/>
    <w:rsid w:val="002843FB"/>
    <w:rsid w:val="0028490B"/>
    <w:rsid w:val="0028591D"/>
    <w:rsid w:val="00286B01"/>
    <w:rsid w:val="00286F69"/>
    <w:rsid w:val="002879A4"/>
    <w:rsid w:val="00287A8B"/>
    <w:rsid w:val="00287BF3"/>
    <w:rsid w:val="00287C5C"/>
    <w:rsid w:val="00290084"/>
    <w:rsid w:val="0029033F"/>
    <w:rsid w:val="00290978"/>
    <w:rsid w:val="002909E8"/>
    <w:rsid w:val="00290C6F"/>
    <w:rsid w:val="0029147B"/>
    <w:rsid w:val="002915DB"/>
    <w:rsid w:val="002916E5"/>
    <w:rsid w:val="00291E76"/>
    <w:rsid w:val="00291FD7"/>
    <w:rsid w:val="002920E9"/>
    <w:rsid w:val="00292C94"/>
    <w:rsid w:val="00293255"/>
    <w:rsid w:val="00293B37"/>
    <w:rsid w:val="002949E0"/>
    <w:rsid w:val="00294AA3"/>
    <w:rsid w:val="00295007"/>
    <w:rsid w:val="00295CE5"/>
    <w:rsid w:val="002960C2"/>
    <w:rsid w:val="0029636F"/>
    <w:rsid w:val="00296732"/>
    <w:rsid w:val="0029713D"/>
    <w:rsid w:val="0029719F"/>
    <w:rsid w:val="0029731D"/>
    <w:rsid w:val="0029772E"/>
    <w:rsid w:val="00297C60"/>
    <w:rsid w:val="00297DFE"/>
    <w:rsid w:val="002A0521"/>
    <w:rsid w:val="002A0AF5"/>
    <w:rsid w:val="002A159C"/>
    <w:rsid w:val="002A19C1"/>
    <w:rsid w:val="002A20BD"/>
    <w:rsid w:val="002A21A4"/>
    <w:rsid w:val="002A26C2"/>
    <w:rsid w:val="002A2772"/>
    <w:rsid w:val="002A2793"/>
    <w:rsid w:val="002A2B75"/>
    <w:rsid w:val="002A2CAB"/>
    <w:rsid w:val="002A30B2"/>
    <w:rsid w:val="002A3461"/>
    <w:rsid w:val="002A3924"/>
    <w:rsid w:val="002A3EF4"/>
    <w:rsid w:val="002A435D"/>
    <w:rsid w:val="002A4619"/>
    <w:rsid w:val="002A4EC8"/>
    <w:rsid w:val="002A5287"/>
    <w:rsid w:val="002A5A3B"/>
    <w:rsid w:val="002A6299"/>
    <w:rsid w:val="002A6CB8"/>
    <w:rsid w:val="002A6CF9"/>
    <w:rsid w:val="002A75DE"/>
    <w:rsid w:val="002B011D"/>
    <w:rsid w:val="002B0737"/>
    <w:rsid w:val="002B0B13"/>
    <w:rsid w:val="002B0BA5"/>
    <w:rsid w:val="002B105D"/>
    <w:rsid w:val="002B1497"/>
    <w:rsid w:val="002B1AB0"/>
    <w:rsid w:val="002B3EB8"/>
    <w:rsid w:val="002B48D0"/>
    <w:rsid w:val="002B4C68"/>
    <w:rsid w:val="002B4CD4"/>
    <w:rsid w:val="002B528A"/>
    <w:rsid w:val="002B5665"/>
    <w:rsid w:val="002B5FB7"/>
    <w:rsid w:val="002B6C8B"/>
    <w:rsid w:val="002B7212"/>
    <w:rsid w:val="002B7645"/>
    <w:rsid w:val="002B7953"/>
    <w:rsid w:val="002B7A46"/>
    <w:rsid w:val="002B7CC2"/>
    <w:rsid w:val="002B7CEE"/>
    <w:rsid w:val="002B7F26"/>
    <w:rsid w:val="002B7F6A"/>
    <w:rsid w:val="002C0596"/>
    <w:rsid w:val="002C0EFF"/>
    <w:rsid w:val="002C17AD"/>
    <w:rsid w:val="002C1B48"/>
    <w:rsid w:val="002C1B99"/>
    <w:rsid w:val="002C1D06"/>
    <w:rsid w:val="002C1D99"/>
    <w:rsid w:val="002C2E3D"/>
    <w:rsid w:val="002C2EC9"/>
    <w:rsid w:val="002C3789"/>
    <w:rsid w:val="002C37F1"/>
    <w:rsid w:val="002C3915"/>
    <w:rsid w:val="002C39FC"/>
    <w:rsid w:val="002C4118"/>
    <w:rsid w:val="002C434B"/>
    <w:rsid w:val="002C495F"/>
    <w:rsid w:val="002C4C3B"/>
    <w:rsid w:val="002C4DBA"/>
    <w:rsid w:val="002C5369"/>
    <w:rsid w:val="002C576A"/>
    <w:rsid w:val="002C590C"/>
    <w:rsid w:val="002C5D08"/>
    <w:rsid w:val="002C5F28"/>
    <w:rsid w:val="002C602E"/>
    <w:rsid w:val="002C6908"/>
    <w:rsid w:val="002C7074"/>
    <w:rsid w:val="002C72FB"/>
    <w:rsid w:val="002C752A"/>
    <w:rsid w:val="002C769B"/>
    <w:rsid w:val="002C7746"/>
    <w:rsid w:val="002D051F"/>
    <w:rsid w:val="002D1021"/>
    <w:rsid w:val="002D130E"/>
    <w:rsid w:val="002D1417"/>
    <w:rsid w:val="002D1791"/>
    <w:rsid w:val="002D2C39"/>
    <w:rsid w:val="002D2D91"/>
    <w:rsid w:val="002D3662"/>
    <w:rsid w:val="002D3AF0"/>
    <w:rsid w:val="002D412C"/>
    <w:rsid w:val="002D4145"/>
    <w:rsid w:val="002D4994"/>
    <w:rsid w:val="002D4BF3"/>
    <w:rsid w:val="002D4CFF"/>
    <w:rsid w:val="002D52E7"/>
    <w:rsid w:val="002D557C"/>
    <w:rsid w:val="002D57A1"/>
    <w:rsid w:val="002D597D"/>
    <w:rsid w:val="002D5ED4"/>
    <w:rsid w:val="002D6027"/>
    <w:rsid w:val="002D68C8"/>
    <w:rsid w:val="002D6DAE"/>
    <w:rsid w:val="002D6E23"/>
    <w:rsid w:val="002D6FF0"/>
    <w:rsid w:val="002D7400"/>
    <w:rsid w:val="002D7758"/>
    <w:rsid w:val="002D7797"/>
    <w:rsid w:val="002D7A47"/>
    <w:rsid w:val="002D7B8C"/>
    <w:rsid w:val="002E0527"/>
    <w:rsid w:val="002E0531"/>
    <w:rsid w:val="002E088F"/>
    <w:rsid w:val="002E10FC"/>
    <w:rsid w:val="002E181D"/>
    <w:rsid w:val="002E2AEF"/>
    <w:rsid w:val="002E2CA3"/>
    <w:rsid w:val="002E2F2A"/>
    <w:rsid w:val="002E358E"/>
    <w:rsid w:val="002E3751"/>
    <w:rsid w:val="002E37B4"/>
    <w:rsid w:val="002E3829"/>
    <w:rsid w:val="002E3D11"/>
    <w:rsid w:val="002E3DC3"/>
    <w:rsid w:val="002E3ECB"/>
    <w:rsid w:val="002E41B6"/>
    <w:rsid w:val="002E445C"/>
    <w:rsid w:val="002E4993"/>
    <w:rsid w:val="002E4D15"/>
    <w:rsid w:val="002E505C"/>
    <w:rsid w:val="002E51EF"/>
    <w:rsid w:val="002E531A"/>
    <w:rsid w:val="002E559E"/>
    <w:rsid w:val="002E5767"/>
    <w:rsid w:val="002E5D8B"/>
    <w:rsid w:val="002E6194"/>
    <w:rsid w:val="002E689F"/>
    <w:rsid w:val="002E6A0E"/>
    <w:rsid w:val="002F054E"/>
    <w:rsid w:val="002F0772"/>
    <w:rsid w:val="002F09E1"/>
    <w:rsid w:val="002F10EF"/>
    <w:rsid w:val="002F1568"/>
    <w:rsid w:val="002F1849"/>
    <w:rsid w:val="002F1A5D"/>
    <w:rsid w:val="002F2CF1"/>
    <w:rsid w:val="002F3071"/>
    <w:rsid w:val="002F4CF8"/>
    <w:rsid w:val="002F4D40"/>
    <w:rsid w:val="002F4DC5"/>
    <w:rsid w:val="002F51F7"/>
    <w:rsid w:val="002F60B2"/>
    <w:rsid w:val="002F6404"/>
    <w:rsid w:val="002F67F2"/>
    <w:rsid w:val="002F6AA4"/>
    <w:rsid w:val="002F6E97"/>
    <w:rsid w:val="002F7BD8"/>
    <w:rsid w:val="003001D2"/>
    <w:rsid w:val="00301871"/>
    <w:rsid w:val="00301C87"/>
    <w:rsid w:val="00301E70"/>
    <w:rsid w:val="00302EDA"/>
    <w:rsid w:val="003030AF"/>
    <w:rsid w:val="0030377C"/>
    <w:rsid w:val="00303A78"/>
    <w:rsid w:val="00303B0A"/>
    <w:rsid w:val="00303C6A"/>
    <w:rsid w:val="003040E1"/>
    <w:rsid w:val="0030517B"/>
    <w:rsid w:val="003055D6"/>
    <w:rsid w:val="00305855"/>
    <w:rsid w:val="00305C8C"/>
    <w:rsid w:val="00306152"/>
    <w:rsid w:val="00306801"/>
    <w:rsid w:val="003068F9"/>
    <w:rsid w:val="003069DB"/>
    <w:rsid w:val="00306CC4"/>
    <w:rsid w:val="003078CA"/>
    <w:rsid w:val="00307B37"/>
    <w:rsid w:val="00307BCF"/>
    <w:rsid w:val="00307CCA"/>
    <w:rsid w:val="00307CD4"/>
    <w:rsid w:val="00310635"/>
    <w:rsid w:val="00310E0E"/>
    <w:rsid w:val="00311648"/>
    <w:rsid w:val="00311B5C"/>
    <w:rsid w:val="00312107"/>
    <w:rsid w:val="00312481"/>
    <w:rsid w:val="00312898"/>
    <w:rsid w:val="00312FFE"/>
    <w:rsid w:val="0031342D"/>
    <w:rsid w:val="00314586"/>
    <w:rsid w:val="00314BD5"/>
    <w:rsid w:val="00314EC7"/>
    <w:rsid w:val="00315065"/>
    <w:rsid w:val="003159A2"/>
    <w:rsid w:val="00315B59"/>
    <w:rsid w:val="00316911"/>
    <w:rsid w:val="003172C5"/>
    <w:rsid w:val="00317546"/>
    <w:rsid w:val="00317946"/>
    <w:rsid w:val="0032082A"/>
    <w:rsid w:val="00320BDB"/>
    <w:rsid w:val="00321478"/>
    <w:rsid w:val="00321918"/>
    <w:rsid w:val="00323C48"/>
    <w:rsid w:val="00323DD3"/>
    <w:rsid w:val="00324276"/>
    <w:rsid w:val="00324F0F"/>
    <w:rsid w:val="003253E6"/>
    <w:rsid w:val="00325A26"/>
    <w:rsid w:val="00325CD0"/>
    <w:rsid w:val="003267F3"/>
    <w:rsid w:val="00327C6C"/>
    <w:rsid w:val="003300DC"/>
    <w:rsid w:val="0033078D"/>
    <w:rsid w:val="003309CB"/>
    <w:rsid w:val="00330F8B"/>
    <w:rsid w:val="00331B48"/>
    <w:rsid w:val="00332448"/>
    <w:rsid w:val="003326E4"/>
    <w:rsid w:val="00332A4E"/>
    <w:rsid w:val="00332A83"/>
    <w:rsid w:val="00332B21"/>
    <w:rsid w:val="003334A6"/>
    <w:rsid w:val="003335FB"/>
    <w:rsid w:val="00333831"/>
    <w:rsid w:val="00333AA1"/>
    <w:rsid w:val="003349B3"/>
    <w:rsid w:val="0033565B"/>
    <w:rsid w:val="00335728"/>
    <w:rsid w:val="00335F4D"/>
    <w:rsid w:val="00336BF0"/>
    <w:rsid w:val="00336BF8"/>
    <w:rsid w:val="00336F25"/>
    <w:rsid w:val="003370B1"/>
    <w:rsid w:val="00337D6C"/>
    <w:rsid w:val="00337DAF"/>
    <w:rsid w:val="00337FCD"/>
    <w:rsid w:val="00340182"/>
    <w:rsid w:val="00340AEB"/>
    <w:rsid w:val="00341382"/>
    <w:rsid w:val="00341631"/>
    <w:rsid w:val="00341C4E"/>
    <w:rsid w:val="00342464"/>
    <w:rsid w:val="00342670"/>
    <w:rsid w:val="00342EFB"/>
    <w:rsid w:val="00343CB7"/>
    <w:rsid w:val="00343F40"/>
    <w:rsid w:val="003449F9"/>
    <w:rsid w:val="0034534D"/>
    <w:rsid w:val="003454B6"/>
    <w:rsid w:val="00345C39"/>
    <w:rsid w:val="0034620B"/>
    <w:rsid w:val="003465A3"/>
    <w:rsid w:val="00347A79"/>
    <w:rsid w:val="00350B42"/>
    <w:rsid w:val="00350EE0"/>
    <w:rsid w:val="00351283"/>
    <w:rsid w:val="003515EE"/>
    <w:rsid w:val="0035263F"/>
    <w:rsid w:val="00352889"/>
    <w:rsid w:val="003530DE"/>
    <w:rsid w:val="00353845"/>
    <w:rsid w:val="00354012"/>
    <w:rsid w:val="00354114"/>
    <w:rsid w:val="003542CC"/>
    <w:rsid w:val="0035472D"/>
    <w:rsid w:val="00354AFB"/>
    <w:rsid w:val="00354C5D"/>
    <w:rsid w:val="003550E7"/>
    <w:rsid w:val="003552FC"/>
    <w:rsid w:val="00355445"/>
    <w:rsid w:val="00355834"/>
    <w:rsid w:val="00356533"/>
    <w:rsid w:val="003568B3"/>
    <w:rsid w:val="003568CD"/>
    <w:rsid w:val="00357566"/>
    <w:rsid w:val="00357707"/>
    <w:rsid w:val="00357B24"/>
    <w:rsid w:val="00357C16"/>
    <w:rsid w:val="0036048D"/>
    <w:rsid w:val="00360EFF"/>
    <w:rsid w:val="0036106F"/>
    <w:rsid w:val="00361244"/>
    <w:rsid w:val="003612A0"/>
    <w:rsid w:val="00361652"/>
    <w:rsid w:val="00363472"/>
    <w:rsid w:val="00363712"/>
    <w:rsid w:val="00363AA9"/>
    <w:rsid w:val="00364E09"/>
    <w:rsid w:val="003650D8"/>
    <w:rsid w:val="00365DA4"/>
    <w:rsid w:val="00366019"/>
    <w:rsid w:val="00366647"/>
    <w:rsid w:val="00366BDD"/>
    <w:rsid w:val="00366F88"/>
    <w:rsid w:val="003674CA"/>
    <w:rsid w:val="0036777F"/>
    <w:rsid w:val="00367D9C"/>
    <w:rsid w:val="0037025C"/>
    <w:rsid w:val="00370318"/>
    <w:rsid w:val="00370373"/>
    <w:rsid w:val="00370B5B"/>
    <w:rsid w:val="00370DC7"/>
    <w:rsid w:val="003713EC"/>
    <w:rsid w:val="00372002"/>
    <w:rsid w:val="00372082"/>
    <w:rsid w:val="003723A8"/>
    <w:rsid w:val="00372767"/>
    <w:rsid w:val="00372F8C"/>
    <w:rsid w:val="0037307F"/>
    <w:rsid w:val="00373257"/>
    <w:rsid w:val="00374349"/>
    <w:rsid w:val="003747FE"/>
    <w:rsid w:val="00374D0C"/>
    <w:rsid w:val="00375020"/>
    <w:rsid w:val="00375D67"/>
    <w:rsid w:val="00375D73"/>
    <w:rsid w:val="00376AF1"/>
    <w:rsid w:val="00376FD0"/>
    <w:rsid w:val="003772FF"/>
    <w:rsid w:val="00377C12"/>
    <w:rsid w:val="00380447"/>
    <w:rsid w:val="00380957"/>
    <w:rsid w:val="00380A1C"/>
    <w:rsid w:val="00380F93"/>
    <w:rsid w:val="00381CB3"/>
    <w:rsid w:val="00382EC5"/>
    <w:rsid w:val="00383E04"/>
    <w:rsid w:val="00385356"/>
    <w:rsid w:val="00386408"/>
    <w:rsid w:val="003865A2"/>
    <w:rsid w:val="00386BD8"/>
    <w:rsid w:val="00387605"/>
    <w:rsid w:val="003876DE"/>
    <w:rsid w:val="003876F5"/>
    <w:rsid w:val="00387EAB"/>
    <w:rsid w:val="0039049B"/>
    <w:rsid w:val="00390635"/>
    <w:rsid w:val="003913A2"/>
    <w:rsid w:val="00391634"/>
    <w:rsid w:val="00392137"/>
    <w:rsid w:val="00392622"/>
    <w:rsid w:val="00393059"/>
    <w:rsid w:val="00393660"/>
    <w:rsid w:val="00393DD5"/>
    <w:rsid w:val="00395750"/>
    <w:rsid w:val="003964F4"/>
    <w:rsid w:val="00396B92"/>
    <w:rsid w:val="003973E1"/>
    <w:rsid w:val="003975BC"/>
    <w:rsid w:val="003979C5"/>
    <w:rsid w:val="003A0DA9"/>
    <w:rsid w:val="003A1010"/>
    <w:rsid w:val="003A1067"/>
    <w:rsid w:val="003A146B"/>
    <w:rsid w:val="003A18D8"/>
    <w:rsid w:val="003A1984"/>
    <w:rsid w:val="003A2895"/>
    <w:rsid w:val="003A2CE5"/>
    <w:rsid w:val="003A2CEF"/>
    <w:rsid w:val="003A3234"/>
    <w:rsid w:val="003A3611"/>
    <w:rsid w:val="003A366B"/>
    <w:rsid w:val="003A3A3B"/>
    <w:rsid w:val="003A3C5D"/>
    <w:rsid w:val="003A417C"/>
    <w:rsid w:val="003A49E9"/>
    <w:rsid w:val="003A4D3C"/>
    <w:rsid w:val="003A510C"/>
    <w:rsid w:val="003A5E1E"/>
    <w:rsid w:val="003A5FBC"/>
    <w:rsid w:val="003A63E0"/>
    <w:rsid w:val="003A67B9"/>
    <w:rsid w:val="003A6EC4"/>
    <w:rsid w:val="003A7CC6"/>
    <w:rsid w:val="003A7E84"/>
    <w:rsid w:val="003B03BB"/>
    <w:rsid w:val="003B12C2"/>
    <w:rsid w:val="003B1499"/>
    <w:rsid w:val="003B185E"/>
    <w:rsid w:val="003B23D2"/>
    <w:rsid w:val="003B3553"/>
    <w:rsid w:val="003B35CC"/>
    <w:rsid w:val="003B365E"/>
    <w:rsid w:val="003B3803"/>
    <w:rsid w:val="003B3A22"/>
    <w:rsid w:val="003B406E"/>
    <w:rsid w:val="003B4674"/>
    <w:rsid w:val="003B4D01"/>
    <w:rsid w:val="003B4DF4"/>
    <w:rsid w:val="003B5542"/>
    <w:rsid w:val="003B564D"/>
    <w:rsid w:val="003B5657"/>
    <w:rsid w:val="003B5902"/>
    <w:rsid w:val="003B61B8"/>
    <w:rsid w:val="003B61BD"/>
    <w:rsid w:val="003B639A"/>
    <w:rsid w:val="003B6498"/>
    <w:rsid w:val="003B68D7"/>
    <w:rsid w:val="003B6B09"/>
    <w:rsid w:val="003B6CE6"/>
    <w:rsid w:val="003B7151"/>
    <w:rsid w:val="003B7757"/>
    <w:rsid w:val="003B7A21"/>
    <w:rsid w:val="003B7C4A"/>
    <w:rsid w:val="003C0853"/>
    <w:rsid w:val="003C0B5D"/>
    <w:rsid w:val="003C0DF1"/>
    <w:rsid w:val="003C1A48"/>
    <w:rsid w:val="003C1E73"/>
    <w:rsid w:val="003C22E2"/>
    <w:rsid w:val="003C26DA"/>
    <w:rsid w:val="003C29BE"/>
    <w:rsid w:val="003C2BF8"/>
    <w:rsid w:val="003C3C7F"/>
    <w:rsid w:val="003C3D66"/>
    <w:rsid w:val="003C41DF"/>
    <w:rsid w:val="003C4EE5"/>
    <w:rsid w:val="003C586E"/>
    <w:rsid w:val="003C5B94"/>
    <w:rsid w:val="003C63AB"/>
    <w:rsid w:val="003C6959"/>
    <w:rsid w:val="003C7274"/>
    <w:rsid w:val="003C7653"/>
    <w:rsid w:val="003C7A47"/>
    <w:rsid w:val="003D027A"/>
    <w:rsid w:val="003D037F"/>
    <w:rsid w:val="003D0C16"/>
    <w:rsid w:val="003D0DFA"/>
    <w:rsid w:val="003D0F0B"/>
    <w:rsid w:val="003D0FC4"/>
    <w:rsid w:val="003D10E5"/>
    <w:rsid w:val="003D1571"/>
    <w:rsid w:val="003D1658"/>
    <w:rsid w:val="003D1E7E"/>
    <w:rsid w:val="003D28C5"/>
    <w:rsid w:val="003D2CDE"/>
    <w:rsid w:val="003D3266"/>
    <w:rsid w:val="003D3B98"/>
    <w:rsid w:val="003D487B"/>
    <w:rsid w:val="003D4F42"/>
    <w:rsid w:val="003D5092"/>
    <w:rsid w:val="003D5706"/>
    <w:rsid w:val="003D5996"/>
    <w:rsid w:val="003D5CEE"/>
    <w:rsid w:val="003D62D4"/>
    <w:rsid w:val="003D6CB3"/>
    <w:rsid w:val="003D6E8D"/>
    <w:rsid w:val="003D759A"/>
    <w:rsid w:val="003D7B69"/>
    <w:rsid w:val="003D7F3C"/>
    <w:rsid w:val="003E0029"/>
    <w:rsid w:val="003E0204"/>
    <w:rsid w:val="003E087F"/>
    <w:rsid w:val="003E0E91"/>
    <w:rsid w:val="003E14AE"/>
    <w:rsid w:val="003E16DA"/>
    <w:rsid w:val="003E1741"/>
    <w:rsid w:val="003E21E8"/>
    <w:rsid w:val="003E2563"/>
    <w:rsid w:val="003E25B2"/>
    <w:rsid w:val="003E377F"/>
    <w:rsid w:val="003E3C8E"/>
    <w:rsid w:val="003E410B"/>
    <w:rsid w:val="003E5B32"/>
    <w:rsid w:val="003E5CCF"/>
    <w:rsid w:val="003E5D10"/>
    <w:rsid w:val="003E6CA2"/>
    <w:rsid w:val="003E6E3A"/>
    <w:rsid w:val="003E6ED3"/>
    <w:rsid w:val="003E7466"/>
    <w:rsid w:val="003E7975"/>
    <w:rsid w:val="003F0123"/>
    <w:rsid w:val="003F0D82"/>
    <w:rsid w:val="003F0FB5"/>
    <w:rsid w:val="003F1A0E"/>
    <w:rsid w:val="003F26DB"/>
    <w:rsid w:val="003F274C"/>
    <w:rsid w:val="003F3197"/>
    <w:rsid w:val="003F388A"/>
    <w:rsid w:val="003F3F79"/>
    <w:rsid w:val="003F4387"/>
    <w:rsid w:val="003F4815"/>
    <w:rsid w:val="003F525B"/>
    <w:rsid w:val="003F542D"/>
    <w:rsid w:val="003F5721"/>
    <w:rsid w:val="003F5955"/>
    <w:rsid w:val="003F5BB0"/>
    <w:rsid w:val="003F5D1D"/>
    <w:rsid w:val="003F6007"/>
    <w:rsid w:val="003F6352"/>
    <w:rsid w:val="003F6574"/>
    <w:rsid w:val="003F7CB2"/>
    <w:rsid w:val="0040016A"/>
    <w:rsid w:val="00400C27"/>
    <w:rsid w:val="004015D5"/>
    <w:rsid w:val="00401687"/>
    <w:rsid w:val="00401B3A"/>
    <w:rsid w:val="00401CF0"/>
    <w:rsid w:val="004024EC"/>
    <w:rsid w:val="0040258B"/>
    <w:rsid w:val="0040372A"/>
    <w:rsid w:val="00403945"/>
    <w:rsid w:val="00403A26"/>
    <w:rsid w:val="004044F5"/>
    <w:rsid w:val="004045F0"/>
    <w:rsid w:val="004051BC"/>
    <w:rsid w:val="0040528A"/>
    <w:rsid w:val="004054A7"/>
    <w:rsid w:val="00405910"/>
    <w:rsid w:val="004062D0"/>
    <w:rsid w:val="004065CC"/>
    <w:rsid w:val="00406611"/>
    <w:rsid w:val="00406EC6"/>
    <w:rsid w:val="0040741F"/>
    <w:rsid w:val="0041003C"/>
    <w:rsid w:val="00410227"/>
    <w:rsid w:val="00410859"/>
    <w:rsid w:val="00410EF4"/>
    <w:rsid w:val="00411BF1"/>
    <w:rsid w:val="00411EAB"/>
    <w:rsid w:val="00412762"/>
    <w:rsid w:val="00413016"/>
    <w:rsid w:val="004132CB"/>
    <w:rsid w:val="00413349"/>
    <w:rsid w:val="004136B2"/>
    <w:rsid w:val="00413A48"/>
    <w:rsid w:val="00413E0D"/>
    <w:rsid w:val="0041410C"/>
    <w:rsid w:val="004147B9"/>
    <w:rsid w:val="004148C0"/>
    <w:rsid w:val="00414AA5"/>
    <w:rsid w:val="00414EDE"/>
    <w:rsid w:val="0041503D"/>
    <w:rsid w:val="00415C62"/>
    <w:rsid w:val="004167D3"/>
    <w:rsid w:val="00416C07"/>
    <w:rsid w:val="00417D30"/>
    <w:rsid w:val="00417DF1"/>
    <w:rsid w:val="0042037B"/>
    <w:rsid w:val="0042097E"/>
    <w:rsid w:val="004219E9"/>
    <w:rsid w:val="00421BB3"/>
    <w:rsid w:val="00421EC3"/>
    <w:rsid w:val="004220EE"/>
    <w:rsid w:val="00422262"/>
    <w:rsid w:val="00422340"/>
    <w:rsid w:val="00422397"/>
    <w:rsid w:val="0042269C"/>
    <w:rsid w:val="004233A5"/>
    <w:rsid w:val="00423584"/>
    <w:rsid w:val="00425727"/>
    <w:rsid w:val="00425B6F"/>
    <w:rsid w:val="00426408"/>
    <w:rsid w:val="004264A7"/>
    <w:rsid w:val="00427298"/>
    <w:rsid w:val="004275D6"/>
    <w:rsid w:val="004275DE"/>
    <w:rsid w:val="0043020B"/>
    <w:rsid w:val="0043036A"/>
    <w:rsid w:val="00430D77"/>
    <w:rsid w:val="004312BB"/>
    <w:rsid w:val="0043342A"/>
    <w:rsid w:val="00433449"/>
    <w:rsid w:val="0043364C"/>
    <w:rsid w:val="00433A8D"/>
    <w:rsid w:val="00433F34"/>
    <w:rsid w:val="00433FCA"/>
    <w:rsid w:val="0043430C"/>
    <w:rsid w:val="004346FD"/>
    <w:rsid w:val="00434934"/>
    <w:rsid w:val="00434A61"/>
    <w:rsid w:val="00434B60"/>
    <w:rsid w:val="004353C7"/>
    <w:rsid w:val="004357F6"/>
    <w:rsid w:val="004362F8"/>
    <w:rsid w:val="00436CE2"/>
    <w:rsid w:val="0043714D"/>
    <w:rsid w:val="0043794B"/>
    <w:rsid w:val="0044018A"/>
    <w:rsid w:val="00440749"/>
    <w:rsid w:val="00440A1A"/>
    <w:rsid w:val="00440B27"/>
    <w:rsid w:val="0044103A"/>
    <w:rsid w:val="00441691"/>
    <w:rsid w:val="00441D3B"/>
    <w:rsid w:val="00442166"/>
    <w:rsid w:val="00442974"/>
    <w:rsid w:val="00443166"/>
    <w:rsid w:val="00443FBE"/>
    <w:rsid w:val="0044428B"/>
    <w:rsid w:val="00444381"/>
    <w:rsid w:val="00444694"/>
    <w:rsid w:val="00444C44"/>
    <w:rsid w:val="00445124"/>
    <w:rsid w:val="00445A89"/>
    <w:rsid w:val="00445E4A"/>
    <w:rsid w:val="00445F37"/>
    <w:rsid w:val="004463EA"/>
    <w:rsid w:val="00447141"/>
    <w:rsid w:val="004474C8"/>
    <w:rsid w:val="00447757"/>
    <w:rsid w:val="00450643"/>
    <w:rsid w:val="00450E71"/>
    <w:rsid w:val="00451802"/>
    <w:rsid w:val="004520DB"/>
    <w:rsid w:val="004522C9"/>
    <w:rsid w:val="00452304"/>
    <w:rsid w:val="00454288"/>
    <w:rsid w:val="004543B8"/>
    <w:rsid w:val="004555F9"/>
    <w:rsid w:val="00455AA8"/>
    <w:rsid w:val="0045723F"/>
    <w:rsid w:val="00457DEE"/>
    <w:rsid w:val="00460043"/>
    <w:rsid w:val="00460C18"/>
    <w:rsid w:val="00460C6C"/>
    <w:rsid w:val="00460F24"/>
    <w:rsid w:val="004618E1"/>
    <w:rsid w:val="00462051"/>
    <w:rsid w:val="00462615"/>
    <w:rsid w:val="00462B0F"/>
    <w:rsid w:val="00462C2B"/>
    <w:rsid w:val="00463A51"/>
    <w:rsid w:val="00463CFF"/>
    <w:rsid w:val="0046412C"/>
    <w:rsid w:val="004641F2"/>
    <w:rsid w:val="0046482B"/>
    <w:rsid w:val="00464BBF"/>
    <w:rsid w:val="0046530F"/>
    <w:rsid w:val="0046617E"/>
    <w:rsid w:val="0046669A"/>
    <w:rsid w:val="00466CB0"/>
    <w:rsid w:val="0046755A"/>
    <w:rsid w:val="0047038A"/>
    <w:rsid w:val="00470661"/>
    <w:rsid w:val="004707BF"/>
    <w:rsid w:val="00470A9B"/>
    <w:rsid w:val="00471848"/>
    <w:rsid w:val="004723AA"/>
    <w:rsid w:val="004727B7"/>
    <w:rsid w:val="004733A9"/>
    <w:rsid w:val="00473937"/>
    <w:rsid w:val="0047436B"/>
    <w:rsid w:val="004747FB"/>
    <w:rsid w:val="00474C92"/>
    <w:rsid w:val="0047536C"/>
    <w:rsid w:val="0047572D"/>
    <w:rsid w:val="00475D72"/>
    <w:rsid w:val="00476185"/>
    <w:rsid w:val="00476779"/>
    <w:rsid w:val="00477164"/>
    <w:rsid w:val="00477352"/>
    <w:rsid w:val="0047741B"/>
    <w:rsid w:val="0048003B"/>
    <w:rsid w:val="004803C8"/>
    <w:rsid w:val="0048050F"/>
    <w:rsid w:val="00480570"/>
    <w:rsid w:val="00480762"/>
    <w:rsid w:val="004807C7"/>
    <w:rsid w:val="00480F13"/>
    <w:rsid w:val="00480FB0"/>
    <w:rsid w:val="0048124D"/>
    <w:rsid w:val="00481436"/>
    <w:rsid w:val="004815A2"/>
    <w:rsid w:val="004829B0"/>
    <w:rsid w:val="00482F90"/>
    <w:rsid w:val="004836AE"/>
    <w:rsid w:val="00483D30"/>
    <w:rsid w:val="0048412D"/>
    <w:rsid w:val="00484E60"/>
    <w:rsid w:val="00484ED7"/>
    <w:rsid w:val="00484F86"/>
    <w:rsid w:val="0048535F"/>
    <w:rsid w:val="004863A5"/>
    <w:rsid w:val="00486600"/>
    <w:rsid w:val="0048661F"/>
    <w:rsid w:val="00487586"/>
    <w:rsid w:val="004878D0"/>
    <w:rsid w:val="00487975"/>
    <w:rsid w:val="00487C03"/>
    <w:rsid w:val="00490CF2"/>
    <w:rsid w:val="004913D2"/>
    <w:rsid w:val="004919A1"/>
    <w:rsid w:val="00491BBA"/>
    <w:rsid w:val="004938B4"/>
    <w:rsid w:val="00493ABF"/>
    <w:rsid w:val="00493FFA"/>
    <w:rsid w:val="00494576"/>
    <w:rsid w:val="0049477A"/>
    <w:rsid w:val="00494B09"/>
    <w:rsid w:val="00495412"/>
    <w:rsid w:val="00495549"/>
    <w:rsid w:val="004958DA"/>
    <w:rsid w:val="00495C78"/>
    <w:rsid w:val="0049678A"/>
    <w:rsid w:val="00497003"/>
    <w:rsid w:val="004A0245"/>
    <w:rsid w:val="004A0DC5"/>
    <w:rsid w:val="004A0FE7"/>
    <w:rsid w:val="004A1011"/>
    <w:rsid w:val="004A189A"/>
    <w:rsid w:val="004A198E"/>
    <w:rsid w:val="004A1C57"/>
    <w:rsid w:val="004A1D77"/>
    <w:rsid w:val="004A1E63"/>
    <w:rsid w:val="004A220F"/>
    <w:rsid w:val="004A2E35"/>
    <w:rsid w:val="004A321B"/>
    <w:rsid w:val="004A3263"/>
    <w:rsid w:val="004A35EF"/>
    <w:rsid w:val="004A3A99"/>
    <w:rsid w:val="004A50AC"/>
    <w:rsid w:val="004A55E5"/>
    <w:rsid w:val="004A570F"/>
    <w:rsid w:val="004A5CB0"/>
    <w:rsid w:val="004A614C"/>
    <w:rsid w:val="004A68D2"/>
    <w:rsid w:val="004A6C89"/>
    <w:rsid w:val="004A6F8C"/>
    <w:rsid w:val="004A7256"/>
    <w:rsid w:val="004A7723"/>
    <w:rsid w:val="004A7CE6"/>
    <w:rsid w:val="004B061D"/>
    <w:rsid w:val="004B09CE"/>
    <w:rsid w:val="004B0FA3"/>
    <w:rsid w:val="004B10BE"/>
    <w:rsid w:val="004B1A79"/>
    <w:rsid w:val="004B1DE1"/>
    <w:rsid w:val="004B2A56"/>
    <w:rsid w:val="004B2FC5"/>
    <w:rsid w:val="004B313F"/>
    <w:rsid w:val="004B4123"/>
    <w:rsid w:val="004B4C3C"/>
    <w:rsid w:val="004B5181"/>
    <w:rsid w:val="004B5300"/>
    <w:rsid w:val="004B5867"/>
    <w:rsid w:val="004B5F03"/>
    <w:rsid w:val="004B5F92"/>
    <w:rsid w:val="004B61DF"/>
    <w:rsid w:val="004B6236"/>
    <w:rsid w:val="004B6E72"/>
    <w:rsid w:val="004B79A0"/>
    <w:rsid w:val="004B7B1E"/>
    <w:rsid w:val="004B7FD9"/>
    <w:rsid w:val="004C0179"/>
    <w:rsid w:val="004C05A3"/>
    <w:rsid w:val="004C14C3"/>
    <w:rsid w:val="004C1650"/>
    <w:rsid w:val="004C1E9B"/>
    <w:rsid w:val="004C22B8"/>
    <w:rsid w:val="004C23E3"/>
    <w:rsid w:val="004C3695"/>
    <w:rsid w:val="004C4102"/>
    <w:rsid w:val="004C4134"/>
    <w:rsid w:val="004C4B96"/>
    <w:rsid w:val="004C4D9D"/>
    <w:rsid w:val="004C51C3"/>
    <w:rsid w:val="004C520A"/>
    <w:rsid w:val="004C5318"/>
    <w:rsid w:val="004C5A0D"/>
    <w:rsid w:val="004C5C6A"/>
    <w:rsid w:val="004C5D35"/>
    <w:rsid w:val="004C63F7"/>
    <w:rsid w:val="004C680F"/>
    <w:rsid w:val="004C70CC"/>
    <w:rsid w:val="004C786E"/>
    <w:rsid w:val="004C7B0A"/>
    <w:rsid w:val="004D0BDB"/>
    <w:rsid w:val="004D0CFF"/>
    <w:rsid w:val="004D313E"/>
    <w:rsid w:val="004D4430"/>
    <w:rsid w:val="004D445D"/>
    <w:rsid w:val="004D483E"/>
    <w:rsid w:val="004D4DBD"/>
    <w:rsid w:val="004D582F"/>
    <w:rsid w:val="004D5B3F"/>
    <w:rsid w:val="004D61EE"/>
    <w:rsid w:val="004D6246"/>
    <w:rsid w:val="004D6BC1"/>
    <w:rsid w:val="004D724A"/>
    <w:rsid w:val="004D7357"/>
    <w:rsid w:val="004E03A1"/>
    <w:rsid w:val="004E1673"/>
    <w:rsid w:val="004E1A73"/>
    <w:rsid w:val="004E20B4"/>
    <w:rsid w:val="004E2132"/>
    <w:rsid w:val="004E30C1"/>
    <w:rsid w:val="004E35B5"/>
    <w:rsid w:val="004E3D48"/>
    <w:rsid w:val="004E49F6"/>
    <w:rsid w:val="004E5BFB"/>
    <w:rsid w:val="004E5D69"/>
    <w:rsid w:val="004E61F6"/>
    <w:rsid w:val="004E66DD"/>
    <w:rsid w:val="004E79F1"/>
    <w:rsid w:val="004E7A9D"/>
    <w:rsid w:val="004E7F98"/>
    <w:rsid w:val="004F0705"/>
    <w:rsid w:val="004F0C27"/>
    <w:rsid w:val="004F1235"/>
    <w:rsid w:val="004F16F1"/>
    <w:rsid w:val="004F199F"/>
    <w:rsid w:val="004F1A8D"/>
    <w:rsid w:val="004F1C1F"/>
    <w:rsid w:val="004F25B8"/>
    <w:rsid w:val="004F2A56"/>
    <w:rsid w:val="004F2CB3"/>
    <w:rsid w:val="004F45F1"/>
    <w:rsid w:val="004F4B77"/>
    <w:rsid w:val="004F61D6"/>
    <w:rsid w:val="004F6421"/>
    <w:rsid w:val="004F65AE"/>
    <w:rsid w:val="004F698D"/>
    <w:rsid w:val="004F7BBD"/>
    <w:rsid w:val="00500092"/>
    <w:rsid w:val="00500AFC"/>
    <w:rsid w:val="005018BC"/>
    <w:rsid w:val="00501F60"/>
    <w:rsid w:val="00502119"/>
    <w:rsid w:val="0050212A"/>
    <w:rsid w:val="005024A2"/>
    <w:rsid w:val="0050250E"/>
    <w:rsid w:val="00502A66"/>
    <w:rsid w:val="00502DF7"/>
    <w:rsid w:val="00503097"/>
    <w:rsid w:val="005033BC"/>
    <w:rsid w:val="005038D8"/>
    <w:rsid w:val="005038FB"/>
    <w:rsid w:val="00503B49"/>
    <w:rsid w:val="00503D5B"/>
    <w:rsid w:val="005042AC"/>
    <w:rsid w:val="00504E36"/>
    <w:rsid w:val="00505112"/>
    <w:rsid w:val="00505694"/>
    <w:rsid w:val="0050598F"/>
    <w:rsid w:val="00505DFD"/>
    <w:rsid w:val="00505E08"/>
    <w:rsid w:val="0050618B"/>
    <w:rsid w:val="00506B50"/>
    <w:rsid w:val="00506B69"/>
    <w:rsid w:val="00506F70"/>
    <w:rsid w:val="00507235"/>
    <w:rsid w:val="0050743A"/>
    <w:rsid w:val="00507DE8"/>
    <w:rsid w:val="0051004B"/>
    <w:rsid w:val="005106AA"/>
    <w:rsid w:val="005109B9"/>
    <w:rsid w:val="0051153A"/>
    <w:rsid w:val="005116C9"/>
    <w:rsid w:val="005118EF"/>
    <w:rsid w:val="0051198F"/>
    <w:rsid w:val="00512001"/>
    <w:rsid w:val="00512093"/>
    <w:rsid w:val="00512C3C"/>
    <w:rsid w:val="005136A9"/>
    <w:rsid w:val="00513E32"/>
    <w:rsid w:val="00514243"/>
    <w:rsid w:val="0051493D"/>
    <w:rsid w:val="005149C3"/>
    <w:rsid w:val="00514C8F"/>
    <w:rsid w:val="00514CCA"/>
    <w:rsid w:val="00514D20"/>
    <w:rsid w:val="005152CB"/>
    <w:rsid w:val="00515C16"/>
    <w:rsid w:val="00515D8B"/>
    <w:rsid w:val="00515EDC"/>
    <w:rsid w:val="005168B1"/>
    <w:rsid w:val="00517523"/>
    <w:rsid w:val="0052060E"/>
    <w:rsid w:val="0052075E"/>
    <w:rsid w:val="005208A5"/>
    <w:rsid w:val="00520D26"/>
    <w:rsid w:val="00520F76"/>
    <w:rsid w:val="005210F1"/>
    <w:rsid w:val="00521227"/>
    <w:rsid w:val="00521342"/>
    <w:rsid w:val="005224BE"/>
    <w:rsid w:val="00522E5D"/>
    <w:rsid w:val="00523127"/>
    <w:rsid w:val="005236F5"/>
    <w:rsid w:val="00523963"/>
    <w:rsid w:val="005239A7"/>
    <w:rsid w:val="00523CB5"/>
    <w:rsid w:val="00523CBD"/>
    <w:rsid w:val="00523D0C"/>
    <w:rsid w:val="00523D31"/>
    <w:rsid w:val="00523E3C"/>
    <w:rsid w:val="00524225"/>
    <w:rsid w:val="00524A70"/>
    <w:rsid w:val="00524AAF"/>
    <w:rsid w:val="00524B5E"/>
    <w:rsid w:val="00524D10"/>
    <w:rsid w:val="00524EFE"/>
    <w:rsid w:val="0052538C"/>
    <w:rsid w:val="00525C7C"/>
    <w:rsid w:val="00526022"/>
    <w:rsid w:val="00526518"/>
    <w:rsid w:val="00526D7F"/>
    <w:rsid w:val="00527E79"/>
    <w:rsid w:val="00530D56"/>
    <w:rsid w:val="00531E44"/>
    <w:rsid w:val="00531EEC"/>
    <w:rsid w:val="00531FD8"/>
    <w:rsid w:val="00532030"/>
    <w:rsid w:val="005320DC"/>
    <w:rsid w:val="00532B8C"/>
    <w:rsid w:val="00532E2B"/>
    <w:rsid w:val="00533187"/>
    <w:rsid w:val="0053370C"/>
    <w:rsid w:val="005337E7"/>
    <w:rsid w:val="00534EA6"/>
    <w:rsid w:val="005358D2"/>
    <w:rsid w:val="00536BE0"/>
    <w:rsid w:val="00536CAB"/>
    <w:rsid w:val="005375DE"/>
    <w:rsid w:val="0053768A"/>
    <w:rsid w:val="00540608"/>
    <w:rsid w:val="00540659"/>
    <w:rsid w:val="00541D80"/>
    <w:rsid w:val="00542376"/>
    <w:rsid w:val="00542A76"/>
    <w:rsid w:val="00543368"/>
    <w:rsid w:val="00544103"/>
    <w:rsid w:val="005442BD"/>
    <w:rsid w:val="005449FA"/>
    <w:rsid w:val="00544D1D"/>
    <w:rsid w:val="00544FB1"/>
    <w:rsid w:val="0054508F"/>
    <w:rsid w:val="0054517A"/>
    <w:rsid w:val="005453E1"/>
    <w:rsid w:val="005459AA"/>
    <w:rsid w:val="00545AD4"/>
    <w:rsid w:val="00545DB9"/>
    <w:rsid w:val="00546089"/>
    <w:rsid w:val="005460B5"/>
    <w:rsid w:val="00546763"/>
    <w:rsid w:val="00546C2D"/>
    <w:rsid w:val="00547031"/>
    <w:rsid w:val="005471FA"/>
    <w:rsid w:val="00547442"/>
    <w:rsid w:val="00551686"/>
    <w:rsid w:val="00551E26"/>
    <w:rsid w:val="005521DA"/>
    <w:rsid w:val="005523CF"/>
    <w:rsid w:val="00552703"/>
    <w:rsid w:val="0055278A"/>
    <w:rsid w:val="00552880"/>
    <w:rsid w:val="005538EB"/>
    <w:rsid w:val="00553CA3"/>
    <w:rsid w:val="005543EA"/>
    <w:rsid w:val="0055526B"/>
    <w:rsid w:val="005559BF"/>
    <w:rsid w:val="00555A57"/>
    <w:rsid w:val="00555B72"/>
    <w:rsid w:val="00555D0A"/>
    <w:rsid w:val="00555FCA"/>
    <w:rsid w:val="0055628F"/>
    <w:rsid w:val="005568D0"/>
    <w:rsid w:val="00556B0F"/>
    <w:rsid w:val="00557645"/>
    <w:rsid w:val="00557CDD"/>
    <w:rsid w:val="00560007"/>
    <w:rsid w:val="0056015A"/>
    <w:rsid w:val="005604B7"/>
    <w:rsid w:val="00560505"/>
    <w:rsid w:val="0056073A"/>
    <w:rsid w:val="005613FB"/>
    <w:rsid w:val="005627BE"/>
    <w:rsid w:val="00562EDF"/>
    <w:rsid w:val="00563879"/>
    <w:rsid w:val="00564788"/>
    <w:rsid w:val="0056497F"/>
    <w:rsid w:val="00564AF4"/>
    <w:rsid w:val="00564E63"/>
    <w:rsid w:val="00565010"/>
    <w:rsid w:val="0056532E"/>
    <w:rsid w:val="00565A6D"/>
    <w:rsid w:val="0056606C"/>
    <w:rsid w:val="0056684C"/>
    <w:rsid w:val="00567051"/>
    <w:rsid w:val="0056731E"/>
    <w:rsid w:val="00567B4F"/>
    <w:rsid w:val="00570211"/>
    <w:rsid w:val="005707D7"/>
    <w:rsid w:val="00570C14"/>
    <w:rsid w:val="00571BBA"/>
    <w:rsid w:val="00572359"/>
    <w:rsid w:val="005729A2"/>
    <w:rsid w:val="00572A6B"/>
    <w:rsid w:val="00572A72"/>
    <w:rsid w:val="005732BD"/>
    <w:rsid w:val="00573FB0"/>
    <w:rsid w:val="005743F0"/>
    <w:rsid w:val="00574410"/>
    <w:rsid w:val="00575E18"/>
    <w:rsid w:val="00575FE5"/>
    <w:rsid w:val="00576593"/>
    <w:rsid w:val="0057683D"/>
    <w:rsid w:val="00576906"/>
    <w:rsid w:val="00577019"/>
    <w:rsid w:val="00577288"/>
    <w:rsid w:val="00577E9B"/>
    <w:rsid w:val="005800CC"/>
    <w:rsid w:val="00580340"/>
    <w:rsid w:val="0058061F"/>
    <w:rsid w:val="005806A1"/>
    <w:rsid w:val="0058104E"/>
    <w:rsid w:val="00581D66"/>
    <w:rsid w:val="00581FA8"/>
    <w:rsid w:val="0058207B"/>
    <w:rsid w:val="0058249D"/>
    <w:rsid w:val="00582B2E"/>
    <w:rsid w:val="00582C37"/>
    <w:rsid w:val="00582FF4"/>
    <w:rsid w:val="00583783"/>
    <w:rsid w:val="00583AB1"/>
    <w:rsid w:val="00583E1B"/>
    <w:rsid w:val="00586060"/>
    <w:rsid w:val="00586449"/>
    <w:rsid w:val="00586DCB"/>
    <w:rsid w:val="0058764F"/>
    <w:rsid w:val="00590C8E"/>
    <w:rsid w:val="00591383"/>
    <w:rsid w:val="0059174D"/>
    <w:rsid w:val="00591CA7"/>
    <w:rsid w:val="0059344D"/>
    <w:rsid w:val="00593530"/>
    <w:rsid w:val="0059362E"/>
    <w:rsid w:val="00594BFB"/>
    <w:rsid w:val="005959FA"/>
    <w:rsid w:val="00596754"/>
    <w:rsid w:val="00596778"/>
    <w:rsid w:val="005A03C3"/>
    <w:rsid w:val="005A044C"/>
    <w:rsid w:val="005A0466"/>
    <w:rsid w:val="005A0CD5"/>
    <w:rsid w:val="005A1072"/>
    <w:rsid w:val="005A108C"/>
    <w:rsid w:val="005A202E"/>
    <w:rsid w:val="005A2976"/>
    <w:rsid w:val="005A2B60"/>
    <w:rsid w:val="005A33D9"/>
    <w:rsid w:val="005A37F5"/>
    <w:rsid w:val="005A48BC"/>
    <w:rsid w:val="005A5635"/>
    <w:rsid w:val="005A5E10"/>
    <w:rsid w:val="005A69A0"/>
    <w:rsid w:val="005A6F25"/>
    <w:rsid w:val="005A7337"/>
    <w:rsid w:val="005A77E2"/>
    <w:rsid w:val="005A78C3"/>
    <w:rsid w:val="005A7B0B"/>
    <w:rsid w:val="005B0298"/>
    <w:rsid w:val="005B0734"/>
    <w:rsid w:val="005B0834"/>
    <w:rsid w:val="005B15E1"/>
    <w:rsid w:val="005B16F3"/>
    <w:rsid w:val="005B1EE3"/>
    <w:rsid w:val="005B2670"/>
    <w:rsid w:val="005B2911"/>
    <w:rsid w:val="005B35D7"/>
    <w:rsid w:val="005B3886"/>
    <w:rsid w:val="005B3D14"/>
    <w:rsid w:val="005B4E72"/>
    <w:rsid w:val="005B5796"/>
    <w:rsid w:val="005B58EA"/>
    <w:rsid w:val="005B5ABC"/>
    <w:rsid w:val="005B6321"/>
    <w:rsid w:val="005B6417"/>
    <w:rsid w:val="005B691C"/>
    <w:rsid w:val="005B7342"/>
    <w:rsid w:val="005B73CD"/>
    <w:rsid w:val="005B79F5"/>
    <w:rsid w:val="005B7E18"/>
    <w:rsid w:val="005C02FB"/>
    <w:rsid w:val="005C03F1"/>
    <w:rsid w:val="005C09B6"/>
    <w:rsid w:val="005C1081"/>
    <w:rsid w:val="005C135E"/>
    <w:rsid w:val="005C2135"/>
    <w:rsid w:val="005C23FA"/>
    <w:rsid w:val="005C2EF0"/>
    <w:rsid w:val="005C3504"/>
    <w:rsid w:val="005C38A0"/>
    <w:rsid w:val="005C3FE9"/>
    <w:rsid w:val="005C403C"/>
    <w:rsid w:val="005C4224"/>
    <w:rsid w:val="005C477B"/>
    <w:rsid w:val="005C4D02"/>
    <w:rsid w:val="005C4D46"/>
    <w:rsid w:val="005C5220"/>
    <w:rsid w:val="005C5961"/>
    <w:rsid w:val="005C5BCC"/>
    <w:rsid w:val="005C6408"/>
    <w:rsid w:val="005C689A"/>
    <w:rsid w:val="005C70BA"/>
    <w:rsid w:val="005C73E3"/>
    <w:rsid w:val="005C78AA"/>
    <w:rsid w:val="005C7E53"/>
    <w:rsid w:val="005D0E76"/>
    <w:rsid w:val="005D1394"/>
    <w:rsid w:val="005D19C2"/>
    <w:rsid w:val="005D1A3C"/>
    <w:rsid w:val="005D1E47"/>
    <w:rsid w:val="005D2044"/>
    <w:rsid w:val="005D20C4"/>
    <w:rsid w:val="005D2302"/>
    <w:rsid w:val="005D2BC4"/>
    <w:rsid w:val="005D3CE9"/>
    <w:rsid w:val="005D4C1E"/>
    <w:rsid w:val="005D4C6B"/>
    <w:rsid w:val="005D5190"/>
    <w:rsid w:val="005D5EFD"/>
    <w:rsid w:val="005D5FA5"/>
    <w:rsid w:val="005D625D"/>
    <w:rsid w:val="005D6B7E"/>
    <w:rsid w:val="005D6F87"/>
    <w:rsid w:val="005D768E"/>
    <w:rsid w:val="005D78EA"/>
    <w:rsid w:val="005E0B2A"/>
    <w:rsid w:val="005E10F8"/>
    <w:rsid w:val="005E1BF5"/>
    <w:rsid w:val="005E1CCA"/>
    <w:rsid w:val="005E1E7C"/>
    <w:rsid w:val="005E2964"/>
    <w:rsid w:val="005E2A7E"/>
    <w:rsid w:val="005E2F6D"/>
    <w:rsid w:val="005E3571"/>
    <w:rsid w:val="005E420C"/>
    <w:rsid w:val="005E465C"/>
    <w:rsid w:val="005E57D6"/>
    <w:rsid w:val="005E5D54"/>
    <w:rsid w:val="005E5F9C"/>
    <w:rsid w:val="005E6384"/>
    <w:rsid w:val="005E6A3A"/>
    <w:rsid w:val="005E6E40"/>
    <w:rsid w:val="005E7A53"/>
    <w:rsid w:val="005E7BCC"/>
    <w:rsid w:val="005F0029"/>
    <w:rsid w:val="005F004B"/>
    <w:rsid w:val="005F0099"/>
    <w:rsid w:val="005F01BA"/>
    <w:rsid w:val="005F01C1"/>
    <w:rsid w:val="005F088C"/>
    <w:rsid w:val="005F0DA7"/>
    <w:rsid w:val="005F1976"/>
    <w:rsid w:val="005F1AEF"/>
    <w:rsid w:val="005F28BD"/>
    <w:rsid w:val="005F3083"/>
    <w:rsid w:val="005F36BC"/>
    <w:rsid w:val="005F3C4A"/>
    <w:rsid w:val="005F3C5F"/>
    <w:rsid w:val="005F5953"/>
    <w:rsid w:val="005F60DB"/>
    <w:rsid w:val="005F655F"/>
    <w:rsid w:val="005F6E8D"/>
    <w:rsid w:val="005F7015"/>
    <w:rsid w:val="005F719B"/>
    <w:rsid w:val="005F7FB3"/>
    <w:rsid w:val="00600CFC"/>
    <w:rsid w:val="00601875"/>
    <w:rsid w:val="0060195E"/>
    <w:rsid w:val="006019E1"/>
    <w:rsid w:val="006020DB"/>
    <w:rsid w:val="00602133"/>
    <w:rsid w:val="006025F5"/>
    <w:rsid w:val="00602B5C"/>
    <w:rsid w:val="00602BAC"/>
    <w:rsid w:val="00602C79"/>
    <w:rsid w:val="00602EE5"/>
    <w:rsid w:val="006037DA"/>
    <w:rsid w:val="00603D39"/>
    <w:rsid w:val="0060455C"/>
    <w:rsid w:val="0060485A"/>
    <w:rsid w:val="00604CF1"/>
    <w:rsid w:val="00605323"/>
    <w:rsid w:val="00605466"/>
    <w:rsid w:val="00605CF3"/>
    <w:rsid w:val="0060615D"/>
    <w:rsid w:val="0060623A"/>
    <w:rsid w:val="00607796"/>
    <w:rsid w:val="0060787F"/>
    <w:rsid w:val="00607E8A"/>
    <w:rsid w:val="006102D2"/>
    <w:rsid w:val="00610B50"/>
    <w:rsid w:val="00610D11"/>
    <w:rsid w:val="00610D7E"/>
    <w:rsid w:val="00610FE5"/>
    <w:rsid w:val="00611613"/>
    <w:rsid w:val="00611C7F"/>
    <w:rsid w:val="006123A6"/>
    <w:rsid w:val="00612A4A"/>
    <w:rsid w:val="00612AF2"/>
    <w:rsid w:val="00612BF6"/>
    <w:rsid w:val="00612EB3"/>
    <w:rsid w:val="006138F5"/>
    <w:rsid w:val="00613993"/>
    <w:rsid w:val="00614BE1"/>
    <w:rsid w:val="006150B3"/>
    <w:rsid w:val="0061580C"/>
    <w:rsid w:val="006162BE"/>
    <w:rsid w:val="006166DE"/>
    <w:rsid w:val="00617000"/>
    <w:rsid w:val="00617414"/>
    <w:rsid w:val="006174DE"/>
    <w:rsid w:val="0061780C"/>
    <w:rsid w:val="006202A7"/>
    <w:rsid w:val="006215A9"/>
    <w:rsid w:val="006216B4"/>
    <w:rsid w:val="00621993"/>
    <w:rsid w:val="006222F6"/>
    <w:rsid w:val="006225C4"/>
    <w:rsid w:val="0062292F"/>
    <w:rsid w:val="00623163"/>
    <w:rsid w:val="006239B4"/>
    <w:rsid w:val="00623BFB"/>
    <w:rsid w:val="00624155"/>
    <w:rsid w:val="00624738"/>
    <w:rsid w:val="006249F3"/>
    <w:rsid w:val="006251DC"/>
    <w:rsid w:val="006257D7"/>
    <w:rsid w:val="006269C2"/>
    <w:rsid w:val="00626EA2"/>
    <w:rsid w:val="00626EB4"/>
    <w:rsid w:val="006270EC"/>
    <w:rsid w:val="006271D5"/>
    <w:rsid w:val="0062782A"/>
    <w:rsid w:val="00627A4B"/>
    <w:rsid w:val="00627E57"/>
    <w:rsid w:val="006307DC"/>
    <w:rsid w:val="00630906"/>
    <w:rsid w:val="0063164A"/>
    <w:rsid w:val="00631D81"/>
    <w:rsid w:val="006329D0"/>
    <w:rsid w:val="006332BC"/>
    <w:rsid w:val="00633A1A"/>
    <w:rsid w:val="00633E2E"/>
    <w:rsid w:val="00635351"/>
    <w:rsid w:val="0063539C"/>
    <w:rsid w:val="00636484"/>
    <w:rsid w:val="0063652C"/>
    <w:rsid w:val="00636600"/>
    <w:rsid w:val="006368D3"/>
    <w:rsid w:val="0063692A"/>
    <w:rsid w:val="00636CDE"/>
    <w:rsid w:val="00637856"/>
    <w:rsid w:val="006378B4"/>
    <w:rsid w:val="00637A72"/>
    <w:rsid w:val="006404CE"/>
    <w:rsid w:val="006408AF"/>
    <w:rsid w:val="00640C5F"/>
    <w:rsid w:val="00640DB0"/>
    <w:rsid w:val="00641662"/>
    <w:rsid w:val="0064198D"/>
    <w:rsid w:val="00641C89"/>
    <w:rsid w:val="00642ECD"/>
    <w:rsid w:val="0064340F"/>
    <w:rsid w:val="00643BF6"/>
    <w:rsid w:val="00643F4F"/>
    <w:rsid w:val="00643F56"/>
    <w:rsid w:val="00644052"/>
    <w:rsid w:val="00644970"/>
    <w:rsid w:val="006501D9"/>
    <w:rsid w:val="00650582"/>
    <w:rsid w:val="00650690"/>
    <w:rsid w:val="00650B9A"/>
    <w:rsid w:val="00650FFC"/>
    <w:rsid w:val="006511BE"/>
    <w:rsid w:val="00651363"/>
    <w:rsid w:val="00651A07"/>
    <w:rsid w:val="00651E66"/>
    <w:rsid w:val="00652C69"/>
    <w:rsid w:val="00653074"/>
    <w:rsid w:val="00653747"/>
    <w:rsid w:val="00653B41"/>
    <w:rsid w:val="00653C2E"/>
    <w:rsid w:val="00653C5E"/>
    <w:rsid w:val="00653DF2"/>
    <w:rsid w:val="00653F14"/>
    <w:rsid w:val="006550CE"/>
    <w:rsid w:val="00655BBA"/>
    <w:rsid w:val="006563E2"/>
    <w:rsid w:val="0065653B"/>
    <w:rsid w:val="0065659F"/>
    <w:rsid w:val="00656D9B"/>
    <w:rsid w:val="00656EF1"/>
    <w:rsid w:val="00656FBA"/>
    <w:rsid w:val="00657088"/>
    <w:rsid w:val="006573C4"/>
    <w:rsid w:val="00657DBD"/>
    <w:rsid w:val="00660355"/>
    <w:rsid w:val="0066073B"/>
    <w:rsid w:val="006612D0"/>
    <w:rsid w:val="006614D8"/>
    <w:rsid w:val="00661E84"/>
    <w:rsid w:val="00662029"/>
    <w:rsid w:val="00662965"/>
    <w:rsid w:val="00662C37"/>
    <w:rsid w:val="00662EFE"/>
    <w:rsid w:val="00663304"/>
    <w:rsid w:val="00663835"/>
    <w:rsid w:val="00663ABB"/>
    <w:rsid w:val="00663CCF"/>
    <w:rsid w:val="00663F31"/>
    <w:rsid w:val="00664009"/>
    <w:rsid w:val="0066406D"/>
    <w:rsid w:val="006642AD"/>
    <w:rsid w:val="00664A9D"/>
    <w:rsid w:val="00665850"/>
    <w:rsid w:val="00665A1D"/>
    <w:rsid w:val="0066629C"/>
    <w:rsid w:val="0066646E"/>
    <w:rsid w:val="00666945"/>
    <w:rsid w:val="006669CB"/>
    <w:rsid w:val="00666AB5"/>
    <w:rsid w:val="0066717C"/>
    <w:rsid w:val="006678DA"/>
    <w:rsid w:val="006701C2"/>
    <w:rsid w:val="00670984"/>
    <w:rsid w:val="00670D1D"/>
    <w:rsid w:val="006712F7"/>
    <w:rsid w:val="00671F09"/>
    <w:rsid w:val="00671FE6"/>
    <w:rsid w:val="00672A30"/>
    <w:rsid w:val="00672F34"/>
    <w:rsid w:val="00673248"/>
    <w:rsid w:val="006740AF"/>
    <w:rsid w:val="0067438F"/>
    <w:rsid w:val="00674D51"/>
    <w:rsid w:val="00675758"/>
    <w:rsid w:val="0067576C"/>
    <w:rsid w:val="00676612"/>
    <w:rsid w:val="00676A7D"/>
    <w:rsid w:val="00676DD3"/>
    <w:rsid w:val="00677205"/>
    <w:rsid w:val="00677BDF"/>
    <w:rsid w:val="006818AC"/>
    <w:rsid w:val="00681BFA"/>
    <w:rsid w:val="006821A8"/>
    <w:rsid w:val="00682B9E"/>
    <w:rsid w:val="00682F9F"/>
    <w:rsid w:val="00683084"/>
    <w:rsid w:val="006838CA"/>
    <w:rsid w:val="00683C0E"/>
    <w:rsid w:val="00684C4B"/>
    <w:rsid w:val="00685C77"/>
    <w:rsid w:val="00685CCC"/>
    <w:rsid w:val="00687050"/>
    <w:rsid w:val="00687328"/>
    <w:rsid w:val="0068745A"/>
    <w:rsid w:val="00687E98"/>
    <w:rsid w:val="006900D5"/>
    <w:rsid w:val="00690539"/>
    <w:rsid w:val="0069148D"/>
    <w:rsid w:val="00691768"/>
    <w:rsid w:val="00691CBC"/>
    <w:rsid w:val="0069222E"/>
    <w:rsid w:val="00692D5C"/>
    <w:rsid w:val="00693511"/>
    <w:rsid w:val="00693E84"/>
    <w:rsid w:val="00694754"/>
    <w:rsid w:val="006954A5"/>
    <w:rsid w:val="0069586F"/>
    <w:rsid w:val="00695DB8"/>
    <w:rsid w:val="00696072"/>
    <w:rsid w:val="00696174"/>
    <w:rsid w:val="0069693C"/>
    <w:rsid w:val="00696C1C"/>
    <w:rsid w:val="00696E06"/>
    <w:rsid w:val="006A065F"/>
    <w:rsid w:val="006A1A1B"/>
    <w:rsid w:val="006A215F"/>
    <w:rsid w:val="006A2685"/>
    <w:rsid w:val="006A2B58"/>
    <w:rsid w:val="006A2CD7"/>
    <w:rsid w:val="006A2D7A"/>
    <w:rsid w:val="006A2F28"/>
    <w:rsid w:val="006A3EB6"/>
    <w:rsid w:val="006A41B3"/>
    <w:rsid w:val="006A5199"/>
    <w:rsid w:val="006A52DE"/>
    <w:rsid w:val="006A53DD"/>
    <w:rsid w:val="006A56EC"/>
    <w:rsid w:val="006A59C9"/>
    <w:rsid w:val="006A6908"/>
    <w:rsid w:val="006A6A76"/>
    <w:rsid w:val="006A7C8F"/>
    <w:rsid w:val="006B04E5"/>
    <w:rsid w:val="006B079D"/>
    <w:rsid w:val="006B0C62"/>
    <w:rsid w:val="006B0DAF"/>
    <w:rsid w:val="006B124C"/>
    <w:rsid w:val="006B1843"/>
    <w:rsid w:val="006B1A3F"/>
    <w:rsid w:val="006B3068"/>
    <w:rsid w:val="006B3390"/>
    <w:rsid w:val="006B37C2"/>
    <w:rsid w:val="006B3B08"/>
    <w:rsid w:val="006B4361"/>
    <w:rsid w:val="006B4685"/>
    <w:rsid w:val="006B4902"/>
    <w:rsid w:val="006B4C74"/>
    <w:rsid w:val="006B4D9E"/>
    <w:rsid w:val="006B4F7E"/>
    <w:rsid w:val="006B573F"/>
    <w:rsid w:val="006B5F4E"/>
    <w:rsid w:val="006B639A"/>
    <w:rsid w:val="006B6D7B"/>
    <w:rsid w:val="006B7F96"/>
    <w:rsid w:val="006C0207"/>
    <w:rsid w:val="006C0C6B"/>
    <w:rsid w:val="006C1855"/>
    <w:rsid w:val="006C1DA3"/>
    <w:rsid w:val="006C261C"/>
    <w:rsid w:val="006C2701"/>
    <w:rsid w:val="006C3291"/>
    <w:rsid w:val="006C3738"/>
    <w:rsid w:val="006C3757"/>
    <w:rsid w:val="006C3CB5"/>
    <w:rsid w:val="006C40C1"/>
    <w:rsid w:val="006C4941"/>
    <w:rsid w:val="006C4BC7"/>
    <w:rsid w:val="006C4F5D"/>
    <w:rsid w:val="006C59FD"/>
    <w:rsid w:val="006C6D4D"/>
    <w:rsid w:val="006C6D7B"/>
    <w:rsid w:val="006C6F0F"/>
    <w:rsid w:val="006D33B7"/>
    <w:rsid w:val="006D39F5"/>
    <w:rsid w:val="006D3EAF"/>
    <w:rsid w:val="006D3F0F"/>
    <w:rsid w:val="006D4519"/>
    <w:rsid w:val="006D560C"/>
    <w:rsid w:val="006D5CEA"/>
    <w:rsid w:val="006D5EE4"/>
    <w:rsid w:val="006D610D"/>
    <w:rsid w:val="006D6218"/>
    <w:rsid w:val="006D6AE2"/>
    <w:rsid w:val="006D6F34"/>
    <w:rsid w:val="006D7330"/>
    <w:rsid w:val="006D734C"/>
    <w:rsid w:val="006D7D87"/>
    <w:rsid w:val="006E01B9"/>
    <w:rsid w:val="006E05F1"/>
    <w:rsid w:val="006E0886"/>
    <w:rsid w:val="006E0E36"/>
    <w:rsid w:val="006E12DA"/>
    <w:rsid w:val="006E1609"/>
    <w:rsid w:val="006E1B28"/>
    <w:rsid w:val="006E1C83"/>
    <w:rsid w:val="006E1E25"/>
    <w:rsid w:val="006E1E70"/>
    <w:rsid w:val="006E201E"/>
    <w:rsid w:val="006E2856"/>
    <w:rsid w:val="006E2D76"/>
    <w:rsid w:val="006E2DE3"/>
    <w:rsid w:val="006E3081"/>
    <w:rsid w:val="006E3CDF"/>
    <w:rsid w:val="006E3E50"/>
    <w:rsid w:val="006E42B4"/>
    <w:rsid w:val="006E4796"/>
    <w:rsid w:val="006E4931"/>
    <w:rsid w:val="006E51B4"/>
    <w:rsid w:val="006E5A7F"/>
    <w:rsid w:val="006E5FD0"/>
    <w:rsid w:val="006E617D"/>
    <w:rsid w:val="006E6644"/>
    <w:rsid w:val="006E7476"/>
    <w:rsid w:val="006E7D32"/>
    <w:rsid w:val="006E7FB0"/>
    <w:rsid w:val="006F00A3"/>
    <w:rsid w:val="006F04F3"/>
    <w:rsid w:val="006F0682"/>
    <w:rsid w:val="006F0970"/>
    <w:rsid w:val="006F0F3A"/>
    <w:rsid w:val="006F1050"/>
    <w:rsid w:val="006F14D4"/>
    <w:rsid w:val="006F1AB7"/>
    <w:rsid w:val="006F1B2C"/>
    <w:rsid w:val="006F1B5F"/>
    <w:rsid w:val="006F232D"/>
    <w:rsid w:val="006F24ED"/>
    <w:rsid w:val="006F2EB3"/>
    <w:rsid w:val="006F30A0"/>
    <w:rsid w:val="006F3398"/>
    <w:rsid w:val="006F3A10"/>
    <w:rsid w:val="006F3BED"/>
    <w:rsid w:val="006F3DBE"/>
    <w:rsid w:val="006F4D13"/>
    <w:rsid w:val="006F53FC"/>
    <w:rsid w:val="006F54A2"/>
    <w:rsid w:val="006F6865"/>
    <w:rsid w:val="006F7845"/>
    <w:rsid w:val="0070032B"/>
    <w:rsid w:val="00700843"/>
    <w:rsid w:val="00700F25"/>
    <w:rsid w:val="00701178"/>
    <w:rsid w:val="007012BF"/>
    <w:rsid w:val="00702435"/>
    <w:rsid w:val="007026B8"/>
    <w:rsid w:val="00702A5B"/>
    <w:rsid w:val="00702EC3"/>
    <w:rsid w:val="00702F27"/>
    <w:rsid w:val="007038AA"/>
    <w:rsid w:val="00703996"/>
    <w:rsid w:val="00703EEC"/>
    <w:rsid w:val="0070430E"/>
    <w:rsid w:val="007046E1"/>
    <w:rsid w:val="00704AB1"/>
    <w:rsid w:val="00704D9A"/>
    <w:rsid w:val="007053B5"/>
    <w:rsid w:val="0070567C"/>
    <w:rsid w:val="00705BED"/>
    <w:rsid w:val="00705DD1"/>
    <w:rsid w:val="0070642E"/>
    <w:rsid w:val="007066F4"/>
    <w:rsid w:val="00707E66"/>
    <w:rsid w:val="00710717"/>
    <w:rsid w:val="007108AE"/>
    <w:rsid w:val="007118E4"/>
    <w:rsid w:val="00711BF2"/>
    <w:rsid w:val="0071254E"/>
    <w:rsid w:val="007126EF"/>
    <w:rsid w:val="007132E9"/>
    <w:rsid w:val="00713855"/>
    <w:rsid w:val="00713FDB"/>
    <w:rsid w:val="007144B0"/>
    <w:rsid w:val="00714685"/>
    <w:rsid w:val="007147A0"/>
    <w:rsid w:val="00714834"/>
    <w:rsid w:val="00714996"/>
    <w:rsid w:val="00714C4C"/>
    <w:rsid w:val="00715588"/>
    <w:rsid w:val="00715A5E"/>
    <w:rsid w:val="00715ADD"/>
    <w:rsid w:val="00715C8B"/>
    <w:rsid w:val="00716045"/>
    <w:rsid w:val="007168D8"/>
    <w:rsid w:val="00717040"/>
    <w:rsid w:val="007174EC"/>
    <w:rsid w:val="00720582"/>
    <w:rsid w:val="007209F9"/>
    <w:rsid w:val="00720ACF"/>
    <w:rsid w:val="00721BF7"/>
    <w:rsid w:val="00721DE4"/>
    <w:rsid w:val="00721E93"/>
    <w:rsid w:val="00723611"/>
    <w:rsid w:val="00723AE7"/>
    <w:rsid w:val="00723E52"/>
    <w:rsid w:val="00723FAA"/>
    <w:rsid w:val="00724011"/>
    <w:rsid w:val="007241BF"/>
    <w:rsid w:val="007244CA"/>
    <w:rsid w:val="00724992"/>
    <w:rsid w:val="00724C6E"/>
    <w:rsid w:val="00724F76"/>
    <w:rsid w:val="00724FF4"/>
    <w:rsid w:val="007258F5"/>
    <w:rsid w:val="007267DE"/>
    <w:rsid w:val="0072704F"/>
    <w:rsid w:val="00727125"/>
    <w:rsid w:val="00727939"/>
    <w:rsid w:val="00730233"/>
    <w:rsid w:val="007302D2"/>
    <w:rsid w:val="0073169E"/>
    <w:rsid w:val="007317E4"/>
    <w:rsid w:val="00732C15"/>
    <w:rsid w:val="0073359F"/>
    <w:rsid w:val="00733A6B"/>
    <w:rsid w:val="00733BE4"/>
    <w:rsid w:val="00733C2E"/>
    <w:rsid w:val="00735DD0"/>
    <w:rsid w:val="007360DE"/>
    <w:rsid w:val="007371B8"/>
    <w:rsid w:val="00737509"/>
    <w:rsid w:val="0073758B"/>
    <w:rsid w:val="00737964"/>
    <w:rsid w:val="00737C7A"/>
    <w:rsid w:val="00740546"/>
    <w:rsid w:val="00740726"/>
    <w:rsid w:val="00740927"/>
    <w:rsid w:val="007409B3"/>
    <w:rsid w:val="00741AC2"/>
    <w:rsid w:val="00741AF1"/>
    <w:rsid w:val="00741FDD"/>
    <w:rsid w:val="00742064"/>
    <w:rsid w:val="007426B3"/>
    <w:rsid w:val="00742E8D"/>
    <w:rsid w:val="0074325E"/>
    <w:rsid w:val="007437E3"/>
    <w:rsid w:val="00743DEB"/>
    <w:rsid w:val="00743E4B"/>
    <w:rsid w:val="0074417D"/>
    <w:rsid w:val="007441F1"/>
    <w:rsid w:val="00745966"/>
    <w:rsid w:val="007459A8"/>
    <w:rsid w:val="00745DDF"/>
    <w:rsid w:val="0074608F"/>
    <w:rsid w:val="007460BD"/>
    <w:rsid w:val="00746397"/>
    <w:rsid w:val="00746AE7"/>
    <w:rsid w:val="00746BCD"/>
    <w:rsid w:val="00746EBD"/>
    <w:rsid w:val="00747055"/>
    <w:rsid w:val="007475EC"/>
    <w:rsid w:val="00747A16"/>
    <w:rsid w:val="00747E97"/>
    <w:rsid w:val="00750794"/>
    <w:rsid w:val="00751E54"/>
    <w:rsid w:val="007522E5"/>
    <w:rsid w:val="007531E7"/>
    <w:rsid w:val="00753BEF"/>
    <w:rsid w:val="00753CB0"/>
    <w:rsid w:val="00754084"/>
    <w:rsid w:val="0075466A"/>
    <w:rsid w:val="00754C90"/>
    <w:rsid w:val="007552A8"/>
    <w:rsid w:val="007553B0"/>
    <w:rsid w:val="00755FCC"/>
    <w:rsid w:val="00756349"/>
    <w:rsid w:val="00756871"/>
    <w:rsid w:val="00756FE8"/>
    <w:rsid w:val="0075743B"/>
    <w:rsid w:val="007576C7"/>
    <w:rsid w:val="00757C67"/>
    <w:rsid w:val="00760BC9"/>
    <w:rsid w:val="00761D1B"/>
    <w:rsid w:val="00762000"/>
    <w:rsid w:val="00762411"/>
    <w:rsid w:val="0076249D"/>
    <w:rsid w:val="00763884"/>
    <w:rsid w:val="00763DC5"/>
    <w:rsid w:val="007641A1"/>
    <w:rsid w:val="00764831"/>
    <w:rsid w:val="00764B90"/>
    <w:rsid w:val="007651BF"/>
    <w:rsid w:val="00765EB5"/>
    <w:rsid w:val="007665FD"/>
    <w:rsid w:val="00766DFB"/>
    <w:rsid w:val="0076761A"/>
    <w:rsid w:val="007703E4"/>
    <w:rsid w:val="00772378"/>
    <w:rsid w:val="007724EA"/>
    <w:rsid w:val="007729A4"/>
    <w:rsid w:val="00772C4C"/>
    <w:rsid w:val="007730D8"/>
    <w:rsid w:val="00773E2F"/>
    <w:rsid w:val="0077434D"/>
    <w:rsid w:val="0077438D"/>
    <w:rsid w:val="00774497"/>
    <w:rsid w:val="007757D4"/>
    <w:rsid w:val="00775E43"/>
    <w:rsid w:val="00775F08"/>
    <w:rsid w:val="00776518"/>
    <w:rsid w:val="007768D0"/>
    <w:rsid w:val="007776B0"/>
    <w:rsid w:val="0077789F"/>
    <w:rsid w:val="007800AC"/>
    <w:rsid w:val="0078054A"/>
    <w:rsid w:val="007808C9"/>
    <w:rsid w:val="0078094F"/>
    <w:rsid w:val="00780CBA"/>
    <w:rsid w:val="00780E04"/>
    <w:rsid w:val="00781451"/>
    <w:rsid w:val="0078346E"/>
    <w:rsid w:val="00783D35"/>
    <w:rsid w:val="00785305"/>
    <w:rsid w:val="00785587"/>
    <w:rsid w:val="00785B86"/>
    <w:rsid w:val="00785BD4"/>
    <w:rsid w:val="00786D22"/>
    <w:rsid w:val="00787904"/>
    <w:rsid w:val="007879E9"/>
    <w:rsid w:val="007908C7"/>
    <w:rsid w:val="007909E6"/>
    <w:rsid w:val="00790AD8"/>
    <w:rsid w:val="007913D2"/>
    <w:rsid w:val="0079202A"/>
    <w:rsid w:val="007924A3"/>
    <w:rsid w:val="007929C5"/>
    <w:rsid w:val="00792E49"/>
    <w:rsid w:val="00792F20"/>
    <w:rsid w:val="00793EEE"/>
    <w:rsid w:val="00794013"/>
    <w:rsid w:val="00794455"/>
    <w:rsid w:val="00794CBE"/>
    <w:rsid w:val="007950D7"/>
    <w:rsid w:val="00795821"/>
    <w:rsid w:val="00795DF6"/>
    <w:rsid w:val="00796C6F"/>
    <w:rsid w:val="00797DB7"/>
    <w:rsid w:val="007A009E"/>
    <w:rsid w:val="007A034A"/>
    <w:rsid w:val="007A043B"/>
    <w:rsid w:val="007A0B53"/>
    <w:rsid w:val="007A1109"/>
    <w:rsid w:val="007A12D6"/>
    <w:rsid w:val="007A16D9"/>
    <w:rsid w:val="007A1BC2"/>
    <w:rsid w:val="007A1E87"/>
    <w:rsid w:val="007A2A80"/>
    <w:rsid w:val="007A3931"/>
    <w:rsid w:val="007A430D"/>
    <w:rsid w:val="007A461C"/>
    <w:rsid w:val="007A4A9C"/>
    <w:rsid w:val="007A55DF"/>
    <w:rsid w:val="007A5633"/>
    <w:rsid w:val="007A5DEC"/>
    <w:rsid w:val="007A6235"/>
    <w:rsid w:val="007A631D"/>
    <w:rsid w:val="007A6546"/>
    <w:rsid w:val="007A6D3F"/>
    <w:rsid w:val="007A7209"/>
    <w:rsid w:val="007A72F6"/>
    <w:rsid w:val="007A7513"/>
    <w:rsid w:val="007B062F"/>
    <w:rsid w:val="007B0A83"/>
    <w:rsid w:val="007B0BF6"/>
    <w:rsid w:val="007B0C19"/>
    <w:rsid w:val="007B13A5"/>
    <w:rsid w:val="007B146E"/>
    <w:rsid w:val="007B18CD"/>
    <w:rsid w:val="007B2800"/>
    <w:rsid w:val="007B2B79"/>
    <w:rsid w:val="007B2D40"/>
    <w:rsid w:val="007B2F73"/>
    <w:rsid w:val="007B3492"/>
    <w:rsid w:val="007B39C5"/>
    <w:rsid w:val="007B3B6F"/>
    <w:rsid w:val="007B3C63"/>
    <w:rsid w:val="007B3CB8"/>
    <w:rsid w:val="007B3CE0"/>
    <w:rsid w:val="007B4C82"/>
    <w:rsid w:val="007B4DB8"/>
    <w:rsid w:val="007B5635"/>
    <w:rsid w:val="007B577D"/>
    <w:rsid w:val="007B59DB"/>
    <w:rsid w:val="007B6EA5"/>
    <w:rsid w:val="007B71D5"/>
    <w:rsid w:val="007B7DE8"/>
    <w:rsid w:val="007C08B0"/>
    <w:rsid w:val="007C0BD8"/>
    <w:rsid w:val="007C0C3B"/>
    <w:rsid w:val="007C12D2"/>
    <w:rsid w:val="007C216E"/>
    <w:rsid w:val="007C2277"/>
    <w:rsid w:val="007C2802"/>
    <w:rsid w:val="007C28B7"/>
    <w:rsid w:val="007C44C6"/>
    <w:rsid w:val="007C454B"/>
    <w:rsid w:val="007C50E8"/>
    <w:rsid w:val="007C587F"/>
    <w:rsid w:val="007C5E61"/>
    <w:rsid w:val="007C74D1"/>
    <w:rsid w:val="007C7944"/>
    <w:rsid w:val="007D001C"/>
    <w:rsid w:val="007D02DF"/>
    <w:rsid w:val="007D0F24"/>
    <w:rsid w:val="007D1625"/>
    <w:rsid w:val="007D1C44"/>
    <w:rsid w:val="007D1F34"/>
    <w:rsid w:val="007D2658"/>
    <w:rsid w:val="007D2CD1"/>
    <w:rsid w:val="007D2D1D"/>
    <w:rsid w:val="007D2F54"/>
    <w:rsid w:val="007D3AE8"/>
    <w:rsid w:val="007D3CD3"/>
    <w:rsid w:val="007D4882"/>
    <w:rsid w:val="007D4F64"/>
    <w:rsid w:val="007D55B5"/>
    <w:rsid w:val="007D5733"/>
    <w:rsid w:val="007D5E47"/>
    <w:rsid w:val="007D6093"/>
    <w:rsid w:val="007D6431"/>
    <w:rsid w:val="007D64A5"/>
    <w:rsid w:val="007D6AA6"/>
    <w:rsid w:val="007D7E14"/>
    <w:rsid w:val="007D7E28"/>
    <w:rsid w:val="007E03BF"/>
    <w:rsid w:val="007E055A"/>
    <w:rsid w:val="007E076A"/>
    <w:rsid w:val="007E0D90"/>
    <w:rsid w:val="007E17A7"/>
    <w:rsid w:val="007E18BC"/>
    <w:rsid w:val="007E1CB8"/>
    <w:rsid w:val="007E3427"/>
    <w:rsid w:val="007E3480"/>
    <w:rsid w:val="007E3632"/>
    <w:rsid w:val="007E3A3A"/>
    <w:rsid w:val="007E3E5B"/>
    <w:rsid w:val="007E41C7"/>
    <w:rsid w:val="007E450B"/>
    <w:rsid w:val="007E4E0A"/>
    <w:rsid w:val="007E4F5E"/>
    <w:rsid w:val="007E5385"/>
    <w:rsid w:val="007E5D8D"/>
    <w:rsid w:val="007E5DE8"/>
    <w:rsid w:val="007E6650"/>
    <w:rsid w:val="007E67BA"/>
    <w:rsid w:val="007E6870"/>
    <w:rsid w:val="007E6EA2"/>
    <w:rsid w:val="007E76AC"/>
    <w:rsid w:val="007F08E8"/>
    <w:rsid w:val="007F09C5"/>
    <w:rsid w:val="007F0ABA"/>
    <w:rsid w:val="007F1524"/>
    <w:rsid w:val="007F1A25"/>
    <w:rsid w:val="007F1E4F"/>
    <w:rsid w:val="007F1E7E"/>
    <w:rsid w:val="007F25AF"/>
    <w:rsid w:val="007F25F1"/>
    <w:rsid w:val="007F278D"/>
    <w:rsid w:val="007F3F70"/>
    <w:rsid w:val="007F40E3"/>
    <w:rsid w:val="007F41C5"/>
    <w:rsid w:val="007F4254"/>
    <w:rsid w:val="007F4635"/>
    <w:rsid w:val="007F49E7"/>
    <w:rsid w:val="007F4C8A"/>
    <w:rsid w:val="007F4CCB"/>
    <w:rsid w:val="007F4D5B"/>
    <w:rsid w:val="007F5199"/>
    <w:rsid w:val="007F6720"/>
    <w:rsid w:val="007F693D"/>
    <w:rsid w:val="007F7553"/>
    <w:rsid w:val="007F77DC"/>
    <w:rsid w:val="007F7AFB"/>
    <w:rsid w:val="007F7D40"/>
    <w:rsid w:val="00800277"/>
    <w:rsid w:val="008013A0"/>
    <w:rsid w:val="00801F42"/>
    <w:rsid w:val="00802B54"/>
    <w:rsid w:val="00802C1C"/>
    <w:rsid w:val="0080304A"/>
    <w:rsid w:val="00803B3D"/>
    <w:rsid w:val="008042BA"/>
    <w:rsid w:val="008052A3"/>
    <w:rsid w:val="008055D9"/>
    <w:rsid w:val="00805AEC"/>
    <w:rsid w:val="00805B54"/>
    <w:rsid w:val="00805C62"/>
    <w:rsid w:val="00806404"/>
    <w:rsid w:val="0080640A"/>
    <w:rsid w:val="00806B07"/>
    <w:rsid w:val="008070BB"/>
    <w:rsid w:val="00807170"/>
    <w:rsid w:val="008072F3"/>
    <w:rsid w:val="00807492"/>
    <w:rsid w:val="0080749A"/>
    <w:rsid w:val="008075AC"/>
    <w:rsid w:val="0080790C"/>
    <w:rsid w:val="00807B6F"/>
    <w:rsid w:val="00810A0F"/>
    <w:rsid w:val="00810E5B"/>
    <w:rsid w:val="00810E5C"/>
    <w:rsid w:val="00811472"/>
    <w:rsid w:val="0081162A"/>
    <w:rsid w:val="0081183F"/>
    <w:rsid w:val="00811DFC"/>
    <w:rsid w:val="0081267A"/>
    <w:rsid w:val="00812945"/>
    <w:rsid w:val="00813201"/>
    <w:rsid w:val="00813267"/>
    <w:rsid w:val="00813428"/>
    <w:rsid w:val="0081370B"/>
    <w:rsid w:val="00813895"/>
    <w:rsid w:val="00813D54"/>
    <w:rsid w:val="008141EA"/>
    <w:rsid w:val="008148E7"/>
    <w:rsid w:val="00814D14"/>
    <w:rsid w:val="00815988"/>
    <w:rsid w:val="00816199"/>
    <w:rsid w:val="00816710"/>
    <w:rsid w:val="00816CFA"/>
    <w:rsid w:val="008176BB"/>
    <w:rsid w:val="00817E28"/>
    <w:rsid w:val="008207EC"/>
    <w:rsid w:val="00821AB4"/>
    <w:rsid w:val="00821BDD"/>
    <w:rsid w:val="00823777"/>
    <w:rsid w:val="00823835"/>
    <w:rsid w:val="0082385F"/>
    <w:rsid w:val="0082396F"/>
    <w:rsid w:val="00823C2F"/>
    <w:rsid w:val="00823F96"/>
    <w:rsid w:val="0082401F"/>
    <w:rsid w:val="00824350"/>
    <w:rsid w:val="00824A7A"/>
    <w:rsid w:val="00824AF5"/>
    <w:rsid w:val="00824EAC"/>
    <w:rsid w:val="008253D1"/>
    <w:rsid w:val="008254B1"/>
    <w:rsid w:val="00825F34"/>
    <w:rsid w:val="00826277"/>
    <w:rsid w:val="008265C1"/>
    <w:rsid w:val="008267BC"/>
    <w:rsid w:val="00826939"/>
    <w:rsid w:val="00826A47"/>
    <w:rsid w:val="00827E18"/>
    <w:rsid w:val="00830371"/>
    <w:rsid w:val="008306AF"/>
    <w:rsid w:val="00830D9C"/>
    <w:rsid w:val="00830E21"/>
    <w:rsid w:val="00831399"/>
    <w:rsid w:val="008313A6"/>
    <w:rsid w:val="0083152C"/>
    <w:rsid w:val="00832109"/>
    <w:rsid w:val="0083252B"/>
    <w:rsid w:val="0083314C"/>
    <w:rsid w:val="00833A2C"/>
    <w:rsid w:val="00833AA6"/>
    <w:rsid w:val="00834805"/>
    <w:rsid w:val="0083489F"/>
    <w:rsid w:val="00834B6A"/>
    <w:rsid w:val="00834CA5"/>
    <w:rsid w:val="0083503C"/>
    <w:rsid w:val="0083519F"/>
    <w:rsid w:val="008352B2"/>
    <w:rsid w:val="008364B2"/>
    <w:rsid w:val="008364CB"/>
    <w:rsid w:val="00836FD7"/>
    <w:rsid w:val="008372AA"/>
    <w:rsid w:val="00837488"/>
    <w:rsid w:val="00837BC8"/>
    <w:rsid w:val="00840413"/>
    <w:rsid w:val="00840FD2"/>
    <w:rsid w:val="0084212F"/>
    <w:rsid w:val="00842188"/>
    <w:rsid w:val="00842655"/>
    <w:rsid w:val="00842B3C"/>
    <w:rsid w:val="008430D0"/>
    <w:rsid w:val="008434A2"/>
    <w:rsid w:val="0084413C"/>
    <w:rsid w:val="00844400"/>
    <w:rsid w:val="00844A97"/>
    <w:rsid w:val="00844AB9"/>
    <w:rsid w:val="00844C2C"/>
    <w:rsid w:val="00844D12"/>
    <w:rsid w:val="00844D4C"/>
    <w:rsid w:val="00844E42"/>
    <w:rsid w:val="00844F7E"/>
    <w:rsid w:val="0084534D"/>
    <w:rsid w:val="00845728"/>
    <w:rsid w:val="008476E9"/>
    <w:rsid w:val="00847B3E"/>
    <w:rsid w:val="008507BB"/>
    <w:rsid w:val="00850B16"/>
    <w:rsid w:val="00851064"/>
    <w:rsid w:val="00851282"/>
    <w:rsid w:val="008518AF"/>
    <w:rsid w:val="00851A0B"/>
    <w:rsid w:val="00851A43"/>
    <w:rsid w:val="00851EFC"/>
    <w:rsid w:val="00852675"/>
    <w:rsid w:val="008526F5"/>
    <w:rsid w:val="008528C5"/>
    <w:rsid w:val="00852B0A"/>
    <w:rsid w:val="0085334F"/>
    <w:rsid w:val="0085392F"/>
    <w:rsid w:val="00853A65"/>
    <w:rsid w:val="00853B5E"/>
    <w:rsid w:val="008542A3"/>
    <w:rsid w:val="008544B3"/>
    <w:rsid w:val="0085480E"/>
    <w:rsid w:val="008548EF"/>
    <w:rsid w:val="00854B5F"/>
    <w:rsid w:val="00854BA4"/>
    <w:rsid w:val="00855566"/>
    <w:rsid w:val="00855628"/>
    <w:rsid w:val="008556D2"/>
    <w:rsid w:val="00855B7D"/>
    <w:rsid w:val="00855C2C"/>
    <w:rsid w:val="00855E32"/>
    <w:rsid w:val="008563B1"/>
    <w:rsid w:val="0085646D"/>
    <w:rsid w:val="00860127"/>
    <w:rsid w:val="00860B03"/>
    <w:rsid w:val="00860D3F"/>
    <w:rsid w:val="008616C3"/>
    <w:rsid w:val="00861881"/>
    <w:rsid w:val="0086188B"/>
    <w:rsid w:val="00861BCA"/>
    <w:rsid w:val="00861F44"/>
    <w:rsid w:val="008627DF"/>
    <w:rsid w:val="00862D8C"/>
    <w:rsid w:val="008631C8"/>
    <w:rsid w:val="0086332B"/>
    <w:rsid w:val="00864E15"/>
    <w:rsid w:val="00865E24"/>
    <w:rsid w:val="0086623E"/>
    <w:rsid w:val="00866384"/>
    <w:rsid w:val="00866991"/>
    <w:rsid w:val="00867460"/>
    <w:rsid w:val="00867B98"/>
    <w:rsid w:val="00867C0F"/>
    <w:rsid w:val="008707D1"/>
    <w:rsid w:val="008718F1"/>
    <w:rsid w:val="008719DF"/>
    <w:rsid w:val="00871A5C"/>
    <w:rsid w:val="00871F61"/>
    <w:rsid w:val="00872200"/>
    <w:rsid w:val="00872C7F"/>
    <w:rsid w:val="008738AB"/>
    <w:rsid w:val="00874399"/>
    <w:rsid w:val="00874528"/>
    <w:rsid w:val="0087492E"/>
    <w:rsid w:val="00874A47"/>
    <w:rsid w:val="00874BC9"/>
    <w:rsid w:val="00874BEB"/>
    <w:rsid w:val="00874C4D"/>
    <w:rsid w:val="008750FC"/>
    <w:rsid w:val="00875B67"/>
    <w:rsid w:val="00876303"/>
    <w:rsid w:val="00876505"/>
    <w:rsid w:val="008768D4"/>
    <w:rsid w:val="00876DA9"/>
    <w:rsid w:val="00876E31"/>
    <w:rsid w:val="0087707B"/>
    <w:rsid w:val="00880092"/>
    <w:rsid w:val="00880550"/>
    <w:rsid w:val="00880A25"/>
    <w:rsid w:val="00880FD7"/>
    <w:rsid w:val="00881D89"/>
    <w:rsid w:val="00882DF5"/>
    <w:rsid w:val="00883ACF"/>
    <w:rsid w:val="00884A3A"/>
    <w:rsid w:val="00885F7D"/>
    <w:rsid w:val="008866F7"/>
    <w:rsid w:val="008869AE"/>
    <w:rsid w:val="008870FB"/>
    <w:rsid w:val="0088773E"/>
    <w:rsid w:val="0088775A"/>
    <w:rsid w:val="008902DA"/>
    <w:rsid w:val="00890311"/>
    <w:rsid w:val="008909E8"/>
    <w:rsid w:val="0089153E"/>
    <w:rsid w:val="008915A0"/>
    <w:rsid w:val="008915DB"/>
    <w:rsid w:val="00891787"/>
    <w:rsid w:val="00892B82"/>
    <w:rsid w:val="00892EF7"/>
    <w:rsid w:val="0089301B"/>
    <w:rsid w:val="00893029"/>
    <w:rsid w:val="00893078"/>
    <w:rsid w:val="008930BB"/>
    <w:rsid w:val="0089332C"/>
    <w:rsid w:val="008944FE"/>
    <w:rsid w:val="00894805"/>
    <w:rsid w:val="00894AE6"/>
    <w:rsid w:val="00894B0A"/>
    <w:rsid w:val="0089513D"/>
    <w:rsid w:val="00895A00"/>
    <w:rsid w:val="008961CA"/>
    <w:rsid w:val="00896FFB"/>
    <w:rsid w:val="0089704E"/>
    <w:rsid w:val="0089728A"/>
    <w:rsid w:val="0089769B"/>
    <w:rsid w:val="00897AF0"/>
    <w:rsid w:val="00897DAE"/>
    <w:rsid w:val="00897E15"/>
    <w:rsid w:val="00897FDB"/>
    <w:rsid w:val="008A0DA1"/>
    <w:rsid w:val="008A123E"/>
    <w:rsid w:val="008A191D"/>
    <w:rsid w:val="008A19BF"/>
    <w:rsid w:val="008A2141"/>
    <w:rsid w:val="008A2D7E"/>
    <w:rsid w:val="008A3952"/>
    <w:rsid w:val="008A3B03"/>
    <w:rsid w:val="008A3C23"/>
    <w:rsid w:val="008A3F66"/>
    <w:rsid w:val="008A4016"/>
    <w:rsid w:val="008A54C7"/>
    <w:rsid w:val="008A5605"/>
    <w:rsid w:val="008A5947"/>
    <w:rsid w:val="008A5A67"/>
    <w:rsid w:val="008A5B5C"/>
    <w:rsid w:val="008A5C26"/>
    <w:rsid w:val="008A5CE2"/>
    <w:rsid w:val="008A63D3"/>
    <w:rsid w:val="008A65BC"/>
    <w:rsid w:val="008A67A2"/>
    <w:rsid w:val="008A7177"/>
    <w:rsid w:val="008A734A"/>
    <w:rsid w:val="008A7452"/>
    <w:rsid w:val="008A74BA"/>
    <w:rsid w:val="008A7770"/>
    <w:rsid w:val="008B02E1"/>
    <w:rsid w:val="008B1021"/>
    <w:rsid w:val="008B17F6"/>
    <w:rsid w:val="008B1EF4"/>
    <w:rsid w:val="008B2AA4"/>
    <w:rsid w:val="008B3533"/>
    <w:rsid w:val="008B3897"/>
    <w:rsid w:val="008B3A0C"/>
    <w:rsid w:val="008B3AEB"/>
    <w:rsid w:val="008B3EF7"/>
    <w:rsid w:val="008B559D"/>
    <w:rsid w:val="008B5CA9"/>
    <w:rsid w:val="008B6681"/>
    <w:rsid w:val="008B67B4"/>
    <w:rsid w:val="008B6B4C"/>
    <w:rsid w:val="008B7AFD"/>
    <w:rsid w:val="008B7C58"/>
    <w:rsid w:val="008C0051"/>
    <w:rsid w:val="008C036A"/>
    <w:rsid w:val="008C0671"/>
    <w:rsid w:val="008C090E"/>
    <w:rsid w:val="008C10A7"/>
    <w:rsid w:val="008C1BC6"/>
    <w:rsid w:val="008C1BDA"/>
    <w:rsid w:val="008C1D2E"/>
    <w:rsid w:val="008C1E9B"/>
    <w:rsid w:val="008C2270"/>
    <w:rsid w:val="008C2690"/>
    <w:rsid w:val="008C285D"/>
    <w:rsid w:val="008C2E72"/>
    <w:rsid w:val="008C306E"/>
    <w:rsid w:val="008C3544"/>
    <w:rsid w:val="008C36F2"/>
    <w:rsid w:val="008C3BE7"/>
    <w:rsid w:val="008C3D62"/>
    <w:rsid w:val="008C4794"/>
    <w:rsid w:val="008C4971"/>
    <w:rsid w:val="008C49F0"/>
    <w:rsid w:val="008C4B6C"/>
    <w:rsid w:val="008C4BCB"/>
    <w:rsid w:val="008C5A05"/>
    <w:rsid w:val="008C6191"/>
    <w:rsid w:val="008C64CF"/>
    <w:rsid w:val="008C70C2"/>
    <w:rsid w:val="008C711F"/>
    <w:rsid w:val="008C767F"/>
    <w:rsid w:val="008C793D"/>
    <w:rsid w:val="008C7C50"/>
    <w:rsid w:val="008D019D"/>
    <w:rsid w:val="008D0444"/>
    <w:rsid w:val="008D1ACB"/>
    <w:rsid w:val="008D1FFE"/>
    <w:rsid w:val="008D23C5"/>
    <w:rsid w:val="008D2BFE"/>
    <w:rsid w:val="008D2C4D"/>
    <w:rsid w:val="008D363E"/>
    <w:rsid w:val="008D3E18"/>
    <w:rsid w:val="008D41D7"/>
    <w:rsid w:val="008D4B81"/>
    <w:rsid w:val="008D4CF4"/>
    <w:rsid w:val="008D4E66"/>
    <w:rsid w:val="008D5CE5"/>
    <w:rsid w:val="008D6130"/>
    <w:rsid w:val="008D6930"/>
    <w:rsid w:val="008D6B0E"/>
    <w:rsid w:val="008D7F62"/>
    <w:rsid w:val="008E09A1"/>
    <w:rsid w:val="008E0ECE"/>
    <w:rsid w:val="008E1602"/>
    <w:rsid w:val="008E166E"/>
    <w:rsid w:val="008E17EE"/>
    <w:rsid w:val="008E1A46"/>
    <w:rsid w:val="008E3256"/>
    <w:rsid w:val="008E3423"/>
    <w:rsid w:val="008E426B"/>
    <w:rsid w:val="008E4D15"/>
    <w:rsid w:val="008E51E0"/>
    <w:rsid w:val="008E5374"/>
    <w:rsid w:val="008E5B19"/>
    <w:rsid w:val="008E62D6"/>
    <w:rsid w:val="008E65CC"/>
    <w:rsid w:val="008E68C6"/>
    <w:rsid w:val="008E6EF9"/>
    <w:rsid w:val="008E74B1"/>
    <w:rsid w:val="008F0C62"/>
    <w:rsid w:val="008F0CA1"/>
    <w:rsid w:val="008F16D9"/>
    <w:rsid w:val="008F1B47"/>
    <w:rsid w:val="008F1FAA"/>
    <w:rsid w:val="008F2609"/>
    <w:rsid w:val="008F360E"/>
    <w:rsid w:val="008F4170"/>
    <w:rsid w:val="008F59E4"/>
    <w:rsid w:val="008F603B"/>
    <w:rsid w:val="008F6919"/>
    <w:rsid w:val="008F7AB2"/>
    <w:rsid w:val="008F7EDD"/>
    <w:rsid w:val="0090005F"/>
    <w:rsid w:val="00900766"/>
    <w:rsid w:val="0090084F"/>
    <w:rsid w:val="00901046"/>
    <w:rsid w:val="009013E8"/>
    <w:rsid w:val="00901614"/>
    <w:rsid w:val="009019DE"/>
    <w:rsid w:val="00901B9B"/>
    <w:rsid w:val="00901C71"/>
    <w:rsid w:val="00901CA0"/>
    <w:rsid w:val="0090224D"/>
    <w:rsid w:val="00902EA4"/>
    <w:rsid w:val="00903410"/>
    <w:rsid w:val="0090364B"/>
    <w:rsid w:val="00903C11"/>
    <w:rsid w:val="009044B2"/>
    <w:rsid w:val="00904A17"/>
    <w:rsid w:val="00905905"/>
    <w:rsid w:val="00905FFC"/>
    <w:rsid w:val="00906390"/>
    <w:rsid w:val="00906887"/>
    <w:rsid w:val="009070FA"/>
    <w:rsid w:val="00907A9C"/>
    <w:rsid w:val="00907BAF"/>
    <w:rsid w:val="00907E64"/>
    <w:rsid w:val="00910B24"/>
    <w:rsid w:val="009111CE"/>
    <w:rsid w:val="00911225"/>
    <w:rsid w:val="009117F9"/>
    <w:rsid w:val="009120A6"/>
    <w:rsid w:val="009121D8"/>
    <w:rsid w:val="00912800"/>
    <w:rsid w:val="0091361A"/>
    <w:rsid w:val="00913791"/>
    <w:rsid w:val="00913B81"/>
    <w:rsid w:val="00914237"/>
    <w:rsid w:val="009142B0"/>
    <w:rsid w:val="00914319"/>
    <w:rsid w:val="009144DA"/>
    <w:rsid w:val="00914525"/>
    <w:rsid w:val="009148EF"/>
    <w:rsid w:val="00914A48"/>
    <w:rsid w:val="00914D6B"/>
    <w:rsid w:val="0091510C"/>
    <w:rsid w:val="00915509"/>
    <w:rsid w:val="0091555B"/>
    <w:rsid w:val="00915861"/>
    <w:rsid w:val="00915B43"/>
    <w:rsid w:val="009167E6"/>
    <w:rsid w:val="009170CC"/>
    <w:rsid w:val="00920D0F"/>
    <w:rsid w:val="0092173F"/>
    <w:rsid w:val="00921CC5"/>
    <w:rsid w:val="00921FE5"/>
    <w:rsid w:val="0092200F"/>
    <w:rsid w:val="009221CD"/>
    <w:rsid w:val="00922F1F"/>
    <w:rsid w:val="00923531"/>
    <w:rsid w:val="009237E0"/>
    <w:rsid w:val="00923BE3"/>
    <w:rsid w:val="0092442D"/>
    <w:rsid w:val="00924797"/>
    <w:rsid w:val="009247E4"/>
    <w:rsid w:val="00924884"/>
    <w:rsid w:val="00924FF3"/>
    <w:rsid w:val="009254DD"/>
    <w:rsid w:val="009256F0"/>
    <w:rsid w:val="00925996"/>
    <w:rsid w:val="009276FB"/>
    <w:rsid w:val="0093034E"/>
    <w:rsid w:val="00930F2F"/>
    <w:rsid w:val="0093106D"/>
    <w:rsid w:val="0093158E"/>
    <w:rsid w:val="00931722"/>
    <w:rsid w:val="009318A6"/>
    <w:rsid w:val="009318CA"/>
    <w:rsid w:val="009319EA"/>
    <w:rsid w:val="00932033"/>
    <w:rsid w:val="009320E1"/>
    <w:rsid w:val="009333B1"/>
    <w:rsid w:val="00933691"/>
    <w:rsid w:val="009338AF"/>
    <w:rsid w:val="009339C5"/>
    <w:rsid w:val="00935176"/>
    <w:rsid w:val="0093593B"/>
    <w:rsid w:val="0093688C"/>
    <w:rsid w:val="00936891"/>
    <w:rsid w:val="009378EF"/>
    <w:rsid w:val="00937BCE"/>
    <w:rsid w:val="009403C8"/>
    <w:rsid w:val="00940CB0"/>
    <w:rsid w:val="00940EEC"/>
    <w:rsid w:val="009410D6"/>
    <w:rsid w:val="00941F69"/>
    <w:rsid w:val="009426B2"/>
    <w:rsid w:val="00943DD4"/>
    <w:rsid w:val="00943FC2"/>
    <w:rsid w:val="00944247"/>
    <w:rsid w:val="00944765"/>
    <w:rsid w:val="00944F80"/>
    <w:rsid w:val="0094540A"/>
    <w:rsid w:val="009458FC"/>
    <w:rsid w:val="00945F16"/>
    <w:rsid w:val="00946596"/>
    <w:rsid w:val="00946BA6"/>
    <w:rsid w:val="00950439"/>
    <w:rsid w:val="009504F2"/>
    <w:rsid w:val="00950675"/>
    <w:rsid w:val="00950D7E"/>
    <w:rsid w:val="009517EF"/>
    <w:rsid w:val="00951ED5"/>
    <w:rsid w:val="00951F91"/>
    <w:rsid w:val="0095292D"/>
    <w:rsid w:val="00952C8C"/>
    <w:rsid w:val="00952F69"/>
    <w:rsid w:val="00953103"/>
    <w:rsid w:val="00953A98"/>
    <w:rsid w:val="00954280"/>
    <w:rsid w:val="0095486D"/>
    <w:rsid w:val="00954B86"/>
    <w:rsid w:val="00954CC8"/>
    <w:rsid w:val="00954E93"/>
    <w:rsid w:val="00955FCC"/>
    <w:rsid w:val="00956CF9"/>
    <w:rsid w:val="00957126"/>
    <w:rsid w:val="0095726A"/>
    <w:rsid w:val="00957E27"/>
    <w:rsid w:val="00960075"/>
    <w:rsid w:val="00960892"/>
    <w:rsid w:val="00962904"/>
    <w:rsid w:val="009634AA"/>
    <w:rsid w:val="00963BE4"/>
    <w:rsid w:val="00964D6D"/>
    <w:rsid w:val="00965301"/>
    <w:rsid w:val="009654B1"/>
    <w:rsid w:val="0096636B"/>
    <w:rsid w:val="00966A8A"/>
    <w:rsid w:val="00966B45"/>
    <w:rsid w:val="00966FAD"/>
    <w:rsid w:val="009672E3"/>
    <w:rsid w:val="00967C4C"/>
    <w:rsid w:val="0097050D"/>
    <w:rsid w:val="00970995"/>
    <w:rsid w:val="00970F9B"/>
    <w:rsid w:val="00971547"/>
    <w:rsid w:val="0097158E"/>
    <w:rsid w:val="00971F69"/>
    <w:rsid w:val="009720B6"/>
    <w:rsid w:val="009723A7"/>
    <w:rsid w:val="009725F3"/>
    <w:rsid w:val="00972962"/>
    <w:rsid w:val="00972BAA"/>
    <w:rsid w:val="00972CAD"/>
    <w:rsid w:val="00972D50"/>
    <w:rsid w:val="00972F4E"/>
    <w:rsid w:val="0097316B"/>
    <w:rsid w:val="00973485"/>
    <w:rsid w:val="009738DD"/>
    <w:rsid w:val="00975C44"/>
    <w:rsid w:val="00975C77"/>
    <w:rsid w:val="009763BE"/>
    <w:rsid w:val="009776EB"/>
    <w:rsid w:val="009779A2"/>
    <w:rsid w:val="00977EFB"/>
    <w:rsid w:val="00980354"/>
    <w:rsid w:val="0098038C"/>
    <w:rsid w:val="00980565"/>
    <w:rsid w:val="00981F8D"/>
    <w:rsid w:val="00982034"/>
    <w:rsid w:val="00982BE1"/>
    <w:rsid w:val="00983204"/>
    <w:rsid w:val="00983872"/>
    <w:rsid w:val="00983E68"/>
    <w:rsid w:val="00984975"/>
    <w:rsid w:val="009851E3"/>
    <w:rsid w:val="0098521F"/>
    <w:rsid w:val="00985726"/>
    <w:rsid w:val="009859E6"/>
    <w:rsid w:val="0098607A"/>
    <w:rsid w:val="0099020B"/>
    <w:rsid w:val="00990A87"/>
    <w:rsid w:val="00990AB5"/>
    <w:rsid w:val="00990B2A"/>
    <w:rsid w:val="00990F0D"/>
    <w:rsid w:val="009911CE"/>
    <w:rsid w:val="009918C4"/>
    <w:rsid w:val="00991DEB"/>
    <w:rsid w:val="00992EE2"/>
    <w:rsid w:val="009935DB"/>
    <w:rsid w:val="00993E8F"/>
    <w:rsid w:val="0099451A"/>
    <w:rsid w:val="009951A5"/>
    <w:rsid w:val="00995E74"/>
    <w:rsid w:val="00995FFF"/>
    <w:rsid w:val="00996FD2"/>
    <w:rsid w:val="0099714B"/>
    <w:rsid w:val="00997455"/>
    <w:rsid w:val="00997677"/>
    <w:rsid w:val="009976D2"/>
    <w:rsid w:val="00997848"/>
    <w:rsid w:val="009A01A0"/>
    <w:rsid w:val="009A0256"/>
    <w:rsid w:val="009A083C"/>
    <w:rsid w:val="009A12B0"/>
    <w:rsid w:val="009A1637"/>
    <w:rsid w:val="009A1C55"/>
    <w:rsid w:val="009A1DC9"/>
    <w:rsid w:val="009A22DE"/>
    <w:rsid w:val="009A2481"/>
    <w:rsid w:val="009A2E98"/>
    <w:rsid w:val="009A36B5"/>
    <w:rsid w:val="009A46A5"/>
    <w:rsid w:val="009A46E8"/>
    <w:rsid w:val="009A4717"/>
    <w:rsid w:val="009A4CEB"/>
    <w:rsid w:val="009A4F67"/>
    <w:rsid w:val="009A53D7"/>
    <w:rsid w:val="009A56DA"/>
    <w:rsid w:val="009A5C5E"/>
    <w:rsid w:val="009A5CF8"/>
    <w:rsid w:val="009A5EE3"/>
    <w:rsid w:val="009A6B2C"/>
    <w:rsid w:val="009A7137"/>
    <w:rsid w:val="009A78C1"/>
    <w:rsid w:val="009B053C"/>
    <w:rsid w:val="009B0627"/>
    <w:rsid w:val="009B0740"/>
    <w:rsid w:val="009B0B4D"/>
    <w:rsid w:val="009B11D2"/>
    <w:rsid w:val="009B1439"/>
    <w:rsid w:val="009B174E"/>
    <w:rsid w:val="009B1E2E"/>
    <w:rsid w:val="009B21D6"/>
    <w:rsid w:val="009B238E"/>
    <w:rsid w:val="009B2A95"/>
    <w:rsid w:val="009B2C56"/>
    <w:rsid w:val="009B2D54"/>
    <w:rsid w:val="009B2DFD"/>
    <w:rsid w:val="009B3180"/>
    <w:rsid w:val="009B3ADF"/>
    <w:rsid w:val="009B3C88"/>
    <w:rsid w:val="009B426D"/>
    <w:rsid w:val="009B4316"/>
    <w:rsid w:val="009B4577"/>
    <w:rsid w:val="009B4B68"/>
    <w:rsid w:val="009B4D3C"/>
    <w:rsid w:val="009B6197"/>
    <w:rsid w:val="009B7240"/>
    <w:rsid w:val="009B7492"/>
    <w:rsid w:val="009B74B9"/>
    <w:rsid w:val="009B751A"/>
    <w:rsid w:val="009B7B8C"/>
    <w:rsid w:val="009B7EC0"/>
    <w:rsid w:val="009C02D2"/>
    <w:rsid w:val="009C0494"/>
    <w:rsid w:val="009C0660"/>
    <w:rsid w:val="009C11C4"/>
    <w:rsid w:val="009C273A"/>
    <w:rsid w:val="009C2947"/>
    <w:rsid w:val="009C3161"/>
    <w:rsid w:val="009C3A03"/>
    <w:rsid w:val="009C4B8F"/>
    <w:rsid w:val="009C4E31"/>
    <w:rsid w:val="009C5373"/>
    <w:rsid w:val="009C563F"/>
    <w:rsid w:val="009C5FFA"/>
    <w:rsid w:val="009C6B58"/>
    <w:rsid w:val="009C7334"/>
    <w:rsid w:val="009C7625"/>
    <w:rsid w:val="009C7F12"/>
    <w:rsid w:val="009D0930"/>
    <w:rsid w:val="009D0F50"/>
    <w:rsid w:val="009D18D6"/>
    <w:rsid w:val="009D3DD4"/>
    <w:rsid w:val="009D4023"/>
    <w:rsid w:val="009D4252"/>
    <w:rsid w:val="009D483F"/>
    <w:rsid w:val="009D4CBE"/>
    <w:rsid w:val="009D5770"/>
    <w:rsid w:val="009D6501"/>
    <w:rsid w:val="009D7028"/>
    <w:rsid w:val="009D7541"/>
    <w:rsid w:val="009D7583"/>
    <w:rsid w:val="009D762D"/>
    <w:rsid w:val="009D7C48"/>
    <w:rsid w:val="009D7ECD"/>
    <w:rsid w:val="009E06EB"/>
    <w:rsid w:val="009E0A5D"/>
    <w:rsid w:val="009E0C47"/>
    <w:rsid w:val="009E1ED0"/>
    <w:rsid w:val="009E205D"/>
    <w:rsid w:val="009E229C"/>
    <w:rsid w:val="009E29E0"/>
    <w:rsid w:val="009E39D6"/>
    <w:rsid w:val="009E3C9D"/>
    <w:rsid w:val="009E3E52"/>
    <w:rsid w:val="009E457A"/>
    <w:rsid w:val="009E4D5F"/>
    <w:rsid w:val="009E4FA9"/>
    <w:rsid w:val="009E51F9"/>
    <w:rsid w:val="009E5520"/>
    <w:rsid w:val="009E6098"/>
    <w:rsid w:val="009E67F9"/>
    <w:rsid w:val="009E702A"/>
    <w:rsid w:val="009E728A"/>
    <w:rsid w:val="009E7538"/>
    <w:rsid w:val="009E755B"/>
    <w:rsid w:val="009F04DA"/>
    <w:rsid w:val="009F0E58"/>
    <w:rsid w:val="009F17A7"/>
    <w:rsid w:val="009F2865"/>
    <w:rsid w:val="009F2AF1"/>
    <w:rsid w:val="009F3083"/>
    <w:rsid w:val="009F319A"/>
    <w:rsid w:val="009F448B"/>
    <w:rsid w:val="009F53CA"/>
    <w:rsid w:val="009F5C4B"/>
    <w:rsid w:val="009F5EAE"/>
    <w:rsid w:val="009F7211"/>
    <w:rsid w:val="00A00103"/>
    <w:rsid w:val="00A00158"/>
    <w:rsid w:val="00A00750"/>
    <w:rsid w:val="00A00AC2"/>
    <w:rsid w:val="00A01293"/>
    <w:rsid w:val="00A0151B"/>
    <w:rsid w:val="00A0197C"/>
    <w:rsid w:val="00A0258F"/>
    <w:rsid w:val="00A025C0"/>
    <w:rsid w:val="00A02996"/>
    <w:rsid w:val="00A02CDD"/>
    <w:rsid w:val="00A02E97"/>
    <w:rsid w:val="00A02E9E"/>
    <w:rsid w:val="00A02FC5"/>
    <w:rsid w:val="00A03248"/>
    <w:rsid w:val="00A04947"/>
    <w:rsid w:val="00A05334"/>
    <w:rsid w:val="00A0579B"/>
    <w:rsid w:val="00A057B0"/>
    <w:rsid w:val="00A0599C"/>
    <w:rsid w:val="00A06B2A"/>
    <w:rsid w:val="00A0761D"/>
    <w:rsid w:val="00A10B2C"/>
    <w:rsid w:val="00A12BF5"/>
    <w:rsid w:val="00A131AE"/>
    <w:rsid w:val="00A13BA4"/>
    <w:rsid w:val="00A14515"/>
    <w:rsid w:val="00A14E28"/>
    <w:rsid w:val="00A15180"/>
    <w:rsid w:val="00A158F9"/>
    <w:rsid w:val="00A15ACC"/>
    <w:rsid w:val="00A15F2E"/>
    <w:rsid w:val="00A16172"/>
    <w:rsid w:val="00A16AB5"/>
    <w:rsid w:val="00A16C54"/>
    <w:rsid w:val="00A16E4B"/>
    <w:rsid w:val="00A173DD"/>
    <w:rsid w:val="00A17758"/>
    <w:rsid w:val="00A177FA"/>
    <w:rsid w:val="00A17AFD"/>
    <w:rsid w:val="00A17B69"/>
    <w:rsid w:val="00A2004E"/>
    <w:rsid w:val="00A21212"/>
    <w:rsid w:val="00A21948"/>
    <w:rsid w:val="00A21B22"/>
    <w:rsid w:val="00A22C28"/>
    <w:rsid w:val="00A23F1C"/>
    <w:rsid w:val="00A23F6E"/>
    <w:rsid w:val="00A24559"/>
    <w:rsid w:val="00A25758"/>
    <w:rsid w:val="00A25B1D"/>
    <w:rsid w:val="00A25D4B"/>
    <w:rsid w:val="00A2621D"/>
    <w:rsid w:val="00A267E9"/>
    <w:rsid w:val="00A2756E"/>
    <w:rsid w:val="00A27769"/>
    <w:rsid w:val="00A279AB"/>
    <w:rsid w:val="00A27A19"/>
    <w:rsid w:val="00A27A2E"/>
    <w:rsid w:val="00A27C44"/>
    <w:rsid w:val="00A27CC1"/>
    <w:rsid w:val="00A27F11"/>
    <w:rsid w:val="00A3006C"/>
    <w:rsid w:val="00A308AE"/>
    <w:rsid w:val="00A30BB6"/>
    <w:rsid w:val="00A3136E"/>
    <w:rsid w:val="00A31774"/>
    <w:rsid w:val="00A31E71"/>
    <w:rsid w:val="00A32369"/>
    <w:rsid w:val="00A32D67"/>
    <w:rsid w:val="00A32FE2"/>
    <w:rsid w:val="00A32FFE"/>
    <w:rsid w:val="00A33440"/>
    <w:rsid w:val="00A3376E"/>
    <w:rsid w:val="00A3383E"/>
    <w:rsid w:val="00A3474B"/>
    <w:rsid w:val="00A34873"/>
    <w:rsid w:val="00A353D1"/>
    <w:rsid w:val="00A35894"/>
    <w:rsid w:val="00A35A09"/>
    <w:rsid w:val="00A35C19"/>
    <w:rsid w:val="00A368B9"/>
    <w:rsid w:val="00A37D13"/>
    <w:rsid w:val="00A404E9"/>
    <w:rsid w:val="00A40F6D"/>
    <w:rsid w:val="00A41128"/>
    <w:rsid w:val="00A413FA"/>
    <w:rsid w:val="00A41653"/>
    <w:rsid w:val="00A41B0E"/>
    <w:rsid w:val="00A42741"/>
    <w:rsid w:val="00A4305F"/>
    <w:rsid w:val="00A43ADD"/>
    <w:rsid w:val="00A43F8C"/>
    <w:rsid w:val="00A4426A"/>
    <w:rsid w:val="00A44A18"/>
    <w:rsid w:val="00A44A29"/>
    <w:rsid w:val="00A45041"/>
    <w:rsid w:val="00A45145"/>
    <w:rsid w:val="00A455FC"/>
    <w:rsid w:val="00A46399"/>
    <w:rsid w:val="00A4656C"/>
    <w:rsid w:val="00A47986"/>
    <w:rsid w:val="00A50453"/>
    <w:rsid w:val="00A50C61"/>
    <w:rsid w:val="00A51391"/>
    <w:rsid w:val="00A513EC"/>
    <w:rsid w:val="00A514B0"/>
    <w:rsid w:val="00A51536"/>
    <w:rsid w:val="00A52984"/>
    <w:rsid w:val="00A53364"/>
    <w:rsid w:val="00A53A99"/>
    <w:rsid w:val="00A5422C"/>
    <w:rsid w:val="00A54789"/>
    <w:rsid w:val="00A5512A"/>
    <w:rsid w:val="00A5549A"/>
    <w:rsid w:val="00A55B08"/>
    <w:rsid w:val="00A55DFC"/>
    <w:rsid w:val="00A55F69"/>
    <w:rsid w:val="00A56420"/>
    <w:rsid w:val="00A565E6"/>
    <w:rsid w:val="00A5665D"/>
    <w:rsid w:val="00A56B5A"/>
    <w:rsid w:val="00A56DE5"/>
    <w:rsid w:val="00A57010"/>
    <w:rsid w:val="00A57387"/>
    <w:rsid w:val="00A579E7"/>
    <w:rsid w:val="00A57C73"/>
    <w:rsid w:val="00A57F15"/>
    <w:rsid w:val="00A60268"/>
    <w:rsid w:val="00A60365"/>
    <w:rsid w:val="00A605FA"/>
    <w:rsid w:val="00A60722"/>
    <w:rsid w:val="00A6081E"/>
    <w:rsid w:val="00A60F34"/>
    <w:rsid w:val="00A60FC9"/>
    <w:rsid w:val="00A60FDB"/>
    <w:rsid w:val="00A6118E"/>
    <w:rsid w:val="00A61647"/>
    <w:rsid w:val="00A61B85"/>
    <w:rsid w:val="00A6210F"/>
    <w:rsid w:val="00A6359D"/>
    <w:rsid w:val="00A642C5"/>
    <w:rsid w:val="00A6486A"/>
    <w:rsid w:val="00A64FB0"/>
    <w:rsid w:val="00A658D4"/>
    <w:rsid w:val="00A65925"/>
    <w:rsid w:val="00A65A6E"/>
    <w:rsid w:val="00A65FE8"/>
    <w:rsid w:val="00A66005"/>
    <w:rsid w:val="00A66240"/>
    <w:rsid w:val="00A70118"/>
    <w:rsid w:val="00A727F1"/>
    <w:rsid w:val="00A72A6E"/>
    <w:rsid w:val="00A72B68"/>
    <w:rsid w:val="00A74697"/>
    <w:rsid w:val="00A74A29"/>
    <w:rsid w:val="00A754A6"/>
    <w:rsid w:val="00A7567E"/>
    <w:rsid w:val="00A7595D"/>
    <w:rsid w:val="00A76C1E"/>
    <w:rsid w:val="00A76CB9"/>
    <w:rsid w:val="00A76FDF"/>
    <w:rsid w:val="00A7714B"/>
    <w:rsid w:val="00A77297"/>
    <w:rsid w:val="00A77AB9"/>
    <w:rsid w:val="00A77C12"/>
    <w:rsid w:val="00A80895"/>
    <w:rsid w:val="00A80C51"/>
    <w:rsid w:val="00A80D89"/>
    <w:rsid w:val="00A80FAF"/>
    <w:rsid w:val="00A81052"/>
    <w:rsid w:val="00A8126F"/>
    <w:rsid w:val="00A81789"/>
    <w:rsid w:val="00A81DAF"/>
    <w:rsid w:val="00A81DFE"/>
    <w:rsid w:val="00A8277C"/>
    <w:rsid w:val="00A82AF2"/>
    <w:rsid w:val="00A83260"/>
    <w:rsid w:val="00A83751"/>
    <w:rsid w:val="00A8424F"/>
    <w:rsid w:val="00A85EE3"/>
    <w:rsid w:val="00A86AAE"/>
    <w:rsid w:val="00A8709C"/>
    <w:rsid w:val="00A874CC"/>
    <w:rsid w:val="00A875F7"/>
    <w:rsid w:val="00A87689"/>
    <w:rsid w:val="00A87995"/>
    <w:rsid w:val="00A87A1E"/>
    <w:rsid w:val="00A87A85"/>
    <w:rsid w:val="00A87F32"/>
    <w:rsid w:val="00A903CC"/>
    <w:rsid w:val="00A9074A"/>
    <w:rsid w:val="00A90CAC"/>
    <w:rsid w:val="00A91205"/>
    <w:rsid w:val="00A92054"/>
    <w:rsid w:val="00A9232A"/>
    <w:rsid w:val="00A93BCF"/>
    <w:rsid w:val="00A93DB4"/>
    <w:rsid w:val="00A93E78"/>
    <w:rsid w:val="00A9419E"/>
    <w:rsid w:val="00A941D8"/>
    <w:rsid w:val="00A94EA1"/>
    <w:rsid w:val="00A94F9E"/>
    <w:rsid w:val="00A95058"/>
    <w:rsid w:val="00A95106"/>
    <w:rsid w:val="00A9511B"/>
    <w:rsid w:val="00A952A7"/>
    <w:rsid w:val="00A9571C"/>
    <w:rsid w:val="00A95A45"/>
    <w:rsid w:val="00A95F41"/>
    <w:rsid w:val="00A96345"/>
    <w:rsid w:val="00A96C00"/>
    <w:rsid w:val="00A9742F"/>
    <w:rsid w:val="00A975FE"/>
    <w:rsid w:val="00A97696"/>
    <w:rsid w:val="00A978CF"/>
    <w:rsid w:val="00AA1201"/>
    <w:rsid w:val="00AA1735"/>
    <w:rsid w:val="00AA257A"/>
    <w:rsid w:val="00AA4108"/>
    <w:rsid w:val="00AA43E5"/>
    <w:rsid w:val="00AA4C67"/>
    <w:rsid w:val="00AA4E68"/>
    <w:rsid w:val="00AA54DE"/>
    <w:rsid w:val="00AA681F"/>
    <w:rsid w:val="00AA733B"/>
    <w:rsid w:val="00AA75BC"/>
    <w:rsid w:val="00AA76BA"/>
    <w:rsid w:val="00AA7863"/>
    <w:rsid w:val="00AA7A37"/>
    <w:rsid w:val="00AA7CE1"/>
    <w:rsid w:val="00AB1710"/>
    <w:rsid w:val="00AB207C"/>
    <w:rsid w:val="00AB2C31"/>
    <w:rsid w:val="00AB3342"/>
    <w:rsid w:val="00AB3A0B"/>
    <w:rsid w:val="00AB415C"/>
    <w:rsid w:val="00AB4A1E"/>
    <w:rsid w:val="00AB5129"/>
    <w:rsid w:val="00AB5312"/>
    <w:rsid w:val="00AB5449"/>
    <w:rsid w:val="00AB6A0C"/>
    <w:rsid w:val="00AB75B2"/>
    <w:rsid w:val="00AB78EE"/>
    <w:rsid w:val="00AB7C4B"/>
    <w:rsid w:val="00AB7C8F"/>
    <w:rsid w:val="00AB7F4A"/>
    <w:rsid w:val="00AC0F33"/>
    <w:rsid w:val="00AC10A4"/>
    <w:rsid w:val="00AC1965"/>
    <w:rsid w:val="00AC2392"/>
    <w:rsid w:val="00AC23E5"/>
    <w:rsid w:val="00AC2981"/>
    <w:rsid w:val="00AC36AF"/>
    <w:rsid w:val="00AC3710"/>
    <w:rsid w:val="00AC3D44"/>
    <w:rsid w:val="00AC3E51"/>
    <w:rsid w:val="00AC414D"/>
    <w:rsid w:val="00AC4336"/>
    <w:rsid w:val="00AC4466"/>
    <w:rsid w:val="00AC4BD3"/>
    <w:rsid w:val="00AC4CA0"/>
    <w:rsid w:val="00AC4D5D"/>
    <w:rsid w:val="00AC4E55"/>
    <w:rsid w:val="00AC4E87"/>
    <w:rsid w:val="00AC4EE9"/>
    <w:rsid w:val="00AC537E"/>
    <w:rsid w:val="00AC55D6"/>
    <w:rsid w:val="00AC5A49"/>
    <w:rsid w:val="00AC61AB"/>
    <w:rsid w:val="00AC662B"/>
    <w:rsid w:val="00AC6660"/>
    <w:rsid w:val="00AC66BB"/>
    <w:rsid w:val="00AC7079"/>
    <w:rsid w:val="00AC7F11"/>
    <w:rsid w:val="00AC7FDF"/>
    <w:rsid w:val="00AD1046"/>
    <w:rsid w:val="00AD152B"/>
    <w:rsid w:val="00AD2136"/>
    <w:rsid w:val="00AD2257"/>
    <w:rsid w:val="00AD271D"/>
    <w:rsid w:val="00AD31D7"/>
    <w:rsid w:val="00AD3B6C"/>
    <w:rsid w:val="00AD3D12"/>
    <w:rsid w:val="00AD4704"/>
    <w:rsid w:val="00AD4D30"/>
    <w:rsid w:val="00AD62F8"/>
    <w:rsid w:val="00AD62FA"/>
    <w:rsid w:val="00AD6812"/>
    <w:rsid w:val="00AD6B2C"/>
    <w:rsid w:val="00AD7986"/>
    <w:rsid w:val="00AD7FCA"/>
    <w:rsid w:val="00AE058A"/>
    <w:rsid w:val="00AE0785"/>
    <w:rsid w:val="00AE07BD"/>
    <w:rsid w:val="00AE0DB6"/>
    <w:rsid w:val="00AE1189"/>
    <w:rsid w:val="00AE125D"/>
    <w:rsid w:val="00AE1367"/>
    <w:rsid w:val="00AE1BDB"/>
    <w:rsid w:val="00AE20FB"/>
    <w:rsid w:val="00AE2B82"/>
    <w:rsid w:val="00AE31E7"/>
    <w:rsid w:val="00AE33CE"/>
    <w:rsid w:val="00AE3F67"/>
    <w:rsid w:val="00AE41A2"/>
    <w:rsid w:val="00AE48F0"/>
    <w:rsid w:val="00AE49E5"/>
    <w:rsid w:val="00AE4A38"/>
    <w:rsid w:val="00AE5764"/>
    <w:rsid w:val="00AE6F6F"/>
    <w:rsid w:val="00AE73CF"/>
    <w:rsid w:val="00AE7B64"/>
    <w:rsid w:val="00AE7E9D"/>
    <w:rsid w:val="00AF0927"/>
    <w:rsid w:val="00AF0A8E"/>
    <w:rsid w:val="00AF0E84"/>
    <w:rsid w:val="00AF127C"/>
    <w:rsid w:val="00AF2109"/>
    <w:rsid w:val="00AF266C"/>
    <w:rsid w:val="00AF2F45"/>
    <w:rsid w:val="00AF304F"/>
    <w:rsid w:val="00AF3627"/>
    <w:rsid w:val="00AF39EA"/>
    <w:rsid w:val="00AF4159"/>
    <w:rsid w:val="00AF4AFA"/>
    <w:rsid w:val="00AF5899"/>
    <w:rsid w:val="00AF5BA4"/>
    <w:rsid w:val="00AF5C34"/>
    <w:rsid w:val="00AF6208"/>
    <w:rsid w:val="00AF68A4"/>
    <w:rsid w:val="00AF6A25"/>
    <w:rsid w:val="00AF7443"/>
    <w:rsid w:val="00AF76F7"/>
    <w:rsid w:val="00AF7719"/>
    <w:rsid w:val="00AF7869"/>
    <w:rsid w:val="00AF7D68"/>
    <w:rsid w:val="00B0057C"/>
    <w:rsid w:val="00B00B30"/>
    <w:rsid w:val="00B012DF"/>
    <w:rsid w:val="00B0159A"/>
    <w:rsid w:val="00B01EA2"/>
    <w:rsid w:val="00B01EC6"/>
    <w:rsid w:val="00B0237F"/>
    <w:rsid w:val="00B03235"/>
    <w:rsid w:val="00B03ACE"/>
    <w:rsid w:val="00B0415F"/>
    <w:rsid w:val="00B04380"/>
    <w:rsid w:val="00B04E09"/>
    <w:rsid w:val="00B05D3B"/>
    <w:rsid w:val="00B05DA6"/>
    <w:rsid w:val="00B05EB5"/>
    <w:rsid w:val="00B06091"/>
    <w:rsid w:val="00B069B3"/>
    <w:rsid w:val="00B06F15"/>
    <w:rsid w:val="00B07407"/>
    <w:rsid w:val="00B076C6"/>
    <w:rsid w:val="00B101C1"/>
    <w:rsid w:val="00B102E1"/>
    <w:rsid w:val="00B1034A"/>
    <w:rsid w:val="00B10641"/>
    <w:rsid w:val="00B1081E"/>
    <w:rsid w:val="00B10D71"/>
    <w:rsid w:val="00B10E8B"/>
    <w:rsid w:val="00B110DF"/>
    <w:rsid w:val="00B11E74"/>
    <w:rsid w:val="00B1231D"/>
    <w:rsid w:val="00B1256D"/>
    <w:rsid w:val="00B129AD"/>
    <w:rsid w:val="00B12BCD"/>
    <w:rsid w:val="00B12C6E"/>
    <w:rsid w:val="00B1301D"/>
    <w:rsid w:val="00B13322"/>
    <w:rsid w:val="00B14382"/>
    <w:rsid w:val="00B15149"/>
    <w:rsid w:val="00B152B9"/>
    <w:rsid w:val="00B15C52"/>
    <w:rsid w:val="00B15F60"/>
    <w:rsid w:val="00B167BC"/>
    <w:rsid w:val="00B168AD"/>
    <w:rsid w:val="00B16E38"/>
    <w:rsid w:val="00B20576"/>
    <w:rsid w:val="00B20A6F"/>
    <w:rsid w:val="00B20DAC"/>
    <w:rsid w:val="00B21BA2"/>
    <w:rsid w:val="00B21FD5"/>
    <w:rsid w:val="00B22B52"/>
    <w:rsid w:val="00B22C50"/>
    <w:rsid w:val="00B2431D"/>
    <w:rsid w:val="00B24389"/>
    <w:rsid w:val="00B24723"/>
    <w:rsid w:val="00B26832"/>
    <w:rsid w:val="00B26C63"/>
    <w:rsid w:val="00B27DA0"/>
    <w:rsid w:val="00B3037F"/>
    <w:rsid w:val="00B304BB"/>
    <w:rsid w:val="00B3091B"/>
    <w:rsid w:val="00B31AE0"/>
    <w:rsid w:val="00B31B0D"/>
    <w:rsid w:val="00B323C5"/>
    <w:rsid w:val="00B32773"/>
    <w:rsid w:val="00B32CEE"/>
    <w:rsid w:val="00B32E6D"/>
    <w:rsid w:val="00B333CC"/>
    <w:rsid w:val="00B337FC"/>
    <w:rsid w:val="00B3465E"/>
    <w:rsid w:val="00B34AA0"/>
    <w:rsid w:val="00B34C20"/>
    <w:rsid w:val="00B34CC3"/>
    <w:rsid w:val="00B355ED"/>
    <w:rsid w:val="00B3569C"/>
    <w:rsid w:val="00B35909"/>
    <w:rsid w:val="00B3662D"/>
    <w:rsid w:val="00B37733"/>
    <w:rsid w:val="00B377C0"/>
    <w:rsid w:val="00B378F7"/>
    <w:rsid w:val="00B37C48"/>
    <w:rsid w:val="00B405AD"/>
    <w:rsid w:val="00B40A71"/>
    <w:rsid w:val="00B40EEA"/>
    <w:rsid w:val="00B411A1"/>
    <w:rsid w:val="00B41913"/>
    <w:rsid w:val="00B41F62"/>
    <w:rsid w:val="00B4215E"/>
    <w:rsid w:val="00B421B3"/>
    <w:rsid w:val="00B421E9"/>
    <w:rsid w:val="00B42361"/>
    <w:rsid w:val="00B42879"/>
    <w:rsid w:val="00B42913"/>
    <w:rsid w:val="00B42BE5"/>
    <w:rsid w:val="00B43DEE"/>
    <w:rsid w:val="00B44C73"/>
    <w:rsid w:val="00B44EAA"/>
    <w:rsid w:val="00B451C7"/>
    <w:rsid w:val="00B454F1"/>
    <w:rsid w:val="00B45714"/>
    <w:rsid w:val="00B45C2B"/>
    <w:rsid w:val="00B45C95"/>
    <w:rsid w:val="00B46788"/>
    <w:rsid w:val="00B47153"/>
    <w:rsid w:val="00B47253"/>
    <w:rsid w:val="00B47A42"/>
    <w:rsid w:val="00B50816"/>
    <w:rsid w:val="00B52A53"/>
    <w:rsid w:val="00B52DFD"/>
    <w:rsid w:val="00B52FFF"/>
    <w:rsid w:val="00B531C8"/>
    <w:rsid w:val="00B533DB"/>
    <w:rsid w:val="00B5350B"/>
    <w:rsid w:val="00B53882"/>
    <w:rsid w:val="00B53B34"/>
    <w:rsid w:val="00B53E71"/>
    <w:rsid w:val="00B540B1"/>
    <w:rsid w:val="00B54AD1"/>
    <w:rsid w:val="00B55932"/>
    <w:rsid w:val="00B5605C"/>
    <w:rsid w:val="00B561AD"/>
    <w:rsid w:val="00B56280"/>
    <w:rsid w:val="00B5684D"/>
    <w:rsid w:val="00B57045"/>
    <w:rsid w:val="00B577D2"/>
    <w:rsid w:val="00B6018A"/>
    <w:rsid w:val="00B602F3"/>
    <w:rsid w:val="00B6041C"/>
    <w:rsid w:val="00B605FC"/>
    <w:rsid w:val="00B607EB"/>
    <w:rsid w:val="00B614E4"/>
    <w:rsid w:val="00B61568"/>
    <w:rsid w:val="00B61725"/>
    <w:rsid w:val="00B61742"/>
    <w:rsid w:val="00B625E3"/>
    <w:rsid w:val="00B62D75"/>
    <w:rsid w:val="00B6332C"/>
    <w:rsid w:val="00B63F4F"/>
    <w:rsid w:val="00B64EE5"/>
    <w:rsid w:val="00B6564E"/>
    <w:rsid w:val="00B66233"/>
    <w:rsid w:val="00B665FA"/>
    <w:rsid w:val="00B66C36"/>
    <w:rsid w:val="00B67238"/>
    <w:rsid w:val="00B67CE4"/>
    <w:rsid w:val="00B701C9"/>
    <w:rsid w:val="00B707FC"/>
    <w:rsid w:val="00B70A33"/>
    <w:rsid w:val="00B70B74"/>
    <w:rsid w:val="00B7189F"/>
    <w:rsid w:val="00B71BE6"/>
    <w:rsid w:val="00B7271F"/>
    <w:rsid w:val="00B73709"/>
    <w:rsid w:val="00B7370E"/>
    <w:rsid w:val="00B7425D"/>
    <w:rsid w:val="00B742C0"/>
    <w:rsid w:val="00B74592"/>
    <w:rsid w:val="00B75128"/>
    <w:rsid w:val="00B754F5"/>
    <w:rsid w:val="00B758DD"/>
    <w:rsid w:val="00B75B23"/>
    <w:rsid w:val="00B760A5"/>
    <w:rsid w:val="00B76785"/>
    <w:rsid w:val="00B76F8E"/>
    <w:rsid w:val="00B7700B"/>
    <w:rsid w:val="00B77495"/>
    <w:rsid w:val="00B80618"/>
    <w:rsid w:val="00B80B2E"/>
    <w:rsid w:val="00B80E70"/>
    <w:rsid w:val="00B80F96"/>
    <w:rsid w:val="00B81553"/>
    <w:rsid w:val="00B81C45"/>
    <w:rsid w:val="00B82086"/>
    <w:rsid w:val="00B82F19"/>
    <w:rsid w:val="00B833A3"/>
    <w:rsid w:val="00B833D0"/>
    <w:rsid w:val="00B837F1"/>
    <w:rsid w:val="00B8409F"/>
    <w:rsid w:val="00B8450A"/>
    <w:rsid w:val="00B84643"/>
    <w:rsid w:val="00B84B78"/>
    <w:rsid w:val="00B84FE6"/>
    <w:rsid w:val="00B852F9"/>
    <w:rsid w:val="00B8537A"/>
    <w:rsid w:val="00B85A83"/>
    <w:rsid w:val="00B86741"/>
    <w:rsid w:val="00B86914"/>
    <w:rsid w:val="00B86D79"/>
    <w:rsid w:val="00B87ED8"/>
    <w:rsid w:val="00B9050C"/>
    <w:rsid w:val="00B90810"/>
    <w:rsid w:val="00B90B94"/>
    <w:rsid w:val="00B91B55"/>
    <w:rsid w:val="00B92552"/>
    <w:rsid w:val="00B92BE3"/>
    <w:rsid w:val="00B93C8E"/>
    <w:rsid w:val="00B9478D"/>
    <w:rsid w:val="00B9484C"/>
    <w:rsid w:val="00B9544F"/>
    <w:rsid w:val="00B95714"/>
    <w:rsid w:val="00B95E0F"/>
    <w:rsid w:val="00B96A42"/>
    <w:rsid w:val="00B96DE9"/>
    <w:rsid w:val="00BA08AC"/>
    <w:rsid w:val="00BA0B12"/>
    <w:rsid w:val="00BA0F84"/>
    <w:rsid w:val="00BA1380"/>
    <w:rsid w:val="00BA2C99"/>
    <w:rsid w:val="00BA2F4A"/>
    <w:rsid w:val="00BA34BC"/>
    <w:rsid w:val="00BA3857"/>
    <w:rsid w:val="00BA3A9D"/>
    <w:rsid w:val="00BA3DDE"/>
    <w:rsid w:val="00BA43D4"/>
    <w:rsid w:val="00BA4885"/>
    <w:rsid w:val="00BA4EA8"/>
    <w:rsid w:val="00BA5664"/>
    <w:rsid w:val="00BA5D0E"/>
    <w:rsid w:val="00BA6148"/>
    <w:rsid w:val="00BA65AD"/>
    <w:rsid w:val="00BA69DB"/>
    <w:rsid w:val="00BA6A1A"/>
    <w:rsid w:val="00BA6B33"/>
    <w:rsid w:val="00BA6FC9"/>
    <w:rsid w:val="00BA796B"/>
    <w:rsid w:val="00BB056C"/>
    <w:rsid w:val="00BB0FE9"/>
    <w:rsid w:val="00BB11DB"/>
    <w:rsid w:val="00BB148D"/>
    <w:rsid w:val="00BB1A87"/>
    <w:rsid w:val="00BB2426"/>
    <w:rsid w:val="00BB24BD"/>
    <w:rsid w:val="00BB3691"/>
    <w:rsid w:val="00BB3C63"/>
    <w:rsid w:val="00BB3EAF"/>
    <w:rsid w:val="00BB41B3"/>
    <w:rsid w:val="00BB4265"/>
    <w:rsid w:val="00BB4307"/>
    <w:rsid w:val="00BB49A2"/>
    <w:rsid w:val="00BB4BF5"/>
    <w:rsid w:val="00BB528B"/>
    <w:rsid w:val="00BB52EC"/>
    <w:rsid w:val="00BB5D13"/>
    <w:rsid w:val="00BB65BD"/>
    <w:rsid w:val="00BB66B7"/>
    <w:rsid w:val="00BB729A"/>
    <w:rsid w:val="00BB742F"/>
    <w:rsid w:val="00BC0506"/>
    <w:rsid w:val="00BC0FC2"/>
    <w:rsid w:val="00BC1277"/>
    <w:rsid w:val="00BC12C8"/>
    <w:rsid w:val="00BC2191"/>
    <w:rsid w:val="00BC2443"/>
    <w:rsid w:val="00BC28C8"/>
    <w:rsid w:val="00BC33ED"/>
    <w:rsid w:val="00BC33F6"/>
    <w:rsid w:val="00BC3BCC"/>
    <w:rsid w:val="00BC3D33"/>
    <w:rsid w:val="00BC57A0"/>
    <w:rsid w:val="00BC6E43"/>
    <w:rsid w:val="00BC748D"/>
    <w:rsid w:val="00BC79B0"/>
    <w:rsid w:val="00BC7C20"/>
    <w:rsid w:val="00BC7DE5"/>
    <w:rsid w:val="00BC7FFE"/>
    <w:rsid w:val="00BD18E2"/>
    <w:rsid w:val="00BD23D7"/>
    <w:rsid w:val="00BD2522"/>
    <w:rsid w:val="00BD2A1D"/>
    <w:rsid w:val="00BD357E"/>
    <w:rsid w:val="00BD3D51"/>
    <w:rsid w:val="00BD408C"/>
    <w:rsid w:val="00BD4282"/>
    <w:rsid w:val="00BD450E"/>
    <w:rsid w:val="00BD499B"/>
    <w:rsid w:val="00BD4F59"/>
    <w:rsid w:val="00BD553B"/>
    <w:rsid w:val="00BD5780"/>
    <w:rsid w:val="00BD59E9"/>
    <w:rsid w:val="00BD5D5B"/>
    <w:rsid w:val="00BD5DFE"/>
    <w:rsid w:val="00BD5F12"/>
    <w:rsid w:val="00BD6C7C"/>
    <w:rsid w:val="00BD6D14"/>
    <w:rsid w:val="00BD7979"/>
    <w:rsid w:val="00BE077D"/>
    <w:rsid w:val="00BE12BF"/>
    <w:rsid w:val="00BE1B8B"/>
    <w:rsid w:val="00BE1EC8"/>
    <w:rsid w:val="00BE2A24"/>
    <w:rsid w:val="00BE2C49"/>
    <w:rsid w:val="00BE2F64"/>
    <w:rsid w:val="00BE38E1"/>
    <w:rsid w:val="00BE3B53"/>
    <w:rsid w:val="00BE4465"/>
    <w:rsid w:val="00BE4542"/>
    <w:rsid w:val="00BE5234"/>
    <w:rsid w:val="00BE5801"/>
    <w:rsid w:val="00BE6920"/>
    <w:rsid w:val="00BE6ACF"/>
    <w:rsid w:val="00BE7869"/>
    <w:rsid w:val="00BE7F6C"/>
    <w:rsid w:val="00BF02D6"/>
    <w:rsid w:val="00BF15AE"/>
    <w:rsid w:val="00BF1B20"/>
    <w:rsid w:val="00BF1F06"/>
    <w:rsid w:val="00BF21F8"/>
    <w:rsid w:val="00BF2C76"/>
    <w:rsid w:val="00BF2E40"/>
    <w:rsid w:val="00BF3283"/>
    <w:rsid w:val="00BF32E3"/>
    <w:rsid w:val="00BF3581"/>
    <w:rsid w:val="00BF45DE"/>
    <w:rsid w:val="00BF4AE8"/>
    <w:rsid w:val="00BF56A9"/>
    <w:rsid w:val="00BF5A6A"/>
    <w:rsid w:val="00BF5E52"/>
    <w:rsid w:val="00BF5EED"/>
    <w:rsid w:val="00BF6019"/>
    <w:rsid w:val="00BF6BE4"/>
    <w:rsid w:val="00BF6F29"/>
    <w:rsid w:val="00BF7981"/>
    <w:rsid w:val="00C0022F"/>
    <w:rsid w:val="00C00D9F"/>
    <w:rsid w:val="00C01634"/>
    <w:rsid w:val="00C01761"/>
    <w:rsid w:val="00C01D40"/>
    <w:rsid w:val="00C025E1"/>
    <w:rsid w:val="00C03226"/>
    <w:rsid w:val="00C033D5"/>
    <w:rsid w:val="00C03B19"/>
    <w:rsid w:val="00C03D10"/>
    <w:rsid w:val="00C04100"/>
    <w:rsid w:val="00C044B6"/>
    <w:rsid w:val="00C044FC"/>
    <w:rsid w:val="00C04640"/>
    <w:rsid w:val="00C04AC3"/>
    <w:rsid w:val="00C04B59"/>
    <w:rsid w:val="00C04DAA"/>
    <w:rsid w:val="00C05067"/>
    <w:rsid w:val="00C05DDA"/>
    <w:rsid w:val="00C062DA"/>
    <w:rsid w:val="00C06C42"/>
    <w:rsid w:val="00C06D29"/>
    <w:rsid w:val="00C06E07"/>
    <w:rsid w:val="00C07222"/>
    <w:rsid w:val="00C0744C"/>
    <w:rsid w:val="00C077F4"/>
    <w:rsid w:val="00C07C64"/>
    <w:rsid w:val="00C10711"/>
    <w:rsid w:val="00C10B22"/>
    <w:rsid w:val="00C1117B"/>
    <w:rsid w:val="00C114F4"/>
    <w:rsid w:val="00C11852"/>
    <w:rsid w:val="00C1185B"/>
    <w:rsid w:val="00C11F78"/>
    <w:rsid w:val="00C12690"/>
    <w:rsid w:val="00C12976"/>
    <w:rsid w:val="00C13B08"/>
    <w:rsid w:val="00C13CEC"/>
    <w:rsid w:val="00C1417C"/>
    <w:rsid w:val="00C14279"/>
    <w:rsid w:val="00C14592"/>
    <w:rsid w:val="00C1459F"/>
    <w:rsid w:val="00C14B67"/>
    <w:rsid w:val="00C14E1C"/>
    <w:rsid w:val="00C150D0"/>
    <w:rsid w:val="00C15B78"/>
    <w:rsid w:val="00C163BF"/>
    <w:rsid w:val="00C1683B"/>
    <w:rsid w:val="00C172CE"/>
    <w:rsid w:val="00C20C21"/>
    <w:rsid w:val="00C20DAE"/>
    <w:rsid w:val="00C20FAD"/>
    <w:rsid w:val="00C21217"/>
    <w:rsid w:val="00C22C2B"/>
    <w:rsid w:val="00C231EF"/>
    <w:rsid w:val="00C2340D"/>
    <w:rsid w:val="00C23947"/>
    <w:rsid w:val="00C2418A"/>
    <w:rsid w:val="00C24562"/>
    <w:rsid w:val="00C25B0F"/>
    <w:rsid w:val="00C25CA4"/>
    <w:rsid w:val="00C266F7"/>
    <w:rsid w:val="00C26BA0"/>
    <w:rsid w:val="00C27AC8"/>
    <w:rsid w:val="00C27BF4"/>
    <w:rsid w:val="00C27CEB"/>
    <w:rsid w:val="00C27D04"/>
    <w:rsid w:val="00C30151"/>
    <w:rsid w:val="00C30301"/>
    <w:rsid w:val="00C303A3"/>
    <w:rsid w:val="00C3057F"/>
    <w:rsid w:val="00C30584"/>
    <w:rsid w:val="00C3066C"/>
    <w:rsid w:val="00C30DC1"/>
    <w:rsid w:val="00C313D9"/>
    <w:rsid w:val="00C318D4"/>
    <w:rsid w:val="00C31DB1"/>
    <w:rsid w:val="00C323C9"/>
    <w:rsid w:val="00C33595"/>
    <w:rsid w:val="00C33ACE"/>
    <w:rsid w:val="00C33C78"/>
    <w:rsid w:val="00C344F0"/>
    <w:rsid w:val="00C348A9"/>
    <w:rsid w:val="00C34A81"/>
    <w:rsid w:val="00C34CDD"/>
    <w:rsid w:val="00C35671"/>
    <w:rsid w:val="00C358CB"/>
    <w:rsid w:val="00C36090"/>
    <w:rsid w:val="00C36AB6"/>
    <w:rsid w:val="00C36B4C"/>
    <w:rsid w:val="00C36D56"/>
    <w:rsid w:val="00C37D54"/>
    <w:rsid w:val="00C37DAD"/>
    <w:rsid w:val="00C37EC0"/>
    <w:rsid w:val="00C4143C"/>
    <w:rsid w:val="00C415A2"/>
    <w:rsid w:val="00C42348"/>
    <w:rsid w:val="00C424E0"/>
    <w:rsid w:val="00C4290E"/>
    <w:rsid w:val="00C42BAF"/>
    <w:rsid w:val="00C42CDD"/>
    <w:rsid w:val="00C42D5C"/>
    <w:rsid w:val="00C433A2"/>
    <w:rsid w:val="00C43F18"/>
    <w:rsid w:val="00C44BF6"/>
    <w:rsid w:val="00C459BA"/>
    <w:rsid w:val="00C46D65"/>
    <w:rsid w:val="00C476B6"/>
    <w:rsid w:val="00C47CF7"/>
    <w:rsid w:val="00C50646"/>
    <w:rsid w:val="00C506CC"/>
    <w:rsid w:val="00C509B2"/>
    <w:rsid w:val="00C51595"/>
    <w:rsid w:val="00C51A26"/>
    <w:rsid w:val="00C51E4A"/>
    <w:rsid w:val="00C52810"/>
    <w:rsid w:val="00C52A9B"/>
    <w:rsid w:val="00C52CD8"/>
    <w:rsid w:val="00C5321F"/>
    <w:rsid w:val="00C5583A"/>
    <w:rsid w:val="00C558CE"/>
    <w:rsid w:val="00C55962"/>
    <w:rsid w:val="00C56086"/>
    <w:rsid w:val="00C56234"/>
    <w:rsid w:val="00C568FD"/>
    <w:rsid w:val="00C569D7"/>
    <w:rsid w:val="00C570A1"/>
    <w:rsid w:val="00C570A2"/>
    <w:rsid w:val="00C5747C"/>
    <w:rsid w:val="00C57B90"/>
    <w:rsid w:val="00C57FC0"/>
    <w:rsid w:val="00C60945"/>
    <w:rsid w:val="00C60D89"/>
    <w:rsid w:val="00C60EC7"/>
    <w:rsid w:val="00C60FB7"/>
    <w:rsid w:val="00C61031"/>
    <w:rsid w:val="00C61161"/>
    <w:rsid w:val="00C616DE"/>
    <w:rsid w:val="00C61E41"/>
    <w:rsid w:val="00C61ECC"/>
    <w:rsid w:val="00C6228E"/>
    <w:rsid w:val="00C625DC"/>
    <w:rsid w:val="00C62B85"/>
    <w:rsid w:val="00C62EA6"/>
    <w:rsid w:val="00C62F72"/>
    <w:rsid w:val="00C63441"/>
    <w:rsid w:val="00C639AA"/>
    <w:rsid w:val="00C63B38"/>
    <w:rsid w:val="00C63B8A"/>
    <w:rsid w:val="00C63CA1"/>
    <w:rsid w:val="00C63F2D"/>
    <w:rsid w:val="00C65231"/>
    <w:rsid w:val="00C6526A"/>
    <w:rsid w:val="00C65670"/>
    <w:rsid w:val="00C65697"/>
    <w:rsid w:val="00C657C5"/>
    <w:rsid w:val="00C657C9"/>
    <w:rsid w:val="00C65A37"/>
    <w:rsid w:val="00C65C0A"/>
    <w:rsid w:val="00C65CED"/>
    <w:rsid w:val="00C6695D"/>
    <w:rsid w:val="00C66A87"/>
    <w:rsid w:val="00C66D7A"/>
    <w:rsid w:val="00C66FDB"/>
    <w:rsid w:val="00C67272"/>
    <w:rsid w:val="00C67551"/>
    <w:rsid w:val="00C67F65"/>
    <w:rsid w:val="00C710F0"/>
    <w:rsid w:val="00C718FE"/>
    <w:rsid w:val="00C71B59"/>
    <w:rsid w:val="00C72024"/>
    <w:rsid w:val="00C72596"/>
    <w:rsid w:val="00C72744"/>
    <w:rsid w:val="00C727E9"/>
    <w:rsid w:val="00C72922"/>
    <w:rsid w:val="00C72AD1"/>
    <w:rsid w:val="00C7334F"/>
    <w:rsid w:val="00C73900"/>
    <w:rsid w:val="00C73D7B"/>
    <w:rsid w:val="00C73FD2"/>
    <w:rsid w:val="00C740EC"/>
    <w:rsid w:val="00C74A66"/>
    <w:rsid w:val="00C751D8"/>
    <w:rsid w:val="00C755D4"/>
    <w:rsid w:val="00C75DDE"/>
    <w:rsid w:val="00C768C0"/>
    <w:rsid w:val="00C7703E"/>
    <w:rsid w:val="00C77269"/>
    <w:rsid w:val="00C7757B"/>
    <w:rsid w:val="00C77A9E"/>
    <w:rsid w:val="00C80C93"/>
    <w:rsid w:val="00C819DA"/>
    <w:rsid w:val="00C81C81"/>
    <w:rsid w:val="00C8274D"/>
    <w:rsid w:val="00C83A98"/>
    <w:rsid w:val="00C83FD6"/>
    <w:rsid w:val="00C8451A"/>
    <w:rsid w:val="00C8559C"/>
    <w:rsid w:val="00C85AE3"/>
    <w:rsid w:val="00C862EB"/>
    <w:rsid w:val="00C87488"/>
    <w:rsid w:val="00C87B0C"/>
    <w:rsid w:val="00C87F2C"/>
    <w:rsid w:val="00C90E11"/>
    <w:rsid w:val="00C928AC"/>
    <w:rsid w:val="00C930F7"/>
    <w:rsid w:val="00C93282"/>
    <w:rsid w:val="00C939B5"/>
    <w:rsid w:val="00C941AA"/>
    <w:rsid w:val="00C943F8"/>
    <w:rsid w:val="00C94608"/>
    <w:rsid w:val="00C94D99"/>
    <w:rsid w:val="00C94F64"/>
    <w:rsid w:val="00C9556A"/>
    <w:rsid w:val="00C96C17"/>
    <w:rsid w:val="00C9725F"/>
    <w:rsid w:val="00C97441"/>
    <w:rsid w:val="00CA0E05"/>
    <w:rsid w:val="00CA11D1"/>
    <w:rsid w:val="00CA1B67"/>
    <w:rsid w:val="00CA2394"/>
    <w:rsid w:val="00CA33E4"/>
    <w:rsid w:val="00CA3FB3"/>
    <w:rsid w:val="00CA4034"/>
    <w:rsid w:val="00CA403E"/>
    <w:rsid w:val="00CA408E"/>
    <w:rsid w:val="00CA5825"/>
    <w:rsid w:val="00CA70BB"/>
    <w:rsid w:val="00CA7427"/>
    <w:rsid w:val="00CA76CD"/>
    <w:rsid w:val="00CA7D43"/>
    <w:rsid w:val="00CB00D0"/>
    <w:rsid w:val="00CB0371"/>
    <w:rsid w:val="00CB08C9"/>
    <w:rsid w:val="00CB0BD9"/>
    <w:rsid w:val="00CB0F2D"/>
    <w:rsid w:val="00CB0F82"/>
    <w:rsid w:val="00CB101E"/>
    <w:rsid w:val="00CB1DF3"/>
    <w:rsid w:val="00CB27B0"/>
    <w:rsid w:val="00CB28E5"/>
    <w:rsid w:val="00CB30B8"/>
    <w:rsid w:val="00CB369D"/>
    <w:rsid w:val="00CB3984"/>
    <w:rsid w:val="00CB42B0"/>
    <w:rsid w:val="00CB467A"/>
    <w:rsid w:val="00CB4B48"/>
    <w:rsid w:val="00CB4DF7"/>
    <w:rsid w:val="00CB5DA3"/>
    <w:rsid w:val="00CB6363"/>
    <w:rsid w:val="00CB63E8"/>
    <w:rsid w:val="00CB65E3"/>
    <w:rsid w:val="00CB6D61"/>
    <w:rsid w:val="00CB6F50"/>
    <w:rsid w:val="00CB74FE"/>
    <w:rsid w:val="00CB751E"/>
    <w:rsid w:val="00CC0994"/>
    <w:rsid w:val="00CC0D2F"/>
    <w:rsid w:val="00CC27E6"/>
    <w:rsid w:val="00CC2DA3"/>
    <w:rsid w:val="00CC3CFB"/>
    <w:rsid w:val="00CC49A8"/>
    <w:rsid w:val="00CC4A12"/>
    <w:rsid w:val="00CC513C"/>
    <w:rsid w:val="00CC604A"/>
    <w:rsid w:val="00CC6EDA"/>
    <w:rsid w:val="00CC790B"/>
    <w:rsid w:val="00CD019F"/>
    <w:rsid w:val="00CD0564"/>
    <w:rsid w:val="00CD077A"/>
    <w:rsid w:val="00CD078E"/>
    <w:rsid w:val="00CD1104"/>
    <w:rsid w:val="00CD13E2"/>
    <w:rsid w:val="00CD15B8"/>
    <w:rsid w:val="00CD1BAE"/>
    <w:rsid w:val="00CD20AE"/>
    <w:rsid w:val="00CD2101"/>
    <w:rsid w:val="00CD2352"/>
    <w:rsid w:val="00CD2452"/>
    <w:rsid w:val="00CD2E32"/>
    <w:rsid w:val="00CD3063"/>
    <w:rsid w:val="00CD460D"/>
    <w:rsid w:val="00CD4B4D"/>
    <w:rsid w:val="00CD5167"/>
    <w:rsid w:val="00CD518A"/>
    <w:rsid w:val="00CD52ED"/>
    <w:rsid w:val="00CD54E2"/>
    <w:rsid w:val="00CD6B62"/>
    <w:rsid w:val="00CD7034"/>
    <w:rsid w:val="00CD799D"/>
    <w:rsid w:val="00CD79D5"/>
    <w:rsid w:val="00CD7A64"/>
    <w:rsid w:val="00CE0762"/>
    <w:rsid w:val="00CE090D"/>
    <w:rsid w:val="00CE1A33"/>
    <w:rsid w:val="00CE2B65"/>
    <w:rsid w:val="00CE32BD"/>
    <w:rsid w:val="00CE3500"/>
    <w:rsid w:val="00CE3622"/>
    <w:rsid w:val="00CE3D02"/>
    <w:rsid w:val="00CE4121"/>
    <w:rsid w:val="00CE421B"/>
    <w:rsid w:val="00CE477D"/>
    <w:rsid w:val="00CE5026"/>
    <w:rsid w:val="00CE50CA"/>
    <w:rsid w:val="00CE5113"/>
    <w:rsid w:val="00CE5160"/>
    <w:rsid w:val="00CE522E"/>
    <w:rsid w:val="00CE5575"/>
    <w:rsid w:val="00CE5D74"/>
    <w:rsid w:val="00CE5F31"/>
    <w:rsid w:val="00CE64DE"/>
    <w:rsid w:val="00CE6508"/>
    <w:rsid w:val="00CE651E"/>
    <w:rsid w:val="00CE7993"/>
    <w:rsid w:val="00CF02C6"/>
    <w:rsid w:val="00CF217D"/>
    <w:rsid w:val="00CF3250"/>
    <w:rsid w:val="00CF330F"/>
    <w:rsid w:val="00CF3B4A"/>
    <w:rsid w:val="00CF3B90"/>
    <w:rsid w:val="00CF4626"/>
    <w:rsid w:val="00CF4E22"/>
    <w:rsid w:val="00CF5BA1"/>
    <w:rsid w:val="00CF5FBB"/>
    <w:rsid w:val="00CF604E"/>
    <w:rsid w:val="00CF607B"/>
    <w:rsid w:val="00CF6871"/>
    <w:rsid w:val="00CF69CA"/>
    <w:rsid w:val="00CF730B"/>
    <w:rsid w:val="00CF734D"/>
    <w:rsid w:val="00CF7920"/>
    <w:rsid w:val="00D0028A"/>
    <w:rsid w:val="00D015E5"/>
    <w:rsid w:val="00D0177E"/>
    <w:rsid w:val="00D022AE"/>
    <w:rsid w:val="00D02546"/>
    <w:rsid w:val="00D02A05"/>
    <w:rsid w:val="00D02AEE"/>
    <w:rsid w:val="00D02AEF"/>
    <w:rsid w:val="00D02B24"/>
    <w:rsid w:val="00D0322A"/>
    <w:rsid w:val="00D032E0"/>
    <w:rsid w:val="00D0371C"/>
    <w:rsid w:val="00D03BEC"/>
    <w:rsid w:val="00D03CE9"/>
    <w:rsid w:val="00D03F2C"/>
    <w:rsid w:val="00D04080"/>
    <w:rsid w:val="00D0435D"/>
    <w:rsid w:val="00D04604"/>
    <w:rsid w:val="00D04A18"/>
    <w:rsid w:val="00D04DF6"/>
    <w:rsid w:val="00D05006"/>
    <w:rsid w:val="00D07C97"/>
    <w:rsid w:val="00D07D55"/>
    <w:rsid w:val="00D07F6D"/>
    <w:rsid w:val="00D10827"/>
    <w:rsid w:val="00D10E42"/>
    <w:rsid w:val="00D12276"/>
    <w:rsid w:val="00D12381"/>
    <w:rsid w:val="00D12FF7"/>
    <w:rsid w:val="00D139F1"/>
    <w:rsid w:val="00D13DC1"/>
    <w:rsid w:val="00D14B6F"/>
    <w:rsid w:val="00D15429"/>
    <w:rsid w:val="00D158A6"/>
    <w:rsid w:val="00D15B55"/>
    <w:rsid w:val="00D15C39"/>
    <w:rsid w:val="00D1641F"/>
    <w:rsid w:val="00D16439"/>
    <w:rsid w:val="00D16F0B"/>
    <w:rsid w:val="00D16FB8"/>
    <w:rsid w:val="00D17842"/>
    <w:rsid w:val="00D17B6A"/>
    <w:rsid w:val="00D17E1D"/>
    <w:rsid w:val="00D202E5"/>
    <w:rsid w:val="00D202F5"/>
    <w:rsid w:val="00D2068C"/>
    <w:rsid w:val="00D207AC"/>
    <w:rsid w:val="00D22144"/>
    <w:rsid w:val="00D23DE0"/>
    <w:rsid w:val="00D24389"/>
    <w:rsid w:val="00D24809"/>
    <w:rsid w:val="00D250AA"/>
    <w:rsid w:val="00D2556A"/>
    <w:rsid w:val="00D25890"/>
    <w:rsid w:val="00D26223"/>
    <w:rsid w:val="00D263C7"/>
    <w:rsid w:val="00D2688E"/>
    <w:rsid w:val="00D26DAF"/>
    <w:rsid w:val="00D272BE"/>
    <w:rsid w:val="00D27946"/>
    <w:rsid w:val="00D27BDE"/>
    <w:rsid w:val="00D304C4"/>
    <w:rsid w:val="00D3067F"/>
    <w:rsid w:val="00D30B84"/>
    <w:rsid w:val="00D3189F"/>
    <w:rsid w:val="00D31D96"/>
    <w:rsid w:val="00D31DCA"/>
    <w:rsid w:val="00D320AC"/>
    <w:rsid w:val="00D33300"/>
    <w:rsid w:val="00D3397F"/>
    <w:rsid w:val="00D33B18"/>
    <w:rsid w:val="00D33B92"/>
    <w:rsid w:val="00D34E71"/>
    <w:rsid w:val="00D3592B"/>
    <w:rsid w:val="00D35AF5"/>
    <w:rsid w:val="00D35D8B"/>
    <w:rsid w:val="00D35E30"/>
    <w:rsid w:val="00D36C33"/>
    <w:rsid w:val="00D37454"/>
    <w:rsid w:val="00D37470"/>
    <w:rsid w:val="00D377E9"/>
    <w:rsid w:val="00D40370"/>
    <w:rsid w:val="00D407CA"/>
    <w:rsid w:val="00D409E4"/>
    <w:rsid w:val="00D413AE"/>
    <w:rsid w:val="00D41D0B"/>
    <w:rsid w:val="00D42FAF"/>
    <w:rsid w:val="00D4355B"/>
    <w:rsid w:val="00D4376A"/>
    <w:rsid w:val="00D43AC1"/>
    <w:rsid w:val="00D43DBC"/>
    <w:rsid w:val="00D43E72"/>
    <w:rsid w:val="00D4424E"/>
    <w:rsid w:val="00D44DDF"/>
    <w:rsid w:val="00D45413"/>
    <w:rsid w:val="00D456D3"/>
    <w:rsid w:val="00D457D6"/>
    <w:rsid w:val="00D4617F"/>
    <w:rsid w:val="00D466E4"/>
    <w:rsid w:val="00D469B8"/>
    <w:rsid w:val="00D471CB"/>
    <w:rsid w:val="00D47A65"/>
    <w:rsid w:val="00D47B89"/>
    <w:rsid w:val="00D503E9"/>
    <w:rsid w:val="00D5041A"/>
    <w:rsid w:val="00D50D1E"/>
    <w:rsid w:val="00D513F8"/>
    <w:rsid w:val="00D517C2"/>
    <w:rsid w:val="00D51914"/>
    <w:rsid w:val="00D5198E"/>
    <w:rsid w:val="00D52428"/>
    <w:rsid w:val="00D52A9E"/>
    <w:rsid w:val="00D52F50"/>
    <w:rsid w:val="00D536D8"/>
    <w:rsid w:val="00D53B58"/>
    <w:rsid w:val="00D53BD6"/>
    <w:rsid w:val="00D540EA"/>
    <w:rsid w:val="00D5422F"/>
    <w:rsid w:val="00D54340"/>
    <w:rsid w:val="00D54D01"/>
    <w:rsid w:val="00D54FF5"/>
    <w:rsid w:val="00D55298"/>
    <w:rsid w:val="00D55D60"/>
    <w:rsid w:val="00D5616A"/>
    <w:rsid w:val="00D5678D"/>
    <w:rsid w:val="00D56D25"/>
    <w:rsid w:val="00D57374"/>
    <w:rsid w:val="00D57481"/>
    <w:rsid w:val="00D577E1"/>
    <w:rsid w:val="00D578C5"/>
    <w:rsid w:val="00D57A65"/>
    <w:rsid w:val="00D57C06"/>
    <w:rsid w:val="00D57CC8"/>
    <w:rsid w:val="00D60C82"/>
    <w:rsid w:val="00D60D65"/>
    <w:rsid w:val="00D612B8"/>
    <w:rsid w:val="00D613B6"/>
    <w:rsid w:val="00D61744"/>
    <w:rsid w:val="00D62EBA"/>
    <w:rsid w:val="00D63809"/>
    <w:rsid w:val="00D63824"/>
    <w:rsid w:val="00D63A33"/>
    <w:rsid w:val="00D63D4A"/>
    <w:rsid w:val="00D64774"/>
    <w:rsid w:val="00D64851"/>
    <w:rsid w:val="00D64C2B"/>
    <w:rsid w:val="00D650C6"/>
    <w:rsid w:val="00D652D1"/>
    <w:rsid w:val="00D65747"/>
    <w:rsid w:val="00D664C1"/>
    <w:rsid w:val="00D66968"/>
    <w:rsid w:val="00D7015A"/>
    <w:rsid w:val="00D7097D"/>
    <w:rsid w:val="00D70A54"/>
    <w:rsid w:val="00D71ECA"/>
    <w:rsid w:val="00D7235E"/>
    <w:rsid w:val="00D72751"/>
    <w:rsid w:val="00D72F19"/>
    <w:rsid w:val="00D7305E"/>
    <w:rsid w:val="00D73407"/>
    <w:rsid w:val="00D73BA7"/>
    <w:rsid w:val="00D73BAC"/>
    <w:rsid w:val="00D741F5"/>
    <w:rsid w:val="00D742CC"/>
    <w:rsid w:val="00D742FB"/>
    <w:rsid w:val="00D7495B"/>
    <w:rsid w:val="00D74990"/>
    <w:rsid w:val="00D75126"/>
    <w:rsid w:val="00D752EA"/>
    <w:rsid w:val="00D75884"/>
    <w:rsid w:val="00D7637B"/>
    <w:rsid w:val="00D768D1"/>
    <w:rsid w:val="00D76B4F"/>
    <w:rsid w:val="00D76DF0"/>
    <w:rsid w:val="00D76F95"/>
    <w:rsid w:val="00D770CF"/>
    <w:rsid w:val="00D7769D"/>
    <w:rsid w:val="00D77EFC"/>
    <w:rsid w:val="00D80592"/>
    <w:rsid w:val="00D80A26"/>
    <w:rsid w:val="00D81AAD"/>
    <w:rsid w:val="00D81E1F"/>
    <w:rsid w:val="00D8287C"/>
    <w:rsid w:val="00D82A0E"/>
    <w:rsid w:val="00D82FF0"/>
    <w:rsid w:val="00D8307A"/>
    <w:rsid w:val="00D83A88"/>
    <w:rsid w:val="00D8555C"/>
    <w:rsid w:val="00D85BB2"/>
    <w:rsid w:val="00D866F0"/>
    <w:rsid w:val="00D86F41"/>
    <w:rsid w:val="00D873C1"/>
    <w:rsid w:val="00D875CF"/>
    <w:rsid w:val="00D8765E"/>
    <w:rsid w:val="00D90B09"/>
    <w:rsid w:val="00D90C50"/>
    <w:rsid w:val="00D91092"/>
    <w:rsid w:val="00D913F2"/>
    <w:rsid w:val="00D915D9"/>
    <w:rsid w:val="00D918D2"/>
    <w:rsid w:val="00D918E6"/>
    <w:rsid w:val="00D918F8"/>
    <w:rsid w:val="00D92E95"/>
    <w:rsid w:val="00D9347F"/>
    <w:rsid w:val="00D934EB"/>
    <w:rsid w:val="00D935F1"/>
    <w:rsid w:val="00D93F27"/>
    <w:rsid w:val="00D94285"/>
    <w:rsid w:val="00D948F3"/>
    <w:rsid w:val="00D9496A"/>
    <w:rsid w:val="00D94B30"/>
    <w:rsid w:val="00D9541E"/>
    <w:rsid w:val="00D96165"/>
    <w:rsid w:val="00D961DE"/>
    <w:rsid w:val="00D9631E"/>
    <w:rsid w:val="00D9652A"/>
    <w:rsid w:val="00D96A2E"/>
    <w:rsid w:val="00D96C37"/>
    <w:rsid w:val="00D97249"/>
    <w:rsid w:val="00D97689"/>
    <w:rsid w:val="00D97933"/>
    <w:rsid w:val="00D97D0D"/>
    <w:rsid w:val="00D97D49"/>
    <w:rsid w:val="00DA0DDD"/>
    <w:rsid w:val="00DA1CA7"/>
    <w:rsid w:val="00DA1D20"/>
    <w:rsid w:val="00DA1F52"/>
    <w:rsid w:val="00DA2513"/>
    <w:rsid w:val="00DA28B0"/>
    <w:rsid w:val="00DA35F8"/>
    <w:rsid w:val="00DA385B"/>
    <w:rsid w:val="00DA4156"/>
    <w:rsid w:val="00DA4254"/>
    <w:rsid w:val="00DA4AE4"/>
    <w:rsid w:val="00DA4CBE"/>
    <w:rsid w:val="00DA4F6D"/>
    <w:rsid w:val="00DA599D"/>
    <w:rsid w:val="00DA5F9B"/>
    <w:rsid w:val="00DA60FA"/>
    <w:rsid w:val="00DA63D4"/>
    <w:rsid w:val="00DA6890"/>
    <w:rsid w:val="00DA6C4A"/>
    <w:rsid w:val="00DA7828"/>
    <w:rsid w:val="00DA79C4"/>
    <w:rsid w:val="00DA7A44"/>
    <w:rsid w:val="00DA7ED1"/>
    <w:rsid w:val="00DB02F0"/>
    <w:rsid w:val="00DB0C0F"/>
    <w:rsid w:val="00DB0F29"/>
    <w:rsid w:val="00DB1C1F"/>
    <w:rsid w:val="00DB1FAC"/>
    <w:rsid w:val="00DB2BEA"/>
    <w:rsid w:val="00DB3146"/>
    <w:rsid w:val="00DB362E"/>
    <w:rsid w:val="00DB384A"/>
    <w:rsid w:val="00DB3E72"/>
    <w:rsid w:val="00DB4086"/>
    <w:rsid w:val="00DB4404"/>
    <w:rsid w:val="00DB470B"/>
    <w:rsid w:val="00DB4909"/>
    <w:rsid w:val="00DB4C99"/>
    <w:rsid w:val="00DB4F10"/>
    <w:rsid w:val="00DB621B"/>
    <w:rsid w:val="00DB6286"/>
    <w:rsid w:val="00DB62AA"/>
    <w:rsid w:val="00DB7177"/>
    <w:rsid w:val="00DB7530"/>
    <w:rsid w:val="00DB7998"/>
    <w:rsid w:val="00DB7AD1"/>
    <w:rsid w:val="00DC07F7"/>
    <w:rsid w:val="00DC0956"/>
    <w:rsid w:val="00DC0CA8"/>
    <w:rsid w:val="00DC1508"/>
    <w:rsid w:val="00DC20EE"/>
    <w:rsid w:val="00DC2262"/>
    <w:rsid w:val="00DC2510"/>
    <w:rsid w:val="00DC2A0B"/>
    <w:rsid w:val="00DC344D"/>
    <w:rsid w:val="00DC348A"/>
    <w:rsid w:val="00DC3732"/>
    <w:rsid w:val="00DC41BD"/>
    <w:rsid w:val="00DC46C3"/>
    <w:rsid w:val="00DC4844"/>
    <w:rsid w:val="00DC4D7C"/>
    <w:rsid w:val="00DC4F9A"/>
    <w:rsid w:val="00DC5694"/>
    <w:rsid w:val="00DC589E"/>
    <w:rsid w:val="00DC65EC"/>
    <w:rsid w:val="00DC663F"/>
    <w:rsid w:val="00DC6B76"/>
    <w:rsid w:val="00DC76E4"/>
    <w:rsid w:val="00DC7912"/>
    <w:rsid w:val="00DC7C7E"/>
    <w:rsid w:val="00DC7D7A"/>
    <w:rsid w:val="00DD0219"/>
    <w:rsid w:val="00DD0988"/>
    <w:rsid w:val="00DD103A"/>
    <w:rsid w:val="00DD1199"/>
    <w:rsid w:val="00DD15F6"/>
    <w:rsid w:val="00DD1F32"/>
    <w:rsid w:val="00DD283C"/>
    <w:rsid w:val="00DD2AE1"/>
    <w:rsid w:val="00DD32D3"/>
    <w:rsid w:val="00DD3562"/>
    <w:rsid w:val="00DD39B7"/>
    <w:rsid w:val="00DD3C29"/>
    <w:rsid w:val="00DD428A"/>
    <w:rsid w:val="00DD4FC7"/>
    <w:rsid w:val="00DD568F"/>
    <w:rsid w:val="00DD5E2E"/>
    <w:rsid w:val="00DD65A2"/>
    <w:rsid w:val="00DD696F"/>
    <w:rsid w:val="00DD6BDC"/>
    <w:rsid w:val="00DD6BF1"/>
    <w:rsid w:val="00DD72A8"/>
    <w:rsid w:val="00DD74A2"/>
    <w:rsid w:val="00DD78D8"/>
    <w:rsid w:val="00DE0609"/>
    <w:rsid w:val="00DE068B"/>
    <w:rsid w:val="00DE06A8"/>
    <w:rsid w:val="00DE1164"/>
    <w:rsid w:val="00DE137D"/>
    <w:rsid w:val="00DE18FE"/>
    <w:rsid w:val="00DE23C2"/>
    <w:rsid w:val="00DE25B8"/>
    <w:rsid w:val="00DE2EEC"/>
    <w:rsid w:val="00DE3B63"/>
    <w:rsid w:val="00DE43C7"/>
    <w:rsid w:val="00DE4B47"/>
    <w:rsid w:val="00DE4F7F"/>
    <w:rsid w:val="00DE5917"/>
    <w:rsid w:val="00DE5CE9"/>
    <w:rsid w:val="00DE6D3A"/>
    <w:rsid w:val="00DE77F3"/>
    <w:rsid w:val="00DE7E3A"/>
    <w:rsid w:val="00DF02B9"/>
    <w:rsid w:val="00DF03AD"/>
    <w:rsid w:val="00DF0D91"/>
    <w:rsid w:val="00DF17C0"/>
    <w:rsid w:val="00DF2F65"/>
    <w:rsid w:val="00DF41B2"/>
    <w:rsid w:val="00DF43B0"/>
    <w:rsid w:val="00DF4CEA"/>
    <w:rsid w:val="00DF52D2"/>
    <w:rsid w:val="00DF553C"/>
    <w:rsid w:val="00DF5C5E"/>
    <w:rsid w:val="00DF617C"/>
    <w:rsid w:val="00DF683B"/>
    <w:rsid w:val="00DF702B"/>
    <w:rsid w:val="00DF7697"/>
    <w:rsid w:val="00E007A4"/>
    <w:rsid w:val="00E01444"/>
    <w:rsid w:val="00E015CF"/>
    <w:rsid w:val="00E01E0B"/>
    <w:rsid w:val="00E020B9"/>
    <w:rsid w:val="00E037EF"/>
    <w:rsid w:val="00E03A1A"/>
    <w:rsid w:val="00E04094"/>
    <w:rsid w:val="00E04304"/>
    <w:rsid w:val="00E046A7"/>
    <w:rsid w:val="00E047F0"/>
    <w:rsid w:val="00E04A2E"/>
    <w:rsid w:val="00E06632"/>
    <w:rsid w:val="00E07923"/>
    <w:rsid w:val="00E07D5E"/>
    <w:rsid w:val="00E07F54"/>
    <w:rsid w:val="00E1117B"/>
    <w:rsid w:val="00E11AC2"/>
    <w:rsid w:val="00E11BD7"/>
    <w:rsid w:val="00E12FA8"/>
    <w:rsid w:val="00E1321D"/>
    <w:rsid w:val="00E13913"/>
    <w:rsid w:val="00E1473D"/>
    <w:rsid w:val="00E151BC"/>
    <w:rsid w:val="00E152C9"/>
    <w:rsid w:val="00E15B32"/>
    <w:rsid w:val="00E162A5"/>
    <w:rsid w:val="00E16CF8"/>
    <w:rsid w:val="00E16D6E"/>
    <w:rsid w:val="00E16DFA"/>
    <w:rsid w:val="00E17E6B"/>
    <w:rsid w:val="00E20251"/>
    <w:rsid w:val="00E20290"/>
    <w:rsid w:val="00E20334"/>
    <w:rsid w:val="00E20D80"/>
    <w:rsid w:val="00E21669"/>
    <w:rsid w:val="00E2183B"/>
    <w:rsid w:val="00E21A8C"/>
    <w:rsid w:val="00E2210A"/>
    <w:rsid w:val="00E224D1"/>
    <w:rsid w:val="00E224EC"/>
    <w:rsid w:val="00E22B1D"/>
    <w:rsid w:val="00E22FC5"/>
    <w:rsid w:val="00E231BB"/>
    <w:rsid w:val="00E23D62"/>
    <w:rsid w:val="00E2465D"/>
    <w:rsid w:val="00E24905"/>
    <w:rsid w:val="00E2504F"/>
    <w:rsid w:val="00E251E0"/>
    <w:rsid w:val="00E253A0"/>
    <w:rsid w:val="00E25685"/>
    <w:rsid w:val="00E2591D"/>
    <w:rsid w:val="00E25C7A"/>
    <w:rsid w:val="00E2680D"/>
    <w:rsid w:val="00E26A3B"/>
    <w:rsid w:val="00E26B63"/>
    <w:rsid w:val="00E275DB"/>
    <w:rsid w:val="00E27799"/>
    <w:rsid w:val="00E303E7"/>
    <w:rsid w:val="00E30C78"/>
    <w:rsid w:val="00E313AD"/>
    <w:rsid w:val="00E31443"/>
    <w:rsid w:val="00E31458"/>
    <w:rsid w:val="00E31894"/>
    <w:rsid w:val="00E31BA2"/>
    <w:rsid w:val="00E32BFA"/>
    <w:rsid w:val="00E32E5E"/>
    <w:rsid w:val="00E32ECC"/>
    <w:rsid w:val="00E334C1"/>
    <w:rsid w:val="00E33BE7"/>
    <w:rsid w:val="00E34768"/>
    <w:rsid w:val="00E351FE"/>
    <w:rsid w:val="00E352AE"/>
    <w:rsid w:val="00E36E29"/>
    <w:rsid w:val="00E3749C"/>
    <w:rsid w:val="00E37A13"/>
    <w:rsid w:val="00E40081"/>
    <w:rsid w:val="00E408F2"/>
    <w:rsid w:val="00E40C9A"/>
    <w:rsid w:val="00E40D43"/>
    <w:rsid w:val="00E40F04"/>
    <w:rsid w:val="00E40F3E"/>
    <w:rsid w:val="00E410C9"/>
    <w:rsid w:val="00E41C36"/>
    <w:rsid w:val="00E426B3"/>
    <w:rsid w:val="00E42815"/>
    <w:rsid w:val="00E43308"/>
    <w:rsid w:val="00E43717"/>
    <w:rsid w:val="00E4490F"/>
    <w:rsid w:val="00E44F48"/>
    <w:rsid w:val="00E45188"/>
    <w:rsid w:val="00E453D9"/>
    <w:rsid w:val="00E45D2A"/>
    <w:rsid w:val="00E46FA9"/>
    <w:rsid w:val="00E50168"/>
    <w:rsid w:val="00E508E0"/>
    <w:rsid w:val="00E509AF"/>
    <w:rsid w:val="00E50AD1"/>
    <w:rsid w:val="00E50B85"/>
    <w:rsid w:val="00E517EF"/>
    <w:rsid w:val="00E5298B"/>
    <w:rsid w:val="00E52E4B"/>
    <w:rsid w:val="00E53091"/>
    <w:rsid w:val="00E53340"/>
    <w:rsid w:val="00E53788"/>
    <w:rsid w:val="00E53B84"/>
    <w:rsid w:val="00E53BC7"/>
    <w:rsid w:val="00E53D6A"/>
    <w:rsid w:val="00E53ECB"/>
    <w:rsid w:val="00E5427F"/>
    <w:rsid w:val="00E54ED2"/>
    <w:rsid w:val="00E604BB"/>
    <w:rsid w:val="00E605E0"/>
    <w:rsid w:val="00E60810"/>
    <w:rsid w:val="00E60A3D"/>
    <w:rsid w:val="00E612FE"/>
    <w:rsid w:val="00E61356"/>
    <w:rsid w:val="00E61A8E"/>
    <w:rsid w:val="00E62156"/>
    <w:rsid w:val="00E62319"/>
    <w:rsid w:val="00E63958"/>
    <w:rsid w:val="00E63E45"/>
    <w:rsid w:val="00E63F48"/>
    <w:rsid w:val="00E64196"/>
    <w:rsid w:val="00E64D4C"/>
    <w:rsid w:val="00E65C4E"/>
    <w:rsid w:val="00E66351"/>
    <w:rsid w:val="00E66929"/>
    <w:rsid w:val="00E66B7E"/>
    <w:rsid w:val="00E676F0"/>
    <w:rsid w:val="00E679FA"/>
    <w:rsid w:val="00E7017E"/>
    <w:rsid w:val="00E71067"/>
    <w:rsid w:val="00E7199A"/>
    <w:rsid w:val="00E72049"/>
    <w:rsid w:val="00E724E8"/>
    <w:rsid w:val="00E72D91"/>
    <w:rsid w:val="00E731E8"/>
    <w:rsid w:val="00E7326F"/>
    <w:rsid w:val="00E73691"/>
    <w:rsid w:val="00E74B80"/>
    <w:rsid w:val="00E74F13"/>
    <w:rsid w:val="00E75395"/>
    <w:rsid w:val="00E75500"/>
    <w:rsid w:val="00E76C5D"/>
    <w:rsid w:val="00E76E06"/>
    <w:rsid w:val="00E77271"/>
    <w:rsid w:val="00E801BB"/>
    <w:rsid w:val="00E8069B"/>
    <w:rsid w:val="00E81D69"/>
    <w:rsid w:val="00E820FE"/>
    <w:rsid w:val="00E82635"/>
    <w:rsid w:val="00E827CB"/>
    <w:rsid w:val="00E82881"/>
    <w:rsid w:val="00E82E45"/>
    <w:rsid w:val="00E83114"/>
    <w:rsid w:val="00E83588"/>
    <w:rsid w:val="00E836CF"/>
    <w:rsid w:val="00E83BBC"/>
    <w:rsid w:val="00E843AE"/>
    <w:rsid w:val="00E859C4"/>
    <w:rsid w:val="00E85BC7"/>
    <w:rsid w:val="00E85CCA"/>
    <w:rsid w:val="00E85E27"/>
    <w:rsid w:val="00E863AD"/>
    <w:rsid w:val="00E8656E"/>
    <w:rsid w:val="00E86659"/>
    <w:rsid w:val="00E869D2"/>
    <w:rsid w:val="00E86DC2"/>
    <w:rsid w:val="00E870EA"/>
    <w:rsid w:val="00E87327"/>
    <w:rsid w:val="00E90400"/>
    <w:rsid w:val="00E90995"/>
    <w:rsid w:val="00E919C9"/>
    <w:rsid w:val="00E91DAE"/>
    <w:rsid w:val="00E920C8"/>
    <w:rsid w:val="00E92224"/>
    <w:rsid w:val="00E923DD"/>
    <w:rsid w:val="00E926DD"/>
    <w:rsid w:val="00E929AE"/>
    <w:rsid w:val="00E93014"/>
    <w:rsid w:val="00E93550"/>
    <w:rsid w:val="00E93617"/>
    <w:rsid w:val="00E94283"/>
    <w:rsid w:val="00E947AF"/>
    <w:rsid w:val="00E949A1"/>
    <w:rsid w:val="00E94A3C"/>
    <w:rsid w:val="00E9746C"/>
    <w:rsid w:val="00E97ECD"/>
    <w:rsid w:val="00E97F57"/>
    <w:rsid w:val="00EA0D68"/>
    <w:rsid w:val="00EA0DC9"/>
    <w:rsid w:val="00EA1602"/>
    <w:rsid w:val="00EA1679"/>
    <w:rsid w:val="00EA1742"/>
    <w:rsid w:val="00EA19DE"/>
    <w:rsid w:val="00EA1BF8"/>
    <w:rsid w:val="00EA2A60"/>
    <w:rsid w:val="00EA2BA4"/>
    <w:rsid w:val="00EA2D4E"/>
    <w:rsid w:val="00EA2D6F"/>
    <w:rsid w:val="00EA3BFB"/>
    <w:rsid w:val="00EA41D6"/>
    <w:rsid w:val="00EA44E8"/>
    <w:rsid w:val="00EA4A13"/>
    <w:rsid w:val="00EA4B44"/>
    <w:rsid w:val="00EA4D2D"/>
    <w:rsid w:val="00EA5560"/>
    <w:rsid w:val="00EA58C3"/>
    <w:rsid w:val="00EA592E"/>
    <w:rsid w:val="00EA5C43"/>
    <w:rsid w:val="00EA5EEC"/>
    <w:rsid w:val="00EA60BA"/>
    <w:rsid w:val="00EA65D6"/>
    <w:rsid w:val="00EA72D4"/>
    <w:rsid w:val="00EA79BB"/>
    <w:rsid w:val="00EA7C1B"/>
    <w:rsid w:val="00EA7FB8"/>
    <w:rsid w:val="00EB1024"/>
    <w:rsid w:val="00EB1984"/>
    <w:rsid w:val="00EB21C8"/>
    <w:rsid w:val="00EB226A"/>
    <w:rsid w:val="00EB2E54"/>
    <w:rsid w:val="00EB2F89"/>
    <w:rsid w:val="00EB489A"/>
    <w:rsid w:val="00EB5211"/>
    <w:rsid w:val="00EB58C8"/>
    <w:rsid w:val="00EB73F3"/>
    <w:rsid w:val="00EB7454"/>
    <w:rsid w:val="00EB7CCB"/>
    <w:rsid w:val="00EC0612"/>
    <w:rsid w:val="00EC0915"/>
    <w:rsid w:val="00EC094E"/>
    <w:rsid w:val="00EC14A8"/>
    <w:rsid w:val="00EC1A24"/>
    <w:rsid w:val="00EC1AA7"/>
    <w:rsid w:val="00EC1C92"/>
    <w:rsid w:val="00EC1E51"/>
    <w:rsid w:val="00EC252C"/>
    <w:rsid w:val="00EC26D1"/>
    <w:rsid w:val="00EC2F61"/>
    <w:rsid w:val="00EC3079"/>
    <w:rsid w:val="00EC3098"/>
    <w:rsid w:val="00EC33F1"/>
    <w:rsid w:val="00EC3805"/>
    <w:rsid w:val="00EC3A6B"/>
    <w:rsid w:val="00EC3F30"/>
    <w:rsid w:val="00EC422E"/>
    <w:rsid w:val="00EC47F6"/>
    <w:rsid w:val="00EC480D"/>
    <w:rsid w:val="00EC5B9F"/>
    <w:rsid w:val="00EC6D2E"/>
    <w:rsid w:val="00EC7432"/>
    <w:rsid w:val="00EC7566"/>
    <w:rsid w:val="00ED02B3"/>
    <w:rsid w:val="00ED05D1"/>
    <w:rsid w:val="00ED165A"/>
    <w:rsid w:val="00ED1FC4"/>
    <w:rsid w:val="00ED2148"/>
    <w:rsid w:val="00ED2232"/>
    <w:rsid w:val="00ED22EC"/>
    <w:rsid w:val="00ED27A2"/>
    <w:rsid w:val="00ED28CF"/>
    <w:rsid w:val="00ED2AEF"/>
    <w:rsid w:val="00ED2D7E"/>
    <w:rsid w:val="00ED2F2A"/>
    <w:rsid w:val="00ED3223"/>
    <w:rsid w:val="00ED35B2"/>
    <w:rsid w:val="00ED35F9"/>
    <w:rsid w:val="00ED376C"/>
    <w:rsid w:val="00ED3A31"/>
    <w:rsid w:val="00ED3B03"/>
    <w:rsid w:val="00ED4280"/>
    <w:rsid w:val="00ED5155"/>
    <w:rsid w:val="00ED5172"/>
    <w:rsid w:val="00ED558E"/>
    <w:rsid w:val="00ED57A7"/>
    <w:rsid w:val="00ED5D20"/>
    <w:rsid w:val="00ED6021"/>
    <w:rsid w:val="00ED64B2"/>
    <w:rsid w:val="00ED65F9"/>
    <w:rsid w:val="00ED757D"/>
    <w:rsid w:val="00ED786D"/>
    <w:rsid w:val="00ED7D88"/>
    <w:rsid w:val="00EE04C9"/>
    <w:rsid w:val="00EE0E95"/>
    <w:rsid w:val="00EE14FE"/>
    <w:rsid w:val="00EE198B"/>
    <w:rsid w:val="00EE3203"/>
    <w:rsid w:val="00EE32F1"/>
    <w:rsid w:val="00EE389B"/>
    <w:rsid w:val="00EE3D0E"/>
    <w:rsid w:val="00EE4831"/>
    <w:rsid w:val="00EE4ED0"/>
    <w:rsid w:val="00EE550D"/>
    <w:rsid w:val="00EE6D7C"/>
    <w:rsid w:val="00EE6DB3"/>
    <w:rsid w:val="00EE7A4B"/>
    <w:rsid w:val="00EE7E89"/>
    <w:rsid w:val="00EF0B6F"/>
    <w:rsid w:val="00EF1778"/>
    <w:rsid w:val="00EF1EB1"/>
    <w:rsid w:val="00EF21CB"/>
    <w:rsid w:val="00EF2315"/>
    <w:rsid w:val="00EF2348"/>
    <w:rsid w:val="00EF234F"/>
    <w:rsid w:val="00EF2A0C"/>
    <w:rsid w:val="00EF2D6C"/>
    <w:rsid w:val="00EF30F5"/>
    <w:rsid w:val="00EF3126"/>
    <w:rsid w:val="00EF3704"/>
    <w:rsid w:val="00EF38E9"/>
    <w:rsid w:val="00EF3937"/>
    <w:rsid w:val="00EF3F3A"/>
    <w:rsid w:val="00EF4684"/>
    <w:rsid w:val="00EF535F"/>
    <w:rsid w:val="00EF551C"/>
    <w:rsid w:val="00EF60E3"/>
    <w:rsid w:val="00EF6504"/>
    <w:rsid w:val="00EF6548"/>
    <w:rsid w:val="00EF6628"/>
    <w:rsid w:val="00EF6AFA"/>
    <w:rsid w:val="00EF760F"/>
    <w:rsid w:val="00EF7677"/>
    <w:rsid w:val="00EF7AA6"/>
    <w:rsid w:val="00EF7F90"/>
    <w:rsid w:val="00F00455"/>
    <w:rsid w:val="00F011C1"/>
    <w:rsid w:val="00F01BC8"/>
    <w:rsid w:val="00F03334"/>
    <w:rsid w:val="00F03DF8"/>
    <w:rsid w:val="00F040DE"/>
    <w:rsid w:val="00F04727"/>
    <w:rsid w:val="00F04E06"/>
    <w:rsid w:val="00F0585C"/>
    <w:rsid w:val="00F05F12"/>
    <w:rsid w:val="00F062D2"/>
    <w:rsid w:val="00F06577"/>
    <w:rsid w:val="00F06E13"/>
    <w:rsid w:val="00F073B9"/>
    <w:rsid w:val="00F07730"/>
    <w:rsid w:val="00F07B2D"/>
    <w:rsid w:val="00F10792"/>
    <w:rsid w:val="00F11928"/>
    <w:rsid w:val="00F11C1D"/>
    <w:rsid w:val="00F1211B"/>
    <w:rsid w:val="00F127E6"/>
    <w:rsid w:val="00F133AB"/>
    <w:rsid w:val="00F14902"/>
    <w:rsid w:val="00F15086"/>
    <w:rsid w:val="00F15222"/>
    <w:rsid w:val="00F1553A"/>
    <w:rsid w:val="00F15588"/>
    <w:rsid w:val="00F156D0"/>
    <w:rsid w:val="00F15FE5"/>
    <w:rsid w:val="00F167DC"/>
    <w:rsid w:val="00F16E22"/>
    <w:rsid w:val="00F16E55"/>
    <w:rsid w:val="00F17282"/>
    <w:rsid w:val="00F172E1"/>
    <w:rsid w:val="00F179E4"/>
    <w:rsid w:val="00F17A0E"/>
    <w:rsid w:val="00F17AD7"/>
    <w:rsid w:val="00F17DD8"/>
    <w:rsid w:val="00F20283"/>
    <w:rsid w:val="00F203ED"/>
    <w:rsid w:val="00F20C37"/>
    <w:rsid w:val="00F20FAE"/>
    <w:rsid w:val="00F22610"/>
    <w:rsid w:val="00F22652"/>
    <w:rsid w:val="00F229C2"/>
    <w:rsid w:val="00F22C7E"/>
    <w:rsid w:val="00F232B4"/>
    <w:rsid w:val="00F235F3"/>
    <w:rsid w:val="00F23EB4"/>
    <w:rsid w:val="00F23F55"/>
    <w:rsid w:val="00F25CC5"/>
    <w:rsid w:val="00F25D69"/>
    <w:rsid w:val="00F25F47"/>
    <w:rsid w:val="00F262F7"/>
    <w:rsid w:val="00F263F3"/>
    <w:rsid w:val="00F264B4"/>
    <w:rsid w:val="00F26AF7"/>
    <w:rsid w:val="00F2790A"/>
    <w:rsid w:val="00F27D86"/>
    <w:rsid w:val="00F27E22"/>
    <w:rsid w:val="00F3054F"/>
    <w:rsid w:val="00F30715"/>
    <w:rsid w:val="00F31180"/>
    <w:rsid w:val="00F312BF"/>
    <w:rsid w:val="00F3182A"/>
    <w:rsid w:val="00F31EC2"/>
    <w:rsid w:val="00F325B6"/>
    <w:rsid w:val="00F3264F"/>
    <w:rsid w:val="00F32702"/>
    <w:rsid w:val="00F32C3F"/>
    <w:rsid w:val="00F32D5B"/>
    <w:rsid w:val="00F33646"/>
    <w:rsid w:val="00F3395E"/>
    <w:rsid w:val="00F33A1D"/>
    <w:rsid w:val="00F33BF8"/>
    <w:rsid w:val="00F33FC0"/>
    <w:rsid w:val="00F346BB"/>
    <w:rsid w:val="00F346E5"/>
    <w:rsid w:val="00F3471D"/>
    <w:rsid w:val="00F34F04"/>
    <w:rsid w:val="00F351BE"/>
    <w:rsid w:val="00F35A94"/>
    <w:rsid w:val="00F35D38"/>
    <w:rsid w:val="00F360E8"/>
    <w:rsid w:val="00F36779"/>
    <w:rsid w:val="00F367B7"/>
    <w:rsid w:val="00F36E6E"/>
    <w:rsid w:val="00F371C4"/>
    <w:rsid w:val="00F40786"/>
    <w:rsid w:val="00F409B4"/>
    <w:rsid w:val="00F41366"/>
    <w:rsid w:val="00F41BA2"/>
    <w:rsid w:val="00F41FAF"/>
    <w:rsid w:val="00F42A3C"/>
    <w:rsid w:val="00F42BB3"/>
    <w:rsid w:val="00F42CCB"/>
    <w:rsid w:val="00F43139"/>
    <w:rsid w:val="00F435B9"/>
    <w:rsid w:val="00F43628"/>
    <w:rsid w:val="00F43BC7"/>
    <w:rsid w:val="00F44231"/>
    <w:rsid w:val="00F4482A"/>
    <w:rsid w:val="00F44C2C"/>
    <w:rsid w:val="00F45495"/>
    <w:rsid w:val="00F4597E"/>
    <w:rsid w:val="00F45BFC"/>
    <w:rsid w:val="00F45F17"/>
    <w:rsid w:val="00F46642"/>
    <w:rsid w:val="00F4736F"/>
    <w:rsid w:val="00F47429"/>
    <w:rsid w:val="00F4787E"/>
    <w:rsid w:val="00F47D34"/>
    <w:rsid w:val="00F47E3C"/>
    <w:rsid w:val="00F5010B"/>
    <w:rsid w:val="00F5109A"/>
    <w:rsid w:val="00F51822"/>
    <w:rsid w:val="00F51955"/>
    <w:rsid w:val="00F51FA4"/>
    <w:rsid w:val="00F5212A"/>
    <w:rsid w:val="00F52388"/>
    <w:rsid w:val="00F5297A"/>
    <w:rsid w:val="00F53428"/>
    <w:rsid w:val="00F5375F"/>
    <w:rsid w:val="00F5457F"/>
    <w:rsid w:val="00F54585"/>
    <w:rsid w:val="00F5483D"/>
    <w:rsid w:val="00F5486F"/>
    <w:rsid w:val="00F54980"/>
    <w:rsid w:val="00F54C0F"/>
    <w:rsid w:val="00F54E1C"/>
    <w:rsid w:val="00F55405"/>
    <w:rsid w:val="00F554EE"/>
    <w:rsid w:val="00F55ED1"/>
    <w:rsid w:val="00F56256"/>
    <w:rsid w:val="00F56608"/>
    <w:rsid w:val="00F56609"/>
    <w:rsid w:val="00F566DB"/>
    <w:rsid w:val="00F5702D"/>
    <w:rsid w:val="00F57348"/>
    <w:rsid w:val="00F578CE"/>
    <w:rsid w:val="00F6002E"/>
    <w:rsid w:val="00F6007C"/>
    <w:rsid w:val="00F609F6"/>
    <w:rsid w:val="00F615D1"/>
    <w:rsid w:val="00F628D0"/>
    <w:rsid w:val="00F629D7"/>
    <w:rsid w:val="00F62E7B"/>
    <w:rsid w:val="00F63008"/>
    <w:rsid w:val="00F63064"/>
    <w:rsid w:val="00F63B56"/>
    <w:rsid w:val="00F64348"/>
    <w:rsid w:val="00F645E3"/>
    <w:rsid w:val="00F64775"/>
    <w:rsid w:val="00F6490D"/>
    <w:rsid w:val="00F64A58"/>
    <w:rsid w:val="00F64AAA"/>
    <w:rsid w:val="00F65628"/>
    <w:rsid w:val="00F6565A"/>
    <w:rsid w:val="00F65CEC"/>
    <w:rsid w:val="00F65D23"/>
    <w:rsid w:val="00F65F87"/>
    <w:rsid w:val="00F66405"/>
    <w:rsid w:val="00F66600"/>
    <w:rsid w:val="00F6740D"/>
    <w:rsid w:val="00F67A87"/>
    <w:rsid w:val="00F67BDA"/>
    <w:rsid w:val="00F67D32"/>
    <w:rsid w:val="00F67DFE"/>
    <w:rsid w:val="00F70B95"/>
    <w:rsid w:val="00F71168"/>
    <w:rsid w:val="00F71543"/>
    <w:rsid w:val="00F7189A"/>
    <w:rsid w:val="00F72CA2"/>
    <w:rsid w:val="00F73B32"/>
    <w:rsid w:val="00F73BD5"/>
    <w:rsid w:val="00F73C94"/>
    <w:rsid w:val="00F73FFF"/>
    <w:rsid w:val="00F74537"/>
    <w:rsid w:val="00F7486D"/>
    <w:rsid w:val="00F74F3E"/>
    <w:rsid w:val="00F75F9E"/>
    <w:rsid w:val="00F7691B"/>
    <w:rsid w:val="00F76B3B"/>
    <w:rsid w:val="00F76C73"/>
    <w:rsid w:val="00F76C8D"/>
    <w:rsid w:val="00F76D6C"/>
    <w:rsid w:val="00F7700A"/>
    <w:rsid w:val="00F779F5"/>
    <w:rsid w:val="00F77EC2"/>
    <w:rsid w:val="00F801A7"/>
    <w:rsid w:val="00F80C52"/>
    <w:rsid w:val="00F82155"/>
    <w:rsid w:val="00F82205"/>
    <w:rsid w:val="00F8222E"/>
    <w:rsid w:val="00F825AD"/>
    <w:rsid w:val="00F8275E"/>
    <w:rsid w:val="00F833F2"/>
    <w:rsid w:val="00F83C8F"/>
    <w:rsid w:val="00F8478F"/>
    <w:rsid w:val="00F849A7"/>
    <w:rsid w:val="00F855D0"/>
    <w:rsid w:val="00F8664D"/>
    <w:rsid w:val="00F8687A"/>
    <w:rsid w:val="00F86FB7"/>
    <w:rsid w:val="00F87186"/>
    <w:rsid w:val="00F874F3"/>
    <w:rsid w:val="00F87EBF"/>
    <w:rsid w:val="00F90268"/>
    <w:rsid w:val="00F90545"/>
    <w:rsid w:val="00F90C12"/>
    <w:rsid w:val="00F91161"/>
    <w:rsid w:val="00F913D5"/>
    <w:rsid w:val="00F915EA"/>
    <w:rsid w:val="00F916A1"/>
    <w:rsid w:val="00F91BAD"/>
    <w:rsid w:val="00F91F60"/>
    <w:rsid w:val="00F92786"/>
    <w:rsid w:val="00F93509"/>
    <w:rsid w:val="00F945E7"/>
    <w:rsid w:val="00F94615"/>
    <w:rsid w:val="00F947CB"/>
    <w:rsid w:val="00F947E0"/>
    <w:rsid w:val="00F94AA7"/>
    <w:rsid w:val="00F9565F"/>
    <w:rsid w:val="00F95F06"/>
    <w:rsid w:val="00F9600A"/>
    <w:rsid w:val="00F966B6"/>
    <w:rsid w:val="00F97162"/>
    <w:rsid w:val="00F97661"/>
    <w:rsid w:val="00F97837"/>
    <w:rsid w:val="00F97894"/>
    <w:rsid w:val="00F97B47"/>
    <w:rsid w:val="00FA087E"/>
    <w:rsid w:val="00FA0D9A"/>
    <w:rsid w:val="00FA21FD"/>
    <w:rsid w:val="00FA29E9"/>
    <w:rsid w:val="00FA2C51"/>
    <w:rsid w:val="00FA3811"/>
    <w:rsid w:val="00FA3B42"/>
    <w:rsid w:val="00FA4BDC"/>
    <w:rsid w:val="00FA53CD"/>
    <w:rsid w:val="00FA6417"/>
    <w:rsid w:val="00FA6ADD"/>
    <w:rsid w:val="00FA6BD5"/>
    <w:rsid w:val="00FA767F"/>
    <w:rsid w:val="00FA7ADE"/>
    <w:rsid w:val="00FB0106"/>
    <w:rsid w:val="00FB0FE4"/>
    <w:rsid w:val="00FB10E1"/>
    <w:rsid w:val="00FB140D"/>
    <w:rsid w:val="00FB1F2F"/>
    <w:rsid w:val="00FB2293"/>
    <w:rsid w:val="00FB22F6"/>
    <w:rsid w:val="00FB2477"/>
    <w:rsid w:val="00FB2D5A"/>
    <w:rsid w:val="00FB3FC6"/>
    <w:rsid w:val="00FB4707"/>
    <w:rsid w:val="00FB4D20"/>
    <w:rsid w:val="00FB4DF6"/>
    <w:rsid w:val="00FB4E7C"/>
    <w:rsid w:val="00FB51C3"/>
    <w:rsid w:val="00FB58EC"/>
    <w:rsid w:val="00FB5D95"/>
    <w:rsid w:val="00FB627D"/>
    <w:rsid w:val="00FB700B"/>
    <w:rsid w:val="00FB7318"/>
    <w:rsid w:val="00FB7473"/>
    <w:rsid w:val="00FB7AD9"/>
    <w:rsid w:val="00FB7BE7"/>
    <w:rsid w:val="00FB7D1B"/>
    <w:rsid w:val="00FC00A7"/>
    <w:rsid w:val="00FC017F"/>
    <w:rsid w:val="00FC04F0"/>
    <w:rsid w:val="00FC0830"/>
    <w:rsid w:val="00FC0870"/>
    <w:rsid w:val="00FC0E59"/>
    <w:rsid w:val="00FC110F"/>
    <w:rsid w:val="00FC17B6"/>
    <w:rsid w:val="00FC21A5"/>
    <w:rsid w:val="00FC2946"/>
    <w:rsid w:val="00FC2F2E"/>
    <w:rsid w:val="00FC3064"/>
    <w:rsid w:val="00FC3DA9"/>
    <w:rsid w:val="00FC40CB"/>
    <w:rsid w:val="00FC4320"/>
    <w:rsid w:val="00FC46F4"/>
    <w:rsid w:val="00FC4B04"/>
    <w:rsid w:val="00FC4C0D"/>
    <w:rsid w:val="00FC4ED1"/>
    <w:rsid w:val="00FC4F8F"/>
    <w:rsid w:val="00FC5534"/>
    <w:rsid w:val="00FC5B12"/>
    <w:rsid w:val="00FC5D20"/>
    <w:rsid w:val="00FC5D36"/>
    <w:rsid w:val="00FC6816"/>
    <w:rsid w:val="00FC7477"/>
    <w:rsid w:val="00FC7531"/>
    <w:rsid w:val="00FC79C6"/>
    <w:rsid w:val="00FC7D64"/>
    <w:rsid w:val="00FD0177"/>
    <w:rsid w:val="00FD039C"/>
    <w:rsid w:val="00FD0530"/>
    <w:rsid w:val="00FD0C47"/>
    <w:rsid w:val="00FD0DFB"/>
    <w:rsid w:val="00FD12CF"/>
    <w:rsid w:val="00FD13F8"/>
    <w:rsid w:val="00FD1868"/>
    <w:rsid w:val="00FD1C16"/>
    <w:rsid w:val="00FD1C89"/>
    <w:rsid w:val="00FD298B"/>
    <w:rsid w:val="00FD331C"/>
    <w:rsid w:val="00FD3834"/>
    <w:rsid w:val="00FD3A4C"/>
    <w:rsid w:val="00FD3F7C"/>
    <w:rsid w:val="00FD4553"/>
    <w:rsid w:val="00FD4A84"/>
    <w:rsid w:val="00FD56EA"/>
    <w:rsid w:val="00FD5BF2"/>
    <w:rsid w:val="00FD5D75"/>
    <w:rsid w:val="00FD5EB1"/>
    <w:rsid w:val="00FD6667"/>
    <w:rsid w:val="00FD6909"/>
    <w:rsid w:val="00FD6E19"/>
    <w:rsid w:val="00FD7B50"/>
    <w:rsid w:val="00FD7F59"/>
    <w:rsid w:val="00FE02BF"/>
    <w:rsid w:val="00FE0445"/>
    <w:rsid w:val="00FE0C9B"/>
    <w:rsid w:val="00FE0DDB"/>
    <w:rsid w:val="00FE0FB5"/>
    <w:rsid w:val="00FE1710"/>
    <w:rsid w:val="00FE232C"/>
    <w:rsid w:val="00FE2862"/>
    <w:rsid w:val="00FE2E1A"/>
    <w:rsid w:val="00FE3059"/>
    <w:rsid w:val="00FE3224"/>
    <w:rsid w:val="00FE32FD"/>
    <w:rsid w:val="00FE3B43"/>
    <w:rsid w:val="00FE40D4"/>
    <w:rsid w:val="00FE4A22"/>
    <w:rsid w:val="00FE4DBD"/>
    <w:rsid w:val="00FE4E34"/>
    <w:rsid w:val="00FE4EC0"/>
    <w:rsid w:val="00FE4FCC"/>
    <w:rsid w:val="00FE51C2"/>
    <w:rsid w:val="00FE5C32"/>
    <w:rsid w:val="00FE6513"/>
    <w:rsid w:val="00FE6AAC"/>
    <w:rsid w:val="00FE6B8A"/>
    <w:rsid w:val="00FE6F76"/>
    <w:rsid w:val="00FE7D9E"/>
    <w:rsid w:val="00FF022C"/>
    <w:rsid w:val="00FF074B"/>
    <w:rsid w:val="00FF08C5"/>
    <w:rsid w:val="00FF08D5"/>
    <w:rsid w:val="00FF0A57"/>
    <w:rsid w:val="00FF160E"/>
    <w:rsid w:val="00FF1788"/>
    <w:rsid w:val="00FF1CA6"/>
    <w:rsid w:val="00FF231B"/>
    <w:rsid w:val="00FF3251"/>
    <w:rsid w:val="00FF3ADA"/>
    <w:rsid w:val="00FF4D1E"/>
    <w:rsid w:val="00FF54FB"/>
    <w:rsid w:val="00FF5F1A"/>
    <w:rsid w:val="00FF63EE"/>
    <w:rsid w:val="00FF6435"/>
    <w:rsid w:val="00FF687A"/>
    <w:rsid w:val="00FF6987"/>
    <w:rsid w:val="00FF6ED7"/>
    <w:rsid w:val="00FF6F5B"/>
    <w:rsid w:val="00FF6FDC"/>
    <w:rsid w:val="00FF72C9"/>
    <w:rsid w:val="00FF7FB7"/>
    <w:rsid w:val="016EA1E5"/>
    <w:rsid w:val="01789FA3"/>
    <w:rsid w:val="0181B320"/>
    <w:rsid w:val="0198492D"/>
    <w:rsid w:val="01DA8B9A"/>
    <w:rsid w:val="025DEDB3"/>
    <w:rsid w:val="028F2BD8"/>
    <w:rsid w:val="02B1F0A1"/>
    <w:rsid w:val="02FC3F0C"/>
    <w:rsid w:val="03838643"/>
    <w:rsid w:val="04441C70"/>
    <w:rsid w:val="04694D5E"/>
    <w:rsid w:val="0489A727"/>
    <w:rsid w:val="04E31E80"/>
    <w:rsid w:val="05382DDF"/>
    <w:rsid w:val="0598AC39"/>
    <w:rsid w:val="05D5C587"/>
    <w:rsid w:val="05EF7536"/>
    <w:rsid w:val="0608425C"/>
    <w:rsid w:val="06280056"/>
    <w:rsid w:val="062BD49F"/>
    <w:rsid w:val="06902165"/>
    <w:rsid w:val="06AFB403"/>
    <w:rsid w:val="06C3F0BF"/>
    <w:rsid w:val="073E85FF"/>
    <w:rsid w:val="08643923"/>
    <w:rsid w:val="08E54DF1"/>
    <w:rsid w:val="08F31C3A"/>
    <w:rsid w:val="09A2D427"/>
    <w:rsid w:val="09FB0F38"/>
    <w:rsid w:val="0A0469E6"/>
    <w:rsid w:val="0A48A966"/>
    <w:rsid w:val="0AB11C63"/>
    <w:rsid w:val="0AB8DC19"/>
    <w:rsid w:val="0B3B5394"/>
    <w:rsid w:val="0B3F8FBE"/>
    <w:rsid w:val="0B5D4729"/>
    <w:rsid w:val="0B8DDBD0"/>
    <w:rsid w:val="0B99D943"/>
    <w:rsid w:val="0BBC6F5B"/>
    <w:rsid w:val="0C69C6B8"/>
    <w:rsid w:val="0C8B9E44"/>
    <w:rsid w:val="0CB3AF98"/>
    <w:rsid w:val="0CCD3608"/>
    <w:rsid w:val="0CF45A24"/>
    <w:rsid w:val="0D1FA9E0"/>
    <w:rsid w:val="0D7CABD5"/>
    <w:rsid w:val="0DECD2DD"/>
    <w:rsid w:val="0E1B2A1F"/>
    <w:rsid w:val="0E23F4C0"/>
    <w:rsid w:val="0E2E9832"/>
    <w:rsid w:val="0E3E4522"/>
    <w:rsid w:val="0E7CF1A8"/>
    <w:rsid w:val="0F02D292"/>
    <w:rsid w:val="0FCD1817"/>
    <w:rsid w:val="0FD00F0E"/>
    <w:rsid w:val="0FD2891D"/>
    <w:rsid w:val="10C4FA64"/>
    <w:rsid w:val="10CEEAEA"/>
    <w:rsid w:val="11132ABB"/>
    <w:rsid w:val="1146799A"/>
    <w:rsid w:val="1223D606"/>
    <w:rsid w:val="12327BB8"/>
    <w:rsid w:val="128085FC"/>
    <w:rsid w:val="12868708"/>
    <w:rsid w:val="129610B2"/>
    <w:rsid w:val="12C672F4"/>
    <w:rsid w:val="13528BA6"/>
    <w:rsid w:val="137B0336"/>
    <w:rsid w:val="139845B0"/>
    <w:rsid w:val="13E0F077"/>
    <w:rsid w:val="146B64E6"/>
    <w:rsid w:val="146E0AC7"/>
    <w:rsid w:val="1489EE0E"/>
    <w:rsid w:val="14EA1043"/>
    <w:rsid w:val="14ECADFE"/>
    <w:rsid w:val="14F3DA45"/>
    <w:rsid w:val="15277E53"/>
    <w:rsid w:val="157FC030"/>
    <w:rsid w:val="160EF7AA"/>
    <w:rsid w:val="16498756"/>
    <w:rsid w:val="1673C2FB"/>
    <w:rsid w:val="16C64747"/>
    <w:rsid w:val="174594FA"/>
    <w:rsid w:val="187BC7E2"/>
    <w:rsid w:val="18A65596"/>
    <w:rsid w:val="18F3A7F5"/>
    <w:rsid w:val="190A7057"/>
    <w:rsid w:val="1931A9FF"/>
    <w:rsid w:val="19558B56"/>
    <w:rsid w:val="196E2108"/>
    <w:rsid w:val="196F7775"/>
    <w:rsid w:val="19C4BFA1"/>
    <w:rsid w:val="19F77A7E"/>
    <w:rsid w:val="1A82F642"/>
    <w:rsid w:val="1AF9B1C8"/>
    <w:rsid w:val="1BE4E623"/>
    <w:rsid w:val="1C02C785"/>
    <w:rsid w:val="1C92A445"/>
    <w:rsid w:val="1CCDD190"/>
    <w:rsid w:val="1CF3B1C6"/>
    <w:rsid w:val="1D6C5C93"/>
    <w:rsid w:val="1DCDEE94"/>
    <w:rsid w:val="1E10E07B"/>
    <w:rsid w:val="1E82324C"/>
    <w:rsid w:val="1E9485E8"/>
    <w:rsid w:val="1EBB3FA6"/>
    <w:rsid w:val="1F06A1AC"/>
    <w:rsid w:val="1F5C1F18"/>
    <w:rsid w:val="1F984D97"/>
    <w:rsid w:val="202A4288"/>
    <w:rsid w:val="2096E41D"/>
    <w:rsid w:val="20BE01D2"/>
    <w:rsid w:val="20E3ADAB"/>
    <w:rsid w:val="2138DBCB"/>
    <w:rsid w:val="214F2918"/>
    <w:rsid w:val="21A7F52C"/>
    <w:rsid w:val="21AC05A3"/>
    <w:rsid w:val="21BF4479"/>
    <w:rsid w:val="21D40CBA"/>
    <w:rsid w:val="21D6DA71"/>
    <w:rsid w:val="21DC4F37"/>
    <w:rsid w:val="222C21AA"/>
    <w:rsid w:val="22EBA621"/>
    <w:rsid w:val="23376C1F"/>
    <w:rsid w:val="247170F7"/>
    <w:rsid w:val="2524DFA5"/>
    <w:rsid w:val="259033FE"/>
    <w:rsid w:val="26299271"/>
    <w:rsid w:val="270DA4E6"/>
    <w:rsid w:val="2736E119"/>
    <w:rsid w:val="280C0AD4"/>
    <w:rsid w:val="28691733"/>
    <w:rsid w:val="28BB9217"/>
    <w:rsid w:val="29540277"/>
    <w:rsid w:val="2980B335"/>
    <w:rsid w:val="2A20405B"/>
    <w:rsid w:val="2A507FF5"/>
    <w:rsid w:val="2A732DFC"/>
    <w:rsid w:val="2A75CAEB"/>
    <w:rsid w:val="2B05F682"/>
    <w:rsid w:val="2B593F8F"/>
    <w:rsid w:val="2BA91DD0"/>
    <w:rsid w:val="2BCC96A4"/>
    <w:rsid w:val="2C5ED3C5"/>
    <w:rsid w:val="2C6B85EC"/>
    <w:rsid w:val="2D1CC4D0"/>
    <w:rsid w:val="2D54200B"/>
    <w:rsid w:val="2D71B267"/>
    <w:rsid w:val="2D889735"/>
    <w:rsid w:val="2D960827"/>
    <w:rsid w:val="2DD8D4A8"/>
    <w:rsid w:val="2DE225B5"/>
    <w:rsid w:val="2DFD1ED6"/>
    <w:rsid w:val="2E83AE15"/>
    <w:rsid w:val="2EBCD45C"/>
    <w:rsid w:val="2EFE2AFF"/>
    <w:rsid w:val="2F650590"/>
    <w:rsid w:val="2FB7569E"/>
    <w:rsid w:val="2FBBAEA3"/>
    <w:rsid w:val="2FC0A6EC"/>
    <w:rsid w:val="2FDBE130"/>
    <w:rsid w:val="2FE7F203"/>
    <w:rsid w:val="2FEC1FE8"/>
    <w:rsid w:val="2FF7555F"/>
    <w:rsid w:val="2FFC30E7"/>
    <w:rsid w:val="3021E758"/>
    <w:rsid w:val="305D8B5D"/>
    <w:rsid w:val="32BE13FA"/>
    <w:rsid w:val="33F1E36D"/>
    <w:rsid w:val="341FB193"/>
    <w:rsid w:val="3431D9EF"/>
    <w:rsid w:val="3444911B"/>
    <w:rsid w:val="34A5378F"/>
    <w:rsid w:val="34F36441"/>
    <w:rsid w:val="35DC2405"/>
    <w:rsid w:val="36357CFC"/>
    <w:rsid w:val="3641CCB9"/>
    <w:rsid w:val="37B4FDC8"/>
    <w:rsid w:val="37C138C7"/>
    <w:rsid w:val="37F51251"/>
    <w:rsid w:val="38171F22"/>
    <w:rsid w:val="384EF1C5"/>
    <w:rsid w:val="38B50FE3"/>
    <w:rsid w:val="390D78D9"/>
    <w:rsid w:val="3946D768"/>
    <w:rsid w:val="39E0CB45"/>
    <w:rsid w:val="39F7B962"/>
    <w:rsid w:val="3A228B2C"/>
    <w:rsid w:val="3A4085F5"/>
    <w:rsid w:val="3B4660DA"/>
    <w:rsid w:val="3C70BD43"/>
    <w:rsid w:val="3C8F18E0"/>
    <w:rsid w:val="3C9B573C"/>
    <w:rsid w:val="3E02113C"/>
    <w:rsid w:val="3E72566B"/>
    <w:rsid w:val="3E97ACEB"/>
    <w:rsid w:val="3F02AB26"/>
    <w:rsid w:val="3F988E40"/>
    <w:rsid w:val="4000B2E0"/>
    <w:rsid w:val="408D96AE"/>
    <w:rsid w:val="4094664E"/>
    <w:rsid w:val="40AF7D53"/>
    <w:rsid w:val="40D49E15"/>
    <w:rsid w:val="41052B03"/>
    <w:rsid w:val="41164F15"/>
    <w:rsid w:val="4212F76C"/>
    <w:rsid w:val="42BB2A78"/>
    <w:rsid w:val="42C19A05"/>
    <w:rsid w:val="42F5F57A"/>
    <w:rsid w:val="42F81822"/>
    <w:rsid w:val="42F873DA"/>
    <w:rsid w:val="43698DFB"/>
    <w:rsid w:val="43B5D353"/>
    <w:rsid w:val="43D13F72"/>
    <w:rsid w:val="459F20D7"/>
    <w:rsid w:val="45CADB46"/>
    <w:rsid w:val="45DCCC9B"/>
    <w:rsid w:val="4652783C"/>
    <w:rsid w:val="4680BBFE"/>
    <w:rsid w:val="468E5D3F"/>
    <w:rsid w:val="46F7D531"/>
    <w:rsid w:val="4727B297"/>
    <w:rsid w:val="4787481D"/>
    <w:rsid w:val="47CEFB07"/>
    <w:rsid w:val="485B3A48"/>
    <w:rsid w:val="485DE92C"/>
    <w:rsid w:val="4903C869"/>
    <w:rsid w:val="49339487"/>
    <w:rsid w:val="494295C3"/>
    <w:rsid w:val="4A0F2B54"/>
    <w:rsid w:val="4B539465"/>
    <w:rsid w:val="4C488553"/>
    <w:rsid w:val="4D8D1B8B"/>
    <w:rsid w:val="4E359358"/>
    <w:rsid w:val="4E81C591"/>
    <w:rsid w:val="4E871A52"/>
    <w:rsid w:val="4EC44226"/>
    <w:rsid w:val="4F2B3FFE"/>
    <w:rsid w:val="4F3FE6E2"/>
    <w:rsid w:val="50202975"/>
    <w:rsid w:val="51005340"/>
    <w:rsid w:val="51905C9D"/>
    <w:rsid w:val="51C0A061"/>
    <w:rsid w:val="51EF755E"/>
    <w:rsid w:val="52BD0A58"/>
    <w:rsid w:val="52CE016B"/>
    <w:rsid w:val="52FB6040"/>
    <w:rsid w:val="5324ADF3"/>
    <w:rsid w:val="5347EA31"/>
    <w:rsid w:val="536FB076"/>
    <w:rsid w:val="53940020"/>
    <w:rsid w:val="53D74DDD"/>
    <w:rsid w:val="54193A00"/>
    <w:rsid w:val="5440601F"/>
    <w:rsid w:val="5448B05B"/>
    <w:rsid w:val="54494D15"/>
    <w:rsid w:val="55C6F99A"/>
    <w:rsid w:val="55FFADE0"/>
    <w:rsid w:val="562ABF26"/>
    <w:rsid w:val="56431738"/>
    <w:rsid w:val="567498B6"/>
    <w:rsid w:val="56A570E3"/>
    <w:rsid w:val="56B178D9"/>
    <w:rsid w:val="56E06EE7"/>
    <w:rsid w:val="56EBDD5C"/>
    <w:rsid w:val="57D7C8F4"/>
    <w:rsid w:val="583C55CA"/>
    <w:rsid w:val="58523509"/>
    <w:rsid w:val="5866B2A6"/>
    <w:rsid w:val="586C0718"/>
    <w:rsid w:val="587704AC"/>
    <w:rsid w:val="59BBDE40"/>
    <w:rsid w:val="59C2FB72"/>
    <w:rsid w:val="5A18F0F4"/>
    <w:rsid w:val="5A84F992"/>
    <w:rsid w:val="5AC7AC23"/>
    <w:rsid w:val="5AE4409E"/>
    <w:rsid w:val="5B2A8634"/>
    <w:rsid w:val="5B49D2B9"/>
    <w:rsid w:val="5B974D48"/>
    <w:rsid w:val="5C03B88E"/>
    <w:rsid w:val="5C8F57F6"/>
    <w:rsid w:val="5CC79544"/>
    <w:rsid w:val="5CEDDBEB"/>
    <w:rsid w:val="5D8FB56D"/>
    <w:rsid w:val="5DB902EF"/>
    <w:rsid w:val="5DEF0C06"/>
    <w:rsid w:val="5E44A446"/>
    <w:rsid w:val="5E4D5E94"/>
    <w:rsid w:val="5EB298C6"/>
    <w:rsid w:val="5EDCEC5E"/>
    <w:rsid w:val="5F2C17B2"/>
    <w:rsid w:val="5F3D1A4E"/>
    <w:rsid w:val="5F821476"/>
    <w:rsid w:val="5FBDBA6C"/>
    <w:rsid w:val="5FF6D4E3"/>
    <w:rsid w:val="60397146"/>
    <w:rsid w:val="60631012"/>
    <w:rsid w:val="608C36B1"/>
    <w:rsid w:val="60EDFB61"/>
    <w:rsid w:val="60F396D5"/>
    <w:rsid w:val="60FC0767"/>
    <w:rsid w:val="613DD25D"/>
    <w:rsid w:val="6142AC21"/>
    <w:rsid w:val="618C4ED6"/>
    <w:rsid w:val="61A1325B"/>
    <w:rsid w:val="61CE8776"/>
    <w:rsid w:val="61DEED10"/>
    <w:rsid w:val="61E108E4"/>
    <w:rsid w:val="6206EC02"/>
    <w:rsid w:val="62416D12"/>
    <w:rsid w:val="6267E5E9"/>
    <w:rsid w:val="62A949BE"/>
    <w:rsid w:val="62CEEB57"/>
    <w:rsid w:val="62ED3618"/>
    <w:rsid w:val="6364D9E3"/>
    <w:rsid w:val="63709736"/>
    <w:rsid w:val="64348F29"/>
    <w:rsid w:val="6446CC9C"/>
    <w:rsid w:val="647ACA97"/>
    <w:rsid w:val="6502F35C"/>
    <w:rsid w:val="65527EFB"/>
    <w:rsid w:val="66682776"/>
    <w:rsid w:val="66D20976"/>
    <w:rsid w:val="67467598"/>
    <w:rsid w:val="67C3B83E"/>
    <w:rsid w:val="67CEF0C3"/>
    <w:rsid w:val="67D6FBD3"/>
    <w:rsid w:val="693CBCFF"/>
    <w:rsid w:val="69643A1B"/>
    <w:rsid w:val="6999C246"/>
    <w:rsid w:val="69AA3722"/>
    <w:rsid w:val="69AEF22A"/>
    <w:rsid w:val="6A0DABE5"/>
    <w:rsid w:val="6AC092FD"/>
    <w:rsid w:val="6AC6B1C8"/>
    <w:rsid w:val="6AED540C"/>
    <w:rsid w:val="6B017A53"/>
    <w:rsid w:val="6B0A941B"/>
    <w:rsid w:val="6C61B55B"/>
    <w:rsid w:val="6C651BAB"/>
    <w:rsid w:val="6CE851C2"/>
    <w:rsid w:val="6D1BD21E"/>
    <w:rsid w:val="6DD5A8DC"/>
    <w:rsid w:val="6E0CC95C"/>
    <w:rsid w:val="6E138352"/>
    <w:rsid w:val="6E1D53DD"/>
    <w:rsid w:val="6EA2206F"/>
    <w:rsid w:val="6ED48B1B"/>
    <w:rsid w:val="6F0958B1"/>
    <w:rsid w:val="6F285775"/>
    <w:rsid w:val="6F298CD8"/>
    <w:rsid w:val="6F7E256C"/>
    <w:rsid w:val="700F9DC5"/>
    <w:rsid w:val="70756BAA"/>
    <w:rsid w:val="709BC91A"/>
    <w:rsid w:val="709F40D9"/>
    <w:rsid w:val="70B42998"/>
    <w:rsid w:val="70C49504"/>
    <w:rsid w:val="710CF705"/>
    <w:rsid w:val="715CC9C9"/>
    <w:rsid w:val="7182F33C"/>
    <w:rsid w:val="71E62542"/>
    <w:rsid w:val="71F89432"/>
    <w:rsid w:val="7236FA33"/>
    <w:rsid w:val="7242C7D2"/>
    <w:rsid w:val="72588D3E"/>
    <w:rsid w:val="72FA020A"/>
    <w:rsid w:val="734008CC"/>
    <w:rsid w:val="736A899B"/>
    <w:rsid w:val="73BE1FAF"/>
    <w:rsid w:val="748829A1"/>
    <w:rsid w:val="749A4745"/>
    <w:rsid w:val="74C4B511"/>
    <w:rsid w:val="75B5DE9E"/>
    <w:rsid w:val="764C4013"/>
    <w:rsid w:val="76A65886"/>
    <w:rsid w:val="76C34917"/>
    <w:rsid w:val="7733FF15"/>
    <w:rsid w:val="773E9032"/>
    <w:rsid w:val="7745B3DC"/>
    <w:rsid w:val="777A6C53"/>
    <w:rsid w:val="77A3EB33"/>
    <w:rsid w:val="77B02677"/>
    <w:rsid w:val="789269B4"/>
    <w:rsid w:val="79366BAB"/>
    <w:rsid w:val="7937337D"/>
    <w:rsid w:val="7A00B62B"/>
    <w:rsid w:val="7A1A8A7C"/>
    <w:rsid w:val="7AAA8818"/>
    <w:rsid w:val="7BB9C477"/>
    <w:rsid w:val="7C1F6160"/>
    <w:rsid w:val="7C2BE4C7"/>
    <w:rsid w:val="7C388C4B"/>
    <w:rsid w:val="7D1AA99F"/>
    <w:rsid w:val="7D5A6277"/>
    <w:rsid w:val="7D63B466"/>
    <w:rsid w:val="7D64AE6F"/>
    <w:rsid w:val="7E205DC1"/>
    <w:rsid w:val="7E211F8F"/>
    <w:rsid w:val="7EBE1759"/>
    <w:rsid w:val="7ED07BB1"/>
    <w:rsid w:val="7F1F189B"/>
    <w:rsid w:val="7F248579"/>
    <w:rsid w:val="7FC01BAE"/>
    <w:rsid w:val="7FCF241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421BE8"/>
  <w15:docId w15:val="{3C396129-CBEC-41EC-A972-6E68D76A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6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6"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A52"/>
    <w:pPr>
      <w:spacing w:after="200" w:line="276" w:lineRule="auto"/>
    </w:pPr>
    <w:rPr>
      <w:rFonts w:ascii="Times New Roman" w:hAnsi="Times New Roman"/>
      <w:sz w:val="24"/>
      <w:szCs w:val="22"/>
    </w:rPr>
  </w:style>
  <w:style w:type="paragraph" w:styleId="Heading1">
    <w:name w:val="heading 1"/>
    <w:aliases w:val="Heading 1 PART,Document Header1,ClauseGroup_Title"/>
    <w:basedOn w:val="Normal"/>
    <w:next w:val="Normal"/>
    <w:link w:val="Heading1Char"/>
    <w:qFormat/>
    <w:rsid w:val="006269C2"/>
    <w:pPr>
      <w:keepNext/>
      <w:spacing w:before="240" w:after="60" w:line="240" w:lineRule="auto"/>
      <w:jc w:val="center"/>
      <w:outlineLvl w:val="0"/>
    </w:pPr>
    <w:rPr>
      <w:rFonts w:ascii="Arial" w:eastAsia="Times New Roman" w:hAnsi="Arial" w:cs="Arial"/>
      <w:b/>
      <w:bCs/>
      <w:kern w:val="32"/>
      <w:sz w:val="32"/>
      <w:szCs w:val="32"/>
    </w:rPr>
  </w:style>
  <w:style w:type="paragraph" w:styleId="Heading2">
    <w:name w:val="heading 2"/>
    <w:aliases w:val="Title Header2,Clause_No&amp;Name"/>
    <w:basedOn w:val="Normal"/>
    <w:next w:val="Normal"/>
    <w:link w:val="Heading2Char"/>
    <w:qFormat/>
    <w:rsid w:val="000F74A6"/>
    <w:pPr>
      <w:pBdr>
        <w:bottom w:val="single" w:sz="24" w:space="3" w:color="C0C0C0"/>
      </w:pBdr>
      <w:suppressAutoHyphens/>
      <w:spacing w:before="120" w:after="240" w:line="240" w:lineRule="auto"/>
      <w:ind w:left="1440" w:hanging="720"/>
      <w:jc w:val="center"/>
      <w:outlineLvl w:val="1"/>
    </w:pPr>
    <w:rPr>
      <w:rFonts w:ascii="Times New Roman Bold" w:eastAsia="Times New Roman" w:hAnsi="Times New Roman Bold"/>
      <w:b/>
      <w:sz w:val="28"/>
      <w:szCs w:val="20"/>
    </w:rPr>
  </w:style>
  <w:style w:type="paragraph" w:styleId="Heading3">
    <w:name w:val="heading 3"/>
    <w:aliases w:val="Section Header3,ClauseSub_No&amp;Name,Section Header3 Char Char,Sub-Clause Paragraph"/>
    <w:basedOn w:val="Normal"/>
    <w:next w:val="Normal"/>
    <w:link w:val="Heading3Char"/>
    <w:qFormat/>
    <w:rsid w:val="000F74A6"/>
    <w:pPr>
      <w:suppressAutoHyphens/>
      <w:spacing w:before="120" w:after="0" w:line="240" w:lineRule="auto"/>
      <w:ind w:left="1440" w:hanging="720"/>
      <w:jc w:val="center"/>
      <w:outlineLvl w:val="2"/>
    </w:pPr>
    <w:rPr>
      <w:rFonts w:eastAsia="Times New Roman"/>
      <w:b/>
      <w:sz w:val="28"/>
      <w:szCs w:val="20"/>
    </w:rPr>
  </w:style>
  <w:style w:type="paragraph" w:styleId="Heading4">
    <w:name w:val="heading 4"/>
    <w:aliases w:val="Sub-Clause Sub-paragraph,ClauseSubSub_No&amp;Name, Sub-Clause Sub-paragraph"/>
    <w:basedOn w:val="Normal"/>
    <w:next w:val="Normal"/>
    <w:link w:val="Heading4Char"/>
    <w:qFormat/>
    <w:rsid w:val="000F74A6"/>
    <w:pPr>
      <w:keepNext/>
      <w:spacing w:line="240" w:lineRule="auto"/>
      <w:ind w:left="1422" w:right="18" w:hanging="457"/>
      <w:jc w:val="both"/>
      <w:outlineLvl w:val="3"/>
    </w:pPr>
    <w:rPr>
      <w:rFonts w:eastAsia="Times New Roman"/>
      <w:b/>
      <w:bCs/>
      <w:szCs w:val="20"/>
    </w:rPr>
  </w:style>
  <w:style w:type="paragraph" w:styleId="Heading5">
    <w:name w:val="heading 5"/>
    <w:basedOn w:val="Normal"/>
    <w:next w:val="Normal"/>
    <w:link w:val="Heading5Char"/>
    <w:qFormat/>
    <w:rsid w:val="000F74A6"/>
    <w:pPr>
      <w:keepNext/>
      <w:spacing w:before="120" w:after="0" w:line="240" w:lineRule="auto"/>
      <w:ind w:left="1440" w:hanging="720"/>
      <w:jc w:val="center"/>
      <w:outlineLvl w:val="4"/>
    </w:pPr>
    <w:rPr>
      <w:rFonts w:ascii="Arial" w:eastAsia="Times New Roman" w:hAnsi="Arial"/>
      <w:szCs w:val="20"/>
      <w:u w:val="single"/>
    </w:rPr>
  </w:style>
  <w:style w:type="paragraph" w:styleId="Heading6">
    <w:name w:val="heading 6"/>
    <w:basedOn w:val="Normal"/>
    <w:next w:val="Normal"/>
    <w:link w:val="Heading6Char"/>
    <w:unhideWhenUsed/>
    <w:qFormat/>
    <w:rsid w:val="006A53DD"/>
    <w:pPr>
      <w:spacing w:after="240" w:line="240" w:lineRule="auto"/>
      <w:jc w:val="both"/>
      <w:outlineLvl w:val="5"/>
    </w:pPr>
    <w:rPr>
      <w:rFonts w:eastAsiaTheme="minorHAnsi"/>
      <w:b/>
      <w:bCs/>
    </w:rPr>
  </w:style>
  <w:style w:type="paragraph" w:styleId="Heading7">
    <w:name w:val="heading 7"/>
    <w:basedOn w:val="Normal"/>
    <w:next w:val="Normal"/>
    <w:link w:val="Heading7Char"/>
    <w:unhideWhenUsed/>
    <w:qFormat/>
    <w:rsid w:val="006A53DD"/>
    <w:pPr>
      <w:spacing w:after="240" w:line="240" w:lineRule="auto"/>
      <w:jc w:val="both"/>
      <w:outlineLvl w:val="6"/>
    </w:pPr>
    <w:rPr>
      <w:rFonts w:eastAsiaTheme="minorHAnsi"/>
      <w:szCs w:val="24"/>
    </w:rPr>
  </w:style>
  <w:style w:type="paragraph" w:styleId="Heading8">
    <w:name w:val="heading 8"/>
    <w:basedOn w:val="Normal"/>
    <w:next w:val="Normal"/>
    <w:link w:val="Heading8Char"/>
    <w:unhideWhenUsed/>
    <w:qFormat/>
    <w:rsid w:val="006A53DD"/>
    <w:pPr>
      <w:spacing w:after="240" w:line="240" w:lineRule="auto"/>
      <w:jc w:val="both"/>
      <w:outlineLvl w:val="7"/>
    </w:pPr>
    <w:rPr>
      <w:rFonts w:eastAsiaTheme="minorHAnsi"/>
      <w:iCs/>
      <w:szCs w:val="24"/>
    </w:rPr>
  </w:style>
  <w:style w:type="paragraph" w:styleId="Heading9">
    <w:name w:val="heading 9"/>
    <w:basedOn w:val="Normal"/>
    <w:next w:val="Normal"/>
    <w:link w:val="Heading9Char"/>
    <w:qFormat/>
    <w:rsid w:val="000F74A6"/>
    <w:pPr>
      <w:tabs>
        <w:tab w:val="num" w:pos="1584"/>
      </w:tabs>
      <w:spacing w:before="240" w:after="60" w:line="240" w:lineRule="auto"/>
      <w:ind w:left="1584" w:hanging="1584"/>
      <w:jc w:val="both"/>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42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A76"/>
  </w:style>
  <w:style w:type="paragraph" w:styleId="Footer">
    <w:name w:val="footer"/>
    <w:basedOn w:val="Normal"/>
    <w:link w:val="FooterChar"/>
    <w:unhideWhenUsed/>
    <w:qFormat/>
    <w:rsid w:val="00542A76"/>
    <w:pPr>
      <w:tabs>
        <w:tab w:val="center" w:pos="4680"/>
        <w:tab w:val="right" w:pos="9360"/>
      </w:tabs>
      <w:spacing w:after="0" w:line="240" w:lineRule="auto"/>
    </w:pPr>
  </w:style>
  <w:style w:type="character" w:customStyle="1" w:styleId="FooterChar">
    <w:name w:val="Footer Char"/>
    <w:basedOn w:val="DefaultParagraphFont"/>
    <w:link w:val="Footer"/>
    <w:rsid w:val="00542A76"/>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unhideWhenUsed/>
    <w:qFormat/>
    <w:rsid w:val="00542A76"/>
    <w:pPr>
      <w:spacing w:after="0" w:line="240" w:lineRule="auto"/>
    </w:pPr>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link w:val="FootnoteText"/>
    <w:uiPriority w:val="99"/>
    <w:rsid w:val="00542A76"/>
    <w:rPr>
      <w:sz w:val="20"/>
      <w:szCs w:val="20"/>
    </w:rPr>
  </w:style>
  <w:style w:type="paragraph" w:styleId="CommentText">
    <w:name w:val="annotation text"/>
    <w:aliases w:val=" Char2"/>
    <w:basedOn w:val="Normal"/>
    <w:link w:val="CommentTextChar"/>
    <w:uiPriority w:val="99"/>
    <w:unhideWhenUsed/>
    <w:qFormat/>
    <w:rsid w:val="00542A76"/>
    <w:pPr>
      <w:spacing w:line="240" w:lineRule="auto"/>
    </w:pPr>
    <w:rPr>
      <w:sz w:val="20"/>
      <w:szCs w:val="20"/>
    </w:rPr>
  </w:style>
  <w:style w:type="character" w:customStyle="1" w:styleId="CommentTextChar">
    <w:name w:val="Comment Text Char"/>
    <w:aliases w:val=" Char2 Char"/>
    <w:link w:val="CommentText"/>
    <w:uiPriority w:val="99"/>
    <w:rsid w:val="00542A76"/>
    <w:rPr>
      <w:sz w:val="20"/>
      <w:szCs w:val="20"/>
    </w:rPr>
  </w:style>
  <w:style w:type="character" w:styleId="PageNumber">
    <w:name w:val="page number"/>
    <w:basedOn w:val="DefaultParagraphFont"/>
    <w:rsid w:val="00542A76"/>
  </w:style>
  <w:style w:type="character" w:styleId="FootnoteReference">
    <w:name w:val="footnote reference"/>
    <w:aliases w:val="callout"/>
    <w:uiPriority w:val="99"/>
    <w:rsid w:val="00514CCA"/>
    <w:rPr>
      <w:vertAlign w:val="superscript"/>
    </w:rPr>
  </w:style>
  <w:style w:type="character" w:styleId="Hyperlink">
    <w:name w:val="Hyperlink"/>
    <w:uiPriority w:val="99"/>
    <w:rsid w:val="00542A76"/>
    <w:rPr>
      <w:color w:val="0000FF"/>
      <w:u w:val="single"/>
    </w:rPr>
  </w:style>
  <w:style w:type="character" w:styleId="CommentReference">
    <w:name w:val="annotation reference"/>
    <w:uiPriority w:val="99"/>
    <w:rsid w:val="00542A76"/>
    <w:rPr>
      <w:sz w:val="16"/>
    </w:rPr>
  </w:style>
  <w:style w:type="paragraph" w:styleId="BalloonText">
    <w:name w:val="Balloon Text"/>
    <w:basedOn w:val="Normal"/>
    <w:link w:val="BalloonTextChar"/>
    <w:semiHidden/>
    <w:unhideWhenUsed/>
    <w:rsid w:val="00542A76"/>
    <w:pPr>
      <w:spacing w:after="0" w:line="240" w:lineRule="auto"/>
    </w:pPr>
    <w:rPr>
      <w:rFonts w:ascii="Tahoma" w:hAnsi="Tahoma" w:cs="Tahoma"/>
      <w:sz w:val="16"/>
      <w:szCs w:val="16"/>
    </w:rPr>
  </w:style>
  <w:style w:type="character" w:customStyle="1" w:styleId="BalloonTextChar">
    <w:name w:val="Balloon Text Char"/>
    <w:link w:val="BalloonText"/>
    <w:semiHidden/>
    <w:rsid w:val="00542A76"/>
    <w:rPr>
      <w:rFonts w:ascii="Tahoma" w:hAnsi="Tahoma" w:cs="Tahoma"/>
      <w:sz w:val="16"/>
      <w:szCs w:val="16"/>
    </w:rPr>
  </w:style>
  <w:style w:type="character" w:customStyle="1" w:styleId="Heading1Char">
    <w:name w:val="Heading 1 Char"/>
    <w:aliases w:val="Heading 1 PART Char,Document Header1 Char,ClauseGroup_Title Char"/>
    <w:link w:val="Heading1"/>
    <w:rsid w:val="006269C2"/>
    <w:rPr>
      <w:rFonts w:ascii="Arial" w:eastAsia="Times New Roman" w:hAnsi="Arial" w:cs="Arial"/>
      <w:b/>
      <w:bCs/>
      <w:kern w:val="32"/>
      <w:sz w:val="32"/>
      <w:szCs w:val="32"/>
    </w:rPr>
  </w:style>
  <w:style w:type="character" w:customStyle="1" w:styleId="Heading2Char">
    <w:name w:val="Heading 2 Char"/>
    <w:aliases w:val="Title Header2 Char,Clause_No&amp;Name Char"/>
    <w:link w:val="Heading2"/>
    <w:rsid w:val="000F74A6"/>
    <w:rPr>
      <w:rFonts w:ascii="Times New Roman Bold" w:eastAsia="Times New Roman" w:hAnsi="Times New Roman Bold" w:cs="Times New Roman"/>
      <w:b/>
      <w:sz w:val="28"/>
      <w:szCs w:val="20"/>
    </w:rPr>
  </w:style>
  <w:style w:type="character" w:customStyle="1" w:styleId="Heading3Char">
    <w:name w:val="Heading 3 Char"/>
    <w:aliases w:val="Section Header3 Char,ClauseSub_No&amp;Name Char,Section Header3 Char Char Char,Sub-Clause Paragraph Char"/>
    <w:link w:val="Heading3"/>
    <w:rsid w:val="000F74A6"/>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0F74A6"/>
    <w:rPr>
      <w:rFonts w:ascii="Times New Roman" w:eastAsia="Times New Roman" w:hAnsi="Times New Roman" w:cs="Times New Roman"/>
      <w:b/>
      <w:bCs/>
      <w:sz w:val="24"/>
      <w:szCs w:val="20"/>
    </w:rPr>
  </w:style>
  <w:style w:type="character" w:customStyle="1" w:styleId="Heading5Char">
    <w:name w:val="Heading 5 Char"/>
    <w:link w:val="Heading5"/>
    <w:rsid w:val="000F74A6"/>
    <w:rPr>
      <w:rFonts w:ascii="Arial" w:eastAsia="Times New Roman" w:hAnsi="Arial" w:cs="Times New Roman"/>
      <w:sz w:val="24"/>
      <w:szCs w:val="20"/>
      <w:u w:val="single"/>
    </w:rPr>
  </w:style>
  <w:style w:type="character" w:customStyle="1" w:styleId="Heading9Char">
    <w:name w:val="Heading 9 Char"/>
    <w:link w:val="Heading9"/>
    <w:rsid w:val="000F74A6"/>
    <w:rPr>
      <w:rFonts w:ascii="Arial" w:eastAsia="Times New Roman" w:hAnsi="Arial" w:cs="Times New Roman"/>
      <w:b/>
      <w:i/>
      <w:sz w:val="18"/>
      <w:szCs w:val="20"/>
      <w:lang w:val="fr-FR"/>
    </w:rPr>
  </w:style>
  <w:style w:type="paragraph" w:customStyle="1" w:styleId="CarCarCarCarCarCarCharCharCarCharCharCarCarChar">
    <w:name w:val="Car Car Car Car Car Car Char Char Car Char Char Car Car Char"/>
    <w:basedOn w:val="Normal"/>
    <w:next w:val="Normal"/>
    <w:rsid w:val="000F74A6"/>
    <w:pPr>
      <w:spacing w:after="160" w:line="240" w:lineRule="exact"/>
    </w:pPr>
    <w:rPr>
      <w:rFonts w:ascii="Tahoma" w:eastAsia="Times New Roman" w:hAnsi="Tahoma"/>
      <w:szCs w:val="20"/>
    </w:rPr>
  </w:style>
  <w:style w:type="paragraph" w:customStyle="1" w:styleId="explanatorynotes">
    <w:name w:val="explanatory_notes"/>
    <w:basedOn w:val="Normal"/>
    <w:rsid w:val="000F74A6"/>
    <w:pPr>
      <w:suppressAutoHyphens/>
      <w:spacing w:after="240" w:line="360" w:lineRule="exact"/>
      <w:jc w:val="both"/>
    </w:pPr>
    <w:rPr>
      <w:rFonts w:ascii="Arial" w:eastAsia="Times New Roman" w:hAnsi="Arial"/>
      <w:szCs w:val="20"/>
    </w:rPr>
  </w:style>
  <w:style w:type="paragraph" w:styleId="BodyText2">
    <w:name w:val="Body Text 2"/>
    <w:basedOn w:val="Normal"/>
    <w:link w:val="BodyText2Char"/>
    <w:qFormat/>
    <w:rsid w:val="00514CCA"/>
    <w:pPr>
      <w:suppressAutoHyphens/>
      <w:spacing w:after="0" w:line="240" w:lineRule="auto"/>
      <w:jc w:val="both"/>
    </w:pPr>
    <w:rPr>
      <w:rFonts w:eastAsia="Times New Roman"/>
      <w:i/>
      <w:szCs w:val="20"/>
    </w:rPr>
  </w:style>
  <w:style w:type="character" w:customStyle="1" w:styleId="BodyText2Char">
    <w:name w:val="Body Text 2 Char"/>
    <w:link w:val="BodyText2"/>
    <w:rsid w:val="000F74A6"/>
    <w:rPr>
      <w:rFonts w:ascii="Times New Roman" w:eastAsia="Times New Roman" w:hAnsi="Times New Roman"/>
      <w:i/>
      <w:sz w:val="24"/>
    </w:rPr>
  </w:style>
  <w:style w:type="paragraph" w:customStyle="1" w:styleId="i">
    <w:name w:val="(i)"/>
    <w:basedOn w:val="Normal"/>
    <w:rsid w:val="000F74A6"/>
    <w:pPr>
      <w:suppressAutoHyphens/>
      <w:spacing w:after="0" w:line="240" w:lineRule="auto"/>
      <w:jc w:val="both"/>
    </w:pPr>
    <w:rPr>
      <w:rFonts w:ascii="Tms Rmn" w:eastAsia="Times New Roman" w:hAnsi="Tms Rmn"/>
      <w:szCs w:val="20"/>
    </w:rPr>
  </w:style>
  <w:style w:type="paragraph" w:customStyle="1" w:styleId="Header2-SubClauses">
    <w:name w:val="Header 2 - SubClauses"/>
    <w:basedOn w:val="Normal"/>
    <w:link w:val="Header2-SubClausesCharChar"/>
    <w:autoRedefine/>
    <w:uiPriority w:val="99"/>
    <w:rsid w:val="000F74A6"/>
    <w:pPr>
      <w:tabs>
        <w:tab w:val="left" w:pos="576"/>
      </w:tabs>
      <w:spacing w:after="0" w:line="240" w:lineRule="auto"/>
      <w:ind w:left="612"/>
      <w:jc w:val="both"/>
    </w:pPr>
    <w:rPr>
      <w:rFonts w:eastAsia="Times New Roman"/>
      <w:szCs w:val="20"/>
    </w:rPr>
  </w:style>
  <w:style w:type="character" w:customStyle="1" w:styleId="Header2-SubClausesCharChar">
    <w:name w:val="Header 2 - SubClauses Char Char"/>
    <w:link w:val="Header2-SubClauses"/>
    <w:uiPriority w:val="99"/>
    <w:rsid w:val="000F74A6"/>
    <w:rPr>
      <w:rFonts w:ascii="Times New Roman" w:eastAsia="Times New Roman" w:hAnsi="Times New Roman" w:cs="Times New Roman"/>
      <w:sz w:val="24"/>
      <w:szCs w:val="20"/>
      <w:lang w:val="fr-FR"/>
    </w:rPr>
  </w:style>
  <w:style w:type="paragraph" w:customStyle="1" w:styleId="P3Header1-Clauses">
    <w:name w:val="P3 Header1-Clauses"/>
    <w:basedOn w:val="Normal"/>
    <w:rsid w:val="000F74A6"/>
    <w:pPr>
      <w:numPr>
        <w:ilvl w:val="2"/>
        <w:numId w:val="3"/>
      </w:numPr>
      <w:tabs>
        <w:tab w:val="left" w:pos="972"/>
      </w:tabs>
      <w:spacing w:line="240" w:lineRule="auto"/>
      <w:jc w:val="both"/>
    </w:pPr>
    <w:rPr>
      <w:rFonts w:eastAsia="Times New Roman"/>
      <w:szCs w:val="20"/>
    </w:rPr>
  </w:style>
  <w:style w:type="paragraph" w:customStyle="1" w:styleId="StyleHeader1-ClausesLeft0Hanging03After0pt">
    <w:name w:val="Style Header 1 - Clauses + Left:  0&quot; Hanging:  0.3&quot; After:  0 pt"/>
    <w:basedOn w:val="Normal"/>
    <w:link w:val="StyleHeader1-ClausesLeft0Hanging03After0ptChar"/>
    <w:rsid w:val="000F74A6"/>
    <w:pPr>
      <w:numPr>
        <w:numId w:val="2"/>
      </w:numPr>
      <w:tabs>
        <w:tab w:val="clear" w:pos="540"/>
        <w:tab w:val="left" w:pos="342"/>
      </w:tabs>
      <w:spacing w:after="0" w:line="240" w:lineRule="auto"/>
      <w:ind w:left="342"/>
    </w:pPr>
    <w:rPr>
      <w:rFonts w:eastAsia="Times New Roman"/>
      <w:b/>
      <w:bCs/>
      <w:szCs w:val="20"/>
    </w:rPr>
  </w:style>
  <w:style w:type="paragraph" w:customStyle="1" w:styleId="StyleHeader2-SubClausesBold">
    <w:name w:val="Style Header 2 - SubClauses + Bold"/>
    <w:basedOn w:val="Header2-SubClauses"/>
    <w:link w:val="StyleHeader2-SubClausesBoldChar"/>
    <w:autoRedefine/>
    <w:rsid w:val="000F74A6"/>
    <w:rPr>
      <w:b/>
      <w:bCs/>
    </w:rPr>
  </w:style>
  <w:style w:type="character" w:customStyle="1" w:styleId="StyleHeader2-SubClausesBoldChar">
    <w:name w:val="Style Header 2 - SubClauses + Bold Char"/>
    <w:link w:val="StyleHeader2-SubClausesBold"/>
    <w:rsid w:val="000F74A6"/>
    <w:rPr>
      <w:rFonts w:ascii="Times New Roman" w:eastAsia="Times New Roman" w:hAnsi="Times New Roman" w:cs="Times New Roman"/>
      <w:b/>
      <w:bCs/>
      <w:sz w:val="24"/>
      <w:szCs w:val="20"/>
      <w:lang w:val="fr-FR"/>
    </w:rPr>
  </w:style>
  <w:style w:type="paragraph" w:customStyle="1" w:styleId="StyleHeader1-ClausesAfter0pt">
    <w:name w:val="Style Header 1 - Clauses + After:  0 pt"/>
    <w:basedOn w:val="Normal"/>
    <w:rsid w:val="000F74A6"/>
    <w:pPr>
      <w:spacing w:line="240" w:lineRule="auto"/>
      <w:jc w:val="both"/>
    </w:pPr>
    <w:rPr>
      <w:rFonts w:eastAsia="Times New Roman"/>
      <w:bCs/>
      <w:szCs w:val="20"/>
    </w:rPr>
  </w:style>
  <w:style w:type="paragraph" w:customStyle="1" w:styleId="StyleStyleHeader1-ClausesAfter0ptLeft0Hanging">
    <w:name w:val="Style Style Header 1 - Clauses + After:  0 pt + Left:  0&quot; Hanging:..."/>
    <w:basedOn w:val="StyleHeader1-ClausesAfter0pt"/>
    <w:rsid w:val="000F74A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F74A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F74A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F74A6"/>
    <w:pPr>
      <w:tabs>
        <w:tab w:val="left" w:pos="1512"/>
      </w:tabs>
      <w:spacing w:after="180"/>
      <w:ind w:left="1512" w:hanging="540"/>
    </w:pPr>
  </w:style>
  <w:style w:type="paragraph" w:styleId="TOAHeading">
    <w:name w:val="toa heading"/>
    <w:basedOn w:val="Normal"/>
    <w:next w:val="Normal"/>
    <w:semiHidden/>
    <w:rsid w:val="000F74A6"/>
    <w:pPr>
      <w:tabs>
        <w:tab w:val="left" w:pos="9000"/>
        <w:tab w:val="right" w:pos="9360"/>
      </w:tabs>
      <w:suppressAutoHyphens/>
      <w:spacing w:after="0" w:line="240" w:lineRule="auto"/>
      <w:jc w:val="both"/>
    </w:pPr>
    <w:rPr>
      <w:rFonts w:eastAsia="Times New Roman"/>
      <w:szCs w:val="20"/>
    </w:rPr>
  </w:style>
  <w:style w:type="paragraph" w:customStyle="1" w:styleId="Headfid1">
    <w:name w:val="Head fid1"/>
    <w:basedOn w:val="Normal"/>
    <w:rsid w:val="000F74A6"/>
    <w:pPr>
      <w:spacing w:before="120" w:after="120" w:line="240" w:lineRule="auto"/>
      <w:jc w:val="both"/>
    </w:pPr>
    <w:rPr>
      <w:rFonts w:eastAsia="Times New Roman"/>
      <w:b/>
      <w:szCs w:val="20"/>
    </w:rPr>
  </w:style>
  <w:style w:type="paragraph" w:styleId="Subtitle">
    <w:name w:val="Subtitle"/>
    <w:basedOn w:val="Normal"/>
    <w:link w:val="SubtitleChar"/>
    <w:qFormat/>
    <w:rsid w:val="000F74A6"/>
    <w:pPr>
      <w:spacing w:after="0" w:line="240" w:lineRule="auto"/>
      <w:jc w:val="center"/>
    </w:pPr>
    <w:rPr>
      <w:rFonts w:eastAsia="Times New Roman"/>
      <w:b/>
      <w:sz w:val="44"/>
      <w:szCs w:val="20"/>
    </w:rPr>
  </w:style>
  <w:style w:type="character" w:customStyle="1" w:styleId="SubtitleChar">
    <w:name w:val="Subtitle Char"/>
    <w:link w:val="Subtitle"/>
    <w:rsid w:val="000F74A6"/>
    <w:rPr>
      <w:rFonts w:ascii="Times New Roman" w:eastAsia="Times New Roman" w:hAnsi="Times New Roman" w:cs="Times New Roman"/>
      <w:b/>
      <w:sz w:val="44"/>
      <w:szCs w:val="20"/>
    </w:rPr>
  </w:style>
  <w:style w:type="paragraph" w:styleId="TOC1">
    <w:name w:val="toc 1"/>
    <w:basedOn w:val="Normal"/>
    <w:next w:val="Normal"/>
    <w:uiPriority w:val="39"/>
    <w:qFormat/>
    <w:rsid w:val="004A0FE7"/>
    <w:pPr>
      <w:tabs>
        <w:tab w:val="right" w:leader="dot" w:pos="9350"/>
      </w:tabs>
      <w:spacing w:before="120" w:after="120"/>
    </w:pPr>
    <w:rPr>
      <w:b/>
      <w:bCs/>
      <w:caps/>
      <w:noProof/>
      <w:szCs w:val="24"/>
    </w:rPr>
  </w:style>
  <w:style w:type="paragraph" w:styleId="TOC2">
    <w:name w:val="toc 2"/>
    <w:basedOn w:val="Normal"/>
    <w:next w:val="Normal"/>
    <w:link w:val="TOC2Char"/>
    <w:uiPriority w:val="39"/>
    <w:qFormat/>
    <w:rsid w:val="00106B6B"/>
    <w:pPr>
      <w:tabs>
        <w:tab w:val="left" w:pos="720"/>
        <w:tab w:val="right" w:leader="dot" w:pos="9350"/>
      </w:tabs>
      <w:spacing w:after="0"/>
      <w:ind w:left="240"/>
    </w:pPr>
    <w:rPr>
      <w:rFonts w:ascii="Times New Roman Bold" w:hAnsi="Times New Roman Bold" w:cstheme="minorHAnsi"/>
      <w:b/>
      <w:smallCaps/>
      <w:noProof/>
      <w:szCs w:val="20"/>
    </w:rPr>
  </w:style>
  <w:style w:type="paragraph" w:customStyle="1" w:styleId="Subtitle2">
    <w:name w:val="Subtitle 2"/>
    <w:basedOn w:val="Footer"/>
    <w:autoRedefine/>
    <w:rsid w:val="000F74A6"/>
    <w:pPr>
      <w:tabs>
        <w:tab w:val="clear" w:pos="4680"/>
        <w:tab w:val="clear" w:pos="9360"/>
        <w:tab w:val="right" w:leader="underscore" w:pos="9504"/>
      </w:tabs>
      <w:spacing w:before="120" w:after="120"/>
      <w:jc w:val="center"/>
      <w:outlineLvl w:val="1"/>
    </w:pPr>
    <w:rPr>
      <w:rFonts w:eastAsia="Times New Roman"/>
      <w:b/>
      <w:sz w:val="28"/>
      <w:szCs w:val="28"/>
    </w:rPr>
  </w:style>
  <w:style w:type="paragraph" w:styleId="BodyTextIndent">
    <w:name w:val="Body Text Indent"/>
    <w:basedOn w:val="Normal"/>
    <w:link w:val="BodyTextIndentChar"/>
    <w:rsid w:val="000F74A6"/>
    <w:pPr>
      <w:spacing w:after="120" w:line="240" w:lineRule="auto"/>
      <w:ind w:left="360"/>
      <w:jc w:val="both"/>
    </w:pPr>
    <w:rPr>
      <w:rFonts w:eastAsia="Times New Roman"/>
      <w:szCs w:val="20"/>
    </w:rPr>
  </w:style>
  <w:style w:type="character" w:customStyle="1" w:styleId="BodyTextIndentChar">
    <w:name w:val="Body Text Indent Char"/>
    <w:link w:val="BodyTextIndent"/>
    <w:rsid w:val="000F74A6"/>
    <w:rPr>
      <w:rFonts w:ascii="Times New Roman" w:eastAsia="Times New Roman" w:hAnsi="Times New Roman" w:cs="Times New Roman"/>
      <w:sz w:val="24"/>
      <w:szCs w:val="20"/>
    </w:rPr>
  </w:style>
  <w:style w:type="paragraph" w:styleId="NormalIndent">
    <w:name w:val="Normal Indent"/>
    <w:basedOn w:val="Normal"/>
    <w:rsid w:val="000F74A6"/>
    <w:pPr>
      <w:spacing w:after="0" w:line="240" w:lineRule="auto"/>
      <w:ind w:left="708"/>
    </w:pPr>
    <w:rPr>
      <w:rFonts w:eastAsia="Times New Roman"/>
      <w:szCs w:val="24"/>
    </w:rPr>
  </w:style>
  <w:style w:type="paragraph" w:styleId="BodyText">
    <w:name w:val="Body Text"/>
    <w:basedOn w:val="Normal"/>
    <w:link w:val="BodyTextChar"/>
    <w:qFormat/>
    <w:rsid w:val="00514CCA"/>
    <w:pPr>
      <w:spacing w:after="120" w:line="240" w:lineRule="auto"/>
      <w:jc w:val="both"/>
    </w:pPr>
    <w:rPr>
      <w:rFonts w:eastAsia="Times New Roman"/>
      <w:szCs w:val="20"/>
    </w:rPr>
  </w:style>
  <w:style w:type="character" w:customStyle="1" w:styleId="BodyTextChar">
    <w:name w:val="Body Text Char"/>
    <w:link w:val="BodyText"/>
    <w:rsid w:val="000F74A6"/>
    <w:rPr>
      <w:rFonts w:ascii="Times New Roman" w:eastAsia="Times New Roman" w:hAnsi="Times New Roman"/>
      <w:sz w:val="24"/>
    </w:rPr>
  </w:style>
  <w:style w:type="paragraph" w:customStyle="1" w:styleId="BankNormal">
    <w:name w:val="BankNormal"/>
    <w:basedOn w:val="Normal"/>
    <w:rsid w:val="000F74A6"/>
    <w:pPr>
      <w:spacing w:before="120" w:after="240" w:line="240" w:lineRule="auto"/>
      <w:ind w:left="1440" w:hanging="720"/>
    </w:pPr>
    <w:rPr>
      <w:rFonts w:eastAsia="Times New Roman"/>
      <w:szCs w:val="20"/>
    </w:rPr>
  </w:style>
  <w:style w:type="paragraph" w:customStyle="1" w:styleId="Document1">
    <w:name w:val="Document 1"/>
    <w:rsid w:val="000F74A6"/>
    <w:pPr>
      <w:keepNext/>
      <w:keepLines/>
      <w:tabs>
        <w:tab w:val="left" w:pos="-720"/>
      </w:tabs>
      <w:suppressAutoHyphens/>
    </w:pPr>
    <w:rPr>
      <w:rFonts w:ascii="Times" w:eastAsia="Times New Roman" w:hAnsi="Times"/>
      <w:sz w:val="24"/>
    </w:rPr>
  </w:style>
  <w:style w:type="paragraph" w:styleId="List">
    <w:name w:val="List"/>
    <w:basedOn w:val="Normal"/>
    <w:rsid w:val="000F74A6"/>
    <w:pPr>
      <w:spacing w:before="120" w:after="120" w:line="240" w:lineRule="auto"/>
      <w:ind w:left="1440"/>
      <w:jc w:val="both"/>
    </w:pPr>
    <w:rPr>
      <w:rFonts w:eastAsia="Times New Roman"/>
      <w:szCs w:val="20"/>
    </w:rPr>
  </w:style>
  <w:style w:type="paragraph" w:customStyle="1" w:styleId="Outline4">
    <w:name w:val="Outline4"/>
    <w:basedOn w:val="Normal"/>
    <w:autoRedefine/>
    <w:rsid w:val="000F74A6"/>
    <w:pPr>
      <w:tabs>
        <w:tab w:val="num" w:pos="1080"/>
        <w:tab w:val="left" w:pos="1710"/>
      </w:tabs>
      <w:spacing w:after="0" w:line="240" w:lineRule="auto"/>
      <w:ind w:left="1080" w:hanging="360"/>
    </w:pPr>
    <w:rPr>
      <w:rFonts w:eastAsia="Times New Roman"/>
      <w:kern w:val="28"/>
      <w:szCs w:val="20"/>
    </w:rPr>
  </w:style>
  <w:style w:type="paragraph" w:customStyle="1" w:styleId="Technical4">
    <w:name w:val="Technical 4"/>
    <w:rsid w:val="000F74A6"/>
    <w:pPr>
      <w:tabs>
        <w:tab w:val="left" w:pos="-720"/>
      </w:tabs>
      <w:suppressAutoHyphens/>
      <w:spacing w:before="120"/>
      <w:ind w:left="1440" w:hanging="720"/>
      <w:jc w:val="both"/>
    </w:pPr>
    <w:rPr>
      <w:rFonts w:ascii="Times" w:eastAsia="Times New Roman" w:hAnsi="Times"/>
      <w:b/>
      <w:sz w:val="24"/>
    </w:rPr>
  </w:style>
  <w:style w:type="paragraph" w:styleId="BlockText">
    <w:name w:val="Block Text"/>
    <w:basedOn w:val="Normal"/>
    <w:qFormat/>
    <w:rsid w:val="00514CCA"/>
    <w:pPr>
      <w:tabs>
        <w:tab w:val="left" w:pos="1080"/>
      </w:tabs>
      <w:suppressAutoHyphens/>
      <w:spacing w:before="120" w:line="240" w:lineRule="auto"/>
      <w:ind w:left="547" w:right="-72" w:hanging="547"/>
      <w:jc w:val="both"/>
    </w:pPr>
    <w:rPr>
      <w:rFonts w:eastAsia="Times New Roman"/>
      <w:szCs w:val="20"/>
    </w:rPr>
  </w:style>
  <w:style w:type="paragraph" w:styleId="NormalWeb">
    <w:name w:val="Normal (Web)"/>
    <w:basedOn w:val="Normal"/>
    <w:link w:val="NormalWebChar"/>
    <w:uiPriority w:val="99"/>
    <w:rsid w:val="000F74A6"/>
    <w:pPr>
      <w:spacing w:before="100" w:beforeAutospacing="1" w:after="100" w:afterAutospacing="1" w:line="240" w:lineRule="auto"/>
      <w:ind w:left="1440" w:hanging="720"/>
    </w:pPr>
    <w:rPr>
      <w:rFonts w:ascii="Arial Unicode MS" w:eastAsia="Arial Unicode MS" w:hAnsi="Arial Unicode MS" w:cs="Arial Unicode MS"/>
      <w:szCs w:val="24"/>
    </w:rPr>
  </w:style>
  <w:style w:type="character" w:customStyle="1" w:styleId="NormalWebChar">
    <w:name w:val="Normal (Web) Char"/>
    <w:link w:val="NormalWeb"/>
    <w:uiPriority w:val="99"/>
    <w:rsid w:val="000F74A6"/>
    <w:rPr>
      <w:rFonts w:ascii="Arial Unicode MS" w:eastAsia="Arial Unicode MS" w:hAnsi="Arial Unicode MS" w:cs="Arial Unicode MS"/>
      <w:sz w:val="24"/>
      <w:szCs w:val="24"/>
    </w:rPr>
  </w:style>
  <w:style w:type="paragraph" w:customStyle="1" w:styleId="Outline">
    <w:name w:val="Outline"/>
    <w:basedOn w:val="Normal"/>
    <w:rsid w:val="000F74A6"/>
    <w:pPr>
      <w:numPr>
        <w:ilvl w:val="1"/>
        <w:numId w:val="11"/>
      </w:numPr>
      <w:tabs>
        <w:tab w:val="clear" w:pos="1080"/>
      </w:tabs>
      <w:spacing w:before="240" w:after="0" w:line="240" w:lineRule="auto"/>
      <w:ind w:left="1440" w:hanging="720"/>
    </w:pPr>
    <w:rPr>
      <w:rFonts w:eastAsia="Times New Roman"/>
      <w:kern w:val="28"/>
      <w:szCs w:val="20"/>
    </w:rPr>
  </w:style>
  <w:style w:type="paragraph" w:customStyle="1" w:styleId="SectionVHeader">
    <w:name w:val="Section V. Header"/>
    <w:basedOn w:val="Normal"/>
    <w:rsid w:val="000F74A6"/>
    <w:pPr>
      <w:spacing w:before="120" w:after="0" w:line="240" w:lineRule="auto"/>
      <w:ind w:left="1440" w:hanging="720"/>
      <w:jc w:val="center"/>
    </w:pPr>
    <w:rPr>
      <w:rFonts w:eastAsia="Times New Roman"/>
      <w:b/>
      <w:sz w:val="36"/>
      <w:szCs w:val="20"/>
    </w:rPr>
  </w:style>
  <w:style w:type="character" w:customStyle="1" w:styleId="Table">
    <w:name w:val="Table"/>
    <w:rsid w:val="000F74A6"/>
    <w:rPr>
      <w:rFonts w:ascii="Arial" w:hAnsi="Arial"/>
      <w:sz w:val="20"/>
    </w:rPr>
  </w:style>
  <w:style w:type="paragraph" w:customStyle="1" w:styleId="ClauseSubPara">
    <w:name w:val="ClauseSub_Para"/>
    <w:link w:val="ClauseSubParaChar"/>
    <w:rsid w:val="000F74A6"/>
    <w:pPr>
      <w:spacing w:before="60" w:after="60"/>
      <w:ind w:left="2268" w:hanging="720"/>
      <w:jc w:val="both"/>
    </w:pPr>
    <w:rPr>
      <w:rFonts w:ascii="Times New Roman" w:eastAsia="Times New Roman" w:hAnsi="Times New Roman"/>
      <w:sz w:val="22"/>
      <w:szCs w:val="22"/>
    </w:rPr>
  </w:style>
  <w:style w:type="paragraph" w:customStyle="1" w:styleId="ClauseSubList">
    <w:name w:val="ClauseSub_List"/>
    <w:rsid w:val="000F74A6"/>
    <w:pPr>
      <w:numPr>
        <w:numId w:val="6"/>
      </w:numPr>
      <w:suppressAutoHyphens/>
      <w:spacing w:before="120"/>
      <w:jc w:val="both"/>
    </w:pPr>
    <w:rPr>
      <w:rFonts w:ascii="Times New Roman" w:eastAsia="Times New Roman" w:hAnsi="Times New Roman"/>
      <w:sz w:val="22"/>
      <w:szCs w:val="22"/>
    </w:rPr>
  </w:style>
  <w:style w:type="paragraph" w:customStyle="1" w:styleId="FIDICCoverTitle">
    <w:name w:val="FIDIC__CoverTitle"/>
    <w:basedOn w:val="Normal"/>
    <w:rsid w:val="000F74A6"/>
    <w:pPr>
      <w:spacing w:before="120" w:after="240" w:line="240" w:lineRule="auto"/>
      <w:ind w:left="1440" w:hanging="720"/>
    </w:pPr>
    <w:rPr>
      <w:rFonts w:ascii="Arial" w:eastAsia="Times New Roman" w:hAnsi="Arial" w:cs="Arial"/>
      <w:color w:val="0000CC"/>
      <w:spacing w:val="-5"/>
      <w:sz w:val="40"/>
      <w:szCs w:val="40"/>
    </w:rPr>
  </w:style>
  <w:style w:type="paragraph" w:customStyle="1" w:styleId="FIDICClauseName">
    <w:name w:val="FIDIC_ClauseName"/>
    <w:basedOn w:val="FIDICClauseSubName"/>
    <w:next w:val="FIDICClauseSubName"/>
    <w:rsid w:val="000F74A6"/>
    <w:pPr>
      <w:numPr>
        <w:numId w:val="5"/>
      </w:numPr>
      <w:tabs>
        <w:tab w:val="clear" w:pos="1800"/>
      </w:tabs>
      <w:ind w:left="1440" w:hanging="720"/>
    </w:pPr>
    <w:rPr>
      <w:sz w:val="28"/>
      <w:szCs w:val="28"/>
    </w:rPr>
  </w:style>
  <w:style w:type="paragraph" w:customStyle="1" w:styleId="FIDICClauseSubName">
    <w:name w:val="FIDIC_ClauseSubName"/>
    <w:basedOn w:val="FIDICCoverTitle"/>
    <w:rsid w:val="000F74A6"/>
    <w:pPr>
      <w:spacing w:before="240" w:line="240" w:lineRule="exact"/>
    </w:pPr>
    <w:rPr>
      <w:sz w:val="24"/>
      <w:szCs w:val="24"/>
    </w:rPr>
  </w:style>
  <w:style w:type="paragraph" w:customStyle="1" w:styleId="Section7heading4">
    <w:name w:val="Section 7 heading 4"/>
    <w:basedOn w:val="Heading3"/>
    <w:link w:val="Section7heading4Char"/>
    <w:rsid w:val="000F74A6"/>
    <w:pPr>
      <w:tabs>
        <w:tab w:val="left" w:pos="576"/>
      </w:tabs>
      <w:ind w:left="576" w:hanging="576"/>
      <w:jc w:val="left"/>
    </w:pPr>
    <w:rPr>
      <w:sz w:val="24"/>
    </w:rPr>
  </w:style>
  <w:style w:type="paragraph" w:customStyle="1" w:styleId="titulo">
    <w:name w:val="titulo"/>
    <w:basedOn w:val="Heading5"/>
    <w:rsid w:val="000F74A6"/>
    <w:pPr>
      <w:keepNext w:val="0"/>
      <w:spacing w:after="240"/>
    </w:pPr>
    <w:rPr>
      <w:rFonts w:ascii="Times New Roman Bold" w:hAnsi="Times New Roman Bold"/>
      <w:b/>
      <w:u w:val="none"/>
    </w:rPr>
  </w:style>
  <w:style w:type="paragraph" w:customStyle="1" w:styleId="Prrafodelista">
    <w:name w:val="Párrafo de lista"/>
    <w:basedOn w:val="Normal"/>
    <w:qFormat/>
    <w:rsid w:val="000F74A6"/>
    <w:pPr>
      <w:spacing w:before="120" w:after="0" w:line="240" w:lineRule="auto"/>
      <w:ind w:left="708" w:hanging="720"/>
      <w:jc w:val="both"/>
    </w:pPr>
    <w:rPr>
      <w:rFonts w:eastAsia="Times New Roman"/>
      <w:szCs w:val="20"/>
    </w:rPr>
  </w:style>
  <w:style w:type="paragraph" w:styleId="BodyTextFirstIndent">
    <w:name w:val="Body Text First Indent"/>
    <w:basedOn w:val="BodyText"/>
    <w:link w:val="BodyTextFirstIndentChar"/>
    <w:uiPriority w:val="2"/>
    <w:qFormat/>
    <w:rsid w:val="00514CCA"/>
  </w:style>
  <w:style w:type="character" w:customStyle="1" w:styleId="BodyTextFirstIndentChar">
    <w:name w:val="Body Text First Indent Char"/>
    <w:link w:val="BodyTextFirstIndent"/>
    <w:uiPriority w:val="2"/>
    <w:rsid w:val="000F74A6"/>
    <w:rPr>
      <w:rFonts w:ascii="Times New Roman" w:eastAsia="Times New Roman" w:hAnsi="Times New Roman"/>
      <w:sz w:val="24"/>
    </w:rPr>
  </w:style>
  <w:style w:type="character" w:customStyle="1" w:styleId="Char2">
    <w:name w:val="Char2"/>
    <w:rsid w:val="000F74A6"/>
    <w:rPr>
      <w:sz w:val="24"/>
      <w:szCs w:val="24"/>
      <w:lang w:val="fr-FR" w:eastAsia="en-US" w:bidi="ar-SA"/>
    </w:rPr>
  </w:style>
  <w:style w:type="paragraph" w:customStyle="1" w:styleId="Section5">
    <w:name w:val="Section 5"/>
    <w:rsid w:val="000F74A6"/>
    <w:pPr>
      <w:numPr>
        <w:numId w:val="9"/>
      </w:numPr>
      <w:spacing w:after="360"/>
    </w:pPr>
    <w:rPr>
      <w:rFonts w:ascii="Times New Roman" w:eastAsia="Times New Roman" w:hAnsi="Times New Roman"/>
      <w:sz w:val="24"/>
      <w:szCs w:val="24"/>
    </w:rPr>
  </w:style>
  <w:style w:type="paragraph" w:customStyle="1" w:styleId="Section3">
    <w:name w:val="Section 3"/>
    <w:basedOn w:val="Normal"/>
    <w:rsid w:val="000F74A6"/>
    <w:pPr>
      <w:numPr>
        <w:numId w:val="10"/>
      </w:numPr>
      <w:spacing w:after="360" w:line="240" w:lineRule="auto"/>
    </w:pPr>
    <w:rPr>
      <w:rFonts w:eastAsia="Times New Roman"/>
      <w:szCs w:val="20"/>
    </w:rPr>
  </w:style>
  <w:style w:type="paragraph" w:customStyle="1" w:styleId="ParaNumE-3">
    <w:name w:val="ParaNum E-3"/>
    <w:basedOn w:val="Normal"/>
    <w:rsid w:val="000F74A6"/>
    <w:pPr>
      <w:tabs>
        <w:tab w:val="num" w:pos="2160"/>
      </w:tabs>
      <w:autoSpaceDE w:val="0"/>
      <w:autoSpaceDN w:val="0"/>
      <w:adjustRightInd w:val="0"/>
      <w:spacing w:after="240" w:line="240" w:lineRule="auto"/>
      <w:ind w:firstLine="1440"/>
      <w:jc w:val="both"/>
    </w:pPr>
    <w:rPr>
      <w:rFonts w:eastAsia="Times New Roman"/>
      <w:szCs w:val="24"/>
    </w:rPr>
  </w:style>
  <w:style w:type="paragraph" w:customStyle="1" w:styleId="Char">
    <w:name w:val="Char"/>
    <w:basedOn w:val="Normal"/>
    <w:rsid w:val="000F74A6"/>
    <w:pPr>
      <w:numPr>
        <w:numId w:val="8"/>
      </w:numPr>
      <w:spacing w:after="160" w:line="240" w:lineRule="auto"/>
      <w:ind w:left="0" w:firstLine="0"/>
    </w:pPr>
    <w:rPr>
      <w:rFonts w:ascii="Verdana" w:eastAsia="Times New Roman" w:hAnsi="Verdana"/>
      <w:szCs w:val="24"/>
    </w:rPr>
  </w:style>
  <w:style w:type="character" w:customStyle="1" w:styleId="DeltaViewInsertion">
    <w:name w:val="DeltaView Insertion"/>
    <w:rsid w:val="000F74A6"/>
    <w:rPr>
      <w:color w:val="0000FF"/>
      <w:spacing w:val="0"/>
      <w:u w:val="double"/>
    </w:rPr>
  </w:style>
  <w:style w:type="paragraph" w:customStyle="1" w:styleId="explanatorynotes0">
    <w:name w:val="explanatorynotes"/>
    <w:basedOn w:val="Normal"/>
    <w:rsid w:val="000F74A6"/>
    <w:pPr>
      <w:spacing w:after="240" w:line="360" w:lineRule="atLeast"/>
      <w:jc w:val="both"/>
    </w:pPr>
    <w:rPr>
      <w:rFonts w:ascii="Arial" w:eastAsia="Times New Roman" w:hAnsi="Arial" w:cs="Arial"/>
      <w:szCs w:val="24"/>
    </w:rPr>
  </w:style>
  <w:style w:type="paragraph" w:customStyle="1" w:styleId="SectionVHeading2">
    <w:name w:val="Section V. Heading 2"/>
    <w:basedOn w:val="SectionVHeader"/>
    <w:rsid w:val="000F74A6"/>
    <w:pPr>
      <w:spacing w:after="200"/>
      <w:ind w:left="0" w:firstLine="0"/>
    </w:pPr>
    <w:rPr>
      <w:sz w:val="28"/>
    </w:rPr>
  </w:style>
  <w:style w:type="paragraph" w:customStyle="1" w:styleId="ColorfulList-Accent11">
    <w:name w:val="Colorful List - Accent 11"/>
    <w:basedOn w:val="Normal"/>
    <w:uiPriority w:val="34"/>
    <w:qFormat/>
    <w:rsid w:val="000F74A6"/>
    <w:pPr>
      <w:widowControl w:val="0"/>
      <w:suppressAutoHyphens/>
      <w:autoSpaceDE w:val="0"/>
      <w:spacing w:after="0" w:line="240" w:lineRule="auto"/>
      <w:ind w:left="720"/>
      <w:contextualSpacing/>
      <w:jc w:val="both"/>
    </w:pPr>
    <w:rPr>
      <w:rFonts w:ascii="Arial" w:eastAsia="Times New Roman" w:hAnsi="Arial"/>
      <w:szCs w:val="24"/>
      <w:lang w:eastAsia="ar-SA"/>
    </w:rPr>
  </w:style>
  <w:style w:type="paragraph" w:customStyle="1" w:styleId="Style11">
    <w:name w:val="Style 11"/>
    <w:basedOn w:val="Normal"/>
    <w:rsid w:val="000F74A6"/>
    <w:pPr>
      <w:widowControl w:val="0"/>
      <w:suppressAutoHyphens/>
      <w:autoSpaceDE w:val="0"/>
      <w:spacing w:after="0" w:line="384" w:lineRule="atLeast"/>
      <w:jc w:val="both"/>
    </w:pPr>
    <w:rPr>
      <w:rFonts w:eastAsia="Times New Roman"/>
      <w:szCs w:val="24"/>
      <w:lang w:eastAsia="ar-SA"/>
    </w:rPr>
  </w:style>
  <w:style w:type="character" w:styleId="Emphasis">
    <w:name w:val="Emphasis"/>
    <w:uiPriority w:val="99"/>
    <w:qFormat/>
    <w:rsid w:val="000F74A6"/>
    <w:rPr>
      <w:i/>
      <w:iCs/>
    </w:rPr>
  </w:style>
  <w:style w:type="paragraph" w:styleId="CommentSubject">
    <w:name w:val="annotation subject"/>
    <w:basedOn w:val="CommentText"/>
    <w:next w:val="CommentText"/>
    <w:link w:val="CommentSubjectChar"/>
    <w:semiHidden/>
    <w:rsid w:val="000F74A6"/>
    <w:pPr>
      <w:spacing w:after="0"/>
      <w:jc w:val="both"/>
    </w:pPr>
    <w:rPr>
      <w:rFonts w:eastAsia="Times New Roman"/>
      <w:b/>
      <w:bCs/>
    </w:rPr>
  </w:style>
  <w:style w:type="character" w:customStyle="1" w:styleId="CommentSubjectChar">
    <w:name w:val="Comment Subject Char"/>
    <w:link w:val="CommentSubject"/>
    <w:semiHidden/>
    <w:rsid w:val="000F74A6"/>
    <w:rPr>
      <w:rFonts w:ascii="Times New Roman" w:eastAsia="Times New Roman" w:hAnsi="Times New Roman" w:cs="Times New Roman"/>
      <w:b/>
      <w:bCs/>
      <w:sz w:val="20"/>
      <w:szCs w:val="20"/>
    </w:rPr>
  </w:style>
  <w:style w:type="paragraph" w:customStyle="1" w:styleId="stylestyleheader1-clausesafter0ptleft0hanging0">
    <w:name w:val="stylestyleheader1-clausesafter0ptleft0hanging"/>
    <w:basedOn w:val="Normal"/>
    <w:rsid w:val="000F74A6"/>
    <w:pPr>
      <w:spacing w:line="240" w:lineRule="auto"/>
      <w:ind w:left="576" w:hanging="576"/>
      <w:jc w:val="both"/>
    </w:pPr>
    <w:rPr>
      <w:rFonts w:eastAsia="Times New Roman"/>
      <w:szCs w:val="24"/>
    </w:rPr>
  </w:style>
  <w:style w:type="paragraph" w:customStyle="1" w:styleId="Section1Header2">
    <w:name w:val="Section 1 Header 2"/>
    <w:basedOn w:val="StyleHeader1-ClausesLeft0Hanging03After0pt"/>
    <w:rsid w:val="000F74A6"/>
    <w:pPr>
      <w:numPr>
        <w:numId w:val="4"/>
      </w:numPr>
      <w:ind w:left="342"/>
    </w:pPr>
  </w:style>
  <w:style w:type="paragraph" w:customStyle="1" w:styleId="SectionIXHeader">
    <w:name w:val="Section IX Header"/>
    <w:basedOn w:val="Normal"/>
    <w:rsid w:val="000F74A6"/>
    <w:pPr>
      <w:spacing w:after="0" w:line="240" w:lineRule="auto"/>
      <w:jc w:val="center"/>
    </w:pPr>
    <w:rPr>
      <w:rFonts w:eastAsia="Times New Roman"/>
      <w:b/>
      <w:sz w:val="36"/>
      <w:szCs w:val="20"/>
    </w:rPr>
  </w:style>
  <w:style w:type="paragraph" w:customStyle="1" w:styleId="H3">
    <w:name w:val="H3"/>
    <w:basedOn w:val="StyleHeader1-ClausesLeft0Hanging03After0pt"/>
    <w:link w:val="H3Char"/>
    <w:rsid w:val="000F74A6"/>
  </w:style>
  <w:style w:type="paragraph" w:customStyle="1" w:styleId="H2">
    <w:name w:val="H2"/>
    <w:basedOn w:val="BodyText2"/>
    <w:rsid w:val="000F74A6"/>
    <w:pPr>
      <w:spacing w:before="60" w:after="60"/>
      <w:jc w:val="center"/>
    </w:pPr>
    <w:rPr>
      <w:b/>
      <w:bCs/>
      <w:i w:val="0"/>
      <w:iCs/>
      <w:sz w:val="28"/>
    </w:rPr>
  </w:style>
  <w:style w:type="character" w:customStyle="1" w:styleId="StyleHeader1-ClausesLeft0Hanging03After0ptChar">
    <w:name w:val="Style Header 1 - Clauses + Left:  0&quot; Hanging:  0.3&quot; After:  0 pt Char"/>
    <w:link w:val="StyleHeader1-ClausesLeft0Hanging03After0pt"/>
    <w:rsid w:val="000F74A6"/>
    <w:rPr>
      <w:rFonts w:ascii="Times New Roman" w:eastAsia="Times New Roman" w:hAnsi="Times New Roman"/>
      <w:b/>
      <w:bCs/>
      <w:sz w:val="24"/>
      <w:lang w:val="fr-FR"/>
    </w:rPr>
  </w:style>
  <w:style w:type="character" w:customStyle="1" w:styleId="H3Char">
    <w:name w:val="H3 Char"/>
    <w:link w:val="H3"/>
    <w:rsid w:val="000F74A6"/>
    <w:rPr>
      <w:rFonts w:ascii="Times New Roman" w:eastAsia="Times New Roman" w:hAnsi="Times New Roman"/>
      <w:b/>
      <w:bCs/>
      <w:sz w:val="24"/>
      <w:lang w:val="fr-FR"/>
    </w:rPr>
  </w:style>
  <w:style w:type="paragraph" w:customStyle="1" w:styleId="H2A">
    <w:name w:val="H2A"/>
    <w:basedOn w:val="H2"/>
    <w:rsid w:val="000F74A6"/>
  </w:style>
  <w:style w:type="paragraph" w:customStyle="1" w:styleId="H3A">
    <w:name w:val="H3A"/>
    <w:basedOn w:val="H3"/>
    <w:rsid w:val="000F74A6"/>
    <w:pPr>
      <w:numPr>
        <w:numId w:val="0"/>
      </w:numPr>
      <w:jc w:val="center"/>
    </w:pPr>
    <w:rPr>
      <w:sz w:val="28"/>
    </w:rPr>
  </w:style>
  <w:style w:type="paragraph" w:customStyle="1" w:styleId="H1">
    <w:name w:val="H1"/>
    <w:basedOn w:val="Heading1"/>
    <w:rsid w:val="000F74A6"/>
    <w:pPr>
      <w:spacing w:before="0" w:after="0"/>
    </w:pPr>
    <w:rPr>
      <w:rFonts w:ascii="Times New Roman Bold" w:hAnsi="Times New Roman Bold"/>
      <w:sz w:val="36"/>
    </w:rPr>
  </w:style>
  <w:style w:type="paragraph" w:customStyle="1" w:styleId="Title1">
    <w:name w:val="Title1"/>
    <w:basedOn w:val="Normal"/>
    <w:rsid w:val="000F74A6"/>
    <w:pPr>
      <w:keepNext/>
      <w:spacing w:before="240" w:after="40" w:line="240" w:lineRule="auto"/>
      <w:ind w:left="-180"/>
      <w:outlineLvl w:val="0"/>
    </w:pPr>
    <w:rPr>
      <w:rFonts w:ascii="Times New Roman Bold" w:eastAsia="Times New Roman" w:hAnsi="Times New Roman Bold" w:cs="Arial"/>
      <w:b/>
      <w:bCs/>
      <w:color w:val="B71234"/>
      <w:kern w:val="32"/>
      <w:sz w:val="72"/>
      <w:szCs w:val="48"/>
    </w:rPr>
  </w:style>
  <w:style w:type="paragraph" w:customStyle="1" w:styleId="Pleading">
    <w:name w:val="Pleading"/>
    <w:rsid w:val="000F74A6"/>
    <w:pPr>
      <w:tabs>
        <w:tab w:val="left" w:pos="-720"/>
      </w:tabs>
      <w:suppressAutoHyphens/>
      <w:spacing w:line="240" w:lineRule="exact"/>
    </w:pPr>
    <w:rPr>
      <w:rFonts w:ascii="Times" w:eastAsia="Times New Roman" w:hAnsi="Times"/>
      <w:sz w:val="24"/>
      <w:szCs w:val="24"/>
    </w:rPr>
  </w:style>
  <w:style w:type="paragraph" w:customStyle="1" w:styleId="RightPar7">
    <w:name w:val="Right Par 7"/>
    <w:rsid w:val="000F74A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rPr>
  </w:style>
  <w:style w:type="paragraph" w:customStyle="1" w:styleId="RightPar6">
    <w:name w:val="Right Par 6"/>
    <w:rsid w:val="000F74A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rPr>
  </w:style>
  <w:style w:type="numbering" w:customStyle="1" w:styleId="NoList1">
    <w:name w:val="No List1"/>
    <w:next w:val="NoList"/>
    <w:uiPriority w:val="99"/>
    <w:semiHidden/>
    <w:unhideWhenUsed/>
    <w:rsid w:val="00087C96"/>
  </w:style>
  <w:style w:type="paragraph" w:customStyle="1" w:styleId="UG-Sec4-heading3">
    <w:name w:val="UG-Sec 4 - heading 3"/>
    <w:basedOn w:val="Normal"/>
    <w:rsid w:val="00087C96"/>
    <w:pPr>
      <w:spacing w:before="120" w:line="240" w:lineRule="auto"/>
      <w:jc w:val="center"/>
    </w:pPr>
    <w:rPr>
      <w:rFonts w:eastAsia="Times New Roman"/>
      <w:b/>
      <w:sz w:val="28"/>
      <w:szCs w:val="28"/>
    </w:rPr>
  </w:style>
  <w:style w:type="paragraph" w:customStyle="1" w:styleId="BSFHeadings">
    <w:name w:val="BSF Headings"/>
    <w:basedOn w:val="Normal"/>
    <w:rsid w:val="00087C96"/>
    <w:pPr>
      <w:numPr>
        <w:numId w:val="16"/>
      </w:numPr>
      <w:spacing w:before="120" w:after="120" w:line="240" w:lineRule="auto"/>
      <w:jc w:val="center"/>
      <w:outlineLvl w:val="0"/>
    </w:pPr>
    <w:rPr>
      <w:rFonts w:eastAsia="Times New Roman"/>
      <w:b/>
      <w:sz w:val="28"/>
      <w:szCs w:val="20"/>
    </w:rPr>
  </w:style>
  <w:style w:type="paragraph" w:customStyle="1" w:styleId="RightPar5">
    <w:name w:val="Right Par 5"/>
    <w:rsid w:val="00087C96"/>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rPr>
  </w:style>
  <w:style w:type="paragraph" w:customStyle="1" w:styleId="Section4heading">
    <w:name w:val="Section 4 heading"/>
    <w:basedOn w:val="Normal"/>
    <w:next w:val="Normal"/>
    <w:rsid w:val="00087C96"/>
    <w:pPr>
      <w:widowControl w:val="0"/>
      <w:tabs>
        <w:tab w:val="left" w:leader="dot" w:pos="8748"/>
      </w:tabs>
      <w:autoSpaceDE w:val="0"/>
      <w:autoSpaceDN w:val="0"/>
      <w:spacing w:before="40" w:after="240" w:line="240" w:lineRule="auto"/>
      <w:ind w:left="720" w:hanging="720"/>
      <w:jc w:val="center"/>
    </w:pPr>
    <w:rPr>
      <w:rFonts w:eastAsia="Times New Roman"/>
      <w:b/>
      <w:sz w:val="36"/>
      <w:szCs w:val="24"/>
    </w:rPr>
  </w:style>
  <w:style w:type="paragraph" w:customStyle="1" w:styleId="Text">
    <w:name w:val="Text"/>
    <w:basedOn w:val="Normal"/>
    <w:link w:val="TextChar"/>
    <w:rsid w:val="00087C96"/>
    <w:pPr>
      <w:widowControl w:val="0"/>
      <w:autoSpaceDE w:val="0"/>
      <w:autoSpaceDN w:val="0"/>
      <w:adjustRightInd w:val="0"/>
      <w:spacing w:before="120" w:after="120" w:line="240" w:lineRule="auto"/>
      <w:jc w:val="both"/>
    </w:pPr>
    <w:rPr>
      <w:rFonts w:eastAsia="SimSun"/>
      <w:szCs w:val="28"/>
      <w:lang w:eastAsia="zh-CN"/>
    </w:rPr>
  </w:style>
  <w:style w:type="character" w:customStyle="1" w:styleId="TextChar">
    <w:name w:val="Text Char"/>
    <w:link w:val="Text"/>
    <w:rsid w:val="00087C96"/>
    <w:rPr>
      <w:rFonts w:ascii="Times New Roman" w:eastAsia="SimSun" w:hAnsi="Times New Roman" w:cs="Times New Roman"/>
      <w:sz w:val="24"/>
      <w:szCs w:val="28"/>
      <w:lang w:val="fr-FR" w:eastAsia="zh-CN"/>
    </w:rPr>
  </w:style>
  <w:style w:type="table" w:styleId="TableGrid">
    <w:name w:val="Table Grid"/>
    <w:basedOn w:val="TableNormal"/>
    <w:uiPriority w:val="39"/>
    <w:rsid w:val="0008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bright">
    <w:name w:val="itb right"/>
    <w:basedOn w:val="Normal"/>
    <w:link w:val="itbrightChar"/>
    <w:rsid w:val="00087C96"/>
    <w:pPr>
      <w:numPr>
        <w:ilvl w:val="1"/>
        <w:numId w:val="35"/>
      </w:numPr>
      <w:tabs>
        <w:tab w:val="left" w:pos="576"/>
      </w:tabs>
      <w:suppressAutoHyphens/>
      <w:overflowPunct w:val="0"/>
      <w:autoSpaceDE w:val="0"/>
      <w:autoSpaceDN w:val="0"/>
      <w:adjustRightInd w:val="0"/>
      <w:spacing w:before="120" w:after="120" w:line="240" w:lineRule="auto"/>
      <w:ind w:left="576" w:hanging="576"/>
      <w:jc w:val="both"/>
      <w:textAlignment w:val="baseline"/>
    </w:pPr>
    <w:rPr>
      <w:rFonts w:eastAsia="Times New Roman"/>
      <w:szCs w:val="24"/>
      <w:lang w:eastAsia="x-none"/>
    </w:rPr>
  </w:style>
  <w:style w:type="character" w:customStyle="1" w:styleId="itbrightChar">
    <w:name w:val="itb right Char"/>
    <w:link w:val="itbright"/>
    <w:rsid w:val="00087C96"/>
    <w:rPr>
      <w:rFonts w:ascii="Times New Roman" w:eastAsia="Times New Roman" w:hAnsi="Times New Roman"/>
      <w:sz w:val="24"/>
      <w:szCs w:val="24"/>
      <w:lang w:val="fr-FR" w:eastAsia="x-none"/>
    </w:rPr>
  </w:style>
  <w:style w:type="paragraph" w:customStyle="1" w:styleId="DefaultParagraphFont1">
    <w:name w:val="Default Paragraph Font1"/>
    <w:next w:val="Normal"/>
    <w:rsid w:val="00087C96"/>
    <w:pPr>
      <w:tabs>
        <w:tab w:val="num" w:pos="567"/>
      </w:tabs>
    </w:pPr>
    <w:rPr>
      <w:rFonts w:ascii="‚l‚r –¾’©" w:eastAsia="Times New Roman" w:hAnsi="‚l‚r –¾’©" w:cs="‚l‚r –¾’©"/>
      <w:noProof/>
      <w:sz w:val="21"/>
      <w:szCs w:val="24"/>
      <w:lang w:eastAsia="en-GB"/>
    </w:rPr>
  </w:style>
  <w:style w:type="paragraph" w:styleId="Title">
    <w:name w:val="Title"/>
    <w:basedOn w:val="Normal"/>
    <w:link w:val="TitleChar"/>
    <w:qFormat/>
    <w:rsid w:val="002A3EF4"/>
    <w:pPr>
      <w:spacing w:before="60" w:after="60" w:line="240" w:lineRule="auto"/>
      <w:jc w:val="center"/>
    </w:pPr>
    <w:rPr>
      <w:rFonts w:eastAsia="Times New Roman"/>
      <w:b/>
      <w:kern w:val="28"/>
      <w:sz w:val="32"/>
      <w:szCs w:val="20"/>
      <w:lang w:eastAsia="x-none"/>
    </w:rPr>
  </w:style>
  <w:style w:type="character" w:customStyle="1" w:styleId="TitleChar">
    <w:name w:val="Title Char"/>
    <w:link w:val="Title"/>
    <w:rsid w:val="002A3EF4"/>
    <w:rPr>
      <w:rFonts w:ascii="Times New Roman" w:eastAsia="Times New Roman" w:hAnsi="Times New Roman"/>
      <w:b/>
      <w:kern w:val="28"/>
      <w:sz w:val="32"/>
      <w:lang w:val="fr-FR" w:eastAsia="x-none"/>
    </w:rPr>
  </w:style>
  <w:style w:type="character" w:customStyle="1" w:styleId="Technical1">
    <w:name w:val="Technical 1"/>
    <w:rsid w:val="00087C96"/>
    <w:rPr>
      <w:rFonts w:ascii="Times" w:hAnsi="Times"/>
      <w:noProof w:val="0"/>
      <w:sz w:val="24"/>
      <w:lang w:val="fr-FR"/>
    </w:rPr>
  </w:style>
  <w:style w:type="paragraph" w:customStyle="1" w:styleId="ColorfulShading-Accent11">
    <w:name w:val="Colorful Shading - Accent 11"/>
    <w:hidden/>
    <w:uiPriority w:val="99"/>
    <w:semiHidden/>
    <w:rsid w:val="00D33B92"/>
    <w:rPr>
      <w:sz w:val="22"/>
      <w:szCs w:val="22"/>
    </w:rPr>
  </w:style>
  <w:style w:type="paragraph" w:customStyle="1" w:styleId="GridTable31">
    <w:name w:val="Grid Table 31"/>
    <w:basedOn w:val="Heading1"/>
    <w:next w:val="Normal"/>
    <w:uiPriority w:val="39"/>
    <w:semiHidden/>
    <w:unhideWhenUsed/>
    <w:qFormat/>
    <w:rsid w:val="00714996"/>
    <w:pPr>
      <w:keepLines/>
      <w:spacing w:before="480" w:after="0" w:line="276" w:lineRule="auto"/>
      <w:jc w:val="left"/>
      <w:outlineLvl w:val="9"/>
    </w:pPr>
    <w:rPr>
      <w:rFonts w:ascii="Cambria" w:eastAsia="MS Gothic" w:hAnsi="Cambria" w:cs="Times New Roman"/>
      <w:color w:val="365F91"/>
      <w:kern w:val="0"/>
      <w:sz w:val="28"/>
      <w:szCs w:val="28"/>
      <w:lang w:eastAsia="ja-JP"/>
    </w:rPr>
  </w:style>
  <w:style w:type="paragraph" w:styleId="TOC3">
    <w:name w:val="toc 3"/>
    <w:basedOn w:val="Normal"/>
    <w:next w:val="Normal"/>
    <w:autoRedefine/>
    <w:uiPriority w:val="39"/>
    <w:unhideWhenUsed/>
    <w:qFormat/>
    <w:rsid w:val="004062D0"/>
    <w:pPr>
      <w:tabs>
        <w:tab w:val="left" w:pos="960"/>
        <w:tab w:val="left" w:pos="993"/>
        <w:tab w:val="right" w:leader="dot" w:pos="9350"/>
      </w:tabs>
      <w:spacing w:after="0"/>
      <w:ind w:left="567"/>
    </w:pPr>
    <w:rPr>
      <w:iCs/>
      <w:noProof/>
      <w:szCs w:val="24"/>
    </w:rPr>
  </w:style>
  <w:style w:type="paragraph" w:styleId="TOC4">
    <w:name w:val="toc 4"/>
    <w:basedOn w:val="Normal"/>
    <w:next w:val="Normal"/>
    <w:autoRedefine/>
    <w:uiPriority w:val="39"/>
    <w:unhideWhenUsed/>
    <w:rsid w:val="008F1FAA"/>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A7427"/>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A7427"/>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A7427"/>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A7427"/>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A7427"/>
    <w:pPr>
      <w:spacing w:after="0"/>
      <w:ind w:left="1920"/>
    </w:pPr>
    <w:rPr>
      <w:rFonts w:asciiTheme="minorHAnsi" w:hAnsiTheme="minorHAnsi" w:cstheme="minorHAnsi"/>
      <w:sz w:val="18"/>
      <w:szCs w:val="18"/>
    </w:rPr>
  </w:style>
  <w:style w:type="character" w:styleId="Strong">
    <w:name w:val="Strong"/>
    <w:uiPriority w:val="22"/>
    <w:qFormat/>
    <w:rsid w:val="002E2F2A"/>
    <w:rPr>
      <w:b/>
      <w:bCs/>
    </w:rPr>
  </w:style>
  <w:style w:type="paragraph" w:styleId="ListNumber">
    <w:name w:val="List Number"/>
    <w:basedOn w:val="Normal"/>
    <w:unhideWhenUsed/>
    <w:rsid w:val="00543368"/>
    <w:pPr>
      <w:numPr>
        <w:numId w:val="7"/>
      </w:numPr>
      <w:contextualSpacing/>
    </w:pPr>
  </w:style>
  <w:style w:type="paragraph" w:customStyle="1" w:styleId="CarCar3">
    <w:name w:val="Car Car3"/>
    <w:basedOn w:val="Normal"/>
    <w:next w:val="Normal"/>
    <w:rsid w:val="006239B4"/>
    <w:pPr>
      <w:spacing w:after="160" w:line="240" w:lineRule="exact"/>
    </w:pPr>
    <w:rPr>
      <w:rFonts w:ascii="Tahoma" w:eastAsia="Times New Roman" w:hAnsi="Tahoma"/>
      <w:szCs w:val="20"/>
    </w:rPr>
  </w:style>
  <w:style w:type="paragraph" w:customStyle="1" w:styleId="CarCar31">
    <w:name w:val="Car Car31"/>
    <w:basedOn w:val="Normal"/>
    <w:next w:val="Normal"/>
    <w:rsid w:val="00314EC7"/>
    <w:pPr>
      <w:spacing w:after="160" w:line="240" w:lineRule="exact"/>
    </w:pPr>
    <w:rPr>
      <w:rFonts w:ascii="Tahoma" w:eastAsia="Times New Roman" w:hAnsi="Tahoma"/>
      <w:szCs w:val="20"/>
    </w:rPr>
  </w:style>
  <w:style w:type="paragraph" w:customStyle="1" w:styleId="S1-Header2">
    <w:name w:val="S1-Header2"/>
    <w:basedOn w:val="Normal"/>
    <w:autoRedefine/>
    <w:rsid w:val="006D5EE4"/>
    <w:pPr>
      <w:numPr>
        <w:numId w:val="38"/>
      </w:numPr>
      <w:spacing w:after="120" w:line="240" w:lineRule="auto"/>
    </w:pPr>
    <w:rPr>
      <w:rFonts w:eastAsia="Times New Roman"/>
      <w:b/>
      <w:szCs w:val="20"/>
    </w:rPr>
  </w:style>
  <w:style w:type="paragraph" w:customStyle="1" w:styleId="S1-subpara">
    <w:name w:val="S1-sub para"/>
    <w:basedOn w:val="Normal"/>
    <w:link w:val="S1-subparaChar"/>
    <w:rsid w:val="006D5EE4"/>
    <w:pPr>
      <w:numPr>
        <w:ilvl w:val="1"/>
        <w:numId w:val="38"/>
      </w:numPr>
      <w:spacing w:line="240" w:lineRule="auto"/>
      <w:jc w:val="both"/>
    </w:pPr>
    <w:rPr>
      <w:rFonts w:eastAsia="Times New Roman"/>
      <w:szCs w:val="20"/>
    </w:rPr>
  </w:style>
  <w:style w:type="character" w:customStyle="1" w:styleId="S1-subparaChar">
    <w:name w:val="S1-sub para Char"/>
    <w:link w:val="S1-subpara"/>
    <w:rsid w:val="006D5EE4"/>
    <w:rPr>
      <w:rFonts w:ascii="Times New Roman" w:eastAsia="Times New Roman" w:hAnsi="Times New Roman"/>
      <w:sz w:val="24"/>
    </w:rPr>
  </w:style>
  <w:style w:type="paragraph" w:styleId="DocumentMap">
    <w:name w:val="Document Map"/>
    <w:basedOn w:val="Normal"/>
    <w:link w:val="DocumentMapChar"/>
    <w:semiHidden/>
    <w:unhideWhenUsed/>
    <w:rsid w:val="009D7541"/>
    <w:pPr>
      <w:spacing w:after="0" w:line="240" w:lineRule="auto"/>
    </w:pPr>
    <w:rPr>
      <w:rFonts w:ascii="Lucida Grande" w:hAnsi="Lucida Grande" w:cs="Lucida Grande"/>
      <w:szCs w:val="24"/>
    </w:rPr>
  </w:style>
  <w:style w:type="character" w:customStyle="1" w:styleId="DocumentMapChar">
    <w:name w:val="Document Map Char"/>
    <w:link w:val="DocumentMap"/>
    <w:semiHidden/>
    <w:rsid w:val="009D7541"/>
    <w:rPr>
      <w:rFonts w:ascii="Lucida Grande" w:hAnsi="Lucida Grande" w:cs="Lucida Grande"/>
      <w:sz w:val="24"/>
      <w:szCs w:val="24"/>
    </w:rPr>
  </w:style>
  <w:style w:type="paragraph" w:customStyle="1" w:styleId="S4Header">
    <w:name w:val="S4 Header"/>
    <w:basedOn w:val="Normal"/>
    <w:next w:val="Normal"/>
    <w:link w:val="S4HeaderChar"/>
    <w:rsid w:val="0068745A"/>
    <w:pPr>
      <w:spacing w:before="120" w:after="240" w:line="240" w:lineRule="auto"/>
      <w:jc w:val="center"/>
    </w:pPr>
    <w:rPr>
      <w:rFonts w:eastAsia="Times New Roman"/>
      <w:b/>
      <w:sz w:val="32"/>
      <w:szCs w:val="20"/>
    </w:rPr>
  </w:style>
  <w:style w:type="paragraph" w:customStyle="1" w:styleId="S4-header1">
    <w:name w:val="S4-header1"/>
    <w:basedOn w:val="Normal"/>
    <w:rsid w:val="0068745A"/>
    <w:pPr>
      <w:spacing w:before="120" w:after="240" w:line="240" w:lineRule="auto"/>
      <w:jc w:val="center"/>
    </w:pPr>
    <w:rPr>
      <w:rFonts w:eastAsia="Times New Roman"/>
      <w:b/>
      <w:sz w:val="36"/>
      <w:szCs w:val="20"/>
    </w:rPr>
  </w:style>
  <w:style w:type="character" w:customStyle="1" w:styleId="S4HeaderChar">
    <w:name w:val="S4 Header Char"/>
    <w:link w:val="S4Header"/>
    <w:rsid w:val="0068745A"/>
    <w:rPr>
      <w:rFonts w:ascii="Times New Roman" w:eastAsia="Times New Roman" w:hAnsi="Times New Roman" w:cs="Times New Roman"/>
      <w:b/>
      <w:sz w:val="32"/>
      <w:szCs w:val="20"/>
    </w:rPr>
  </w:style>
  <w:style w:type="paragraph" w:customStyle="1" w:styleId="SimpleList">
    <w:name w:val="Simple List"/>
    <w:basedOn w:val="Text"/>
    <w:link w:val="SimpleListChar"/>
    <w:rsid w:val="00523CB5"/>
    <w:pPr>
      <w:numPr>
        <w:numId w:val="39"/>
      </w:numPr>
      <w:spacing w:before="0" w:after="0"/>
    </w:pPr>
  </w:style>
  <w:style w:type="paragraph" w:customStyle="1" w:styleId="HeadingThree">
    <w:name w:val="Heading Three"/>
    <w:basedOn w:val="Normal"/>
    <w:rsid w:val="00523CB5"/>
    <w:pPr>
      <w:widowControl w:val="0"/>
      <w:autoSpaceDE w:val="0"/>
      <w:autoSpaceDN w:val="0"/>
      <w:adjustRightInd w:val="0"/>
      <w:spacing w:before="120" w:after="120" w:line="240" w:lineRule="auto"/>
      <w:jc w:val="center"/>
      <w:outlineLvl w:val="0"/>
    </w:pPr>
    <w:rPr>
      <w:rFonts w:eastAsia="SimSun"/>
      <w:b/>
      <w:sz w:val="28"/>
      <w:szCs w:val="24"/>
      <w:lang w:eastAsia="zh-CN"/>
    </w:rPr>
  </w:style>
  <w:style w:type="paragraph" w:customStyle="1" w:styleId="Section3list">
    <w:name w:val="Section 3 list"/>
    <w:basedOn w:val="SimpleList"/>
    <w:link w:val="Section3listChar"/>
    <w:rsid w:val="00DC2510"/>
    <w:pPr>
      <w:numPr>
        <w:numId w:val="0"/>
      </w:numPr>
      <w:spacing w:before="60" w:after="60"/>
    </w:pPr>
  </w:style>
  <w:style w:type="paragraph" w:styleId="TOCHeading">
    <w:name w:val="TOC Heading"/>
    <w:basedOn w:val="Heading1"/>
    <w:next w:val="Normal"/>
    <w:uiPriority w:val="39"/>
    <w:unhideWhenUsed/>
    <w:qFormat/>
    <w:rsid w:val="00B304BB"/>
    <w:pPr>
      <w:keepNext w:val="0"/>
      <w:pageBreakBefore/>
      <w:spacing w:after="240" w:line="259" w:lineRule="auto"/>
      <w:ind w:left="907" w:firstLine="567"/>
      <w:outlineLvl w:val="9"/>
    </w:pPr>
    <w:rPr>
      <w:rFonts w:ascii="Times New Roman Bold" w:hAnsi="Times New Roman Bold" w:cs="Times New Roman"/>
      <w:bCs w:val="0"/>
      <w:color w:val="002060"/>
      <w:kern w:val="0"/>
      <w:sz w:val="40"/>
    </w:rPr>
  </w:style>
  <w:style w:type="numbering" w:customStyle="1" w:styleId="Style1">
    <w:name w:val="Style1"/>
    <w:uiPriority w:val="99"/>
    <w:rsid w:val="00762000"/>
    <w:pPr>
      <w:numPr>
        <w:numId w:val="44"/>
      </w:numPr>
    </w:p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Heading4ITBClause"/>
    <w:next w:val="Heading4ITBClause"/>
    <w:link w:val="ListParagraphChar"/>
    <w:uiPriority w:val="34"/>
    <w:qFormat/>
    <w:rsid w:val="00F63064"/>
    <w:pPr>
      <w:ind w:left="360" w:hanging="360"/>
    </w:pPr>
    <w:rPr>
      <w:rFonts w:ascii="Times New Roman" w:hAnsi="Times New Roman"/>
      <w:b w:val="0"/>
      <w:smallCaps/>
    </w:rPr>
  </w:style>
  <w:style w:type="numbering" w:customStyle="1" w:styleId="Style2">
    <w:name w:val="Style2"/>
    <w:uiPriority w:val="99"/>
    <w:rsid w:val="00FD5EB1"/>
    <w:pPr>
      <w:numPr>
        <w:numId w:val="47"/>
      </w:numPr>
    </w:pPr>
  </w:style>
  <w:style w:type="paragraph" w:styleId="Revision">
    <w:name w:val="Revision"/>
    <w:hidden/>
    <w:uiPriority w:val="99"/>
    <w:rsid w:val="00FC2F2E"/>
    <w:rPr>
      <w:sz w:val="22"/>
      <w:szCs w:val="22"/>
    </w:rPr>
  </w:style>
  <w:style w:type="paragraph" w:customStyle="1" w:styleId="ColumnsRight">
    <w:name w:val="Columns Right"/>
    <w:basedOn w:val="Text"/>
    <w:link w:val="ColumnsRightChar"/>
    <w:rsid w:val="00ED4280"/>
  </w:style>
  <w:style w:type="paragraph" w:customStyle="1" w:styleId="ColumnsLeft">
    <w:name w:val="Columns Left"/>
    <w:basedOn w:val="ColumnsRight"/>
    <w:link w:val="ColumnsLeftChar"/>
    <w:rsid w:val="00ED4280"/>
    <w:pPr>
      <w:jc w:val="left"/>
    </w:pPr>
  </w:style>
  <w:style w:type="paragraph" w:customStyle="1" w:styleId="ColumnsRightSub">
    <w:name w:val="Columns Right (Sub)"/>
    <w:basedOn w:val="ColumnsRight"/>
    <w:rsid w:val="00ED4280"/>
  </w:style>
  <w:style w:type="character" w:customStyle="1" w:styleId="ColumnsRightChar">
    <w:name w:val="Columns Right Char"/>
    <w:link w:val="ColumnsRight"/>
    <w:rsid w:val="00ED4280"/>
    <w:rPr>
      <w:rFonts w:ascii="Times New Roman" w:eastAsia="SimSun" w:hAnsi="Times New Roman"/>
      <w:sz w:val="24"/>
      <w:szCs w:val="28"/>
      <w:lang w:val="fr-FR" w:eastAsia="zh-CN"/>
    </w:rPr>
  </w:style>
  <w:style w:type="character" w:styleId="FollowedHyperlink">
    <w:name w:val="FollowedHyperlink"/>
    <w:basedOn w:val="DefaultParagraphFont"/>
    <w:unhideWhenUsed/>
    <w:rsid w:val="000E486A"/>
    <w:rPr>
      <w:color w:val="954F72" w:themeColor="followedHyperlink"/>
      <w:u w:val="single"/>
    </w:rPr>
  </w:style>
  <w:style w:type="paragraph" w:customStyle="1" w:styleId="LightGrid-Accent31">
    <w:name w:val="Light Grid - Accent 31"/>
    <w:basedOn w:val="Normal"/>
    <w:link w:val="LightGrid-Accent3Char1"/>
    <w:uiPriority w:val="34"/>
    <w:qFormat/>
    <w:rsid w:val="00CE0762"/>
    <w:pPr>
      <w:widowControl w:val="0"/>
      <w:suppressAutoHyphens/>
      <w:autoSpaceDE w:val="0"/>
      <w:spacing w:after="0" w:line="240" w:lineRule="auto"/>
      <w:ind w:left="720"/>
      <w:contextualSpacing/>
      <w:jc w:val="both"/>
    </w:pPr>
    <w:rPr>
      <w:rFonts w:ascii="Arial" w:eastAsia="Times New Roman" w:hAnsi="Arial"/>
      <w:szCs w:val="24"/>
      <w:lang w:eastAsia="ar-SA"/>
    </w:rPr>
  </w:style>
  <w:style w:type="character" w:customStyle="1" w:styleId="LightGrid-Accent3Char1">
    <w:name w:val="Light Grid - Accent 3 Char1"/>
    <w:link w:val="LightGrid-Accent31"/>
    <w:uiPriority w:val="34"/>
    <w:locked/>
    <w:rsid w:val="00CE0762"/>
    <w:rPr>
      <w:rFonts w:ascii="Arial" w:eastAsia="Times New Roman" w:hAnsi="Arial"/>
      <w:sz w:val="22"/>
      <w:szCs w:val="24"/>
      <w:lang w:val="fr-FR" w:eastAsia="ar-SA"/>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F63064"/>
    <w:rPr>
      <w:rFonts w:ascii="Times New Roman" w:hAnsi="Times New Roman" w:cs="Calibri (Body)"/>
      <w:bCs/>
      <w:smallCaps/>
      <w:noProof/>
      <w:sz w:val="24"/>
      <w:szCs w:val="24"/>
    </w:rPr>
  </w:style>
  <w:style w:type="character" w:customStyle="1" w:styleId="Heading6Char">
    <w:name w:val="Heading 6 Char"/>
    <w:basedOn w:val="DefaultParagraphFont"/>
    <w:link w:val="Heading6"/>
    <w:rsid w:val="006A53DD"/>
    <w:rPr>
      <w:rFonts w:ascii="Times New Roman" w:eastAsiaTheme="minorHAnsi" w:hAnsi="Times New Roman"/>
      <w:b/>
      <w:bCs/>
      <w:sz w:val="24"/>
      <w:szCs w:val="22"/>
    </w:rPr>
  </w:style>
  <w:style w:type="character" w:customStyle="1" w:styleId="Heading7Char">
    <w:name w:val="Heading 7 Char"/>
    <w:basedOn w:val="DefaultParagraphFont"/>
    <w:link w:val="Heading7"/>
    <w:rsid w:val="006A53DD"/>
    <w:rPr>
      <w:rFonts w:ascii="Times New Roman" w:eastAsiaTheme="minorHAnsi" w:hAnsi="Times New Roman"/>
      <w:sz w:val="24"/>
      <w:szCs w:val="24"/>
    </w:rPr>
  </w:style>
  <w:style w:type="character" w:customStyle="1" w:styleId="Heading8Char">
    <w:name w:val="Heading 8 Char"/>
    <w:basedOn w:val="DefaultParagraphFont"/>
    <w:link w:val="Heading8"/>
    <w:rsid w:val="006A53DD"/>
    <w:rPr>
      <w:rFonts w:ascii="Times New Roman" w:eastAsiaTheme="minorHAnsi" w:hAnsi="Times New Roman"/>
      <w:iCs/>
      <w:sz w:val="24"/>
      <w:szCs w:val="24"/>
    </w:rPr>
  </w:style>
  <w:style w:type="paragraph" w:styleId="BodyTextFirstIndent2">
    <w:name w:val="Body Text First Indent 2"/>
    <w:basedOn w:val="Normal"/>
    <w:link w:val="BodyTextFirstIndent2Char"/>
    <w:uiPriority w:val="3"/>
    <w:qFormat/>
    <w:rsid w:val="006A53DD"/>
    <w:pPr>
      <w:spacing w:after="0" w:line="480" w:lineRule="auto"/>
      <w:ind w:firstLine="720"/>
      <w:jc w:val="both"/>
    </w:pPr>
    <w:rPr>
      <w:rFonts w:eastAsiaTheme="minorHAnsi"/>
      <w:szCs w:val="24"/>
      <w:lang w:bidi="en-US"/>
    </w:rPr>
  </w:style>
  <w:style w:type="character" w:customStyle="1" w:styleId="BodyTextFirstIndent2Char">
    <w:name w:val="Body Text First Indent 2 Char"/>
    <w:basedOn w:val="BodyTextIndentChar"/>
    <w:link w:val="BodyTextFirstIndent2"/>
    <w:uiPriority w:val="3"/>
    <w:rsid w:val="006A53DD"/>
    <w:rPr>
      <w:rFonts w:ascii="Times New Roman" w:eastAsiaTheme="minorHAnsi" w:hAnsi="Times New Roman" w:cs="Times New Roman"/>
      <w:sz w:val="24"/>
      <w:szCs w:val="24"/>
      <w:lang w:bidi="en-US"/>
    </w:rPr>
  </w:style>
  <w:style w:type="paragraph" w:styleId="BodyTextIndent2">
    <w:name w:val="Body Text Indent 2"/>
    <w:basedOn w:val="Normal"/>
    <w:link w:val="BodyTextIndent2Char"/>
    <w:rsid w:val="006A53DD"/>
    <w:pPr>
      <w:spacing w:after="0" w:line="480" w:lineRule="auto"/>
      <w:ind w:left="720"/>
      <w:jc w:val="both"/>
    </w:pPr>
    <w:rPr>
      <w:rFonts w:eastAsiaTheme="minorHAnsi"/>
      <w:szCs w:val="24"/>
    </w:rPr>
  </w:style>
  <w:style w:type="character" w:customStyle="1" w:styleId="BodyTextIndent2Char">
    <w:name w:val="Body Text Indent 2 Char"/>
    <w:basedOn w:val="DefaultParagraphFont"/>
    <w:link w:val="BodyTextIndent2"/>
    <w:rsid w:val="006A53DD"/>
    <w:rPr>
      <w:rFonts w:ascii="Times New Roman" w:eastAsiaTheme="minorHAnsi" w:hAnsi="Times New Roman"/>
      <w:sz w:val="24"/>
      <w:szCs w:val="24"/>
    </w:rPr>
  </w:style>
  <w:style w:type="character" w:styleId="BookTitle">
    <w:name w:val="Book Title"/>
    <w:basedOn w:val="DefaultParagraphFont"/>
    <w:uiPriority w:val="99"/>
    <w:rsid w:val="006A53DD"/>
    <w:rPr>
      <w:rFonts w:ascii="Times New Roman" w:eastAsia="Times New Roman" w:hAnsi="Times New Roman"/>
      <w:b/>
      <w:i/>
      <w:sz w:val="24"/>
      <w:szCs w:val="24"/>
    </w:rPr>
  </w:style>
  <w:style w:type="paragraph" w:customStyle="1" w:styleId="HangingIndent">
    <w:name w:val="Hanging Indent"/>
    <w:basedOn w:val="Normal"/>
    <w:uiPriority w:val="50"/>
    <w:rsid w:val="006A53DD"/>
    <w:pPr>
      <w:spacing w:after="240" w:line="240" w:lineRule="auto"/>
      <w:ind w:left="720" w:hanging="720"/>
      <w:jc w:val="both"/>
    </w:pPr>
    <w:rPr>
      <w:rFonts w:eastAsiaTheme="minorHAnsi"/>
      <w:szCs w:val="24"/>
    </w:rPr>
  </w:style>
  <w:style w:type="paragraph" w:styleId="Signature">
    <w:name w:val="Signature"/>
    <w:basedOn w:val="Normal"/>
    <w:link w:val="SignatureChar"/>
    <w:uiPriority w:val="14"/>
    <w:qFormat/>
    <w:rsid w:val="006A53DD"/>
    <w:pPr>
      <w:keepLines/>
      <w:tabs>
        <w:tab w:val="left" w:pos="5040"/>
        <w:tab w:val="right" w:pos="9360"/>
      </w:tabs>
      <w:spacing w:after="720" w:line="240" w:lineRule="auto"/>
      <w:ind w:left="4320"/>
      <w:jc w:val="both"/>
    </w:pPr>
    <w:rPr>
      <w:rFonts w:eastAsiaTheme="minorHAnsi"/>
      <w:szCs w:val="24"/>
    </w:rPr>
  </w:style>
  <w:style w:type="character" w:customStyle="1" w:styleId="SignatureChar">
    <w:name w:val="Signature Char"/>
    <w:basedOn w:val="DefaultParagraphFont"/>
    <w:link w:val="Signature"/>
    <w:uiPriority w:val="14"/>
    <w:rsid w:val="006A53DD"/>
    <w:rPr>
      <w:rFonts w:ascii="Times New Roman" w:eastAsiaTheme="minorHAnsi" w:hAnsi="Times New Roman"/>
      <w:sz w:val="24"/>
      <w:szCs w:val="24"/>
    </w:rPr>
  </w:style>
  <w:style w:type="paragraph" w:customStyle="1" w:styleId="HangingIndent1">
    <w:name w:val="Hanging Indent 1&quot;"/>
    <w:basedOn w:val="Normal"/>
    <w:uiPriority w:val="50"/>
    <w:rsid w:val="006A53DD"/>
    <w:pPr>
      <w:spacing w:after="240" w:line="240" w:lineRule="auto"/>
      <w:ind w:left="2160" w:hanging="720"/>
      <w:jc w:val="both"/>
    </w:pPr>
    <w:rPr>
      <w:rFonts w:eastAsiaTheme="minorHAnsi"/>
      <w:szCs w:val="24"/>
    </w:rPr>
  </w:style>
  <w:style w:type="paragraph" w:customStyle="1" w:styleId="IndentFirstLine">
    <w:name w:val="Indent First Line"/>
    <w:basedOn w:val="Normal"/>
    <w:uiPriority w:val="51"/>
    <w:rsid w:val="006A53DD"/>
    <w:pPr>
      <w:spacing w:after="240" w:line="240" w:lineRule="auto"/>
      <w:ind w:left="720" w:firstLine="720"/>
      <w:jc w:val="both"/>
    </w:pPr>
    <w:rPr>
      <w:rFonts w:eastAsiaTheme="minorHAnsi"/>
      <w:szCs w:val="24"/>
    </w:rPr>
  </w:style>
  <w:style w:type="paragraph" w:customStyle="1" w:styleId="Indent1FirstLine">
    <w:name w:val="Indent 1&quot; First Line"/>
    <w:basedOn w:val="Normal"/>
    <w:uiPriority w:val="51"/>
    <w:rsid w:val="006A53DD"/>
    <w:pPr>
      <w:spacing w:after="240" w:line="240" w:lineRule="auto"/>
      <w:ind w:left="1440" w:firstLine="720"/>
      <w:jc w:val="both"/>
    </w:pPr>
    <w:rPr>
      <w:rFonts w:eastAsiaTheme="minorHAnsi"/>
      <w:szCs w:val="24"/>
    </w:rPr>
  </w:style>
  <w:style w:type="paragraph" w:customStyle="1" w:styleId="TitleB">
    <w:name w:val="TitleB"/>
    <w:basedOn w:val="Normal"/>
    <w:uiPriority w:val="8"/>
    <w:qFormat/>
    <w:rsid w:val="006A53DD"/>
    <w:pPr>
      <w:keepNext/>
      <w:spacing w:after="240" w:line="240" w:lineRule="auto"/>
      <w:jc w:val="center"/>
    </w:pPr>
    <w:rPr>
      <w:rFonts w:eastAsiaTheme="minorHAnsi"/>
      <w:b/>
      <w:szCs w:val="24"/>
    </w:rPr>
  </w:style>
  <w:style w:type="character" w:styleId="IntenseEmphasis">
    <w:name w:val="Intense Emphasis"/>
    <w:basedOn w:val="DefaultParagraphFont"/>
    <w:uiPriority w:val="99"/>
    <w:rsid w:val="006A53DD"/>
    <w:rPr>
      <w:b/>
      <w:i/>
      <w:sz w:val="24"/>
      <w:szCs w:val="24"/>
      <w:u w:val="single"/>
    </w:rPr>
  </w:style>
  <w:style w:type="paragraph" w:styleId="IntenseQuote">
    <w:name w:val="Intense Quote"/>
    <w:basedOn w:val="Normal"/>
    <w:next w:val="Normal"/>
    <w:link w:val="IntenseQuoteChar"/>
    <w:uiPriority w:val="99"/>
    <w:rsid w:val="006A53DD"/>
    <w:pPr>
      <w:spacing w:after="0" w:line="240" w:lineRule="auto"/>
      <w:ind w:left="720" w:right="720"/>
      <w:jc w:val="both"/>
    </w:pPr>
    <w:rPr>
      <w:rFonts w:eastAsiaTheme="minorHAnsi"/>
      <w:b/>
      <w:i/>
    </w:rPr>
  </w:style>
  <w:style w:type="character" w:customStyle="1" w:styleId="IntenseQuoteChar">
    <w:name w:val="Intense Quote Char"/>
    <w:basedOn w:val="DefaultParagraphFont"/>
    <w:link w:val="IntenseQuote"/>
    <w:uiPriority w:val="99"/>
    <w:rsid w:val="006A53DD"/>
    <w:rPr>
      <w:rFonts w:ascii="Times New Roman" w:eastAsiaTheme="minorHAnsi" w:hAnsi="Times New Roman"/>
      <w:b/>
      <w:i/>
      <w:sz w:val="24"/>
      <w:szCs w:val="22"/>
    </w:rPr>
  </w:style>
  <w:style w:type="character" w:styleId="IntenseReference">
    <w:name w:val="Intense Reference"/>
    <w:basedOn w:val="DefaultParagraphFont"/>
    <w:uiPriority w:val="99"/>
    <w:rsid w:val="006A53DD"/>
    <w:rPr>
      <w:b/>
      <w:sz w:val="24"/>
      <w:u w:val="single"/>
    </w:rPr>
  </w:style>
  <w:style w:type="paragraph" w:styleId="NoSpacing">
    <w:name w:val="No Spacing"/>
    <w:basedOn w:val="Normal"/>
    <w:uiPriority w:val="69"/>
    <w:qFormat/>
    <w:rsid w:val="006A53DD"/>
    <w:pPr>
      <w:spacing w:after="0" w:line="240" w:lineRule="auto"/>
      <w:jc w:val="both"/>
    </w:pPr>
    <w:rPr>
      <w:rFonts w:eastAsiaTheme="minorHAnsi"/>
      <w:szCs w:val="32"/>
    </w:rPr>
  </w:style>
  <w:style w:type="paragraph" w:styleId="Quote">
    <w:name w:val="Quote"/>
    <w:basedOn w:val="Normal"/>
    <w:link w:val="QuoteChar"/>
    <w:uiPriority w:val="6"/>
    <w:qFormat/>
    <w:rsid w:val="006A53DD"/>
    <w:pPr>
      <w:spacing w:after="240" w:line="240" w:lineRule="auto"/>
      <w:ind w:left="1440" w:right="1440"/>
      <w:jc w:val="both"/>
    </w:pPr>
    <w:rPr>
      <w:rFonts w:eastAsiaTheme="minorHAnsi"/>
      <w:szCs w:val="24"/>
      <w:lang w:bidi="en-US"/>
    </w:rPr>
  </w:style>
  <w:style w:type="character" w:customStyle="1" w:styleId="QuoteChar">
    <w:name w:val="Quote Char"/>
    <w:basedOn w:val="DefaultParagraphFont"/>
    <w:link w:val="Quote"/>
    <w:uiPriority w:val="6"/>
    <w:rsid w:val="006A53DD"/>
    <w:rPr>
      <w:rFonts w:ascii="Times New Roman" w:eastAsiaTheme="minorHAnsi" w:hAnsi="Times New Roman"/>
      <w:sz w:val="24"/>
      <w:szCs w:val="24"/>
      <w:lang w:bidi="en-US"/>
    </w:rPr>
  </w:style>
  <w:style w:type="character" w:styleId="SubtleEmphasis">
    <w:name w:val="Subtle Emphasis"/>
    <w:uiPriority w:val="99"/>
    <w:rsid w:val="006A53DD"/>
    <w:rPr>
      <w:i/>
      <w:color w:val="5A5A5A" w:themeColor="text1" w:themeTint="A5"/>
    </w:rPr>
  </w:style>
  <w:style w:type="character" w:styleId="SubtleReference">
    <w:name w:val="Subtle Reference"/>
    <w:basedOn w:val="DefaultParagraphFont"/>
    <w:uiPriority w:val="99"/>
    <w:rsid w:val="006A53DD"/>
    <w:rPr>
      <w:sz w:val="24"/>
      <w:szCs w:val="24"/>
      <w:u w:val="single"/>
    </w:rPr>
  </w:style>
  <w:style w:type="paragraph" w:customStyle="1" w:styleId="TitleBC">
    <w:name w:val="TitleBC"/>
    <w:basedOn w:val="Normal"/>
    <w:uiPriority w:val="10"/>
    <w:qFormat/>
    <w:rsid w:val="006A53DD"/>
    <w:pPr>
      <w:keepNext/>
      <w:spacing w:after="240" w:line="240" w:lineRule="auto"/>
      <w:jc w:val="center"/>
    </w:pPr>
    <w:rPr>
      <w:rFonts w:eastAsiaTheme="minorHAnsi"/>
      <w:b/>
      <w:caps/>
      <w:szCs w:val="24"/>
    </w:rPr>
  </w:style>
  <w:style w:type="paragraph" w:customStyle="1" w:styleId="TitleBCU">
    <w:name w:val="TitleBCU"/>
    <w:basedOn w:val="Normal"/>
    <w:uiPriority w:val="11"/>
    <w:qFormat/>
    <w:rsid w:val="006A53DD"/>
    <w:pPr>
      <w:keepNext/>
      <w:spacing w:after="240" w:line="240" w:lineRule="auto"/>
      <w:jc w:val="center"/>
    </w:pPr>
    <w:rPr>
      <w:rFonts w:eastAsiaTheme="minorHAnsi"/>
      <w:b/>
      <w:caps/>
      <w:szCs w:val="24"/>
      <w:u w:val="single"/>
    </w:rPr>
  </w:style>
  <w:style w:type="paragraph" w:customStyle="1" w:styleId="TitleC">
    <w:name w:val="TitleC"/>
    <w:basedOn w:val="Normal"/>
    <w:uiPriority w:val="9"/>
    <w:qFormat/>
    <w:rsid w:val="006A53DD"/>
    <w:pPr>
      <w:keepNext/>
      <w:spacing w:after="240" w:line="240" w:lineRule="auto"/>
      <w:jc w:val="center"/>
    </w:pPr>
    <w:rPr>
      <w:rFonts w:eastAsiaTheme="minorHAnsi"/>
      <w:caps/>
      <w:szCs w:val="24"/>
    </w:rPr>
  </w:style>
  <w:style w:type="paragraph" w:customStyle="1" w:styleId="TitleLeft">
    <w:name w:val="TitleLeft"/>
    <w:basedOn w:val="Normal"/>
    <w:uiPriority w:val="12"/>
    <w:qFormat/>
    <w:rsid w:val="006A53DD"/>
    <w:pPr>
      <w:keepNext/>
      <w:spacing w:after="240" w:line="240" w:lineRule="auto"/>
      <w:jc w:val="both"/>
    </w:pPr>
    <w:rPr>
      <w:rFonts w:eastAsiaTheme="minorHAnsi"/>
      <w:b/>
      <w:szCs w:val="24"/>
    </w:rPr>
  </w:style>
  <w:style w:type="paragraph" w:customStyle="1" w:styleId="BodyTextFirst1">
    <w:name w:val="Body Text First 1&quot;"/>
    <w:basedOn w:val="Normal"/>
    <w:uiPriority w:val="49"/>
    <w:rsid w:val="006A53DD"/>
    <w:pPr>
      <w:spacing w:after="240" w:line="240" w:lineRule="auto"/>
      <w:ind w:firstLine="1440"/>
      <w:jc w:val="both"/>
    </w:pPr>
    <w:rPr>
      <w:rFonts w:eastAsiaTheme="minorHAnsi"/>
      <w:szCs w:val="24"/>
    </w:rPr>
  </w:style>
  <w:style w:type="paragraph" w:customStyle="1" w:styleId="BodyText2First1">
    <w:name w:val="Body Text 2 First 1&quot;"/>
    <w:basedOn w:val="Normal"/>
    <w:uiPriority w:val="49"/>
    <w:rsid w:val="006A53DD"/>
    <w:pPr>
      <w:spacing w:after="0" w:line="480" w:lineRule="auto"/>
      <w:ind w:firstLine="1440"/>
      <w:jc w:val="both"/>
    </w:pPr>
    <w:rPr>
      <w:rFonts w:eastAsiaTheme="minorHAnsi"/>
      <w:szCs w:val="24"/>
    </w:rPr>
  </w:style>
  <w:style w:type="paragraph" w:customStyle="1" w:styleId="HangingIndent5">
    <w:name w:val="Hanging Indent .5&quot;"/>
    <w:basedOn w:val="Normal"/>
    <w:uiPriority w:val="50"/>
    <w:rsid w:val="006A53DD"/>
    <w:pPr>
      <w:spacing w:after="240" w:line="240" w:lineRule="auto"/>
      <w:ind w:left="1440" w:hanging="720"/>
      <w:jc w:val="both"/>
    </w:pPr>
    <w:rPr>
      <w:rFonts w:eastAsiaTheme="minorHAnsi"/>
      <w:szCs w:val="24"/>
    </w:rPr>
  </w:style>
  <w:style w:type="paragraph" w:customStyle="1" w:styleId="Section21">
    <w:name w:val="Section 2 1"/>
    <w:basedOn w:val="Normal"/>
    <w:next w:val="Normal"/>
    <w:link w:val="Section21Char"/>
    <w:rsid w:val="006A53DD"/>
    <w:pPr>
      <w:numPr>
        <w:numId w:val="55"/>
      </w:numPr>
      <w:spacing w:after="240" w:line="240" w:lineRule="auto"/>
      <w:jc w:val="both"/>
      <w:outlineLvl w:val="0"/>
    </w:pPr>
    <w:rPr>
      <w:rFonts w:eastAsiaTheme="minorHAnsi"/>
      <w:b/>
      <w:szCs w:val="24"/>
    </w:rPr>
  </w:style>
  <w:style w:type="character" w:customStyle="1" w:styleId="Section21Char">
    <w:name w:val="Section 2 1 Char"/>
    <w:basedOn w:val="DefaultParagraphFont"/>
    <w:link w:val="Section21"/>
    <w:rsid w:val="006A53DD"/>
    <w:rPr>
      <w:rFonts w:ascii="Times New Roman" w:eastAsiaTheme="minorHAnsi" w:hAnsi="Times New Roman"/>
      <w:b/>
      <w:sz w:val="24"/>
      <w:szCs w:val="24"/>
    </w:rPr>
  </w:style>
  <w:style w:type="paragraph" w:customStyle="1" w:styleId="Section22">
    <w:name w:val="Section 2 2"/>
    <w:basedOn w:val="Normal"/>
    <w:link w:val="Section22Char"/>
    <w:rsid w:val="006A53DD"/>
    <w:pPr>
      <w:numPr>
        <w:ilvl w:val="1"/>
        <w:numId w:val="55"/>
      </w:numPr>
      <w:spacing w:after="240" w:line="240" w:lineRule="auto"/>
      <w:jc w:val="both"/>
      <w:outlineLvl w:val="1"/>
    </w:pPr>
    <w:rPr>
      <w:rFonts w:eastAsiaTheme="minorHAnsi"/>
      <w:szCs w:val="24"/>
    </w:rPr>
  </w:style>
  <w:style w:type="character" w:customStyle="1" w:styleId="Section22Char">
    <w:name w:val="Section 2 2 Char"/>
    <w:basedOn w:val="DefaultParagraphFont"/>
    <w:link w:val="Section22"/>
    <w:rsid w:val="006A53DD"/>
    <w:rPr>
      <w:rFonts w:ascii="Times New Roman" w:eastAsiaTheme="minorHAnsi" w:hAnsi="Times New Roman"/>
      <w:sz w:val="24"/>
      <w:szCs w:val="24"/>
    </w:rPr>
  </w:style>
  <w:style w:type="paragraph" w:customStyle="1" w:styleId="Section23">
    <w:name w:val="Section 2 3"/>
    <w:basedOn w:val="Normal"/>
    <w:link w:val="Section23Char"/>
    <w:rsid w:val="006A53DD"/>
    <w:pPr>
      <w:numPr>
        <w:ilvl w:val="2"/>
        <w:numId w:val="55"/>
      </w:numPr>
      <w:tabs>
        <w:tab w:val="clear" w:pos="0"/>
      </w:tabs>
      <w:spacing w:after="240" w:line="240" w:lineRule="auto"/>
      <w:jc w:val="both"/>
      <w:outlineLvl w:val="2"/>
    </w:pPr>
    <w:rPr>
      <w:rFonts w:eastAsiaTheme="minorHAnsi"/>
      <w:szCs w:val="24"/>
    </w:rPr>
  </w:style>
  <w:style w:type="character" w:customStyle="1" w:styleId="Section23Char">
    <w:name w:val="Section 2 3 Char"/>
    <w:basedOn w:val="DefaultParagraphFont"/>
    <w:link w:val="Section23"/>
    <w:rsid w:val="006A53DD"/>
    <w:rPr>
      <w:rFonts w:ascii="Times New Roman" w:eastAsiaTheme="minorHAnsi" w:hAnsi="Times New Roman"/>
      <w:sz w:val="24"/>
      <w:szCs w:val="24"/>
    </w:rPr>
  </w:style>
  <w:style w:type="paragraph" w:customStyle="1" w:styleId="Section24">
    <w:name w:val="Section 2 4"/>
    <w:basedOn w:val="Normal"/>
    <w:link w:val="Section24Char"/>
    <w:rsid w:val="006A53DD"/>
    <w:pPr>
      <w:numPr>
        <w:ilvl w:val="3"/>
        <w:numId w:val="55"/>
      </w:numPr>
      <w:tabs>
        <w:tab w:val="clear" w:pos="0"/>
      </w:tabs>
      <w:spacing w:after="240" w:line="240" w:lineRule="auto"/>
      <w:jc w:val="both"/>
      <w:outlineLvl w:val="3"/>
    </w:pPr>
    <w:rPr>
      <w:rFonts w:eastAsiaTheme="minorHAnsi"/>
      <w:szCs w:val="24"/>
    </w:rPr>
  </w:style>
  <w:style w:type="character" w:customStyle="1" w:styleId="Section24Char">
    <w:name w:val="Section 2 4 Char"/>
    <w:basedOn w:val="DefaultParagraphFont"/>
    <w:link w:val="Section24"/>
    <w:rsid w:val="006A53DD"/>
    <w:rPr>
      <w:rFonts w:ascii="Times New Roman" w:eastAsiaTheme="minorHAnsi" w:hAnsi="Times New Roman"/>
      <w:sz w:val="24"/>
      <w:szCs w:val="24"/>
    </w:rPr>
  </w:style>
  <w:style w:type="paragraph" w:customStyle="1" w:styleId="Section25">
    <w:name w:val="Section 2 5"/>
    <w:basedOn w:val="Normal"/>
    <w:link w:val="Section25Char"/>
    <w:rsid w:val="006A53DD"/>
    <w:pPr>
      <w:numPr>
        <w:ilvl w:val="4"/>
        <w:numId w:val="55"/>
      </w:numPr>
      <w:tabs>
        <w:tab w:val="clear" w:pos="0"/>
      </w:tabs>
      <w:spacing w:after="240" w:line="240" w:lineRule="auto"/>
      <w:jc w:val="both"/>
      <w:outlineLvl w:val="4"/>
    </w:pPr>
    <w:rPr>
      <w:rFonts w:eastAsiaTheme="minorHAnsi"/>
      <w:szCs w:val="24"/>
    </w:rPr>
  </w:style>
  <w:style w:type="character" w:customStyle="1" w:styleId="Section25Char">
    <w:name w:val="Section 2 5 Char"/>
    <w:basedOn w:val="DefaultParagraphFont"/>
    <w:link w:val="Section25"/>
    <w:rsid w:val="006A53DD"/>
    <w:rPr>
      <w:rFonts w:ascii="Times New Roman" w:eastAsiaTheme="minorHAnsi" w:hAnsi="Times New Roman"/>
      <w:sz w:val="24"/>
      <w:szCs w:val="24"/>
    </w:rPr>
  </w:style>
  <w:style w:type="paragraph" w:customStyle="1" w:styleId="Section26">
    <w:name w:val="Section 2 6"/>
    <w:basedOn w:val="Normal"/>
    <w:link w:val="Section26Char"/>
    <w:rsid w:val="006A53DD"/>
    <w:pPr>
      <w:numPr>
        <w:ilvl w:val="5"/>
        <w:numId w:val="55"/>
      </w:numPr>
      <w:tabs>
        <w:tab w:val="clear" w:pos="0"/>
      </w:tabs>
      <w:spacing w:after="240" w:line="240" w:lineRule="auto"/>
      <w:jc w:val="both"/>
      <w:outlineLvl w:val="5"/>
    </w:pPr>
    <w:rPr>
      <w:rFonts w:eastAsiaTheme="minorHAnsi"/>
      <w:szCs w:val="24"/>
    </w:rPr>
  </w:style>
  <w:style w:type="character" w:customStyle="1" w:styleId="Section26Char">
    <w:name w:val="Section 2 6 Char"/>
    <w:basedOn w:val="DefaultParagraphFont"/>
    <w:link w:val="Section26"/>
    <w:rsid w:val="006A53DD"/>
    <w:rPr>
      <w:rFonts w:ascii="Times New Roman" w:eastAsiaTheme="minorHAnsi" w:hAnsi="Times New Roman"/>
      <w:sz w:val="24"/>
      <w:szCs w:val="24"/>
    </w:rPr>
  </w:style>
  <w:style w:type="paragraph" w:customStyle="1" w:styleId="Section27">
    <w:name w:val="Section 2 7"/>
    <w:basedOn w:val="Normal"/>
    <w:next w:val="Normal"/>
    <w:link w:val="Section27Char"/>
    <w:rsid w:val="006A53DD"/>
    <w:pPr>
      <w:numPr>
        <w:ilvl w:val="6"/>
        <w:numId w:val="55"/>
      </w:numPr>
      <w:tabs>
        <w:tab w:val="clear" w:pos="0"/>
      </w:tabs>
      <w:spacing w:after="240" w:line="240" w:lineRule="auto"/>
      <w:jc w:val="both"/>
      <w:outlineLvl w:val="6"/>
    </w:pPr>
    <w:rPr>
      <w:rFonts w:eastAsiaTheme="minorHAnsi"/>
      <w:szCs w:val="24"/>
    </w:rPr>
  </w:style>
  <w:style w:type="character" w:customStyle="1" w:styleId="Section27Char">
    <w:name w:val="Section 2 7 Char"/>
    <w:basedOn w:val="DefaultParagraphFont"/>
    <w:link w:val="Section27"/>
    <w:rsid w:val="006A53DD"/>
    <w:rPr>
      <w:rFonts w:ascii="Times New Roman" w:eastAsiaTheme="minorHAnsi" w:hAnsi="Times New Roman"/>
      <w:sz w:val="24"/>
      <w:szCs w:val="24"/>
    </w:rPr>
  </w:style>
  <w:style w:type="paragraph" w:customStyle="1" w:styleId="Section28">
    <w:name w:val="Section 2 8"/>
    <w:basedOn w:val="Normal"/>
    <w:next w:val="Normal"/>
    <w:link w:val="Section28Char"/>
    <w:rsid w:val="006A53DD"/>
    <w:pPr>
      <w:numPr>
        <w:ilvl w:val="7"/>
        <w:numId w:val="55"/>
      </w:numPr>
      <w:tabs>
        <w:tab w:val="clear" w:pos="0"/>
      </w:tabs>
      <w:spacing w:after="240" w:line="240" w:lineRule="auto"/>
      <w:jc w:val="both"/>
      <w:outlineLvl w:val="7"/>
    </w:pPr>
    <w:rPr>
      <w:rFonts w:eastAsiaTheme="minorHAnsi"/>
      <w:szCs w:val="24"/>
    </w:rPr>
  </w:style>
  <w:style w:type="character" w:customStyle="1" w:styleId="Section28Char">
    <w:name w:val="Section 2 8 Char"/>
    <w:basedOn w:val="DefaultParagraphFont"/>
    <w:link w:val="Section28"/>
    <w:rsid w:val="006A53DD"/>
    <w:rPr>
      <w:rFonts w:ascii="Times New Roman" w:eastAsiaTheme="minorHAnsi" w:hAnsi="Times New Roman"/>
      <w:sz w:val="24"/>
      <w:szCs w:val="24"/>
    </w:rPr>
  </w:style>
  <w:style w:type="paragraph" w:customStyle="1" w:styleId="Section29">
    <w:name w:val="Section 2 9"/>
    <w:basedOn w:val="Normal"/>
    <w:next w:val="Normal"/>
    <w:link w:val="Section29Char"/>
    <w:rsid w:val="006A53DD"/>
    <w:pPr>
      <w:numPr>
        <w:ilvl w:val="8"/>
        <w:numId w:val="55"/>
      </w:numPr>
      <w:tabs>
        <w:tab w:val="clear" w:pos="0"/>
      </w:tabs>
      <w:spacing w:after="240" w:line="240" w:lineRule="auto"/>
      <w:jc w:val="both"/>
      <w:outlineLvl w:val="8"/>
    </w:pPr>
    <w:rPr>
      <w:rFonts w:eastAsiaTheme="minorHAnsi"/>
      <w:szCs w:val="24"/>
    </w:rPr>
  </w:style>
  <w:style w:type="character" w:customStyle="1" w:styleId="Section29Char">
    <w:name w:val="Section 2 9 Char"/>
    <w:basedOn w:val="DefaultParagraphFont"/>
    <w:link w:val="Section29"/>
    <w:rsid w:val="006A53DD"/>
    <w:rPr>
      <w:rFonts w:ascii="Times New Roman" w:eastAsiaTheme="minorHAnsi" w:hAnsi="Times New Roman"/>
      <w:sz w:val="24"/>
      <w:szCs w:val="24"/>
    </w:rPr>
  </w:style>
  <w:style w:type="paragraph" w:customStyle="1" w:styleId="Section31">
    <w:name w:val="Section 3 1"/>
    <w:basedOn w:val="Normal"/>
    <w:next w:val="Normal"/>
    <w:link w:val="Section31Char"/>
    <w:rsid w:val="006A53DD"/>
    <w:pPr>
      <w:pageBreakBefore/>
      <w:numPr>
        <w:numId w:val="56"/>
      </w:numPr>
      <w:tabs>
        <w:tab w:val="clear" w:pos="0"/>
      </w:tabs>
      <w:spacing w:after="240" w:line="240" w:lineRule="auto"/>
      <w:jc w:val="center"/>
      <w:outlineLvl w:val="0"/>
    </w:pPr>
    <w:rPr>
      <w:rFonts w:eastAsiaTheme="minorHAnsi"/>
      <w:b/>
      <w:caps/>
      <w:szCs w:val="24"/>
    </w:rPr>
  </w:style>
  <w:style w:type="character" w:customStyle="1" w:styleId="Section31Char">
    <w:name w:val="Section 3 1 Char"/>
    <w:basedOn w:val="DefaultParagraphFont"/>
    <w:link w:val="Section31"/>
    <w:rsid w:val="006A53DD"/>
    <w:rPr>
      <w:rFonts w:ascii="Times New Roman" w:eastAsiaTheme="minorHAnsi" w:hAnsi="Times New Roman"/>
      <w:b/>
      <w:caps/>
      <w:sz w:val="24"/>
      <w:szCs w:val="24"/>
    </w:rPr>
  </w:style>
  <w:style w:type="paragraph" w:customStyle="1" w:styleId="Section32">
    <w:name w:val="Section 3 2"/>
    <w:basedOn w:val="Normal"/>
    <w:next w:val="Normal"/>
    <w:link w:val="Section32Char"/>
    <w:rsid w:val="006A53DD"/>
    <w:pPr>
      <w:numPr>
        <w:ilvl w:val="1"/>
        <w:numId w:val="56"/>
      </w:numPr>
      <w:tabs>
        <w:tab w:val="clear" w:pos="0"/>
      </w:tabs>
      <w:spacing w:after="240" w:line="240" w:lineRule="auto"/>
      <w:jc w:val="both"/>
      <w:outlineLvl w:val="1"/>
    </w:pPr>
    <w:rPr>
      <w:rFonts w:eastAsiaTheme="minorHAnsi"/>
      <w:szCs w:val="24"/>
    </w:rPr>
  </w:style>
  <w:style w:type="character" w:customStyle="1" w:styleId="Section32Char">
    <w:name w:val="Section 3 2 Char"/>
    <w:basedOn w:val="DefaultParagraphFont"/>
    <w:link w:val="Section32"/>
    <w:rsid w:val="006A53DD"/>
    <w:rPr>
      <w:rFonts w:ascii="Times New Roman" w:eastAsiaTheme="minorHAnsi" w:hAnsi="Times New Roman"/>
      <w:sz w:val="24"/>
      <w:szCs w:val="24"/>
    </w:rPr>
  </w:style>
  <w:style w:type="paragraph" w:customStyle="1" w:styleId="Section33">
    <w:name w:val="Section 3 3"/>
    <w:basedOn w:val="Normal"/>
    <w:next w:val="Normal"/>
    <w:link w:val="Section33Char"/>
    <w:rsid w:val="006A53DD"/>
    <w:pPr>
      <w:numPr>
        <w:ilvl w:val="2"/>
        <w:numId w:val="56"/>
      </w:numPr>
      <w:tabs>
        <w:tab w:val="clear" w:pos="0"/>
      </w:tabs>
      <w:spacing w:after="240" w:line="240" w:lineRule="auto"/>
      <w:jc w:val="both"/>
      <w:outlineLvl w:val="2"/>
    </w:pPr>
    <w:rPr>
      <w:rFonts w:eastAsiaTheme="minorHAnsi"/>
      <w:szCs w:val="24"/>
    </w:rPr>
  </w:style>
  <w:style w:type="character" w:customStyle="1" w:styleId="Section33Char">
    <w:name w:val="Section 3 3 Char"/>
    <w:basedOn w:val="DefaultParagraphFont"/>
    <w:link w:val="Section33"/>
    <w:rsid w:val="006A53DD"/>
    <w:rPr>
      <w:rFonts w:ascii="Times New Roman" w:eastAsiaTheme="minorHAnsi" w:hAnsi="Times New Roman"/>
      <w:sz w:val="24"/>
      <w:szCs w:val="24"/>
    </w:rPr>
  </w:style>
  <w:style w:type="paragraph" w:customStyle="1" w:styleId="Section34">
    <w:name w:val="Section 3 4"/>
    <w:basedOn w:val="Normal"/>
    <w:next w:val="Normal"/>
    <w:link w:val="Section34Char"/>
    <w:rsid w:val="006A53DD"/>
    <w:pPr>
      <w:numPr>
        <w:ilvl w:val="3"/>
        <w:numId w:val="56"/>
      </w:numPr>
      <w:tabs>
        <w:tab w:val="clear" w:pos="0"/>
      </w:tabs>
      <w:spacing w:after="240" w:line="240" w:lineRule="auto"/>
      <w:jc w:val="both"/>
      <w:outlineLvl w:val="3"/>
    </w:pPr>
    <w:rPr>
      <w:rFonts w:eastAsiaTheme="minorHAnsi"/>
      <w:szCs w:val="24"/>
    </w:rPr>
  </w:style>
  <w:style w:type="character" w:customStyle="1" w:styleId="Section34Char">
    <w:name w:val="Section 3 4 Char"/>
    <w:basedOn w:val="DefaultParagraphFont"/>
    <w:link w:val="Section34"/>
    <w:rsid w:val="006A53DD"/>
    <w:rPr>
      <w:rFonts w:ascii="Times New Roman" w:eastAsiaTheme="minorHAnsi" w:hAnsi="Times New Roman"/>
      <w:sz w:val="24"/>
      <w:szCs w:val="24"/>
    </w:rPr>
  </w:style>
  <w:style w:type="paragraph" w:customStyle="1" w:styleId="Section35">
    <w:name w:val="Section 3 5"/>
    <w:basedOn w:val="Normal"/>
    <w:next w:val="Normal"/>
    <w:link w:val="Section35Char"/>
    <w:rsid w:val="006A53DD"/>
    <w:pPr>
      <w:numPr>
        <w:ilvl w:val="4"/>
        <w:numId w:val="56"/>
      </w:numPr>
      <w:tabs>
        <w:tab w:val="clear" w:pos="0"/>
      </w:tabs>
      <w:spacing w:after="240" w:line="240" w:lineRule="auto"/>
      <w:jc w:val="both"/>
      <w:outlineLvl w:val="4"/>
    </w:pPr>
    <w:rPr>
      <w:rFonts w:eastAsiaTheme="minorHAnsi"/>
      <w:szCs w:val="24"/>
    </w:rPr>
  </w:style>
  <w:style w:type="character" w:customStyle="1" w:styleId="Section35Char">
    <w:name w:val="Section 3 5 Char"/>
    <w:basedOn w:val="DefaultParagraphFont"/>
    <w:link w:val="Section35"/>
    <w:rsid w:val="006A53DD"/>
    <w:rPr>
      <w:rFonts w:ascii="Times New Roman" w:eastAsiaTheme="minorHAnsi" w:hAnsi="Times New Roman"/>
      <w:sz w:val="24"/>
      <w:szCs w:val="24"/>
    </w:rPr>
  </w:style>
  <w:style w:type="paragraph" w:customStyle="1" w:styleId="Section36">
    <w:name w:val="Section 3 6"/>
    <w:basedOn w:val="Normal"/>
    <w:next w:val="Normal"/>
    <w:link w:val="Section36Char"/>
    <w:rsid w:val="006A53DD"/>
    <w:pPr>
      <w:numPr>
        <w:ilvl w:val="5"/>
        <w:numId w:val="56"/>
      </w:numPr>
      <w:tabs>
        <w:tab w:val="clear" w:pos="0"/>
      </w:tabs>
      <w:spacing w:after="240" w:line="240" w:lineRule="auto"/>
      <w:jc w:val="both"/>
      <w:outlineLvl w:val="5"/>
    </w:pPr>
    <w:rPr>
      <w:rFonts w:eastAsiaTheme="minorHAnsi"/>
      <w:szCs w:val="24"/>
    </w:rPr>
  </w:style>
  <w:style w:type="character" w:customStyle="1" w:styleId="Section36Char">
    <w:name w:val="Section 3 6 Char"/>
    <w:basedOn w:val="DefaultParagraphFont"/>
    <w:link w:val="Section36"/>
    <w:rsid w:val="006A53DD"/>
    <w:rPr>
      <w:rFonts w:ascii="Times New Roman" w:eastAsiaTheme="minorHAnsi" w:hAnsi="Times New Roman"/>
      <w:sz w:val="24"/>
      <w:szCs w:val="24"/>
    </w:rPr>
  </w:style>
  <w:style w:type="paragraph" w:customStyle="1" w:styleId="Section37">
    <w:name w:val="Section 3 7"/>
    <w:basedOn w:val="Normal"/>
    <w:next w:val="Normal"/>
    <w:link w:val="Section37Char"/>
    <w:rsid w:val="006A53DD"/>
    <w:pPr>
      <w:numPr>
        <w:ilvl w:val="6"/>
        <w:numId w:val="56"/>
      </w:numPr>
      <w:tabs>
        <w:tab w:val="clear" w:pos="0"/>
      </w:tabs>
      <w:spacing w:after="240" w:line="240" w:lineRule="auto"/>
      <w:jc w:val="both"/>
      <w:outlineLvl w:val="6"/>
    </w:pPr>
    <w:rPr>
      <w:rFonts w:eastAsiaTheme="minorHAnsi"/>
      <w:szCs w:val="24"/>
    </w:rPr>
  </w:style>
  <w:style w:type="character" w:customStyle="1" w:styleId="Section37Char">
    <w:name w:val="Section 3 7 Char"/>
    <w:basedOn w:val="DefaultParagraphFont"/>
    <w:link w:val="Section37"/>
    <w:rsid w:val="006A53DD"/>
    <w:rPr>
      <w:rFonts w:ascii="Times New Roman" w:eastAsiaTheme="minorHAnsi" w:hAnsi="Times New Roman"/>
      <w:sz w:val="24"/>
      <w:szCs w:val="24"/>
    </w:rPr>
  </w:style>
  <w:style w:type="paragraph" w:customStyle="1" w:styleId="Section38">
    <w:name w:val="Section 3 8"/>
    <w:basedOn w:val="Normal"/>
    <w:next w:val="Normal"/>
    <w:link w:val="Section38Char"/>
    <w:rsid w:val="006A53DD"/>
    <w:pPr>
      <w:numPr>
        <w:ilvl w:val="7"/>
        <w:numId w:val="56"/>
      </w:numPr>
      <w:tabs>
        <w:tab w:val="clear" w:pos="0"/>
      </w:tabs>
      <w:spacing w:after="240" w:line="240" w:lineRule="auto"/>
      <w:jc w:val="both"/>
      <w:outlineLvl w:val="7"/>
    </w:pPr>
    <w:rPr>
      <w:rFonts w:eastAsiaTheme="minorHAnsi"/>
      <w:szCs w:val="24"/>
    </w:rPr>
  </w:style>
  <w:style w:type="character" w:customStyle="1" w:styleId="Section38Char">
    <w:name w:val="Section 3 8 Char"/>
    <w:basedOn w:val="DefaultParagraphFont"/>
    <w:link w:val="Section38"/>
    <w:rsid w:val="006A53DD"/>
    <w:rPr>
      <w:rFonts w:ascii="Times New Roman" w:eastAsiaTheme="minorHAnsi" w:hAnsi="Times New Roman"/>
      <w:sz w:val="24"/>
      <w:szCs w:val="24"/>
    </w:rPr>
  </w:style>
  <w:style w:type="paragraph" w:customStyle="1" w:styleId="Section39">
    <w:name w:val="Section 3 9"/>
    <w:basedOn w:val="Normal"/>
    <w:next w:val="Normal"/>
    <w:link w:val="Section39Char"/>
    <w:rsid w:val="006A53DD"/>
    <w:pPr>
      <w:numPr>
        <w:ilvl w:val="8"/>
        <w:numId w:val="56"/>
      </w:numPr>
      <w:tabs>
        <w:tab w:val="clear" w:pos="0"/>
      </w:tabs>
      <w:spacing w:after="240" w:line="240" w:lineRule="auto"/>
      <w:jc w:val="both"/>
      <w:outlineLvl w:val="8"/>
    </w:pPr>
    <w:rPr>
      <w:rFonts w:eastAsiaTheme="minorHAnsi"/>
      <w:szCs w:val="24"/>
    </w:rPr>
  </w:style>
  <w:style w:type="character" w:customStyle="1" w:styleId="Section39Char">
    <w:name w:val="Section 3 9 Char"/>
    <w:basedOn w:val="DefaultParagraphFont"/>
    <w:link w:val="Section39"/>
    <w:rsid w:val="006A53DD"/>
    <w:rPr>
      <w:rFonts w:ascii="Times New Roman" w:eastAsiaTheme="minorHAnsi" w:hAnsi="Times New Roman"/>
      <w:sz w:val="24"/>
      <w:szCs w:val="24"/>
    </w:rPr>
  </w:style>
  <w:style w:type="paragraph" w:customStyle="1" w:styleId="Section41">
    <w:name w:val="Section 4 1"/>
    <w:basedOn w:val="Normal"/>
    <w:next w:val="Normal"/>
    <w:link w:val="Section41Char"/>
    <w:rsid w:val="006A53DD"/>
    <w:pPr>
      <w:pageBreakBefore/>
      <w:numPr>
        <w:numId w:val="57"/>
      </w:numPr>
      <w:tabs>
        <w:tab w:val="clear" w:pos="0"/>
      </w:tabs>
      <w:spacing w:after="240" w:line="240" w:lineRule="auto"/>
      <w:jc w:val="center"/>
      <w:outlineLvl w:val="0"/>
    </w:pPr>
    <w:rPr>
      <w:rFonts w:eastAsiaTheme="minorHAnsi"/>
      <w:b/>
      <w:caps/>
      <w:szCs w:val="24"/>
    </w:rPr>
  </w:style>
  <w:style w:type="character" w:customStyle="1" w:styleId="Section41Char">
    <w:name w:val="Section 4 1 Char"/>
    <w:basedOn w:val="DefaultParagraphFont"/>
    <w:link w:val="Section41"/>
    <w:rsid w:val="006A53DD"/>
    <w:rPr>
      <w:rFonts w:ascii="Times New Roman" w:eastAsiaTheme="minorHAnsi" w:hAnsi="Times New Roman"/>
      <w:b/>
      <w:caps/>
      <w:sz w:val="24"/>
      <w:szCs w:val="24"/>
    </w:rPr>
  </w:style>
  <w:style w:type="paragraph" w:customStyle="1" w:styleId="Section42">
    <w:name w:val="Section 4 2"/>
    <w:basedOn w:val="Normal"/>
    <w:next w:val="Normal"/>
    <w:link w:val="Section42Char"/>
    <w:rsid w:val="006A53DD"/>
    <w:pPr>
      <w:numPr>
        <w:ilvl w:val="1"/>
        <w:numId w:val="57"/>
      </w:numPr>
      <w:tabs>
        <w:tab w:val="clear" w:pos="0"/>
      </w:tabs>
      <w:spacing w:after="240" w:line="240" w:lineRule="auto"/>
      <w:jc w:val="both"/>
      <w:outlineLvl w:val="1"/>
    </w:pPr>
    <w:rPr>
      <w:rFonts w:eastAsiaTheme="minorHAnsi"/>
      <w:szCs w:val="24"/>
    </w:rPr>
  </w:style>
  <w:style w:type="character" w:customStyle="1" w:styleId="Section42Char">
    <w:name w:val="Section 4 2 Char"/>
    <w:basedOn w:val="DefaultParagraphFont"/>
    <w:link w:val="Section42"/>
    <w:rsid w:val="006A53DD"/>
    <w:rPr>
      <w:rFonts w:ascii="Times New Roman" w:eastAsiaTheme="minorHAnsi" w:hAnsi="Times New Roman"/>
      <w:sz w:val="24"/>
      <w:szCs w:val="24"/>
    </w:rPr>
  </w:style>
  <w:style w:type="paragraph" w:customStyle="1" w:styleId="Section43">
    <w:name w:val="Section 4 3"/>
    <w:basedOn w:val="Normal"/>
    <w:next w:val="Normal"/>
    <w:link w:val="Section43Char"/>
    <w:rsid w:val="006A53DD"/>
    <w:pPr>
      <w:numPr>
        <w:ilvl w:val="2"/>
        <w:numId w:val="57"/>
      </w:numPr>
      <w:tabs>
        <w:tab w:val="clear" w:pos="0"/>
      </w:tabs>
      <w:spacing w:after="240" w:line="240" w:lineRule="auto"/>
      <w:jc w:val="both"/>
      <w:outlineLvl w:val="2"/>
    </w:pPr>
    <w:rPr>
      <w:rFonts w:eastAsiaTheme="minorHAnsi"/>
      <w:szCs w:val="24"/>
    </w:rPr>
  </w:style>
  <w:style w:type="character" w:customStyle="1" w:styleId="Section43Char">
    <w:name w:val="Section 4 3 Char"/>
    <w:basedOn w:val="DefaultParagraphFont"/>
    <w:link w:val="Section43"/>
    <w:rsid w:val="006A53DD"/>
    <w:rPr>
      <w:rFonts w:ascii="Times New Roman" w:eastAsiaTheme="minorHAnsi" w:hAnsi="Times New Roman"/>
      <w:sz w:val="24"/>
      <w:szCs w:val="24"/>
    </w:rPr>
  </w:style>
  <w:style w:type="paragraph" w:customStyle="1" w:styleId="Section44">
    <w:name w:val="Section 4 4"/>
    <w:basedOn w:val="Normal"/>
    <w:next w:val="Normal"/>
    <w:link w:val="Section44Char"/>
    <w:rsid w:val="006A53DD"/>
    <w:pPr>
      <w:numPr>
        <w:ilvl w:val="3"/>
        <w:numId w:val="57"/>
      </w:numPr>
      <w:tabs>
        <w:tab w:val="clear" w:pos="0"/>
      </w:tabs>
      <w:spacing w:after="240" w:line="240" w:lineRule="auto"/>
      <w:jc w:val="both"/>
      <w:outlineLvl w:val="3"/>
    </w:pPr>
    <w:rPr>
      <w:rFonts w:eastAsiaTheme="minorHAnsi"/>
      <w:szCs w:val="24"/>
    </w:rPr>
  </w:style>
  <w:style w:type="character" w:customStyle="1" w:styleId="Section44Char">
    <w:name w:val="Section 4 4 Char"/>
    <w:basedOn w:val="DefaultParagraphFont"/>
    <w:link w:val="Section44"/>
    <w:rsid w:val="006A53DD"/>
    <w:rPr>
      <w:rFonts w:ascii="Times New Roman" w:eastAsiaTheme="minorHAnsi" w:hAnsi="Times New Roman"/>
      <w:sz w:val="24"/>
      <w:szCs w:val="24"/>
    </w:rPr>
  </w:style>
  <w:style w:type="paragraph" w:customStyle="1" w:styleId="Section45">
    <w:name w:val="Section 4 5"/>
    <w:basedOn w:val="Normal"/>
    <w:next w:val="Normal"/>
    <w:link w:val="Section45Char"/>
    <w:rsid w:val="006A53DD"/>
    <w:pPr>
      <w:numPr>
        <w:ilvl w:val="4"/>
        <w:numId w:val="57"/>
      </w:numPr>
      <w:tabs>
        <w:tab w:val="clear" w:pos="0"/>
      </w:tabs>
      <w:spacing w:after="240" w:line="240" w:lineRule="auto"/>
      <w:jc w:val="both"/>
      <w:outlineLvl w:val="4"/>
    </w:pPr>
    <w:rPr>
      <w:rFonts w:eastAsiaTheme="minorHAnsi"/>
      <w:szCs w:val="24"/>
    </w:rPr>
  </w:style>
  <w:style w:type="character" w:customStyle="1" w:styleId="Section45Char">
    <w:name w:val="Section 4 5 Char"/>
    <w:basedOn w:val="DefaultParagraphFont"/>
    <w:link w:val="Section45"/>
    <w:rsid w:val="006A53DD"/>
    <w:rPr>
      <w:rFonts w:ascii="Times New Roman" w:eastAsiaTheme="minorHAnsi" w:hAnsi="Times New Roman"/>
      <w:sz w:val="24"/>
      <w:szCs w:val="24"/>
    </w:rPr>
  </w:style>
  <w:style w:type="paragraph" w:customStyle="1" w:styleId="Section46">
    <w:name w:val="Section 4 6"/>
    <w:basedOn w:val="Normal"/>
    <w:next w:val="Normal"/>
    <w:link w:val="Section46Char"/>
    <w:rsid w:val="006A53DD"/>
    <w:pPr>
      <w:numPr>
        <w:ilvl w:val="5"/>
        <w:numId w:val="57"/>
      </w:numPr>
      <w:tabs>
        <w:tab w:val="clear" w:pos="0"/>
      </w:tabs>
      <w:spacing w:after="240" w:line="240" w:lineRule="auto"/>
      <w:jc w:val="both"/>
      <w:outlineLvl w:val="5"/>
    </w:pPr>
    <w:rPr>
      <w:rFonts w:eastAsiaTheme="minorHAnsi"/>
      <w:szCs w:val="24"/>
    </w:rPr>
  </w:style>
  <w:style w:type="character" w:customStyle="1" w:styleId="Section46Char">
    <w:name w:val="Section 4 6 Char"/>
    <w:basedOn w:val="DefaultParagraphFont"/>
    <w:link w:val="Section46"/>
    <w:rsid w:val="006A53DD"/>
    <w:rPr>
      <w:rFonts w:ascii="Times New Roman" w:eastAsiaTheme="minorHAnsi" w:hAnsi="Times New Roman"/>
      <w:sz w:val="24"/>
      <w:szCs w:val="24"/>
    </w:rPr>
  </w:style>
  <w:style w:type="paragraph" w:customStyle="1" w:styleId="Section47">
    <w:name w:val="Section 4 7"/>
    <w:basedOn w:val="Normal"/>
    <w:next w:val="Normal"/>
    <w:link w:val="Section47Char"/>
    <w:rsid w:val="006A53DD"/>
    <w:pPr>
      <w:numPr>
        <w:ilvl w:val="6"/>
        <w:numId w:val="57"/>
      </w:numPr>
      <w:tabs>
        <w:tab w:val="clear" w:pos="0"/>
      </w:tabs>
      <w:spacing w:after="240" w:line="240" w:lineRule="auto"/>
      <w:jc w:val="both"/>
      <w:outlineLvl w:val="6"/>
    </w:pPr>
    <w:rPr>
      <w:rFonts w:eastAsiaTheme="minorHAnsi"/>
      <w:szCs w:val="24"/>
    </w:rPr>
  </w:style>
  <w:style w:type="character" w:customStyle="1" w:styleId="Section47Char">
    <w:name w:val="Section 4 7 Char"/>
    <w:basedOn w:val="DefaultParagraphFont"/>
    <w:link w:val="Section47"/>
    <w:rsid w:val="006A53DD"/>
    <w:rPr>
      <w:rFonts w:ascii="Times New Roman" w:eastAsiaTheme="minorHAnsi" w:hAnsi="Times New Roman"/>
      <w:sz w:val="24"/>
      <w:szCs w:val="24"/>
    </w:rPr>
  </w:style>
  <w:style w:type="paragraph" w:customStyle="1" w:styleId="Section48">
    <w:name w:val="Section 4 8"/>
    <w:basedOn w:val="Normal"/>
    <w:next w:val="Normal"/>
    <w:link w:val="Section48Char"/>
    <w:rsid w:val="006A53DD"/>
    <w:pPr>
      <w:numPr>
        <w:ilvl w:val="7"/>
        <w:numId w:val="57"/>
      </w:numPr>
      <w:tabs>
        <w:tab w:val="clear" w:pos="0"/>
      </w:tabs>
      <w:spacing w:after="240" w:line="240" w:lineRule="auto"/>
      <w:jc w:val="both"/>
      <w:outlineLvl w:val="7"/>
    </w:pPr>
    <w:rPr>
      <w:rFonts w:eastAsiaTheme="minorHAnsi"/>
      <w:szCs w:val="24"/>
    </w:rPr>
  </w:style>
  <w:style w:type="character" w:customStyle="1" w:styleId="Section48Char">
    <w:name w:val="Section 4 8 Char"/>
    <w:basedOn w:val="DefaultParagraphFont"/>
    <w:link w:val="Section48"/>
    <w:rsid w:val="006A53DD"/>
    <w:rPr>
      <w:rFonts w:ascii="Times New Roman" w:eastAsiaTheme="minorHAnsi" w:hAnsi="Times New Roman"/>
      <w:sz w:val="24"/>
      <w:szCs w:val="24"/>
    </w:rPr>
  </w:style>
  <w:style w:type="paragraph" w:customStyle="1" w:styleId="Section49">
    <w:name w:val="Section 4 9"/>
    <w:basedOn w:val="Normal"/>
    <w:next w:val="Normal"/>
    <w:link w:val="Section49Char"/>
    <w:rsid w:val="006A53DD"/>
    <w:pPr>
      <w:numPr>
        <w:ilvl w:val="8"/>
        <w:numId w:val="57"/>
      </w:numPr>
      <w:tabs>
        <w:tab w:val="clear" w:pos="0"/>
      </w:tabs>
      <w:spacing w:after="240" w:line="240" w:lineRule="auto"/>
      <w:jc w:val="both"/>
      <w:outlineLvl w:val="8"/>
    </w:pPr>
    <w:rPr>
      <w:rFonts w:eastAsiaTheme="minorHAnsi"/>
      <w:szCs w:val="24"/>
    </w:rPr>
  </w:style>
  <w:style w:type="character" w:customStyle="1" w:styleId="Section49Char">
    <w:name w:val="Section 4 9 Char"/>
    <w:basedOn w:val="DefaultParagraphFont"/>
    <w:link w:val="Section49"/>
    <w:rsid w:val="006A53DD"/>
    <w:rPr>
      <w:rFonts w:ascii="Times New Roman" w:eastAsiaTheme="minorHAnsi" w:hAnsi="Times New Roman"/>
      <w:sz w:val="24"/>
      <w:szCs w:val="24"/>
    </w:rPr>
  </w:style>
  <w:style w:type="paragraph" w:customStyle="1" w:styleId="Section51">
    <w:name w:val="Section 5 1"/>
    <w:basedOn w:val="Normal"/>
    <w:next w:val="Normal"/>
    <w:link w:val="Section51Char"/>
    <w:rsid w:val="006A53DD"/>
    <w:pPr>
      <w:keepNext/>
      <w:keepLines/>
      <w:numPr>
        <w:numId w:val="58"/>
      </w:numPr>
      <w:tabs>
        <w:tab w:val="clear" w:pos="0"/>
      </w:tabs>
      <w:spacing w:after="240" w:line="240" w:lineRule="auto"/>
      <w:jc w:val="both"/>
      <w:outlineLvl w:val="0"/>
    </w:pPr>
    <w:rPr>
      <w:rFonts w:eastAsiaTheme="minorHAnsi"/>
      <w:szCs w:val="24"/>
      <w:u w:val="single"/>
    </w:rPr>
  </w:style>
  <w:style w:type="character" w:customStyle="1" w:styleId="Section51Char">
    <w:name w:val="Section 5 1 Char"/>
    <w:basedOn w:val="DefaultParagraphFont"/>
    <w:link w:val="Section51"/>
    <w:rsid w:val="006A53DD"/>
    <w:rPr>
      <w:rFonts w:ascii="Times New Roman" w:eastAsiaTheme="minorHAnsi" w:hAnsi="Times New Roman"/>
      <w:sz w:val="24"/>
      <w:szCs w:val="24"/>
      <w:u w:val="single"/>
    </w:rPr>
  </w:style>
  <w:style w:type="paragraph" w:customStyle="1" w:styleId="Section52">
    <w:name w:val="Section 5 2"/>
    <w:basedOn w:val="Normal"/>
    <w:next w:val="Normal"/>
    <w:link w:val="Section52Char"/>
    <w:rsid w:val="006A53DD"/>
    <w:pPr>
      <w:keepNext/>
      <w:keepLines/>
      <w:numPr>
        <w:ilvl w:val="1"/>
        <w:numId w:val="58"/>
      </w:numPr>
      <w:spacing w:after="240" w:line="240" w:lineRule="auto"/>
      <w:jc w:val="both"/>
      <w:outlineLvl w:val="1"/>
    </w:pPr>
    <w:rPr>
      <w:rFonts w:eastAsiaTheme="minorHAnsi"/>
      <w:b/>
      <w:szCs w:val="24"/>
    </w:rPr>
  </w:style>
  <w:style w:type="character" w:customStyle="1" w:styleId="Section52Char">
    <w:name w:val="Section 5 2 Char"/>
    <w:basedOn w:val="DefaultParagraphFont"/>
    <w:link w:val="Section52"/>
    <w:rsid w:val="006A53DD"/>
    <w:rPr>
      <w:rFonts w:ascii="Times New Roman" w:eastAsiaTheme="minorHAnsi" w:hAnsi="Times New Roman"/>
      <w:b/>
      <w:sz w:val="24"/>
      <w:szCs w:val="24"/>
    </w:rPr>
  </w:style>
  <w:style w:type="paragraph" w:customStyle="1" w:styleId="Section53">
    <w:name w:val="Section 5 3"/>
    <w:basedOn w:val="Normal"/>
    <w:next w:val="Normal"/>
    <w:link w:val="Section53Char"/>
    <w:rsid w:val="006A53DD"/>
    <w:pPr>
      <w:numPr>
        <w:ilvl w:val="2"/>
        <w:numId w:val="58"/>
      </w:numPr>
      <w:tabs>
        <w:tab w:val="clear" w:pos="0"/>
      </w:tabs>
      <w:spacing w:after="240" w:line="240" w:lineRule="auto"/>
      <w:jc w:val="both"/>
      <w:outlineLvl w:val="2"/>
    </w:pPr>
    <w:rPr>
      <w:rFonts w:eastAsiaTheme="minorHAnsi"/>
      <w:szCs w:val="24"/>
    </w:rPr>
  </w:style>
  <w:style w:type="character" w:customStyle="1" w:styleId="Section53Char">
    <w:name w:val="Section 5 3 Char"/>
    <w:basedOn w:val="DefaultParagraphFont"/>
    <w:link w:val="Section53"/>
    <w:rsid w:val="006A53DD"/>
    <w:rPr>
      <w:rFonts w:ascii="Times New Roman" w:eastAsiaTheme="minorHAnsi" w:hAnsi="Times New Roman"/>
      <w:sz w:val="24"/>
      <w:szCs w:val="24"/>
    </w:rPr>
  </w:style>
  <w:style w:type="paragraph" w:customStyle="1" w:styleId="Section54">
    <w:name w:val="Section 5 4"/>
    <w:basedOn w:val="Normal"/>
    <w:next w:val="Normal"/>
    <w:link w:val="Section54Char"/>
    <w:rsid w:val="006A53DD"/>
    <w:pPr>
      <w:numPr>
        <w:ilvl w:val="3"/>
        <w:numId w:val="58"/>
      </w:numPr>
      <w:spacing w:after="240" w:line="240" w:lineRule="auto"/>
      <w:jc w:val="both"/>
      <w:outlineLvl w:val="3"/>
    </w:pPr>
    <w:rPr>
      <w:rFonts w:eastAsiaTheme="minorHAnsi"/>
      <w:szCs w:val="24"/>
    </w:rPr>
  </w:style>
  <w:style w:type="character" w:customStyle="1" w:styleId="Section54Char">
    <w:name w:val="Section 5 4 Char"/>
    <w:basedOn w:val="DefaultParagraphFont"/>
    <w:link w:val="Section54"/>
    <w:rsid w:val="006A53DD"/>
    <w:rPr>
      <w:rFonts w:ascii="Times New Roman" w:eastAsiaTheme="minorHAnsi" w:hAnsi="Times New Roman"/>
      <w:sz w:val="24"/>
      <w:szCs w:val="24"/>
    </w:rPr>
  </w:style>
  <w:style w:type="paragraph" w:customStyle="1" w:styleId="Section55">
    <w:name w:val="Section 5 5"/>
    <w:basedOn w:val="Normal"/>
    <w:link w:val="Section55Char"/>
    <w:rsid w:val="006A53DD"/>
    <w:pPr>
      <w:numPr>
        <w:ilvl w:val="4"/>
        <w:numId w:val="58"/>
      </w:numPr>
      <w:spacing w:after="240" w:line="240" w:lineRule="auto"/>
      <w:jc w:val="both"/>
      <w:outlineLvl w:val="4"/>
    </w:pPr>
    <w:rPr>
      <w:rFonts w:eastAsiaTheme="minorHAnsi"/>
      <w:szCs w:val="24"/>
    </w:rPr>
  </w:style>
  <w:style w:type="character" w:customStyle="1" w:styleId="Section55Char">
    <w:name w:val="Section 5 5 Char"/>
    <w:basedOn w:val="DefaultParagraphFont"/>
    <w:link w:val="Section55"/>
    <w:rsid w:val="006A53DD"/>
    <w:rPr>
      <w:rFonts w:ascii="Times New Roman" w:eastAsiaTheme="minorHAnsi" w:hAnsi="Times New Roman"/>
      <w:sz w:val="24"/>
      <w:szCs w:val="24"/>
    </w:rPr>
  </w:style>
  <w:style w:type="paragraph" w:customStyle="1" w:styleId="Section56">
    <w:name w:val="Section 5 6"/>
    <w:basedOn w:val="Normal"/>
    <w:link w:val="Section56Char"/>
    <w:rsid w:val="006A53DD"/>
    <w:pPr>
      <w:numPr>
        <w:ilvl w:val="5"/>
        <w:numId w:val="58"/>
      </w:numPr>
      <w:spacing w:after="240" w:line="240" w:lineRule="auto"/>
      <w:jc w:val="both"/>
      <w:outlineLvl w:val="5"/>
    </w:pPr>
    <w:rPr>
      <w:rFonts w:eastAsiaTheme="minorHAnsi"/>
      <w:szCs w:val="24"/>
    </w:rPr>
  </w:style>
  <w:style w:type="character" w:customStyle="1" w:styleId="Section56Char">
    <w:name w:val="Section 5 6 Char"/>
    <w:basedOn w:val="DefaultParagraphFont"/>
    <w:link w:val="Section56"/>
    <w:rsid w:val="006A53DD"/>
    <w:rPr>
      <w:rFonts w:ascii="Times New Roman" w:eastAsiaTheme="minorHAnsi" w:hAnsi="Times New Roman"/>
      <w:sz w:val="24"/>
      <w:szCs w:val="24"/>
    </w:rPr>
  </w:style>
  <w:style w:type="paragraph" w:customStyle="1" w:styleId="Section57">
    <w:name w:val="Section 5 7"/>
    <w:basedOn w:val="Normal"/>
    <w:next w:val="Normal"/>
    <w:link w:val="Section57Char"/>
    <w:rsid w:val="006A53DD"/>
    <w:pPr>
      <w:pageBreakBefore/>
      <w:numPr>
        <w:ilvl w:val="6"/>
        <w:numId w:val="58"/>
      </w:numPr>
      <w:tabs>
        <w:tab w:val="clear" w:pos="0"/>
      </w:tabs>
      <w:spacing w:after="240" w:line="240" w:lineRule="auto"/>
      <w:jc w:val="center"/>
      <w:outlineLvl w:val="6"/>
    </w:pPr>
    <w:rPr>
      <w:rFonts w:eastAsiaTheme="minorHAnsi"/>
      <w:b/>
      <w:caps/>
      <w:szCs w:val="24"/>
    </w:rPr>
  </w:style>
  <w:style w:type="character" w:customStyle="1" w:styleId="Section57Char">
    <w:name w:val="Section 5 7 Char"/>
    <w:basedOn w:val="DefaultParagraphFont"/>
    <w:link w:val="Section57"/>
    <w:rsid w:val="006A53DD"/>
    <w:rPr>
      <w:rFonts w:ascii="Times New Roman" w:eastAsiaTheme="minorHAnsi" w:hAnsi="Times New Roman"/>
      <w:b/>
      <w:caps/>
      <w:sz w:val="24"/>
      <w:szCs w:val="24"/>
    </w:rPr>
  </w:style>
  <w:style w:type="paragraph" w:customStyle="1" w:styleId="Section58">
    <w:name w:val="Section 5 8"/>
    <w:basedOn w:val="Normal"/>
    <w:next w:val="Normal"/>
    <w:link w:val="Section58Char"/>
    <w:rsid w:val="006A53DD"/>
    <w:pPr>
      <w:numPr>
        <w:ilvl w:val="7"/>
        <w:numId w:val="58"/>
      </w:numPr>
      <w:tabs>
        <w:tab w:val="clear" w:pos="0"/>
      </w:tabs>
      <w:spacing w:after="240" w:line="240" w:lineRule="auto"/>
      <w:jc w:val="both"/>
      <w:outlineLvl w:val="7"/>
    </w:pPr>
    <w:rPr>
      <w:rFonts w:eastAsiaTheme="minorHAnsi"/>
      <w:szCs w:val="24"/>
    </w:rPr>
  </w:style>
  <w:style w:type="character" w:customStyle="1" w:styleId="Section58Char">
    <w:name w:val="Section 5 8 Char"/>
    <w:basedOn w:val="DefaultParagraphFont"/>
    <w:link w:val="Section58"/>
    <w:rsid w:val="006A53DD"/>
    <w:rPr>
      <w:rFonts w:ascii="Times New Roman" w:eastAsiaTheme="minorHAnsi" w:hAnsi="Times New Roman"/>
      <w:sz w:val="24"/>
      <w:szCs w:val="24"/>
    </w:rPr>
  </w:style>
  <w:style w:type="paragraph" w:customStyle="1" w:styleId="Section59">
    <w:name w:val="Section 5 9"/>
    <w:basedOn w:val="Normal"/>
    <w:next w:val="Normal"/>
    <w:link w:val="Section59Char"/>
    <w:rsid w:val="006A53DD"/>
    <w:pPr>
      <w:numPr>
        <w:ilvl w:val="8"/>
        <w:numId w:val="58"/>
      </w:numPr>
      <w:tabs>
        <w:tab w:val="clear" w:pos="0"/>
      </w:tabs>
      <w:spacing w:after="240" w:line="240" w:lineRule="auto"/>
      <w:jc w:val="both"/>
      <w:outlineLvl w:val="8"/>
    </w:pPr>
    <w:rPr>
      <w:rFonts w:eastAsiaTheme="minorHAnsi"/>
      <w:szCs w:val="24"/>
    </w:rPr>
  </w:style>
  <w:style w:type="character" w:customStyle="1" w:styleId="Section59Char">
    <w:name w:val="Section 5 9 Char"/>
    <w:basedOn w:val="DefaultParagraphFont"/>
    <w:link w:val="Section59"/>
    <w:rsid w:val="006A53DD"/>
    <w:rPr>
      <w:rFonts w:ascii="Times New Roman" w:eastAsiaTheme="minorHAnsi" w:hAnsi="Times New Roman"/>
      <w:sz w:val="24"/>
      <w:szCs w:val="24"/>
    </w:rPr>
  </w:style>
  <w:style w:type="paragraph" w:styleId="ListBullet2">
    <w:name w:val="List Bullet 2"/>
    <w:basedOn w:val="Normal"/>
    <w:uiPriority w:val="99"/>
    <w:unhideWhenUsed/>
    <w:rsid w:val="006A53DD"/>
    <w:pPr>
      <w:numPr>
        <w:numId w:val="53"/>
      </w:numPr>
      <w:tabs>
        <w:tab w:val="clear" w:pos="720"/>
      </w:tabs>
      <w:spacing w:after="240" w:line="240" w:lineRule="auto"/>
      <w:jc w:val="both"/>
    </w:pPr>
    <w:rPr>
      <w:rFonts w:eastAsiaTheme="minorHAnsi"/>
      <w:szCs w:val="24"/>
    </w:rPr>
  </w:style>
  <w:style w:type="paragraph" w:customStyle="1" w:styleId="AnnexC1">
    <w:name w:val="Annex C 1"/>
    <w:basedOn w:val="Normal"/>
    <w:next w:val="AnnexC2"/>
    <w:link w:val="AnnexC1Char"/>
    <w:rsid w:val="006A53DD"/>
    <w:pPr>
      <w:keepNext/>
      <w:keepLines/>
      <w:numPr>
        <w:numId w:val="59"/>
      </w:numPr>
      <w:tabs>
        <w:tab w:val="clear" w:pos="0"/>
      </w:tabs>
      <w:spacing w:after="240" w:line="240" w:lineRule="auto"/>
      <w:jc w:val="both"/>
      <w:outlineLvl w:val="0"/>
    </w:pPr>
    <w:rPr>
      <w:rFonts w:eastAsiaTheme="minorHAnsi"/>
      <w:b/>
      <w:szCs w:val="24"/>
    </w:rPr>
  </w:style>
  <w:style w:type="character" w:customStyle="1" w:styleId="AnnexC1Char">
    <w:name w:val="Annex C 1 Char"/>
    <w:basedOn w:val="DefaultParagraphFont"/>
    <w:link w:val="AnnexC1"/>
    <w:rsid w:val="006A53DD"/>
    <w:rPr>
      <w:rFonts w:ascii="Times New Roman" w:eastAsiaTheme="minorHAnsi" w:hAnsi="Times New Roman"/>
      <w:b/>
      <w:sz w:val="24"/>
      <w:szCs w:val="24"/>
    </w:rPr>
  </w:style>
  <w:style w:type="paragraph" w:customStyle="1" w:styleId="AnnexC2">
    <w:name w:val="Annex C 2"/>
    <w:basedOn w:val="Normal"/>
    <w:link w:val="AnnexC2Char"/>
    <w:rsid w:val="006A53DD"/>
    <w:pPr>
      <w:numPr>
        <w:ilvl w:val="1"/>
        <w:numId w:val="59"/>
      </w:numPr>
      <w:spacing w:after="240" w:line="240" w:lineRule="auto"/>
      <w:jc w:val="both"/>
      <w:outlineLvl w:val="1"/>
    </w:pPr>
    <w:rPr>
      <w:rFonts w:eastAsiaTheme="minorHAnsi"/>
      <w:szCs w:val="24"/>
    </w:rPr>
  </w:style>
  <w:style w:type="character" w:customStyle="1" w:styleId="AnnexC2Char">
    <w:name w:val="Annex C 2 Char"/>
    <w:basedOn w:val="DefaultParagraphFont"/>
    <w:link w:val="AnnexC2"/>
    <w:rsid w:val="006A53DD"/>
    <w:rPr>
      <w:rFonts w:ascii="Times New Roman" w:eastAsiaTheme="minorHAnsi" w:hAnsi="Times New Roman"/>
      <w:sz w:val="24"/>
      <w:szCs w:val="24"/>
    </w:rPr>
  </w:style>
  <w:style w:type="paragraph" w:customStyle="1" w:styleId="AnnexC3">
    <w:name w:val="Annex C 3"/>
    <w:basedOn w:val="Normal"/>
    <w:link w:val="AnnexC3Char"/>
    <w:rsid w:val="006A53DD"/>
    <w:pPr>
      <w:numPr>
        <w:ilvl w:val="2"/>
        <w:numId w:val="59"/>
      </w:numPr>
      <w:spacing w:after="240" w:line="240" w:lineRule="auto"/>
      <w:jc w:val="both"/>
      <w:outlineLvl w:val="2"/>
    </w:pPr>
    <w:rPr>
      <w:rFonts w:eastAsiaTheme="minorHAnsi"/>
      <w:szCs w:val="24"/>
    </w:rPr>
  </w:style>
  <w:style w:type="character" w:customStyle="1" w:styleId="AnnexC3Char">
    <w:name w:val="Annex C 3 Char"/>
    <w:basedOn w:val="DefaultParagraphFont"/>
    <w:link w:val="AnnexC3"/>
    <w:rsid w:val="006A53DD"/>
    <w:rPr>
      <w:rFonts w:ascii="Times New Roman" w:eastAsiaTheme="minorHAnsi" w:hAnsi="Times New Roman"/>
      <w:sz w:val="24"/>
      <w:szCs w:val="24"/>
    </w:rPr>
  </w:style>
  <w:style w:type="paragraph" w:customStyle="1" w:styleId="AnnexC4">
    <w:name w:val="Annex C 4"/>
    <w:basedOn w:val="Normal"/>
    <w:next w:val="Normal"/>
    <w:link w:val="AnnexC4Char"/>
    <w:rsid w:val="006A53DD"/>
    <w:pPr>
      <w:numPr>
        <w:ilvl w:val="3"/>
        <w:numId w:val="59"/>
      </w:numPr>
      <w:tabs>
        <w:tab w:val="clear" w:pos="0"/>
      </w:tabs>
      <w:spacing w:after="240" w:line="240" w:lineRule="auto"/>
      <w:jc w:val="both"/>
      <w:outlineLvl w:val="3"/>
    </w:pPr>
    <w:rPr>
      <w:rFonts w:eastAsiaTheme="minorHAnsi"/>
      <w:szCs w:val="24"/>
    </w:rPr>
  </w:style>
  <w:style w:type="character" w:customStyle="1" w:styleId="AnnexC4Char">
    <w:name w:val="Annex C 4 Char"/>
    <w:basedOn w:val="DefaultParagraphFont"/>
    <w:link w:val="AnnexC4"/>
    <w:rsid w:val="006A53DD"/>
    <w:rPr>
      <w:rFonts w:ascii="Times New Roman" w:eastAsiaTheme="minorHAnsi" w:hAnsi="Times New Roman"/>
      <w:sz w:val="24"/>
      <w:szCs w:val="24"/>
    </w:rPr>
  </w:style>
  <w:style w:type="paragraph" w:customStyle="1" w:styleId="AnnexC5">
    <w:name w:val="Annex C 5"/>
    <w:basedOn w:val="Normal"/>
    <w:next w:val="Normal"/>
    <w:link w:val="AnnexC5Char"/>
    <w:rsid w:val="006A53DD"/>
    <w:pPr>
      <w:numPr>
        <w:ilvl w:val="4"/>
        <w:numId w:val="59"/>
      </w:numPr>
      <w:tabs>
        <w:tab w:val="clear" w:pos="0"/>
      </w:tabs>
      <w:spacing w:after="240" w:line="240" w:lineRule="auto"/>
      <w:jc w:val="both"/>
      <w:outlineLvl w:val="4"/>
    </w:pPr>
    <w:rPr>
      <w:rFonts w:eastAsiaTheme="minorHAnsi"/>
      <w:szCs w:val="24"/>
    </w:rPr>
  </w:style>
  <w:style w:type="character" w:customStyle="1" w:styleId="AnnexC5Char">
    <w:name w:val="Annex C 5 Char"/>
    <w:basedOn w:val="DefaultParagraphFont"/>
    <w:link w:val="AnnexC5"/>
    <w:rsid w:val="006A53DD"/>
    <w:rPr>
      <w:rFonts w:ascii="Times New Roman" w:eastAsiaTheme="minorHAnsi" w:hAnsi="Times New Roman"/>
      <w:sz w:val="24"/>
      <w:szCs w:val="24"/>
    </w:rPr>
  </w:style>
  <w:style w:type="paragraph" w:customStyle="1" w:styleId="AnnexC6">
    <w:name w:val="Annex C 6"/>
    <w:basedOn w:val="Normal"/>
    <w:next w:val="Normal"/>
    <w:link w:val="AnnexC6Char"/>
    <w:rsid w:val="006A53DD"/>
    <w:pPr>
      <w:numPr>
        <w:ilvl w:val="5"/>
        <w:numId w:val="59"/>
      </w:numPr>
      <w:tabs>
        <w:tab w:val="clear" w:pos="0"/>
      </w:tabs>
      <w:spacing w:after="240" w:line="240" w:lineRule="auto"/>
      <w:jc w:val="both"/>
      <w:outlineLvl w:val="5"/>
    </w:pPr>
    <w:rPr>
      <w:rFonts w:eastAsiaTheme="minorHAnsi"/>
      <w:szCs w:val="24"/>
    </w:rPr>
  </w:style>
  <w:style w:type="character" w:customStyle="1" w:styleId="AnnexC6Char">
    <w:name w:val="Annex C 6 Char"/>
    <w:basedOn w:val="DefaultParagraphFont"/>
    <w:link w:val="AnnexC6"/>
    <w:rsid w:val="006A53DD"/>
    <w:rPr>
      <w:rFonts w:ascii="Times New Roman" w:eastAsiaTheme="minorHAnsi" w:hAnsi="Times New Roman"/>
      <w:sz w:val="24"/>
      <w:szCs w:val="24"/>
    </w:rPr>
  </w:style>
  <w:style w:type="paragraph" w:customStyle="1" w:styleId="AnnexC7">
    <w:name w:val="Annex C 7"/>
    <w:basedOn w:val="Normal"/>
    <w:next w:val="Normal"/>
    <w:link w:val="AnnexC7Char"/>
    <w:rsid w:val="006A53DD"/>
    <w:pPr>
      <w:numPr>
        <w:ilvl w:val="6"/>
        <w:numId w:val="59"/>
      </w:numPr>
      <w:tabs>
        <w:tab w:val="clear" w:pos="0"/>
      </w:tabs>
      <w:spacing w:after="240" w:line="240" w:lineRule="auto"/>
      <w:jc w:val="both"/>
      <w:outlineLvl w:val="6"/>
    </w:pPr>
    <w:rPr>
      <w:rFonts w:eastAsiaTheme="minorHAnsi"/>
      <w:szCs w:val="24"/>
    </w:rPr>
  </w:style>
  <w:style w:type="character" w:customStyle="1" w:styleId="AnnexC7Char">
    <w:name w:val="Annex C 7 Char"/>
    <w:basedOn w:val="DefaultParagraphFont"/>
    <w:link w:val="AnnexC7"/>
    <w:rsid w:val="006A53DD"/>
    <w:rPr>
      <w:rFonts w:ascii="Times New Roman" w:eastAsiaTheme="minorHAnsi" w:hAnsi="Times New Roman"/>
      <w:sz w:val="24"/>
      <w:szCs w:val="24"/>
    </w:rPr>
  </w:style>
  <w:style w:type="paragraph" w:customStyle="1" w:styleId="AnnexC8">
    <w:name w:val="Annex C 8"/>
    <w:basedOn w:val="Normal"/>
    <w:next w:val="Normal"/>
    <w:link w:val="AnnexC8Char"/>
    <w:rsid w:val="006A53DD"/>
    <w:pPr>
      <w:numPr>
        <w:ilvl w:val="7"/>
        <w:numId w:val="59"/>
      </w:numPr>
      <w:tabs>
        <w:tab w:val="clear" w:pos="0"/>
      </w:tabs>
      <w:spacing w:after="240" w:line="240" w:lineRule="auto"/>
      <w:jc w:val="both"/>
      <w:outlineLvl w:val="7"/>
    </w:pPr>
    <w:rPr>
      <w:rFonts w:eastAsiaTheme="minorHAnsi"/>
      <w:szCs w:val="24"/>
    </w:rPr>
  </w:style>
  <w:style w:type="character" w:customStyle="1" w:styleId="AnnexC8Char">
    <w:name w:val="Annex C 8 Char"/>
    <w:basedOn w:val="DefaultParagraphFont"/>
    <w:link w:val="AnnexC8"/>
    <w:rsid w:val="006A53DD"/>
    <w:rPr>
      <w:rFonts w:ascii="Times New Roman" w:eastAsiaTheme="minorHAnsi" w:hAnsi="Times New Roman"/>
      <w:sz w:val="24"/>
      <w:szCs w:val="24"/>
    </w:rPr>
  </w:style>
  <w:style w:type="paragraph" w:customStyle="1" w:styleId="AnnexC9">
    <w:name w:val="Annex C 9"/>
    <w:basedOn w:val="Normal"/>
    <w:next w:val="Normal"/>
    <w:link w:val="AnnexC9Char"/>
    <w:rsid w:val="006A53DD"/>
    <w:pPr>
      <w:numPr>
        <w:ilvl w:val="8"/>
        <w:numId w:val="59"/>
      </w:numPr>
      <w:tabs>
        <w:tab w:val="clear" w:pos="0"/>
      </w:tabs>
      <w:spacing w:after="240" w:line="240" w:lineRule="auto"/>
      <w:jc w:val="both"/>
      <w:outlineLvl w:val="8"/>
    </w:pPr>
    <w:rPr>
      <w:rFonts w:eastAsiaTheme="minorHAnsi"/>
      <w:szCs w:val="24"/>
    </w:rPr>
  </w:style>
  <w:style w:type="character" w:customStyle="1" w:styleId="AnnexC9Char">
    <w:name w:val="Annex C 9 Char"/>
    <w:basedOn w:val="DefaultParagraphFont"/>
    <w:link w:val="AnnexC9"/>
    <w:rsid w:val="006A53DD"/>
    <w:rPr>
      <w:rFonts w:ascii="Times New Roman" w:eastAsiaTheme="minorHAnsi" w:hAnsi="Times New Roman"/>
      <w:sz w:val="24"/>
      <w:szCs w:val="24"/>
    </w:rPr>
  </w:style>
  <w:style w:type="paragraph" w:styleId="ListBullet3">
    <w:name w:val="List Bullet 3"/>
    <w:basedOn w:val="Normal"/>
    <w:uiPriority w:val="99"/>
    <w:unhideWhenUsed/>
    <w:rsid w:val="006A53DD"/>
    <w:pPr>
      <w:numPr>
        <w:numId w:val="54"/>
      </w:numPr>
      <w:spacing w:after="0" w:line="240" w:lineRule="auto"/>
      <w:contextualSpacing/>
      <w:jc w:val="both"/>
    </w:pPr>
    <w:rPr>
      <w:rFonts w:eastAsiaTheme="minorHAnsi"/>
      <w:szCs w:val="24"/>
    </w:rPr>
  </w:style>
  <w:style w:type="paragraph" w:styleId="Bibliography">
    <w:name w:val="Bibliography"/>
    <w:basedOn w:val="Normal"/>
    <w:next w:val="Normal"/>
    <w:uiPriority w:val="37"/>
    <w:unhideWhenUsed/>
    <w:rsid w:val="006A53DD"/>
    <w:pPr>
      <w:spacing w:after="0" w:line="240" w:lineRule="auto"/>
      <w:jc w:val="both"/>
    </w:pPr>
    <w:rPr>
      <w:rFonts w:eastAsiaTheme="minorHAnsi"/>
      <w:szCs w:val="24"/>
    </w:rPr>
  </w:style>
  <w:style w:type="paragraph" w:customStyle="1" w:styleId="SimpleLista">
    <w:name w:val="Simple List (a)"/>
    <w:link w:val="SimpleListaChar"/>
    <w:rsid w:val="006A53DD"/>
    <w:pPr>
      <w:spacing w:before="60" w:after="60"/>
    </w:pPr>
    <w:rPr>
      <w:rFonts w:ascii="Times New Roman" w:eastAsia="SimSun" w:hAnsi="Times New Roman"/>
      <w:sz w:val="24"/>
      <w:szCs w:val="28"/>
      <w:lang w:eastAsia="zh-CN"/>
    </w:rPr>
  </w:style>
  <w:style w:type="character" w:customStyle="1" w:styleId="SimpleListaChar">
    <w:name w:val="Simple List (a) Char"/>
    <w:link w:val="SimpleLista"/>
    <w:rsid w:val="006A53DD"/>
    <w:rPr>
      <w:rFonts w:ascii="Times New Roman" w:eastAsia="SimSun" w:hAnsi="Times New Roman"/>
      <w:sz w:val="24"/>
      <w:szCs w:val="28"/>
      <w:lang w:val="fr-FR" w:eastAsia="zh-CN"/>
    </w:rPr>
  </w:style>
  <w:style w:type="numbering" w:customStyle="1" w:styleId="NoList2">
    <w:name w:val="No List2"/>
    <w:next w:val="NoList"/>
    <w:uiPriority w:val="99"/>
    <w:semiHidden/>
    <w:unhideWhenUsed/>
    <w:rsid w:val="00DB470B"/>
  </w:style>
  <w:style w:type="table" w:customStyle="1" w:styleId="TableGrid1">
    <w:name w:val="Table Grid1"/>
    <w:basedOn w:val="TableNormal"/>
    <w:next w:val="TableGrid"/>
    <w:uiPriority w:val="39"/>
    <w:rsid w:val="00DB470B"/>
    <w:rPr>
      <w:rFonts w:ascii="Times New Roman" w:eastAsiaTheme="minorHAnsi" w:hAnsi="Times New Roman"/>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9918C4"/>
    <w:pPr>
      <w:widowControl w:val="0"/>
      <w:spacing w:after="0" w:line="240" w:lineRule="auto"/>
    </w:pPr>
  </w:style>
  <w:style w:type="paragraph" w:customStyle="1" w:styleId="BDSDefault">
    <w:name w:val="BDS Default"/>
    <w:basedOn w:val="Normal"/>
    <w:link w:val="BDSDefaultChar"/>
    <w:rsid w:val="00E66929"/>
    <w:pPr>
      <w:spacing w:before="120" w:after="120" w:line="240" w:lineRule="auto"/>
      <w:jc w:val="both"/>
    </w:pPr>
    <w:rPr>
      <w:rFonts w:eastAsia="Times New Roman"/>
      <w:szCs w:val="24"/>
    </w:rPr>
  </w:style>
  <w:style w:type="character" w:customStyle="1" w:styleId="BDSDefaultChar">
    <w:name w:val="BDS Default Char"/>
    <w:basedOn w:val="DefaultParagraphFont"/>
    <w:link w:val="BDSDefault"/>
    <w:rsid w:val="00E66929"/>
    <w:rPr>
      <w:rFonts w:ascii="Times New Roman" w:eastAsia="Times New Roman" w:hAnsi="Times New Roman"/>
      <w:sz w:val="24"/>
      <w:szCs w:val="24"/>
    </w:rPr>
  </w:style>
  <w:style w:type="paragraph" w:customStyle="1" w:styleId="SSHContactForms">
    <w:name w:val="SSH Contact Forms"/>
    <w:basedOn w:val="Normal"/>
    <w:rsid w:val="003D1571"/>
    <w:pPr>
      <w:spacing w:before="120" w:after="120" w:line="240" w:lineRule="auto"/>
      <w:jc w:val="center"/>
      <w:outlineLvl w:val="0"/>
    </w:pPr>
    <w:rPr>
      <w:rFonts w:eastAsia="Times New Roman"/>
      <w:b/>
      <w:sz w:val="28"/>
      <w:szCs w:val="20"/>
    </w:rPr>
  </w:style>
  <w:style w:type="paragraph" w:customStyle="1" w:styleId="HeadingTwo">
    <w:name w:val="Heading Two"/>
    <w:link w:val="HeadingTwoChar"/>
    <w:rsid w:val="005613FB"/>
    <w:pPr>
      <w:spacing w:before="120" w:after="120"/>
      <w:jc w:val="center"/>
    </w:pPr>
    <w:rPr>
      <w:rFonts w:ascii="Times New Roman" w:eastAsia="SimSun" w:hAnsi="Times New Roman"/>
      <w:b/>
      <w:sz w:val="28"/>
      <w:szCs w:val="24"/>
      <w:lang w:eastAsia="zh-CN"/>
    </w:rPr>
  </w:style>
  <w:style w:type="paragraph" w:customStyle="1" w:styleId="sub-clausetext">
    <w:name w:val="sub-clausetext"/>
    <w:basedOn w:val="Normal"/>
    <w:rsid w:val="00B42913"/>
    <w:pPr>
      <w:spacing w:before="100" w:beforeAutospacing="1" w:after="100" w:afterAutospacing="1" w:line="240" w:lineRule="auto"/>
    </w:pPr>
    <w:rPr>
      <w:rFonts w:eastAsia="Times New Roman"/>
      <w:szCs w:val="24"/>
      <w:lang w:eastAsia="en-GB"/>
    </w:rPr>
  </w:style>
  <w:style w:type="paragraph" w:customStyle="1" w:styleId="text0">
    <w:name w:val="text"/>
    <w:basedOn w:val="Normal"/>
    <w:rsid w:val="00C7757B"/>
    <w:pPr>
      <w:spacing w:before="100" w:beforeAutospacing="1" w:after="100" w:afterAutospacing="1" w:line="240" w:lineRule="auto"/>
    </w:pPr>
    <w:rPr>
      <w:rFonts w:eastAsiaTheme="minorHAnsi"/>
      <w:szCs w:val="24"/>
    </w:rPr>
  </w:style>
  <w:style w:type="character" w:customStyle="1" w:styleId="UnresolvedMention1">
    <w:name w:val="Unresolved Mention1"/>
    <w:basedOn w:val="DefaultParagraphFont"/>
    <w:uiPriority w:val="99"/>
    <w:semiHidden/>
    <w:unhideWhenUsed/>
    <w:rsid w:val="006642AD"/>
    <w:rPr>
      <w:color w:val="605E5C"/>
      <w:shd w:val="clear" w:color="auto" w:fill="E1DFDD"/>
    </w:rPr>
  </w:style>
  <w:style w:type="character" w:customStyle="1" w:styleId="apple-converted-space">
    <w:name w:val="apple-converted-space"/>
    <w:basedOn w:val="DefaultParagraphFont"/>
    <w:rsid w:val="00514C8F"/>
  </w:style>
  <w:style w:type="paragraph" w:customStyle="1" w:styleId="BSFBulleted">
    <w:name w:val="BSF Bulleted"/>
    <w:basedOn w:val="Normal"/>
    <w:rsid w:val="00A87995"/>
    <w:pPr>
      <w:tabs>
        <w:tab w:val="left" w:pos="612"/>
      </w:tabs>
      <w:spacing w:before="60" w:after="60" w:line="240" w:lineRule="auto"/>
    </w:pPr>
    <w:rPr>
      <w:rFonts w:eastAsia="Times New Roman"/>
      <w:spacing w:val="-4"/>
      <w:szCs w:val="20"/>
    </w:rPr>
  </w:style>
  <w:style w:type="paragraph" w:customStyle="1" w:styleId="ColumnRightSub1">
    <w:name w:val="Column Right Sub 1"/>
    <w:basedOn w:val="Normal"/>
    <w:rsid w:val="00AB7C4B"/>
    <w:pPr>
      <w:keepNext/>
      <w:tabs>
        <w:tab w:val="num" w:pos="360"/>
        <w:tab w:val="left" w:pos="612"/>
      </w:tabs>
      <w:spacing w:before="60" w:after="60" w:line="240" w:lineRule="auto"/>
      <w:ind w:left="1080" w:hanging="360"/>
      <w:jc w:val="both"/>
    </w:pPr>
    <w:rPr>
      <w:rFonts w:eastAsia="Times New Roman"/>
      <w:spacing w:val="-4"/>
      <w:szCs w:val="20"/>
    </w:rPr>
  </w:style>
  <w:style w:type="paragraph" w:customStyle="1" w:styleId="BDSHeading">
    <w:name w:val="BDS Heading"/>
    <w:basedOn w:val="BDSDefault"/>
    <w:rsid w:val="00AB7C4B"/>
    <w:pPr>
      <w:jc w:val="left"/>
    </w:pPr>
  </w:style>
  <w:style w:type="paragraph" w:customStyle="1" w:styleId="Heading3TOF">
    <w:name w:val="Heading3TOF"/>
    <w:basedOn w:val="Heading4"/>
    <w:autoRedefine/>
    <w:qFormat/>
    <w:rsid w:val="00544103"/>
    <w:pPr>
      <w:pageBreakBefore/>
      <w:spacing w:before="2640" w:after="0"/>
      <w:ind w:left="1423" w:right="11" w:hanging="459"/>
      <w:jc w:val="center"/>
      <w:outlineLvl w:val="9"/>
    </w:pPr>
    <w:rPr>
      <w:smallCaps/>
      <w:sz w:val="28"/>
      <w:szCs w:val="28"/>
    </w:rPr>
  </w:style>
  <w:style w:type="character" w:customStyle="1" w:styleId="UnresolvedMention2">
    <w:name w:val="Unresolved Mention2"/>
    <w:basedOn w:val="DefaultParagraphFont"/>
    <w:uiPriority w:val="99"/>
    <w:semiHidden/>
    <w:unhideWhenUsed/>
    <w:rsid w:val="008F360E"/>
    <w:rPr>
      <w:color w:val="605E5C"/>
      <w:shd w:val="clear" w:color="auto" w:fill="E1DFDD"/>
    </w:rPr>
  </w:style>
  <w:style w:type="paragraph" w:customStyle="1" w:styleId="Heading4TOF">
    <w:name w:val="Heading4 TOF"/>
    <w:basedOn w:val="Normal"/>
    <w:link w:val="Heading4TOFChar"/>
    <w:autoRedefine/>
    <w:qFormat/>
    <w:rsid w:val="00544103"/>
    <w:pPr>
      <w:pageBreakBefore/>
      <w:numPr>
        <w:numId w:val="79"/>
      </w:numPr>
      <w:tabs>
        <w:tab w:val="left" w:pos="342"/>
      </w:tabs>
      <w:spacing w:before="240" w:after="240" w:line="360" w:lineRule="auto"/>
      <w:ind w:left="1077" w:hanging="357"/>
      <w:jc w:val="center"/>
    </w:pPr>
    <w:rPr>
      <w:rFonts w:ascii="Times New Roman Bold" w:eastAsia="SimSun" w:hAnsi="Times New Roman Bold"/>
      <w:b/>
      <w:bCs/>
      <w:sz w:val="28"/>
      <w:szCs w:val="24"/>
      <w:lang w:eastAsia="zh-CN"/>
    </w:rPr>
  </w:style>
  <w:style w:type="table" w:customStyle="1" w:styleId="TableGrid2">
    <w:name w:val="Table Grid2"/>
    <w:basedOn w:val="TableNormal"/>
    <w:next w:val="TableGrid"/>
    <w:uiPriority w:val="39"/>
    <w:rsid w:val="00801F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QEC">
    <w:name w:val="Heading3 QEC"/>
    <w:basedOn w:val="Heading3"/>
    <w:link w:val="Heading3QECChar"/>
    <w:autoRedefine/>
    <w:qFormat/>
    <w:rsid w:val="0062292F"/>
    <w:pPr>
      <w:tabs>
        <w:tab w:val="left" w:pos="972"/>
      </w:tabs>
      <w:spacing w:before="360" w:after="360"/>
      <w:ind w:left="0" w:firstLine="0"/>
      <w:outlineLvl w:val="9"/>
    </w:pPr>
    <w:rPr>
      <w:rFonts w:eastAsia="SimSun"/>
      <w:bCs/>
      <w:iCs/>
      <w:szCs w:val="28"/>
      <w:lang w:eastAsia="zh-CN"/>
    </w:rPr>
  </w:style>
  <w:style w:type="character" w:customStyle="1" w:styleId="UnresolvedMention3">
    <w:name w:val="Unresolved Mention3"/>
    <w:basedOn w:val="DefaultParagraphFont"/>
    <w:uiPriority w:val="99"/>
    <w:semiHidden/>
    <w:unhideWhenUsed/>
    <w:rsid w:val="00AA7A37"/>
    <w:rPr>
      <w:color w:val="605E5C"/>
      <w:shd w:val="clear" w:color="auto" w:fill="E1DFDD"/>
    </w:rPr>
  </w:style>
  <w:style w:type="paragraph" w:customStyle="1" w:styleId="ITBh2">
    <w:name w:val="ITB h2"/>
    <w:basedOn w:val="Normal"/>
    <w:qFormat/>
    <w:rsid w:val="007F1E7E"/>
    <w:pPr>
      <w:tabs>
        <w:tab w:val="num" w:pos="432"/>
      </w:tabs>
      <w:spacing w:line="240" w:lineRule="auto"/>
      <w:ind w:left="432" w:hanging="432"/>
    </w:pPr>
    <w:rPr>
      <w:rFonts w:eastAsia="Times New Roman"/>
      <w:b/>
      <w:bCs/>
      <w:szCs w:val="20"/>
    </w:rPr>
  </w:style>
  <w:style w:type="paragraph" w:customStyle="1" w:styleId="ColumnLeft">
    <w:name w:val="Column Left"/>
    <w:basedOn w:val="Heading3"/>
    <w:rsid w:val="00393DD5"/>
    <w:pPr>
      <w:tabs>
        <w:tab w:val="num" w:pos="360"/>
      </w:tabs>
      <w:suppressAutoHyphens w:val="0"/>
      <w:spacing w:after="120"/>
      <w:ind w:left="360" w:hanging="360"/>
      <w:jc w:val="left"/>
    </w:pPr>
    <w:rPr>
      <w:rFonts w:cs="Arial"/>
      <w:b w:val="0"/>
      <w:bCs/>
      <w:sz w:val="24"/>
      <w:szCs w:val="26"/>
    </w:rPr>
  </w:style>
  <w:style w:type="paragraph" w:customStyle="1" w:styleId="ITBColumnRight">
    <w:name w:val="ITB Column Right"/>
    <w:basedOn w:val="BodyText"/>
    <w:link w:val="ITBColumnRightCharChar"/>
    <w:rsid w:val="00393DD5"/>
    <w:pPr>
      <w:tabs>
        <w:tab w:val="num" w:pos="720"/>
      </w:tabs>
      <w:spacing w:before="120"/>
      <w:ind w:left="720" w:hanging="720"/>
      <w:jc w:val="left"/>
    </w:pPr>
    <w:rPr>
      <w:szCs w:val="24"/>
    </w:rPr>
  </w:style>
  <w:style w:type="character" w:customStyle="1" w:styleId="ITBColumnRightCharChar">
    <w:name w:val="ITB Column Right Char Char"/>
    <w:basedOn w:val="BodyTextChar"/>
    <w:link w:val="ITBColumnRight"/>
    <w:rsid w:val="00393DD5"/>
    <w:rPr>
      <w:rFonts w:ascii="Times New Roman" w:eastAsia="Times New Roman" w:hAnsi="Times New Roman"/>
      <w:sz w:val="24"/>
      <w:szCs w:val="24"/>
    </w:rPr>
  </w:style>
  <w:style w:type="paragraph" w:customStyle="1" w:styleId="ColumnRightSub2">
    <w:name w:val="Column Right Sub 2"/>
    <w:basedOn w:val="ColumnRightSub1"/>
    <w:rsid w:val="00393DD5"/>
    <w:pPr>
      <w:ind w:left="1440"/>
    </w:pPr>
  </w:style>
  <w:style w:type="paragraph" w:customStyle="1" w:styleId="Heading2Sections">
    <w:name w:val="Heading 2 Sections"/>
    <w:basedOn w:val="Heading2"/>
    <w:link w:val="Heading2SectionsChar"/>
    <w:qFormat/>
    <w:rsid w:val="007D3AE8"/>
    <w:pPr>
      <w:pageBreakBefore/>
      <w:spacing w:after="360"/>
      <w:ind w:left="720"/>
    </w:pPr>
  </w:style>
  <w:style w:type="paragraph" w:customStyle="1" w:styleId="Heading3ITB">
    <w:name w:val="Heading 3 ITB"/>
    <w:basedOn w:val="ListParagraph"/>
    <w:link w:val="Heading3ITBChar"/>
    <w:qFormat/>
    <w:rsid w:val="00586449"/>
    <w:pPr>
      <w:keepNext/>
      <w:numPr>
        <w:numId w:val="77"/>
      </w:numPr>
      <w:spacing w:before="240" w:after="240" w:line="240" w:lineRule="auto"/>
      <w:jc w:val="center"/>
      <w:outlineLvl w:val="0"/>
    </w:pPr>
    <w:rPr>
      <w:rFonts w:ascii="Times New Roman Bold" w:hAnsi="Times New Roman Bold"/>
      <w:b/>
      <w:bCs w:val="0"/>
      <w:iCs/>
      <w:smallCaps w:val="0"/>
      <w:sz w:val="28"/>
      <w:szCs w:val="20"/>
    </w:rPr>
  </w:style>
  <w:style w:type="character" w:customStyle="1" w:styleId="Heading2SectionsChar">
    <w:name w:val="Heading 2 Sections Char"/>
    <w:basedOn w:val="Heading2Char"/>
    <w:link w:val="Heading2Sections"/>
    <w:rsid w:val="007D3AE8"/>
    <w:rPr>
      <w:rFonts w:ascii="Times New Roman Bold" w:eastAsia="Times New Roman" w:hAnsi="Times New Roman Bold" w:cs="Times New Roman"/>
      <w:b/>
      <w:sz w:val="28"/>
      <w:szCs w:val="20"/>
    </w:rPr>
  </w:style>
  <w:style w:type="character" w:customStyle="1" w:styleId="Heading3ITBChar">
    <w:name w:val="Heading 3 ITB Char"/>
    <w:basedOn w:val="ListParagraphChar"/>
    <w:link w:val="Heading3ITB"/>
    <w:rsid w:val="00586449"/>
    <w:rPr>
      <w:rFonts w:ascii="Times New Roman Bold" w:hAnsi="Times New Roman Bold" w:cs="Calibri (Body)"/>
      <w:b/>
      <w:bCs w:val="0"/>
      <w:iCs/>
      <w:smallCaps w:val="0"/>
      <w:noProof/>
      <w:sz w:val="28"/>
      <w:szCs w:val="24"/>
    </w:rPr>
  </w:style>
  <w:style w:type="paragraph" w:customStyle="1" w:styleId="Heading4ITBClause">
    <w:name w:val="Heading 4 ITB Clause"/>
    <w:basedOn w:val="TOC2"/>
    <w:link w:val="Heading4ITBClauseChar"/>
    <w:qFormat/>
    <w:rsid w:val="0050598F"/>
    <w:pPr>
      <w:numPr>
        <w:numId w:val="87"/>
      </w:numPr>
      <w:tabs>
        <w:tab w:val="left" w:pos="284"/>
      </w:tabs>
      <w:ind w:left="113" w:hanging="113"/>
      <w:textboxTightWrap w:val="allLines"/>
      <w:outlineLvl w:val="1"/>
    </w:pPr>
    <w:rPr>
      <w:rFonts w:cs="Calibri (Body)"/>
      <w:bCs/>
      <w:smallCaps w:val="0"/>
      <w:szCs w:val="24"/>
    </w:rPr>
  </w:style>
  <w:style w:type="character" w:customStyle="1" w:styleId="TOC2Char">
    <w:name w:val="TOC 2 Char"/>
    <w:basedOn w:val="DefaultParagraphFont"/>
    <w:link w:val="TOC2"/>
    <w:uiPriority w:val="39"/>
    <w:rsid w:val="00106B6B"/>
    <w:rPr>
      <w:rFonts w:ascii="Times New Roman Bold" w:hAnsi="Times New Roman Bold" w:cstheme="minorHAnsi"/>
      <w:b/>
      <w:smallCaps/>
      <w:noProof/>
      <w:sz w:val="24"/>
    </w:rPr>
  </w:style>
  <w:style w:type="character" w:customStyle="1" w:styleId="Heading4ITBClauseChar">
    <w:name w:val="Heading 4 ITB Clause Char"/>
    <w:basedOn w:val="TOC2Char"/>
    <w:link w:val="Heading4ITBClause"/>
    <w:rsid w:val="0050598F"/>
    <w:rPr>
      <w:rFonts w:ascii="Times New Roman Bold" w:hAnsi="Times New Roman Bold" w:cs="Calibri (Body)"/>
      <w:b/>
      <w:bCs/>
      <w:smallCaps w:val="0"/>
      <w:noProof/>
      <w:sz w:val="24"/>
      <w:szCs w:val="24"/>
    </w:rPr>
  </w:style>
  <w:style w:type="paragraph" w:customStyle="1" w:styleId="Heading2Sections2">
    <w:name w:val="Heading 2 Sections2"/>
    <w:basedOn w:val="Heading2Sections"/>
    <w:link w:val="Heading2Sections2Char"/>
    <w:qFormat/>
    <w:rsid w:val="007D3AE8"/>
  </w:style>
  <w:style w:type="character" w:customStyle="1" w:styleId="Heading2Sections2Char">
    <w:name w:val="Heading 2 Sections2 Char"/>
    <w:basedOn w:val="Heading2SectionsChar"/>
    <w:link w:val="Heading2Sections2"/>
    <w:rsid w:val="007D3AE8"/>
    <w:rPr>
      <w:rFonts w:ascii="Times New Roman Bold" w:eastAsia="Times New Roman" w:hAnsi="Times New Roman Bold" w:cs="Times New Roman"/>
      <w:b/>
      <w:sz w:val="28"/>
      <w:szCs w:val="20"/>
    </w:rPr>
  </w:style>
  <w:style w:type="paragraph" w:customStyle="1" w:styleId="Head3PCC">
    <w:name w:val="Head 3PCC"/>
    <w:basedOn w:val="Normal"/>
    <w:link w:val="Head3PCCChar"/>
    <w:qFormat/>
    <w:rsid w:val="00281245"/>
    <w:pPr>
      <w:numPr>
        <w:numId w:val="81"/>
      </w:numPr>
      <w:autoSpaceDE w:val="0"/>
      <w:autoSpaceDN w:val="0"/>
      <w:adjustRightInd w:val="0"/>
      <w:spacing w:before="240" w:after="240" w:line="240" w:lineRule="auto"/>
      <w:ind w:left="357" w:hanging="357"/>
      <w:jc w:val="center"/>
    </w:pPr>
    <w:rPr>
      <w:rFonts w:eastAsia="Times New Roman"/>
      <w:b/>
      <w:bCs/>
      <w:color w:val="000000"/>
      <w:szCs w:val="20"/>
    </w:rPr>
  </w:style>
  <w:style w:type="character" w:customStyle="1" w:styleId="Head3PCCChar">
    <w:name w:val="Head 3PCC Char"/>
    <w:basedOn w:val="DefaultParagraphFont"/>
    <w:link w:val="Head3PCC"/>
    <w:rsid w:val="00281245"/>
    <w:rPr>
      <w:rFonts w:ascii="Times New Roman" w:eastAsia="Times New Roman" w:hAnsi="Times New Roman"/>
      <w:b/>
      <w:bCs/>
      <w:color w:val="000000"/>
      <w:sz w:val="24"/>
    </w:rPr>
  </w:style>
  <w:style w:type="paragraph" w:customStyle="1" w:styleId="Numbered">
    <w:name w:val="Numbered"/>
    <w:basedOn w:val="Heading4ITBClause"/>
    <w:link w:val="NumberedChar"/>
    <w:qFormat/>
    <w:rsid w:val="00A60722"/>
    <w:pPr>
      <w:numPr>
        <w:numId w:val="90"/>
      </w:numPr>
      <w:spacing w:before="120" w:after="120"/>
    </w:pPr>
    <w:rPr>
      <w:rFonts w:ascii="Times New Roman" w:hAnsi="Times New Roman"/>
      <w:b w:val="0"/>
      <w:bCs w:val="0"/>
    </w:rPr>
  </w:style>
  <w:style w:type="character" w:customStyle="1" w:styleId="SimpleListChar">
    <w:name w:val="Simple List Char"/>
    <w:basedOn w:val="TextChar"/>
    <w:link w:val="SimpleList"/>
    <w:rsid w:val="005109B9"/>
    <w:rPr>
      <w:rFonts w:ascii="Times New Roman" w:eastAsia="SimSun" w:hAnsi="Times New Roman" w:cs="Times New Roman"/>
      <w:sz w:val="24"/>
      <w:szCs w:val="28"/>
      <w:lang w:val="fr-FR" w:eastAsia="zh-CN"/>
    </w:rPr>
  </w:style>
  <w:style w:type="character" w:customStyle="1" w:styleId="Section3listChar">
    <w:name w:val="Section 3 list Char"/>
    <w:basedOn w:val="SimpleListChar"/>
    <w:link w:val="Section3list"/>
    <w:rsid w:val="005109B9"/>
    <w:rPr>
      <w:rFonts w:ascii="Times New Roman" w:eastAsia="SimSun" w:hAnsi="Times New Roman" w:cs="Times New Roman"/>
      <w:sz w:val="24"/>
      <w:szCs w:val="28"/>
      <w:lang w:val="fr-FR" w:eastAsia="zh-CN"/>
    </w:rPr>
  </w:style>
  <w:style w:type="character" w:customStyle="1" w:styleId="NumberedChar">
    <w:name w:val="Numbered Char"/>
    <w:basedOn w:val="Section3listChar"/>
    <w:link w:val="Numbered"/>
    <w:rsid w:val="00A60722"/>
    <w:rPr>
      <w:rFonts w:ascii="Times New Roman" w:eastAsia="SimSun" w:hAnsi="Times New Roman" w:cs="Calibri (Body)"/>
      <w:noProof/>
      <w:sz w:val="24"/>
      <w:szCs w:val="24"/>
      <w:lang w:val="fr-FR" w:eastAsia="zh-CN"/>
    </w:rPr>
  </w:style>
  <w:style w:type="paragraph" w:customStyle="1" w:styleId="Heading3Annex">
    <w:name w:val="Heading 3Annex"/>
    <w:basedOn w:val="Heading4TOF"/>
    <w:link w:val="Heading3AnnexChar"/>
    <w:qFormat/>
    <w:rsid w:val="00691768"/>
    <w:pPr>
      <w:numPr>
        <w:numId w:val="86"/>
      </w:numPr>
    </w:pPr>
  </w:style>
  <w:style w:type="character" w:customStyle="1" w:styleId="Heading4TOFChar">
    <w:name w:val="Heading4 TOF Char"/>
    <w:basedOn w:val="DefaultParagraphFont"/>
    <w:link w:val="Heading4TOF"/>
    <w:rsid w:val="00544103"/>
    <w:rPr>
      <w:rFonts w:ascii="Times New Roman Bold" w:eastAsia="SimSun" w:hAnsi="Times New Roman Bold"/>
      <w:b/>
      <w:bCs/>
      <w:sz w:val="28"/>
      <w:szCs w:val="24"/>
      <w:lang w:eastAsia="zh-CN"/>
    </w:rPr>
  </w:style>
  <w:style w:type="character" w:customStyle="1" w:styleId="Heading3AnnexChar">
    <w:name w:val="Heading 3Annex Char"/>
    <w:basedOn w:val="Heading4TOFChar"/>
    <w:link w:val="Heading3Annex"/>
    <w:rsid w:val="00691768"/>
    <w:rPr>
      <w:rFonts w:ascii="Times New Roman Bold" w:eastAsia="SimSun" w:hAnsi="Times New Roman Bold"/>
      <w:b/>
      <w:bCs/>
      <w:sz w:val="28"/>
      <w:szCs w:val="24"/>
      <w:lang w:eastAsia="zh-CN"/>
    </w:rPr>
  </w:style>
  <w:style w:type="paragraph" w:customStyle="1" w:styleId="Heading4ITB">
    <w:name w:val="Heading 4 ITB"/>
    <w:basedOn w:val="Normal"/>
    <w:link w:val="Heading4ITBChar"/>
    <w:qFormat/>
    <w:rsid w:val="00412762"/>
  </w:style>
  <w:style w:type="paragraph" w:customStyle="1" w:styleId="HeadingITBClause">
    <w:name w:val="Heading ITB Clause"/>
    <w:basedOn w:val="Normal"/>
    <w:link w:val="HeadingITBClauseChar"/>
    <w:qFormat/>
    <w:rsid w:val="00393660"/>
    <w:pPr>
      <w:tabs>
        <w:tab w:val="left" w:pos="522"/>
      </w:tabs>
      <w:spacing w:after="120" w:line="240" w:lineRule="auto"/>
      <w:ind w:left="792" w:hanging="792"/>
      <w:jc w:val="both"/>
      <w:outlineLvl w:val="1"/>
    </w:pPr>
    <w:rPr>
      <w:rFonts w:eastAsia="Times New Roman"/>
      <w:szCs w:val="24"/>
    </w:rPr>
  </w:style>
  <w:style w:type="paragraph" w:customStyle="1" w:styleId="Style3">
    <w:name w:val="Style3"/>
    <w:basedOn w:val="Normal"/>
    <w:link w:val="Style3Char"/>
    <w:qFormat/>
    <w:rsid w:val="007E3427"/>
    <w:pPr>
      <w:numPr>
        <w:ilvl w:val="1"/>
        <w:numId w:val="78"/>
      </w:numPr>
      <w:tabs>
        <w:tab w:val="left" w:pos="522"/>
      </w:tabs>
      <w:spacing w:after="120" w:line="240" w:lineRule="auto"/>
      <w:jc w:val="both"/>
      <w:outlineLvl w:val="1"/>
    </w:pPr>
    <w:rPr>
      <w:rFonts w:eastAsia="Times New Roman"/>
      <w:szCs w:val="20"/>
    </w:rPr>
  </w:style>
  <w:style w:type="character" w:customStyle="1" w:styleId="HeadingITBClauseChar">
    <w:name w:val="Heading ITB Clause Char"/>
    <w:basedOn w:val="DefaultParagraphFont"/>
    <w:link w:val="HeadingITBClause"/>
    <w:rsid w:val="00393660"/>
    <w:rPr>
      <w:rFonts w:ascii="Times New Roman" w:eastAsia="Times New Roman" w:hAnsi="Times New Roman"/>
      <w:sz w:val="24"/>
      <w:szCs w:val="24"/>
    </w:rPr>
  </w:style>
  <w:style w:type="paragraph" w:customStyle="1" w:styleId="Head4ITB">
    <w:name w:val="Head 4 ITB"/>
    <w:basedOn w:val="Normal"/>
    <w:link w:val="Head4ITBChar"/>
    <w:qFormat/>
    <w:rsid w:val="00370DC7"/>
    <w:pPr>
      <w:tabs>
        <w:tab w:val="left" w:pos="72"/>
        <w:tab w:val="left" w:pos="521"/>
      </w:tabs>
      <w:spacing w:after="0" w:line="240" w:lineRule="auto"/>
      <w:jc w:val="both"/>
      <w:outlineLvl w:val="1"/>
    </w:pPr>
    <w:rPr>
      <w:rFonts w:ascii="Times New Roman Bold" w:hAnsi="Times New Roman Bold"/>
      <w:b/>
      <w:szCs w:val="24"/>
    </w:rPr>
  </w:style>
  <w:style w:type="character" w:customStyle="1" w:styleId="Style3Char">
    <w:name w:val="Style3 Char"/>
    <w:basedOn w:val="DefaultParagraphFont"/>
    <w:link w:val="Style3"/>
    <w:rsid w:val="007E3427"/>
    <w:rPr>
      <w:rFonts w:ascii="Times New Roman" w:eastAsia="Times New Roman" w:hAnsi="Times New Roman"/>
      <w:sz w:val="24"/>
    </w:rPr>
  </w:style>
  <w:style w:type="character" w:customStyle="1" w:styleId="Head4ITBChar">
    <w:name w:val="Head 4 ITB Char"/>
    <w:basedOn w:val="DefaultParagraphFont"/>
    <w:link w:val="Head4ITB"/>
    <w:rsid w:val="00370DC7"/>
    <w:rPr>
      <w:rFonts w:ascii="Times New Roman Bold" w:hAnsi="Times New Roman Bold"/>
      <w:b/>
      <w:sz w:val="24"/>
      <w:szCs w:val="24"/>
    </w:rPr>
  </w:style>
  <w:style w:type="paragraph" w:customStyle="1" w:styleId="Heading3BDS">
    <w:name w:val="Heading 3 BDS"/>
    <w:basedOn w:val="Heading3QEC"/>
    <w:link w:val="Heading3BDSChar"/>
    <w:qFormat/>
    <w:rsid w:val="002E3ECB"/>
    <w:pPr>
      <w:numPr>
        <w:numId w:val="88"/>
      </w:numPr>
    </w:pPr>
    <w:rPr>
      <w:rFonts w:ascii="Times New Roman Bold" w:hAnsi="Times New Roman Bold"/>
    </w:rPr>
  </w:style>
  <w:style w:type="character" w:customStyle="1" w:styleId="Heading3QECChar">
    <w:name w:val="Heading3 QEC Char"/>
    <w:basedOn w:val="Heading3Char"/>
    <w:link w:val="Heading3QEC"/>
    <w:rsid w:val="004362F8"/>
    <w:rPr>
      <w:rFonts w:ascii="Times New Roman" w:eastAsia="SimSun" w:hAnsi="Times New Roman" w:cs="Times New Roman"/>
      <w:b/>
      <w:bCs/>
      <w:iCs/>
      <w:sz w:val="28"/>
      <w:szCs w:val="28"/>
      <w:lang w:eastAsia="zh-CN"/>
    </w:rPr>
  </w:style>
  <w:style w:type="character" w:customStyle="1" w:styleId="Heading3BDSChar">
    <w:name w:val="Heading 3 BDS Char"/>
    <w:basedOn w:val="Heading3QECChar"/>
    <w:link w:val="Heading3BDS"/>
    <w:rsid w:val="002E3ECB"/>
    <w:rPr>
      <w:rFonts w:ascii="Times New Roman Bold" w:eastAsia="SimSun" w:hAnsi="Times New Roman Bold" w:cs="Times New Roman"/>
      <w:b/>
      <w:bCs/>
      <w:iCs/>
      <w:sz w:val="28"/>
      <w:szCs w:val="28"/>
      <w:lang w:eastAsia="zh-CN"/>
    </w:rPr>
  </w:style>
  <w:style w:type="paragraph" w:customStyle="1" w:styleId="Heading4forTOC">
    <w:name w:val="Heading 4 for TOC"/>
    <w:basedOn w:val="Heading4"/>
    <w:autoRedefine/>
    <w:qFormat/>
    <w:rsid w:val="001C711B"/>
    <w:pPr>
      <w:spacing w:after="0"/>
      <w:ind w:left="1426" w:right="14" w:hanging="461"/>
      <w:jc w:val="center"/>
      <w:outlineLvl w:val="9"/>
    </w:pPr>
    <w:rPr>
      <w:smallCaps/>
      <w:sz w:val="28"/>
      <w:szCs w:val="28"/>
    </w:rPr>
  </w:style>
  <w:style w:type="paragraph" w:customStyle="1" w:styleId="Heading5forTOC">
    <w:name w:val="Heading 5 for TOC"/>
    <w:basedOn w:val="Normal"/>
    <w:autoRedefine/>
    <w:qFormat/>
    <w:rsid w:val="001C711B"/>
    <w:pPr>
      <w:tabs>
        <w:tab w:val="left" w:pos="342"/>
      </w:tabs>
      <w:spacing w:after="0" w:line="240" w:lineRule="auto"/>
      <w:jc w:val="center"/>
    </w:pPr>
    <w:rPr>
      <w:rFonts w:eastAsia="Times New Roman"/>
      <w:b/>
      <w:bCs/>
      <w:sz w:val="28"/>
      <w:szCs w:val="24"/>
    </w:rPr>
  </w:style>
  <w:style w:type="paragraph" w:customStyle="1" w:styleId="Heading3forTOC">
    <w:name w:val="Heading 3 for TOC"/>
    <w:basedOn w:val="Heading3"/>
    <w:link w:val="Heading3forTOCChar"/>
    <w:autoRedefine/>
    <w:qFormat/>
    <w:rsid w:val="001C711B"/>
    <w:pPr>
      <w:numPr>
        <w:numId w:val="89"/>
      </w:numPr>
      <w:tabs>
        <w:tab w:val="left" w:pos="972"/>
      </w:tabs>
      <w:spacing w:before="240" w:after="240"/>
      <w:ind w:left="360"/>
      <w:outlineLvl w:val="9"/>
    </w:pPr>
    <w:rPr>
      <w:rFonts w:eastAsia="SimSun"/>
      <w:bCs/>
      <w:iCs/>
      <w:szCs w:val="28"/>
      <w:lang w:eastAsia="zh-CN"/>
    </w:rPr>
  </w:style>
  <w:style w:type="paragraph" w:customStyle="1" w:styleId="Style5">
    <w:name w:val="Style5"/>
    <w:basedOn w:val="Head4ITB"/>
    <w:link w:val="Style5Char"/>
    <w:qFormat/>
    <w:rsid w:val="00120D76"/>
    <w:pPr>
      <w:numPr>
        <w:ilvl w:val="1"/>
        <w:numId w:val="42"/>
      </w:numPr>
      <w:tabs>
        <w:tab w:val="clear" w:pos="72"/>
        <w:tab w:val="clear" w:pos="521"/>
        <w:tab w:val="left" w:pos="57"/>
      </w:tabs>
      <w:jc w:val="left"/>
    </w:pPr>
    <w:rPr>
      <w:rFonts w:ascii="Times New Roman" w:hAnsi="Times New Roman"/>
      <w:b w:val="0"/>
      <w:bCs/>
    </w:rPr>
  </w:style>
  <w:style w:type="character" w:customStyle="1" w:styleId="Style5Char">
    <w:name w:val="Style5 Char"/>
    <w:basedOn w:val="Head4ITBChar"/>
    <w:link w:val="Style5"/>
    <w:rsid w:val="00120D76"/>
    <w:rPr>
      <w:rFonts w:ascii="Times New Roman" w:hAnsi="Times New Roman"/>
      <w:b w:val="0"/>
      <w:bCs/>
      <w:sz w:val="24"/>
      <w:szCs w:val="24"/>
    </w:rPr>
  </w:style>
  <w:style w:type="paragraph" w:customStyle="1" w:styleId="Head3ITB">
    <w:name w:val="Head 3 ITB"/>
    <w:basedOn w:val="Heading3forTOC"/>
    <w:link w:val="Head3ITBChar"/>
    <w:qFormat/>
    <w:rsid w:val="002825CD"/>
    <w:pPr>
      <w:ind w:left="357" w:hanging="357"/>
    </w:pPr>
    <w:rPr>
      <w:rFonts w:ascii="Times New Roman Bold" w:hAnsi="Times New Roman Bold"/>
    </w:rPr>
  </w:style>
  <w:style w:type="character" w:customStyle="1" w:styleId="Heading3forTOCChar">
    <w:name w:val="Heading 3 for TOC Char"/>
    <w:basedOn w:val="Heading3Char"/>
    <w:link w:val="Heading3forTOC"/>
    <w:rsid w:val="001C711B"/>
    <w:rPr>
      <w:rFonts w:ascii="Times New Roman" w:eastAsia="SimSun" w:hAnsi="Times New Roman" w:cs="Times New Roman"/>
      <w:b/>
      <w:bCs/>
      <w:iCs/>
      <w:sz w:val="28"/>
      <w:szCs w:val="28"/>
      <w:lang w:eastAsia="zh-CN"/>
    </w:rPr>
  </w:style>
  <w:style w:type="character" w:customStyle="1" w:styleId="Head3ITBChar">
    <w:name w:val="Head 3 ITB Char"/>
    <w:basedOn w:val="Heading3forTOCChar"/>
    <w:link w:val="Head3ITB"/>
    <w:rsid w:val="002825CD"/>
    <w:rPr>
      <w:rFonts w:ascii="Times New Roman Bold" w:eastAsia="SimSun" w:hAnsi="Times New Roman Bold" w:cs="Times New Roman"/>
      <w:b/>
      <w:bCs/>
      <w:iCs/>
      <w:sz w:val="28"/>
      <w:szCs w:val="28"/>
      <w:lang w:eastAsia="zh-CN"/>
    </w:rPr>
  </w:style>
  <w:style w:type="paragraph" w:customStyle="1" w:styleId="Heading1PARTS">
    <w:name w:val="Heading 1 PARTS"/>
    <w:basedOn w:val="Heading1"/>
    <w:link w:val="Heading1PARTSChar"/>
    <w:qFormat/>
    <w:rsid w:val="0021192A"/>
    <w:rPr>
      <w:sz w:val="36"/>
    </w:rPr>
  </w:style>
  <w:style w:type="character" w:customStyle="1" w:styleId="Heading1PARTSChar">
    <w:name w:val="Heading 1 PARTS Char"/>
    <w:basedOn w:val="Heading1Char"/>
    <w:link w:val="Heading1PARTS"/>
    <w:rsid w:val="0021192A"/>
    <w:rPr>
      <w:rFonts w:ascii="Arial" w:eastAsia="Times New Roman" w:hAnsi="Arial" w:cs="Arial"/>
      <w:b/>
      <w:bCs/>
      <w:kern w:val="32"/>
      <w:sz w:val="36"/>
      <w:szCs w:val="32"/>
    </w:rPr>
  </w:style>
  <w:style w:type="character" w:customStyle="1" w:styleId="UnresolvedMention4">
    <w:name w:val="Unresolved Mention4"/>
    <w:basedOn w:val="DefaultParagraphFont"/>
    <w:uiPriority w:val="99"/>
    <w:semiHidden/>
    <w:unhideWhenUsed/>
    <w:rsid w:val="004A50AC"/>
    <w:rPr>
      <w:color w:val="605E5C"/>
      <w:shd w:val="clear" w:color="auto" w:fill="E1DFDD"/>
    </w:rPr>
  </w:style>
  <w:style w:type="paragraph" w:customStyle="1" w:styleId="ITBNum1">
    <w:name w:val="ITB Num1"/>
    <w:basedOn w:val="ListParagraph"/>
    <w:link w:val="ITBNum1Char"/>
    <w:qFormat/>
    <w:rsid w:val="00092647"/>
    <w:pPr>
      <w:widowControl w:val="0"/>
      <w:numPr>
        <w:numId w:val="0"/>
      </w:numPr>
      <w:tabs>
        <w:tab w:val="clear" w:pos="284"/>
        <w:tab w:val="clear" w:pos="720"/>
        <w:tab w:val="clear" w:pos="9350"/>
        <w:tab w:val="left" w:pos="147"/>
        <w:tab w:val="left" w:pos="432"/>
      </w:tabs>
      <w:suppressAutoHyphens/>
      <w:autoSpaceDE w:val="0"/>
      <w:spacing w:before="120" w:after="240" w:line="240" w:lineRule="auto"/>
      <w:contextualSpacing/>
      <w:textboxTightWrap w:val="none"/>
      <w:outlineLvl w:val="9"/>
    </w:pPr>
    <w:rPr>
      <w:rFonts w:ascii="Times New Roman Bold" w:eastAsia="Times New Roman" w:hAnsi="Times New Roman Bold" w:cs="Times New Roman"/>
      <w:b/>
      <w:bCs w:val="0"/>
      <w:smallCaps w:val="0"/>
      <w:noProof w:val="0"/>
      <w:szCs w:val="20"/>
      <w:lang w:eastAsia="ar-SA"/>
    </w:rPr>
  </w:style>
  <w:style w:type="paragraph" w:customStyle="1" w:styleId="ITBNum3">
    <w:name w:val="ITB Num 3"/>
    <w:basedOn w:val="ITBNum1"/>
    <w:link w:val="ITBNum3Char"/>
    <w:qFormat/>
    <w:rsid w:val="00092647"/>
    <w:pPr>
      <w:tabs>
        <w:tab w:val="clear" w:pos="432"/>
        <w:tab w:val="left" w:pos="703"/>
      </w:tabs>
      <w:spacing w:before="0" w:after="0"/>
    </w:pPr>
    <w:rPr>
      <w:rFonts w:ascii="Times New Roman" w:hAnsi="Times New Roman"/>
      <w:b w:val="0"/>
    </w:rPr>
  </w:style>
  <w:style w:type="character" w:customStyle="1" w:styleId="ITBNum3Char">
    <w:name w:val="ITB Num 3 Char"/>
    <w:basedOn w:val="DefaultParagraphFont"/>
    <w:link w:val="ITBNum3"/>
    <w:rsid w:val="00092647"/>
    <w:rPr>
      <w:rFonts w:ascii="Times New Roman" w:eastAsia="Times New Roman" w:hAnsi="Times New Roman"/>
      <w:sz w:val="24"/>
      <w:lang w:val="fr-FR" w:eastAsia="ar-SA"/>
    </w:rPr>
  </w:style>
  <w:style w:type="paragraph" w:styleId="Salutation">
    <w:name w:val="Salutation"/>
    <w:basedOn w:val="Normal"/>
    <w:next w:val="Normal"/>
    <w:link w:val="SalutationChar"/>
    <w:semiHidden/>
    <w:rsid w:val="00232AC6"/>
    <w:pPr>
      <w:spacing w:after="0" w:line="240" w:lineRule="auto"/>
    </w:pPr>
    <w:rPr>
      <w:rFonts w:eastAsia="Times New Roman"/>
      <w:szCs w:val="24"/>
    </w:rPr>
  </w:style>
  <w:style w:type="character" w:customStyle="1" w:styleId="SalutationChar">
    <w:name w:val="Salutation Char"/>
    <w:basedOn w:val="DefaultParagraphFont"/>
    <w:link w:val="Salutation"/>
    <w:semiHidden/>
    <w:rsid w:val="00232AC6"/>
    <w:rPr>
      <w:rFonts w:ascii="Times New Roman" w:eastAsia="Times New Roman" w:hAnsi="Times New Roman"/>
      <w:sz w:val="24"/>
      <w:szCs w:val="24"/>
    </w:rPr>
  </w:style>
  <w:style w:type="table" w:customStyle="1" w:styleId="TableGrid3">
    <w:name w:val="Table Grid3"/>
    <w:basedOn w:val="TableNormal"/>
    <w:next w:val="TableGrid"/>
    <w:uiPriority w:val="39"/>
    <w:rsid w:val="00F20F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132FA8"/>
    <w:rPr>
      <w:color w:val="605E5C"/>
      <w:shd w:val="clear" w:color="auto" w:fill="E1DFDD"/>
    </w:rPr>
  </w:style>
  <w:style w:type="character" w:customStyle="1" w:styleId="Mention1">
    <w:name w:val="Mention1"/>
    <w:basedOn w:val="DefaultParagraphFont"/>
    <w:uiPriority w:val="99"/>
    <w:unhideWhenUsed/>
    <w:rsid w:val="00933691"/>
    <w:rPr>
      <w:color w:val="2B579A"/>
      <w:shd w:val="clear" w:color="auto" w:fill="E1DFDD"/>
    </w:rPr>
  </w:style>
  <w:style w:type="paragraph" w:customStyle="1" w:styleId="Lista">
    <w:name w:val="List (a)"/>
    <w:basedOn w:val="Text"/>
    <w:link w:val="ListaChar"/>
    <w:qFormat/>
    <w:rsid w:val="00760BC9"/>
    <w:pPr>
      <w:numPr>
        <w:numId w:val="101"/>
      </w:numPr>
      <w:ind w:left="1037" w:hanging="357"/>
    </w:pPr>
  </w:style>
  <w:style w:type="character" w:customStyle="1" w:styleId="ListaChar">
    <w:name w:val="List (a) Char"/>
    <w:basedOn w:val="DefaultParagraphFont"/>
    <w:link w:val="Lista"/>
    <w:rsid w:val="00760BC9"/>
    <w:rPr>
      <w:rFonts w:ascii="Times New Roman" w:eastAsia="SimSun" w:hAnsi="Times New Roman"/>
      <w:sz w:val="24"/>
      <w:szCs w:val="28"/>
      <w:lang w:eastAsia="zh-CN"/>
    </w:rPr>
  </w:style>
  <w:style w:type="paragraph" w:customStyle="1" w:styleId="MultipleNumbering">
    <w:name w:val="Multiple Numbering"/>
    <w:basedOn w:val="Text"/>
    <w:qFormat/>
    <w:rsid w:val="00760BC9"/>
    <w:pPr>
      <w:numPr>
        <w:numId w:val="100"/>
      </w:numPr>
    </w:pPr>
  </w:style>
  <w:style w:type="character" w:customStyle="1" w:styleId="Bibliogrphy">
    <w:name w:val="Bibliogrphy"/>
    <w:basedOn w:val="DefaultParagraphFont"/>
    <w:rsid w:val="001410B4"/>
  </w:style>
  <w:style w:type="character" w:customStyle="1" w:styleId="DocInit">
    <w:name w:val="Doc Init"/>
    <w:basedOn w:val="DefaultParagraphFont"/>
    <w:rsid w:val="001410B4"/>
  </w:style>
  <w:style w:type="character" w:customStyle="1" w:styleId="Document2">
    <w:name w:val="Document 2"/>
    <w:basedOn w:val="DefaultParagraphFont"/>
    <w:rsid w:val="001410B4"/>
    <w:rPr>
      <w:rFonts w:ascii="Times" w:hAnsi="Times"/>
      <w:noProof w:val="0"/>
      <w:sz w:val="24"/>
      <w:lang w:val="fr-FR"/>
    </w:rPr>
  </w:style>
  <w:style w:type="character" w:customStyle="1" w:styleId="Document3">
    <w:name w:val="Document 3"/>
    <w:basedOn w:val="DefaultParagraphFont"/>
    <w:rsid w:val="001410B4"/>
    <w:rPr>
      <w:rFonts w:ascii="Times" w:hAnsi="Times"/>
      <w:noProof w:val="0"/>
      <w:sz w:val="24"/>
      <w:lang w:val="fr-FR"/>
    </w:rPr>
  </w:style>
  <w:style w:type="character" w:customStyle="1" w:styleId="Document4">
    <w:name w:val="Document 4"/>
    <w:basedOn w:val="DefaultParagraphFont"/>
    <w:rsid w:val="001410B4"/>
    <w:rPr>
      <w:b/>
      <w:i/>
      <w:sz w:val="24"/>
    </w:rPr>
  </w:style>
  <w:style w:type="character" w:customStyle="1" w:styleId="Document5">
    <w:name w:val="Document 5"/>
    <w:basedOn w:val="DefaultParagraphFont"/>
    <w:rsid w:val="001410B4"/>
  </w:style>
  <w:style w:type="character" w:customStyle="1" w:styleId="Document6">
    <w:name w:val="Document 6"/>
    <w:basedOn w:val="DefaultParagraphFont"/>
    <w:rsid w:val="001410B4"/>
  </w:style>
  <w:style w:type="character" w:customStyle="1" w:styleId="Document7">
    <w:name w:val="Document 7"/>
    <w:basedOn w:val="DefaultParagraphFont"/>
    <w:rsid w:val="001410B4"/>
  </w:style>
  <w:style w:type="character" w:customStyle="1" w:styleId="Document8">
    <w:name w:val="Document 8"/>
    <w:basedOn w:val="DefaultParagraphFont"/>
    <w:rsid w:val="001410B4"/>
  </w:style>
  <w:style w:type="character" w:customStyle="1" w:styleId="TechInit">
    <w:name w:val="Tech Init"/>
    <w:basedOn w:val="DefaultParagraphFont"/>
    <w:rsid w:val="001410B4"/>
    <w:rPr>
      <w:rFonts w:ascii="Times" w:hAnsi="Times"/>
      <w:noProof w:val="0"/>
      <w:sz w:val="24"/>
      <w:lang w:val="fr-FR"/>
    </w:rPr>
  </w:style>
  <w:style w:type="character" w:customStyle="1" w:styleId="Technical2">
    <w:name w:val="Technical 2"/>
    <w:basedOn w:val="DefaultParagraphFont"/>
    <w:rsid w:val="001410B4"/>
    <w:rPr>
      <w:rFonts w:ascii="Times" w:hAnsi="Times"/>
      <w:noProof w:val="0"/>
      <w:sz w:val="24"/>
      <w:lang w:val="fr-FR"/>
    </w:rPr>
  </w:style>
  <w:style w:type="character" w:customStyle="1" w:styleId="Technical3">
    <w:name w:val="Technical 3"/>
    <w:basedOn w:val="DefaultParagraphFont"/>
    <w:rsid w:val="001410B4"/>
    <w:rPr>
      <w:rFonts w:ascii="Times" w:hAnsi="Times"/>
      <w:noProof w:val="0"/>
      <w:sz w:val="24"/>
      <w:lang w:val="fr-FR"/>
    </w:rPr>
  </w:style>
  <w:style w:type="paragraph" w:customStyle="1" w:styleId="Technical5">
    <w:name w:val="Technical 5"/>
    <w:rsid w:val="001410B4"/>
    <w:pPr>
      <w:tabs>
        <w:tab w:val="left" w:pos="-720"/>
      </w:tabs>
      <w:suppressAutoHyphens/>
      <w:ind w:firstLine="720"/>
    </w:pPr>
    <w:rPr>
      <w:rFonts w:ascii="Times" w:eastAsia="Times New Roman" w:hAnsi="Times"/>
      <w:b/>
      <w:sz w:val="24"/>
      <w:szCs w:val="24"/>
    </w:rPr>
  </w:style>
  <w:style w:type="paragraph" w:customStyle="1" w:styleId="Technical6">
    <w:name w:val="Technical 6"/>
    <w:rsid w:val="001410B4"/>
    <w:pPr>
      <w:tabs>
        <w:tab w:val="left" w:pos="-720"/>
      </w:tabs>
      <w:suppressAutoHyphens/>
      <w:ind w:firstLine="720"/>
    </w:pPr>
    <w:rPr>
      <w:rFonts w:ascii="Times" w:eastAsia="Times New Roman" w:hAnsi="Times"/>
      <w:b/>
      <w:sz w:val="24"/>
      <w:szCs w:val="24"/>
    </w:rPr>
  </w:style>
  <w:style w:type="paragraph" w:customStyle="1" w:styleId="Technical7">
    <w:name w:val="Technical 7"/>
    <w:rsid w:val="001410B4"/>
    <w:pPr>
      <w:tabs>
        <w:tab w:val="left" w:pos="-720"/>
      </w:tabs>
      <w:suppressAutoHyphens/>
      <w:ind w:firstLine="720"/>
    </w:pPr>
    <w:rPr>
      <w:rFonts w:ascii="Times" w:eastAsia="Times New Roman" w:hAnsi="Times"/>
      <w:b/>
      <w:sz w:val="24"/>
      <w:szCs w:val="24"/>
    </w:rPr>
  </w:style>
  <w:style w:type="paragraph" w:customStyle="1" w:styleId="Technical8">
    <w:name w:val="Technical 8"/>
    <w:rsid w:val="001410B4"/>
    <w:pPr>
      <w:tabs>
        <w:tab w:val="left" w:pos="-720"/>
      </w:tabs>
      <w:suppressAutoHyphens/>
      <w:ind w:firstLine="720"/>
    </w:pPr>
    <w:rPr>
      <w:rFonts w:ascii="Times" w:eastAsia="Times New Roman" w:hAnsi="Times"/>
      <w:b/>
      <w:sz w:val="24"/>
      <w:szCs w:val="24"/>
    </w:rPr>
  </w:style>
  <w:style w:type="paragraph" w:customStyle="1" w:styleId="RightPar1">
    <w:name w:val="Right Par 1"/>
    <w:rsid w:val="001410B4"/>
    <w:pPr>
      <w:tabs>
        <w:tab w:val="left" w:pos="-720"/>
        <w:tab w:val="left" w:pos="0"/>
        <w:tab w:val="decimal" w:pos="720"/>
      </w:tabs>
      <w:suppressAutoHyphens/>
      <w:ind w:firstLine="720"/>
    </w:pPr>
    <w:rPr>
      <w:rFonts w:ascii="Times" w:eastAsia="Times New Roman" w:hAnsi="Times"/>
      <w:sz w:val="24"/>
      <w:szCs w:val="24"/>
    </w:rPr>
  </w:style>
  <w:style w:type="paragraph" w:customStyle="1" w:styleId="RightPar2">
    <w:name w:val="Right Par 2"/>
    <w:rsid w:val="001410B4"/>
    <w:pPr>
      <w:tabs>
        <w:tab w:val="left" w:pos="-720"/>
        <w:tab w:val="left" w:pos="0"/>
        <w:tab w:val="left" w:pos="720"/>
        <w:tab w:val="decimal" w:pos="1440"/>
      </w:tabs>
      <w:suppressAutoHyphens/>
      <w:ind w:firstLine="1440"/>
    </w:pPr>
    <w:rPr>
      <w:rFonts w:ascii="Times" w:eastAsia="Times New Roman" w:hAnsi="Times"/>
      <w:sz w:val="24"/>
      <w:szCs w:val="24"/>
    </w:rPr>
  </w:style>
  <w:style w:type="paragraph" w:customStyle="1" w:styleId="RightPar3">
    <w:name w:val="Right Par 3"/>
    <w:rsid w:val="001410B4"/>
    <w:pPr>
      <w:tabs>
        <w:tab w:val="left" w:pos="-720"/>
        <w:tab w:val="left" w:pos="0"/>
        <w:tab w:val="left" w:pos="720"/>
        <w:tab w:val="left" w:pos="1440"/>
        <w:tab w:val="decimal" w:pos="2160"/>
      </w:tabs>
      <w:suppressAutoHyphens/>
      <w:ind w:firstLine="2160"/>
    </w:pPr>
    <w:rPr>
      <w:rFonts w:ascii="Times" w:eastAsia="Times New Roman" w:hAnsi="Times"/>
      <w:sz w:val="24"/>
      <w:szCs w:val="24"/>
    </w:rPr>
  </w:style>
  <w:style w:type="paragraph" w:customStyle="1" w:styleId="RightPar4">
    <w:name w:val="Right Par 4"/>
    <w:rsid w:val="001410B4"/>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rPr>
  </w:style>
  <w:style w:type="paragraph" w:customStyle="1" w:styleId="RightPar8">
    <w:name w:val="Right Par 8"/>
    <w:rsid w:val="001410B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rPr>
  </w:style>
  <w:style w:type="paragraph" w:customStyle="1" w:styleId="HeaderEC1">
    <w:name w:val="Header EC1"/>
    <w:basedOn w:val="Normal"/>
    <w:link w:val="HeaderEC1Char"/>
    <w:qFormat/>
    <w:rsid w:val="001410B4"/>
    <w:pPr>
      <w:spacing w:after="0" w:line="240" w:lineRule="auto"/>
      <w:jc w:val="both"/>
    </w:pPr>
    <w:rPr>
      <w:rFonts w:eastAsia="Times New Roman"/>
      <w:b/>
      <w:sz w:val="28"/>
      <w:szCs w:val="28"/>
    </w:rPr>
  </w:style>
  <w:style w:type="character" w:customStyle="1" w:styleId="HeaderEC1Char">
    <w:name w:val="Header EC1 Char"/>
    <w:basedOn w:val="DefaultParagraphFont"/>
    <w:link w:val="HeaderEC1"/>
    <w:rsid w:val="001410B4"/>
    <w:rPr>
      <w:rFonts w:ascii="Times New Roman" w:eastAsia="Times New Roman" w:hAnsi="Times New Roman"/>
      <w:b/>
      <w:sz w:val="28"/>
      <w:szCs w:val="28"/>
    </w:rPr>
  </w:style>
  <w:style w:type="paragraph" w:customStyle="1" w:styleId="HeaderEC2">
    <w:name w:val="Header EC2"/>
    <w:basedOn w:val="Normal"/>
    <w:link w:val="HeaderEC2Char"/>
    <w:qFormat/>
    <w:rsid w:val="001410B4"/>
    <w:pPr>
      <w:spacing w:after="0" w:line="240" w:lineRule="auto"/>
      <w:ind w:left="720"/>
      <w:jc w:val="both"/>
    </w:pPr>
    <w:rPr>
      <w:rFonts w:eastAsia="Times New Roman"/>
      <w:b/>
      <w:szCs w:val="24"/>
    </w:rPr>
  </w:style>
  <w:style w:type="character" w:customStyle="1" w:styleId="HeaderEC2Char">
    <w:name w:val="Header EC2 Char"/>
    <w:basedOn w:val="DefaultParagraphFont"/>
    <w:link w:val="HeaderEC2"/>
    <w:rsid w:val="001410B4"/>
    <w:rPr>
      <w:rFonts w:ascii="Times New Roman" w:eastAsia="Times New Roman" w:hAnsi="Times New Roman"/>
      <w:b/>
      <w:sz w:val="24"/>
      <w:szCs w:val="24"/>
    </w:rPr>
  </w:style>
  <w:style w:type="paragraph" w:styleId="Index1">
    <w:name w:val="index 1"/>
    <w:basedOn w:val="Normal"/>
    <w:next w:val="Normal"/>
    <w:semiHidden/>
    <w:rsid w:val="001410B4"/>
    <w:pPr>
      <w:tabs>
        <w:tab w:val="right" w:pos="4140"/>
      </w:tabs>
      <w:spacing w:after="0" w:line="240" w:lineRule="auto"/>
      <w:ind w:left="240" w:hanging="240"/>
    </w:pPr>
    <w:rPr>
      <w:rFonts w:eastAsia="Times New Roman"/>
      <w:sz w:val="20"/>
      <w:szCs w:val="24"/>
    </w:rPr>
  </w:style>
  <w:style w:type="paragraph" w:styleId="Index2">
    <w:name w:val="index 2"/>
    <w:basedOn w:val="Normal"/>
    <w:next w:val="Normal"/>
    <w:semiHidden/>
    <w:rsid w:val="001410B4"/>
    <w:pPr>
      <w:tabs>
        <w:tab w:val="right" w:pos="4140"/>
      </w:tabs>
      <w:spacing w:after="0" w:line="240" w:lineRule="auto"/>
      <w:ind w:left="480" w:hanging="240"/>
    </w:pPr>
    <w:rPr>
      <w:rFonts w:eastAsia="Times New Roman"/>
      <w:sz w:val="20"/>
      <w:szCs w:val="24"/>
    </w:rPr>
  </w:style>
  <w:style w:type="paragraph" w:styleId="Caption">
    <w:name w:val="caption"/>
    <w:basedOn w:val="Normal"/>
    <w:next w:val="Normal"/>
    <w:qFormat/>
    <w:rsid w:val="001410B4"/>
    <w:pPr>
      <w:spacing w:after="0" w:line="240" w:lineRule="auto"/>
      <w:jc w:val="both"/>
    </w:pPr>
    <w:rPr>
      <w:rFonts w:ascii="Courier New" w:eastAsia="Times New Roman" w:hAnsi="Courier New"/>
      <w:szCs w:val="24"/>
    </w:rPr>
  </w:style>
  <w:style w:type="character" w:customStyle="1" w:styleId="EquationCaption">
    <w:name w:val="_Equation Caption"/>
    <w:rsid w:val="001410B4"/>
  </w:style>
  <w:style w:type="character" w:customStyle="1" w:styleId="vlpgno">
    <w:name w:val="vl.pg.no."/>
    <w:basedOn w:val="DefaultParagraphFont"/>
    <w:rsid w:val="001410B4"/>
    <w:rPr>
      <w:rFonts w:ascii="Times" w:hAnsi="Times"/>
      <w:b/>
      <w:noProof w:val="0"/>
      <w:sz w:val="20"/>
      <w:lang w:val="fr-FR"/>
    </w:rPr>
  </w:style>
  <w:style w:type="character" w:styleId="LineNumber">
    <w:name w:val="line number"/>
    <w:basedOn w:val="DefaultParagraphFont"/>
    <w:rsid w:val="001410B4"/>
  </w:style>
  <w:style w:type="character" w:customStyle="1" w:styleId="footnote">
    <w:name w:val="footnote"/>
    <w:basedOn w:val="DefaultParagraphFont"/>
    <w:rsid w:val="001410B4"/>
    <w:rPr>
      <w:rFonts w:ascii="Book Antiqua" w:hAnsi="Book Antiqua"/>
      <w:noProof w:val="0"/>
      <w:sz w:val="24"/>
      <w:lang w:val="fr-FR"/>
    </w:rPr>
  </w:style>
  <w:style w:type="paragraph" w:customStyle="1" w:styleId="Head21">
    <w:name w:val="Head 2.1"/>
    <w:basedOn w:val="Normal"/>
    <w:rsid w:val="001410B4"/>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1410B4"/>
    <w:pPr>
      <w:tabs>
        <w:tab w:val="left" w:pos="360"/>
      </w:tabs>
      <w:suppressAutoHyphens/>
      <w:spacing w:after="240" w:line="240" w:lineRule="auto"/>
      <w:ind w:left="360" w:hanging="360"/>
    </w:pPr>
    <w:rPr>
      <w:rFonts w:eastAsia="Times New Roman"/>
      <w:b/>
      <w:szCs w:val="24"/>
    </w:rPr>
  </w:style>
  <w:style w:type="character" w:customStyle="1" w:styleId="insert2">
    <w:name w:val="insert2"/>
    <w:basedOn w:val="DefaultParagraphFont"/>
    <w:rsid w:val="001410B4"/>
    <w:rPr>
      <w:rFonts w:ascii="Arial" w:hAnsi="Arial"/>
      <w:i/>
      <w:noProof w:val="0"/>
      <w:sz w:val="24"/>
      <w:lang w:val="fr-FR"/>
    </w:rPr>
  </w:style>
  <w:style w:type="character" w:customStyle="1" w:styleId="reference">
    <w:name w:val="reference"/>
    <w:basedOn w:val="DefaultParagraphFont"/>
    <w:rsid w:val="001410B4"/>
    <w:rPr>
      <w:rFonts w:ascii="Book Antiqua" w:hAnsi="Book Antiqua"/>
      <w:i/>
      <w:noProof w:val="0"/>
      <w:sz w:val="24"/>
      <w:lang w:val="fr-FR"/>
    </w:rPr>
  </w:style>
  <w:style w:type="paragraph" w:styleId="Index3">
    <w:name w:val="index 3"/>
    <w:basedOn w:val="Normal"/>
    <w:next w:val="Normal"/>
    <w:semiHidden/>
    <w:rsid w:val="001410B4"/>
    <w:pPr>
      <w:tabs>
        <w:tab w:val="right" w:pos="4140"/>
      </w:tabs>
      <w:spacing w:after="0" w:line="240" w:lineRule="auto"/>
      <w:ind w:left="720" w:hanging="240"/>
    </w:pPr>
    <w:rPr>
      <w:rFonts w:eastAsia="Times New Roman"/>
      <w:sz w:val="20"/>
      <w:szCs w:val="24"/>
    </w:rPr>
  </w:style>
  <w:style w:type="paragraph" w:styleId="Index4">
    <w:name w:val="index 4"/>
    <w:basedOn w:val="Normal"/>
    <w:next w:val="Normal"/>
    <w:semiHidden/>
    <w:rsid w:val="001410B4"/>
    <w:pPr>
      <w:tabs>
        <w:tab w:val="right" w:pos="4140"/>
      </w:tabs>
      <w:spacing w:after="0" w:line="240" w:lineRule="auto"/>
      <w:ind w:left="960" w:hanging="240"/>
    </w:pPr>
    <w:rPr>
      <w:rFonts w:eastAsia="Times New Roman"/>
      <w:sz w:val="20"/>
      <w:szCs w:val="24"/>
    </w:rPr>
  </w:style>
  <w:style w:type="paragraph" w:styleId="Index5">
    <w:name w:val="index 5"/>
    <w:basedOn w:val="Normal"/>
    <w:next w:val="Normal"/>
    <w:semiHidden/>
    <w:rsid w:val="001410B4"/>
    <w:pPr>
      <w:tabs>
        <w:tab w:val="right" w:pos="4140"/>
      </w:tabs>
      <w:spacing w:after="0" w:line="240" w:lineRule="auto"/>
      <w:ind w:left="1200" w:hanging="240"/>
    </w:pPr>
    <w:rPr>
      <w:rFonts w:eastAsia="Times New Roman"/>
      <w:sz w:val="20"/>
      <w:szCs w:val="24"/>
    </w:rPr>
  </w:style>
  <w:style w:type="paragraph" w:styleId="Index6">
    <w:name w:val="index 6"/>
    <w:basedOn w:val="Normal"/>
    <w:next w:val="Normal"/>
    <w:semiHidden/>
    <w:rsid w:val="001410B4"/>
    <w:pPr>
      <w:tabs>
        <w:tab w:val="right" w:pos="4140"/>
      </w:tabs>
      <w:spacing w:after="0" w:line="240" w:lineRule="auto"/>
      <w:ind w:left="1440" w:hanging="240"/>
    </w:pPr>
    <w:rPr>
      <w:rFonts w:eastAsia="Times New Roman"/>
      <w:sz w:val="20"/>
      <w:szCs w:val="24"/>
    </w:rPr>
  </w:style>
  <w:style w:type="paragraph" w:styleId="Index7">
    <w:name w:val="index 7"/>
    <w:basedOn w:val="Normal"/>
    <w:next w:val="Normal"/>
    <w:semiHidden/>
    <w:rsid w:val="001410B4"/>
    <w:pPr>
      <w:tabs>
        <w:tab w:val="right" w:pos="4140"/>
      </w:tabs>
      <w:spacing w:after="0" w:line="240" w:lineRule="auto"/>
      <w:ind w:left="1680" w:hanging="240"/>
    </w:pPr>
    <w:rPr>
      <w:rFonts w:eastAsia="Times New Roman"/>
      <w:sz w:val="20"/>
      <w:szCs w:val="24"/>
    </w:rPr>
  </w:style>
  <w:style w:type="paragraph" w:styleId="Index8">
    <w:name w:val="index 8"/>
    <w:basedOn w:val="Normal"/>
    <w:next w:val="Normal"/>
    <w:semiHidden/>
    <w:rsid w:val="001410B4"/>
    <w:pPr>
      <w:tabs>
        <w:tab w:val="right" w:pos="4140"/>
      </w:tabs>
      <w:spacing w:after="0" w:line="240" w:lineRule="auto"/>
      <w:ind w:left="1920" w:hanging="240"/>
    </w:pPr>
    <w:rPr>
      <w:rFonts w:eastAsia="Times New Roman"/>
      <w:sz w:val="20"/>
      <w:szCs w:val="24"/>
    </w:rPr>
  </w:style>
  <w:style w:type="paragraph" w:styleId="Index9">
    <w:name w:val="index 9"/>
    <w:basedOn w:val="Normal"/>
    <w:next w:val="Normal"/>
    <w:semiHidden/>
    <w:rsid w:val="001410B4"/>
    <w:pPr>
      <w:tabs>
        <w:tab w:val="right" w:pos="4140"/>
      </w:tabs>
      <w:spacing w:after="0" w:line="240" w:lineRule="auto"/>
      <w:ind w:left="2160" w:hanging="240"/>
    </w:pPr>
    <w:rPr>
      <w:rFonts w:eastAsia="Times New Roman"/>
      <w:sz w:val="20"/>
      <w:szCs w:val="24"/>
    </w:rPr>
  </w:style>
  <w:style w:type="paragraph" w:styleId="IndexHeading">
    <w:name w:val="index heading"/>
    <w:basedOn w:val="Normal"/>
    <w:next w:val="Index1"/>
    <w:semiHidden/>
    <w:rsid w:val="001410B4"/>
    <w:pPr>
      <w:spacing w:after="0" w:line="240" w:lineRule="auto"/>
    </w:pPr>
    <w:rPr>
      <w:rFonts w:eastAsia="Times New Roman"/>
      <w:sz w:val="20"/>
      <w:szCs w:val="24"/>
    </w:rPr>
  </w:style>
  <w:style w:type="paragraph" w:customStyle="1" w:styleId="Headingrb2">
    <w:name w:val="Heading rb2"/>
    <w:basedOn w:val="Normal"/>
    <w:rsid w:val="001410B4"/>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2">
    <w:name w:val="Head 2"/>
    <w:basedOn w:val="Normal"/>
    <w:autoRedefine/>
    <w:rsid w:val="001410B4"/>
    <w:pPr>
      <w:spacing w:before="120" w:after="120" w:line="240" w:lineRule="auto"/>
      <w:jc w:val="both"/>
    </w:pPr>
    <w:rPr>
      <w:rFonts w:eastAsia="Times New Roman"/>
      <w:b/>
      <w:szCs w:val="24"/>
    </w:rPr>
  </w:style>
  <w:style w:type="paragraph" w:customStyle="1" w:styleId="explanatoryclause">
    <w:name w:val="explanatory_clause"/>
    <w:basedOn w:val="Normal"/>
    <w:rsid w:val="001410B4"/>
    <w:pPr>
      <w:suppressAutoHyphens/>
      <w:spacing w:after="240" w:line="240" w:lineRule="auto"/>
      <w:ind w:left="738" w:right="-14" w:hanging="738"/>
    </w:pPr>
    <w:rPr>
      <w:rFonts w:ascii="Arial" w:eastAsia="Times New Roman" w:hAnsi="Arial"/>
      <w:sz w:val="22"/>
      <w:szCs w:val="24"/>
    </w:rPr>
  </w:style>
  <w:style w:type="paragraph" w:customStyle="1" w:styleId="Head22b">
    <w:name w:val="Head 2.2b"/>
    <w:basedOn w:val="Normal"/>
    <w:rsid w:val="001410B4"/>
    <w:pPr>
      <w:suppressAutoHyphens/>
      <w:spacing w:after="240" w:line="240" w:lineRule="auto"/>
      <w:ind w:left="360" w:hanging="360"/>
    </w:pPr>
    <w:rPr>
      <w:rFonts w:ascii="Tms Rmn" w:eastAsia="Times New Roman" w:hAnsi="Tms Rmn"/>
      <w:b/>
      <w:szCs w:val="24"/>
    </w:rPr>
  </w:style>
  <w:style w:type="paragraph" w:customStyle="1" w:styleId="Head31">
    <w:name w:val="Head 3.1"/>
    <w:basedOn w:val="Head21"/>
    <w:rsid w:val="001410B4"/>
  </w:style>
  <w:style w:type="paragraph" w:customStyle="1" w:styleId="Head41">
    <w:name w:val="Head 4.1"/>
    <w:basedOn w:val="Head21"/>
    <w:rsid w:val="001410B4"/>
  </w:style>
  <w:style w:type="paragraph" w:customStyle="1" w:styleId="Head42">
    <w:name w:val="Head 4.2"/>
    <w:basedOn w:val="Normal"/>
    <w:rsid w:val="001410B4"/>
    <w:pPr>
      <w:suppressAutoHyphens/>
      <w:spacing w:after="240" w:line="240" w:lineRule="auto"/>
      <w:ind w:left="360" w:hanging="360"/>
    </w:pPr>
    <w:rPr>
      <w:rFonts w:eastAsia="Times New Roman"/>
      <w:b/>
      <w:szCs w:val="24"/>
    </w:rPr>
  </w:style>
  <w:style w:type="paragraph" w:customStyle="1" w:styleId="Head51">
    <w:name w:val="Head 5.1"/>
    <w:basedOn w:val="Head21"/>
    <w:rsid w:val="001410B4"/>
    <w:pPr>
      <w:spacing w:after="0"/>
    </w:pPr>
  </w:style>
  <w:style w:type="paragraph" w:customStyle="1" w:styleId="Head52">
    <w:name w:val="Head 5.2"/>
    <w:basedOn w:val="Normal"/>
    <w:rsid w:val="001410B4"/>
    <w:pPr>
      <w:keepNext/>
      <w:suppressAutoHyphens/>
      <w:spacing w:before="480" w:after="240" w:line="240" w:lineRule="auto"/>
      <w:ind w:left="547" w:hanging="547"/>
      <w:jc w:val="center"/>
    </w:pPr>
    <w:rPr>
      <w:rFonts w:eastAsia="Times New Roman"/>
      <w:b/>
      <w:szCs w:val="24"/>
    </w:rPr>
  </w:style>
  <w:style w:type="paragraph" w:customStyle="1" w:styleId="Head61">
    <w:name w:val="Head 6.1"/>
    <w:basedOn w:val="Head51"/>
    <w:rsid w:val="001410B4"/>
    <w:pPr>
      <w:pBdr>
        <w:bottom w:val="none" w:sz="0" w:space="0" w:color="auto"/>
      </w:pBdr>
      <w:spacing w:before="0" w:after="240"/>
    </w:pPr>
    <w:rPr>
      <w:caps/>
    </w:rPr>
  </w:style>
  <w:style w:type="paragraph" w:customStyle="1" w:styleId="Head71">
    <w:name w:val="Head 7.1"/>
    <w:basedOn w:val="Head21"/>
    <w:rsid w:val="001410B4"/>
  </w:style>
  <w:style w:type="paragraph" w:customStyle="1" w:styleId="Head72">
    <w:name w:val="Head 7.2"/>
    <w:basedOn w:val="Normal"/>
    <w:rsid w:val="001410B4"/>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1410B4"/>
    <w:pPr>
      <w:keepNext w:val="0"/>
      <w:suppressAutoHyphens/>
      <w:spacing w:before="480" w:after="240"/>
      <w:outlineLvl w:val="9"/>
    </w:pPr>
    <w:rPr>
      <w:rFonts w:ascii="Times New Roman Bold" w:hAnsi="Times New Roman Bold" w:cs="Times New Roman"/>
      <w:bCs w:val="0"/>
      <w:kern w:val="0"/>
      <w:szCs w:val="24"/>
    </w:rPr>
  </w:style>
  <w:style w:type="paragraph" w:customStyle="1" w:styleId="Head82">
    <w:name w:val="Head 8.2"/>
    <w:basedOn w:val="Head81"/>
    <w:rsid w:val="001410B4"/>
    <w:rPr>
      <w:smallCaps/>
      <w:sz w:val="28"/>
    </w:rPr>
  </w:style>
  <w:style w:type="paragraph" w:styleId="EndnoteText">
    <w:name w:val="endnote text"/>
    <w:basedOn w:val="Normal"/>
    <w:link w:val="EndnoteTextChar"/>
    <w:semiHidden/>
    <w:rsid w:val="001410B4"/>
    <w:pPr>
      <w:tabs>
        <w:tab w:val="left" w:pos="-720"/>
      </w:tabs>
      <w:suppressAutoHyphens/>
      <w:spacing w:after="0" w:line="240" w:lineRule="auto"/>
    </w:pPr>
    <w:rPr>
      <w:rFonts w:eastAsia="Times New Roman"/>
      <w:sz w:val="20"/>
      <w:szCs w:val="24"/>
    </w:rPr>
  </w:style>
  <w:style w:type="character" w:customStyle="1" w:styleId="EndnoteTextChar">
    <w:name w:val="Endnote Text Char"/>
    <w:basedOn w:val="DefaultParagraphFont"/>
    <w:link w:val="EndnoteText"/>
    <w:semiHidden/>
    <w:rsid w:val="001410B4"/>
    <w:rPr>
      <w:rFonts w:ascii="Times New Roman" w:eastAsia="Times New Roman" w:hAnsi="Times New Roman"/>
      <w:szCs w:val="24"/>
    </w:rPr>
  </w:style>
  <w:style w:type="character" w:styleId="EndnoteReference">
    <w:name w:val="endnote reference"/>
    <w:basedOn w:val="DefaultParagraphFont"/>
    <w:semiHidden/>
    <w:rsid w:val="001410B4"/>
    <w:rPr>
      <w:rFonts w:ascii="CG Times" w:hAnsi="CG Times"/>
      <w:noProof w:val="0"/>
      <w:sz w:val="22"/>
      <w:vertAlign w:val="superscript"/>
      <w:lang w:val="fr-FR"/>
    </w:rPr>
  </w:style>
  <w:style w:type="paragraph" w:styleId="BodyText3">
    <w:name w:val="Body Text 3"/>
    <w:basedOn w:val="Normal"/>
    <w:link w:val="BodyText3Char"/>
    <w:rsid w:val="001410B4"/>
    <w:pPr>
      <w:suppressAutoHyphens/>
      <w:spacing w:after="140" w:line="240" w:lineRule="auto"/>
    </w:pPr>
    <w:rPr>
      <w:rFonts w:eastAsia="Times New Roman"/>
      <w:i/>
      <w:iCs/>
      <w:color w:val="000000"/>
      <w:szCs w:val="24"/>
    </w:rPr>
  </w:style>
  <w:style w:type="character" w:customStyle="1" w:styleId="BodyText3Char">
    <w:name w:val="Body Text 3 Char"/>
    <w:basedOn w:val="DefaultParagraphFont"/>
    <w:link w:val="BodyText3"/>
    <w:rsid w:val="001410B4"/>
    <w:rPr>
      <w:rFonts w:ascii="Times New Roman" w:eastAsia="Times New Roman" w:hAnsi="Times New Roman"/>
      <w:i/>
      <w:iCs/>
      <w:color w:val="000000"/>
      <w:sz w:val="24"/>
      <w:szCs w:val="24"/>
    </w:rPr>
  </w:style>
  <w:style w:type="paragraph" w:customStyle="1" w:styleId="TOCNumber1">
    <w:name w:val="TOC Number1"/>
    <w:basedOn w:val="Heading4"/>
    <w:autoRedefine/>
    <w:rsid w:val="001410B4"/>
    <w:pPr>
      <w:keepNext w:val="0"/>
      <w:suppressAutoHyphens/>
      <w:spacing w:after="120"/>
      <w:outlineLvl w:val="9"/>
    </w:pPr>
    <w:rPr>
      <w:sz w:val="36"/>
      <w:szCs w:val="24"/>
    </w:rPr>
  </w:style>
  <w:style w:type="paragraph" w:customStyle="1" w:styleId="2AutoList1">
    <w:name w:val="2AutoList1"/>
    <w:basedOn w:val="Normal"/>
    <w:rsid w:val="001410B4"/>
    <w:pPr>
      <w:tabs>
        <w:tab w:val="num" w:pos="504"/>
      </w:tabs>
      <w:spacing w:after="0" w:line="240" w:lineRule="auto"/>
      <w:ind w:left="504" w:hanging="504"/>
      <w:jc w:val="both"/>
    </w:pPr>
    <w:rPr>
      <w:rFonts w:eastAsia="Times New Roman"/>
      <w:szCs w:val="24"/>
    </w:rPr>
  </w:style>
  <w:style w:type="paragraph" w:customStyle="1" w:styleId="Header1-Clauses">
    <w:name w:val="Header 1 - Clauses"/>
    <w:basedOn w:val="Normal"/>
    <w:link w:val="Header1-ClausesChar"/>
    <w:rsid w:val="001410B4"/>
    <w:pPr>
      <w:spacing w:line="240" w:lineRule="auto"/>
    </w:pPr>
    <w:rPr>
      <w:rFonts w:eastAsia="Times New Roman"/>
      <w:b/>
      <w:szCs w:val="24"/>
    </w:rPr>
  </w:style>
  <w:style w:type="character" w:customStyle="1" w:styleId="Header1-ClausesChar">
    <w:name w:val="Header 1 - Clauses Char"/>
    <w:basedOn w:val="DefaultParagraphFont"/>
    <w:link w:val="Header1-Clauses"/>
    <w:rsid w:val="001410B4"/>
    <w:rPr>
      <w:rFonts w:ascii="Times New Roman" w:eastAsia="Times New Roman" w:hAnsi="Times New Roman"/>
      <w:b/>
      <w:sz w:val="24"/>
      <w:szCs w:val="24"/>
      <w:lang w:val="fr-FR"/>
    </w:rPr>
  </w:style>
  <w:style w:type="paragraph" w:customStyle="1" w:styleId="Outline3">
    <w:name w:val="Outline3"/>
    <w:basedOn w:val="Normal"/>
    <w:rsid w:val="001410B4"/>
    <w:pPr>
      <w:tabs>
        <w:tab w:val="num" w:pos="1728"/>
      </w:tabs>
      <w:spacing w:before="240" w:after="0" w:line="240" w:lineRule="auto"/>
      <w:ind w:left="1728" w:hanging="432"/>
    </w:pPr>
    <w:rPr>
      <w:rFonts w:eastAsia="Times New Roman"/>
      <w:kern w:val="28"/>
      <w:szCs w:val="24"/>
    </w:rPr>
  </w:style>
  <w:style w:type="paragraph" w:customStyle="1" w:styleId="Outlinei">
    <w:name w:val="Outline i)"/>
    <w:basedOn w:val="Normal"/>
    <w:rsid w:val="001410B4"/>
    <w:pPr>
      <w:tabs>
        <w:tab w:val="num" w:pos="1782"/>
      </w:tabs>
      <w:spacing w:before="120" w:after="0" w:line="240" w:lineRule="auto"/>
      <w:ind w:left="1782" w:hanging="792"/>
    </w:pPr>
    <w:rPr>
      <w:rFonts w:eastAsia="Times New Roman"/>
      <w:szCs w:val="24"/>
    </w:rPr>
  </w:style>
  <w:style w:type="paragraph" w:customStyle="1" w:styleId="SectionVIIHeader2">
    <w:name w:val="Section VII Header2"/>
    <w:basedOn w:val="Heading1"/>
    <w:autoRedefine/>
    <w:rsid w:val="001410B4"/>
    <w:pPr>
      <w:spacing w:before="0" w:after="200"/>
    </w:pPr>
    <w:rPr>
      <w:rFonts w:ascii="Times New Roman" w:hAnsi="Times New Roman" w:cs="Times New Roman"/>
      <w:i/>
      <w:kern w:val="28"/>
      <w:sz w:val="20"/>
      <w:szCs w:val="24"/>
    </w:rPr>
  </w:style>
  <w:style w:type="character" w:customStyle="1" w:styleId="ClauseSubParaChar">
    <w:name w:val="ClauseSub_Para Char"/>
    <w:basedOn w:val="DefaultParagraphFont"/>
    <w:link w:val="ClauseSubPara"/>
    <w:rsid w:val="001410B4"/>
    <w:rPr>
      <w:rFonts w:ascii="Times New Roman" w:eastAsia="Times New Roman" w:hAnsi="Times New Roman"/>
      <w:sz w:val="22"/>
      <w:szCs w:val="22"/>
      <w:lang w:val="fr-FR"/>
    </w:rPr>
  </w:style>
  <w:style w:type="paragraph" w:customStyle="1" w:styleId="ClauseSubListSubList">
    <w:name w:val="ClauseSub_List_SubList"/>
    <w:rsid w:val="001410B4"/>
    <w:pPr>
      <w:tabs>
        <w:tab w:val="num" w:pos="1800"/>
      </w:tabs>
      <w:ind w:left="1800" w:hanging="360"/>
    </w:pPr>
    <w:rPr>
      <w:rFonts w:ascii="Times New Roman" w:eastAsia="Times New Roman" w:hAnsi="Times New Roman"/>
      <w:sz w:val="22"/>
      <w:szCs w:val="22"/>
    </w:rPr>
  </w:style>
  <w:style w:type="paragraph" w:customStyle="1" w:styleId="ClauseSubParaIndent">
    <w:name w:val="ClauseSub_ParaIndent"/>
    <w:basedOn w:val="ClauseSubPara"/>
    <w:rsid w:val="001410B4"/>
    <w:pPr>
      <w:ind w:left="2835" w:firstLine="0"/>
      <w:jc w:val="left"/>
    </w:pPr>
  </w:style>
  <w:style w:type="paragraph" w:customStyle="1" w:styleId="SectionXHeader3">
    <w:name w:val="Section X Header 3"/>
    <w:basedOn w:val="Heading1"/>
    <w:autoRedefine/>
    <w:rsid w:val="001410B4"/>
    <w:pPr>
      <w:spacing w:before="0" w:after="0"/>
      <w:jc w:val="left"/>
    </w:pPr>
    <w:rPr>
      <w:rFonts w:ascii="Times New Roman" w:hAnsi="Times New Roman" w:cs="Times New Roman"/>
      <w:b w:val="0"/>
      <w:bCs w:val="0"/>
      <w:kern w:val="0"/>
      <w:sz w:val="24"/>
      <w:szCs w:val="24"/>
    </w:rPr>
  </w:style>
  <w:style w:type="paragraph" w:customStyle="1" w:styleId="Part1">
    <w:name w:val="Part 1"/>
    <w:aliases w:val="2,3 Header 4"/>
    <w:basedOn w:val="Normal"/>
    <w:autoRedefine/>
    <w:rsid w:val="001410B4"/>
    <w:pPr>
      <w:spacing w:before="240" w:after="240" w:line="240" w:lineRule="auto"/>
      <w:jc w:val="center"/>
    </w:pPr>
    <w:rPr>
      <w:rFonts w:eastAsia="Times New Roman"/>
      <w:b/>
      <w:sz w:val="48"/>
      <w:szCs w:val="24"/>
    </w:rPr>
  </w:style>
  <w:style w:type="paragraph" w:styleId="BodyTextIndent3">
    <w:name w:val="Body Text Indent 3"/>
    <w:basedOn w:val="Normal"/>
    <w:link w:val="BodyTextIndent3Char"/>
    <w:rsid w:val="001410B4"/>
    <w:pPr>
      <w:spacing w:before="120" w:after="0" w:line="240" w:lineRule="auto"/>
      <w:ind w:left="1440" w:hanging="1440"/>
      <w:jc w:val="both"/>
    </w:pPr>
    <w:rPr>
      <w:rFonts w:eastAsia="Times New Roman"/>
      <w:b/>
      <w:szCs w:val="24"/>
    </w:rPr>
  </w:style>
  <w:style w:type="character" w:customStyle="1" w:styleId="BodyTextIndent3Char">
    <w:name w:val="Body Text Indent 3 Char"/>
    <w:basedOn w:val="DefaultParagraphFont"/>
    <w:link w:val="BodyTextIndent3"/>
    <w:rsid w:val="001410B4"/>
    <w:rPr>
      <w:rFonts w:ascii="Times New Roman" w:eastAsia="Times New Roman" w:hAnsi="Times New Roman"/>
      <w:b/>
      <w:sz w:val="24"/>
      <w:szCs w:val="24"/>
    </w:rPr>
  </w:style>
  <w:style w:type="paragraph" w:customStyle="1" w:styleId="FIDICSectionBegin">
    <w:name w:val="FIDIC__SectionBegin"/>
    <w:basedOn w:val="Normal"/>
    <w:next w:val="FIDICSectionName"/>
    <w:rsid w:val="001410B4"/>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1410B4"/>
    <w:pPr>
      <w:spacing w:before="100" w:after="300"/>
      <w:ind w:left="0" w:firstLine="0"/>
    </w:pPr>
    <w:rPr>
      <w:sz w:val="30"/>
      <w:szCs w:val="30"/>
    </w:rPr>
  </w:style>
  <w:style w:type="paragraph" w:customStyle="1" w:styleId="FIDICClauseSubSubPara">
    <w:name w:val="FIDIC_ClauseSubSubPara"/>
    <w:basedOn w:val="FIDICClauseSubName"/>
    <w:rsid w:val="001410B4"/>
    <w:pPr>
      <w:spacing w:before="100" w:after="100" w:line="220" w:lineRule="exact"/>
      <w:ind w:left="0" w:firstLine="0"/>
    </w:pPr>
    <w:rPr>
      <w:sz w:val="20"/>
      <w:szCs w:val="20"/>
    </w:rPr>
  </w:style>
  <w:style w:type="paragraph" w:customStyle="1" w:styleId="FIDICClauseSubSubName">
    <w:name w:val="FIDIC_ClauseSubSubName"/>
    <w:basedOn w:val="FIDICClauseSubName"/>
    <w:next w:val="FIDICClauseSubSubPara"/>
    <w:rsid w:val="001410B4"/>
    <w:pPr>
      <w:spacing w:before="120" w:after="120"/>
      <w:ind w:left="0" w:firstLine="0"/>
    </w:pPr>
    <w:rPr>
      <w:rFonts w:ascii="Helvetica Neue" w:hAnsi="Helvetica Neue" w:cs="Times New Roman"/>
      <w:sz w:val="20"/>
      <w:szCs w:val="20"/>
    </w:rPr>
  </w:style>
  <w:style w:type="paragraph" w:customStyle="1" w:styleId="FIDICSectionEnd">
    <w:name w:val="FIDIC__SectionEnd"/>
    <w:basedOn w:val="Normal"/>
    <w:next w:val="FIDICSectionName"/>
    <w:rsid w:val="001410B4"/>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1410B4"/>
    <w:pPr>
      <w:tabs>
        <w:tab w:val="left" w:pos="573"/>
      </w:tabs>
      <w:spacing w:after="0"/>
      <w:ind w:left="576" w:hanging="576"/>
    </w:pPr>
    <w:rPr>
      <w:bCs/>
    </w:rPr>
  </w:style>
  <w:style w:type="paragraph" w:customStyle="1" w:styleId="Sec7-Clauses">
    <w:name w:val="Sec7-Clauses"/>
    <w:basedOn w:val="Header1-Clauses"/>
    <w:rsid w:val="001410B4"/>
    <w:pPr>
      <w:spacing w:after="0"/>
    </w:pPr>
    <w:rPr>
      <w:bCs/>
    </w:rPr>
  </w:style>
  <w:style w:type="paragraph" w:customStyle="1" w:styleId="sec7-header1">
    <w:name w:val="sec7-header1"/>
    <w:basedOn w:val="FIDICClauseSubName"/>
    <w:rsid w:val="001410B4"/>
    <w:pPr>
      <w:spacing w:before="0" w:after="200" w:line="240" w:lineRule="auto"/>
      <w:ind w:left="90" w:right="90" w:firstLine="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410B4"/>
    <w:pPr>
      <w:spacing w:before="0"/>
      <w:ind w:left="0" w:firstLine="0"/>
    </w:pPr>
    <w:rPr>
      <w:szCs w:val="24"/>
    </w:rPr>
  </w:style>
  <w:style w:type="paragraph" w:customStyle="1" w:styleId="Parts">
    <w:name w:val="Parts"/>
    <w:basedOn w:val="Heading1"/>
    <w:rsid w:val="001410B4"/>
    <w:pPr>
      <w:keepNext w:val="0"/>
      <w:suppressAutoHyphens/>
      <w:spacing w:before="480" w:after="240"/>
    </w:pPr>
    <w:rPr>
      <w:rFonts w:ascii="Times New Roman Bold" w:hAnsi="Times New Roman Bold" w:cs="Times New Roman"/>
      <w:bCs w:val="0"/>
      <w:smallCaps/>
      <w:kern w:val="0"/>
      <w:sz w:val="56"/>
      <w:szCs w:val="24"/>
    </w:rPr>
  </w:style>
  <w:style w:type="paragraph" w:customStyle="1" w:styleId="Section7heading3">
    <w:name w:val="Section 7 heading 3"/>
    <w:basedOn w:val="Heading3"/>
    <w:rsid w:val="001410B4"/>
    <w:pPr>
      <w:spacing w:before="0"/>
      <w:ind w:left="0" w:firstLine="0"/>
    </w:pPr>
    <w:rPr>
      <w:szCs w:val="24"/>
    </w:rPr>
  </w:style>
  <w:style w:type="character" w:customStyle="1" w:styleId="Section7heading4Char">
    <w:name w:val="Section 7 heading 4 Char"/>
    <w:basedOn w:val="Heading3Char"/>
    <w:link w:val="Section7heading4"/>
    <w:rsid w:val="001410B4"/>
    <w:rPr>
      <w:rFonts w:ascii="Times New Roman" w:eastAsia="Times New Roman" w:hAnsi="Times New Roman" w:cs="Times New Roman"/>
      <w:b/>
      <w:sz w:val="24"/>
      <w:szCs w:val="20"/>
    </w:rPr>
  </w:style>
  <w:style w:type="paragraph" w:customStyle="1" w:styleId="Section7heading5">
    <w:name w:val="Section 7 heading 5"/>
    <w:basedOn w:val="Heading3"/>
    <w:rsid w:val="001410B4"/>
    <w:pPr>
      <w:spacing w:before="0"/>
      <w:ind w:left="0" w:firstLine="0"/>
      <w:jc w:val="both"/>
    </w:pPr>
    <w:rPr>
      <w:sz w:val="24"/>
      <w:szCs w:val="24"/>
    </w:rPr>
  </w:style>
  <w:style w:type="paragraph" w:customStyle="1" w:styleId="StyleSection7heading3After10pt">
    <w:name w:val="Style Section 7 heading 3 + After:  10 pt"/>
    <w:basedOn w:val="Section7heading3"/>
    <w:rsid w:val="001410B4"/>
    <w:pPr>
      <w:spacing w:after="200"/>
    </w:pPr>
    <w:rPr>
      <w:rFonts w:ascii="Times New Roman Bold" w:hAnsi="Times New Roman Bold"/>
      <w:bCs/>
      <w:szCs w:val="28"/>
    </w:rPr>
  </w:style>
  <w:style w:type="paragraph" w:customStyle="1" w:styleId="StyleTOC1Before8pt">
    <w:name w:val="Style TOC 1 + Before:  8 pt"/>
    <w:basedOn w:val="TOC1"/>
    <w:rsid w:val="001410B4"/>
    <w:pPr>
      <w:tabs>
        <w:tab w:val="clear" w:pos="9350"/>
        <w:tab w:val="right" w:pos="720"/>
        <w:tab w:val="right" w:leader="dot" w:pos="9000"/>
      </w:tabs>
      <w:suppressAutoHyphens/>
      <w:spacing w:before="160" w:line="240" w:lineRule="auto"/>
      <w:ind w:left="720" w:right="720" w:hanging="720"/>
      <w:contextualSpacing/>
    </w:pPr>
    <w:rPr>
      <w:rFonts w:ascii="Times New Roman Bold" w:eastAsia="Times New Roman" w:hAnsi="Times New Roman Bold"/>
      <w:caps w:val="0"/>
      <w:noProof w:val="0"/>
      <w:szCs w:val="28"/>
    </w:rPr>
  </w:style>
  <w:style w:type="paragraph" w:customStyle="1" w:styleId="StyleClauseSubList12ptJustifiedAfter10pt">
    <w:name w:val="Style ClauseSub_List + 12 pt Justified After:  10 pt"/>
    <w:basedOn w:val="ClauseSubList"/>
    <w:rsid w:val="001410B4"/>
    <w:pPr>
      <w:numPr>
        <w:numId w:val="0"/>
      </w:numPr>
      <w:tabs>
        <w:tab w:val="num" w:pos="576"/>
      </w:tabs>
      <w:spacing w:before="0" w:after="200"/>
      <w:ind w:left="576" w:hanging="576"/>
    </w:pPr>
    <w:rPr>
      <w:sz w:val="24"/>
      <w:szCs w:val="24"/>
    </w:rPr>
  </w:style>
  <w:style w:type="paragraph" w:customStyle="1" w:styleId="UG-Sec3-Heading2">
    <w:name w:val="UG - Sec 3 - Heading 2"/>
    <w:basedOn w:val="UG-Heading2"/>
    <w:rsid w:val="001410B4"/>
  </w:style>
  <w:style w:type="paragraph" w:customStyle="1" w:styleId="UG-Heading2">
    <w:name w:val="UG - Heading 2"/>
    <w:basedOn w:val="Heading2"/>
    <w:next w:val="Normal"/>
    <w:rsid w:val="001410B4"/>
    <w:pPr>
      <w:pBdr>
        <w:bottom w:val="none" w:sz="0" w:space="0" w:color="auto"/>
      </w:pBdr>
      <w:spacing w:before="0"/>
      <w:ind w:left="0" w:firstLine="0"/>
    </w:pPr>
    <w:rPr>
      <w:sz w:val="32"/>
      <w:szCs w:val="28"/>
    </w:rPr>
  </w:style>
  <w:style w:type="paragraph" w:customStyle="1" w:styleId="StyleSection7heading5LeftLeft0Hanging049">
    <w:name w:val="Style Section 7 heading 5 + Left Left:  0&quot; Hanging:  0.49&quot;"/>
    <w:basedOn w:val="Section7heading5"/>
    <w:rsid w:val="001410B4"/>
    <w:pPr>
      <w:ind w:left="706" w:hanging="706"/>
      <w:jc w:val="left"/>
    </w:pPr>
    <w:rPr>
      <w:bCs/>
    </w:rPr>
  </w:style>
  <w:style w:type="paragraph" w:customStyle="1" w:styleId="BlockQuotation">
    <w:name w:val="Block Quotation"/>
    <w:basedOn w:val="Normal"/>
    <w:rsid w:val="001410B4"/>
    <w:pPr>
      <w:spacing w:after="0" w:line="240" w:lineRule="auto"/>
      <w:ind w:left="855" w:right="-72" w:hanging="315"/>
      <w:jc w:val="both"/>
    </w:pPr>
    <w:rPr>
      <w:rFonts w:eastAsia="Times New Roman"/>
      <w:szCs w:val="24"/>
      <w:lang w:eastAsia="fr-FR"/>
    </w:rPr>
  </w:style>
  <w:style w:type="paragraph" w:customStyle="1" w:styleId="Header3-Paragraph">
    <w:name w:val="Header 3 - Paragraph"/>
    <w:basedOn w:val="Normal"/>
    <w:rsid w:val="001410B4"/>
    <w:pPr>
      <w:tabs>
        <w:tab w:val="num" w:pos="864"/>
        <w:tab w:val="num" w:pos="1152"/>
      </w:tabs>
      <w:spacing w:line="240" w:lineRule="auto"/>
      <w:ind w:left="1238" w:hanging="619"/>
      <w:jc w:val="both"/>
    </w:pPr>
    <w:rPr>
      <w:rFonts w:eastAsia="Times New Roman"/>
      <w:szCs w:val="24"/>
      <w:lang w:eastAsia="fr-FR"/>
    </w:rPr>
  </w:style>
  <w:style w:type="paragraph" w:customStyle="1" w:styleId="outlinebullet">
    <w:name w:val="outlinebullet"/>
    <w:basedOn w:val="Normal"/>
    <w:rsid w:val="001410B4"/>
    <w:pPr>
      <w:tabs>
        <w:tab w:val="num" w:pos="720"/>
        <w:tab w:val="num" w:pos="1037"/>
        <w:tab w:val="left" w:pos="1440"/>
      </w:tabs>
      <w:spacing w:before="120" w:after="0" w:line="240" w:lineRule="auto"/>
      <w:ind w:left="1440" w:hanging="450"/>
    </w:pPr>
    <w:rPr>
      <w:rFonts w:eastAsia="Times New Roman"/>
      <w:szCs w:val="24"/>
      <w:lang w:eastAsia="fr-FR"/>
    </w:rPr>
  </w:style>
  <w:style w:type="paragraph" w:customStyle="1" w:styleId="Outline1">
    <w:name w:val="Outline1"/>
    <w:basedOn w:val="Outline"/>
    <w:next w:val="Outline2"/>
    <w:rsid w:val="001410B4"/>
    <w:pPr>
      <w:keepNext/>
      <w:numPr>
        <w:ilvl w:val="0"/>
        <w:numId w:val="0"/>
      </w:numPr>
      <w:tabs>
        <w:tab w:val="num" w:pos="360"/>
        <w:tab w:val="num" w:pos="420"/>
      </w:tabs>
      <w:ind w:left="360" w:hanging="360"/>
    </w:pPr>
    <w:rPr>
      <w:szCs w:val="24"/>
      <w:lang w:eastAsia="fr-FR"/>
    </w:rPr>
  </w:style>
  <w:style w:type="paragraph" w:customStyle="1" w:styleId="Outline2">
    <w:name w:val="Outline2"/>
    <w:basedOn w:val="Normal"/>
    <w:rsid w:val="001410B4"/>
    <w:pPr>
      <w:tabs>
        <w:tab w:val="num" w:pos="360"/>
        <w:tab w:val="num" w:pos="420"/>
        <w:tab w:val="num" w:pos="864"/>
      </w:tabs>
      <w:spacing w:before="240" w:after="0" w:line="240" w:lineRule="auto"/>
      <w:ind w:left="864" w:hanging="504"/>
    </w:pPr>
    <w:rPr>
      <w:rFonts w:eastAsia="Times New Roman"/>
      <w:kern w:val="28"/>
      <w:szCs w:val="24"/>
      <w:lang w:eastAsia="fr-FR"/>
    </w:rPr>
  </w:style>
  <w:style w:type="paragraph" w:customStyle="1" w:styleId="a11">
    <w:name w:val="a1 1"/>
    <w:rsid w:val="001410B4"/>
    <w:pPr>
      <w:widowControl w:val="0"/>
      <w:tabs>
        <w:tab w:val="left" w:pos="-720"/>
      </w:tabs>
      <w:suppressAutoHyphens/>
    </w:pPr>
    <w:rPr>
      <w:rFonts w:ascii="CG Times" w:eastAsia="Times New Roman" w:hAnsi="CG Times"/>
      <w:sz w:val="24"/>
      <w:szCs w:val="24"/>
    </w:rPr>
  </w:style>
  <w:style w:type="paragraph" w:customStyle="1" w:styleId="REGULAR3">
    <w:name w:val="REGULAR 3"/>
    <w:rsid w:val="001410B4"/>
    <w:pPr>
      <w:widowControl w:val="0"/>
      <w:tabs>
        <w:tab w:val="left" w:pos="0"/>
        <w:tab w:val="right" w:pos="1560"/>
        <w:tab w:val="left" w:pos="1800"/>
        <w:tab w:val="left" w:pos="2160"/>
      </w:tabs>
      <w:suppressAutoHyphens/>
    </w:pPr>
    <w:rPr>
      <w:rFonts w:ascii="CG Times" w:eastAsia="Times New Roman" w:hAnsi="CG Times"/>
      <w:sz w:val="24"/>
      <w:szCs w:val="24"/>
    </w:rPr>
  </w:style>
  <w:style w:type="character" w:customStyle="1" w:styleId="Heading3CharChar">
    <w:name w:val="Heading 3 Char Char"/>
    <w:aliases w:val="Section Header3 Char Char Char Char"/>
    <w:basedOn w:val="DefaultParagraphFont"/>
    <w:rsid w:val="001410B4"/>
    <w:rPr>
      <w:sz w:val="24"/>
      <w:lang w:val="fr-FR" w:eastAsia="fr-FR" w:bidi="ar-SA"/>
    </w:rPr>
  </w:style>
  <w:style w:type="paragraph" w:customStyle="1" w:styleId="UGHeader1">
    <w:name w:val="UG Header 1"/>
    <w:basedOn w:val="Heading1"/>
    <w:next w:val="Normal"/>
    <w:rsid w:val="001410B4"/>
    <w:pPr>
      <w:keepNext w:val="0"/>
      <w:suppressAutoHyphens/>
      <w:spacing w:after="240"/>
    </w:pPr>
    <w:rPr>
      <w:rFonts w:ascii="Times New Roman Bold" w:hAnsi="Times New Roman Bold" w:cs="Times New Roman"/>
      <w:bCs w:val="0"/>
      <w:kern w:val="0"/>
      <w:sz w:val="36"/>
      <w:szCs w:val="24"/>
    </w:rPr>
  </w:style>
  <w:style w:type="paragraph" w:customStyle="1" w:styleId="UG-Sec3-Heading3">
    <w:name w:val="UG - Sec 3 - Heading 3"/>
    <w:basedOn w:val="Normal"/>
    <w:rsid w:val="001410B4"/>
    <w:pPr>
      <w:autoSpaceDE w:val="0"/>
      <w:autoSpaceDN w:val="0"/>
      <w:adjustRightInd w:val="0"/>
      <w:spacing w:line="240" w:lineRule="auto"/>
    </w:pPr>
    <w:rPr>
      <w:rFonts w:eastAsia="Times New Roman" w:cs="Arial-BoldMT"/>
      <w:b/>
      <w:bCs/>
      <w:color w:val="000000"/>
      <w:szCs w:val="24"/>
    </w:rPr>
  </w:style>
  <w:style w:type="paragraph" w:customStyle="1" w:styleId="UG-Sec3b-Heading2">
    <w:name w:val="UG - Sec 3b - Heading 2"/>
    <w:basedOn w:val="UG-Sec3-Heading2"/>
    <w:rsid w:val="001410B4"/>
  </w:style>
  <w:style w:type="paragraph" w:customStyle="1" w:styleId="UG-Sec3b-Heading3">
    <w:name w:val="UG - Sec 3b - Heading 3"/>
    <w:basedOn w:val="UG-Sec3-Heading3"/>
    <w:rsid w:val="001410B4"/>
  </w:style>
  <w:style w:type="paragraph" w:customStyle="1" w:styleId="UG-Sec3b-Heading4">
    <w:name w:val="UG - Sec 3b - Heading 4"/>
    <w:basedOn w:val="Normal"/>
    <w:rsid w:val="001410B4"/>
    <w:pPr>
      <w:autoSpaceDE w:val="0"/>
      <w:autoSpaceDN w:val="0"/>
      <w:adjustRightInd w:val="0"/>
      <w:spacing w:before="120" w:line="240" w:lineRule="auto"/>
      <w:ind w:left="720" w:hanging="720"/>
      <w:jc w:val="both"/>
    </w:pPr>
    <w:rPr>
      <w:rFonts w:eastAsia="Times New Roman" w:cs="Arial-BoldMT"/>
      <w:bCs/>
      <w:color w:val="000000"/>
      <w:szCs w:val="24"/>
    </w:rPr>
  </w:style>
  <w:style w:type="paragraph" w:customStyle="1" w:styleId="Section1Header1">
    <w:name w:val="Section 1 Header 1"/>
    <w:basedOn w:val="BodyText2"/>
    <w:link w:val="Section1Header1Char"/>
    <w:rsid w:val="001410B4"/>
    <w:pPr>
      <w:spacing w:before="120" w:after="200"/>
      <w:jc w:val="center"/>
    </w:pPr>
    <w:rPr>
      <w:b/>
      <w:bCs/>
      <w:i w:val="0"/>
      <w:iCs/>
      <w:sz w:val="28"/>
      <w:szCs w:val="24"/>
    </w:rPr>
  </w:style>
  <w:style w:type="character" w:customStyle="1" w:styleId="Section1Header1Char">
    <w:name w:val="Section 1 Header 1 Char"/>
    <w:basedOn w:val="BodyText2Char"/>
    <w:link w:val="Section1Header1"/>
    <w:rsid w:val="001410B4"/>
    <w:rPr>
      <w:rFonts w:ascii="Times New Roman" w:eastAsia="Times New Roman" w:hAnsi="Times New Roman"/>
      <w:b/>
      <w:bCs/>
      <w:i w:val="0"/>
      <w:iCs/>
      <w:sz w:val="28"/>
      <w:szCs w:val="24"/>
    </w:rPr>
  </w:style>
  <w:style w:type="paragraph" w:customStyle="1" w:styleId="Sec3header">
    <w:name w:val="Sec3 header"/>
    <w:basedOn w:val="Style11"/>
    <w:rsid w:val="001410B4"/>
    <w:pPr>
      <w:tabs>
        <w:tab w:val="left" w:leader="dot" w:pos="8424"/>
      </w:tabs>
      <w:suppressAutoHyphens w:val="0"/>
      <w:autoSpaceDN w:val="0"/>
      <w:spacing w:before="80" w:line="240" w:lineRule="auto"/>
      <w:jc w:val="left"/>
    </w:pPr>
    <w:rPr>
      <w:rFonts w:ascii="Arial" w:hAnsi="Arial" w:cs="Arial"/>
      <w:b/>
      <w:sz w:val="22"/>
      <w:szCs w:val="20"/>
      <w:lang w:eastAsia="en-US"/>
    </w:rPr>
  </w:style>
  <w:style w:type="paragraph" w:customStyle="1" w:styleId="Style19">
    <w:name w:val="Style 19"/>
    <w:basedOn w:val="Normal"/>
    <w:rsid w:val="001410B4"/>
    <w:pPr>
      <w:widowControl w:val="0"/>
      <w:autoSpaceDE w:val="0"/>
      <w:autoSpaceDN w:val="0"/>
      <w:adjustRightInd w:val="0"/>
      <w:spacing w:after="0" w:line="240" w:lineRule="auto"/>
    </w:pPr>
    <w:rPr>
      <w:rFonts w:eastAsia="Times New Roman"/>
      <w:szCs w:val="24"/>
    </w:rPr>
  </w:style>
  <w:style w:type="paragraph" w:customStyle="1" w:styleId="Style17">
    <w:name w:val="Style 17"/>
    <w:basedOn w:val="Normal"/>
    <w:rsid w:val="001410B4"/>
    <w:pPr>
      <w:widowControl w:val="0"/>
      <w:autoSpaceDE w:val="0"/>
      <w:autoSpaceDN w:val="0"/>
      <w:spacing w:after="0" w:line="264" w:lineRule="exact"/>
      <w:ind w:left="576" w:hanging="360"/>
    </w:pPr>
    <w:rPr>
      <w:rFonts w:eastAsia="Times New Roman"/>
      <w:szCs w:val="24"/>
    </w:rPr>
  </w:style>
  <w:style w:type="paragraph" w:customStyle="1" w:styleId="Style20">
    <w:name w:val="Style 20"/>
    <w:basedOn w:val="Normal"/>
    <w:rsid w:val="001410B4"/>
    <w:pPr>
      <w:widowControl w:val="0"/>
      <w:autoSpaceDE w:val="0"/>
      <w:autoSpaceDN w:val="0"/>
      <w:spacing w:before="144" w:after="360" w:line="264" w:lineRule="exact"/>
    </w:pPr>
    <w:rPr>
      <w:rFonts w:eastAsia="Times New Roman"/>
      <w:szCs w:val="24"/>
    </w:rPr>
  </w:style>
  <w:style w:type="paragraph" w:customStyle="1" w:styleId="Header1">
    <w:name w:val="Header1"/>
    <w:basedOn w:val="Normal"/>
    <w:rsid w:val="001410B4"/>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1410B4"/>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1410B4"/>
    <w:pPr>
      <w:suppressAutoHyphens/>
      <w:spacing w:after="100" w:line="240" w:lineRule="auto"/>
      <w:jc w:val="center"/>
    </w:pPr>
    <w:rPr>
      <w:rFonts w:ascii="Times New Roman Bold" w:eastAsia="Times New Roman" w:hAnsi="Times New Roman Bold"/>
      <w:b/>
      <w:szCs w:val="24"/>
    </w:rPr>
  </w:style>
  <w:style w:type="paragraph" w:customStyle="1" w:styleId="Style12">
    <w:name w:val="Style 12"/>
    <w:basedOn w:val="Normal"/>
    <w:rsid w:val="001410B4"/>
    <w:pPr>
      <w:widowControl w:val="0"/>
      <w:autoSpaceDE w:val="0"/>
      <w:autoSpaceDN w:val="0"/>
      <w:spacing w:after="0" w:line="264" w:lineRule="exact"/>
      <w:ind w:hanging="576"/>
      <w:jc w:val="both"/>
    </w:pPr>
    <w:rPr>
      <w:rFonts w:eastAsia="Times New Roman"/>
      <w:szCs w:val="24"/>
    </w:rPr>
  </w:style>
  <w:style w:type="paragraph" w:customStyle="1" w:styleId="TextBox">
    <w:name w:val="Text Box"/>
    <w:rsid w:val="001410B4"/>
    <w:pPr>
      <w:keepNext/>
      <w:keepLines/>
      <w:tabs>
        <w:tab w:val="left" w:pos="-720"/>
      </w:tabs>
      <w:suppressAutoHyphens/>
      <w:jc w:val="both"/>
    </w:pPr>
    <w:rPr>
      <w:rFonts w:ascii="Times New Roman" w:eastAsia="Times New Roman" w:hAnsi="Times New Roman"/>
      <w:spacing w:val="-2"/>
      <w:sz w:val="22"/>
      <w:szCs w:val="24"/>
    </w:rPr>
  </w:style>
  <w:style w:type="paragraph" w:customStyle="1" w:styleId="Sub-ClauseText0">
    <w:name w:val="Sub-Clause Text"/>
    <w:basedOn w:val="Normal"/>
    <w:rsid w:val="001410B4"/>
    <w:pPr>
      <w:spacing w:before="120" w:after="120" w:line="240" w:lineRule="auto"/>
      <w:jc w:val="both"/>
    </w:pPr>
    <w:rPr>
      <w:rFonts w:eastAsia="Times New Roman"/>
      <w:spacing w:val="-4"/>
      <w:szCs w:val="24"/>
    </w:rPr>
  </w:style>
  <w:style w:type="paragraph" w:customStyle="1" w:styleId="SectionVIHeader0">
    <w:name w:val="Section VI. Header"/>
    <w:basedOn w:val="SectionVHeader"/>
    <w:rsid w:val="001410B4"/>
    <w:pPr>
      <w:spacing w:after="240"/>
      <w:ind w:left="0" w:firstLine="0"/>
    </w:pPr>
    <w:rPr>
      <w:szCs w:val="24"/>
    </w:rPr>
  </w:style>
  <w:style w:type="table" w:customStyle="1" w:styleId="Tablaconcuadrcula1">
    <w:name w:val="Tabla con cuadrícula1"/>
    <w:basedOn w:val="TableNormal"/>
    <w:next w:val="TableGrid"/>
    <w:rsid w:val="001410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1410B4"/>
    <w:pPr>
      <w:tabs>
        <w:tab w:val="num" w:pos="360"/>
      </w:tabs>
      <w:spacing w:before="120" w:after="120" w:line="240" w:lineRule="auto"/>
      <w:ind w:left="360" w:hanging="360"/>
    </w:pPr>
    <w:rPr>
      <w:rFonts w:eastAsia="Times New Roman"/>
      <w:b/>
      <w:szCs w:val="20"/>
    </w:rPr>
  </w:style>
  <w:style w:type="table" w:customStyle="1" w:styleId="Tablaconcuadrcula2">
    <w:name w:val="Tabla con cuadrícula2"/>
    <w:basedOn w:val="TableNormal"/>
    <w:next w:val="TableGrid"/>
    <w:rsid w:val="001410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1410B4"/>
    <w:pPr>
      <w:keepNext/>
      <w:spacing w:before="2280" w:after="0" w:line="240" w:lineRule="auto"/>
      <w:jc w:val="center"/>
    </w:pPr>
    <w:rPr>
      <w:rFonts w:eastAsia="Times New Roman"/>
      <w:b/>
      <w:sz w:val="52"/>
      <w:szCs w:val="24"/>
    </w:rPr>
  </w:style>
  <w:style w:type="paragraph" w:customStyle="1" w:styleId="SecNoHe">
    <w:name w:val="Sec No. &amp; He"/>
    <w:rsid w:val="001410B4"/>
    <w:pPr>
      <w:tabs>
        <w:tab w:val="left" w:pos="-720"/>
      </w:tabs>
      <w:suppressAutoHyphens/>
      <w:overflowPunct w:val="0"/>
      <w:autoSpaceDE w:val="0"/>
      <w:autoSpaceDN w:val="0"/>
      <w:adjustRightInd w:val="0"/>
      <w:textAlignment w:val="baseline"/>
    </w:pPr>
    <w:rPr>
      <w:rFonts w:ascii="Times New Roman" w:eastAsia="Times New Roman" w:hAnsi="Times New Roman"/>
    </w:rPr>
  </w:style>
  <w:style w:type="paragraph" w:customStyle="1" w:styleId="xmsonormal">
    <w:name w:val="x_msonormal"/>
    <w:basedOn w:val="Normal"/>
    <w:rsid w:val="001410B4"/>
    <w:pPr>
      <w:spacing w:before="100" w:beforeAutospacing="1" w:after="100" w:afterAutospacing="1" w:line="240" w:lineRule="auto"/>
    </w:pPr>
    <w:rPr>
      <w:rFonts w:eastAsia="Times New Roman"/>
      <w:szCs w:val="24"/>
    </w:rPr>
  </w:style>
  <w:style w:type="paragraph" w:customStyle="1" w:styleId="RightPar40">
    <w:name w:val="Right Par[4]"/>
    <w:rsid w:val="001410B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rPr>
  </w:style>
  <w:style w:type="character" w:customStyle="1" w:styleId="StyleHeader2-SubClausesItalicChar">
    <w:name w:val="Style Header 2 - SubClauses + Italic Char"/>
    <w:rsid w:val="001410B4"/>
    <w:rPr>
      <w:rFonts w:cs="Arial"/>
      <w:i/>
      <w:iCs/>
      <w:sz w:val="24"/>
      <w:szCs w:val="24"/>
      <w:lang w:val="fr-FR" w:eastAsia="en-US" w:bidi="ar-SA"/>
    </w:rPr>
  </w:style>
  <w:style w:type="paragraph" w:customStyle="1" w:styleId="AHeadingofParts">
    <w:name w:val="AHeading of Parts"/>
    <w:basedOn w:val="Normal"/>
    <w:link w:val="AHeadingofPartsChar"/>
    <w:qFormat/>
    <w:rsid w:val="001410B4"/>
    <w:pPr>
      <w:spacing w:after="0" w:line="240" w:lineRule="auto"/>
      <w:jc w:val="center"/>
    </w:pPr>
    <w:rPr>
      <w:rFonts w:eastAsia="Times New Roman"/>
      <w:b/>
      <w:sz w:val="56"/>
      <w:szCs w:val="24"/>
    </w:rPr>
  </w:style>
  <w:style w:type="character" w:customStyle="1" w:styleId="AHeadingofPartsChar">
    <w:name w:val="AHeading of Parts Char"/>
    <w:basedOn w:val="DefaultParagraphFont"/>
    <w:link w:val="AHeadingofParts"/>
    <w:rsid w:val="001410B4"/>
    <w:rPr>
      <w:rFonts w:ascii="Times New Roman" w:eastAsia="Times New Roman" w:hAnsi="Times New Roman"/>
      <w:b/>
      <w:sz w:val="56"/>
      <w:szCs w:val="24"/>
    </w:rPr>
  </w:style>
  <w:style w:type="paragraph" w:customStyle="1" w:styleId="AHeadingofSections">
    <w:name w:val="AHeading of Sections"/>
    <w:basedOn w:val="Normal"/>
    <w:link w:val="AHeadingofSectionsChar"/>
    <w:qFormat/>
    <w:rsid w:val="001410B4"/>
    <w:pPr>
      <w:spacing w:after="0" w:line="240" w:lineRule="auto"/>
      <w:jc w:val="center"/>
    </w:pPr>
    <w:rPr>
      <w:rFonts w:eastAsia="Times New Roman"/>
      <w:b/>
      <w:sz w:val="48"/>
      <w:szCs w:val="24"/>
    </w:rPr>
  </w:style>
  <w:style w:type="character" w:customStyle="1" w:styleId="AHeadingofSectionsChar">
    <w:name w:val="AHeading of Sections Char"/>
    <w:basedOn w:val="DefaultParagraphFont"/>
    <w:link w:val="AHeadingofSections"/>
    <w:rsid w:val="001410B4"/>
    <w:rPr>
      <w:rFonts w:ascii="Times New Roman" w:eastAsia="Times New Roman" w:hAnsi="Times New Roman"/>
      <w:b/>
      <w:sz w:val="48"/>
      <w:szCs w:val="24"/>
    </w:rPr>
  </w:style>
  <w:style w:type="paragraph" w:customStyle="1" w:styleId="GCHeading1">
    <w:name w:val="GC Heading 1"/>
    <w:basedOn w:val="Normal"/>
    <w:next w:val="Normal"/>
    <w:autoRedefine/>
    <w:rsid w:val="001410B4"/>
    <w:pPr>
      <w:keepNext/>
      <w:keepLines/>
      <w:tabs>
        <w:tab w:val="left" w:pos="540"/>
      </w:tabs>
      <w:spacing w:before="120" w:after="120" w:line="240" w:lineRule="auto"/>
      <w:ind w:left="547" w:hanging="547"/>
      <w:jc w:val="both"/>
    </w:pPr>
    <w:rPr>
      <w:rFonts w:eastAsia="Times New Roman"/>
      <w:szCs w:val="20"/>
    </w:rPr>
  </w:style>
  <w:style w:type="paragraph" w:customStyle="1" w:styleId="GCHeading2">
    <w:name w:val="GC Heading 2"/>
    <w:basedOn w:val="Normal"/>
    <w:next w:val="Normal"/>
    <w:autoRedefine/>
    <w:rsid w:val="001410B4"/>
    <w:pPr>
      <w:keepNext/>
      <w:keepLines/>
      <w:numPr>
        <w:ilvl w:val="1"/>
        <w:numId w:val="104"/>
      </w:numPr>
      <w:spacing w:before="120" w:after="120" w:line="240" w:lineRule="auto"/>
      <w:jc w:val="both"/>
    </w:pPr>
    <w:rPr>
      <w:rFonts w:eastAsia="Times New Roman"/>
      <w:b/>
      <w:bCs/>
      <w:szCs w:val="20"/>
    </w:rPr>
  </w:style>
  <w:style w:type="paragraph" w:customStyle="1" w:styleId="GCHeading3">
    <w:name w:val="GC Heading 3"/>
    <w:basedOn w:val="Normal"/>
    <w:next w:val="Normal"/>
    <w:autoRedefine/>
    <w:rsid w:val="001410B4"/>
    <w:pPr>
      <w:keepNext/>
      <w:keepLines/>
      <w:numPr>
        <w:ilvl w:val="2"/>
        <w:numId w:val="104"/>
      </w:numPr>
      <w:spacing w:before="120" w:after="120" w:line="240" w:lineRule="auto"/>
      <w:jc w:val="both"/>
    </w:pPr>
    <w:rPr>
      <w:rFonts w:eastAsia="Times New Roman"/>
      <w:b/>
      <w:szCs w:val="20"/>
    </w:rPr>
  </w:style>
  <w:style w:type="paragraph" w:styleId="ListNumber2">
    <w:name w:val="List Number 2"/>
    <w:basedOn w:val="Normal"/>
    <w:semiHidden/>
    <w:unhideWhenUsed/>
    <w:rsid w:val="001410B4"/>
    <w:pPr>
      <w:numPr>
        <w:numId w:val="103"/>
      </w:numPr>
      <w:spacing w:after="0" w:line="240" w:lineRule="auto"/>
      <w:contextualSpacing/>
      <w:jc w:val="both"/>
    </w:pPr>
    <w:rPr>
      <w:rFonts w:eastAsia="Times New Roman"/>
      <w:szCs w:val="24"/>
    </w:rPr>
  </w:style>
  <w:style w:type="paragraph" w:customStyle="1" w:styleId="StyleHeader1-ClausesAfter10pt">
    <w:name w:val="Style Header 1 - Clauses + After:  10 pt"/>
    <w:basedOn w:val="Header1-Clauses"/>
    <w:autoRedefine/>
    <w:rsid w:val="001410B4"/>
    <w:pPr>
      <w:spacing w:before="240" w:after="120"/>
      <w:ind w:left="612" w:hanging="612"/>
      <w:jc w:val="both"/>
    </w:pPr>
    <w:rPr>
      <w:bCs/>
      <w:sz w:val="20"/>
      <w:szCs w:val="20"/>
    </w:rPr>
  </w:style>
  <w:style w:type="paragraph" w:customStyle="1" w:styleId="NewHeading2">
    <w:name w:val="New Heading 2"/>
    <w:basedOn w:val="Part"/>
    <w:autoRedefine/>
    <w:qFormat/>
    <w:rsid w:val="001410B4"/>
    <w:pPr>
      <w:spacing w:before="360" w:after="240"/>
    </w:pPr>
    <w:rPr>
      <w:color w:val="000000" w:themeColor="text1"/>
    </w:rPr>
  </w:style>
  <w:style w:type="paragraph" w:customStyle="1" w:styleId="Sub-Heading2">
    <w:name w:val="Sub-Heading2"/>
    <w:basedOn w:val="Heading8"/>
    <w:autoRedefine/>
    <w:qFormat/>
    <w:rsid w:val="001410B4"/>
    <w:pPr>
      <w:keepNext/>
      <w:spacing w:before="360"/>
      <w:jc w:val="center"/>
    </w:pPr>
    <w:rPr>
      <w:rFonts w:eastAsia="Times New Roman"/>
      <w:b/>
      <w:iCs w:val="0"/>
      <w:color w:val="000000" w:themeColor="text1"/>
      <w:sz w:val="48"/>
      <w:szCs w:val="48"/>
    </w:rPr>
  </w:style>
  <w:style w:type="paragraph" w:customStyle="1" w:styleId="Section1-Clauses">
    <w:name w:val="Section 1-Clauses"/>
    <w:basedOn w:val="Normal"/>
    <w:qFormat/>
    <w:rsid w:val="001410B4"/>
    <w:pPr>
      <w:numPr>
        <w:numId w:val="105"/>
      </w:numPr>
      <w:spacing w:line="240" w:lineRule="auto"/>
      <w:ind w:left="360"/>
    </w:pPr>
    <w:rPr>
      <w:rFonts w:eastAsia="Times New Roman"/>
      <w:b/>
      <w:bCs/>
      <w:szCs w:val="20"/>
    </w:rPr>
  </w:style>
  <w:style w:type="paragraph" w:customStyle="1" w:styleId="SPDForm2">
    <w:name w:val="SPD  Form 2"/>
    <w:basedOn w:val="Normal"/>
    <w:qFormat/>
    <w:rsid w:val="001410B4"/>
    <w:pPr>
      <w:spacing w:before="120" w:after="240" w:line="240" w:lineRule="auto"/>
      <w:jc w:val="center"/>
    </w:pPr>
    <w:rPr>
      <w:rFonts w:eastAsia="Times New Roman"/>
      <w:b/>
      <w:sz w:val="36"/>
      <w:szCs w:val="20"/>
    </w:rPr>
  </w:style>
  <w:style w:type="paragraph" w:customStyle="1" w:styleId="Style50">
    <w:name w:val="Style 5"/>
    <w:basedOn w:val="Normal"/>
    <w:rsid w:val="001410B4"/>
    <w:pPr>
      <w:widowControl w:val="0"/>
      <w:autoSpaceDE w:val="0"/>
      <w:autoSpaceDN w:val="0"/>
      <w:spacing w:after="0" w:line="480" w:lineRule="exact"/>
      <w:jc w:val="center"/>
    </w:pPr>
    <w:rPr>
      <w:rFonts w:eastAsia="Times New Roman"/>
      <w:szCs w:val="24"/>
    </w:rPr>
  </w:style>
  <w:style w:type="paragraph" w:customStyle="1" w:styleId="Bulletnumbered">
    <w:name w:val="Bullet numbered"/>
    <w:basedOn w:val="ListParagraph"/>
    <w:autoRedefine/>
    <w:qFormat/>
    <w:rsid w:val="001410B4"/>
    <w:pPr>
      <w:numPr>
        <w:numId w:val="107"/>
      </w:numPr>
      <w:tabs>
        <w:tab w:val="clear" w:pos="284"/>
        <w:tab w:val="clear" w:pos="720"/>
        <w:tab w:val="clear" w:pos="9350"/>
      </w:tabs>
      <w:spacing w:after="120" w:line="259" w:lineRule="auto"/>
      <w:ind w:left="360"/>
      <w:textboxTightWrap w:val="none"/>
      <w:outlineLvl w:val="9"/>
    </w:pPr>
    <w:rPr>
      <w:rFonts w:asciiTheme="minorHAnsi" w:eastAsiaTheme="minorHAnsi" w:hAnsiTheme="minorHAnsi" w:cstheme="minorBidi"/>
      <w:bCs w:val="0"/>
      <w:smallCaps w:val="0"/>
      <w:noProof w:val="0"/>
      <w:szCs w:val="22"/>
    </w:rPr>
  </w:style>
  <w:style w:type="paragraph" w:customStyle="1" w:styleId="Bulletroman">
    <w:name w:val="Bullet roman"/>
    <w:basedOn w:val="ListParagraph"/>
    <w:autoRedefine/>
    <w:qFormat/>
    <w:rsid w:val="001410B4"/>
    <w:pPr>
      <w:numPr>
        <w:numId w:val="108"/>
      </w:numPr>
      <w:tabs>
        <w:tab w:val="clear" w:pos="284"/>
        <w:tab w:val="clear" w:pos="720"/>
        <w:tab w:val="clear" w:pos="9350"/>
      </w:tabs>
      <w:spacing w:after="120" w:line="259" w:lineRule="auto"/>
      <w:textboxTightWrap w:val="none"/>
      <w:outlineLvl w:val="9"/>
    </w:pPr>
    <w:rPr>
      <w:rFonts w:asciiTheme="minorHAnsi" w:eastAsiaTheme="minorHAnsi" w:hAnsiTheme="minorHAnsi" w:cstheme="minorBidi"/>
      <w:bCs w:val="0"/>
      <w:smallCaps w:val="0"/>
      <w:noProof w:val="0"/>
      <w:szCs w:val="22"/>
    </w:rPr>
  </w:style>
  <w:style w:type="paragraph" w:customStyle="1" w:styleId="Bulletabc">
    <w:name w:val="Bullet abc"/>
    <w:basedOn w:val="ListParagraph"/>
    <w:autoRedefine/>
    <w:qFormat/>
    <w:rsid w:val="001410B4"/>
    <w:pPr>
      <w:numPr>
        <w:numId w:val="110"/>
      </w:numPr>
      <w:tabs>
        <w:tab w:val="clear" w:pos="284"/>
        <w:tab w:val="clear" w:pos="720"/>
        <w:tab w:val="clear" w:pos="9350"/>
      </w:tabs>
      <w:spacing w:after="120" w:line="259" w:lineRule="auto"/>
      <w:textboxTightWrap w:val="none"/>
      <w:outlineLvl w:val="9"/>
    </w:pPr>
    <w:rPr>
      <w:rFonts w:asciiTheme="minorHAnsi" w:eastAsiaTheme="minorHAnsi" w:hAnsiTheme="minorHAnsi" w:cstheme="minorBidi"/>
      <w:bCs w:val="0"/>
      <w:smallCaps w:val="0"/>
      <w:noProof w:val="0"/>
      <w:szCs w:val="22"/>
    </w:rPr>
  </w:style>
  <w:style w:type="paragraph" w:customStyle="1" w:styleId="Bulletdash4thlevel">
    <w:name w:val="Bullet dash 4th level"/>
    <w:basedOn w:val="ListParagraph"/>
    <w:qFormat/>
    <w:rsid w:val="001410B4"/>
    <w:pPr>
      <w:numPr>
        <w:numId w:val="109"/>
      </w:numPr>
      <w:tabs>
        <w:tab w:val="clear" w:pos="284"/>
        <w:tab w:val="clear" w:pos="9350"/>
      </w:tabs>
      <w:spacing w:line="259" w:lineRule="auto"/>
      <w:ind w:left="1440"/>
      <w:contextualSpacing/>
      <w:textboxTightWrap w:val="none"/>
      <w:outlineLvl w:val="9"/>
    </w:pPr>
    <w:rPr>
      <w:rFonts w:asciiTheme="minorHAnsi" w:eastAsiaTheme="minorHAnsi" w:hAnsiTheme="minorHAnsi" w:cstheme="minorBidi"/>
      <w:bCs w:val="0"/>
      <w:smallCaps w:val="0"/>
      <w:noProof w:val="0"/>
      <w:szCs w:val="22"/>
    </w:rPr>
  </w:style>
  <w:style w:type="paragraph" w:customStyle="1" w:styleId="SectionXHeading">
    <w:name w:val="Section X Heading"/>
    <w:basedOn w:val="Normal"/>
    <w:rsid w:val="001410B4"/>
    <w:pPr>
      <w:spacing w:before="240" w:after="240" w:line="240" w:lineRule="auto"/>
      <w:jc w:val="center"/>
    </w:pPr>
    <w:rPr>
      <w:rFonts w:ascii="Times New Roman Bold" w:eastAsia="Times New Roman" w:hAnsi="Times New Roman Bold"/>
      <w:b/>
      <w:sz w:val="36"/>
      <w:szCs w:val="24"/>
    </w:rPr>
  </w:style>
  <w:style w:type="paragraph" w:customStyle="1" w:styleId="S9-appx">
    <w:name w:val="S9 - appx"/>
    <w:basedOn w:val="Normal"/>
    <w:rsid w:val="001410B4"/>
    <w:pPr>
      <w:spacing w:before="120" w:after="240" w:line="240" w:lineRule="auto"/>
      <w:jc w:val="center"/>
    </w:pPr>
    <w:rPr>
      <w:rFonts w:eastAsia="Times New Roman"/>
      <w:b/>
      <w:sz w:val="28"/>
      <w:szCs w:val="20"/>
    </w:rPr>
  </w:style>
  <w:style w:type="paragraph" w:customStyle="1" w:styleId="ESSpara">
    <w:name w:val="ESS para"/>
    <w:basedOn w:val="Normal"/>
    <w:link w:val="ESSparaChar"/>
    <w:qFormat/>
    <w:rsid w:val="001410B4"/>
    <w:pPr>
      <w:numPr>
        <w:numId w:val="111"/>
      </w:numPr>
      <w:spacing w:after="240" w:line="240" w:lineRule="auto"/>
      <w:jc w:val="both"/>
    </w:pPr>
    <w:rPr>
      <w:rFonts w:asciiTheme="minorHAnsi" w:eastAsiaTheme="minorEastAsia" w:hAnsiTheme="minorHAnsi" w:cstheme="minorBidi"/>
      <w:sz w:val="22"/>
      <w:lang w:eastAsia="ja-JP"/>
    </w:rPr>
  </w:style>
  <w:style w:type="character" w:customStyle="1" w:styleId="ESSparaChar">
    <w:name w:val="ESS para Char"/>
    <w:basedOn w:val="DefaultParagraphFont"/>
    <w:link w:val="ESSpara"/>
    <w:rsid w:val="001410B4"/>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1410B4"/>
    <w:pPr>
      <w:tabs>
        <w:tab w:val="left" w:pos="1710"/>
      </w:tabs>
      <w:spacing w:before="240" w:after="120" w:line="240" w:lineRule="auto"/>
      <w:ind w:left="720"/>
    </w:pPr>
    <w:rPr>
      <w:rFonts w:eastAsia="Times New Roman"/>
      <w:b/>
      <w:bCs/>
      <w:color w:val="000000" w:themeColor="text1"/>
      <w:szCs w:val="24"/>
    </w:rPr>
  </w:style>
  <w:style w:type="paragraph" w:customStyle="1" w:styleId="AAAtablebullet2">
    <w:name w:val="AAA table bullet 2"/>
    <w:basedOn w:val="StyleHeader1-ClausesLeft0Hanging03After0pt"/>
    <w:qFormat/>
    <w:rsid w:val="001410B4"/>
    <w:pPr>
      <w:numPr>
        <w:numId w:val="0"/>
      </w:numPr>
      <w:tabs>
        <w:tab w:val="clear" w:pos="342"/>
        <w:tab w:val="num" w:pos="504"/>
      </w:tabs>
      <w:spacing w:before="120" w:after="120"/>
      <w:ind w:left="504" w:hanging="504"/>
      <w:jc w:val="both"/>
    </w:pPr>
    <w:rPr>
      <w:b w:val="0"/>
      <w:color w:val="000000" w:themeColor="text1"/>
      <w:szCs w:val="24"/>
    </w:rPr>
  </w:style>
  <w:style w:type="paragraph" w:customStyle="1" w:styleId="HeadingITBToC1">
    <w:name w:val="Heading ITB ToC 1"/>
    <w:basedOn w:val="Section1Header1"/>
    <w:link w:val="HeadingITBToC1Char"/>
    <w:qFormat/>
    <w:rsid w:val="001410B4"/>
    <w:pPr>
      <w:numPr>
        <w:numId w:val="106"/>
      </w:numPr>
      <w:spacing w:before="160" w:after="80"/>
    </w:pPr>
    <w:rPr>
      <w:color w:val="000000" w:themeColor="text1"/>
    </w:rPr>
  </w:style>
  <w:style w:type="character" w:customStyle="1" w:styleId="HeadingITBToC1Char">
    <w:name w:val="Heading ITB ToC 1 Char"/>
    <w:basedOn w:val="Section1Header1Char"/>
    <w:link w:val="HeadingITBToC1"/>
    <w:rsid w:val="001410B4"/>
    <w:rPr>
      <w:rFonts w:ascii="Times New Roman" w:eastAsia="Times New Roman" w:hAnsi="Times New Roman"/>
      <w:b/>
      <w:bCs/>
      <w:i w:val="0"/>
      <w:iCs/>
      <w:color w:val="000000" w:themeColor="text1"/>
      <w:sz w:val="28"/>
      <w:szCs w:val="24"/>
    </w:rPr>
  </w:style>
  <w:style w:type="paragraph" w:customStyle="1" w:styleId="HeadingTocITB2">
    <w:name w:val="Heading Toc ITB 2"/>
    <w:basedOn w:val="StyleHeader1-ClausesLeft0Hanging03After0pt"/>
    <w:link w:val="HeadingTocITB2Char"/>
    <w:qFormat/>
    <w:rsid w:val="001410B4"/>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1410B4"/>
    <w:rPr>
      <w:rFonts w:ascii="Times New Roman" w:eastAsia="Times New Roman" w:hAnsi="Times New Roman"/>
      <w:b/>
      <w:bCs/>
      <w:color w:val="000000" w:themeColor="text1"/>
      <w:sz w:val="24"/>
      <w:szCs w:val="24"/>
      <w:lang w:val="fr-FR"/>
    </w:rPr>
  </w:style>
  <w:style w:type="paragraph" w:customStyle="1" w:styleId="SPD3EmployersRequirement">
    <w:name w:val="SPD 3 Employers Requirement"/>
    <w:basedOn w:val="Normal"/>
    <w:link w:val="SPD3EmployersRequirementChar"/>
    <w:qFormat/>
    <w:rsid w:val="001410B4"/>
    <w:pPr>
      <w:spacing w:after="0" w:line="240" w:lineRule="auto"/>
      <w:jc w:val="center"/>
    </w:pPr>
    <w:rPr>
      <w:rFonts w:eastAsia="Times New Roman"/>
      <w:b/>
      <w:sz w:val="36"/>
      <w:szCs w:val="20"/>
    </w:rPr>
  </w:style>
  <w:style w:type="character" w:customStyle="1" w:styleId="SPD3EmployersRequirementChar">
    <w:name w:val="SPD 3 Employers Requirement Char"/>
    <w:basedOn w:val="DefaultParagraphFont"/>
    <w:link w:val="SPD3EmployersRequirement"/>
    <w:rsid w:val="001410B4"/>
    <w:rPr>
      <w:rFonts w:ascii="Times New Roman" w:eastAsia="Times New Roman" w:hAnsi="Times New Roman"/>
      <w:b/>
      <w:sz w:val="36"/>
    </w:rPr>
  </w:style>
  <w:style w:type="character" w:customStyle="1" w:styleId="SEC3h1Char">
    <w:name w:val="SEC3 h1 Char"/>
    <w:basedOn w:val="DefaultParagraphFont"/>
    <w:link w:val="SEC3h1"/>
    <w:locked/>
    <w:rsid w:val="001410B4"/>
    <w:rPr>
      <w:b/>
      <w:iCs/>
      <w:sz w:val="28"/>
      <w:szCs w:val="28"/>
    </w:rPr>
  </w:style>
  <w:style w:type="paragraph" w:customStyle="1" w:styleId="SEC3h1">
    <w:name w:val="SEC3 h1"/>
    <w:basedOn w:val="Normal"/>
    <w:link w:val="SEC3h1Char"/>
    <w:qFormat/>
    <w:rsid w:val="001410B4"/>
    <w:pPr>
      <w:spacing w:after="0" w:line="240" w:lineRule="auto"/>
    </w:pPr>
    <w:rPr>
      <w:rFonts w:ascii="Calibri" w:hAnsi="Calibri"/>
      <w:b/>
      <w:iCs/>
      <w:sz w:val="28"/>
      <w:szCs w:val="28"/>
    </w:rPr>
  </w:style>
  <w:style w:type="paragraph" w:customStyle="1" w:styleId="HeadingQT2">
    <w:name w:val="Heading QT2"/>
    <w:basedOn w:val="Normal"/>
    <w:link w:val="HeadingQT2Char"/>
    <w:autoRedefine/>
    <w:qFormat/>
    <w:rsid w:val="001410B4"/>
    <w:pPr>
      <w:spacing w:after="134" w:line="240" w:lineRule="auto"/>
      <w:ind w:left="720" w:right="-14" w:hanging="360"/>
    </w:pPr>
    <w:rPr>
      <w:rFonts w:eastAsia="Times New Roman"/>
      <w:b/>
      <w:sz w:val="28"/>
      <w:szCs w:val="28"/>
    </w:rPr>
  </w:style>
  <w:style w:type="character" w:customStyle="1" w:styleId="HeadingQT2Char">
    <w:name w:val="Heading QT2 Char"/>
    <w:basedOn w:val="DefaultParagraphFont"/>
    <w:link w:val="HeadingQT2"/>
    <w:rsid w:val="001410B4"/>
    <w:rPr>
      <w:rFonts w:ascii="Times New Roman" w:eastAsia="Times New Roman" w:hAnsi="Times New Roman"/>
      <w:b/>
      <w:sz w:val="28"/>
      <w:szCs w:val="28"/>
    </w:rPr>
  </w:style>
  <w:style w:type="paragraph" w:customStyle="1" w:styleId="p2">
    <w:name w:val="p2"/>
    <w:basedOn w:val="Normal"/>
    <w:rsid w:val="001410B4"/>
    <w:pPr>
      <w:spacing w:after="0" w:line="240" w:lineRule="auto"/>
    </w:pPr>
    <w:rPr>
      <w:rFonts w:ascii="Calibri" w:eastAsiaTheme="minorHAnsi" w:hAnsi="Calibri"/>
      <w:sz w:val="15"/>
      <w:szCs w:val="15"/>
    </w:rPr>
  </w:style>
  <w:style w:type="character" w:customStyle="1" w:styleId="normaltextrun">
    <w:name w:val="normaltextrun"/>
    <w:basedOn w:val="DefaultParagraphFont"/>
    <w:rsid w:val="001410B4"/>
  </w:style>
  <w:style w:type="paragraph" w:customStyle="1" w:styleId="ITBHeader2">
    <w:name w:val="ITB Header 2"/>
    <w:basedOn w:val="Normal"/>
    <w:qFormat/>
    <w:rsid w:val="001410B4"/>
    <w:pPr>
      <w:tabs>
        <w:tab w:val="num" w:pos="1152"/>
      </w:tabs>
      <w:spacing w:line="240" w:lineRule="auto"/>
      <w:ind w:left="1152" w:hanging="432"/>
      <w:jc w:val="both"/>
      <w:outlineLvl w:val="1"/>
    </w:pPr>
    <w:rPr>
      <w:rFonts w:eastAsia="Times New Roman"/>
      <w:szCs w:val="20"/>
    </w:rPr>
  </w:style>
  <w:style w:type="paragraph" w:customStyle="1" w:styleId="ITBno">
    <w:name w:val="ITB no"/>
    <w:basedOn w:val="ITBHeader2"/>
    <w:link w:val="ITBnoChar"/>
    <w:qFormat/>
    <w:rsid w:val="001410B4"/>
  </w:style>
  <w:style w:type="character" w:customStyle="1" w:styleId="ITBnoChar">
    <w:name w:val="ITB no Char"/>
    <w:basedOn w:val="DefaultParagraphFont"/>
    <w:link w:val="ITBno"/>
    <w:rsid w:val="001410B4"/>
    <w:rPr>
      <w:rFonts w:ascii="Times New Roman" w:eastAsia="Times New Roman" w:hAnsi="Times New Roman"/>
      <w:sz w:val="24"/>
    </w:rPr>
  </w:style>
  <w:style w:type="paragraph" w:customStyle="1" w:styleId="xl103">
    <w:name w:val="xl103"/>
    <w:basedOn w:val="Normal"/>
    <w:rsid w:val="001410B4"/>
    <w:pPr>
      <w:pBdr>
        <w:top w:val="single" w:sz="4" w:space="0" w:color="auto"/>
        <w:left w:val="single" w:sz="4" w:space="0" w:color="auto"/>
        <w:right w:val="single" w:sz="4" w:space="0" w:color="auto"/>
      </w:pBdr>
      <w:spacing w:before="100" w:after="100" w:line="240" w:lineRule="auto"/>
    </w:pPr>
    <w:rPr>
      <w:rFonts w:ascii="Arial" w:eastAsia="Times New Roman" w:hAnsi="Arial"/>
      <w:color w:val="FF0000"/>
      <w:sz w:val="28"/>
      <w:szCs w:val="20"/>
    </w:rPr>
  </w:style>
  <w:style w:type="paragraph" w:customStyle="1" w:styleId="xl38">
    <w:name w:val="xl38"/>
    <w:basedOn w:val="Normal"/>
    <w:rsid w:val="001410B4"/>
    <w:pPr>
      <w:pBdr>
        <w:top w:val="single" w:sz="8" w:space="0" w:color="auto"/>
      </w:pBdr>
      <w:shd w:val="clear" w:color="auto" w:fill="FFFF00"/>
      <w:spacing w:before="100" w:after="100" w:line="240" w:lineRule="auto"/>
      <w:jc w:val="center"/>
      <w:textAlignment w:val="center"/>
    </w:pPr>
    <w:rPr>
      <w:rFonts w:ascii="Arial" w:eastAsia="Times New Roman" w:hAnsi="Arial"/>
      <w:b/>
      <w:sz w:val="16"/>
      <w:szCs w:val="20"/>
    </w:rPr>
  </w:style>
  <w:style w:type="table" w:customStyle="1" w:styleId="TableGrid4">
    <w:name w:val="Table Grid4"/>
    <w:basedOn w:val="TableNormal"/>
    <w:next w:val="TableGrid"/>
    <w:uiPriority w:val="39"/>
    <w:rsid w:val="001410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1">
    <w:name w:val="SPD Forms 1"/>
    <w:basedOn w:val="Normal"/>
    <w:link w:val="SPDForms1Char"/>
    <w:qFormat/>
    <w:rsid w:val="001410B4"/>
    <w:pPr>
      <w:spacing w:before="120" w:after="240" w:line="240" w:lineRule="auto"/>
      <w:jc w:val="center"/>
    </w:pPr>
    <w:rPr>
      <w:rFonts w:eastAsia="Times New Roman"/>
      <w:b/>
      <w:sz w:val="36"/>
      <w:szCs w:val="20"/>
    </w:rPr>
  </w:style>
  <w:style w:type="character" w:customStyle="1" w:styleId="SPDForms1Char">
    <w:name w:val="SPD Forms 1 Char"/>
    <w:basedOn w:val="DefaultParagraphFont"/>
    <w:link w:val="SPDForms1"/>
    <w:rsid w:val="001410B4"/>
    <w:rPr>
      <w:rFonts w:ascii="Times New Roman" w:eastAsia="Times New Roman" w:hAnsi="Times New Roman"/>
      <w:b/>
      <w:sz w:val="36"/>
    </w:rPr>
  </w:style>
  <w:style w:type="paragraph" w:customStyle="1" w:styleId="xl49">
    <w:name w:val="xl49"/>
    <w:basedOn w:val="Normal"/>
    <w:rsid w:val="001410B4"/>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b/>
      <w:sz w:val="28"/>
      <w:szCs w:val="20"/>
    </w:rPr>
  </w:style>
  <w:style w:type="character" w:customStyle="1" w:styleId="ui-provider">
    <w:name w:val="ui-provider"/>
    <w:basedOn w:val="DefaultParagraphFont"/>
    <w:rsid w:val="001C0768"/>
  </w:style>
  <w:style w:type="paragraph" w:customStyle="1" w:styleId="Heading3TPF">
    <w:name w:val="Heading 3TPF"/>
    <w:basedOn w:val="Heading3"/>
    <w:link w:val="Heading3TPFChar"/>
    <w:qFormat/>
    <w:rsid w:val="002F7BD8"/>
    <w:pPr>
      <w:pageBreakBefore/>
      <w:widowControl w:val="0"/>
      <w:suppressAutoHyphens w:val="0"/>
      <w:autoSpaceDE w:val="0"/>
      <w:autoSpaceDN w:val="0"/>
      <w:adjustRightInd w:val="0"/>
      <w:spacing w:after="120"/>
      <w:ind w:left="0" w:firstLine="0"/>
    </w:pPr>
    <w:rPr>
      <w:rFonts w:ascii="Times New Roman Bold" w:eastAsia="SimSun" w:hAnsi="Times New Roman Bold"/>
      <w:szCs w:val="24"/>
      <w:lang w:eastAsia="zh-CN"/>
    </w:rPr>
  </w:style>
  <w:style w:type="character" w:customStyle="1" w:styleId="Heading3TPFChar">
    <w:name w:val="Heading 3TPF Char"/>
    <w:basedOn w:val="Heading3Char"/>
    <w:link w:val="Heading3TPF"/>
    <w:rsid w:val="002F7BD8"/>
    <w:rPr>
      <w:rFonts w:ascii="Times New Roman Bold" w:eastAsia="SimSun" w:hAnsi="Times New Roman Bold" w:cs="Times New Roman"/>
      <w:b/>
      <w:sz w:val="28"/>
      <w:szCs w:val="24"/>
      <w:lang w:eastAsia="zh-CN"/>
    </w:rPr>
  </w:style>
  <w:style w:type="paragraph" w:customStyle="1" w:styleId="Heading3CFAFormsAnnex">
    <w:name w:val="Heading 3CFA (Forms&amp;Annex"/>
    <w:basedOn w:val="Heading3"/>
    <w:link w:val="Heading3CFAFormsAnnexChar"/>
    <w:qFormat/>
    <w:rsid w:val="00650690"/>
    <w:pPr>
      <w:pageBreakBefore/>
      <w:widowControl w:val="0"/>
      <w:suppressAutoHyphens w:val="0"/>
      <w:autoSpaceDE w:val="0"/>
      <w:autoSpaceDN w:val="0"/>
      <w:adjustRightInd w:val="0"/>
      <w:spacing w:after="120"/>
      <w:ind w:left="0" w:firstLine="0"/>
    </w:pPr>
    <w:rPr>
      <w:rFonts w:ascii="Times New Roman Bold" w:eastAsia="SimSun" w:hAnsi="Times New Roman Bold"/>
      <w:szCs w:val="24"/>
      <w:lang w:eastAsia="zh-CN"/>
    </w:rPr>
  </w:style>
  <w:style w:type="character" w:customStyle="1" w:styleId="Heading3CFAFormsAnnexChar">
    <w:name w:val="Heading 3CFA (Forms&amp;Annex Char"/>
    <w:basedOn w:val="Heading3Char"/>
    <w:link w:val="Heading3CFAFormsAnnex"/>
    <w:rsid w:val="00650690"/>
    <w:rPr>
      <w:rFonts w:ascii="Times New Roman Bold" w:eastAsia="SimSun" w:hAnsi="Times New Roman Bold" w:cs="Times New Roman"/>
      <w:b/>
      <w:sz w:val="28"/>
      <w:szCs w:val="24"/>
      <w:lang w:eastAsia="zh-CN"/>
    </w:rPr>
  </w:style>
  <w:style w:type="paragraph" w:customStyle="1" w:styleId="Heading4CFA">
    <w:name w:val="Heading 4 CFA"/>
    <w:basedOn w:val="Normal"/>
    <w:next w:val="BodyText"/>
    <w:link w:val="Heading4CFAChar"/>
    <w:qFormat/>
    <w:rsid w:val="002E6A0E"/>
    <w:pPr>
      <w:pageBreakBefore/>
      <w:numPr>
        <w:numId w:val="148"/>
      </w:numPr>
      <w:spacing w:before="360" w:after="360" w:line="240" w:lineRule="auto"/>
      <w:ind w:left="714" w:hanging="357"/>
      <w:jc w:val="center"/>
      <w:outlineLvl w:val="3"/>
    </w:pPr>
    <w:rPr>
      <w:rFonts w:eastAsia="Times New Roman"/>
      <w:b/>
      <w:sz w:val="32"/>
      <w:szCs w:val="20"/>
    </w:rPr>
  </w:style>
  <w:style w:type="character" w:customStyle="1" w:styleId="Heading4CFAChar">
    <w:name w:val="Heading 4 CFA Char"/>
    <w:basedOn w:val="Heading3BSFChar"/>
    <w:link w:val="Heading4CFA"/>
    <w:rsid w:val="002E6A0E"/>
    <w:rPr>
      <w:rFonts w:ascii="Times New Roman" w:eastAsia="Times New Roman" w:hAnsi="Times New Roman" w:cs="Times New Roman"/>
      <w:b/>
      <w:bCs w:val="0"/>
      <w:iCs w:val="0"/>
      <w:smallCaps w:val="0"/>
      <w:sz w:val="32"/>
      <w:szCs w:val="20"/>
    </w:rPr>
  </w:style>
  <w:style w:type="paragraph" w:customStyle="1" w:styleId="Heading2aSections">
    <w:name w:val="Heading 2a Sections"/>
    <w:basedOn w:val="Heading2"/>
    <w:next w:val="BodyText"/>
    <w:link w:val="Heading2aSectionsChar"/>
    <w:autoRedefine/>
    <w:qFormat/>
    <w:rsid w:val="002E6A0E"/>
    <w:pPr>
      <w:pageBreakBefore/>
      <w:pBdr>
        <w:bottom w:val="none" w:sz="0" w:space="0" w:color="auto"/>
      </w:pBdr>
      <w:shd w:val="clear" w:color="auto" w:fill="D9D9D9" w:themeFill="background1" w:themeFillShade="D9"/>
      <w:spacing w:before="480" w:after="480"/>
      <w:ind w:left="0" w:firstLine="0"/>
    </w:pPr>
    <w:rPr>
      <w:rFonts w:eastAsia="SimSun"/>
      <w:smallCaps/>
      <w:sz w:val="32"/>
      <w:szCs w:val="24"/>
      <w:shd w:val="clear" w:color="auto" w:fill="BFBFBF" w:themeFill="background1" w:themeFillShade="BF"/>
      <w:lang w:eastAsia="zh-CN"/>
    </w:rPr>
  </w:style>
  <w:style w:type="paragraph" w:customStyle="1" w:styleId="Heading3BSF">
    <w:name w:val="Heading 3 BSF"/>
    <w:basedOn w:val="Heading3"/>
    <w:next w:val="BodyText"/>
    <w:link w:val="Heading3BSFChar"/>
    <w:autoRedefine/>
    <w:qFormat/>
    <w:rsid w:val="002E6A0E"/>
    <w:pPr>
      <w:pageBreakBefore/>
      <w:numPr>
        <w:numId w:val="137"/>
      </w:numPr>
      <w:tabs>
        <w:tab w:val="left" w:pos="972"/>
      </w:tabs>
      <w:suppressAutoHyphens w:val="0"/>
      <w:spacing w:before="240" w:after="360"/>
    </w:pPr>
    <w:rPr>
      <w:rFonts w:ascii="Times New Roman Bold" w:hAnsi="Times New Roman Bold"/>
      <w:bCs/>
      <w:iCs/>
      <w:smallCaps/>
    </w:rPr>
  </w:style>
  <w:style w:type="paragraph" w:customStyle="1" w:styleId="Heading4Forms">
    <w:name w:val="Heading 4 Forms"/>
    <w:basedOn w:val="Heading4"/>
    <w:link w:val="Heading4FormsChar"/>
    <w:autoRedefine/>
    <w:qFormat/>
    <w:rsid w:val="002E6A0E"/>
    <w:pPr>
      <w:pageBreakBefore/>
      <w:numPr>
        <w:numId w:val="138"/>
      </w:numPr>
      <w:spacing w:after="0"/>
      <w:ind w:right="0"/>
      <w:jc w:val="center"/>
      <w:outlineLvl w:val="9"/>
    </w:pPr>
    <w:rPr>
      <w:rFonts w:ascii="Times New Roman Bold" w:hAnsi="Times New Roman Bold"/>
      <w:smallCaps/>
      <w:sz w:val="32"/>
      <w:szCs w:val="28"/>
    </w:rPr>
  </w:style>
  <w:style w:type="paragraph" w:customStyle="1" w:styleId="Heading4BSF">
    <w:name w:val="Heading 4 BSF"/>
    <w:basedOn w:val="Normal"/>
    <w:link w:val="Heading4BSFChar"/>
    <w:autoRedefine/>
    <w:qFormat/>
    <w:rsid w:val="002E6A0E"/>
    <w:pPr>
      <w:pageBreakBefore/>
      <w:numPr>
        <w:numId w:val="135"/>
      </w:numPr>
      <w:tabs>
        <w:tab w:val="left" w:pos="342"/>
      </w:tabs>
      <w:spacing w:before="240" w:after="240" w:line="240" w:lineRule="auto"/>
      <w:jc w:val="center"/>
    </w:pPr>
    <w:rPr>
      <w:rFonts w:ascii="Times New Roman Bold" w:eastAsia="Times New Roman" w:hAnsi="Times New Roman Bold"/>
      <w:b/>
      <w:bCs/>
      <w:sz w:val="28"/>
      <w:szCs w:val="24"/>
    </w:rPr>
  </w:style>
  <w:style w:type="paragraph" w:customStyle="1" w:styleId="CharChar">
    <w:name w:val="Char Char"/>
    <w:basedOn w:val="Normal"/>
    <w:semiHidden/>
    <w:rsid w:val="002E6A0E"/>
    <w:pPr>
      <w:widowControl w:val="0"/>
      <w:numPr>
        <w:numId w:val="125"/>
      </w:numPr>
      <w:tabs>
        <w:tab w:val="clear" w:pos="6840"/>
        <w:tab w:val="num" w:pos="360"/>
      </w:tabs>
      <w:autoSpaceDE w:val="0"/>
      <w:autoSpaceDN w:val="0"/>
      <w:adjustRightInd w:val="0"/>
      <w:spacing w:after="0" w:line="240" w:lineRule="auto"/>
      <w:ind w:left="0" w:firstLine="0"/>
    </w:pPr>
    <w:rPr>
      <w:rFonts w:eastAsia="SimSun"/>
      <w:szCs w:val="24"/>
      <w:lang w:eastAsia="zh-CN"/>
    </w:rPr>
  </w:style>
  <w:style w:type="paragraph" w:customStyle="1" w:styleId="StyleHeading3ItalicRight">
    <w:name w:val="Style Heading 3 + Italic Right"/>
    <w:basedOn w:val="Heading3"/>
    <w:semiHidden/>
    <w:rsid w:val="002E6A0E"/>
    <w:pPr>
      <w:widowControl w:val="0"/>
      <w:suppressAutoHyphens w:val="0"/>
      <w:autoSpaceDE w:val="0"/>
      <w:autoSpaceDN w:val="0"/>
      <w:adjustRightInd w:val="0"/>
      <w:ind w:left="0" w:firstLine="0"/>
      <w:jc w:val="right"/>
    </w:pPr>
    <w:rPr>
      <w:rFonts w:eastAsia="SimSun"/>
      <w:b w:val="0"/>
      <w:i/>
      <w:iCs/>
      <w:sz w:val="24"/>
      <w:lang w:eastAsia="zh-CN"/>
    </w:rPr>
  </w:style>
  <w:style w:type="paragraph" w:customStyle="1" w:styleId="Heading22">
    <w:name w:val="Heading 2.2"/>
    <w:basedOn w:val="Heading2"/>
    <w:semiHidden/>
    <w:rsid w:val="002E6A0E"/>
    <w:pPr>
      <w:keepNext/>
      <w:pageBreakBefore/>
      <w:widowControl w:val="0"/>
      <w:pBdr>
        <w:bottom w:val="none" w:sz="0" w:space="0" w:color="auto"/>
      </w:pBdr>
      <w:suppressAutoHyphens w:val="0"/>
      <w:autoSpaceDE w:val="0"/>
      <w:autoSpaceDN w:val="0"/>
      <w:adjustRightInd w:val="0"/>
      <w:spacing w:before="0" w:after="480"/>
      <w:ind w:left="284" w:firstLine="0"/>
    </w:pPr>
    <w:rPr>
      <w:rFonts w:ascii="Arial Bold" w:eastAsia="SimSun" w:hAnsi="Arial Bold" w:cs="Arial"/>
      <w:b w:val="0"/>
      <w:bCs/>
      <w:szCs w:val="24"/>
      <w:lang w:eastAsia="zh-CN"/>
    </w:rPr>
  </w:style>
  <w:style w:type="paragraph" w:customStyle="1" w:styleId="Heading23">
    <w:name w:val="Heading 2.3"/>
    <w:basedOn w:val="Normal"/>
    <w:semiHidden/>
    <w:rsid w:val="002E6A0E"/>
    <w:pPr>
      <w:widowControl w:val="0"/>
      <w:autoSpaceDE w:val="0"/>
      <w:autoSpaceDN w:val="0"/>
      <w:adjustRightInd w:val="0"/>
      <w:spacing w:after="0" w:line="240" w:lineRule="auto"/>
    </w:pPr>
    <w:rPr>
      <w:rFonts w:eastAsia="SimSun"/>
      <w:szCs w:val="24"/>
      <w:lang w:eastAsia="zh-CN"/>
    </w:rPr>
  </w:style>
  <w:style w:type="paragraph" w:customStyle="1" w:styleId="Subtitle1">
    <w:name w:val="Subtitle.1"/>
    <w:basedOn w:val="Normal"/>
    <w:semiHidden/>
    <w:rsid w:val="002E6A0E"/>
    <w:pPr>
      <w:widowControl w:val="0"/>
      <w:autoSpaceDE w:val="0"/>
      <w:autoSpaceDN w:val="0"/>
      <w:adjustRightInd w:val="0"/>
      <w:spacing w:after="0" w:line="240" w:lineRule="auto"/>
      <w:ind w:left="1134"/>
      <w:jc w:val="center"/>
    </w:pPr>
    <w:rPr>
      <w:rFonts w:eastAsia="SimSun" w:cs="Arial"/>
      <w:b/>
      <w:bCs/>
      <w:sz w:val="32"/>
      <w:szCs w:val="32"/>
      <w:lang w:eastAsia="zh-CN"/>
    </w:rPr>
  </w:style>
  <w:style w:type="paragraph" w:customStyle="1" w:styleId="Subtitle20">
    <w:name w:val="Subtitle.2"/>
    <w:basedOn w:val="Normal"/>
    <w:semiHidden/>
    <w:rsid w:val="002E6A0E"/>
    <w:pPr>
      <w:widowControl w:val="0"/>
      <w:autoSpaceDE w:val="0"/>
      <w:autoSpaceDN w:val="0"/>
      <w:adjustRightInd w:val="0"/>
      <w:spacing w:after="0" w:line="240" w:lineRule="auto"/>
      <w:jc w:val="both"/>
    </w:pPr>
    <w:rPr>
      <w:rFonts w:eastAsia="SimSun" w:cs="Arial"/>
      <w:b/>
      <w:bCs/>
      <w:sz w:val="21"/>
      <w:szCs w:val="21"/>
      <w:lang w:eastAsia="zh-CN"/>
    </w:rPr>
  </w:style>
  <w:style w:type="paragraph" w:customStyle="1" w:styleId="StyleHeading2BoldCenteredLeft02Before6ptAfter">
    <w:name w:val="Style Heading 2 + Bold Centered Left:  0.2&quot; Before:  6 pt After..."/>
    <w:basedOn w:val="Heading2"/>
    <w:semiHidden/>
    <w:rsid w:val="002E6A0E"/>
    <w:pPr>
      <w:pageBreakBefore/>
      <w:widowControl w:val="0"/>
      <w:pBdr>
        <w:bottom w:val="none" w:sz="0" w:space="0" w:color="auto"/>
      </w:pBdr>
      <w:suppressAutoHyphens w:val="0"/>
      <w:autoSpaceDE w:val="0"/>
      <w:autoSpaceDN w:val="0"/>
      <w:adjustRightInd w:val="0"/>
      <w:spacing w:before="480" w:after="120"/>
      <w:ind w:left="284" w:firstLine="0"/>
    </w:pPr>
    <w:rPr>
      <w:rFonts w:ascii="Arial Bold" w:eastAsia="SimSun" w:hAnsi="Arial Bold"/>
      <w:bCs/>
      <w:sz w:val="24"/>
      <w:lang w:eastAsia="zh-CN"/>
    </w:rPr>
  </w:style>
  <w:style w:type="paragraph" w:customStyle="1" w:styleId="StyleHeading314ptBold">
    <w:name w:val="Style Heading 3 + 14 pt Bold"/>
    <w:basedOn w:val="Heading3"/>
    <w:semiHidden/>
    <w:rsid w:val="002E6A0E"/>
    <w:pPr>
      <w:widowControl w:val="0"/>
      <w:suppressAutoHyphens w:val="0"/>
      <w:autoSpaceDE w:val="0"/>
      <w:autoSpaceDN w:val="0"/>
      <w:adjustRightInd w:val="0"/>
      <w:spacing w:before="0"/>
      <w:ind w:left="0" w:firstLine="0"/>
      <w:jc w:val="left"/>
    </w:pPr>
    <w:rPr>
      <w:rFonts w:eastAsia="SimSun"/>
      <w:b w:val="0"/>
      <w:bCs/>
      <w:szCs w:val="24"/>
      <w:lang w:eastAsia="zh-CN"/>
    </w:rPr>
  </w:style>
  <w:style w:type="paragraph" w:customStyle="1" w:styleId="StyleHeading314ptBoldCenteredAfter12pt">
    <w:name w:val="Style Heading 3 + 14 pt Bold Centered After:  12 pt"/>
    <w:basedOn w:val="Heading3"/>
    <w:semiHidden/>
    <w:rsid w:val="002E6A0E"/>
    <w:pPr>
      <w:widowControl w:val="0"/>
      <w:suppressAutoHyphens w:val="0"/>
      <w:autoSpaceDE w:val="0"/>
      <w:autoSpaceDN w:val="0"/>
      <w:adjustRightInd w:val="0"/>
      <w:spacing w:before="0" w:after="240"/>
      <w:ind w:left="0" w:firstLine="0"/>
    </w:pPr>
    <w:rPr>
      <w:rFonts w:eastAsia="SimSun"/>
      <w:b w:val="0"/>
      <w:bCs/>
      <w:lang w:eastAsia="zh-CN"/>
    </w:rPr>
  </w:style>
  <w:style w:type="paragraph" w:customStyle="1" w:styleId="StyleHeading2Centered">
    <w:name w:val="Style Heading 2 + Centered"/>
    <w:basedOn w:val="Heading2"/>
    <w:semiHidden/>
    <w:rsid w:val="002E6A0E"/>
    <w:pPr>
      <w:pageBreakBefore/>
      <w:widowControl w:val="0"/>
      <w:pBdr>
        <w:bottom w:val="none" w:sz="0" w:space="0" w:color="auto"/>
      </w:pBdr>
      <w:suppressAutoHyphens w:val="0"/>
      <w:autoSpaceDE w:val="0"/>
      <w:autoSpaceDN w:val="0"/>
      <w:adjustRightInd w:val="0"/>
      <w:spacing w:before="0" w:after="480"/>
      <w:ind w:left="0" w:firstLine="0"/>
    </w:pPr>
    <w:rPr>
      <w:rFonts w:ascii="Arial Bold" w:eastAsia="SimSun" w:hAnsi="Arial Bold"/>
      <w:sz w:val="24"/>
      <w:lang w:eastAsia="zh-CN"/>
    </w:rPr>
  </w:style>
  <w:style w:type="paragraph" w:customStyle="1" w:styleId="SectionHeaders">
    <w:name w:val="Section Headers"/>
    <w:basedOn w:val="Heading1"/>
    <w:rsid w:val="002E6A0E"/>
    <w:pPr>
      <w:keepNext w:val="0"/>
      <w:widowControl w:val="0"/>
      <w:autoSpaceDE w:val="0"/>
      <w:autoSpaceDN w:val="0"/>
      <w:adjustRightInd w:val="0"/>
      <w:spacing w:before="120" w:after="120"/>
    </w:pPr>
    <w:rPr>
      <w:rFonts w:ascii="Times New Roman" w:eastAsia="SimSun" w:hAnsi="Times New Roman" w:cs="Times New Roman"/>
      <w:bCs w:val="0"/>
      <w:kern w:val="0"/>
      <w:sz w:val="38"/>
      <w:szCs w:val="24"/>
      <w:lang w:eastAsia="zh-CN"/>
    </w:rPr>
  </w:style>
  <w:style w:type="paragraph" w:customStyle="1" w:styleId="ColumnsRightnobullet">
    <w:name w:val="Columns Right (no bullet)"/>
    <w:basedOn w:val="Text"/>
    <w:rsid w:val="002E6A0E"/>
    <w:pPr>
      <w:ind w:left="522"/>
    </w:pPr>
  </w:style>
  <w:style w:type="paragraph" w:customStyle="1" w:styleId="ColumnsLeftnobullet">
    <w:name w:val="Columns Left (no bullet)"/>
    <w:basedOn w:val="ColumnsLeft"/>
    <w:rsid w:val="002E6A0E"/>
  </w:style>
  <w:style w:type="paragraph" w:customStyle="1" w:styleId="GCCHeading">
    <w:name w:val="GCC Heading"/>
    <w:basedOn w:val="Normal"/>
    <w:rsid w:val="002E6A0E"/>
    <w:pPr>
      <w:widowControl w:val="0"/>
      <w:numPr>
        <w:numId w:val="126"/>
      </w:numPr>
      <w:autoSpaceDE w:val="0"/>
      <w:autoSpaceDN w:val="0"/>
      <w:adjustRightInd w:val="0"/>
      <w:spacing w:before="120" w:after="120" w:line="240" w:lineRule="auto"/>
      <w:jc w:val="center"/>
      <w:outlineLvl w:val="0"/>
    </w:pPr>
    <w:rPr>
      <w:rFonts w:eastAsia="SimSun"/>
      <w:b/>
      <w:sz w:val="28"/>
      <w:szCs w:val="24"/>
      <w:lang w:eastAsia="zh-CN"/>
    </w:rPr>
  </w:style>
  <w:style w:type="paragraph" w:customStyle="1" w:styleId="GCC">
    <w:name w:val="GCC"/>
    <w:basedOn w:val="ColumnsLeft"/>
    <w:link w:val="GCCChar"/>
    <w:rsid w:val="002E6A0E"/>
    <w:pPr>
      <w:numPr>
        <w:ilvl w:val="1"/>
        <w:numId w:val="126"/>
      </w:numPr>
    </w:pPr>
  </w:style>
  <w:style w:type="character" w:customStyle="1" w:styleId="ColumnsLeftChar">
    <w:name w:val="Columns Left Char"/>
    <w:basedOn w:val="ColumnsRightChar"/>
    <w:link w:val="ColumnsLeft"/>
    <w:rsid w:val="002E6A0E"/>
    <w:rPr>
      <w:rFonts w:ascii="Times New Roman" w:eastAsia="SimSun" w:hAnsi="Times New Roman"/>
      <w:sz w:val="24"/>
      <w:szCs w:val="28"/>
      <w:lang w:val="fr-FR" w:eastAsia="zh-CN"/>
    </w:rPr>
  </w:style>
  <w:style w:type="character" w:customStyle="1" w:styleId="GCCChar">
    <w:name w:val="GCC Char"/>
    <w:basedOn w:val="ColumnsLeftChar"/>
    <w:link w:val="GCC"/>
    <w:rsid w:val="002E6A0E"/>
    <w:rPr>
      <w:rFonts w:ascii="Times New Roman" w:eastAsia="SimSun" w:hAnsi="Times New Roman"/>
      <w:sz w:val="24"/>
      <w:szCs w:val="28"/>
      <w:lang w:val="fr-FR" w:eastAsia="zh-CN"/>
    </w:rPr>
  </w:style>
  <w:style w:type="paragraph" w:customStyle="1" w:styleId="Pa14">
    <w:name w:val="Pa14"/>
    <w:basedOn w:val="Normal"/>
    <w:next w:val="Normal"/>
    <w:link w:val="Pa14Char"/>
    <w:rsid w:val="002E6A0E"/>
    <w:pPr>
      <w:widowControl w:val="0"/>
      <w:autoSpaceDE w:val="0"/>
      <w:autoSpaceDN w:val="0"/>
      <w:adjustRightInd w:val="0"/>
      <w:spacing w:after="0" w:line="221" w:lineRule="atLeast"/>
    </w:pPr>
    <w:rPr>
      <w:rFonts w:ascii="MrsEavesPetiteCaps" w:eastAsia="Times New Roman" w:hAnsi="MrsEavesPetiteCaps"/>
      <w:szCs w:val="24"/>
    </w:rPr>
  </w:style>
  <w:style w:type="character" w:customStyle="1" w:styleId="Pa14Char">
    <w:name w:val="Pa14 Char"/>
    <w:link w:val="Pa14"/>
    <w:rsid w:val="002E6A0E"/>
    <w:rPr>
      <w:rFonts w:ascii="MrsEavesPetiteCaps" w:eastAsia="Times New Roman" w:hAnsi="MrsEavesPetiteCaps"/>
      <w:sz w:val="24"/>
      <w:szCs w:val="24"/>
    </w:rPr>
  </w:style>
  <w:style w:type="paragraph" w:customStyle="1" w:styleId="Style30">
    <w:name w:val="Style 3"/>
    <w:basedOn w:val="Normal"/>
    <w:rsid w:val="002E6A0E"/>
    <w:pPr>
      <w:widowControl w:val="0"/>
      <w:autoSpaceDE w:val="0"/>
      <w:autoSpaceDN w:val="0"/>
      <w:spacing w:before="40" w:after="120" w:line="552" w:lineRule="atLeast"/>
      <w:ind w:left="720" w:hanging="720"/>
      <w:jc w:val="both"/>
    </w:pPr>
    <w:rPr>
      <w:rFonts w:eastAsia="Times New Roman"/>
      <w:szCs w:val="24"/>
    </w:rPr>
  </w:style>
  <w:style w:type="paragraph" w:customStyle="1" w:styleId="itbleft">
    <w:name w:val="itb left"/>
    <w:basedOn w:val="Text"/>
    <w:link w:val="itbleftCharChar"/>
    <w:rsid w:val="002E6A0E"/>
    <w:pPr>
      <w:widowControl/>
      <w:tabs>
        <w:tab w:val="num" w:pos="360"/>
      </w:tabs>
      <w:suppressAutoHyphens/>
      <w:overflowPunct w:val="0"/>
      <w:ind w:left="360" w:hanging="360"/>
      <w:jc w:val="left"/>
      <w:textAlignment w:val="baseline"/>
    </w:pPr>
    <w:rPr>
      <w:rFonts w:eastAsia="Times New Roman"/>
      <w:szCs w:val="24"/>
      <w:lang w:eastAsia="en-US"/>
    </w:rPr>
  </w:style>
  <w:style w:type="paragraph" w:customStyle="1" w:styleId="itbrightnobullet">
    <w:name w:val="itb right (no bullet)"/>
    <w:basedOn w:val="Text"/>
    <w:link w:val="itbrightnobulletChar"/>
    <w:rsid w:val="002E6A0E"/>
    <w:pPr>
      <w:tabs>
        <w:tab w:val="left" w:pos="576"/>
      </w:tabs>
      <w:ind w:left="576"/>
    </w:pPr>
  </w:style>
  <w:style w:type="character" w:customStyle="1" w:styleId="itbrightnobulletChar">
    <w:name w:val="itb right (no bullet) Char"/>
    <w:link w:val="itbrightnobullet"/>
    <w:rsid w:val="002E6A0E"/>
    <w:rPr>
      <w:rFonts w:ascii="Times New Roman" w:eastAsia="SimSun" w:hAnsi="Times New Roman"/>
      <w:sz w:val="24"/>
      <w:szCs w:val="28"/>
      <w:lang w:eastAsia="zh-CN"/>
    </w:rPr>
  </w:style>
  <w:style w:type="paragraph" w:customStyle="1" w:styleId="RightPar60">
    <w:name w:val="Right Par[6]"/>
    <w:rsid w:val="002E6A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i/>
      <w:sz w:val="24"/>
    </w:rPr>
  </w:style>
  <w:style w:type="paragraph" w:customStyle="1" w:styleId="RightPar20">
    <w:name w:val="Right Par[2]"/>
    <w:rsid w:val="002E6A0E"/>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i/>
      <w:sz w:val="24"/>
    </w:rPr>
  </w:style>
  <w:style w:type="character" w:customStyle="1" w:styleId="BodyTextIndentChar1">
    <w:name w:val="Body Text Indent Char1"/>
    <w:basedOn w:val="DefaultParagraphFont"/>
    <w:uiPriority w:val="49"/>
    <w:rsid w:val="002E6A0E"/>
    <w:rPr>
      <w:rFonts w:eastAsia="Times New Roman"/>
      <w:sz w:val="24"/>
    </w:rPr>
  </w:style>
  <w:style w:type="paragraph" w:customStyle="1" w:styleId="BDSTextIndented">
    <w:name w:val="BDS Text Indented"/>
    <w:basedOn w:val="BDSDefault"/>
    <w:rsid w:val="002E6A0E"/>
    <w:pPr>
      <w:ind w:left="720"/>
      <w:jc w:val="left"/>
    </w:pPr>
    <w:rPr>
      <w:szCs w:val="20"/>
    </w:rPr>
  </w:style>
  <w:style w:type="paragraph" w:customStyle="1" w:styleId="Heading2bSections">
    <w:name w:val="Heading 2b Sections"/>
    <w:basedOn w:val="Heading2aSections"/>
    <w:link w:val="Heading2bSectionsChar"/>
    <w:qFormat/>
    <w:rsid w:val="002E6A0E"/>
  </w:style>
  <w:style w:type="character" w:customStyle="1" w:styleId="Heading2aSectionsChar">
    <w:name w:val="Heading 2a Sections Char"/>
    <w:basedOn w:val="Heading2Char"/>
    <w:link w:val="Heading2aSections"/>
    <w:rsid w:val="002E6A0E"/>
    <w:rPr>
      <w:rFonts w:ascii="Times New Roman Bold" w:eastAsia="SimSun" w:hAnsi="Times New Roman Bold" w:cs="Times New Roman"/>
      <w:b/>
      <w:smallCaps/>
      <w:sz w:val="32"/>
      <w:szCs w:val="24"/>
      <w:shd w:val="clear" w:color="auto" w:fill="D9D9D9" w:themeFill="background1" w:themeFillShade="D9"/>
      <w:lang w:val="fr-FR" w:eastAsia="zh-CN"/>
    </w:rPr>
  </w:style>
  <w:style w:type="character" w:customStyle="1" w:styleId="Heading2bSectionsChar">
    <w:name w:val="Heading 2b Sections Char"/>
    <w:basedOn w:val="Heading2aSectionsChar"/>
    <w:link w:val="Heading2bSections"/>
    <w:rsid w:val="002E6A0E"/>
    <w:rPr>
      <w:rFonts w:ascii="Times New Roman Bold" w:eastAsia="SimSun" w:hAnsi="Times New Roman Bold" w:cs="Times New Roman"/>
      <w:b/>
      <w:smallCaps/>
      <w:sz w:val="32"/>
      <w:szCs w:val="24"/>
      <w:shd w:val="clear" w:color="auto" w:fill="D9D9D9" w:themeFill="background1" w:themeFillShade="D9"/>
      <w:lang w:val="fr-FR" w:eastAsia="zh-CN"/>
    </w:rPr>
  </w:style>
  <w:style w:type="paragraph" w:customStyle="1" w:styleId="Heading1Forms">
    <w:name w:val="Heading 1 Forms"/>
    <w:basedOn w:val="Heading4Forms"/>
    <w:link w:val="Heading1FormsChar"/>
    <w:qFormat/>
    <w:rsid w:val="002E6A0E"/>
    <w:pPr>
      <w:numPr>
        <w:numId w:val="128"/>
      </w:numPr>
      <w:spacing w:before="360" w:after="360"/>
      <w:ind w:left="357" w:hanging="357"/>
    </w:pPr>
  </w:style>
  <w:style w:type="character" w:customStyle="1" w:styleId="Heading4FormsChar">
    <w:name w:val="Heading 4 Forms Char"/>
    <w:basedOn w:val="Heading4Char"/>
    <w:link w:val="Heading4Forms"/>
    <w:rsid w:val="002E6A0E"/>
    <w:rPr>
      <w:rFonts w:ascii="Times New Roman Bold" w:eastAsia="Times New Roman" w:hAnsi="Times New Roman Bold" w:cs="Times New Roman"/>
      <w:b/>
      <w:bCs/>
      <w:smallCaps/>
      <w:sz w:val="32"/>
      <w:szCs w:val="28"/>
    </w:rPr>
  </w:style>
  <w:style w:type="character" w:customStyle="1" w:styleId="Heading1FormsChar">
    <w:name w:val="Heading 1 Forms Char"/>
    <w:basedOn w:val="Heading4FormsChar"/>
    <w:link w:val="Heading1Forms"/>
    <w:rsid w:val="002E6A0E"/>
    <w:rPr>
      <w:rFonts w:ascii="Times New Roman Bold" w:eastAsia="Times New Roman" w:hAnsi="Times New Roman Bold" w:cs="Times New Roman"/>
      <w:b/>
      <w:bCs/>
      <w:smallCaps/>
      <w:sz w:val="32"/>
      <w:szCs w:val="28"/>
    </w:rPr>
  </w:style>
  <w:style w:type="paragraph" w:customStyle="1" w:styleId="HeadingbITB">
    <w:name w:val="Heading b ITB"/>
    <w:basedOn w:val="Normal"/>
    <w:link w:val="HeadingbITBChar"/>
    <w:qFormat/>
    <w:rsid w:val="002E6A0E"/>
    <w:pPr>
      <w:tabs>
        <w:tab w:val="left" w:pos="342"/>
      </w:tabs>
      <w:spacing w:after="0" w:line="240" w:lineRule="auto"/>
    </w:pPr>
    <w:rPr>
      <w:rFonts w:eastAsia="Times New Roman"/>
      <w:b/>
      <w:szCs w:val="20"/>
    </w:rPr>
  </w:style>
  <w:style w:type="character" w:customStyle="1" w:styleId="HeadingbITBChar">
    <w:name w:val="Heading b ITB Char"/>
    <w:basedOn w:val="DefaultParagraphFont"/>
    <w:link w:val="HeadingbITB"/>
    <w:rsid w:val="002E6A0E"/>
    <w:rPr>
      <w:rFonts w:ascii="Times New Roman" w:eastAsia="Times New Roman" w:hAnsi="Times New Roman"/>
      <w:b/>
      <w:sz w:val="24"/>
    </w:rPr>
  </w:style>
  <w:style w:type="paragraph" w:customStyle="1" w:styleId="Heading3PCC">
    <w:name w:val="Heading 3 PCC"/>
    <w:basedOn w:val="Normal"/>
    <w:next w:val="BodyText"/>
    <w:link w:val="Heading3PCCChar"/>
    <w:qFormat/>
    <w:rsid w:val="002E6A0E"/>
    <w:pPr>
      <w:keepNext/>
      <w:numPr>
        <w:numId w:val="136"/>
      </w:numPr>
      <w:autoSpaceDE w:val="0"/>
      <w:autoSpaceDN w:val="0"/>
      <w:adjustRightInd w:val="0"/>
      <w:spacing w:before="240" w:after="240" w:line="240" w:lineRule="auto"/>
      <w:ind w:left="0" w:firstLine="0"/>
      <w:jc w:val="center"/>
      <w:outlineLvl w:val="2"/>
    </w:pPr>
    <w:rPr>
      <w:rFonts w:eastAsia="Times New Roman"/>
      <w:b/>
      <w:bCs/>
      <w:color w:val="000000"/>
      <w:sz w:val="28"/>
      <w:szCs w:val="24"/>
    </w:rPr>
  </w:style>
  <w:style w:type="character" w:customStyle="1" w:styleId="Heading3PCCChar">
    <w:name w:val="Heading 3 PCC Char"/>
    <w:basedOn w:val="DefaultParagraphFont"/>
    <w:link w:val="Heading3PCC"/>
    <w:rsid w:val="002E6A0E"/>
    <w:rPr>
      <w:rFonts w:ascii="Times New Roman" w:eastAsia="Times New Roman" w:hAnsi="Times New Roman"/>
      <w:b/>
      <w:bCs/>
      <w:color w:val="000000"/>
      <w:sz w:val="28"/>
      <w:szCs w:val="24"/>
    </w:rPr>
  </w:style>
  <w:style w:type="paragraph" w:customStyle="1" w:styleId="Heading3a">
    <w:name w:val="Heading 3a"/>
    <w:basedOn w:val="Heading3BSF"/>
    <w:link w:val="Heading3aChar"/>
    <w:qFormat/>
    <w:rsid w:val="002E6A0E"/>
  </w:style>
  <w:style w:type="character" w:customStyle="1" w:styleId="Heading3BSFChar">
    <w:name w:val="Heading 3 BSF Char"/>
    <w:basedOn w:val="Heading3Char"/>
    <w:link w:val="Heading3BSF"/>
    <w:rsid w:val="002E6A0E"/>
    <w:rPr>
      <w:rFonts w:ascii="Times New Roman Bold" w:eastAsia="Times New Roman" w:hAnsi="Times New Roman Bold" w:cs="Times New Roman"/>
      <w:b/>
      <w:bCs/>
      <w:iCs/>
      <w:smallCaps/>
      <w:sz w:val="28"/>
      <w:szCs w:val="20"/>
    </w:rPr>
  </w:style>
  <w:style w:type="character" w:customStyle="1" w:styleId="Heading3aChar">
    <w:name w:val="Heading 3a Char"/>
    <w:basedOn w:val="Heading3BSFChar"/>
    <w:link w:val="Heading3a"/>
    <w:rsid w:val="002E6A0E"/>
    <w:rPr>
      <w:rFonts w:ascii="Times New Roman Bold" w:eastAsia="Times New Roman" w:hAnsi="Times New Roman Bold" w:cs="Times New Roman"/>
      <w:b/>
      <w:bCs/>
      <w:iCs/>
      <w:smallCaps/>
      <w:sz w:val="28"/>
      <w:szCs w:val="20"/>
    </w:rPr>
  </w:style>
  <w:style w:type="paragraph" w:customStyle="1" w:styleId="Heading4aForms">
    <w:name w:val="Heading 4aForms"/>
    <w:basedOn w:val="Heading4Forms"/>
    <w:next w:val="BodyText"/>
    <w:link w:val="Heading4aFormsChar"/>
    <w:qFormat/>
    <w:rsid w:val="002E6A0E"/>
    <w:pPr>
      <w:numPr>
        <w:numId w:val="142"/>
      </w:numPr>
      <w:spacing w:before="360" w:after="360"/>
      <w:ind w:left="0" w:firstLine="0"/>
      <w:outlineLvl w:val="3"/>
    </w:pPr>
  </w:style>
  <w:style w:type="character" w:customStyle="1" w:styleId="Heading4aFormsChar">
    <w:name w:val="Heading 4aForms Char"/>
    <w:basedOn w:val="Heading4FormsChar"/>
    <w:link w:val="Heading4aForms"/>
    <w:rsid w:val="002E6A0E"/>
    <w:rPr>
      <w:rFonts w:ascii="Times New Roman Bold" w:eastAsia="Times New Roman" w:hAnsi="Times New Roman Bold" w:cs="Times New Roman"/>
      <w:b/>
      <w:bCs/>
      <w:smallCaps/>
      <w:sz w:val="32"/>
      <w:szCs w:val="28"/>
    </w:rPr>
  </w:style>
  <w:style w:type="paragraph" w:customStyle="1" w:styleId="ITBNum2">
    <w:name w:val="ITB Num 2"/>
    <w:basedOn w:val="ListParagraph"/>
    <w:link w:val="ITBNum2Char"/>
    <w:rsid w:val="002E6A0E"/>
    <w:pPr>
      <w:widowControl w:val="0"/>
      <w:numPr>
        <w:numId w:val="0"/>
      </w:numPr>
      <w:tabs>
        <w:tab w:val="clear" w:pos="284"/>
        <w:tab w:val="clear" w:pos="720"/>
        <w:tab w:val="clear" w:pos="9350"/>
        <w:tab w:val="left" w:pos="432"/>
      </w:tabs>
      <w:suppressAutoHyphens/>
      <w:autoSpaceDE w:val="0"/>
      <w:spacing w:line="240" w:lineRule="auto"/>
      <w:contextualSpacing/>
      <w:jc w:val="both"/>
      <w:textboxTightWrap w:val="none"/>
      <w:outlineLvl w:val="9"/>
    </w:pPr>
    <w:rPr>
      <w:rFonts w:eastAsia="Times New Roman"/>
      <w:bCs w:val="0"/>
      <w:smallCaps w:val="0"/>
      <w:lang w:eastAsia="ar-SA"/>
    </w:rPr>
  </w:style>
  <w:style w:type="character" w:customStyle="1" w:styleId="ITBNum1Char">
    <w:name w:val="ITB Num1 Char"/>
    <w:basedOn w:val="ListParagraphChar"/>
    <w:link w:val="ITBNum1"/>
    <w:rsid w:val="002E6A0E"/>
    <w:rPr>
      <w:rFonts w:ascii="Times New Roman Bold" w:eastAsia="Times New Roman" w:hAnsi="Times New Roman Bold" w:cs="Calibri (Body)"/>
      <w:b/>
      <w:bCs w:val="0"/>
      <w:smallCaps w:val="0"/>
      <w:noProof/>
      <w:sz w:val="24"/>
      <w:szCs w:val="24"/>
      <w:lang w:val="fr-FR" w:eastAsia="ar-SA"/>
    </w:rPr>
  </w:style>
  <w:style w:type="character" w:customStyle="1" w:styleId="ITBNum2Char">
    <w:name w:val="ITB Num 2 Char"/>
    <w:basedOn w:val="ListParagraphChar"/>
    <w:link w:val="ITBNum2"/>
    <w:rsid w:val="002E6A0E"/>
    <w:rPr>
      <w:rFonts w:ascii="Times New Roman" w:eastAsia="Times New Roman" w:hAnsi="Times New Roman" w:cs="Calibri (Body)"/>
      <w:bCs w:val="0"/>
      <w:smallCaps w:val="0"/>
      <w:noProof/>
      <w:sz w:val="24"/>
      <w:szCs w:val="24"/>
      <w:lang w:val="fr-FR" w:eastAsia="ar-SA"/>
    </w:rPr>
  </w:style>
  <w:style w:type="paragraph" w:customStyle="1" w:styleId="Heading3QEC0">
    <w:name w:val="Heading 3 QEC"/>
    <w:basedOn w:val="Normal"/>
    <w:next w:val="BodyText"/>
    <w:link w:val="Heading3QECChar0"/>
    <w:qFormat/>
    <w:rsid w:val="002E6A0E"/>
    <w:pPr>
      <w:keepNext/>
      <w:tabs>
        <w:tab w:val="left" w:pos="576"/>
      </w:tabs>
      <w:spacing w:before="240" w:after="240" w:line="240" w:lineRule="auto"/>
      <w:outlineLvl w:val="2"/>
    </w:pPr>
    <w:rPr>
      <w:rFonts w:ascii="Times New Roman Bold" w:eastAsia="Times New Roman" w:hAnsi="Times New Roman Bold"/>
      <w:b/>
      <w:bCs/>
      <w:smallCaps/>
      <w:szCs w:val="20"/>
      <w:u w:val="single"/>
    </w:rPr>
  </w:style>
  <w:style w:type="paragraph" w:customStyle="1" w:styleId="Heading4QEC">
    <w:name w:val="Heading 4 QEC"/>
    <w:basedOn w:val="Heading3QEC0"/>
    <w:next w:val="BodyText"/>
    <w:link w:val="Heading4QECChar"/>
    <w:qFormat/>
    <w:rsid w:val="002E6A0E"/>
    <w:pPr>
      <w:spacing w:before="120" w:after="120"/>
      <w:jc w:val="center"/>
      <w:outlineLvl w:val="3"/>
    </w:pPr>
    <w:rPr>
      <w:i/>
      <w:smallCaps w:val="0"/>
    </w:rPr>
  </w:style>
  <w:style w:type="character" w:customStyle="1" w:styleId="Heading3QECChar0">
    <w:name w:val="Heading 3 QEC Char"/>
    <w:basedOn w:val="DefaultParagraphFont"/>
    <w:link w:val="Heading3QEC0"/>
    <w:rsid w:val="002E6A0E"/>
    <w:rPr>
      <w:rFonts w:ascii="Times New Roman Bold" w:eastAsia="Times New Roman" w:hAnsi="Times New Roman Bold"/>
      <w:b/>
      <w:bCs/>
      <w:smallCaps/>
      <w:sz w:val="24"/>
      <w:u w:val="single"/>
    </w:rPr>
  </w:style>
  <w:style w:type="paragraph" w:customStyle="1" w:styleId="Heading3CFA">
    <w:name w:val="Heading 3 CFA"/>
    <w:basedOn w:val="Heading3BSF"/>
    <w:link w:val="Heading3CFAChar"/>
    <w:qFormat/>
    <w:rsid w:val="002E6A0E"/>
    <w:pPr>
      <w:numPr>
        <w:numId w:val="149"/>
      </w:numPr>
    </w:pPr>
  </w:style>
  <w:style w:type="character" w:customStyle="1" w:styleId="Heading4QECChar">
    <w:name w:val="Heading 4 QEC Char"/>
    <w:basedOn w:val="Heading3QECChar0"/>
    <w:link w:val="Heading4QEC"/>
    <w:rsid w:val="002E6A0E"/>
    <w:rPr>
      <w:rFonts w:ascii="Times New Roman Bold" w:eastAsia="Times New Roman" w:hAnsi="Times New Roman Bold"/>
      <w:b/>
      <w:bCs/>
      <w:i/>
      <w:smallCaps w:val="0"/>
      <w:sz w:val="24"/>
      <w:u w:val="single"/>
    </w:rPr>
  </w:style>
  <w:style w:type="character" w:customStyle="1" w:styleId="Heading3CFAChar">
    <w:name w:val="Heading 3 CFA Char"/>
    <w:basedOn w:val="Heading3BSFChar"/>
    <w:link w:val="Heading3CFA"/>
    <w:rsid w:val="002E6A0E"/>
    <w:rPr>
      <w:rFonts w:ascii="Times New Roman Bold" w:eastAsia="Times New Roman" w:hAnsi="Times New Roman Bold" w:cs="Times New Roman"/>
      <w:b/>
      <w:bCs/>
      <w:iCs/>
      <w:smallCaps/>
      <w:sz w:val="28"/>
      <w:szCs w:val="20"/>
    </w:rPr>
  </w:style>
  <w:style w:type="paragraph" w:customStyle="1" w:styleId="SmallHeading">
    <w:name w:val="Small Heading"/>
    <w:basedOn w:val="Normal"/>
    <w:rsid w:val="002E6A0E"/>
    <w:pPr>
      <w:suppressAutoHyphens/>
      <w:overflowPunct w:val="0"/>
      <w:autoSpaceDE w:val="0"/>
      <w:autoSpaceDN w:val="0"/>
      <w:adjustRightInd w:val="0"/>
      <w:spacing w:before="120" w:after="120" w:line="240" w:lineRule="auto"/>
      <w:jc w:val="center"/>
      <w:textAlignment w:val="baseline"/>
    </w:pPr>
    <w:rPr>
      <w:rFonts w:eastAsia="Times New Roman"/>
      <w:b/>
      <w:sz w:val="28"/>
      <w:szCs w:val="38"/>
    </w:rPr>
  </w:style>
  <w:style w:type="character" w:customStyle="1" w:styleId="itbleftCharChar">
    <w:name w:val="itb left Char Char"/>
    <w:link w:val="itbleft"/>
    <w:rsid w:val="002E6A0E"/>
    <w:rPr>
      <w:rFonts w:ascii="Times New Roman" w:eastAsia="Times New Roman" w:hAnsi="Times New Roman"/>
      <w:sz w:val="24"/>
      <w:szCs w:val="24"/>
    </w:rPr>
  </w:style>
  <w:style w:type="paragraph" w:customStyle="1" w:styleId="Heading2Forms">
    <w:name w:val="Heading 2 Forms"/>
    <w:basedOn w:val="Normal"/>
    <w:autoRedefine/>
    <w:qFormat/>
    <w:rsid w:val="002E6A0E"/>
    <w:pPr>
      <w:pageBreakBefore/>
      <w:tabs>
        <w:tab w:val="left" w:pos="342"/>
      </w:tabs>
      <w:spacing w:before="240" w:after="240" w:line="240" w:lineRule="auto"/>
      <w:ind w:left="720" w:hanging="360"/>
      <w:jc w:val="center"/>
    </w:pPr>
    <w:rPr>
      <w:rFonts w:ascii="Times New Roman Bold" w:eastAsia="Times New Roman" w:hAnsi="Times New Roman Bold"/>
      <w:b/>
      <w:bCs/>
      <w:sz w:val="28"/>
      <w:szCs w:val="24"/>
    </w:rPr>
  </w:style>
  <w:style w:type="paragraph" w:customStyle="1" w:styleId="HeadingOne">
    <w:name w:val="Heading One"/>
    <w:basedOn w:val="SectionHeaders"/>
    <w:rsid w:val="002E6A0E"/>
  </w:style>
  <w:style w:type="paragraph" w:customStyle="1" w:styleId="HEADERSONE">
    <w:name w:val="HEADERS ONE"/>
    <w:basedOn w:val="Heading1"/>
    <w:rsid w:val="002E6A0E"/>
    <w:pPr>
      <w:keepNext w:val="0"/>
      <w:spacing w:before="120" w:after="120"/>
    </w:pPr>
    <w:rPr>
      <w:rFonts w:ascii="Times New Roman" w:hAnsi="Times New Roman" w:cs="Times New Roman"/>
      <w:kern w:val="28"/>
      <w:sz w:val="38"/>
      <w:szCs w:val="20"/>
    </w:rPr>
  </w:style>
  <w:style w:type="character" w:customStyle="1" w:styleId="Heading4ITBChar">
    <w:name w:val="Heading 4 ITB Char"/>
    <w:basedOn w:val="ListParagraphChar"/>
    <w:link w:val="Heading4ITB"/>
    <w:rsid w:val="002E6A0E"/>
    <w:rPr>
      <w:rFonts w:ascii="Times New Roman" w:hAnsi="Times New Roman" w:cs="Calibri (Body)"/>
      <w:bCs w:val="0"/>
      <w:smallCaps w:val="0"/>
      <w:noProof/>
      <w:sz w:val="24"/>
      <w:szCs w:val="22"/>
    </w:rPr>
  </w:style>
  <w:style w:type="character" w:customStyle="1" w:styleId="HeadingTwoChar">
    <w:name w:val="Heading Two Char"/>
    <w:link w:val="HeadingTwo"/>
    <w:rsid w:val="002E6A0E"/>
    <w:rPr>
      <w:rFonts w:ascii="Times New Roman" w:eastAsia="SimSun" w:hAnsi="Times New Roman"/>
      <w:b/>
      <w:sz w:val="28"/>
      <w:szCs w:val="24"/>
      <w:lang w:val="fr-FR" w:eastAsia="zh-CN"/>
    </w:rPr>
  </w:style>
  <w:style w:type="paragraph" w:styleId="ListNumber5">
    <w:name w:val="List Number 5"/>
    <w:basedOn w:val="Normal"/>
    <w:uiPriority w:val="99"/>
    <w:semiHidden/>
    <w:unhideWhenUsed/>
    <w:rsid w:val="002E6A0E"/>
    <w:pPr>
      <w:tabs>
        <w:tab w:val="num" w:pos="5220"/>
      </w:tabs>
      <w:ind w:left="5220" w:hanging="360"/>
      <w:contextualSpacing/>
    </w:pPr>
    <w:rPr>
      <w:rFonts w:eastAsiaTheme="minorHAnsi" w:cstheme="minorBidi"/>
    </w:rPr>
  </w:style>
  <w:style w:type="character" w:customStyle="1" w:styleId="Heading4BSFChar">
    <w:name w:val="Heading 4 BSF Char"/>
    <w:basedOn w:val="Heading4FormsChar"/>
    <w:link w:val="Heading4BSF"/>
    <w:rsid w:val="002E6A0E"/>
    <w:rPr>
      <w:rFonts w:ascii="Times New Roman Bold" w:eastAsia="Times New Roman" w:hAnsi="Times New Roman Bold" w:cs="Times New Roman"/>
      <w:b/>
      <w:bCs/>
      <w:smallCaps w:val="0"/>
      <w:sz w:val="28"/>
      <w:szCs w:val="24"/>
      <w:lang w:val="fr-FR"/>
    </w:rPr>
  </w:style>
  <w:style w:type="paragraph" w:customStyle="1" w:styleId="Heading3GCC">
    <w:name w:val="Heading 3 GCC"/>
    <w:basedOn w:val="Normal"/>
    <w:link w:val="Heading3GCCChar"/>
    <w:qFormat/>
    <w:rsid w:val="002E6A0E"/>
    <w:pPr>
      <w:autoSpaceDE w:val="0"/>
      <w:autoSpaceDN w:val="0"/>
      <w:adjustRightInd w:val="0"/>
      <w:spacing w:before="360" w:after="360" w:line="240" w:lineRule="auto"/>
      <w:jc w:val="center"/>
      <w:outlineLvl w:val="2"/>
    </w:pPr>
    <w:rPr>
      <w:rFonts w:eastAsia="Times New Roman"/>
      <w:b/>
      <w:bCs/>
      <w:smallCaps/>
      <w:sz w:val="28"/>
      <w:szCs w:val="20"/>
    </w:rPr>
  </w:style>
  <w:style w:type="paragraph" w:customStyle="1" w:styleId="Heading4GCC">
    <w:name w:val="Heading 4 GCC"/>
    <w:basedOn w:val="Heading3"/>
    <w:next w:val="BodyText"/>
    <w:link w:val="Heading4GCCChar"/>
    <w:qFormat/>
    <w:rsid w:val="002E6A0E"/>
    <w:pPr>
      <w:numPr>
        <w:numId w:val="150"/>
      </w:numPr>
      <w:suppressAutoHyphens w:val="0"/>
      <w:spacing w:after="120"/>
      <w:jc w:val="left"/>
    </w:pPr>
    <w:rPr>
      <w:bCs/>
      <w:sz w:val="24"/>
      <w:szCs w:val="24"/>
    </w:rPr>
  </w:style>
  <w:style w:type="character" w:customStyle="1" w:styleId="Heading3GCCChar">
    <w:name w:val="Heading 3 GCC Char"/>
    <w:basedOn w:val="DefaultParagraphFont"/>
    <w:link w:val="Heading3GCC"/>
    <w:rsid w:val="002E6A0E"/>
    <w:rPr>
      <w:rFonts w:ascii="Times New Roman" w:eastAsia="Times New Roman" w:hAnsi="Times New Roman"/>
      <w:b/>
      <w:bCs/>
      <w:smallCaps/>
      <w:sz w:val="28"/>
    </w:rPr>
  </w:style>
  <w:style w:type="character" w:customStyle="1" w:styleId="Heading4GCCChar">
    <w:name w:val="Heading 4 GCC Char"/>
    <w:basedOn w:val="Heading3Char"/>
    <w:link w:val="Heading4GCC"/>
    <w:rsid w:val="002E6A0E"/>
    <w:rPr>
      <w:rFonts w:ascii="Times New Roman" w:eastAsia="Times New Roman" w:hAnsi="Times New Roman" w:cs="Times New Roman"/>
      <w:b/>
      <w:bCs/>
      <w:sz w:val="24"/>
      <w:szCs w:val="24"/>
    </w:rPr>
  </w:style>
  <w:style w:type="table" w:customStyle="1" w:styleId="TableGrid6">
    <w:name w:val="Table Grid6"/>
    <w:basedOn w:val="TableNormal"/>
    <w:next w:val="TableGrid"/>
    <w:uiPriority w:val="59"/>
    <w:rsid w:val="00A85E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1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5355">
      <w:bodyDiv w:val="1"/>
      <w:marLeft w:val="0"/>
      <w:marRight w:val="0"/>
      <w:marTop w:val="0"/>
      <w:marBottom w:val="0"/>
      <w:divBdr>
        <w:top w:val="none" w:sz="0" w:space="0" w:color="auto"/>
        <w:left w:val="none" w:sz="0" w:space="0" w:color="auto"/>
        <w:bottom w:val="none" w:sz="0" w:space="0" w:color="auto"/>
        <w:right w:val="none" w:sz="0" w:space="0" w:color="auto"/>
      </w:divBdr>
    </w:div>
    <w:div w:id="240065213">
      <w:bodyDiv w:val="1"/>
      <w:marLeft w:val="0"/>
      <w:marRight w:val="0"/>
      <w:marTop w:val="0"/>
      <w:marBottom w:val="0"/>
      <w:divBdr>
        <w:top w:val="none" w:sz="0" w:space="0" w:color="auto"/>
        <w:left w:val="none" w:sz="0" w:space="0" w:color="auto"/>
        <w:bottom w:val="none" w:sz="0" w:space="0" w:color="auto"/>
        <w:right w:val="none" w:sz="0" w:space="0" w:color="auto"/>
      </w:divBdr>
    </w:div>
    <w:div w:id="276135194">
      <w:bodyDiv w:val="1"/>
      <w:marLeft w:val="0"/>
      <w:marRight w:val="0"/>
      <w:marTop w:val="0"/>
      <w:marBottom w:val="0"/>
      <w:divBdr>
        <w:top w:val="none" w:sz="0" w:space="0" w:color="auto"/>
        <w:left w:val="none" w:sz="0" w:space="0" w:color="auto"/>
        <w:bottom w:val="none" w:sz="0" w:space="0" w:color="auto"/>
        <w:right w:val="none" w:sz="0" w:space="0" w:color="auto"/>
      </w:divBdr>
    </w:div>
    <w:div w:id="434834197">
      <w:bodyDiv w:val="1"/>
      <w:marLeft w:val="0"/>
      <w:marRight w:val="0"/>
      <w:marTop w:val="0"/>
      <w:marBottom w:val="0"/>
      <w:divBdr>
        <w:top w:val="none" w:sz="0" w:space="0" w:color="auto"/>
        <w:left w:val="none" w:sz="0" w:space="0" w:color="auto"/>
        <w:bottom w:val="none" w:sz="0" w:space="0" w:color="auto"/>
        <w:right w:val="none" w:sz="0" w:space="0" w:color="auto"/>
      </w:divBdr>
    </w:div>
    <w:div w:id="448860586">
      <w:bodyDiv w:val="1"/>
      <w:marLeft w:val="0"/>
      <w:marRight w:val="0"/>
      <w:marTop w:val="0"/>
      <w:marBottom w:val="0"/>
      <w:divBdr>
        <w:top w:val="none" w:sz="0" w:space="0" w:color="auto"/>
        <w:left w:val="none" w:sz="0" w:space="0" w:color="auto"/>
        <w:bottom w:val="none" w:sz="0" w:space="0" w:color="auto"/>
        <w:right w:val="none" w:sz="0" w:space="0" w:color="auto"/>
      </w:divBdr>
    </w:div>
    <w:div w:id="448864058">
      <w:bodyDiv w:val="1"/>
      <w:marLeft w:val="0"/>
      <w:marRight w:val="0"/>
      <w:marTop w:val="0"/>
      <w:marBottom w:val="0"/>
      <w:divBdr>
        <w:top w:val="none" w:sz="0" w:space="0" w:color="auto"/>
        <w:left w:val="none" w:sz="0" w:space="0" w:color="auto"/>
        <w:bottom w:val="none" w:sz="0" w:space="0" w:color="auto"/>
        <w:right w:val="none" w:sz="0" w:space="0" w:color="auto"/>
      </w:divBdr>
    </w:div>
    <w:div w:id="458501874">
      <w:bodyDiv w:val="1"/>
      <w:marLeft w:val="0"/>
      <w:marRight w:val="0"/>
      <w:marTop w:val="0"/>
      <w:marBottom w:val="0"/>
      <w:divBdr>
        <w:top w:val="none" w:sz="0" w:space="0" w:color="auto"/>
        <w:left w:val="none" w:sz="0" w:space="0" w:color="auto"/>
        <w:bottom w:val="none" w:sz="0" w:space="0" w:color="auto"/>
        <w:right w:val="none" w:sz="0" w:space="0" w:color="auto"/>
      </w:divBdr>
    </w:div>
    <w:div w:id="551504099">
      <w:bodyDiv w:val="1"/>
      <w:marLeft w:val="0"/>
      <w:marRight w:val="0"/>
      <w:marTop w:val="0"/>
      <w:marBottom w:val="0"/>
      <w:divBdr>
        <w:top w:val="none" w:sz="0" w:space="0" w:color="auto"/>
        <w:left w:val="none" w:sz="0" w:space="0" w:color="auto"/>
        <w:bottom w:val="none" w:sz="0" w:space="0" w:color="auto"/>
        <w:right w:val="none" w:sz="0" w:space="0" w:color="auto"/>
      </w:divBdr>
    </w:div>
    <w:div w:id="702175578">
      <w:bodyDiv w:val="1"/>
      <w:marLeft w:val="0"/>
      <w:marRight w:val="0"/>
      <w:marTop w:val="0"/>
      <w:marBottom w:val="0"/>
      <w:divBdr>
        <w:top w:val="none" w:sz="0" w:space="0" w:color="auto"/>
        <w:left w:val="none" w:sz="0" w:space="0" w:color="auto"/>
        <w:bottom w:val="none" w:sz="0" w:space="0" w:color="auto"/>
        <w:right w:val="none" w:sz="0" w:space="0" w:color="auto"/>
      </w:divBdr>
    </w:div>
    <w:div w:id="727996797">
      <w:bodyDiv w:val="1"/>
      <w:marLeft w:val="0"/>
      <w:marRight w:val="0"/>
      <w:marTop w:val="0"/>
      <w:marBottom w:val="0"/>
      <w:divBdr>
        <w:top w:val="none" w:sz="0" w:space="0" w:color="auto"/>
        <w:left w:val="none" w:sz="0" w:space="0" w:color="auto"/>
        <w:bottom w:val="none" w:sz="0" w:space="0" w:color="auto"/>
        <w:right w:val="none" w:sz="0" w:space="0" w:color="auto"/>
      </w:divBdr>
    </w:div>
    <w:div w:id="896670037">
      <w:bodyDiv w:val="1"/>
      <w:marLeft w:val="0"/>
      <w:marRight w:val="0"/>
      <w:marTop w:val="0"/>
      <w:marBottom w:val="0"/>
      <w:divBdr>
        <w:top w:val="none" w:sz="0" w:space="0" w:color="auto"/>
        <w:left w:val="none" w:sz="0" w:space="0" w:color="auto"/>
        <w:bottom w:val="none" w:sz="0" w:space="0" w:color="auto"/>
        <w:right w:val="none" w:sz="0" w:space="0" w:color="auto"/>
      </w:divBdr>
    </w:div>
    <w:div w:id="1138063283">
      <w:bodyDiv w:val="1"/>
      <w:marLeft w:val="0"/>
      <w:marRight w:val="0"/>
      <w:marTop w:val="0"/>
      <w:marBottom w:val="0"/>
      <w:divBdr>
        <w:top w:val="none" w:sz="0" w:space="0" w:color="auto"/>
        <w:left w:val="none" w:sz="0" w:space="0" w:color="auto"/>
        <w:bottom w:val="none" w:sz="0" w:space="0" w:color="auto"/>
        <w:right w:val="none" w:sz="0" w:space="0" w:color="auto"/>
      </w:divBdr>
    </w:div>
    <w:div w:id="1390805879">
      <w:bodyDiv w:val="1"/>
      <w:marLeft w:val="0"/>
      <w:marRight w:val="0"/>
      <w:marTop w:val="0"/>
      <w:marBottom w:val="0"/>
      <w:divBdr>
        <w:top w:val="none" w:sz="0" w:space="0" w:color="auto"/>
        <w:left w:val="none" w:sz="0" w:space="0" w:color="auto"/>
        <w:bottom w:val="none" w:sz="0" w:space="0" w:color="auto"/>
        <w:right w:val="none" w:sz="0" w:space="0" w:color="auto"/>
      </w:divBdr>
      <w:divsChild>
        <w:div w:id="392124337">
          <w:marLeft w:val="0"/>
          <w:marRight w:val="0"/>
          <w:marTop w:val="0"/>
          <w:marBottom w:val="0"/>
          <w:divBdr>
            <w:top w:val="none" w:sz="0" w:space="0" w:color="auto"/>
            <w:left w:val="none" w:sz="0" w:space="0" w:color="auto"/>
            <w:bottom w:val="none" w:sz="0" w:space="0" w:color="auto"/>
            <w:right w:val="none" w:sz="0" w:space="0" w:color="auto"/>
          </w:divBdr>
          <w:divsChild>
            <w:div w:id="1743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4622">
      <w:bodyDiv w:val="1"/>
      <w:marLeft w:val="0"/>
      <w:marRight w:val="0"/>
      <w:marTop w:val="0"/>
      <w:marBottom w:val="0"/>
      <w:divBdr>
        <w:top w:val="none" w:sz="0" w:space="0" w:color="auto"/>
        <w:left w:val="none" w:sz="0" w:space="0" w:color="auto"/>
        <w:bottom w:val="none" w:sz="0" w:space="0" w:color="auto"/>
        <w:right w:val="none" w:sz="0" w:space="0" w:color="auto"/>
      </w:divBdr>
    </w:div>
    <w:div w:id="1855723463">
      <w:bodyDiv w:val="1"/>
      <w:marLeft w:val="0"/>
      <w:marRight w:val="0"/>
      <w:marTop w:val="0"/>
      <w:marBottom w:val="0"/>
      <w:divBdr>
        <w:top w:val="none" w:sz="0" w:space="0" w:color="auto"/>
        <w:left w:val="none" w:sz="0" w:space="0" w:color="auto"/>
        <w:bottom w:val="none" w:sz="0" w:space="0" w:color="auto"/>
        <w:right w:val="none" w:sz="0" w:space="0" w:color="auto"/>
      </w:divBdr>
      <w:divsChild>
        <w:div w:id="1392462185">
          <w:marLeft w:val="0"/>
          <w:marRight w:val="0"/>
          <w:marTop w:val="0"/>
          <w:marBottom w:val="0"/>
          <w:divBdr>
            <w:top w:val="none" w:sz="0" w:space="0" w:color="auto"/>
            <w:left w:val="none" w:sz="0" w:space="0" w:color="auto"/>
            <w:bottom w:val="none" w:sz="0" w:space="0" w:color="auto"/>
            <w:right w:val="none" w:sz="0" w:space="0" w:color="auto"/>
          </w:divBdr>
        </w:div>
        <w:div w:id="1371806051">
          <w:marLeft w:val="0"/>
          <w:marRight w:val="0"/>
          <w:marTop w:val="0"/>
          <w:marBottom w:val="0"/>
          <w:divBdr>
            <w:top w:val="none" w:sz="0" w:space="0" w:color="auto"/>
            <w:left w:val="none" w:sz="0" w:space="0" w:color="auto"/>
            <w:bottom w:val="none" w:sz="0" w:space="0" w:color="auto"/>
            <w:right w:val="none" w:sz="0" w:space="0" w:color="auto"/>
          </w:divBdr>
        </w:div>
      </w:divsChild>
    </w:div>
    <w:div w:id="1936595342">
      <w:bodyDiv w:val="1"/>
      <w:marLeft w:val="0"/>
      <w:marRight w:val="0"/>
      <w:marTop w:val="0"/>
      <w:marBottom w:val="0"/>
      <w:divBdr>
        <w:top w:val="none" w:sz="0" w:space="0" w:color="auto"/>
        <w:left w:val="none" w:sz="0" w:space="0" w:color="auto"/>
        <w:bottom w:val="none" w:sz="0" w:space="0" w:color="auto"/>
        <w:right w:val="none" w:sz="0" w:space="0" w:color="auto"/>
      </w:divBdr>
    </w:div>
    <w:div w:id="2070959127">
      <w:bodyDiv w:val="1"/>
      <w:marLeft w:val="0"/>
      <w:marRight w:val="0"/>
      <w:marTop w:val="0"/>
      <w:marBottom w:val="0"/>
      <w:divBdr>
        <w:top w:val="none" w:sz="0" w:space="0" w:color="auto"/>
        <w:left w:val="none" w:sz="0" w:space="0" w:color="auto"/>
        <w:bottom w:val="none" w:sz="0" w:space="0" w:color="auto"/>
        <w:right w:val="none" w:sz="0" w:space="0" w:color="auto"/>
      </w:divBdr>
    </w:div>
    <w:div w:id="2112621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cc.gov/resources/doc/annex-of-general-provisions" TargetMode="External"/><Relationship Id="rId18" Type="http://schemas.openxmlformats.org/officeDocument/2006/relationships/hyperlink" Target="https://www.bis.doc.gov/index.php/the-denied-persons-list" TargetMode="External"/><Relationship Id="rId26" Type="http://schemas.openxmlformats.org/officeDocument/2006/relationships/hyperlink" Target="http://www.mcc.gov/ppg" TargetMode="External"/><Relationship Id="rId21" Type="http://schemas.openxmlformats.org/officeDocument/2006/relationships/hyperlink" Target="https://www.state.gov/executive-order-13224/"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anctionssearch.ofac.treas.gov/" TargetMode="External"/><Relationship Id="rId25" Type="http://schemas.openxmlformats.org/officeDocument/2006/relationships/hyperlink" Target="http://www.sam.gov"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worldbank.org/debarr" TargetMode="External"/><Relationship Id="rId20" Type="http://schemas.openxmlformats.org/officeDocument/2006/relationships/hyperlink" Target="https://www.state.gov/foreign-terrorist-organiza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anctionssearch.ofac.treas.gov/"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am.gov/content/entity-information/" TargetMode="External"/><Relationship Id="rId23" Type="http://schemas.openxmlformats.org/officeDocument/2006/relationships/hyperlink" Target="https://www.state.gov/state-sponsors-of-terrorism/"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pmddtc.state.gov/ddtc_public?id=ddtc_kb_article_page&amp;sys_id=c22d1833dbb8d300d0a370131f9619f0"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nctionscompliance@mcc.gov" TargetMode="External"/><Relationship Id="rId22" Type="http://schemas.openxmlformats.org/officeDocument/2006/relationships/hyperlink" Target="https://www.state.gov/state-sponsors-of-terrorism/"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E635074863BD4D970FB5DAD37E7520" ma:contentTypeVersion="21" ma:contentTypeDescription="Create a new document." ma:contentTypeScope="" ma:versionID="b7d3b1e68e4b93eaaa4ed7e012fae579">
  <xsd:schema xmlns:xsd="http://www.w3.org/2001/XMLSchema" xmlns:xs="http://www.w3.org/2001/XMLSchema" xmlns:p="http://schemas.microsoft.com/office/2006/metadata/properties" xmlns:ns1="http://schemas.microsoft.com/sharepoint/v3" xmlns:ns2="3e881a41-4be5-4a16-b938-07fa94879b65" xmlns:ns3="82fe7779-ffcf-4882-8b75-ccebfc1ac889" targetNamespace="http://schemas.microsoft.com/office/2006/metadata/properties" ma:root="true" ma:fieldsID="e9e7203e21d930d3731ffab28ec03a9c" ns1:_="" ns2:_="" ns3:_="">
    <xsd:import namespace="http://schemas.microsoft.com/sharepoint/v3"/>
    <xsd:import namespace="3e881a41-4be5-4a16-b938-07fa94879b65"/>
    <xsd:import namespace="82fe7779-ffcf-4882-8b75-ccebfc1ac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Languag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81a41-4be5-4a16-b938-07fa9487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anguage" ma:index="22" nillable="true" ma:displayName="Language" ma:description="Describes document Language" ma:format="Dropdown" ma:hidden="true" ma:internalName="Language"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e7779-ffcf-4882-8b75-ccebfc1ac8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18147-9393-4927-920f-4b8b1d784f29}" ma:internalName="TaxCatchAll" ma:readOnly="false" ma:showField="CatchAllData" ma:web="82fe7779-ffcf-4882-8b75-ccebfc1ac8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fe7779-ffcf-4882-8b75-ccebfc1ac889">
      <UserInfo>
        <DisplayName/>
        <AccountId xsi:nil="true"/>
        <AccountType/>
      </UserInfo>
    </SharedWithUsers>
    <Language xmlns="3e881a41-4be5-4a16-b938-07fa94879b65" xsi:nil="true"/>
    <lcf76f155ced4ddcb4097134ff3c332f xmlns="3e881a41-4be5-4a16-b938-07fa94879b65">
      <Terms xmlns="http://schemas.microsoft.com/office/infopath/2007/PartnerControls"/>
    </lcf76f155ced4ddcb4097134ff3c332f>
    <TaxCatchAll xmlns="82fe7779-ffcf-4882-8b75-ccebfc1ac8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881a41-4be5-4a16-b938-07fa94879b65">
      <Terms xmlns="http://schemas.microsoft.com/office/infopath/2007/PartnerControls"/>
    </lcf76f155ced4ddcb4097134ff3c332f>
    <TaxCatchAll xmlns="82fe7779-ffcf-4882-8b75-ccebfc1ac889" xsi:nil="true"/>
    <Language xmlns="3e881a41-4be5-4a16-b938-07fa94879b65" xsi:nil="true"/>
    <SharedWithUsers xmlns="82fe7779-ffcf-4882-8b75-ccebfc1ac889">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3DB9B-AD74-455C-B78D-F8AC853D2E01}">
  <ds:schemaRefs>
    <ds:schemaRef ds:uri="http://schemas.openxmlformats.org/officeDocument/2006/bibliography"/>
  </ds:schemaRefs>
</ds:datastoreItem>
</file>

<file path=customXml/itemProps2.xml><?xml version="1.0" encoding="utf-8"?>
<ds:datastoreItem xmlns:ds="http://schemas.openxmlformats.org/officeDocument/2006/customXml" ds:itemID="{2068FDE9-D6A9-4856-8BC5-DE7E81240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81a41-4be5-4a16-b938-07fa94879b65"/>
    <ds:schemaRef ds:uri="82fe7779-ffcf-4882-8b75-ccebfc1ac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37564-AA61-49D8-871D-D178D73CEC23}">
  <ds:schemaRefs>
    <ds:schemaRef ds:uri="http://schemas.microsoft.com/office/2006/metadata/properties"/>
    <ds:schemaRef ds:uri="http://schemas.microsoft.com/office/infopath/2007/PartnerControls"/>
    <ds:schemaRef ds:uri="82fe7779-ffcf-4882-8b75-ccebfc1ac889"/>
    <ds:schemaRef ds:uri="3e881a41-4be5-4a16-b938-07fa94879b65"/>
  </ds:schemaRefs>
</ds:datastoreItem>
</file>

<file path=customXml/itemProps4.xml><?xml version="1.0" encoding="utf-8"?>
<ds:datastoreItem xmlns:ds="http://schemas.openxmlformats.org/officeDocument/2006/customXml" ds:itemID="{FB5CCFE9-21BB-4D7E-A39F-A0F102E1858F}">
  <ds:schemaRefs>
    <ds:schemaRef ds:uri="http://schemas.microsoft.com/sharepoint/v3/contenttype/forms"/>
  </ds:schemaRefs>
</ds:datastoreItem>
</file>

<file path=customXml/itemProps5.xml><?xml version="1.0" encoding="utf-8"?>
<ds:datastoreItem xmlns:ds="http://schemas.openxmlformats.org/officeDocument/2006/customXml" ds:itemID="{79A17F9A-FA68-47FC-82EC-1A4AE5F4A6A9}">
  <ds:schemaRefs>
    <ds:schemaRef ds:uri="http://schemas.microsoft.com/office/2006/metadata/properties"/>
    <ds:schemaRef ds:uri="http://schemas.microsoft.com/office/infopath/2007/PartnerControls"/>
    <ds:schemaRef ds:uri="3e881a41-4be5-4a16-b938-07fa94879b65"/>
    <ds:schemaRef ds:uri="82fe7779-ffcf-4882-8b75-ccebfc1ac889"/>
    <ds:schemaRef ds:uri="http://schemas.microsoft.com/sharepoint/v3"/>
  </ds:schemaRefs>
</ds:datastoreItem>
</file>

<file path=customXml/itemProps6.xml><?xml version="1.0" encoding="utf-8"?>
<ds:datastoreItem xmlns:ds="http://schemas.openxmlformats.org/officeDocument/2006/customXml" ds:itemID="{30582DB8-13C6-434C-A5A8-1F505D829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7468</Words>
  <Characters>42571</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Bidding Document: Design-Build without Pre-Qual - QPBS - (13 Apr 2020)</vt:lpstr>
      <vt:lpstr>Standard Bidding Document: Design-Build without Pre-Qual - QPBS - (13 Apr 2020)</vt:lpstr>
    </vt:vector>
  </TitlesOfParts>
  <Company/>
  <LinksUpToDate>false</LinksUpToDate>
  <CharactersWithSpaces>49940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 Design-Build without Pre-Qual - QPBS - (13 Apr 2020)</dc:title>
  <dc:creator>Millennium Challenge Corporation</dc:creator>
  <cp:lastModifiedBy>Victor Voicu</cp:lastModifiedBy>
  <cp:revision>2</cp:revision>
  <cp:lastPrinted>2016-10-17T20:10:00Z</cp:lastPrinted>
  <dcterms:created xsi:type="dcterms:W3CDTF">2025-08-15T20:00:00Z</dcterms:created>
  <dcterms:modified xsi:type="dcterms:W3CDTF">2025-08-15T20:00:00Z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6a49761f-ba15-419a-baa4-4e0886e57d1c</vt:lpwstr>
  </property>
  <property fmtid="{D5CDD505-2E9C-101B-9397-08002B2CF9AE}" pid="3" name="ContentTypeId">
    <vt:lpwstr>0x0101007DE635074863BD4D970FB5DAD37E7520</vt:lpwstr>
  </property>
  <property fmtid="{D5CDD505-2E9C-101B-9397-08002B2CF9AE}" pid="4" name="_Status">
    <vt:lpwstr/>
  </property>
  <property fmtid="{D5CDD505-2E9C-101B-9397-08002B2CF9AE}" pid="5" name="MediaServiceImageTags">
    <vt:lpwstr/>
  </property>
  <property fmtid="{D5CDD505-2E9C-101B-9397-08002B2CF9AE}" pid="6" name="_NewReviewCycle">
    <vt:lpwstr/>
  </property>
  <property fmtid="{D5CDD505-2E9C-101B-9397-08002B2CF9AE}" pid="7" name="Order">
    <vt:r8>7000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SharedWithUsers">
    <vt:lpwstr/>
  </property>
</Properties>
</file>