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B0B8" w14:textId="77777777" w:rsidR="00FB2D5A" w:rsidRDefault="00FB2D5A" w:rsidP="00FB2D5A">
      <w:pPr>
        <w:pStyle w:val="Title"/>
        <w:tabs>
          <w:tab w:val="left" w:pos="1520"/>
          <w:tab w:val="center" w:pos="4680"/>
        </w:tabs>
        <w:spacing w:before="100" w:beforeAutospacing="1" w:after="0"/>
        <w:rPr>
          <w:rFonts w:cs="Arial"/>
          <w:bCs/>
          <w:color w:val="B71234"/>
          <w:sz w:val="56"/>
          <w:szCs w:val="56"/>
        </w:rPr>
      </w:pPr>
    </w:p>
    <w:p w14:paraId="12C2B66B" w14:textId="77777777" w:rsidR="00FB2D5A" w:rsidRDefault="00FB2D5A" w:rsidP="00FB2D5A">
      <w:pPr>
        <w:pStyle w:val="Title"/>
        <w:tabs>
          <w:tab w:val="left" w:pos="1520"/>
          <w:tab w:val="center" w:pos="4680"/>
        </w:tabs>
        <w:spacing w:before="100" w:beforeAutospacing="1" w:after="0"/>
        <w:rPr>
          <w:rFonts w:cs="Arial"/>
          <w:bCs/>
          <w:color w:val="B71234"/>
          <w:sz w:val="56"/>
          <w:szCs w:val="56"/>
        </w:rPr>
      </w:pPr>
    </w:p>
    <w:p w14:paraId="7CFC4226" w14:textId="0231ECA7" w:rsidR="00FB2D5A" w:rsidRDefault="00B34CC3" w:rsidP="00FB2D5A">
      <w:pPr>
        <w:pStyle w:val="Title"/>
        <w:tabs>
          <w:tab w:val="left" w:pos="1520"/>
          <w:tab w:val="center" w:pos="4680"/>
        </w:tabs>
        <w:spacing w:before="100" w:beforeAutospacing="1" w:after="0"/>
        <w:rPr>
          <w:rFonts w:cs="Arial"/>
          <w:bCs/>
          <w:color w:val="B71234"/>
          <w:sz w:val="56"/>
          <w:szCs w:val="56"/>
        </w:rPr>
      </w:pPr>
      <w:r>
        <w:rPr>
          <w:b w:val="0"/>
          <w:noProof/>
          <w:color w:val="B71234"/>
          <w:sz w:val="72"/>
          <w:szCs w:val="72"/>
          <w:lang w:eastAsia="fr-FR"/>
        </w:rPr>
        <w:drawing>
          <wp:anchor distT="0" distB="0" distL="114300" distR="114300" simplePos="0" relativeHeight="251657728" behindDoc="1" locked="0" layoutInCell="1" allowOverlap="1" wp14:anchorId="3C4A3DC8" wp14:editId="6F382AC8">
            <wp:simplePos x="0" y="0"/>
            <wp:positionH relativeFrom="margin">
              <wp:posOffset>-504825</wp:posOffset>
            </wp:positionH>
            <wp:positionV relativeFrom="page">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B71234"/>
          <w:sz w:val="56"/>
          <w:szCs w:val="56"/>
        </w:rPr>
        <w:t>Dossier Type d</w:t>
      </w:r>
      <w:r w:rsidR="00560A72">
        <w:rPr>
          <w:bCs/>
          <w:color w:val="B71234"/>
          <w:sz w:val="56"/>
          <w:szCs w:val="56"/>
        </w:rPr>
        <w:t>’</w:t>
      </w:r>
      <w:r>
        <w:rPr>
          <w:bCs/>
          <w:color w:val="B71234"/>
          <w:sz w:val="56"/>
          <w:szCs w:val="56"/>
        </w:rPr>
        <w:t>Appel d</w:t>
      </w:r>
      <w:r w:rsidR="00560A72">
        <w:rPr>
          <w:bCs/>
          <w:color w:val="B71234"/>
          <w:sz w:val="56"/>
          <w:szCs w:val="56"/>
        </w:rPr>
        <w:t>’</w:t>
      </w:r>
      <w:r>
        <w:rPr>
          <w:bCs/>
          <w:color w:val="B71234"/>
          <w:sz w:val="56"/>
          <w:szCs w:val="56"/>
        </w:rPr>
        <w:t>Offres</w:t>
      </w:r>
      <w:r>
        <w:rPr>
          <w:bCs/>
          <w:color w:val="B71234"/>
          <w:sz w:val="56"/>
          <w:szCs w:val="56"/>
        </w:rPr>
        <w:br/>
      </w:r>
    </w:p>
    <w:p w14:paraId="52A64AB7" w14:textId="77777777" w:rsidR="00FB2D5A" w:rsidRDefault="00DC07F7" w:rsidP="00FB2D5A">
      <w:pPr>
        <w:pStyle w:val="Title"/>
        <w:tabs>
          <w:tab w:val="left" w:pos="1520"/>
          <w:tab w:val="center" w:pos="4680"/>
        </w:tabs>
        <w:spacing w:before="100" w:beforeAutospacing="1" w:after="0"/>
        <w:rPr>
          <w:rFonts w:cs="Arial"/>
          <w:bCs/>
          <w:color w:val="B71234"/>
          <w:sz w:val="56"/>
          <w:szCs w:val="56"/>
        </w:rPr>
      </w:pPr>
      <w:r>
        <w:rPr>
          <w:bCs/>
          <w:color w:val="B71234"/>
          <w:sz w:val="56"/>
          <w:szCs w:val="56"/>
        </w:rPr>
        <w:t>pour la</w:t>
      </w:r>
    </w:p>
    <w:p w14:paraId="17968274" w14:textId="7482A2A3" w:rsidR="00DC07F7" w:rsidRPr="002A3EF4" w:rsidRDefault="0050598F" w:rsidP="00FB2D5A">
      <w:pPr>
        <w:pStyle w:val="Title"/>
        <w:tabs>
          <w:tab w:val="left" w:pos="1520"/>
          <w:tab w:val="center" w:pos="4680"/>
        </w:tabs>
        <w:spacing w:before="0" w:after="0"/>
        <w:rPr>
          <w:rFonts w:cs="Arial"/>
          <w:b w:val="0"/>
          <w:color w:val="B71234"/>
          <w:sz w:val="72"/>
          <w:szCs w:val="72"/>
        </w:rPr>
      </w:pPr>
      <w:r>
        <w:rPr>
          <w:bCs/>
          <w:color w:val="B71234"/>
          <w:sz w:val="56"/>
          <w:szCs w:val="56"/>
        </w:rPr>
        <w:br/>
        <w:t>passation de marchés de  conception-construction sans préqualification</w:t>
      </w:r>
    </w:p>
    <w:p w14:paraId="0C987A9C" w14:textId="0FAC6624" w:rsidR="00DC07F7" w:rsidRPr="002D7400" w:rsidRDefault="00ED3B03" w:rsidP="00DC07F7">
      <w:pPr>
        <w:pStyle w:val="Title"/>
        <w:spacing w:before="0" w:after="0"/>
        <w:rPr>
          <w:rFonts w:cs="Arial"/>
          <w:bCs/>
          <w:color w:val="B71234"/>
          <w:sz w:val="56"/>
          <w:szCs w:val="56"/>
        </w:rPr>
      </w:pPr>
      <w:r>
        <w:rPr>
          <w:bCs/>
          <w:color w:val="B71234"/>
          <w:sz w:val="56"/>
          <w:szCs w:val="56"/>
        </w:rPr>
        <w:t xml:space="preserve"> </w:t>
      </w:r>
    </w:p>
    <w:p w14:paraId="2009B279" w14:textId="50507F83" w:rsidR="00354114" w:rsidRPr="002D7400" w:rsidRDefault="002D7400" w:rsidP="00B47253">
      <w:pPr>
        <w:pStyle w:val="Title"/>
        <w:spacing w:before="0" w:after="0"/>
        <w:rPr>
          <w:bCs/>
          <w:color w:val="B71234"/>
          <w:sz w:val="56"/>
          <w:szCs w:val="56"/>
        </w:rPr>
      </w:pPr>
      <w:r>
        <w:rPr>
          <w:noProof/>
          <w:lang w:eastAsia="fr-FR"/>
        </w:rPr>
        <mc:AlternateContent>
          <mc:Choice Requires="wps">
            <w:drawing>
              <wp:anchor distT="45720" distB="45720" distL="114300" distR="114300" simplePos="0" relativeHeight="251661824" behindDoc="0" locked="0" layoutInCell="1" allowOverlap="1" wp14:anchorId="66BBB012" wp14:editId="132582F5">
                <wp:simplePos x="0" y="0"/>
                <wp:positionH relativeFrom="column">
                  <wp:posOffset>-88900</wp:posOffset>
                </wp:positionH>
                <wp:positionV relativeFrom="paragraph">
                  <wp:posOffset>2918460</wp:posOffset>
                </wp:positionV>
                <wp:extent cx="2432050" cy="556895"/>
                <wp:effectExtent l="0" t="0" r="635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56895"/>
                        </a:xfrm>
                        <a:prstGeom prst="rect">
                          <a:avLst/>
                        </a:prstGeom>
                        <a:solidFill>
                          <a:srgbClr val="FFFFFF"/>
                        </a:solidFill>
                        <a:ln w="9525">
                          <a:noFill/>
                          <a:miter lim="800000"/>
                          <a:headEnd/>
                          <a:tailEnd/>
                        </a:ln>
                      </wps:spPr>
                      <wps:txbx>
                        <w:txbxContent>
                          <w:p w14:paraId="0048C807" w14:textId="3FF87F2B" w:rsidR="0080625B" w:rsidRPr="00846888" w:rsidRDefault="000F775B" w:rsidP="002D7400">
                            <w:pPr>
                              <w:keepNext/>
                              <w:spacing w:before="240" w:after="40"/>
                              <w:outlineLvl w:val="0"/>
                              <w:rPr>
                                <w:b/>
                                <w:bCs/>
                                <w:kern w:val="32"/>
                                <w:sz w:val="36"/>
                                <w:szCs w:val="36"/>
                              </w:rPr>
                            </w:pPr>
                            <w:r w:rsidRPr="00846888">
                              <w:rPr>
                                <w:b/>
                                <w:bCs/>
                                <w:sz w:val="36"/>
                                <w:szCs w:val="36"/>
                              </w:rPr>
                              <w:t>15 février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BBB012" id="_x0000_t202" coordsize="21600,21600" o:spt="202" path="m,l,21600r21600,l21600,xe">
                <v:stroke joinstyle="miter"/>
                <v:path gradientshapeok="t" o:connecttype="rect"/>
              </v:shapetype>
              <v:shape id="Text Box 2" o:spid="_x0000_s1026" type="#_x0000_t202" style="position:absolute;left:0;text-align:left;margin-left:-7pt;margin-top:229.8pt;width:191.5pt;height:43.85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" stroked="f">
                <v:textbox style="mso-fit-shape-to-text:t">
                  <w:txbxContent>
                    <w:p w14:paraId="0048C807" w14:textId="3FF87F2B" w:rsidR="0080625B" w:rsidRPr="00846888" w:rsidRDefault="000F775B" w:rsidP="002D7400">
                      <w:pPr>
                        <w:keepNext/>
                        <w:spacing w:before="240" w:after="40"/>
                        <w:outlineLvl w:val="0"/>
                        <w:rPr>
                          <w:b/>
                          <w:bCs/>
                          <w:kern w:val="32"/>
                          <w:sz w:val="36"/>
                          <w:szCs w:val="36"/>
                        </w:rPr>
                      </w:pPr>
                      <w:r w:rsidRPr="00846888">
                        <w:rPr>
                          <w:b/>
                          <w:bCs/>
                          <w:sz w:val="36"/>
                          <w:szCs w:val="36"/>
                        </w:rPr>
                        <w:t>15 février 2021</w:t>
                      </w:r>
                    </w:p>
                  </w:txbxContent>
                </v:textbox>
                <w10:wrap type="square"/>
              </v:shape>
            </w:pict>
          </mc:Fallback>
        </mc:AlternateContent>
      </w:r>
      <w:r>
        <w:rPr>
          <w:bCs/>
          <w:color w:val="B71234"/>
          <w:sz w:val="56"/>
          <w:szCs w:val="56"/>
        </w:rPr>
        <w:t xml:space="preserve"> Appels d</w:t>
      </w:r>
      <w:r w:rsidR="00560A72">
        <w:rPr>
          <w:bCs/>
          <w:color w:val="B71234"/>
          <w:sz w:val="56"/>
          <w:szCs w:val="56"/>
        </w:rPr>
        <w:t>’</w:t>
      </w:r>
      <w:r>
        <w:rPr>
          <w:bCs/>
          <w:color w:val="B71234"/>
          <w:sz w:val="56"/>
          <w:szCs w:val="56"/>
        </w:rPr>
        <w:t>offres concurrentiels</w:t>
      </w:r>
    </w:p>
    <w:p w14:paraId="45CF3A76" w14:textId="31023428" w:rsidR="0019461D" w:rsidRPr="004C273C" w:rsidRDefault="0019461D" w:rsidP="00405910">
      <w:pPr>
        <w:pStyle w:val="Title"/>
        <w:spacing w:before="0" w:after="0"/>
        <w:jc w:val="left"/>
        <w:rPr>
          <w:b w:val="0"/>
          <w:bCs/>
          <w:caps/>
          <w:sz w:val="24"/>
          <w:szCs w:val="24"/>
        </w:rPr>
        <w:sectPr w:rsidR="0019461D" w:rsidRPr="004C273C" w:rsidSect="00D17842">
          <w:headerReference w:type="default" r:id="rId13"/>
          <w:footerReference w:type="even" r:id="rId14"/>
          <w:footerReference w:type="default" r:id="rId15"/>
          <w:pgSz w:w="12240" w:h="15840" w:code="1"/>
          <w:pgMar w:top="1890" w:right="1440" w:bottom="1440" w:left="1440" w:header="720" w:footer="720" w:gutter="0"/>
          <w:cols w:space="720"/>
          <w:titlePg/>
          <w:docGrid w:linePitch="360"/>
        </w:sectPr>
      </w:pPr>
    </w:p>
    <w:p w14:paraId="3A02A892" w14:textId="77777777" w:rsidR="00542A76" w:rsidRPr="002D7400" w:rsidRDefault="00542A76" w:rsidP="00542A76">
      <w:pPr>
        <w:spacing w:after="0" w:line="240" w:lineRule="auto"/>
        <w:jc w:val="center"/>
        <w:rPr>
          <w:rFonts w:eastAsia="Times New Roman"/>
          <w:b/>
          <w:bCs/>
          <w:sz w:val="32"/>
          <w:szCs w:val="32"/>
        </w:rPr>
      </w:pPr>
      <w:r>
        <w:rPr>
          <w:b/>
          <w:bCs/>
          <w:sz w:val="32"/>
          <w:szCs w:val="32"/>
        </w:rPr>
        <w:lastRenderedPageBreak/>
        <w:t>Avant-propos</w:t>
      </w:r>
    </w:p>
    <w:p w14:paraId="1309AB81" w14:textId="77777777" w:rsidR="00542A76" w:rsidRPr="0050598F" w:rsidRDefault="00542A76" w:rsidP="00542A76">
      <w:pPr>
        <w:spacing w:after="0" w:line="240" w:lineRule="auto"/>
        <w:jc w:val="both"/>
        <w:rPr>
          <w:rFonts w:eastAsia="Times New Roman"/>
          <w:strike/>
          <w:szCs w:val="24"/>
        </w:rPr>
      </w:pPr>
    </w:p>
    <w:p w14:paraId="0316A3AC" w14:textId="1B09D917" w:rsidR="005471FA" w:rsidRPr="0050598F" w:rsidRDefault="00542A76" w:rsidP="007006F8">
      <w:pPr>
        <w:spacing w:before="120" w:after="0" w:line="240" w:lineRule="auto"/>
        <w:jc w:val="both"/>
        <w:rPr>
          <w:rFonts w:eastAsia="Times New Roman"/>
          <w:szCs w:val="24"/>
        </w:rPr>
      </w:pPr>
      <w:r>
        <w:t>Le présent Dossier Type d</w:t>
      </w:r>
      <w:r w:rsidR="00560A72">
        <w:t>’</w:t>
      </w:r>
      <w:r>
        <w:t>Appel d</w:t>
      </w:r>
      <w:r w:rsidR="00560A72">
        <w:t>’</w:t>
      </w:r>
      <w:r>
        <w:t>Offres (« DTAO »)  ») pour la Passation des Marchés de Travaux de Conception-Construction a été établi par la Millenium Challenge Corporation (« la MCC »), à l</w:t>
      </w:r>
      <w:r w:rsidR="00560A72">
        <w:t>’</w:t>
      </w:r>
      <w:r>
        <w:t>intention des Entités du Millenium Challenge Account (« Entités MCA ») et autres entités chargées de la mise œuvre désignées pour la passation des marchés de travaux qui doivent être conçus en grande partie par l</w:t>
      </w:r>
      <w:r w:rsidR="00560A72">
        <w:t>’</w:t>
      </w:r>
      <w:r>
        <w:t>Entrepreneur qui réalisera ensuite les travaux de construction conformément aux conceptions approuvées par le biais d</w:t>
      </w:r>
      <w:r w:rsidR="00560A72">
        <w:t>’</w:t>
      </w:r>
      <w:r>
        <w:t>une procédure d</w:t>
      </w:r>
      <w:r w:rsidR="00560A72">
        <w:t>’</w:t>
      </w:r>
      <w:r>
        <w:t>Appel d</w:t>
      </w:r>
      <w:r w:rsidR="00560A72">
        <w:t>’</w:t>
      </w:r>
      <w:r>
        <w:t xml:space="preserve">Offres Ouvert (« AOC ») pour des projets financés en totalité ou en partie par la MCC. Ce document est conforme aux </w:t>
      </w:r>
      <w:r>
        <w:rPr>
          <w:i/>
          <w:iCs/>
          <w:szCs w:val="24"/>
        </w:rPr>
        <w:t>Directives relatives à la passation des marchés du Programme de la MCC</w:t>
      </w:r>
      <w:r>
        <w:t xml:space="preserve"> (« Directives de la MCC »), qui peuvent être consultées sur le site Web suivant : </w:t>
      </w:r>
      <w:hyperlink r:id="rId16" w:history="1">
        <w:r>
          <w:rPr>
            <w:rStyle w:val="Hyperlink"/>
            <w:color w:val="auto"/>
            <w:szCs w:val="24"/>
          </w:rPr>
          <w:t>http://www.mcc.gov</w:t>
        </w:r>
      </w:hyperlink>
      <w:r>
        <w:t xml:space="preserve">. </w:t>
      </w:r>
    </w:p>
    <w:p w14:paraId="75052BC2" w14:textId="3D0E0854" w:rsidR="00542A76" w:rsidRPr="0050598F" w:rsidRDefault="00542A76" w:rsidP="007006F8">
      <w:pPr>
        <w:spacing w:before="120" w:after="0" w:line="240" w:lineRule="auto"/>
        <w:jc w:val="both"/>
        <w:rPr>
          <w:rFonts w:eastAsia="Times New Roman"/>
          <w:szCs w:val="24"/>
        </w:rPr>
      </w:pPr>
      <w:r>
        <w:t>Le présent Dossier Type est destiné principalement aux projets de travaux d</w:t>
      </w:r>
      <w:r w:rsidR="00560A72">
        <w:t>’</w:t>
      </w:r>
      <w:r>
        <w:t>une valeur égale ou supérieure à 10 millions de dollars, mais il peut également être utilisé pour des passations de marchés de valeur inférieure, sous réserve de l</w:t>
      </w:r>
      <w:r w:rsidR="00560A72">
        <w:t>’</w:t>
      </w:r>
      <w:r>
        <w:t xml:space="preserve">approbation préalable de la MCC. </w:t>
      </w:r>
    </w:p>
    <w:p w14:paraId="3383244B" w14:textId="1EFA2C53" w:rsidR="007006F8" w:rsidRDefault="007006F8" w:rsidP="007006F8">
      <w:pPr>
        <w:spacing w:before="120" w:after="0" w:line="240" w:lineRule="auto"/>
        <w:jc w:val="both"/>
        <w:rPr>
          <w:rFonts w:eastAsia="Times New Roman"/>
          <w:szCs w:val="24"/>
        </w:rPr>
      </w:pPr>
      <w:r>
        <w:t xml:space="preserve">Le présent DTAO ne doit pas être utilisé dans les procédures de sélection basée sur la qualité et le prix (QPBS). </w:t>
      </w:r>
    </w:p>
    <w:p w14:paraId="657F144B" w14:textId="7A74D44D" w:rsidR="005471FA" w:rsidRPr="0050598F" w:rsidRDefault="005471FA" w:rsidP="007006F8">
      <w:pPr>
        <w:spacing w:before="120" w:after="0" w:line="240" w:lineRule="auto"/>
        <w:jc w:val="both"/>
        <w:rPr>
          <w:rFonts w:eastAsia="Times New Roman"/>
          <w:szCs w:val="24"/>
        </w:rPr>
      </w:pPr>
      <w:r>
        <w:t>Le présent DTAO s</w:t>
      </w:r>
      <w:r w:rsidR="00560A72">
        <w:t>’</w:t>
      </w:r>
      <w:r>
        <w:t>applique aux marchés pour lesquels une procédure de préqualification n</w:t>
      </w:r>
      <w:r w:rsidR="00560A72">
        <w:t>’</w:t>
      </w:r>
      <w:r>
        <w:t>est pas prévue avant la soumission des offres.</w:t>
      </w:r>
    </w:p>
    <w:p w14:paraId="19B176F0" w14:textId="14CC7F07" w:rsidR="00F24D60" w:rsidRPr="0050598F" w:rsidRDefault="00F24D60" w:rsidP="00F24D60">
      <w:pPr>
        <w:pStyle w:val="Text"/>
        <w:spacing w:after="0"/>
      </w:pPr>
      <w:r>
        <w:t>Bien que ce DTAO soit basé sur le Dossier type d</w:t>
      </w:r>
      <w:r w:rsidR="00560A72">
        <w:t>’</w:t>
      </w:r>
      <w:r>
        <w:t>appel d</w:t>
      </w:r>
      <w:r w:rsidR="00560A72">
        <w:t>’</w:t>
      </w:r>
      <w:r>
        <w:t>offres de la Banque mondiale,</w:t>
      </w:r>
      <w:r w:rsidRPr="001C711B">
        <w:rPr>
          <w:rStyle w:val="FootnoteReference"/>
          <w:lang w:val="en-US"/>
        </w:rPr>
        <w:footnoteReference w:id="2"/>
      </w:r>
      <w:r>
        <w:t xml:space="preserve"> il a été adapté en vue de refléter les politiques et procédures de la MCC énoncées dans les Directives et d</w:t>
      </w:r>
      <w:r w:rsidR="00560A72">
        <w:t>’</w:t>
      </w:r>
      <w:r>
        <w:t>autres documents de la MCC.</w:t>
      </w:r>
    </w:p>
    <w:p w14:paraId="38929009" w14:textId="62831AB2" w:rsidR="007A4A9C" w:rsidRPr="0050598F" w:rsidRDefault="007A4A9C" w:rsidP="007006F8">
      <w:pPr>
        <w:pStyle w:val="BDSHeading"/>
        <w:spacing w:after="0"/>
        <w:jc w:val="both"/>
      </w:pPr>
      <w:r>
        <w:t>Aux fins de la finalisation du Dossier d</w:t>
      </w:r>
      <w:r w:rsidR="00560A72">
        <w:t>’</w:t>
      </w:r>
      <w:r>
        <w:t>appel d</w:t>
      </w:r>
      <w:r w:rsidR="00560A72">
        <w:t>’</w:t>
      </w:r>
      <w:r>
        <w:t xml:space="preserve">offres, </w:t>
      </w:r>
      <w:r>
        <w:rPr>
          <w:b/>
          <w:bCs/>
        </w:rPr>
        <w:t>[le texte en gras entre crochets]</w:t>
      </w:r>
      <w:r>
        <w:t xml:space="preserve"> doit être remplacé par une formulation appropriée tandis que </w:t>
      </w:r>
      <w:r>
        <w:rPr>
          <w:b/>
          <w:bCs/>
        </w:rPr>
        <w:t>[le texte en italique entre crochets]</w:t>
      </w:r>
      <w:r>
        <w:t xml:space="preserve"> est destiné à l</w:t>
      </w:r>
      <w:r w:rsidR="00560A72">
        <w:t>’</w:t>
      </w:r>
      <w:r>
        <w:t>attention et à l</w:t>
      </w:r>
      <w:r w:rsidR="00560A72">
        <w:t>’</w:t>
      </w:r>
      <w:r>
        <w:t>information du Maître d</w:t>
      </w:r>
      <w:r w:rsidR="00560A72">
        <w:t>’</w:t>
      </w:r>
      <w:r>
        <w:t>ouvrage et doit être supprimé avant la finalisation du document.</w:t>
      </w:r>
    </w:p>
    <w:p w14:paraId="70157A62" w14:textId="77777777" w:rsidR="00542A76" w:rsidRPr="002D7400" w:rsidRDefault="00E32ECC" w:rsidP="00CB4B48">
      <w:pPr>
        <w:spacing w:before="240" w:after="60" w:line="240" w:lineRule="auto"/>
        <w:jc w:val="center"/>
        <w:rPr>
          <w:rFonts w:eastAsia="Times New Roman"/>
          <w:b/>
          <w:bCs/>
          <w:kern w:val="28"/>
          <w:sz w:val="32"/>
          <w:szCs w:val="32"/>
        </w:rPr>
      </w:pPr>
      <w:r>
        <w:br w:type="page"/>
      </w:r>
      <w:r>
        <w:rPr>
          <w:b/>
          <w:bCs/>
          <w:sz w:val="32"/>
          <w:szCs w:val="32"/>
        </w:rPr>
        <w:lastRenderedPageBreak/>
        <w:t>Description sommaire</w:t>
      </w:r>
    </w:p>
    <w:p w14:paraId="390A5458" w14:textId="54B98262" w:rsidR="00671F09" w:rsidRPr="0050598F" w:rsidRDefault="00671F09" w:rsidP="00542A76">
      <w:pPr>
        <w:spacing w:after="0" w:line="240" w:lineRule="auto"/>
        <w:jc w:val="both"/>
        <w:rPr>
          <w:rFonts w:eastAsia="Times New Roman"/>
          <w:szCs w:val="24"/>
        </w:rPr>
      </w:pPr>
    </w:p>
    <w:p w14:paraId="1D646656" w14:textId="77777777" w:rsidR="00174BE3" w:rsidRDefault="00174BE3" w:rsidP="00174BE3">
      <w:pPr>
        <w:spacing w:line="240" w:lineRule="auto"/>
        <w:jc w:val="center"/>
        <w:rPr>
          <w:b/>
          <w:szCs w:val="24"/>
        </w:rPr>
      </w:pPr>
      <w:bookmarkStart w:id="0" w:name="_Toc438267875"/>
      <w:bookmarkStart w:id="1" w:name="_Toc438270255"/>
      <w:bookmarkStart w:id="2" w:name="_Toc438366662"/>
    </w:p>
    <w:p w14:paraId="05119FA1" w14:textId="6208016F" w:rsidR="007B146E" w:rsidRPr="005322D5" w:rsidRDefault="007B146E" w:rsidP="00174BE3">
      <w:pPr>
        <w:spacing w:line="240" w:lineRule="auto"/>
        <w:jc w:val="center"/>
        <w:rPr>
          <w:b/>
          <w:szCs w:val="24"/>
        </w:rPr>
      </w:pPr>
      <w:r>
        <w:rPr>
          <w:b/>
          <w:szCs w:val="24"/>
        </w:rPr>
        <w:t>PARTIE 1 – PROCÉDURES D</w:t>
      </w:r>
      <w:r w:rsidR="00560A72">
        <w:rPr>
          <w:b/>
          <w:szCs w:val="24"/>
        </w:rPr>
        <w:t>’</w:t>
      </w:r>
      <w:r>
        <w:rPr>
          <w:b/>
          <w:szCs w:val="24"/>
        </w:rPr>
        <w:t>APPEL D</w:t>
      </w:r>
      <w:r w:rsidR="00560A72">
        <w:rPr>
          <w:b/>
          <w:szCs w:val="24"/>
        </w:rPr>
        <w:t>’</w:t>
      </w:r>
      <w:r>
        <w:rPr>
          <w:b/>
          <w:szCs w:val="24"/>
        </w:rPr>
        <w:t>OFFRES</w:t>
      </w:r>
    </w:p>
    <w:p w14:paraId="1025989E" w14:textId="53E40B6B" w:rsidR="007B146E" w:rsidRPr="000030C5" w:rsidRDefault="007B146E" w:rsidP="007B146E">
      <w:pPr>
        <w:spacing w:line="240" w:lineRule="auto"/>
        <w:jc w:val="both"/>
        <w:rPr>
          <w:b/>
          <w:szCs w:val="24"/>
        </w:rPr>
      </w:pPr>
      <w:r>
        <w:rPr>
          <w:b/>
          <w:szCs w:val="24"/>
        </w:rPr>
        <w:t>Section I. Instructions aux Soumissionnaires (« IS »)</w:t>
      </w:r>
    </w:p>
    <w:p w14:paraId="0D5C9090" w14:textId="552B610A" w:rsidR="007B146E" w:rsidRPr="005322D5" w:rsidRDefault="007B146E" w:rsidP="00D0031C">
      <w:pPr>
        <w:spacing w:line="240" w:lineRule="auto"/>
        <w:jc w:val="both"/>
        <w:rPr>
          <w:szCs w:val="24"/>
        </w:rPr>
      </w:pPr>
      <w:r>
        <w:t>Cette section fournit aux Soumissionnaires les informations utiles pour préparer leur Offre et décrit les procédures pour la soumission, l</w:t>
      </w:r>
      <w:r w:rsidR="00560A72">
        <w:t>’</w:t>
      </w:r>
      <w:r>
        <w:t>ouverture et l</w:t>
      </w:r>
      <w:r w:rsidR="00560A72">
        <w:t>’</w:t>
      </w:r>
      <w:r>
        <w:t>évaluation des offres et pour l</w:t>
      </w:r>
      <w:r w:rsidR="00560A72">
        <w:t>’</w:t>
      </w:r>
      <w:r>
        <w:t xml:space="preserve">adjudication des  Contrats. </w:t>
      </w:r>
      <w:r>
        <w:rPr>
          <w:b/>
          <w:bCs/>
          <w:szCs w:val="24"/>
        </w:rPr>
        <w:t>Le texte de la présente section ne peut être modifié.</w:t>
      </w:r>
    </w:p>
    <w:p w14:paraId="33228967" w14:textId="5400FF98" w:rsidR="007B146E" w:rsidRPr="00364B50" w:rsidRDefault="007B146E" w:rsidP="007B146E">
      <w:pPr>
        <w:spacing w:line="240" w:lineRule="auto"/>
        <w:jc w:val="both"/>
        <w:rPr>
          <w:b/>
          <w:szCs w:val="24"/>
        </w:rPr>
      </w:pPr>
      <w:r>
        <w:rPr>
          <w:b/>
          <w:szCs w:val="24"/>
        </w:rPr>
        <w:t>Section II. Fiches de Données de l</w:t>
      </w:r>
      <w:r w:rsidR="00560A72">
        <w:rPr>
          <w:b/>
          <w:szCs w:val="24"/>
        </w:rPr>
        <w:t>’</w:t>
      </w:r>
      <w:r>
        <w:rPr>
          <w:b/>
          <w:szCs w:val="24"/>
        </w:rPr>
        <w:t>Appel d</w:t>
      </w:r>
      <w:r w:rsidR="00560A72">
        <w:rPr>
          <w:b/>
          <w:szCs w:val="24"/>
        </w:rPr>
        <w:t>’</w:t>
      </w:r>
      <w:r>
        <w:rPr>
          <w:b/>
          <w:szCs w:val="24"/>
        </w:rPr>
        <w:t>Offres (« FDAO »)</w:t>
      </w:r>
    </w:p>
    <w:p w14:paraId="4EFE0AE2" w14:textId="77777777" w:rsidR="007B146E" w:rsidRPr="005322D5" w:rsidRDefault="007B146E" w:rsidP="00D0031C">
      <w:pPr>
        <w:spacing w:line="240" w:lineRule="auto"/>
        <w:jc w:val="both"/>
        <w:rPr>
          <w:szCs w:val="24"/>
        </w:rPr>
      </w:pPr>
      <w:r>
        <w:t xml:space="preserve">Cette section comporte des stipulations propres à chaque passation de marchés qui complètent les informations figurant à la Section I. Instructions aux Soumissionnaires. </w:t>
      </w:r>
      <w:r>
        <w:rPr>
          <w:b/>
          <w:bCs/>
          <w:szCs w:val="24"/>
        </w:rPr>
        <w:t>Le texte de cette section doit être adapté en fonction des besoins.</w:t>
      </w:r>
    </w:p>
    <w:p w14:paraId="02F47179" w14:textId="455A5AD6" w:rsidR="007B146E" w:rsidRPr="00364B50" w:rsidRDefault="007B146E" w:rsidP="007B146E">
      <w:pPr>
        <w:spacing w:line="240" w:lineRule="auto"/>
        <w:jc w:val="both"/>
        <w:rPr>
          <w:b/>
          <w:szCs w:val="24"/>
        </w:rPr>
      </w:pPr>
      <w:r>
        <w:rPr>
          <w:b/>
          <w:szCs w:val="24"/>
        </w:rPr>
        <w:t>Section III. Critères de qualification et d</w:t>
      </w:r>
      <w:r w:rsidR="00560A72">
        <w:rPr>
          <w:b/>
          <w:szCs w:val="24"/>
        </w:rPr>
        <w:t>’</w:t>
      </w:r>
      <w:r>
        <w:rPr>
          <w:b/>
          <w:szCs w:val="24"/>
        </w:rPr>
        <w:t>évaluation</w:t>
      </w:r>
    </w:p>
    <w:p w14:paraId="76B1DB9C" w14:textId="77777777" w:rsidR="007B146E" w:rsidRPr="007B146E" w:rsidRDefault="007B146E" w:rsidP="00D0031C">
      <w:pPr>
        <w:spacing w:line="240" w:lineRule="auto"/>
        <w:jc w:val="both"/>
        <w:rPr>
          <w:b/>
          <w:bCs/>
          <w:szCs w:val="24"/>
        </w:rPr>
      </w:pPr>
      <w:r>
        <w:t xml:space="preserve">Cette section indique les critères à utiliser pour évaluer les Offres et pour sélectionner le Soumissionnaire pour exécuter le contrat. </w:t>
      </w:r>
      <w:r>
        <w:rPr>
          <w:b/>
          <w:bCs/>
          <w:szCs w:val="24"/>
        </w:rPr>
        <w:t>Le texte de cette section doit être adapté en fonction des besoins.</w:t>
      </w:r>
    </w:p>
    <w:p w14:paraId="2042F9C5" w14:textId="23C242DA" w:rsidR="007B146E" w:rsidRPr="00364B50" w:rsidRDefault="007B146E" w:rsidP="007B146E">
      <w:pPr>
        <w:spacing w:line="240" w:lineRule="auto"/>
        <w:jc w:val="both"/>
        <w:rPr>
          <w:b/>
          <w:szCs w:val="24"/>
        </w:rPr>
      </w:pPr>
      <w:r>
        <w:rPr>
          <w:b/>
          <w:szCs w:val="24"/>
        </w:rPr>
        <w:t>Section IV. Formulaires de soumission</w:t>
      </w:r>
    </w:p>
    <w:p w14:paraId="4474BBFB" w14:textId="498C782E" w:rsidR="007B146E" w:rsidRPr="007B146E" w:rsidRDefault="007B146E" w:rsidP="00D0031C">
      <w:pPr>
        <w:spacing w:line="240" w:lineRule="auto"/>
        <w:jc w:val="both"/>
        <w:rPr>
          <w:b/>
          <w:bCs/>
          <w:szCs w:val="24"/>
        </w:rPr>
      </w:pPr>
      <w:r>
        <w:t xml:space="preserve">Cette section contient les modèles des formulaires qui doivent être remplis et soumis par les Soumissionnaires dans le cadre de leurs Offres. </w:t>
      </w:r>
      <w:r>
        <w:rPr>
          <w:b/>
          <w:bCs/>
          <w:szCs w:val="24"/>
        </w:rPr>
        <w:t>Le texte de cette section doit être adapté en fonction des besoins.</w:t>
      </w:r>
    </w:p>
    <w:p w14:paraId="4FAADDED" w14:textId="77777777" w:rsidR="007B146E" w:rsidRDefault="007B146E" w:rsidP="007B146E">
      <w:pPr>
        <w:spacing w:line="240" w:lineRule="auto"/>
        <w:jc w:val="both"/>
        <w:rPr>
          <w:b/>
          <w:szCs w:val="24"/>
        </w:rPr>
      </w:pPr>
    </w:p>
    <w:p w14:paraId="4D5C559D" w14:textId="365B9DCF" w:rsidR="007B146E" w:rsidRPr="005322D5" w:rsidRDefault="007B146E" w:rsidP="00174BE3">
      <w:pPr>
        <w:spacing w:line="240" w:lineRule="auto"/>
        <w:jc w:val="center"/>
        <w:rPr>
          <w:b/>
          <w:szCs w:val="24"/>
        </w:rPr>
      </w:pPr>
      <w:r>
        <w:rPr>
          <w:b/>
          <w:szCs w:val="24"/>
        </w:rPr>
        <w:t>PARTIE 2 - EXIGENCES DU MAÎTRE D</w:t>
      </w:r>
      <w:r w:rsidR="00560A72">
        <w:rPr>
          <w:b/>
          <w:szCs w:val="24"/>
        </w:rPr>
        <w:t>’</w:t>
      </w:r>
      <w:r>
        <w:rPr>
          <w:b/>
          <w:szCs w:val="24"/>
        </w:rPr>
        <w:t>OUVRAGE</w:t>
      </w:r>
    </w:p>
    <w:p w14:paraId="6A4D422C" w14:textId="73C1CE69" w:rsidR="007B146E" w:rsidRPr="00364B50" w:rsidRDefault="007B146E" w:rsidP="007B146E">
      <w:pPr>
        <w:spacing w:line="240" w:lineRule="auto"/>
        <w:jc w:val="both"/>
        <w:rPr>
          <w:b/>
          <w:szCs w:val="24"/>
        </w:rPr>
      </w:pPr>
      <w:r>
        <w:rPr>
          <w:b/>
          <w:szCs w:val="24"/>
        </w:rPr>
        <w:t>Section V.  Exigences du Maître d</w:t>
      </w:r>
      <w:r w:rsidR="00560A72">
        <w:rPr>
          <w:b/>
          <w:szCs w:val="24"/>
        </w:rPr>
        <w:t>’</w:t>
      </w:r>
      <w:r>
        <w:rPr>
          <w:b/>
          <w:szCs w:val="24"/>
        </w:rPr>
        <w:t>ouvrage</w:t>
      </w:r>
    </w:p>
    <w:p w14:paraId="52D164B9" w14:textId="60C7A81E" w:rsidR="00C266F7" w:rsidRDefault="00C266F7" w:rsidP="00D0031C">
      <w:pPr>
        <w:spacing w:line="240" w:lineRule="auto"/>
        <w:jc w:val="both"/>
        <w:rPr>
          <w:b/>
          <w:szCs w:val="24"/>
        </w:rPr>
      </w:pPr>
      <w:r>
        <w:t>Cette section contient les volumes d</w:t>
      </w:r>
      <w:r w:rsidR="00560A72">
        <w:t>’</w:t>
      </w:r>
      <w:r>
        <w:t>informations décrivant les ouvrages à concevoir et à réaliser et contient les Exigence du Maître d</w:t>
      </w:r>
      <w:r w:rsidR="00560A72">
        <w:t>’</w:t>
      </w:r>
      <w:r>
        <w:t>ouvrage, le Bordereaux de prix, les Dessins et autres documents décrivant les Travaux à attribuer.</w:t>
      </w:r>
    </w:p>
    <w:p w14:paraId="41569A8A" w14:textId="77777777" w:rsidR="007B146E" w:rsidRDefault="007B146E" w:rsidP="007B146E">
      <w:pPr>
        <w:spacing w:line="240" w:lineRule="auto"/>
        <w:jc w:val="both"/>
        <w:rPr>
          <w:b/>
          <w:szCs w:val="24"/>
        </w:rPr>
      </w:pPr>
    </w:p>
    <w:p w14:paraId="15594D50" w14:textId="6910B758" w:rsidR="007B146E" w:rsidRPr="005322D5" w:rsidRDefault="007B146E" w:rsidP="00174BE3">
      <w:pPr>
        <w:spacing w:line="240" w:lineRule="auto"/>
        <w:jc w:val="center"/>
        <w:rPr>
          <w:b/>
          <w:szCs w:val="24"/>
        </w:rPr>
      </w:pPr>
      <w:r>
        <w:rPr>
          <w:b/>
          <w:szCs w:val="24"/>
        </w:rPr>
        <w:t xml:space="preserve">PARTIE 3 – DOCUMENTS CONTRACTUELS </w:t>
      </w:r>
    </w:p>
    <w:p w14:paraId="1DF7C5CA" w14:textId="1DB59E53" w:rsidR="007B146E" w:rsidRPr="00364B50" w:rsidRDefault="007B146E" w:rsidP="007B146E">
      <w:pPr>
        <w:spacing w:line="240" w:lineRule="auto"/>
        <w:jc w:val="both"/>
        <w:rPr>
          <w:b/>
          <w:szCs w:val="24"/>
        </w:rPr>
      </w:pPr>
      <w:r>
        <w:rPr>
          <w:b/>
          <w:szCs w:val="24"/>
        </w:rPr>
        <w:t>Section VI. Conditions Générales du Contrat (CGC)</w:t>
      </w:r>
    </w:p>
    <w:p w14:paraId="34644543" w14:textId="4161EC89" w:rsidR="00FD6667" w:rsidRPr="007F1E7E" w:rsidRDefault="00FD6667" w:rsidP="00D0031C">
      <w:pPr>
        <w:spacing w:line="240" w:lineRule="auto"/>
        <w:jc w:val="both"/>
        <w:rPr>
          <w:rFonts w:eastAsia="Times New Roman"/>
          <w:b/>
          <w:szCs w:val="24"/>
        </w:rPr>
      </w:pPr>
      <w:r>
        <w:t>Cette section contient les Conditions générales du Contrat qui seront conclues par le Maître d</w:t>
      </w:r>
      <w:r w:rsidR="00560A72">
        <w:t>’</w:t>
      </w:r>
      <w:r>
        <w:t>ouvrage dans le cadre de la conception et la construction des projets de conception-construction  Les dispositions des Conditions Générales du Contrat qui seront appliquées dans le cadre du présent DTAO sont les Conditions contractuelles FIDIC pour les Installations Industrielles et la Conception-Construction, première édition, 1999, préparées et protégées par les droits d</w:t>
      </w:r>
      <w:r w:rsidR="00560A72">
        <w:t>’</w:t>
      </w:r>
      <w:r>
        <w:t xml:space="preserve">auteur de </w:t>
      </w:r>
      <w:r>
        <w:lastRenderedPageBreak/>
        <w:t xml:space="preserve">la Fédération Internationale des Ingénieurs-Conseils (« FIDIC »), et couvertes par une licence accordée à la MCC. </w:t>
      </w:r>
      <w:r>
        <w:rPr>
          <w:b/>
          <w:bCs/>
          <w:szCs w:val="24"/>
        </w:rPr>
        <w:t>Le texte de la présente section ne peut être modifié.</w:t>
      </w:r>
      <w:r>
        <w:t xml:space="preserve">  </w:t>
      </w:r>
    </w:p>
    <w:p w14:paraId="4B1B7D01" w14:textId="44D2DD82" w:rsidR="007B146E" w:rsidRPr="00364B50" w:rsidRDefault="007B146E" w:rsidP="007B146E">
      <w:pPr>
        <w:spacing w:line="240" w:lineRule="auto"/>
        <w:jc w:val="both"/>
        <w:rPr>
          <w:b/>
          <w:szCs w:val="24"/>
        </w:rPr>
      </w:pPr>
      <w:r>
        <w:rPr>
          <w:b/>
          <w:szCs w:val="24"/>
        </w:rPr>
        <w:t xml:space="preserve">Section VII. Conditions Particulières du Contrat (CPC) </w:t>
      </w:r>
    </w:p>
    <w:p w14:paraId="1DF8F64E" w14:textId="0E231FE6" w:rsidR="00FD6667" w:rsidRPr="007F1E7E" w:rsidRDefault="00FD6667" w:rsidP="00D0031C">
      <w:pPr>
        <w:spacing w:line="240" w:lineRule="auto"/>
        <w:jc w:val="both"/>
        <w:rPr>
          <w:rFonts w:eastAsia="Times New Roman"/>
          <w:szCs w:val="24"/>
        </w:rPr>
      </w:pPr>
      <w:r>
        <w:t xml:space="preserve">Cette section contient les conditions particulières du contrat qui ont été élaborées par la MCC pour compléter les CGC. </w:t>
      </w:r>
      <w:r>
        <w:rPr>
          <w:b/>
          <w:bCs/>
          <w:szCs w:val="24"/>
        </w:rPr>
        <w:t>Le texte de cette section ne doit pas être modifié, sauf dans des circonstances limitées, et seulement sous réserve de l</w:t>
      </w:r>
      <w:r w:rsidR="00560A72">
        <w:rPr>
          <w:b/>
          <w:bCs/>
          <w:szCs w:val="24"/>
        </w:rPr>
        <w:t>’</w:t>
      </w:r>
      <w:r>
        <w:rPr>
          <w:b/>
          <w:bCs/>
          <w:szCs w:val="24"/>
        </w:rPr>
        <w:t>approbation préalable de la MCC. Des conditions supplémentaires spécifiques au projet peuvent être élaborées par le Maître d</w:t>
      </w:r>
      <w:r w:rsidR="00560A72">
        <w:rPr>
          <w:b/>
          <w:bCs/>
          <w:szCs w:val="24"/>
        </w:rPr>
        <w:t>’</w:t>
      </w:r>
      <w:r>
        <w:rPr>
          <w:b/>
          <w:bCs/>
          <w:szCs w:val="24"/>
        </w:rPr>
        <w:t>ouvrage, avec l</w:t>
      </w:r>
      <w:r w:rsidR="00560A72">
        <w:rPr>
          <w:b/>
          <w:bCs/>
          <w:szCs w:val="24"/>
        </w:rPr>
        <w:t>’</w:t>
      </w:r>
      <w:r>
        <w:rPr>
          <w:b/>
          <w:bCs/>
          <w:szCs w:val="24"/>
        </w:rPr>
        <w:t>approbation de la MCC, dans la mesure nécessaire.</w:t>
      </w:r>
      <w:r>
        <w:t xml:space="preserve"> </w:t>
      </w:r>
    </w:p>
    <w:p w14:paraId="65D96879" w14:textId="7EFE5202" w:rsidR="007B146E" w:rsidRPr="00364B50" w:rsidRDefault="007B146E" w:rsidP="007B146E">
      <w:pPr>
        <w:spacing w:line="240" w:lineRule="auto"/>
        <w:jc w:val="both"/>
        <w:rPr>
          <w:b/>
          <w:szCs w:val="24"/>
        </w:rPr>
      </w:pPr>
      <w:r>
        <w:rPr>
          <w:b/>
          <w:szCs w:val="24"/>
        </w:rPr>
        <w:t>Section VIII. Formulaires contractuels et Annexes</w:t>
      </w:r>
    </w:p>
    <w:p w14:paraId="6089C97D" w14:textId="77777777" w:rsidR="007B146E" w:rsidRDefault="007B146E" w:rsidP="00D0031C">
      <w:pPr>
        <w:spacing w:line="240" w:lineRule="auto"/>
        <w:jc w:val="both"/>
        <w:rPr>
          <w:szCs w:val="24"/>
        </w:rPr>
      </w:pPr>
      <w:r>
        <w:t xml:space="preserve">Cette section contient les annexes et formulaires devant être envoyés au Soumissionnaire retenu. </w:t>
      </w:r>
    </w:p>
    <w:p w14:paraId="67B13CF5" w14:textId="157C6F47" w:rsidR="00B110DF" w:rsidRDefault="00B110DF" w:rsidP="002D7400">
      <w:pPr>
        <w:keepNext/>
        <w:spacing w:after="0" w:line="240" w:lineRule="auto"/>
        <w:jc w:val="both"/>
        <w:rPr>
          <w:rFonts w:eastAsia="Times New Roman"/>
          <w:b/>
          <w:bCs/>
          <w:sz w:val="28"/>
          <w:szCs w:val="24"/>
        </w:rPr>
      </w:pPr>
    </w:p>
    <w:bookmarkEnd w:id="0"/>
    <w:bookmarkEnd w:id="1"/>
    <w:bookmarkEnd w:id="2"/>
    <w:p w14:paraId="14D161AC" w14:textId="77777777" w:rsidR="00382EC5" w:rsidRPr="001C711B" w:rsidRDefault="00382EC5">
      <w:pPr>
        <w:spacing w:after="0" w:line="240" w:lineRule="auto"/>
        <w:rPr>
          <w:rFonts w:eastAsia="Times New Roman"/>
          <w:szCs w:val="24"/>
        </w:rPr>
      </w:pPr>
      <w:r>
        <w:br w:type="page"/>
      </w:r>
    </w:p>
    <w:p w14:paraId="53CD6F68" w14:textId="77777777" w:rsidR="00542A76" w:rsidRPr="0050598F" w:rsidRDefault="00542A76" w:rsidP="00E32ECC">
      <w:pPr>
        <w:spacing w:line="240" w:lineRule="auto"/>
        <w:ind w:left="1440"/>
        <w:jc w:val="both"/>
        <w:rPr>
          <w:rFonts w:eastAsia="Times New Roman"/>
          <w:szCs w:val="24"/>
        </w:rPr>
      </w:pPr>
    </w:p>
    <w:p w14:paraId="0303D6A4" w14:textId="77777777" w:rsidR="00B110DF" w:rsidRPr="004C273C" w:rsidRDefault="00B110DF" w:rsidP="00B110DF">
      <w:pPr>
        <w:pStyle w:val="Text"/>
        <w:jc w:val="center"/>
        <w:rPr>
          <w:b/>
          <w:sz w:val="28"/>
        </w:rPr>
      </w:pPr>
    </w:p>
    <w:p w14:paraId="5BBD6BED" w14:textId="77777777" w:rsidR="00B110DF" w:rsidRPr="004C273C" w:rsidRDefault="00B110DF" w:rsidP="00B110DF">
      <w:pPr>
        <w:pStyle w:val="Text"/>
        <w:jc w:val="center"/>
        <w:rPr>
          <w:b/>
          <w:sz w:val="28"/>
        </w:rPr>
      </w:pPr>
    </w:p>
    <w:p w14:paraId="5E5F93D3" w14:textId="77777777" w:rsidR="00B110DF" w:rsidRPr="004C273C" w:rsidRDefault="00B110DF" w:rsidP="00B110DF">
      <w:pPr>
        <w:pStyle w:val="Text"/>
        <w:jc w:val="center"/>
        <w:rPr>
          <w:b/>
          <w:sz w:val="28"/>
        </w:rPr>
      </w:pPr>
    </w:p>
    <w:p w14:paraId="6A666DE8" w14:textId="77777777" w:rsidR="00B110DF" w:rsidRPr="004C273C" w:rsidRDefault="00B110DF" w:rsidP="00B110DF">
      <w:pPr>
        <w:pStyle w:val="Text"/>
        <w:jc w:val="center"/>
        <w:rPr>
          <w:b/>
          <w:sz w:val="28"/>
        </w:rPr>
      </w:pPr>
    </w:p>
    <w:p w14:paraId="0DE0B672" w14:textId="77777777" w:rsidR="00B110DF" w:rsidRPr="004C273C" w:rsidRDefault="00B110DF" w:rsidP="00B110DF">
      <w:pPr>
        <w:pStyle w:val="Text"/>
        <w:jc w:val="center"/>
        <w:rPr>
          <w:b/>
          <w:sz w:val="28"/>
        </w:rPr>
      </w:pPr>
    </w:p>
    <w:p w14:paraId="638A5873" w14:textId="140196D8" w:rsidR="00B110DF" w:rsidRDefault="00174BE3" w:rsidP="00B110DF">
      <w:pPr>
        <w:pStyle w:val="Text"/>
        <w:jc w:val="center"/>
        <w:rPr>
          <w:b/>
          <w:sz w:val="28"/>
        </w:rPr>
      </w:pPr>
      <w:r>
        <w:rPr>
          <w:b/>
          <w:sz w:val="28"/>
        </w:rPr>
        <w:t>[Insérer l</w:t>
      </w:r>
      <w:r w:rsidR="00560A72">
        <w:rPr>
          <w:b/>
          <w:sz w:val="28"/>
        </w:rPr>
        <w:t>’</w:t>
      </w:r>
      <w:r>
        <w:rPr>
          <w:b/>
          <w:sz w:val="28"/>
        </w:rPr>
        <w:t>Avis d</w:t>
      </w:r>
      <w:r w:rsidR="00560A72">
        <w:rPr>
          <w:b/>
          <w:sz w:val="28"/>
        </w:rPr>
        <w:t>’</w:t>
      </w:r>
      <w:r>
        <w:rPr>
          <w:b/>
          <w:sz w:val="28"/>
        </w:rPr>
        <w:t>Appel d</w:t>
      </w:r>
      <w:r w:rsidR="00560A72">
        <w:rPr>
          <w:b/>
          <w:sz w:val="28"/>
        </w:rPr>
        <w:t>’</w:t>
      </w:r>
      <w:r>
        <w:rPr>
          <w:b/>
          <w:sz w:val="28"/>
        </w:rPr>
        <w:t>Offres Spécifique]</w:t>
      </w:r>
    </w:p>
    <w:p w14:paraId="1A30233C" w14:textId="77777777" w:rsidR="00B110DF" w:rsidRDefault="00B110DF" w:rsidP="00542A76">
      <w:pPr>
        <w:spacing w:before="240" w:after="60" w:line="240" w:lineRule="auto"/>
        <w:jc w:val="center"/>
        <w:rPr>
          <w:rFonts w:eastAsia="Times New Roman"/>
          <w:b/>
          <w:bCs/>
          <w:spacing w:val="80"/>
          <w:kern w:val="28"/>
          <w:sz w:val="40"/>
          <w:szCs w:val="24"/>
        </w:rPr>
        <w:sectPr w:rsidR="00B110DF" w:rsidSect="00D4617F">
          <w:headerReference w:type="default" r:id="rId17"/>
          <w:pgSz w:w="12240" w:h="15840" w:code="1"/>
          <w:pgMar w:top="1354" w:right="1440" w:bottom="1440" w:left="1440" w:header="720" w:footer="720" w:gutter="0"/>
          <w:pgNumType w:fmt="lowerRoman" w:start="1"/>
          <w:cols w:space="720"/>
          <w:titlePg/>
          <w:docGrid w:linePitch="360"/>
        </w:sectPr>
      </w:pPr>
    </w:p>
    <w:p w14:paraId="0B37C373" w14:textId="77383B64" w:rsidR="00542A76" w:rsidRPr="00B110DF" w:rsidRDefault="00542A76" w:rsidP="00542A76">
      <w:pPr>
        <w:spacing w:before="240" w:after="60" w:line="240" w:lineRule="auto"/>
        <w:jc w:val="center"/>
        <w:rPr>
          <w:rFonts w:eastAsia="Times New Roman"/>
          <w:b/>
          <w:bCs/>
          <w:kern w:val="28"/>
          <w:sz w:val="72"/>
          <w:szCs w:val="24"/>
        </w:rPr>
      </w:pPr>
      <w:r>
        <w:rPr>
          <w:b/>
          <w:bCs/>
          <w:sz w:val="40"/>
          <w:szCs w:val="24"/>
        </w:rPr>
        <w:lastRenderedPageBreak/>
        <w:t>DOSSIER D</w:t>
      </w:r>
      <w:r w:rsidR="00560A72">
        <w:rPr>
          <w:b/>
          <w:bCs/>
          <w:sz w:val="40"/>
          <w:szCs w:val="24"/>
        </w:rPr>
        <w:t>’</w:t>
      </w:r>
      <w:r>
        <w:rPr>
          <w:b/>
          <w:bCs/>
          <w:sz w:val="40"/>
          <w:szCs w:val="24"/>
        </w:rPr>
        <w:t>APPEL D</w:t>
      </w:r>
      <w:r w:rsidR="00560A72">
        <w:rPr>
          <w:b/>
          <w:bCs/>
          <w:sz w:val="40"/>
          <w:szCs w:val="24"/>
        </w:rPr>
        <w:t>’</w:t>
      </w:r>
      <w:r>
        <w:rPr>
          <w:b/>
          <w:bCs/>
          <w:sz w:val="40"/>
          <w:szCs w:val="24"/>
        </w:rPr>
        <w:t>OFFRES</w:t>
      </w:r>
    </w:p>
    <w:p w14:paraId="7551BE02" w14:textId="2031BE9D" w:rsidR="00542A76" w:rsidRPr="00B110DF" w:rsidRDefault="00542A76" w:rsidP="00542A76">
      <w:pPr>
        <w:spacing w:before="240" w:after="60" w:line="240" w:lineRule="auto"/>
        <w:jc w:val="center"/>
        <w:rPr>
          <w:rFonts w:eastAsia="Times New Roman"/>
          <w:b/>
          <w:bCs/>
          <w:kern w:val="28"/>
          <w:sz w:val="40"/>
          <w:szCs w:val="24"/>
        </w:rPr>
      </w:pPr>
      <w:r>
        <w:rPr>
          <w:b/>
          <w:bCs/>
          <w:sz w:val="40"/>
          <w:szCs w:val="24"/>
        </w:rPr>
        <w:t>Émis le : [insérer la date]</w:t>
      </w:r>
    </w:p>
    <w:p w14:paraId="5BF34B82" w14:textId="77777777" w:rsidR="00542A76" w:rsidRPr="00B110DF" w:rsidRDefault="00542A76" w:rsidP="00542A76">
      <w:pPr>
        <w:spacing w:before="240" w:after="60" w:line="240" w:lineRule="auto"/>
        <w:jc w:val="center"/>
        <w:rPr>
          <w:rFonts w:eastAsia="Times New Roman"/>
          <w:b/>
          <w:bCs/>
          <w:kern w:val="28"/>
          <w:sz w:val="40"/>
          <w:szCs w:val="24"/>
        </w:rPr>
      </w:pPr>
    </w:p>
    <w:p w14:paraId="1FA4B2F0" w14:textId="434B6CBB" w:rsidR="00542A76" w:rsidRPr="00B110DF" w:rsidRDefault="00542A76" w:rsidP="00542A76">
      <w:pPr>
        <w:autoSpaceDE w:val="0"/>
        <w:autoSpaceDN w:val="0"/>
        <w:adjustRightInd w:val="0"/>
        <w:spacing w:after="0" w:line="240" w:lineRule="auto"/>
        <w:jc w:val="center"/>
        <w:rPr>
          <w:rFonts w:eastAsia="Times New Roman"/>
          <w:b/>
          <w:bCs/>
          <w:sz w:val="40"/>
          <w:szCs w:val="40"/>
        </w:rPr>
      </w:pPr>
      <w:r>
        <w:rPr>
          <w:b/>
          <w:bCs/>
          <w:sz w:val="40"/>
          <w:szCs w:val="40"/>
        </w:rPr>
        <w:t>[Maître d</w:t>
      </w:r>
      <w:r w:rsidR="00560A72">
        <w:rPr>
          <w:b/>
          <w:bCs/>
          <w:sz w:val="40"/>
          <w:szCs w:val="40"/>
        </w:rPr>
        <w:t>’</w:t>
      </w:r>
      <w:r>
        <w:rPr>
          <w:b/>
          <w:bCs/>
          <w:sz w:val="40"/>
          <w:szCs w:val="40"/>
        </w:rPr>
        <w:t>ouvrage]</w:t>
      </w:r>
    </w:p>
    <w:p w14:paraId="6D12767A" w14:textId="77777777" w:rsidR="00EC7566" w:rsidRPr="00B110DF" w:rsidRDefault="00EC7566" w:rsidP="00542A76">
      <w:pPr>
        <w:autoSpaceDE w:val="0"/>
        <w:autoSpaceDN w:val="0"/>
        <w:adjustRightInd w:val="0"/>
        <w:spacing w:after="0" w:line="240" w:lineRule="auto"/>
        <w:jc w:val="center"/>
        <w:rPr>
          <w:rFonts w:eastAsia="Times New Roman"/>
          <w:b/>
          <w:bCs/>
          <w:color w:val="000000"/>
          <w:sz w:val="40"/>
          <w:szCs w:val="40"/>
        </w:rPr>
      </w:pPr>
    </w:p>
    <w:p w14:paraId="0C716C92"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Pr>
          <w:b/>
          <w:bCs/>
          <w:color w:val="000000"/>
          <w:sz w:val="40"/>
          <w:szCs w:val="40"/>
        </w:rPr>
        <w:t>Pour le compte du :</w:t>
      </w:r>
    </w:p>
    <w:p w14:paraId="765EC62C"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Pr>
          <w:b/>
          <w:bCs/>
          <w:color w:val="000000"/>
          <w:sz w:val="40"/>
          <w:szCs w:val="40"/>
        </w:rPr>
        <w:t>Gouvernement de/du/des [Pays]</w:t>
      </w:r>
    </w:p>
    <w:p w14:paraId="2CE57B79"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Pr>
          <w:b/>
          <w:bCs/>
          <w:color w:val="000000"/>
          <w:sz w:val="40"/>
          <w:szCs w:val="40"/>
        </w:rPr>
        <w:t xml:space="preserve">[Entité Millennium Challenge Account] </w:t>
      </w:r>
    </w:p>
    <w:p w14:paraId="7ABEA39A"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Pr>
          <w:b/>
          <w:bCs/>
          <w:color w:val="000000"/>
          <w:sz w:val="40"/>
          <w:szCs w:val="40"/>
        </w:rPr>
        <w:t>Programme</w:t>
      </w:r>
    </w:p>
    <w:p w14:paraId="7E973231" w14:textId="77777777" w:rsidR="00542A76" w:rsidRPr="00B110DF" w:rsidRDefault="00542A76" w:rsidP="00542A76">
      <w:pPr>
        <w:autoSpaceDE w:val="0"/>
        <w:autoSpaceDN w:val="0"/>
        <w:adjustRightInd w:val="0"/>
        <w:spacing w:after="0" w:line="240" w:lineRule="auto"/>
        <w:jc w:val="center"/>
        <w:rPr>
          <w:rFonts w:eastAsia="Times New Roman"/>
          <w:b/>
          <w:bCs/>
          <w:sz w:val="40"/>
          <w:szCs w:val="40"/>
        </w:rPr>
      </w:pPr>
    </w:p>
    <w:p w14:paraId="096D8DB2"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Pr>
          <w:b/>
          <w:bCs/>
          <w:color w:val="000000"/>
          <w:sz w:val="40"/>
          <w:szCs w:val="40"/>
        </w:rPr>
        <w:t>financé par</w:t>
      </w:r>
    </w:p>
    <w:p w14:paraId="4AE19DEF" w14:textId="3F971016"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Pr>
          <w:b/>
          <w:bCs/>
          <w:color w:val="000000"/>
          <w:sz w:val="40"/>
          <w:szCs w:val="40"/>
        </w:rPr>
        <w:t>LES ÉTATS-UNIS D</w:t>
      </w:r>
      <w:r w:rsidR="00560A72">
        <w:rPr>
          <w:b/>
          <w:bCs/>
          <w:color w:val="000000"/>
          <w:sz w:val="40"/>
          <w:szCs w:val="40"/>
        </w:rPr>
        <w:t>’</w:t>
      </w:r>
      <w:r>
        <w:rPr>
          <w:b/>
          <w:bCs/>
          <w:color w:val="000000"/>
          <w:sz w:val="40"/>
          <w:szCs w:val="40"/>
        </w:rPr>
        <w:t>AMÉRIQUE</w:t>
      </w:r>
    </w:p>
    <w:p w14:paraId="4C74C379" w14:textId="77777777" w:rsidR="00B152B9" w:rsidRPr="00B110DF" w:rsidRDefault="00B152B9" w:rsidP="00542A76">
      <w:pPr>
        <w:autoSpaceDE w:val="0"/>
        <w:autoSpaceDN w:val="0"/>
        <w:adjustRightInd w:val="0"/>
        <w:spacing w:after="0" w:line="240" w:lineRule="auto"/>
        <w:jc w:val="center"/>
        <w:rPr>
          <w:rFonts w:eastAsia="Times New Roman"/>
          <w:b/>
          <w:bCs/>
          <w:color w:val="000000"/>
          <w:sz w:val="40"/>
          <w:szCs w:val="40"/>
        </w:rPr>
      </w:pPr>
    </w:p>
    <w:p w14:paraId="367BD725" w14:textId="2150E0C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Pr>
          <w:b/>
          <w:bCs/>
          <w:color w:val="000000"/>
          <w:sz w:val="40"/>
          <w:szCs w:val="40"/>
        </w:rPr>
        <w:t>par l</w:t>
      </w:r>
      <w:r w:rsidR="00560A72">
        <w:rPr>
          <w:b/>
          <w:bCs/>
          <w:color w:val="000000"/>
          <w:sz w:val="40"/>
          <w:szCs w:val="40"/>
        </w:rPr>
        <w:t>’</w:t>
      </w:r>
      <w:r>
        <w:rPr>
          <w:b/>
          <w:bCs/>
          <w:color w:val="000000"/>
          <w:sz w:val="40"/>
          <w:szCs w:val="40"/>
        </w:rPr>
        <w:t>intermédiaire de la</w:t>
      </w:r>
    </w:p>
    <w:p w14:paraId="47F96648" w14:textId="77777777" w:rsidR="00542A76" w:rsidRPr="00B110DF" w:rsidRDefault="00542A76" w:rsidP="00B152B9">
      <w:pPr>
        <w:spacing w:after="0" w:line="240" w:lineRule="auto"/>
        <w:jc w:val="center"/>
        <w:rPr>
          <w:rFonts w:eastAsia="Times New Roman"/>
          <w:b/>
          <w:bCs/>
          <w:kern w:val="28"/>
          <w:sz w:val="40"/>
          <w:szCs w:val="40"/>
        </w:rPr>
      </w:pPr>
      <w:r>
        <w:rPr>
          <w:b/>
          <w:bCs/>
          <w:color w:val="000000"/>
          <w:sz w:val="40"/>
          <w:szCs w:val="40"/>
        </w:rPr>
        <w:t>MILLENNIUM CHALLENGE CORPORATION</w:t>
      </w:r>
    </w:p>
    <w:p w14:paraId="45D5A8B4" w14:textId="77777777" w:rsidR="00B152B9" w:rsidRPr="00B110DF" w:rsidRDefault="00B152B9" w:rsidP="00542A76">
      <w:pPr>
        <w:spacing w:after="0" w:line="240" w:lineRule="auto"/>
        <w:jc w:val="center"/>
        <w:rPr>
          <w:rFonts w:eastAsia="Times New Roman"/>
          <w:b/>
          <w:bCs/>
          <w:sz w:val="40"/>
          <w:szCs w:val="40"/>
        </w:rPr>
      </w:pPr>
    </w:p>
    <w:p w14:paraId="30B5E559" w14:textId="77777777" w:rsidR="00542A76" w:rsidRPr="00B110DF" w:rsidRDefault="00542A76" w:rsidP="00542A76">
      <w:pPr>
        <w:spacing w:after="0" w:line="240" w:lineRule="auto"/>
        <w:jc w:val="center"/>
        <w:rPr>
          <w:rFonts w:eastAsia="Times New Roman"/>
          <w:b/>
          <w:bCs/>
          <w:sz w:val="40"/>
          <w:szCs w:val="40"/>
        </w:rPr>
      </w:pPr>
      <w:r>
        <w:rPr>
          <w:b/>
          <w:bCs/>
          <w:sz w:val="40"/>
          <w:szCs w:val="40"/>
        </w:rPr>
        <w:t>pour la</w:t>
      </w:r>
    </w:p>
    <w:p w14:paraId="4D2C46A5" w14:textId="77777777" w:rsidR="00542A76" w:rsidRPr="00B110DF" w:rsidRDefault="00542A76" w:rsidP="00542A76">
      <w:pPr>
        <w:spacing w:after="0" w:line="240" w:lineRule="auto"/>
        <w:jc w:val="center"/>
        <w:rPr>
          <w:rFonts w:eastAsia="Times New Roman"/>
          <w:b/>
          <w:bCs/>
          <w:sz w:val="40"/>
          <w:szCs w:val="40"/>
        </w:rPr>
      </w:pPr>
      <w:r>
        <w:rPr>
          <w:b/>
          <w:bCs/>
          <w:sz w:val="40"/>
          <w:szCs w:val="40"/>
        </w:rPr>
        <w:t xml:space="preserve">la Passation des marchés de </w:t>
      </w:r>
    </w:p>
    <w:p w14:paraId="369F1470" w14:textId="2F6A5F3C" w:rsidR="00542A76" w:rsidRPr="00B110DF" w:rsidRDefault="00542A76" w:rsidP="00542A76">
      <w:pPr>
        <w:spacing w:before="240" w:after="60" w:line="240" w:lineRule="auto"/>
        <w:jc w:val="center"/>
        <w:rPr>
          <w:rFonts w:eastAsia="Times New Roman"/>
          <w:b/>
          <w:bCs/>
          <w:kern w:val="28"/>
          <w:sz w:val="56"/>
          <w:szCs w:val="24"/>
        </w:rPr>
      </w:pPr>
      <w:r>
        <w:rPr>
          <w:b/>
          <w:bCs/>
          <w:sz w:val="40"/>
          <w:szCs w:val="40"/>
        </w:rPr>
        <w:t xml:space="preserve">[désignation de la Conception-Construction] ____________________________ </w:t>
      </w:r>
    </w:p>
    <w:p w14:paraId="2DBE86FF" w14:textId="77777777" w:rsidR="00542A76" w:rsidRPr="00B110DF" w:rsidRDefault="00542A76" w:rsidP="00542A76">
      <w:pPr>
        <w:spacing w:after="0" w:line="240" w:lineRule="auto"/>
        <w:jc w:val="center"/>
        <w:rPr>
          <w:rFonts w:eastAsia="Times New Roman"/>
          <w:b/>
          <w:bCs/>
          <w:sz w:val="40"/>
          <w:szCs w:val="24"/>
        </w:rPr>
      </w:pPr>
    </w:p>
    <w:p w14:paraId="014DB5DD" w14:textId="4B8496D6" w:rsidR="00542A76" w:rsidRPr="00B110DF" w:rsidRDefault="00D55D60" w:rsidP="00542A76">
      <w:pPr>
        <w:spacing w:after="0" w:line="240" w:lineRule="auto"/>
        <w:jc w:val="center"/>
        <w:rPr>
          <w:rFonts w:eastAsia="Times New Roman"/>
          <w:b/>
          <w:bCs/>
          <w:sz w:val="40"/>
          <w:szCs w:val="24"/>
        </w:rPr>
      </w:pPr>
      <w:r>
        <w:rPr>
          <w:b/>
          <w:bCs/>
          <w:sz w:val="40"/>
        </w:rPr>
        <w:t>DAO/AO/[N° de référence de l</w:t>
      </w:r>
      <w:r w:rsidR="00560A72">
        <w:rPr>
          <w:b/>
          <w:bCs/>
          <w:sz w:val="40"/>
        </w:rPr>
        <w:t>’</w:t>
      </w:r>
      <w:r>
        <w:rPr>
          <w:b/>
          <w:bCs/>
          <w:sz w:val="40"/>
        </w:rPr>
        <w:t>Appel d</w:t>
      </w:r>
      <w:r w:rsidR="00560A72">
        <w:rPr>
          <w:b/>
          <w:bCs/>
          <w:sz w:val="40"/>
        </w:rPr>
        <w:t>’</w:t>
      </w:r>
      <w:r>
        <w:rPr>
          <w:b/>
          <w:bCs/>
          <w:sz w:val="40"/>
        </w:rPr>
        <w:t>Offres]</w:t>
      </w:r>
    </w:p>
    <w:p w14:paraId="6C0D277A" w14:textId="77777777" w:rsidR="00C06D29" w:rsidRDefault="00C06D29">
      <w:pPr>
        <w:spacing w:after="0" w:line="240" w:lineRule="auto"/>
        <w:rPr>
          <w:rFonts w:eastAsia="SimSun"/>
          <w:sz w:val="28"/>
          <w:szCs w:val="28"/>
        </w:rPr>
      </w:pPr>
      <w:bookmarkStart w:id="3" w:name="_Toc39085904"/>
      <w:bookmarkStart w:id="4" w:name="_Toc38701777"/>
      <w:bookmarkStart w:id="5" w:name="_Toc38697866"/>
      <w:bookmarkStart w:id="6" w:name="_Toc31724740"/>
      <w:bookmarkStart w:id="7" w:name="_Toc31723498"/>
      <w:bookmarkStart w:id="8" w:name="_Toc495667033"/>
      <w:bookmarkStart w:id="9" w:name="_Toc495664614"/>
      <w:bookmarkStart w:id="10" w:name="_Toc488844356"/>
      <w:bookmarkStart w:id="11" w:name="_Toc434845976"/>
      <w:bookmarkStart w:id="12" w:name="_Toc434304945"/>
      <w:bookmarkStart w:id="13" w:name="_Toc433196995"/>
      <w:bookmarkStart w:id="14" w:name="_Toc433025074"/>
      <w:bookmarkStart w:id="15" w:name="_Toc433024793"/>
      <w:bookmarkStart w:id="16" w:name="_Toc351641530"/>
      <w:bookmarkStart w:id="17" w:name="_Toc351623634"/>
      <w:bookmarkStart w:id="18" w:name="_Toc351536533"/>
      <w:bookmarkStart w:id="19" w:name="_Toc331027800"/>
      <w:bookmarkStart w:id="20" w:name="_Toc331008058"/>
      <w:bookmarkStart w:id="21" w:name="_Toc331006336"/>
      <w:bookmarkStart w:id="22" w:name="_Toc331006164"/>
      <w:bookmarkStart w:id="23" w:name="_Toc204056861"/>
      <w:bookmarkStart w:id="24" w:name="_Toc204056589"/>
      <w:r>
        <w:br w:type="page"/>
      </w:r>
    </w:p>
    <w:p w14:paraId="7755E0DD" w14:textId="77777777" w:rsidR="00B47253" w:rsidRPr="001C711B" w:rsidRDefault="00B47253">
      <w:pPr>
        <w:spacing w:after="0" w:line="240" w:lineRule="auto"/>
        <w:rPr>
          <w:rFonts w:eastAsia="Times New Roman"/>
          <w:bCs/>
          <w:kern w:val="32"/>
          <w:sz w:val="28"/>
          <w:szCs w:val="28"/>
        </w:rPr>
        <w:sectPr w:rsidR="00B47253" w:rsidRPr="001C711B" w:rsidSect="00F24D60">
          <w:pgSz w:w="12240" w:h="15840" w:code="1"/>
          <w:pgMar w:top="1354" w:right="1440" w:bottom="1440" w:left="1440" w:header="720" w:footer="720" w:gutter="0"/>
          <w:pgNumType w:start="1"/>
          <w:cols w:space="720"/>
          <w:titlePg/>
          <w:docGrid w:linePitch="36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2FD0B524" w14:textId="4F6481E7" w:rsidR="003B5902" w:rsidRDefault="003B5902" w:rsidP="00B110DF">
      <w:pPr>
        <w:pStyle w:val="TOCHeading"/>
        <w:ind w:left="0" w:firstLine="0"/>
        <w:rPr>
          <w:color w:val="auto"/>
        </w:rPr>
      </w:pPr>
      <w:r>
        <w:rPr>
          <w:color w:val="auto"/>
        </w:rPr>
        <w:lastRenderedPageBreak/>
        <w:t>Table des matières</w:t>
      </w:r>
    </w:p>
    <w:p w14:paraId="5DD8494B" w14:textId="77777777" w:rsidR="00B110DF" w:rsidRPr="00B110DF" w:rsidRDefault="00B110DF" w:rsidP="0078054A">
      <w:pPr>
        <w:spacing w:line="360" w:lineRule="auto"/>
      </w:pPr>
    </w:p>
    <w:p w14:paraId="7133868D" w14:textId="30117DCB" w:rsidR="00174BE3" w:rsidRDefault="00A60722" w:rsidP="0078054A">
      <w:pPr>
        <w:pStyle w:val="TOC1"/>
        <w:spacing w:line="360" w:lineRule="auto"/>
        <w:rPr>
          <w:rFonts w:asciiTheme="minorHAnsi" w:eastAsiaTheme="minorEastAsia" w:hAnsiTheme="minorHAnsi" w:cstheme="minorBidi"/>
          <w:b w:val="0"/>
          <w:bCs w:val="0"/>
          <w:caps w:val="0"/>
        </w:rPr>
      </w:pPr>
      <w:r>
        <w:fldChar w:fldCharType="begin"/>
      </w:r>
      <w:r>
        <w:instrText xml:space="preserve"> TOC \h \z \t "Heading 2 Sections,2,Heading 2 Sections2,2,Heading 1 PARTS,1" </w:instrText>
      </w:r>
      <w:r>
        <w:fldChar w:fldCharType="separate"/>
      </w:r>
      <w:hyperlink w:anchor="_Toc55333431" w:history="1">
        <w:r w:rsidR="00174BE3" w:rsidRPr="001D5ADC">
          <w:rPr>
            <w:rStyle w:val="Hyperlink"/>
          </w:rPr>
          <w:t>PART</w:t>
        </w:r>
        <w:r w:rsidR="004C273C">
          <w:rPr>
            <w:rStyle w:val="Hyperlink"/>
          </w:rPr>
          <w:t>IE</w:t>
        </w:r>
        <w:r w:rsidR="00174BE3" w:rsidRPr="001D5ADC">
          <w:rPr>
            <w:rStyle w:val="Hyperlink"/>
          </w:rPr>
          <w:t xml:space="preserve"> 1   </w:t>
        </w:r>
        <w:r w:rsidR="004C273C" w:rsidRPr="004C273C">
          <w:rPr>
            <w:rStyle w:val="Hyperlink"/>
          </w:rPr>
          <w:t>PROCÉDURES</w:t>
        </w:r>
        <w:r w:rsidR="004C273C">
          <w:rPr>
            <w:sz w:val="28"/>
          </w:rPr>
          <w:t xml:space="preserve"> </w:t>
        </w:r>
        <w:r w:rsidR="004C273C" w:rsidRPr="004C273C">
          <w:rPr>
            <w:rStyle w:val="Hyperlink"/>
          </w:rPr>
          <w:t>D</w:t>
        </w:r>
        <w:r w:rsidR="00560A72">
          <w:rPr>
            <w:rStyle w:val="Hyperlink"/>
          </w:rPr>
          <w:t>’</w:t>
        </w:r>
        <w:r w:rsidR="004C273C" w:rsidRPr="004C273C">
          <w:rPr>
            <w:rStyle w:val="Hyperlink"/>
          </w:rPr>
          <w:t>APPEL D</w:t>
        </w:r>
        <w:r w:rsidR="00560A72">
          <w:rPr>
            <w:rStyle w:val="Hyperlink"/>
          </w:rPr>
          <w:t>’</w:t>
        </w:r>
        <w:r w:rsidR="004C273C" w:rsidRPr="004C273C">
          <w:rPr>
            <w:rStyle w:val="Hyperlink"/>
          </w:rPr>
          <w:t>OFFRES</w:t>
        </w:r>
        <w:r w:rsidR="00174BE3">
          <w:rPr>
            <w:webHidden/>
          </w:rPr>
          <w:tab/>
        </w:r>
        <w:r w:rsidR="00174BE3">
          <w:rPr>
            <w:webHidden/>
          </w:rPr>
          <w:fldChar w:fldCharType="begin"/>
        </w:r>
        <w:r w:rsidR="00174BE3">
          <w:rPr>
            <w:webHidden/>
          </w:rPr>
          <w:instrText xml:space="preserve"> PAGEREF _Toc55333431 \h </w:instrText>
        </w:r>
        <w:r w:rsidR="00174BE3">
          <w:rPr>
            <w:webHidden/>
          </w:rPr>
        </w:r>
        <w:r w:rsidR="00174BE3">
          <w:rPr>
            <w:webHidden/>
          </w:rPr>
          <w:fldChar w:fldCharType="separate"/>
        </w:r>
        <w:r w:rsidR="00A23B63">
          <w:rPr>
            <w:webHidden/>
          </w:rPr>
          <w:t>3</w:t>
        </w:r>
        <w:r w:rsidR="00174BE3">
          <w:rPr>
            <w:webHidden/>
          </w:rPr>
          <w:fldChar w:fldCharType="end"/>
        </w:r>
      </w:hyperlink>
    </w:p>
    <w:p w14:paraId="60BDB1D4" w14:textId="7BBC371C" w:rsidR="00174BE3" w:rsidRDefault="001E49CC" w:rsidP="0078054A">
      <w:pPr>
        <w:pStyle w:val="TOC2"/>
        <w:rPr>
          <w:rFonts w:asciiTheme="minorHAnsi" w:eastAsiaTheme="minorEastAsia" w:hAnsiTheme="minorHAnsi" w:cstheme="minorBidi"/>
          <w:b w:val="0"/>
          <w:smallCaps w:val="0"/>
          <w:szCs w:val="24"/>
        </w:rPr>
      </w:pPr>
      <w:hyperlink w:anchor="_Toc55333432" w:history="1">
        <w:r w:rsidR="00174BE3" w:rsidRPr="001D5ADC">
          <w:rPr>
            <w:rStyle w:val="Hyperlink"/>
            <w:bCs/>
          </w:rPr>
          <w:t xml:space="preserve">Section I.         </w:t>
        </w:r>
        <w:r w:rsidR="004C273C">
          <w:rPr>
            <w:szCs w:val="24"/>
          </w:rPr>
          <w:t>Instructions aux Soumissionnaires</w:t>
        </w:r>
        <w:r w:rsidR="00174BE3">
          <w:rPr>
            <w:webHidden/>
          </w:rPr>
          <w:tab/>
        </w:r>
        <w:r w:rsidR="00174BE3">
          <w:rPr>
            <w:webHidden/>
          </w:rPr>
          <w:fldChar w:fldCharType="begin"/>
        </w:r>
        <w:r w:rsidR="00174BE3">
          <w:rPr>
            <w:webHidden/>
          </w:rPr>
          <w:instrText xml:space="preserve"> PAGEREF _Toc55333432 \h </w:instrText>
        </w:r>
        <w:r w:rsidR="00174BE3">
          <w:rPr>
            <w:webHidden/>
          </w:rPr>
        </w:r>
        <w:r w:rsidR="00174BE3">
          <w:rPr>
            <w:webHidden/>
          </w:rPr>
          <w:fldChar w:fldCharType="separate"/>
        </w:r>
        <w:r w:rsidR="00A23B63">
          <w:rPr>
            <w:webHidden/>
          </w:rPr>
          <w:t>4</w:t>
        </w:r>
        <w:r w:rsidR="00174BE3">
          <w:rPr>
            <w:webHidden/>
          </w:rPr>
          <w:fldChar w:fldCharType="end"/>
        </w:r>
      </w:hyperlink>
    </w:p>
    <w:p w14:paraId="685BED5A" w14:textId="483AB25B" w:rsidR="00174BE3" w:rsidRDefault="001E49CC" w:rsidP="0078054A">
      <w:pPr>
        <w:pStyle w:val="TOC2"/>
        <w:rPr>
          <w:rFonts w:asciiTheme="minorHAnsi" w:eastAsiaTheme="minorEastAsia" w:hAnsiTheme="minorHAnsi" w:cstheme="minorBidi"/>
          <w:b w:val="0"/>
          <w:smallCaps w:val="0"/>
          <w:szCs w:val="24"/>
        </w:rPr>
      </w:pPr>
      <w:hyperlink w:anchor="_Toc55333433" w:history="1">
        <w:r w:rsidR="00174BE3" w:rsidRPr="001D5ADC">
          <w:rPr>
            <w:rStyle w:val="Hyperlink"/>
            <w:bCs/>
          </w:rPr>
          <w:t xml:space="preserve">Section II.       </w:t>
        </w:r>
        <w:r w:rsidR="004C273C">
          <w:rPr>
            <w:szCs w:val="24"/>
          </w:rPr>
          <w:t>Fiches de données de l</w:t>
        </w:r>
        <w:r w:rsidR="00560A72">
          <w:rPr>
            <w:szCs w:val="24"/>
          </w:rPr>
          <w:t>’</w:t>
        </w:r>
        <w:r w:rsidR="004C273C">
          <w:rPr>
            <w:szCs w:val="24"/>
          </w:rPr>
          <w:t>Appel d</w:t>
        </w:r>
        <w:r w:rsidR="00560A72">
          <w:rPr>
            <w:szCs w:val="24"/>
          </w:rPr>
          <w:t>’</w:t>
        </w:r>
        <w:r w:rsidR="004C273C">
          <w:rPr>
            <w:szCs w:val="24"/>
          </w:rPr>
          <w:t>Offres</w:t>
        </w:r>
        <w:r w:rsidR="00174BE3">
          <w:rPr>
            <w:webHidden/>
          </w:rPr>
          <w:tab/>
        </w:r>
        <w:r w:rsidR="00174BE3">
          <w:rPr>
            <w:webHidden/>
          </w:rPr>
          <w:fldChar w:fldCharType="begin"/>
        </w:r>
        <w:r w:rsidR="00174BE3">
          <w:rPr>
            <w:webHidden/>
          </w:rPr>
          <w:instrText xml:space="preserve"> PAGEREF _Toc55333433 \h </w:instrText>
        </w:r>
        <w:r w:rsidR="00174BE3">
          <w:rPr>
            <w:webHidden/>
          </w:rPr>
        </w:r>
        <w:r w:rsidR="00174BE3">
          <w:rPr>
            <w:webHidden/>
          </w:rPr>
          <w:fldChar w:fldCharType="separate"/>
        </w:r>
        <w:r w:rsidR="00A23B63">
          <w:rPr>
            <w:webHidden/>
          </w:rPr>
          <w:t>47</w:t>
        </w:r>
        <w:r w:rsidR="00174BE3">
          <w:rPr>
            <w:webHidden/>
          </w:rPr>
          <w:fldChar w:fldCharType="end"/>
        </w:r>
      </w:hyperlink>
    </w:p>
    <w:p w14:paraId="29AD7FA5" w14:textId="130FCAC0" w:rsidR="00174BE3" w:rsidRDefault="001E49CC" w:rsidP="0078054A">
      <w:pPr>
        <w:pStyle w:val="TOC2"/>
        <w:rPr>
          <w:rFonts w:asciiTheme="minorHAnsi" w:eastAsiaTheme="minorEastAsia" w:hAnsiTheme="minorHAnsi" w:cstheme="minorBidi"/>
          <w:b w:val="0"/>
          <w:smallCaps w:val="0"/>
          <w:szCs w:val="24"/>
        </w:rPr>
      </w:pPr>
      <w:hyperlink w:anchor="_Toc55333434" w:history="1">
        <w:r w:rsidR="00174BE3" w:rsidRPr="001D5ADC">
          <w:rPr>
            <w:rStyle w:val="Hyperlink"/>
            <w:bCs/>
          </w:rPr>
          <w:t xml:space="preserve">Section III.     </w:t>
        </w:r>
        <w:r w:rsidR="004C273C">
          <w:rPr>
            <w:szCs w:val="24"/>
          </w:rPr>
          <w:t>Critères de qualification et d</w:t>
        </w:r>
        <w:r w:rsidR="00560A72">
          <w:rPr>
            <w:szCs w:val="24"/>
          </w:rPr>
          <w:t>’</w:t>
        </w:r>
        <w:r w:rsidR="004C273C">
          <w:rPr>
            <w:szCs w:val="24"/>
          </w:rPr>
          <w:t>évaluation</w:t>
        </w:r>
        <w:r w:rsidR="00174BE3">
          <w:rPr>
            <w:webHidden/>
          </w:rPr>
          <w:tab/>
        </w:r>
        <w:r w:rsidR="00174BE3">
          <w:rPr>
            <w:webHidden/>
          </w:rPr>
          <w:fldChar w:fldCharType="begin"/>
        </w:r>
        <w:r w:rsidR="00174BE3">
          <w:rPr>
            <w:webHidden/>
          </w:rPr>
          <w:instrText xml:space="preserve"> PAGEREF _Toc55333434 \h </w:instrText>
        </w:r>
        <w:r w:rsidR="00174BE3">
          <w:rPr>
            <w:webHidden/>
          </w:rPr>
        </w:r>
        <w:r w:rsidR="00174BE3">
          <w:rPr>
            <w:webHidden/>
          </w:rPr>
          <w:fldChar w:fldCharType="separate"/>
        </w:r>
        <w:r w:rsidR="00A23B63">
          <w:rPr>
            <w:webHidden/>
          </w:rPr>
          <w:t>53</w:t>
        </w:r>
        <w:r w:rsidR="00174BE3">
          <w:rPr>
            <w:webHidden/>
          </w:rPr>
          <w:fldChar w:fldCharType="end"/>
        </w:r>
      </w:hyperlink>
    </w:p>
    <w:p w14:paraId="0006B0A4" w14:textId="2E3434DD" w:rsidR="00174BE3" w:rsidRDefault="001E49CC" w:rsidP="0078054A">
      <w:pPr>
        <w:pStyle w:val="TOC2"/>
        <w:rPr>
          <w:rFonts w:asciiTheme="minorHAnsi" w:eastAsiaTheme="minorEastAsia" w:hAnsiTheme="minorHAnsi" w:cstheme="minorBidi"/>
          <w:b w:val="0"/>
          <w:smallCaps w:val="0"/>
          <w:szCs w:val="24"/>
        </w:rPr>
      </w:pPr>
      <w:hyperlink w:anchor="_Toc55333435" w:history="1">
        <w:r w:rsidR="00174BE3" w:rsidRPr="001D5ADC">
          <w:rPr>
            <w:rStyle w:val="Hyperlink"/>
            <w:bCs/>
          </w:rPr>
          <w:t xml:space="preserve">Section IV.     </w:t>
        </w:r>
        <w:r w:rsidR="004C273C">
          <w:rPr>
            <w:szCs w:val="24"/>
          </w:rPr>
          <w:t>Formulaires de soumission</w:t>
        </w:r>
        <w:r w:rsidR="00174BE3">
          <w:rPr>
            <w:webHidden/>
          </w:rPr>
          <w:tab/>
        </w:r>
        <w:r w:rsidR="00174BE3">
          <w:rPr>
            <w:webHidden/>
          </w:rPr>
          <w:fldChar w:fldCharType="begin"/>
        </w:r>
        <w:r w:rsidR="00174BE3">
          <w:rPr>
            <w:webHidden/>
          </w:rPr>
          <w:instrText xml:space="preserve"> PAGEREF _Toc55333435 \h </w:instrText>
        </w:r>
        <w:r w:rsidR="00174BE3">
          <w:rPr>
            <w:webHidden/>
          </w:rPr>
        </w:r>
        <w:r w:rsidR="00174BE3">
          <w:rPr>
            <w:webHidden/>
          </w:rPr>
          <w:fldChar w:fldCharType="separate"/>
        </w:r>
        <w:r w:rsidR="00A23B63">
          <w:rPr>
            <w:webHidden/>
          </w:rPr>
          <w:t>74</w:t>
        </w:r>
        <w:r w:rsidR="00174BE3">
          <w:rPr>
            <w:webHidden/>
          </w:rPr>
          <w:fldChar w:fldCharType="end"/>
        </w:r>
      </w:hyperlink>
    </w:p>
    <w:p w14:paraId="1BB332EF" w14:textId="065F8208" w:rsidR="00174BE3" w:rsidRDefault="001E49CC" w:rsidP="0078054A">
      <w:pPr>
        <w:pStyle w:val="TOC1"/>
        <w:rPr>
          <w:rFonts w:asciiTheme="minorHAnsi" w:eastAsiaTheme="minorEastAsia" w:hAnsiTheme="minorHAnsi" w:cstheme="minorBidi"/>
          <w:b w:val="0"/>
          <w:bCs w:val="0"/>
          <w:caps w:val="0"/>
        </w:rPr>
      </w:pPr>
      <w:hyperlink w:anchor="_Toc55333436" w:history="1">
        <w:r w:rsidR="00174BE3" w:rsidRPr="001D5ADC">
          <w:rPr>
            <w:rStyle w:val="Hyperlink"/>
          </w:rPr>
          <w:t>PART</w:t>
        </w:r>
        <w:r w:rsidR="00BF5E6F">
          <w:rPr>
            <w:rStyle w:val="Hyperlink"/>
          </w:rPr>
          <w:t>IE</w:t>
        </w:r>
        <w:r w:rsidR="00174BE3" w:rsidRPr="001D5ADC">
          <w:rPr>
            <w:rStyle w:val="Hyperlink"/>
          </w:rPr>
          <w:t xml:space="preserve"> 2   E</w:t>
        </w:r>
        <w:r w:rsidR="00BF5E6F">
          <w:rPr>
            <w:rStyle w:val="Hyperlink"/>
          </w:rPr>
          <w:t xml:space="preserve">XIGENCES DU </w:t>
        </w:r>
        <w:r w:rsidR="00174BE3" w:rsidRPr="001D5ADC">
          <w:rPr>
            <w:rStyle w:val="Hyperlink"/>
          </w:rPr>
          <w:t>M</w:t>
        </w:r>
        <w:r w:rsidR="00BF5E6F">
          <w:rPr>
            <w:rStyle w:val="Hyperlink"/>
          </w:rPr>
          <w:t>AÎTRE D</w:t>
        </w:r>
        <w:r w:rsidR="00560A72">
          <w:rPr>
            <w:rStyle w:val="Hyperlink"/>
          </w:rPr>
          <w:t>’</w:t>
        </w:r>
        <w:r w:rsidR="00BF5E6F">
          <w:rPr>
            <w:rStyle w:val="Hyperlink"/>
          </w:rPr>
          <w:t>OUVRAGE</w:t>
        </w:r>
        <w:r w:rsidR="00174BE3">
          <w:rPr>
            <w:webHidden/>
          </w:rPr>
          <w:tab/>
        </w:r>
        <w:r w:rsidR="00174BE3">
          <w:rPr>
            <w:webHidden/>
          </w:rPr>
          <w:fldChar w:fldCharType="begin"/>
        </w:r>
        <w:r w:rsidR="00174BE3">
          <w:rPr>
            <w:webHidden/>
          </w:rPr>
          <w:instrText xml:space="preserve"> PAGEREF _Toc55333436 \h </w:instrText>
        </w:r>
        <w:r w:rsidR="00174BE3">
          <w:rPr>
            <w:webHidden/>
          </w:rPr>
        </w:r>
        <w:r w:rsidR="00174BE3">
          <w:rPr>
            <w:webHidden/>
          </w:rPr>
          <w:fldChar w:fldCharType="separate"/>
        </w:r>
        <w:r w:rsidR="00A23B63">
          <w:rPr>
            <w:webHidden/>
          </w:rPr>
          <w:t>161</w:t>
        </w:r>
        <w:r w:rsidR="00174BE3">
          <w:rPr>
            <w:webHidden/>
          </w:rPr>
          <w:fldChar w:fldCharType="end"/>
        </w:r>
      </w:hyperlink>
    </w:p>
    <w:p w14:paraId="44B5CCDF" w14:textId="644A7EEB" w:rsidR="00174BE3" w:rsidRDefault="001E49CC" w:rsidP="0078054A">
      <w:pPr>
        <w:pStyle w:val="TOC2"/>
        <w:rPr>
          <w:rFonts w:asciiTheme="minorHAnsi" w:eastAsiaTheme="minorEastAsia" w:hAnsiTheme="minorHAnsi" w:cstheme="minorBidi"/>
          <w:b w:val="0"/>
          <w:smallCaps w:val="0"/>
          <w:szCs w:val="24"/>
        </w:rPr>
      </w:pPr>
      <w:hyperlink w:anchor="_Toc55333437" w:history="1">
        <w:r w:rsidR="00174BE3" w:rsidRPr="001D5ADC">
          <w:rPr>
            <w:rStyle w:val="Hyperlink"/>
            <w:bCs/>
          </w:rPr>
          <w:t xml:space="preserve">Section V.       </w:t>
        </w:r>
        <w:r w:rsidR="004C273C">
          <w:rPr>
            <w:szCs w:val="24"/>
          </w:rPr>
          <w:t>Énoncé des Travaux</w:t>
        </w:r>
        <w:r w:rsidR="00174BE3">
          <w:rPr>
            <w:webHidden/>
          </w:rPr>
          <w:tab/>
        </w:r>
        <w:r w:rsidR="00174BE3">
          <w:rPr>
            <w:webHidden/>
          </w:rPr>
          <w:fldChar w:fldCharType="begin"/>
        </w:r>
        <w:r w:rsidR="00174BE3">
          <w:rPr>
            <w:webHidden/>
          </w:rPr>
          <w:instrText xml:space="preserve"> PAGEREF _Toc55333437 \h </w:instrText>
        </w:r>
        <w:r w:rsidR="00174BE3">
          <w:rPr>
            <w:webHidden/>
          </w:rPr>
        </w:r>
        <w:r w:rsidR="00174BE3">
          <w:rPr>
            <w:webHidden/>
          </w:rPr>
          <w:fldChar w:fldCharType="separate"/>
        </w:r>
        <w:r w:rsidR="00A23B63">
          <w:rPr>
            <w:webHidden/>
          </w:rPr>
          <w:t>162</w:t>
        </w:r>
        <w:r w:rsidR="00174BE3">
          <w:rPr>
            <w:webHidden/>
          </w:rPr>
          <w:fldChar w:fldCharType="end"/>
        </w:r>
      </w:hyperlink>
    </w:p>
    <w:p w14:paraId="0D816A85" w14:textId="44E176CA" w:rsidR="00174BE3" w:rsidRDefault="001E49CC" w:rsidP="0078054A">
      <w:pPr>
        <w:pStyle w:val="TOC1"/>
        <w:rPr>
          <w:rFonts w:asciiTheme="minorHAnsi" w:eastAsiaTheme="minorEastAsia" w:hAnsiTheme="minorHAnsi" w:cstheme="minorBidi"/>
          <w:b w:val="0"/>
          <w:bCs w:val="0"/>
          <w:caps w:val="0"/>
        </w:rPr>
      </w:pPr>
      <w:hyperlink w:anchor="_Toc55333438" w:history="1">
        <w:r w:rsidR="00174BE3" w:rsidRPr="001D5ADC">
          <w:rPr>
            <w:rStyle w:val="Hyperlink"/>
          </w:rPr>
          <w:t>PART</w:t>
        </w:r>
        <w:r w:rsidR="004C273C">
          <w:rPr>
            <w:rStyle w:val="Hyperlink"/>
          </w:rPr>
          <w:t>IE</w:t>
        </w:r>
        <w:r w:rsidR="00174BE3" w:rsidRPr="001D5ADC">
          <w:rPr>
            <w:rStyle w:val="Hyperlink"/>
          </w:rPr>
          <w:t xml:space="preserve"> 3   DOCUMENTS</w:t>
        </w:r>
        <w:r w:rsidR="004C273C" w:rsidRPr="004C273C">
          <w:t xml:space="preserve"> </w:t>
        </w:r>
        <w:r w:rsidR="004C273C" w:rsidRPr="004C273C">
          <w:rPr>
            <w:rStyle w:val="Hyperlink"/>
          </w:rPr>
          <w:t>CONTRACT</w:t>
        </w:r>
        <w:r w:rsidR="004C273C">
          <w:rPr>
            <w:rStyle w:val="Hyperlink"/>
          </w:rPr>
          <w:t>UELS</w:t>
        </w:r>
        <w:r w:rsidR="00174BE3">
          <w:rPr>
            <w:webHidden/>
          </w:rPr>
          <w:tab/>
        </w:r>
        <w:r w:rsidR="00174BE3">
          <w:rPr>
            <w:webHidden/>
          </w:rPr>
          <w:fldChar w:fldCharType="begin"/>
        </w:r>
        <w:r w:rsidR="00174BE3">
          <w:rPr>
            <w:webHidden/>
          </w:rPr>
          <w:instrText xml:space="preserve"> PAGEREF _Toc55333438 \h </w:instrText>
        </w:r>
        <w:r w:rsidR="00174BE3">
          <w:rPr>
            <w:webHidden/>
          </w:rPr>
        </w:r>
        <w:r w:rsidR="00174BE3">
          <w:rPr>
            <w:webHidden/>
          </w:rPr>
          <w:fldChar w:fldCharType="separate"/>
        </w:r>
        <w:r w:rsidR="00A23B63">
          <w:rPr>
            <w:webHidden/>
          </w:rPr>
          <w:t>165</w:t>
        </w:r>
        <w:r w:rsidR="00174BE3">
          <w:rPr>
            <w:webHidden/>
          </w:rPr>
          <w:fldChar w:fldCharType="end"/>
        </w:r>
      </w:hyperlink>
    </w:p>
    <w:p w14:paraId="38E02C2F" w14:textId="2C069314" w:rsidR="00174BE3" w:rsidRDefault="001E49CC" w:rsidP="0078054A">
      <w:pPr>
        <w:pStyle w:val="TOC2"/>
        <w:rPr>
          <w:rFonts w:asciiTheme="minorHAnsi" w:eastAsiaTheme="minorEastAsia" w:hAnsiTheme="minorHAnsi" w:cstheme="minorBidi"/>
          <w:b w:val="0"/>
          <w:smallCaps w:val="0"/>
          <w:szCs w:val="24"/>
        </w:rPr>
      </w:pPr>
      <w:hyperlink w:anchor="_Toc55333439" w:history="1">
        <w:r w:rsidR="00174BE3" w:rsidRPr="001D5ADC">
          <w:rPr>
            <w:rStyle w:val="Hyperlink"/>
            <w:bCs/>
          </w:rPr>
          <w:t xml:space="preserve">Section VI.     </w:t>
        </w:r>
        <w:r w:rsidR="004C273C">
          <w:rPr>
            <w:szCs w:val="24"/>
          </w:rPr>
          <w:t>Conditions Générales du Contrat</w:t>
        </w:r>
        <w:r w:rsidR="00174BE3">
          <w:rPr>
            <w:webHidden/>
          </w:rPr>
          <w:tab/>
        </w:r>
        <w:r w:rsidR="00174BE3">
          <w:rPr>
            <w:webHidden/>
          </w:rPr>
          <w:fldChar w:fldCharType="begin"/>
        </w:r>
        <w:r w:rsidR="00174BE3">
          <w:rPr>
            <w:webHidden/>
          </w:rPr>
          <w:instrText xml:space="preserve"> PAGEREF _Toc55333439 \h </w:instrText>
        </w:r>
        <w:r w:rsidR="00174BE3">
          <w:rPr>
            <w:webHidden/>
          </w:rPr>
        </w:r>
        <w:r w:rsidR="00174BE3">
          <w:rPr>
            <w:webHidden/>
          </w:rPr>
          <w:fldChar w:fldCharType="separate"/>
        </w:r>
        <w:r w:rsidR="00A23B63">
          <w:rPr>
            <w:webHidden/>
          </w:rPr>
          <w:t>167</w:t>
        </w:r>
        <w:r w:rsidR="00174BE3">
          <w:rPr>
            <w:webHidden/>
          </w:rPr>
          <w:fldChar w:fldCharType="end"/>
        </w:r>
      </w:hyperlink>
    </w:p>
    <w:p w14:paraId="0B0BE5F0" w14:textId="2C42ED11" w:rsidR="00174BE3" w:rsidRDefault="001E49CC" w:rsidP="0078054A">
      <w:pPr>
        <w:pStyle w:val="TOC2"/>
        <w:rPr>
          <w:rFonts w:asciiTheme="minorHAnsi" w:eastAsiaTheme="minorEastAsia" w:hAnsiTheme="minorHAnsi" w:cstheme="minorBidi"/>
          <w:b w:val="0"/>
          <w:smallCaps w:val="0"/>
          <w:szCs w:val="24"/>
        </w:rPr>
      </w:pPr>
      <w:hyperlink w:anchor="_Toc55333440" w:history="1">
        <w:r w:rsidR="00174BE3" w:rsidRPr="001D5ADC">
          <w:rPr>
            <w:rStyle w:val="Hyperlink"/>
            <w:bCs/>
          </w:rPr>
          <w:t xml:space="preserve">Section VII.   </w:t>
        </w:r>
        <w:r w:rsidR="004C273C">
          <w:rPr>
            <w:szCs w:val="24"/>
          </w:rPr>
          <w:t>Conditions Particulières du Contrat</w:t>
        </w:r>
        <w:r w:rsidR="00174BE3">
          <w:rPr>
            <w:webHidden/>
          </w:rPr>
          <w:tab/>
        </w:r>
        <w:r w:rsidR="00174BE3">
          <w:rPr>
            <w:webHidden/>
          </w:rPr>
          <w:fldChar w:fldCharType="begin"/>
        </w:r>
        <w:r w:rsidR="00174BE3">
          <w:rPr>
            <w:webHidden/>
          </w:rPr>
          <w:instrText xml:space="preserve"> PAGEREF _Toc55333440 \h </w:instrText>
        </w:r>
        <w:r w:rsidR="00174BE3">
          <w:rPr>
            <w:webHidden/>
          </w:rPr>
        </w:r>
        <w:r w:rsidR="00174BE3">
          <w:rPr>
            <w:webHidden/>
          </w:rPr>
          <w:fldChar w:fldCharType="separate"/>
        </w:r>
        <w:r w:rsidR="00A23B63">
          <w:rPr>
            <w:webHidden/>
          </w:rPr>
          <w:t>168</w:t>
        </w:r>
        <w:r w:rsidR="00174BE3">
          <w:rPr>
            <w:webHidden/>
          </w:rPr>
          <w:fldChar w:fldCharType="end"/>
        </w:r>
      </w:hyperlink>
    </w:p>
    <w:p w14:paraId="6280DA03" w14:textId="16A339F4" w:rsidR="00174BE3" w:rsidRDefault="001E49CC" w:rsidP="0078054A">
      <w:pPr>
        <w:pStyle w:val="TOC2"/>
        <w:rPr>
          <w:rFonts w:asciiTheme="minorHAnsi" w:eastAsiaTheme="minorEastAsia" w:hAnsiTheme="minorHAnsi" w:cstheme="minorBidi"/>
          <w:b w:val="0"/>
          <w:smallCaps w:val="0"/>
          <w:szCs w:val="24"/>
        </w:rPr>
      </w:pPr>
      <w:hyperlink w:anchor="_Toc55333441" w:history="1">
        <w:r w:rsidR="00174BE3" w:rsidRPr="001D5ADC">
          <w:rPr>
            <w:rStyle w:val="Hyperlink"/>
            <w:bCs/>
          </w:rPr>
          <w:t xml:space="preserve">Section VIII. </w:t>
        </w:r>
        <w:r w:rsidR="004C273C">
          <w:rPr>
            <w:szCs w:val="24"/>
          </w:rPr>
          <w:t>Formulaires contractuels et Annexes</w:t>
        </w:r>
        <w:r w:rsidR="00174BE3">
          <w:rPr>
            <w:webHidden/>
          </w:rPr>
          <w:tab/>
        </w:r>
        <w:r w:rsidR="00174BE3">
          <w:rPr>
            <w:webHidden/>
          </w:rPr>
          <w:fldChar w:fldCharType="begin"/>
        </w:r>
        <w:r w:rsidR="00174BE3">
          <w:rPr>
            <w:webHidden/>
          </w:rPr>
          <w:instrText xml:space="preserve"> PAGEREF _Toc55333441 \h </w:instrText>
        </w:r>
        <w:r w:rsidR="00174BE3">
          <w:rPr>
            <w:webHidden/>
          </w:rPr>
        </w:r>
        <w:r w:rsidR="00174BE3">
          <w:rPr>
            <w:webHidden/>
          </w:rPr>
          <w:fldChar w:fldCharType="separate"/>
        </w:r>
        <w:r w:rsidR="00A23B63">
          <w:rPr>
            <w:webHidden/>
          </w:rPr>
          <w:t>207</w:t>
        </w:r>
        <w:r w:rsidR="00174BE3">
          <w:rPr>
            <w:webHidden/>
          </w:rPr>
          <w:fldChar w:fldCharType="end"/>
        </w:r>
      </w:hyperlink>
    </w:p>
    <w:p w14:paraId="513D28A8" w14:textId="04389D47" w:rsidR="006368D3" w:rsidRPr="0050598F" w:rsidRDefault="00A60722" w:rsidP="0078054A">
      <w:pPr>
        <w:pStyle w:val="BodyText"/>
      </w:pPr>
      <w:r>
        <w:fldChar w:fldCharType="end"/>
      </w:r>
    </w:p>
    <w:p w14:paraId="5C4B8120" w14:textId="77777777" w:rsidR="005F36BC" w:rsidRPr="0050598F" w:rsidRDefault="005F36BC" w:rsidP="00D1641F">
      <w:pPr>
        <w:jc w:val="center"/>
        <w:sectPr w:rsidR="005F36BC" w:rsidRPr="0050598F" w:rsidSect="00F24D60">
          <w:pgSz w:w="12240" w:h="15840" w:code="1"/>
          <w:pgMar w:top="1355" w:right="1325" w:bottom="1440" w:left="1440" w:header="720" w:footer="720" w:gutter="0"/>
          <w:cols w:space="720"/>
          <w:docGrid w:linePitch="360"/>
        </w:sectPr>
      </w:pPr>
    </w:p>
    <w:p w14:paraId="6843FA41" w14:textId="124C9B7A" w:rsidR="0019461D" w:rsidRPr="00B110DF" w:rsidRDefault="0019461D" w:rsidP="0021192A">
      <w:pPr>
        <w:pStyle w:val="Heading1PARTS"/>
        <w:rPr>
          <w:rFonts w:ascii="Times New Roman" w:hAnsi="Times New Roman" w:cs="Times New Roman"/>
          <w:bCs w:val="0"/>
          <w:sz w:val="52"/>
          <w:szCs w:val="52"/>
        </w:rPr>
      </w:pPr>
      <w:bookmarkStart w:id="25" w:name="_Toc54364372"/>
      <w:bookmarkStart w:id="26" w:name="_Toc54451704"/>
      <w:bookmarkStart w:id="27" w:name="_Toc54451906"/>
      <w:bookmarkStart w:id="28" w:name="_Toc54462170"/>
      <w:bookmarkStart w:id="29" w:name="_Toc54686134"/>
      <w:bookmarkStart w:id="30" w:name="_Toc54734978"/>
      <w:bookmarkStart w:id="31" w:name="_Toc54735192"/>
      <w:bookmarkStart w:id="32" w:name="_Toc54735509"/>
      <w:bookmarkStart w:id="33" w:name="_Toc54735820"/>
      <w:bookmarkStart w:id="34" w:name="_Toc54737168"/>
      <w:bookmarkStart w:id="35" w:name="_Toc54741926"/>
      <w:bookmarkStart w:id="36" w:name="_Toc54806961"/>
      <w:bookmarkStart w:id="37" w:name="_Toc55333431"/>
      <w:r>
        <w:rPr>
          <w:rFonts w:ascii="Times New Roman" w:hAnsi="Times New Roman"/>
          <w:bCs w:val="0"/>
          <w:sz w:val="52"/>
          <w:szCs w:val="52"/>
        </w:rPr>
        <w:lastRenderedPageBreak/>
        <w:t xml:space="preserve">PARTIE 1  </w:t>
      </w:r>
      <w:r>
        <w:rPr>
          <w:rFonts w:ascii="Times New Roman" w:hAnsi="Times New Roman"/>
          <w:bCs w:val="0"/>
          <w:sz w:val="52"/>
          <w:szCs w:val="52"/>
        </w:rPr>
        <w:br/>
        <w:t>PROCÉDURES D</w:t>
      </w:r>
      <w:r w:rsidR="00560A72">
        <w:rPr>
          <w:rFonts w:ascii="Times New Roman" w:hAnsi="Times New Roman"/>
          <w:bCs w:val="0"/>
          <w:sz w:val="52"/>
          <w:szCs w:val="52"/>
        </w:rPr>
        <w:t>’</w:t>
      </w:r>
      <w:r>
        <w:rPr>
          <w:rFonts w:ascii="Times New Roman" w:hAnsi="Times New Roman"/>
          <w:bCs w:val="0"/>
          <w:sz w:val="52"/>
          <w:szCs w:val="52"/>
        </w:rPr>
        <w:t>APPEL D</w:t>
      </w:r>
      <w:r w:rsidR="00560A72">
        <w:rPr>
          <w:rFonts w:ascii="Times New Roman" w:hAnsi="Times New Roman"/>
          <w:bCs w:val="0"/>
          <w:sz w:val="52"/>
          <w:szCs w:val="52"/>
        </w:rPr>
        <w:t>’</w:t>
      </w:r>
      <w:r>
        <w:rPr>
          <w:rFonts w:ascii="Times New Roman" w:hAnsi="Times New Roman"/>
          <w:bCs w:val="0"/>
          <w:sz w:val="52"/>
          <w:szCs w:val="52"/>
        </w:rPr>
        <w:t>OFFRES</w:t>
      </w:r>
      <w:bookmarkEnd w:id="25"/>
      <w:bookmarkEnd w:id="26"/>
      <w:bookmarkEnd w:id="27"/>
      <w:bookmarkEnd w:id="28"/>
      <w:bookmarkEnd w:id="29"/>
      <w:bookmarkEnd w:id="30"/>
      <w:bookmarkEnd w:id="31"/>
      <w:bookmarkEnd w:id="32"/>
      <w:bookmarkEnd w:id="33"/>
      <w:bookmarkEnd w:id="34"/>
      <w:bookmarkEnd w:id="35"/>
      <w:bookmarkEnd w:id="36"/>
      <w:bookmarkEnd w:id="37"/>
    </w:p>
    <w:p w14:paraId="12E4810F" w14:textId="77777777" w:rsidR="0019461D" w:rsidRPr="0050598F" w:rsidRDefault="0019461D">
      <w:pPr>
        <w:sectPr w:rsidR="0019461D" w:rsidRPr="0050598F" w:rsidSect="00F24D60">
          <w:footerReference w:type="first" r:id="rId18"/>
          <w:pgSz w:w="12240" w:h="15840" w:code="1"/>
          <w:pgMar w:top="1985" w:right="1440" w:bottom="1440" w:left="1440" w:header="720" w:footer="720" w:gutter="0"/>
          <w:cols w:space="720"/>
          <w:vAlign w:val="center"/>
          <w:titlePg/>
          <w:docGrid w:linePitch="360"/>
        </w:sectPr>
      </w:pPr>
    </w:p>
    <w:p w14:paraId="6337D013" w14:textId="358D893D" w:rsidR="001D4C14" w:rsidRPr="00B110DF" w:rsidRDefault="001D4C14">
      <w:pPr>
        <w:pStyle w:val="Heading2Sections"/>
        <w:rPr>
          <w:bCs/>
          <w:sz w:val="32"/>
          <w:szCs w:val="32"/>
        </w:rPr>
      </w:pPr>
      <w:bookmarkStart w:id="38" w:name="_Toc438530847"/>
      <w:bookmarkStart w:id="39" w:name="_Toc438532555"/>
      <w:bookmarkStart w:id="40" w:name="_Toc438532557"/>
      <w:bookmarkStart w:id="41" w:name="_Toc438532558"/>
      <w:bookmarkStart w:id="42" w:name="_Toc438532561"/>
      <w:bookmarkStart w:id="43" w:name="_Toc438532562"/>
      <w:bookmarkStart w:id="44" w:name="_Toc438532563"/>
      <w:bookmarkStart w:id="45" w:name="_Toc438532564"/>
      <w:bookmarkStart w:id="46" w:name="_Toc438532565"/>
      <w:bookmarkStart w:id="47" w:name="_Toc438532567"/>
      <w:bookmarkStart w:id="48" w:name="_Toc438532569"/>
      <w:bookmarkStart w:id="49" w:name="_Toc438532572"/>
      <w:bookmarkStart w:id="50" w:name="_Toc438532584"/>
      <w:bookmarkStart w:id="51" w:name="_Toc438532601"/>
      <w:bookmarkStart w:id="52" w:name="_Toc438532602"/>
      <w:bookmarkStart w:id="53" w:name="_Toc438532606"/>
      <w:bookmarkStart w:id="54" w:name="_Toc438532615"/>
      <w:bookmarkStart w:id="55" w:name="_Toc438532621"/>
      <w:bookmarkStart w:id="56" w:name="_Toc438532624"/>
      <w:bookmarkStart w:id="57" w:name="_Toc438532625"/>
      <w:bookmarkStart w:id="58" w:name="_Toc438532628"/>
      <w:bookmarkStart w:id="59" w:name="_Toc438532633"/>
      <w:bookmarkStart w:id="60" w:name="_Toc438532634"/>
      <w:bookmarkStart w:id="61" w:name="_Toc438532635"/>
      <w:bookmarkStart w:id="62" w:name="_Hlt438533232"/>
      <w:bookmarkStart w:id="63" w:name="_Toc438532637"/>
      <w:bookmarkStart w:id="64" w:name="_Toc438532638"/>
      <w:bookmarkStart w:id="65" w:name="_Toc438532639"/>
      <w:bookmarkStart w:id="66" w:name="_Hlt438533055"/>
      <w:bookmarkStart w:id="67" w:name="_Toc438532649"/>
      <w:bookmarkStart w:id="68" w:name="_Toc438532651"/>
      <w:bookmarkStart w:id="69" w:name="_Toc438532652"/>
      <w:bookmarkStart w:id="70" w:name="_Toc438532653"/>
      <w:bookmarkStart w:id="71" w:name="_Toc434304946"/>
      <w:bookmarkStart w:id="72" w:name="_Toc434845977"/>
      <w:bookmarkStart w:id="73" w:name="_Toc488844357"/>
      <w:bookmarkStart w:id="74" w:name="_Toc495664615"/>
      <w:bookmarkStart w:id="75" w:name="_Toc495667034"/>
      <w:bookmarkStart w:id="76" w:name="_Toc31723499"/>
      <w:bookmarkStart w:id="77" w:name="_Toc31724741"/>
      <w:bookmarkStart w:id="78" w:name="_Toc38697867"/>
      <w:bookmarkStart w:id="79" w:name="_Toc39085905"/>
      <w:bookmarkStart w:id="80" w:name="_Toc54364373"/>
      <w:bookmarkStart w:id="81" w:name="_Toc54385048"/>
      <w:bookmarkStart w:id="82" w:name="_Toc54451705"/>
      <w:bookmarkStart w:id="83" w:name="_Toc54451907"/>
      <w:bookmarkStart w:id="84" w:name="_Toc54462171"/>
      <w:bookmarkStart w:id="85" w:name="_Toc54734979"/>
      <w:bookmarkStart w:id="86" w:name="_Toc54735193"/>
      <w:bookmarkStart w:id="87" w:name="_Toc54735510"/>
      <w:bookmarkStart w:id="88" w:name="_Toc54735821"/>
      <w:bookmarkStart w:id="89" w:name="_Toc54737169"/>
      <w:bookmarkStart w:id="90" w:name="_Toc54741927"/>
      <w:bookmarkStart w:id="91" w:name="_Toc54806962"/>
      <w:bookmarkStart w:id="92" w:name="_Toc553334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bCs/>
          <w:sz w:val="32"/>
          <w:szCs w:val="32"/>
        </w:rPr>
        <w:lastRenderedPageBreak/>
        <w:t>Section I.         Instructions aux Soumissionnaires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36D80DB" w14:textId="5AF53955" w:rsidR="00B110DF" w:rsidRPr="00B110DF" w:rsidRDefault="00E3749C" w:rsidP="00B110DF">
      <w:pPr>
        <w:pStyle w:val="TOCHeading"/>
        <w:ind w:left="0" w:firstLine="0"/>
        <w:rPr>
          <w:color w:val="auto"/>
        </w:rPr>
      </w:pPr>
      <w:bookmarkStart w:id="93" w:name="_Toc31723494"/>
      <w:bookmarkStart w:id="94" w:name="_Toc31724736"/>
      <w:bookmarkStart w:id="95" w:name="_Toc38697862"/>
      <w:bookmarkStart w:id="96" w:name="_Toc38701038"/>
      <w:bookmarkStart w:id="97" w:name="_Toc38701769"/>
      <w:bookmarkStart w:id="98" w:name="_Toc38702228"/>
      <w:bookmarkStart w:id="99" w:name="_Toc38702965"/>
      <w:bookmarkStart w:id="100" w:name="_Toc38703366"/>
      <w:bookmarkStart w:id="101" w:name="_Toc38703777"/>
      <w:bookmarkStart w:id="102" w:name="_Toc54083268"/>
      <w:bookmarkStart w:id="103" w:name="_Toc39085392"/>
      <w:r>
        <w:rPr>
          <w:color w:val="auto"/>
        </w:rPr>
        <w:lastRenderedPageBreak/>
        <w:t>Table des matières</w:t>
      </w:r>
    </w:p>
    <w:p w14:paraId="08D3365B" w14:textId="2C2C112A" w:rsidR="001E0293" w:rsidRDefault="00E53BC7">
      <w:pPr>
        <w:pStyle w:val="TOC2"/>
        <w:rPr>
          <w:rFonts w:asciiTheme="minorHAnsi" w:eastAsiaTheme="minorEastAsia" w:hAnsiTheme="minorHAnsi" w:cstheme="minorBidi"/>
          <w:b w:val="0"/>
          <w:smallCaps w:val="0"/>
          <w:szCs w:val="24"/>
        </w:rPr>
      </w:pPr>
      <w:r>
        <w:fldChar w:fldCharType="begin"/>
      </w:r>
      <w:r>
        <w:instrText xml:space="preserve"> TOC \h \z \t "Head 4 ITB,3,Head 3 ITB,2" </w:instrText>
      </w:r>
      <w:r>
        <w:fldChar w:fldCharType="separate"/>
      </w:r>
      <w:hyperlink w:anchor="_Toc55347239" w:history="1">
        <w:r w:rsidR="001E0293" w:rsidRPr="001B05E3">
          <w:rPr>
            <w:rStyle w:val="Hyperlink"/>
            <w:rFonts w:ascii="Times New Roman" w:hAnsi="Times New Roman"/>
          </w:rPr>
          <w:t>A.</w:t>
        </w:r>
        <w:r w:rsidR="001E0293">
          <w:rPr>
            <w:rFonts w:asciiTheme="minorHAnsi" w:eastAsiaTheme="minorEastAsia" w:hAnsiTheme="minorHAnsi" w:cstheme="minorBidi"/>
            <w:b w:val="0"/>
            <w:smallCaps w:val="0"/>
            <w:szCs w:val="24"/>
          </w:rPr>
          <w:tab/>
        </w:r>
        <w:r w:rsidR="001E0293" w:rsidRPr="001B05E3">
          <w:rPr>
            <w:rStyle w:val="Hyperlink"/>
            <w:rFonts w:ascii="Times New Roman" w:hAnsi="Times New Roman"/>
          </w:rPr>
          <w:t>General</w:t>
        </w:r>
        <w:r w:rsidR="004C273C">
          <w:rPr>
            <w:rStyle w:val="Hyperlink"/>
            <w:rFonts w:ascii="Times New Roman" w:hAnsi="Times New Roman"/>
          </w:rPr>
          <w:t>ites</w:t>
        </w:r>
        <w:r w:rsidR="001E0293">
          <w:rPr>
            <w:webHidden/>
          </w:rPr>
          <w:tab/>
        </w:r>
        <w:r w:rsidR="001E0293">
          <w:rPr>
            <w:webHidden/>
          </w:rPr>
          <w:fldChar w:fldCharType="begin"/>
        </w:r>
        <w:r w:rsidR="001E0293">
          <w:rPr>
            <w:webHidden/>
          </w:rPr>
          <w:instrText xml:space="preserve"> PAGEREF _Toc55347239 \h </w:instrText>
        </w:r>
        <w:r w:rsidR="001E0293">
          <w:rPr>
            <w:webHidden/>
          </w:rPr>
        </w:r>
        <w:r w:rsidR="001E0293">
          <w:rPr>
            <w:webHidden/>
          </w:rPr>
          <w:fldChar w:fldCharType="separate"/>
        </w:r>
        <w:r w:rsidR="00A23B63">
          <w:rPr>
            <w:webHidden/>
          </w:rPr>
          <w:t>7</w:t>
        </w:r>
        <w:r w:rsidR="001E0293">
          <w:rPr>
            <w:webHidden/>
          </w:rPr>
          <w:fldChar w:fldCharType="end"/>
        </w:r>
      </w:hyperlink>
    </w:p>
    <w:p w14:paraId="29D8E88C" w14:textId="0F721709" w:rsidR="001E0293" w:rsidRDefault="001E49CC" w:rsidP="006A3F63">
      <w:pPr>
        <w:pStyle w:val="TOC3"/>
        <w:rPr>
          <w:rFonts w:asciiTheme="minorHAnsi" w:eastAsiaTheme="minorEastAsia" w:hAnsiTheme="minorHAnsi" w:cstheme="minorBidi"/>
        </w:rPr>
      </w:pPr>
      <w:hyperlink w:anchor="_Toc55347240" w:history="1">
        <w:r w:rsidR="001E0293" w:rsidRPr="001B05E3">
          <w:rPr>
            <w:rStyle w:val="Hyperlink"/>
            <w:smallCaps/>
          </w:rPr>
          <w:t>1.</w:t>
        </w:r>
        <w:r w:rsidR="001E0293">
          <w:rPr>
            <w:rFonts w:asciiTheme="minorHAnsi" w:eastAsiaTheme="minorEastAsia" w:hAnsiTheme="minorHAnsi" w:cstheme="minorBidi"/>
          </w:rPr>
          <w:tab/>
        </w:r>
        <w:r w:rsidR="004C273C">
          <w:rPr>
            <w:rStyle w:val="Hyperlink"/>
          </w:rPr>
          <w:t>Objet de l</w:t>
        </w:r>
        <w:r w:rsidR="00560A72">
          <w:rPr>
            <w:rStyle w:val="Hyperlink"/>
          </w:rPr>
          <w:t>’</w:t>
        </w:r>
        <w:r w:rsidR="004C273C">
          <w:rPr>
            <w:rStyle w:val="Hyperlink"/>
          </w:rPr>
          <w:t>Offre</w:t>
        </w:r>
        <w:r w:rsidR="001E0293">
          <w:rPr>
            <w:webHidden/>
          </w:rPr>
          <w:tab/>
        </w:r>
        <w:r w:rsidR="001E0293">
          <w:rPr>
            <w:webHidden/>
          </w:rPr>
          <w:fldChar w:fldCharType="begin"/>
        </w:r>
        <w:r w:rsidR="001E0293">
          <w:rPr>
            <w:webHidden/>
          </w:rPr>
          <w:instrText xml:space="preserve"> PAGEREF _Toc55347240 \h </w:instrText>
        </w:r>
        <w:r w:rsidR="001E0293">
          <w:rPr>
            <w:webHidden/>
          </w:rPr>
        </w:r>
        <w:r w:rsidR="001E0293">
          <w:rPr>
            <w:webHidden/>
          </w:rPr>
          <w:fldChar w:fldCharType="separate"/>
        </w:r>
        <w:r w:rsidR="00A23B63">
          <w:rPr>
            <w:webHidden/>
          </w:rPr>
          <w:t>11</w:t>
        </w:r>
        <w:r w:rsidR="001E0293">
          <w:rPr>
            <w:webHidden/>
          </w:rPr>
          <w:fldChar w:fldCharType="end"/>
        </w:r>
      </w:hyperlink>
    </w:p>
    <w:p w14:paraId="015E1223" w14:textId="637AED88" w:rsidR="001E0293" w:rsidRDefault="001E49CC" w:rsidP="006A3F63">
      <w:pPr>
        <w:pStyle w:val="TOC3"/>
        <w:rPr>
          <w:rFonts w:asciiTheme="minorHAnsi" w:eastAsiaTheme="minorEastAsia" w:hAnsiTheme="minorHAnsi" w:cstheme="minorBidi"/>
        </w:rPr>
      </w:pPr>
      <w:hyperlink w:anchor="_Toc55347241" w:history="1">
        <w:r w:rsidR="001E0293" w:rsidRPr="001B05E3">
          <w:rPr>
            <w:rStyle w:val="Hyperlink"/>
            <w:rFonts w:eastAsia="Times New Roman"/>
          </w:rPr>
          <w:t>2.</w:t>
        </w:r>
        <w:r w:rsidR="001E0293">
          <w:rPr>
            <w:rFonts w:asciiTheme="minorHAnsi" w:eastAsiaTheme="minorEastAsia" w:hAnsiTheme="minorHAnsi" w:cstheme="minorBidi"/>
          </w:rPr>
          <w:tab/>
        </w:r>
        <w:r w:rsidR="004C273C">
          <w:rPr>
            <w:rStyle w:val="Hyperlink"/>
          </w:rPr>
          <w:t>Origine des fo</w:t>
        </w:r>
        <w:r w:rsidR="001E0293" w:rsidRPr="001B05E3">
          <w:rPr>
            <w:rStyle w:val="Hyperlink"/>
          </w:rPr>
          <w:t>nds</w:t>
        </w:r>
        <w:r w:rsidR="001E0293">
          <w:rPr>
            <w:webHidden/>
          </w:rPr>
          <w:tab/>
        </w:r>
        <w:r w:rsidR="001E0293">
          <w:rPr>
            <w:webHidden/>
          </w:rPr>
          <w:fldChar w:fldCharType="begin"/>
        </w:r>
        <w:r w:rsidR="001E0293">
          <w:rPr>
            <w:webHidden/>
          </w:rPr>
          <w:instrText xml:space="preserve"> PAGEREF _Toc55347241 \h </w:instrText>
        </w:r>
        <w:r w:rsidR="001E0293">
          <w:rPr>
            <w:webHidden/>
          </w:rPr>
        </w:r>
        <w:r w:rsidR="001E0293">
          <w:rPr>
            <w:webHidden/>
          </w:rPr>
          <w:fldChar w:fldCharType="separate"/>
        </w:r>
        <w:r w:rsidR="00A23B63">
          <w:rPr>
            <w:webHidden/>
          </w:rPr>
          <w:t>12</w:t>
        </w:r>
        <w:r w:rsidR="001E0293">
          <w:rPr>
            <w:webHidden/>
          </w:rPr>
          <w:fldChar w:fldCharType="end"/>
        </w:r>
      </w:hyperlink>
    </w:p>
    <w:p w14:paraId="10EA82F0" w14:textId="234CDBCF" w:rsidR="001E0293" w:rsidRDefault="001E49CC" w:rsidP="006A3F63">
      <w:pPr>
        <w:pStyle w:val="TOC3"/>
        <w:rPr>
          <w:rFonts w:asciiTheme="minorHAnsi" w:eastAsiaTheme="minorEastAsia" w:hAnsiTheme="minorHAnsi" w:cstheme="minorBidi"/>
        </w:rPr>
      </w:pPr>
      <w:hyperlink w:anchor="_Toc55347242" w:history="1">
        <w:r w:rsidR="001E0293" w:rsidRPr="001B05E3">
          <w:rPr>
            <w:rStyle w:val="Hyperlink"/>
            <w:rFonts w:eastAsia="Times New Roman"/>
          </w:rPr>
          <w:t>3.</w:t>
        </w:r>
        <w:r w:rsidR="001E0293">
          <w:rPr>
            <w:rFonts w:asciiTheme="minorHAnsi" w:eastAsiaTheme="minorEastAsia" w:hAnsiTheme="minorHAnsi" w:cstheme="minorBidi"/>
          </w:rPr>
          <w:tab/>
        </w:r>
        <w:r w:rsidR="001E0293" w:rsidRPr="001B05E3">
          <w:rPr>
            <w:rStyle w:val="Hyperlink"/>
          </w:rPr>
          <w:t>Fraud</w:t>
        </w:r>
        <w:r w:rsidR="00C24C96">
          <w:rPr>
            <w:rStyle w:val="Hyperlink"/>
          </w:rPr>
          <w:t>e et c</w:t>
        </w:r>
        <w:r w:rsidR="001E0293" w:rsidRPr="001B05E3">
          <w:rPr>
            <w:rStyle w:val="Hyperlink"/>
          </w:rPr>
          <w:t>orruption</w:t>
        </w:r>
        <w:r w:rsidR="001E0293">
          <w:rPr>
            <w:webHidden/>
          </w:rPr>
          <w:tab/>
        </w:r>
        <w:r w:rsidR="001E0293">
          <w:rPr>
            <w:webHidden/>
          </w:rPr>
          <w:fldChar w:fldCharType="begin"/>
        </w:r>
        <w:r w:rsidR="001E0293">
          <w:rPr>
            <w:webHidden/>
          </w:rPr>
          <w:instrText xml:space="preserve"> PAGEREF _Toc55347242 \h </w:instrText>
        </w:r>
        <w:r w:rsidR="001E0293">
          <w:rPr>
            <w:webHidden/>
          </w:rPr>
        </w:r>
        <w:r w:rsidR="001E0293">
          <w:rPr>
            <w:webHidden/>
          </w:rPr>
          <w:fldChar w:fldCharType="separate"/>
        </w:r>
        <w:r w:rsidR="00A23B63">
          <w:rPr>
            <w:webHidden/>
          </w:rPr>
          <w:t>12</w:t>
        </w:r>
        <w:r w:rsidR="001E0293">
          <w:rPr>
            <w:webHidden/>
          </w:rPr>
          <w:fldChar w:fldCharType="end"/>
        </w:r>
      </w:hyperlink>
    </w:p>
    <w:p w14:paraId="0FADE9D6" w14:textId="37802772" w:rsidR="001E0293" w:rsidRDefault="001E49CC" w:rsidP="006A3F63">
      <w:pPr>
        <w:pStyle w:val="TOC3"/>
        <w:rPr>
          <w:rFonts w:asciiTheme="minorHAnsi" w:eastAsiaTheme="minorEastAsia" w:hAnsiTheme="minorHAnsi" w:cstheme="minorBidi"/>
        </w:rPr>
      </w:pPr>
      <w:hyperlink w:anchor="_Toc55347243" w:history="1">
        <w:r w:rsidR="001E0293" w:rsidRPr="001B05E3">
          <w:rPr>
            <w:rStyle w:val="Hyperlink"/>
          </w:rPr>
          <w:t>4.</w:t>
        </w:r>
        <w:r w:rsidR="001E0293">
          <w:rPr>
            <w:rFonts w:asciiTheme="minorHAnsi" w:eastAsiaTheme="minorEastAsia" w:hAnsiTheme="minorHAnsi" w:cstheme="minorBidi"/>
          </w:rPr>
          <w:tab/>
        </w:r>
        <w:r w:rsidR="001E0293" w:rsidRPr="001B05E3">
          <w:rPr>
            <w:rStyle w:val="Hyperlink"/>
          </w:rPr>
          <w:t>E</w:t>
        </w:r>
        <w:r w:rsidR="0039361C">
          <w:rPr>
            <w:rStyle w:val="Hyperlink"/>
          </w:rPr>
          <w:t>xigences e</w:t>
        </w:r>
        <w:r w:rsidR="001E0293" w:rsidRPr="001B05E3">
          <w:rPr>
            <w:rStyle w:val="Hyperlink"/>
          </w:rPr>
          <w:t>nviron</w:t>
        </w:r>
        <w:r w:rsidR="0039361C">
          <w:rPr>
            <w:rStyle w:val="Hyperlink"/>
          </w:rPr>
          <w:t>ne</w:t>
        </w:r>
        <w:r w:rsidR="001E0293" w:rsidRPr="001B05E3">
          <w:rPr>
            <w:rStyle w:val="Hyperlink"/>
          </w:rPr>
          <w:t>mental</w:t>
        </w:r>
        <w:r w:rsidR="0039361C">
          <w:rPr>
            <w:rStyle w:val="Hyperlink"/>
          </w:rPr>
          <w:t>es et s</w:t>
        </w:r>
        <w:r w:rsidR="001E0293" w:rsidRPr="001B05E3">
          <w:rPr>
            <w:rStyle w:val="Hyperlink"/>
          </w:rPr>
          <w:t>ociales</w:t>
        </w:r>
        <w:r w:rsidR="001E0293">
          <w:rPr>
            <w:webHidden/>
          </w:rPr>
          <w:tab/>
        </w:r>
        <w:r w:rsidR="001E0293">
          <w:rPr>
            <w:webHidden/>
          </w:rPr>
          <w:fldChar w:fldCharType="begin"/>
        </w:r>
        <w:r w:rsidR="001E0293">
          <w:rPr>
            <w:webHidden/>
          </w:rPr>
          <w:instrText xml:space="preserve"> PAGEREF _Toc55347243 \h </w:instrText>
        </w:r>
        <w:r w:rsidR="001E0293">
          <w:rPr>
            <w:webHidden/>
          </w:rPr>
        </w:r>
        <w:r w:rsidR="001E0293">
          <w:rPr>
            <w:webHidden/>
          </w:rPr>
          <w:fldChar w:fldCharType="separate"/>
        </w:r>
        <w:r w:rsidR="00A23B63">
          <w:rPr>
            <w:webHidden/>
          </w:rPr>
          <w:t>15</w:t>
        </w:r>
        <w:r w:rsidR="001E0293">
          <w:rPr>
            <w:webHidden/>
          </w:rPr>
          <w:fldChar w:fldCharType="end"/>
        </w:r>
      </w:hyperlink>
    </w:p>
    <w:p w14:paraId="1DF08203" w14:textId="5FA14787" w:rsidR="001E0293" w:rsidRDefault="001E49CC" w:rsidP="006A3F63">
      <w:pPr>
        <w:pStyle w:val="TOC3"/>
        <w:rPr>
          <w:rFonts w:asciiTheme="minorHAnsi" w:eastAsiaTheme="minorEastAsia" w:hAnsiTheme="minorHAnsi" w:cstheme="minorBidi"/>
        </w:rPr>
      </w:pPr>
      <w:hyperlink w:anchor="_Toc55347244" w:history="1">
        <w:r w:rsidR="001E0293" w:rsidRPr="001B05E3">
          <w:rPr>
            <w:rStyle w:val="Hyperlink"/>
            <w:rFonts w:eastAsia="Times New Roman"/>
          </w:rPr>
          <w:t>5.</w:t>
        </w:r>
        <w:r w:rsidR="001E0293">
          <w:rPr>
            <w:rFonts w:asciiTheme="minorHAnsi" w:eastAsiaTheme="minorEastAsia" w:hAnsiTheme="minorHAnsi" w:cstheme="minorBidi"/>
          </w:rPr>
          <w:tab/>
        </w:r>
        <w:r w:rsidR="00971629">
          <w:rPr>
            <w:rStyle w:val="Hyperlink"/>
          </w:rPr>
          <w:t>É</w:t>
        </w:r>
        <w:r w:rsidR="001E0293" w:rsidRPr="001B05E3">
          <w:rPr>
            <w:rStyle w:val="Hyperlink"/>
          </w:rPr>
          <w:t>ligib</w:t>
        </w:r>
        <w:r w:rsidR="00971629">
          <w:rPr>
            <w:rStyle w:val="Hyperlink"/>
          </w:rPr>
          <w:t>i</w:t>
        </w:r>
        <w:r w:rsidR="001E0293" w:rsidRPr="001B05E3">
          <w:rPr>
            <w:rStyle w:val="Hyperlink"/>
          </w:rPr>
          <w:t>l</w:t>
        </w:r>
        <w:r w:rsidR="00971629">
          <w:rPr>
            <w:rStyle w:val="Hyperlink"/>
          </w:rPr>
          <w:t>ité</w:t>
        </w:r>
        <w:r w:rsidR="001E0293">
          <w:rPr>
            <w:webHidden/>
          </w:rPr>
          <w:tab/>
        </w:r>
        <w:r w:rsidR="001E0293">
          <w:rPr>
            <w:webHidden/>
          </w:rPr>
          <w:fldChar w:fldCharType="begin"/>
        </w:r>
        <w:r w:rsidR="001E0293">
          <w:rPr>
            <w:webHidden/>
          </w:rPr>
          <w:instrText xml:space="preserve"> PAGEREF _Toc55347244 \h </w:instrText>
        </w:r>
        <w:r w:rsidR="001E0293">
          <w:rPr>
            <w:webHidden/>
          </w:rPr>
        </w:r>
        <w:r w:rsidR="001E0293">
          <w:rPr>
            <w:webHidden/>
          </w:rPr>
          <w:fldChar w:fldCharType="separate"/>
        </w:r>
        <w:r w:rsidR="00A23B63">
          <w:rPr>
            <w:webHidden/>
          </w:rPr>
          <w:t>16</w:t>
        </w:r>
        <w:r w:rsidR="001E0293">
          <w:rPr>
            <w:webHidden/>
          </w:rPr>
          <w:fldChar w:fldCharType="end"/>
        </w:r>
      </w:hyperlink>
    </w:p>
    <w:p w14:paraId="2EB85EF5" w14:textId="64704566" w:rsidR="001E0293" w:rsidRDefault="001E49CC" w:rsidP="006A3F63">
      <w:pPr>
        <w:pStyle w:val="TOC3"/>
        <w:rPr>
          <w:rFonts w:asciiTheme="minorHAnsi" w:eastAsiaTheme="minorEastAsia" w:hAnsiTheme="minorHAnsi" w:cstheme="minorBidi"/>
        </w:rPr>
      </w:pPr>
      <w:hyperlink w:anchor="_Toc55347245" w:history="1">
        <w:r w:rsidR="001E0293" w:rsidRPr="001B05E3">
          <w:rPr>
            <w:rStyle w:val="Hyperlink"/>
            <w:rFonts w:eastAsia="Times New Roman"/>
          </w:rPr>
          <w:t>6.</w:t>
        </w:r>
        <w:r w:rsidR="001E0293">
          <w:rPr>
            <w:rFonts w:asciiTheme="minorHAnsi" w:eastAsiaTheme="minorEastAsia" w:hAnsiTheme="minorHAnsi" w:cstheme="minorBidi"/>
          </w:rPr>
          <w:tab/>
        </w:r>
        <w:r w:rsidR="00971629" w:rsidRPr="00971629">
          <w:rPr>
            <w:rStyle w:val="Hyperlink"/>
          </w:rPr>
          <w:t>Matériaux, équipements et services répondant aux critères requis</w:t>
        </w:r>
        <w:r w:rsidR="001E0293">
          <w:rPr>
            <w:webHidden/>
          </w:rPr>
          <w:tab/>
        </w:r>
        <w:r w:rsidR="001E0293">
          <w:rPr>
            <w:webHidden/>
          </w:rPr>
          <w:fldChar w:fldCharType="begin"/>
        </w:r>
        <w:r w:rsidR="001E0293">
          <w:rPr>
            <w:webHidden/>
          </w:rPr>
          <w:instrText xml:space="preserve"> PAGEREF _Toc55347245 \h </w:instrText>
        </w:r>
        <w:r w:rsidR="001E0293">
          <w:rPr>
            <w:webHidden/>
          </w:rPr>
        </w:r>
        <w:r w:rsidR="001E0293">
          <w:rPr>
            <w:webHidden/>
          </w:rPr>
          <w:fldChar w:fldCharType="separate"/>
        </w:r>
        <w:r w:rsidR="00A23B63">
          <w:rPr>
            <w:webHidden/>
          </w:rPr>
          <w:t>22</w:t>
        </w:r>
        <w:r w:rsidR="001E0293">
          <w:rPr>
            <w:webHidden/>
          </w:rPr>
          <w:fldChar w:fldCharType="end"/>
        </w:r>
      </w:hyperlink>
    </w:p>
    <w:p w14:paraId="721F9F20" w14:textId="72A07A3E" w:rsidR="001E0293" w:rsidRDefault="001E49CC">
      <w:pPr>
        <w:pStyle w:val="TOC2"/>
        <w:rPr>
          <w:rFonts w:asciiTheme="minorHAnsi" w:eastAsiaTheme="minorEastAsia" w:hAnsiTheme="minorHAnsi" w:cstheme="minorBidi"/>
          <w:b w:val="0"/>
          <w:smallCaps w:val="0"/>
          <w:szCs w:val="24"/>
        </w:rPr>
      </w:pPr>
      <w:hyperlink w:anchor="_Toc55347246" w:history="1">
        <w:r w:rsidR="001E0293" w:rsidRPr="001B05E3">
          <w:rPr>
            <w:rStyle w:val="Hyperlink"/>
            <w:rFonts w:ascii="Times New Roman" w:hAnsi="Times New Roman"/>
          </w:rPr>
          <w:t>B.</w:t>
        </w:r>
        <w:r w:rsidR="001E0293">
          <w:rPr>
            <w:rFonts w:asciiTheme="minorHAnsi" w:eastAsiaTheme="minorEastAsia" w:hAnsiTheme="minorHAnsi" w:cstheme="minorBidi"/>
            <w:b w:val="0"/>
            <w:smallCaps w:val="0"/>
            <w:szCs w:val="24"/>
          </w:rPr>
          <w:tab/>
        </w:r>
        <w:r w:rsidR="00971629" w:rsidRPr="00971629">
          <w:rPr>
            <w:rStyle w:val="Hyperlink"/>
            <w:rFonts w:ascii="Times New Roman" w:hAnsi="Times New Roman"/>
          </w:rPr>
          <w:t>Contenu du Dossier d</w:t>
        </w:r>
        <w:r w:rsidR="00560A72">
          <w:rPr>
            <w:rStyle w:val="Hyperlink"/>
            <w:rFonts w:ascii="Times New Roman" w:hAnsi="Times New Roman"/>
          </w:rPr>
          <w:t>’</w:t>
        </w:r>
        <w:r w:rsidR="00971629" w:rsidRPr="00971629">
          <w:rPr>
            <w:rStyle w:val="Hyperlink"/>
            <w:rFonts w:ascii="Times New Roman" w:hAnsi="Times New Roman"/>
          </w:rPr>
          <w:t>appel d</w:t>
        </w:r>
        <w:r w:rsidR="00560A72">
          <w:rPr>
            <w:rStyle w:val="Hyperlink"/>
            <w:rFonts w:ascii="Times New Roman" w:hAnsi="Times New Roman"/>
          </w:rPr>
          <w:t>’</w:t>
        </w:r>
        <w:r w:rsidR="00971629" w:rsidRPr="00971629">
          <w:rPr>
            <w:rStyle w:val="Hyperlink"/>
            <w:rFonts w:ascii="Times New Roman" w:hAnsi="Times New Roman"/>
          </w:rPr>
          <w:t>offres</w:t>
        </w:r>
        <w:r w:rsidR="001E0293">
          <w:rPr>
            <w:webHidden/>
          </w:rPr>
          <w:tab/>
        </w:r>
        <w:r w:rsidR="001E0293">
          <w:rPr>
            <w:webHidden/>
          </w:rPr>
          <w:fldChar w:fldCharType="begin"/>
        </w:r>
        <w:r w:rsidR="001E0293">
          <w:rPr>
            <w:webHidden/>
          </w:rPr>
          <w:instrText xml:space="preserve"> PAGEREF _Toc55347246 \h </w:instrText>
        </w:r>
        <w:r w:rsidR="001E0293">
          <w:rPr>
            <w:webHidden/>
          </w:rPr>
        </w:r>
        <w:r w:rsidR="001E0293">
          <w:rPr>
            <w:webHidden/>
          </w:rPr>
          <w:fldChar w:fldCharType="separate"/>
        </w:r>
        <w:r w:rsidR="00A23B63">
          <w:rPr>
            <w:webHidden/>
          </w:rPr>
          <w:t>22</w:t>
        </w:r>
        <w:r w:rsidR="001E0293">
          <w:rPr>
            <w:webHidden/>
          </w:rPr>
          <w:fldChar w:fldCharType="end"/>
        </w:r>
      </w:hyperlink>
    </w:p>
    <w:p w14:paraId="42288713" w14:textId="1EA2B0DA" w:rsidR="001E0293" w:rsidRDefault="001E49CC" w:rsidP="006A3F63">
      <w:pPr>
        <w:pStyle w:val="TOC3"/>
        <w:rPr>
          <w:rFonts w:asciiTheme="minorHAnsi" w:eastAsiaTheme="minorEastAsia" w:hAnsiTheme="minorHAnsi" w:cstheme="minorBidi"/>
        </w:rPr>
      </w:pPr>
      <w:hyperlink w:anchor="_Toc55347247" w:history="1">
        <w:r w:rsidR="001E0293" w:rsidRPr="001B05E3">
          <w:rPr>
            <w:rStyle w:val="Hyperlink"/>
            <w:rFonts w:eastAsia="Times New Roman"/>
          </w:rPr>
          <w:t>7.</w:t>
        </w:r>
        <w:r w:rsidR="001E0293">
          <w:rPr>
            <w:rFonts w:asciiTheme="minorHAnsi" w:eastAsiaTheme="minorEastAsia" w:hAnsiTheme="minorHAnsi" w:cstheme="minorBidi"/>
          </w:rPr>
          <w:tab/>
        </w:r>
        <w:r w:rsidR="00971629" w:rsidRPr="00971629">
          <w:rPr>
            <w:rStyle w:val="Hyperlink"/>
          </w:rPr>
          <w:t>Différentes parties du Dossier d</w:t>
        </w:r>
        <w:r w:rsidR="00560A72">
          <w:rPr>
            <w:rStyle w:val="Hyperlink"/>
          </w:rPr>
          <w:t>’</w:t>
        </w:r>
        <w:r w:rsidR="00971629" w:rsidRPr="00971629">
          <w:rPr>
            <w:rStyle w:val="Hyperlink"/>
          </w:rPr>
          <w:t>appel d</w:t>
        </w:r>
        <w:r w:rsidR="00560A72">
          <w:rPr>
            <w:rStyle w:val="Hyperlink"/>
          </w:rPr>
          <w:t>’</w:t>
        </w:r>
        <w:r w:rsidR="00971629" w:rsidRPr="00971629">
          <w:rPr>
            <w:rStyle w:val="Hyperlink"/>
          </w:rPr>
          <w:t>offres</w:t>
        </w:r>
        <w:r w:rsidR="001E0293">
          <w:rPr>
            <w:webHidden/>
          </w:rPr>
          <w:tab/>
        </w:r>
        <w:r w:rsidR="001E0293">
          <w:rPr>
            <w:webHidden/>
          </w:rPr>
          <w:fldChar w:fldCharType="begin"/>
        </w:r>
        <w:r w:rsidR="001E0293">
          <w:rPr>
            <w:webHidden/>
          </w:rPr>
          <w:instrText xml:space="preserve"> PAGEREF _Toc55347247 \h </w:instrText>
        </w:r>
        <w:r w:rsidR="001E0293">
          <w:rPr>
            <w:webHidden/>
          </w:rPr>
        </w:r>
        <w:r w:rsidR="001E0293">
          <w:rPr>
            <w:webHidden/>
          </w:rPr>
          <w:fldChar w:fldCharType="separate"/>
        </w:r>
        <w:r w:rsidR="00A23B63">
          <w:rPr>
            <w:webHidden/>
          </w:rPr>
          <w:t>22</w:t>
        </w:r>
        <w:r w:rsidR="001E0293">
          <w:rPr>
            <w:webHidden/>
          </w:rPr>
          <w:fldChar w:fldCharType="end"/>
        </w:r>
      </w:hyperlink>
    </w:p>
    <w:p w14:paraId="27D2AA1D" w14:textId="0019E534" w:rsidR="001E0293" w:rsidRDefault="001E49CC" w:rsidP="006A3F63">
      <w:pPr>
        <w:pStyle w:val="TOC3"/>
        <w:rPr>
          <w:rFonts w:asciiTheme="minorHAnsi" w:eastAsiaTheme="minorEastAsia" w:hAnsiTheme="minorHAnsi" w:cstheme="minorBidi"/>
        </w:rPr>
      </w:pPr>
      <w:hyperlink w:anchor="_Toc55347248" w:history="1">
        <w:r w:rsidR="001E0293" w:rsidRPr="001B05E3">
          <w:rPr>
            <w:rStyle w:val="Hyperlink"/>
          </w:rPr>
          <w:t>8.</w:t>
        </w:r>
        <w:r w:rsidR="001E0293">
          <w:rPr>
            <w:rFonts w:asciiTheme="minorHAnsi" w:eastAsiaTheme="minorEastAsia" w:hAnsiTheme="minorHAnsi" w:cstheme="minorBidi"/>
          </w:rPr>
          <w:tab/>
        </w:r>
        <w:r w:rsidR="00971629" w:rsidRPr="00971629">
          <w:rPr>
            <w:rStyle w:val="Hyperlink"/>
          </w:rPr>
          <w:t>Clarification du Dossier d</w:t>
        </w:r>
        <w:r w:rsidR="00560A72">
          <w:rPr>
            <w:rStyle w:val="Hyperlink"/>
          </w:rPr>
          <w:t>’</w:t>
        </w:r>
        <w:r w:rsidR="00971629" w:rsidRPr="00971629">
          <w:rPr>
            <w:rStyle w:val="Hyperlink"/>
          </w:rPr>
          <w:t>appel d</w:t>
        </w:r>
        <w:r w:rsidR="00560A72">
          <w:rPr>
            <w:rStyle w:val="Hyperlink"/>
          </w:rPr>
          <w:t>’</w:t>
        </w:r>
        <w:r w:rsidR="00971629" w:rsidRPr="00971629">
          <w:rPr>
            <w:rStyle w:val="Hyperlink"/>
          </w:rPr>
          <w:t>offres, visite des lieux, conférence préalable aux</w:t>
        </w:r>
        <w:r w:rsidR="00971629" w:rsidRPr="00971629">
          <w:rPr>
            <w:rStyle w:val="Hyperlink"/>
          </w:rPr>
          <w:tab/>
          <w:t>soumissions</w:t>
        </w:r>
        <w:r w:rsidR="001E0293">
          <w:rPr>
            <w:webHidden/>
          </w:rPr>
          <w:tab/>
        </w:r>
        <w:r w:rsidR="001E0293">
          <w:rPr>
            <w:webHidden/>
          </w:rPr>
          <w:fldChar w:fldCharType="begin"/>
        </w:r>
        <w:r w:rsidR="001E0293">
          <w:rPr>
            <w:webHidden/>
          </w:rPr>
          <w:instrText xml:space="preserve"> PAGEREF _Toc55347248 \h </w:instrText>
        </w:r>
        <w:r w:rsidR="001E0293">
          <w:rPr>
            <w:webHidden/>
          </w:rPr>
        </w:r>
        <w:r w:rsidR="001E0293">
          <w:rPr>
            <w:webHidden/>
          </w:rPr>
          <w:fldChar w:fldCharType="separate"/>
        </w:r>
        <w:r w:rsidR="00A23B63">
          <w:rPr>
            <w:webHidden/>
          </w:rPr>
          <w:t>23</w:t>
        </w:r>
        <w:r w:rsidR="001E0293">
          <w:rPr>
            <w:webHidden/>
          </w:rPr>
          <w:fldChar w:fldCharType="end"/>
        </w:r>
      </w:hyperlink>
    </w:p>
    <w:p w14:paraId="57D4D594" w14:textId="7DB250C1" w:rsidR="001E0293" w:rsidRDefault="001E49CC" w:rsidP="006A3F63">
      <w:pPr>
        <w:pStyle w:val="TOC3"/>
        <w:rPr>
          <w:rFonts w:asciiTheme="minorHAnsi" w:eastAsiaTheme="minorEastAsia" w:hAnsiTheme="minorHAnsi" w:cstheme="minorBidi"/>
        </w:rPr>
      </w:pPr>
      <w:hyperlink w:anchor="_Toc55347249" w:history="1">
        <w:r w:rsidR="001E0293" w:rsidRPr="001B05E3">
          <w:rPr>
            <w:rStyle w:val="Hyperlink"/>
            <w:rFonts w:eastAsia="Times New Roman"/>
          </w:rPr>
          <w:t>9.</w:t>
        </w:r>
        <w:r w:rsidR="001E0293">
          <w:rPr>
            <w:rFonts w:asciiTheme="minorHAnsi" w:eastAsiaTheme="minorEastAsia" w:hAnsiTheme="minorHAnsi" w:cstheme="minorBidi"/>
          </w:rPr>
          <w:tab/>
        </w:r>
        <w:r w:rsidR="00971629" w:rsidRPr="00971629">
          <w:rPr>
            <w:rStyle w:val="Hyperlink"/>
          </w:rPr>
          <w:t>Modifications apportées au Dossier d</w:t>
        </w:r>
        <w:r w:rsidR="00560A72">
          <w:rPr>
            <w:rStyle w:val="Hyperlink"/>
          </w:rPr>
          <w:t>’</w:t>
        </w:r>
        <w:r w:rsidR="00971629" w:rsidRPr="00971629">
          <w:rPr>
            <w:rStyle w:val="Hyperlink"/>
          </w:rPr>
          <w:t>appel d</w:t>
        </w:r>
        <w:r w:rsidR="00560A72">
          <w:rPr>
            <w:rStyle w:val="Hyperlink"/>
          </w:rPr>
          <w:t>’</w:t>
        </w:r>
        <w:r w:rsidR="00971629" w:rsidRPr="00971629">
          <w:rPr>
            <w:rStyle w:val="Hyperlink"/>
          </w:rPr>
          <w:t>offres</w:t>
        </w:r>
        <w:r w:rsidR="001E0293">
          <w:rPr>
            <w:webHidden/>
          </w:rPr>
          <w:tab/>
        </w:r>
        <w:r w:rsidR="001E0293">
          <w:rPr>
            <w:webHidden/>
          </w:rPr>
          <w:fldChar w:fldCharType="begin"/>
        </w:r>
        <w:r w:rsidR="001E0293">
          <w:rPr>
            <w:webHidden/>
          </w:rPr>
          <w:instrText xml:space="preserve"> PAGEREF _Toc55347249 \h </w:instrText>
        </w:r>
        <w:r w:rsidR="001E0293">
          <w:rPr>
            <w:webHidden/>
          </w:rPr>
        </w:r>
        <w:r w:rsidR="001E0293">
          <w:rPr>
            <w:webHidden/>
          </w:rPr>
          <w:fldChar w:fldCharType="separate"/>
        </w:r>
        <w:r w:rsidR="00A23B63">
          <w:rPr>
            <w:webHidden/>
          </w:rPr>
          <w:t>24</w:t>
        </w:r>
        <w:r w:rsidR="001E0293">
          <w:rPr>
            <w:webHidden/>
          </w:rPr>
          <w:fldChar w:fldCharType="end"/>
        </w:r>
      </w:hyperlink>
    </w:p>
    <w:p w14:paraId="1B126DB4" w14:textId="29E08583" w:rsidR="001E0293" w:rsidRDefault="001E49CC">
      <w:pPr>
        <w:pStyle w:val="TOC2"/>
        <w:rPr>
          <w:rFonts w:asciiTheme="minorHAnsi" w:eastAsiaTheme="minorEastAsia" w:hAnsiTheme="minorHAnsi" w:cstheme="minorBidi"/>
          <w:b w:val="0"/>
          <w:smallCaps w:val="0"/>
          <w:szCs w:val="24"/>
        </w:rPr>
      </w:pPr>
      <w:hyperlink w:anchor="_Toc55347250" w:history="1">
        <w:r w:rsidR="001E0293" w:rsidRPr="001B05E3">
          <w:rPr>
            <w:rStyle w:val="Hyperlink"/>
            <w:rFonts w:ascii="Times New Roman" w:hAnsi="Times New Roman"/>
          </w:rPr>
          <w:t>C.</w:t>
        </w:r>
        <w:r w:rsidR="001E0293">
          <w:rPr>
            <w:rFonts w:asciiTheme="minorHAnsi" w:eastAsiaTheme="minorEastAsia" w:hAnsiTheme="minorHAnsi" w:cstheme="minorBidi"/>
            <w:b w:val="0"/>
            <w:smallCaps w:val="0"/>
            <w:szCs w:val="24"/>
          </w:rPr>
          <w:tab/>
        </w:r>
        <w:r w:rsidR="00971629" w:rsidRPr="00971629">
          <w:rPr>
            <w:rStyle w:val="Hyperlink"/>
            <w:rFonts w:ascii="Times New Roman" w:hAnsi="Times New Roman"/>
          </w:rPr>
          <w:t>Préparation des Offres</w:t>
        </w:r>
        <w:r w:rsidR="001E0293">
          <w:rPr>
            <w:webHidden/>
          </w:rPr>
          <w:tab/>
        </w:r>
        <w:r w:rsidR="001E0293">
          <w:rPr>
            <w:webHidden/>
          </w:rPr>
          <w:fldChar w:fldCharType="begin"/>
        </w:r>
        <w:r w:rsidR="001E0293">
          <w:rPr>
            <w:webHidden/>
          </w:rPr>
          <w:instrText xml:space="preserve"> PAGEREF _Toc55347250 \h </w:instrText>
        </w:r>
        <w:r w:rsidR="001E0293">
          <w:rPr>
            <w:webHidden/>
          </w:rPr>
        </w:r>
        <w:r w:rsidR="001E0293">
          <w:rPr>
            <w:webHidden/>
          </w:rPr>
          <w:fldChar w:fldCharType="separate"/>
        </w:r>
        <w:r w:rsidR="00A23B63">
          <w:rPr>
            <w:webHidden/>
          </w:rPr>
          <w:t>25</w:t>
        </w:r>
        <w:r w:rsidR="001E0293">
          <w:rPr>
            <w:webHidden/>
          </w:rPr>
          <w:fldChar w:fldCharType="end"/>
        </w:r>
      </w:hyperlink>
    </w:p>
    <w:p w14:paraId="2D074B30" w14:textId="510D39B2" w:rsidR="001E0293" w:rsidRDefault="001E49CC" w:rsidP="006A3F63">
      <w:pPr>
        <w:pStyle w:val="TOC3"/>
        <w:rPr>
          <w:rFonts w:asciiTheme="minorHAnsi" w:eastAsiaTheme="minorEastAsia" w:hAnsiTheme="minorHAnsi" w:cstheme="minorBidi"/>
        </w:rPr>
      </w:pPr>
      <w:hyperlink w:anchor="_Toc55347251" w:history="1">
        <w:r w:rsidR="001E0293" w:rsidRPr="001B05E3">
          <w:rPr>
            <w:rStyle w:val="Hyperlink"/>
            <w:rFonts w:eastAsia="Times New Roman"/>
          </w:rPr>
          <w:t>10.</w:t>
        </w:r>
        <w:r w:rsidR="001E0293">
          <w:rPr>
            <w:rFonts w:asciiTheme="minorHAnsi" w:eastAsiaTheme="minorEastAsia" w:hAnsiTheme="minorHAnsi" w:cstheme="minorBidi"/>
          </w:rPr>
          <w:tab/>
        </w:r>
        <w:r w:rsidR="00971629" w:rsidRPr="00971629">
          <w:rPr>
            <w:rStyle w:val="Hyperlink"/>
          </w:rPr>
          <w:t>Frais de soumission de l</w:t>
        </w:r>
        <w:r w:rsidR="00560A72">
          <w:rPr>
            <w:rStyle w:val="Hyperlink"/>
          </w:rPr>
          <w:t>’</w:t>
        </w:r>
        <w:r w:rsidR="00971629" w:rsidRPr="00971629">
          <w:rPr>
            <w:rStyle w:val="Hyperlink"/>
          </w:rPr>
          <w:t>Offre</w:t>
        </w:r>
        <w:r w:rsidR="001E0293">
          <w:rPr>
            <w:webHidden/>
          </w:rPr>
          <w:tab/>
        </w:r>
        <w:r w:rsidR="001E0293">
          <w:rPr>
            <w:webHidden/>
          </w:rPr>
          <w:fldChar w:fldCharType="begin"/>
        </w:r>
        <w:r w:rsidR="001E0293">
          <w:rPr>
            <w:webHidden/>
          </w:rPr>
          <w:instrText xml:space="preserve"> PAGEREF _Toc55347251 \h </w:instrText>
        </w:r>
        <w:r w:rsidR="001E0293">
          <w:rPr>
            <w:webHidden/>
          </w:rPr>
        </w:r>
        <w:r w:rsidR="001E0293">
          <w:rPr>
            <w:webHidden/>
          </w:rPr>
          <w:fldChar w:fldCharType="separate"/>
        </w:r>
        <w:r w:rsidR="00A23B63">
          <w:rPr>
            <w:webHidden/>
          </w:rPr>
          <w:t>25</w:t>
        </w:r>
        <w:r w:rsidR="001E0293">
          <w:rPr>
            <w:webHidden/>
          </w:rPr>
          <w:fldChar w:fldCharType="end"/>
        </w:r>
      </w:hyperlink>
    </w:p>
    <w:p w14:paraId="0BDC3E24" w14:textId="20074B76" w:rsidR="001E0293" w:rsidRDefault="001E49CC" w:rsidP="006A3F63">
      <w:pPr>
        <w:pStyle w:val="TOC3"/>
        <w:rPr>
          <w:rFonts w:asciiTheme="minorHAnsi" w:eastAsiaTheme="minorEastAsia" w:hAnsiTheme="minorHAnsi" w:cstheme="minorBidi"/>
        </w:rPr>
      </w:pPr>
      <w:hyperlink w:anchor="_Toc55347252" w:history="1">
        <w:r w:rsidR="001E0293" w:rsidRPr="001B05E3">
          <w:rPr>
            <w:rStyle w:val="Hyperlink"/>
            <w:rFonts w:eastAsia="Times New Roman"/>
          </w:rPr>
          <w:t>11.</w:t>
        </w:r>
        <w:r w:rsidR="001E0293">
          <w:rPr>
            <w:rFonts w:asciiTheme="minorHAnsi" w:eastAsiaTheme="minorEastAsia" w:hAnsiTheme="minorHAnsi" w:cstheme="minorBidi"/>
          </w:rPr>
          <w:tab/>
        </w:r>
        <w:r w:rsidR="00971629" w:rsidRPr="00971629">
          <w:rPr>
            <w:rStyle w:val="Hyperlink"/>
          </w:rPr>
          <w:t>Langue de l</w:t>
        </w:r>
        <w:r w:rsidR="00560A72">
          <w:rPr>
            <w:rStyle w:val="Hyperlink"/>
          </w:rPr>
          <w:t>’</w:t>
        </w:r>
        <w:r w:rsidR="00971629" w:rsidRPr="00971629">
          <w:rPr>
            <w:rStyle w:val="Hyperlink"/>
          </w:rPr>
          <w:t>Offre</w:t>
        </w:r>
        <w:r w:rsidR="001E0293">
          <w:rPr>
            <w:webHidden/>
          </w:rPr>
          <w:tab/>
        </w:r>
        <w:r w:rsidR="001E0293">
          <w:rPr>
            <w:webHidden/>
          </w:rPr>
          <w:fldChar w:fldCharType="begin"/>
        </w:r>
        <w:r w:rsidR="001E0293">
          <w:rPr>
            <w:webHidden/>
          </w:rPr>
          <w:instrText xml:space="preserve"> PAGEREF _Toc55347252 \h </w:instrText>
        </w:r>
        <w:r w:rsidR="001E0293">
          <w:rPr>
            <w:webHidden/>
          </w:rPr>
        </w:r>
        <w:r w:rsidR="001E0293">
          <w:rPr>
            <w:webHidden/>
          </w:rPr>
          <w:fldChar w:fldCharType="separate"/>
        </w:r>
        <w:r w:rsidR="00A23B63">
          <w:rPr>
            <w:webHidden/>
          </w:rPr>
          <w:t>25</w:t>
        </w:r>
        <w:r w:rsidR="001E0293">
          <w:rPr>
            <w:webHidden/>
          </w:rPr>
          <w:fldChar w:fldCharType="end"/>
        </w:r>
      </w:hyperlink>
    </w:p>
    <w:p w14:paraId="1B48AC6B" w14:textId="23300469" w:rsidR="001E0293" w:rsidRDefault="001E49CC" w:rsidP="006A3F63">
      <w:pPr>
        <w:pStyle w:val="TOC3"/>
        <w:rPr>
          <w:rFonts w:asciiTheme="minorHAnsi" w:eastAsiaTheme="minorEastAsia" w:hAnsiTheme="minorHAnsi" w:cstheme="minorBidi"/>
        </w:rPr>
      </w:pPr>
      <w:hyperlink w:anchor="_Toc55347253" w:history="1">
        <w:r w:rsidR="001E0293" w:rsidRPr="001B05E3">
          <w:rPr>
            <w:rStyle w:val="Hyperlink"/>
            <w:rFonts w:eastAsia="Times New Roman"/>
          </w:rPr>
          <w:t>12.</w:t>
        </w:r>
        <w:r w:rsidR="001E0293">
          <w:rPr>
            <w:rFonts w:asciiTheme="minorHAnsi" w:eastAsiaTheme="minorEastAsia" w:hAnsiTheme="minorHAnsi" w:cstheme="minorBidi"/>
          </w:rPr>
          <w:tab/>
        </w:r>
        <w:r w:rsidR="00971629" w:rsidRPr="00971629">
          <w:rPr>
            <w:rStyle w:val="Hyperlink"/>
          </w:rPr>
          <w:t>Documents constitutifs de l</w:t>
        </w:r>
        <w:r w:rsidR="00560A72">
          <w:rPr>
            <w:rStyle w:val="Hyperlink"/>
          </w:rPr>
          <w:t>’</w:t>
        </w:r>
        <w:r w:rsidR="00971629" w:rsidRPr="00971629">
          <w:rPr>
            <w:rStyle w:val="Hyperlink"/>
          </w:rPr>
          <w:t>Offre</w:t>
        </w:r>
        <w:r w:rsidR="001E0293">
          <w:rPr>
            <w:webHidden/>
          </w:rPr>
          <w:tab/>
        </w:r>
        <w:r w:rsidR="001E0293">
          <w:rPr>
            <w:webHidden/>
          </w:rPr>
          <w:fldChar w:fldCharType="begin"/>
        </w:r>
        <w:r w:rsidR="001E0293">
          <w:rPr>
            <w:webHidden/>
          </w:rPr>
          <w:instrText xml:space="preserve"> PAGEREF _Toc55347253 \h </w:instrText>
        </w:r>
        <w:r w:rsidR="001E0293">
          <w:rPr>
            <w:webHidden/>
          </w:rPr>
        </w:r>
        <w:r w:rsidR="001E0293">
          <w:rPr>
            <w:webHidden/>
          </w:rPr>
          <w:fldChar w:fldCharType="separate"/>
        </w:r>
        <w:r w:rsidR="00A23B63">
          <w:rPr>
            <w:webHidden/>
          </w:rPr>
          <w:t>25</w:t>
        </w:r>
        <w:r w:rsidR="001E0293">
          <w:rPr>
            <w:webHidden/>
          </w:rPr>
          <w:fldChar w:fldCharType="end"/>
        </w:r>
      </w:hyperlink>
    </w:p>
    <w:p w14:paraId="4E0B4755" w14:textId="636A0BC0" w:rsidR="001E0293" w:rsidRDefault="001E49CC" w:rsidP="006A3F63">
      <w:pPr>
        <w:pStyle w:val="TOC3"/>
        <w:rPr>
          <w:rFonts w:asciiTheme="minorHAnsi" w:eastAsiaTheme="minorEastAsia" w:hAnsiTheme="minorHAnsi" w:cstheme="minorBidi"/>
        </w:rPr>
      </w:pPr>
      <w:hyperlink w:anchor="_Toc55347254" w:history="1">
        <w:r w:rsidR="001E0293" w:rsidRPr="001B05E3">
          <w:rPr>
            <w:rStyle w:val="Hyperlink"/>
            <w:rFonts w:eastAsia="Times New Roman"/>
          </w:rPr>
          <w:t>13.</w:t>
        </w:r>
        <w:r w:rsidR="001E0293">
          <w:rPr>
            <w:rFonts w:asciiTheme="minorHAnsi" w:eastAsiaTheme="minorEastAsia" w:hAnsiTheme="minorHAnsi" w:cstheme="minorBidi"/>
          </w:rPr>
          <w:tab/>
        </w:r>
        <w:r w:rsidR="00971629" w:rsidRPr="00971629">
          <w:rPr>
            <w:rStyle w:val="Hyperlink"/>
          </w:rPr>
          <w:t>Lettre de soumission de l</w:t>
        </w:r>
        <w:r w:rsidR="00560A72">
          <w:rPr>
            <w:rStyle w:val="Hyperlink"/>
          </w:rPr>
          <w:t>’</w:t>
        </w:r>
        <w:r w:rsidR="00971629" w:rsidRPr="00971629">
          <w:rPr>
            <w:rStyle w:val="Hyperlink"/>
          </w:rPr>
          <w:t>offre et Programmes d</w:t>
        </w:r>
        <w:r w:rsidR="00560A72">
          <w:rPr>
            <w:rStyle w:val="Hyperlink"/>
          </w:rPr>
          <w:t>’</w:t>
        </w:r>
        <w:r w:rsidR="00971629" w:rsidRPr="00971629">
          <w:rPr>
            <w:rStyle w:val="Hyperlink"/>
          </w:rPr>
          <w:t>activités</w:t>
        </w:r>
        <w:r w:rsidR="001E0293">
          <w:rPr>
            <w:webHidden/>
          </w:rPr>
          <w:tab/>
        </w:r>
        <w:r w:rsidR="001E0293">
          <w:rPr>
            <w:webHidden/>
          </w:rPr>
          <w:fldChar w:fldCharType="begin"/>
        </w:r>
        <w:r w:rsidR="001E0293">
          <w:rPr>
            <w:webHidden/>
          </w:rPr>
          <w:instrText xml:space="preserve"> PAGEREF _Toc55347254 \h </w:instrText>
        </w:r>
        <w:r w:rsidR="001E0293">
          <w:rPr>
            <w:webHidden/>
          </w:rPr>
        </w:r>
        <w:r w:rsidR="001E0293">
          <w:rPr>
            <w:webHidden/>
          </w:rPr>
          <w:fldChar w:fldCharType="separate"/>
        </w:r>
        <w:r w:rsidR="00A23B63">
          <w:rPr>
            <w:webHidden/>
          </w:rPr>
          <w:t>25</w:t>
        </w:r>
        <w:r w:rsidR="001E0293">
          <w:rPr>
            <w:webHidden/>
          </w:rPr>
          <w:fldChar w:fldCharType="end"/>
        </w:r>
      </w:hyperlink>
    </w:p>
    <w:p w14:paraId="21BC6624" w14:textId="66FC9B9E" w:rsidR="001E0293" w:rsidRDefault="001E49CC" w:rsidP="006A3F63">
      <w:pPr>
        <w:pStyle w:val="TOC3"/>
        <w:rPr>
          <w:rFonts w:asciiTheme="minorHAnsi" w:eastAsiaTheme="minorEastAsia" w:hAnsiTheme="minorHAnsi" w:cstheme="minorBidi"/>
        </w:rPr>
      </w:pPr>
      <w:hyperlink w:anchor="_Toc55347255" w:history="1">
        <w:r w:rsidR="001E0293" w:rsidRPr="001B05E3">
          <w:rPr>
            <w:rStyle w:val="Hyperlink"/>
          </w:rPr>
          <w:t>14.</w:t>
        </w:r>
        <w:r w:rsidR="001E0293">
          <w:rPr>
            <w:rFonts w:asciiTheme="minorHAnsi" w:eastAsiaTheme="minorEastAsia" w:hAnsiTheme="minorHAnsi" w:cstheme="minorBidi"/>
          </w:rPr>
          <w:tab/>
        </w:r>
        <w:r w:rsidR="00971629" w:rsidRPr="00971629">
          <w:rPr>
            <w:rStyle w:val="Hyperlink"/>
          </w:rPr>
          <w:t>Pas d</w:t>
        </w:r>
        <w:r w:rsidR="00560A72">
          <w:rPr>
            <w:rStyle w:val="Hyperlink"/>
          </w:rPr>
          <w:t>’</w:t>
        </w:r>
        <w:r w:rsidR="00971629" w:rsidRPr="00971629">
          <w:rPr>
            <w:rStyle w:val="Hyperlink"/>
          </w:rPr>
          <w:t>offre alternative</w:t>
        </w:r>
        <w:r w:rsidR="001E0293">
          <w:rPr>
            <w:webHidden/>
          </w:rPr>
          <w:tab/>
        </w:r>
        <w:r w:rsidR="001E0293">
          <w:rPr>
            <w:webHidden/>
          </w:rPr>
          <w:fldChar w:fldCharType="begin"/>
        </w:r>
        <w:r w:rsidR="001E0293">
          <w:rPr>
            <w:webHidden/>
          </w:rPr>
          <w:instrText xml:space="preserve"> PAGEREF _Toc55347255 \h </w:instrText>
        </w:r>
        <w:r w:rsidR="001E0293">
          <w:rPr>
            <w:webHidden/>
          </w:rPr>
        </w:r>
        <w:r w:rsidR="001E0293">
          <w:rPr>
            <w:webHidden/>
          </w:rPr>
          <w:fldChar w:fldCharType="separate"/>
        </w:r>
        <w:r w:rsidR="00A23B63">
          <w:rPr>
            <w:webHidden/>
          </w:rPr>
          <w:t>26</w:t>
        </w:r>
        <w:r w:rsidR="001E0293">
          <w:rPr>
            <w:webHidden/>
          </w:rPr>
          <w:fldChar w:fldCharType="end"/>
        </w:r>
      </w:hyperlink>
    </w:p>
    <w:p w14:paraId="53A739E2" w14:textId="4D7B721B" w:rsidR="001E0293" w:rsidRDefault="001E49CC" w:rsidP="006A3F63">
      <w:pPr>
        <w:pStyle w:val="TOC3"/>
        <w:rPr>
          <w:rFonts w:asciiTheme="minorHAnsi" w:eastAsiaTheme="minorEastAsia" w:hAnsiTheme="minorHAnsi" w:cstheme="minorBidi"/>
        </w:rPr>
      </w:pPr>
      <w:hyperlink w:anchor="_Toc55347256" w:history="1">
        <w:r w:rsidR="001E0293" w:rsidRPr="001B05E3">
          <w:rPr>
            <w:rStyle w:val="Hyperlink"/>
            <w:rFonts w:eastAsia="Times New Roman"/>
          </w:rPr>
          <w:t>15.</w:t>
        </w:r>
        <w:r w:rsidR="001E0293">
          <w:rPr>
            <w:rFonts w:asciiTheme="minorHAnsi" w:eastAsiaTheme="minorEastAsia" w:hAnsiTheme="minorHAnsi" w:cstheme="minorBidi"/>
          </w:rPr>
          <w:tab/>
        </w:r>
        <w:r w:rsidR="00971629" w:rsidRPr="00971629">
          <w:rPr>
            <w:rStyle w:val="Hyperlink"/>
          </w:rPr>
          <w:t>Prix de l</w:t>
        </w:r>
        <w:r w:rsidR="00560A72">
          <w:rPr>
            <w:rStyle w:val="Hyperlink"/>
          </w:rPr>
          <w:t>’</w:t>
        </w:r>
        <w:r w:rsidR="00971629" w:rsidRPr="00971629">
          <w:rPr>
            <w:rStyle w:val="Hyperlink"/>
          </w:rPr>
          <w:t>offre et rabais</w:t>
        </w:r>
        <w:r w:rsidR="001E0293">
          <w:rPr>
            <w:webHidden/>
          </w:rPr>
          <w:tab/>
        </w:r>
        <w:r w:rsidR="001E0293">
          <w:rPr>
            <w:webHidden/>
          </w:rPr>
          <w:fldChar w:fldCharType="begin"/>
        </w:r>
        <w:r w:rsidR="001E0293">
          <w:rPr>
            <w:webHidden/>
          </w:rPr>
          <w:instrText xml:space="preserve"> PAGEREF _Toc55347256 \h </w:instrText>
        </w:r>
        <w:r w:rsidR="001E0293">
          <w:rPr>
            <w:webHidden/>
          </w:rPr>
        </w:r>
        <w:r w:rsidR="001E0293">
          <w:rPr>
            <w:webHidden/>
          </w:rPr>
          <w:fldChar w:fldCharType="separate"/>
        </w:r>
        <w:r w:rsidR="00A23B63">
          <w:rPr>
            <w:webHidden/>
          </w:rPr>
          <w:t>26</w:t>
        </w:r>
        <w:r w:rsidR="001E0293">
          <w:rPr>
            <w:webHidden/>
          </w:rPr>
          <w:fldChar w:fldCharType="end"/>
        </w:r>
      </w:hyperlink>
    </w:p>
    <w:p w14:paraId="516485E4" w14:textId="1A9F36CF" w:rsidR="001E0293" w:rsidRDefault="001E49CC" w:rsidP="006A3F63">
      <w:pPr>
        <w:pStyle w:val="TOC3"/>
        <w:rPr>
          <w:rFonts w:asciiTheme="minorHAnsi" w:eastAsiaTheme="minorEastAsia" w:hAnsiTheme="minorHAnsi" w:cstheme="minorBidi"/>
        </w:rPr>
      </w:pPr>
      <w:hyperlink w:anchor="_Toc55347257" w:history="1">
        <w:r w:rsidR="001E0293" w:rsidRPr="001B05E3">
          <w:rPr>
            <w:rStyle w:val="Hyperlink"/>
          </w:rPr>
          <w:t>16.</w:t>
        </w:r>
        <w:r w:rsidR="001E0293">
          <w:rPr>
            <w:rFonts w:asciiTheme="minorHAnsi" w:eastAsiaTheme="minorEastAsia" w:hAnsiTheme="minorHAnsi" w:cstheme="minorBidi"/>
          </w:rPr>
          <w:tab/>
        </w:r>
        <w:r w:rsidR="00971629" w:rsidRPr="00971629">
          <w:rPr>
            <w:rStyle w:val="Hyperlink"/>
          </w:rPr>
          <w:t>Monnaies de l</w:t>
        </w:r>
        <w:r w:rsidR="00560A72">
          <w:rPr>
            <w:rStyle w:val="Hyperlink"/>
          </w:rPr>
          <w:t>’</w:t>
        </w:r>
        <w:r w:rsidR="00971629" w:rsidRPr="00971629">
          <w:rPr>
            <w:rStyle w:val="Hyperlink"/>
          </w:rPr>
          <w:t>Offre et paiement</w:t>
        </w:r>
        <w:r w:rsidR="001E0293">
          <w:rPr>
            <w:webHidden/>
          </w:rPr>
          <w:tab/>
        </w:r>
        <w:r w:rsidR="001E0293">
          <w:rPr>
            <w:webHidden/>
          </w:rPr>
          <w:fldChar w:fldCharType="begin"/>
        </w:r>
        <w:r w:rsidR="001E0293">
          <w:rPr>
            <w:webHidden/>
          </w:rPr>
          <w:instrText xml:space="preserve"> PAGEREF _Toc55347257 \h </w:instrText>
        </w:r>
        <w:r w:rsidR="001E0293">
          <w:rPr>
            <w:webHidden/>
          </w:rPr>
        </w:r>
        <w:r w:rsidR="001E0293">
          <w:rPr>
            <w:webHidden/>
          </w:rPr>
          <w:fldChar w:fldCharType="separate"/>
        </w:r>
        <w:r w:rsidR="00A23B63">
          <w:rPr>
            <w:webHidden/>
          </w:rPr>
          <w:t>28</w:t>
        </w:r>
        <w:r w:rsidR="001E0293">
          <w:rPr>
            <w:webHidden/>
          </w:rPr>
          <w:fldChar w:fldCharType="end"/>
        </w:r>
      </w:hyperlink>
    </w:p>
    <w:p w14:paraId="18716029" w14:textId="69C97D87" w:rsidR="001E0293" w:rsidRDefault="001E49CC" w:rsidP="006A3F63">
      <w:pPr>
        <w:pStyle w:val="TOC3"/>
        <w:rPr>
          <w:rFonts w:asciiTheme="minorHAnsi" w:eastAsiaTheme="minorEastAsia" w:hAnsiTheme="minorHAnsi" w:cstheme="minorBidi"/>
        </w:rPr>
      </w:pPr>
      <w:hyperlink w:anchor="_Toc55347258" w:history="1">
        <w:r w:rsidR="001E0293" w:rsidRPr="001B05E3">
          <w:rPr>
            <w:rStyle w:val="Hyperlink"/>
            <w:rFonts w:eastAsia="Times New Roman"/>
          </w:rPr>
          <w:t>17.</w:t>
        </w:r>
        <w:r w:rsidR="001E0293">
          <w:rPr>
            <w:rFonts w:asciiTheme="minorHAnsi" w:eastAsiaTheme="minorEastAsia" w:hAnsiTheme="minorHAnsi" w:cstheme="minorBidi"/>
          </w:rPr>
          <w:tab/>
        </w:r>
        <w:r w:rsidR="00971629" w:rsidRPr="00971629">
          <w:rPr>
            <w:rStyle w:val="Hyperlink"/>
          </w:rPr>
          <w:t>Documents composant l</w:t>
        </w:r>
        <w:r w:rsidR="00560A72">
          <w:rPr>
            <w:rStyle w:val="Hyperlink"/>
          </w:rPr>
          <w:t>’</w:t>
        </w:r>
        <w:r w:rsidR="00971629" w:rsidRPr="00971629">
          <w:rPr>
            <w:rStyle w:val="Hyperlink"/>
          </w:rPr>
          <w:t>offre technique</w:t>
        </w:r>
        <w:r w:rsidR="001E0293">
          <w:rPr>
            <w:webHidden/>
          </w:rPr>
          <w:tab/>
        </w:r>
        <w:r w:rsidR="001E0293">
          <w:rPr>
            <w:webHidden/>
          </w:rPr>
          <w:fldChar w:fldCharType="begin"/>
        </w:r>
        <w:r w:rsidR="001E0293">
          <w:rPr>
            <w:webHidden/>
          </w:rPr>
          <w:instrText xml:space="preserve"> PAGEREF _Toc55347258 \h </w:instrText>
        </w:r>
        <w:r w:rsidR="001E0293">
          <w:rPr>
            <w:webHidden/>
          </w:rPr>
        </w:r>
        <w:r w:rsidR="001E0293">
          <w:rPr>
            <w:webHidden/>
          </w:rPr>
          <w:fldChar w:fldCharType="separate"/>
        </w:r>
        <w:r w:rsidR="00A23B63">
          <w:rPr>
            <w:webHidden/>
          </w:rPr>
          <w:t>28</w:t>
        </w:r>
        <w:r w:rsidR="001E0293">
          <w:rPr>
            <w:webHidden/>
          </w:rPr>
          <w:fldChar w:fldCharType="end"/>
        </w:r>
      </w:hyperlink>
    </w:p>
    <w:p w14:paraId="5082C0B0" w14:textId="24B7616B" w:rsidR="001E0293" w:rsidRDefault="001E49CC" w:rsidP="006A3F63">
      <w:pPr>
        <w:pStyle w:val="TOC3"/>
        <w:rPr>
          <w:rFonts w:asciiTheme="minorHAnsi" w:eastAsiaTheme="minorEastAsia" w:hAnsiTheme="minorHAnsi" w:cstheme="minorBidi"/>
        </w:rPr>
      </w:pPr>
      <w:hyperlink w:anchor="_Toc55347259" w:history="1">
        <w:r w:rsidR="001E0293" w:rsidRPr="001B05E3">
          <w:rPr>
            <w:rStyle w:val="Hyperlink"/>
            <w:rFonts w:eastAsia="Times New Roman"/>
          </w:rPr>
          <w:t>18.</w:t>
        </w:r>
        <w:r w:rsidR="001E0293">
          <w:rPr>
            <w:rFonts w:asciiTheme="minorHAnsi" w:eastAsiaTheme="minorEastAsia" w:hAnsiTheme="minorHAnsi" w:cstheme="minorBidi"/>
          </w:rPr>
          <w:tab/>
        </w:r>
        <w:r w:rsidR="00971629" w:rsidRPr="00971629">
          <w:rPr>
            <w:rStyle w:val="Hyperlink"/>
          </w:rPr>
          <w:t>Documents établissant les qualifications du Soumissionnaire</w:t>
        </w:r>
        <w:r w:rsidR="001E0293">
          <w:rPr>
            <w:webHidden/>
          </w:rPr>
          <w:tab/>
        </w:r>
        <w:r w:rsidR="001E0293">
          <w:rPr>
            <w:webHidden/>
          </w:rPr>
          <w:fldChar w:fldCharType="begin"/>
        </w:r>
        <w:r w:rsidR="001E0293">
          <w:rPr>
            <w:webHidden/>
          </w:rPr>
          <w:instrText xml:space="preserve"> PAGEREF _Toc55347259 \h </w:instrText>
        </w:r>
        <w:r w:rsidR="001E0293">
          <w:rPr>
            <w:webHidden/>
          </w:rPr>
        </w:r>
        <w:r w:rsidR="001E0293">
          <w:rPr>
            <w:webHidden/>
          </w:rPr>
          <w:fldChar w:fldCharType="separate"/>
        </w:r>
        <w:r w:rsidR="00A23B63">
          <w:rPr>
            <w:webHidden/>
          </w:rPr>
          <w:t>28</w:t>
        </w:r>
        <w:r w:rsidR="001E0293">
          <w:rPr>
            <w:webHidden/>
          </w:rPr>
          <w:fldChar w:fldCharType="end"/>
        </w:r>
      </w:hyperlink>
    </w:p>
    <w:p w14:paraId="4326F7D4" w14:textId="1F08B986" w:rsidR="001E0293" w:rsidRDefault="001E49CC" w:rsidP="006A3F63">
      <w:pPr>
        <w:pStyle w:val="TOC3"/>
        <w:rPr>
          <w:rFonts w:asciiTheme="minorHAnsi" w:eastAsiaTheme="minorEastAsia" w:hAnsiTheme="minorHAnsi" w:cstheme="minorBidi"/>
        </w:rPr>
      </w:pPr>
      <w:hyperlink w:anchor="_Toc55347260" w:history="1">
        <w:r w:rsidR="001E0293" w:rsidRPr="001B05E3">
          <w:rPr>
            <w:rStyle w:val="Hyperlink"/>
            <w:rFonts w:eastAsia="Times New Roman"/>
          </w:rPr>
          <w:t>19.</w:t>
        </w:r>
        <w:r w:rsidR="001E0293">
          <w:rPr>
            <w:rFonts w:asciiTheme="minorHAnsi" w:eastAsiaTheme="minorEastAsia" w:hAnsiTheme="minorHAnsi" w:cstheme="minorBidi"/>
          </w:rPr>
          <w:tab/>
        </w:r>
        <w:r w:rsidR="00971629" w:rsidRPr="00971629">
          <w:rPr>
            <w:rStyle w:val="Hyperlink"/>
          </w:rPr>
          <w:t>Période de validité des Offres</w:t>
        </w:r>
        <w:r w:rsidR="001E0293">
          <w:rPr>
            <w:webHidden/>
          </w:rPr>
          <w:tab/>
        </w:r>
        <w:r w:rsidR="001E0293">
          <w:rPr>
            <w:webHidden/>
          </w:rPr>
          <w:fldChar w:fldCharType="begin"/>
        </w:r>
        <w:r w:rsidR="001E0293">
          <w:rPr>
            <w:webHidden/>
          </w:rPr>
          <w:instrText xml:space="preserve"> PAGEREF _Toc55347260 \h </w:instrText>
        </w:r>
        <w:r w:rsidR="001E0293">
          <w:rPr>
            <w:webHidden/>
          </w:rPr>
        </w:r>
        <w:r w:rsidR="001E0293">
          <w:rPr>
            <w:webHidden/>
          </w:rPr>
          <w:fldChar w:fldCharType="separate"/>
        </w:r>
        <w:r w:rsidR="00A23B63">
          <w:rPr>
            <w:webHidden/>
          </w:rPr>
          <w:t>29</w:t>
        </w:r>
        <w:r w:rsidR="001E0293">
          <w:rPr>
            <w:webHidden/>
          </w:rPr>
          <w:fldChar w:fldCharType="end"/>
        </w:r>
      </w:hyperlink>
    </w:p>
    <w:p w14:paraId="48FE5C54" w14:textId="550F0FFB" w:rsidR="001E0293" w:rsidRDefault="001E49CC" w:rsidP="006A3F63">
      <w:pPr>
        <w:pStyle w:val="TOC3"/>
        <w:rPr>
          <w:rFonts w:asciiTheme="minorHAnsi" w:eastAsiaTheme="minorEastAsia" w:hAnsiTheme="minorHAnsi" w:cstheme="minorBidi"/>
        </w:rPr>
      </w:pPr>
      <w:hyperlink w:anchor="_Toc55347261" w:history="1">
        <w:r w:rsidR="001E0293" w:rsidRPr="001B05E3">
          <w:rPr>
            <w:rStyle w:val="Hyperlink"/>
            <w:rFonts w:eastAsia="Times New Roman"/>
          </w:rPr>
          <w:t>20.</w:t>
        </w:r>
        <w:r w:rsidR="001E0293">
          <w:rPr>
            <w:rFonts w:asciiTheme="minorHAnsi" w:eastAsiaTheme="minorEastAsia" w:hAnsiTheme="minorHAnsi" w:cstheme="minorBidi"/>
          </w:rPr>
          <w:tab/>
        </w:r>
        <w:r w:rsidR="00971629" w:rsidRPr="00971629">
          <w:rPr>
            <w:rStyle w:val="Hyperlink"/>
          </w:rPr>
          <w:t>Garantie d</w:t>
        </w:r>
        <w:r w:rsidR="00560A72">
          <w:rPr>
            <w:rStyle w:val="Hyperlink"/>
          </w:rPr>
          <w:t>’</w:t>
        </w:r>
        <w:r w:rsidR="00971629">
          <w:rPr>
            <w:rStyle w:val="Hyperlink"/>
          </w:rPr>
          <w:t>o</w:t>
        </w:r>
        <w:r w:rsidR="00971629" w:rsidRPr="00971629">
          <w:rPr>
            <w:rStyle w:val="Hyperlink"/>
          </w:rPr>
          <w:t>ffre</w:t>
        </w:r>
        <w:r w:rsidR="001E0293">
          <w:rPr>
            <w:webHidden/>
          </w:rPr>
          <w:tab/>
        </w:r>
        <w:r w:rsidR="001E0293">
          <w:rPr>
            <w:webHidden/>
          </w:rPr>
          <w:fldChar w:fldCharType="begin"/>
        </w:r>
        <w:r w:rsidR="001E0293">
          <w:rPr>
            <w:webHidden/>
          </w:rPr>
          <w:instrText xml:space="preserve"> PAGEREF _Toc55347261 \h </w:instrText>
        </w:r>
        <w:r w:rsidR="001E0293">
          <w:rPr>
            <w:webHidden/>
          </w:rPr>
        </w:r>
        <w:r w:rsidR="001E0293">
          <w:rPr>
            <w:webHidden/>
          </w:rPr>
          <w:fldChar w:fldCharType="separate"/>
        </w:r>
        <w:r w:rsidR="00A23B63">
          <w:rPr>
            <w:webHidden/>
          </w:rPr>
          <w:t>29</w:t>
        </w:r>
        <w:r w:rsidR="001E0293">
          <w:rPr>
            <w:webHidden/>
          </w:rPr>
          <w:fldChar w:fldCharType="end"/>
        </w:r>
      </w:hyperlink>
    </w:p>
    <w:p w14:paraId="6128D3F6" w14:textId="52DF760F" w:rsidR="001E0293" w:rsidRDefault="001E49CC" w:rsidP="006A3F63">
      <w:pPr>
        <w:pStyle w:val="TOC3"/>
        <w:rPr>
          <w:rFonts w:asciiTheme="minorHAnsi" w:eastAsiaTheme="minorEastAsia" w:hAnsiTheme="minorHAnsi" w:cstheme="minorBidi"/>
        </w:rPr>
      </w:pPr>
      <w:hyperlink w:anchor="_Toc55347262" w:history="1">
        <w:r w:rsidR="001E0293" w:rsidRPr="001B05E3">
          <w:rPr>
            <w:rStyle w:val="Hyperlink"/>
            <w:rFonts w:eastAsia="Times New Roman"/>
          </w:rPr>
          <w:t>21.</w:t>
        </w:r>
        <w:r w:rsidR="001E0293">
          <w:rPr>
            <w:rFonts w:asciiTheme="minorHAnsi" w:eastAsiaTheme="minorEastAsia" w:hAnsiTheme="minorHAnsi" w:cstheme="minorBidi"/>
          </w:rPr>
          <w:tab/>
        </w:r>
        <w:r w:rsidR="00971629" w:rsidRPr="00971629">
          <w:rPr>
            <w:rStyle w:val="Hyperlink"/>
          </w:rPr>
          <w:t>Forme et signature de l</w:t>
        </w:r>
        <w:r w:rsidR="00560A72">
          <w:rPr>
            <w:rStyle w:val="Hyperlink"/>
          </w:rPr>
          <w:t>’</w:t>
        </w:r>
        <w:r w:rsidR="00971629" w:rsidRPr="00971629">
          <w:rPr>
            <w:rStyle w:val="Hyperlink"/>
          </w:rPr>
          <w:t>Offre</w:t>
        </w:r>
        <w:r w:rsidR="001E0293">
          <w:rPr>
            <w:webHidden/>
          </w:rPr>
          <w:tab/>
        </w:r>
        <w:r w:rsidR="001E0293">
          <w:rPr>
            <w:webHidden/>
          </w:rPr>
          <w:fldChar w:fldCharType="begin"/>
        </w:r>
        <w:r w:rsidR="001E0293">
          <w:rPr>
            <w:webHidden/>
          </w:rPr>
          <w:instrText xml:space="preserve"> PAGEREF _Toc55347262 \h </w:instrText>
        </w:r>
        <w:r w:rsidR="001E0293">
          <w:rPr>
            <w:webHidden/>
          </w:rPr>
        </w:r>
        <w:r w:rsidR="001E0293">
          <w:rPr>
            <w:webHidden/>
          </w:rPr>
          <w:fldChar w:fldCharType="separate"/>
        </w:r>
        <w:r w:rsidR="00A23B63">
          <w:rPr>
            <w:webHidden/>
          </w:rPr>
          <w:t>31</w:t>
        </w:r>
        <w:r w:rsidR="001E0293">
          <w:rPr>
            <w:webHidden/>
          </w:rPr>
          <w:fldChar w:fldCharType="end"/>
        </w:r>
      </w:hyperlink>
    </w:p>
    <w:p w14:paraId="76586F36" w14:textId="04F22147" w:rsidR="001E0293" w:rsidRDefault="001E49CC">
      <w:pPr>
        <w:pStyle w:val="TOC2"/>
        <w:rPr>
          <w:rFonts w:asciiTheme="minorHAnsi" w:eastAsiaTheme="minorEastAsia" w:hAnsiTheme="minorHAnsi" w:cstheme="minorBidi"/>
          <w:b w:val="0"/>
          <w:smallCaps w:val="0"/>
          <w:szCs w:val="24"/>
        </w:rPr>
      </w:pPr>
      <w:hyperlink w:anchor="_Toc55347263" w:history="1">
        <w:r w:rsidR="001E0293" w:rsidRPr="001B05E3">
          <w:rPr>
            <w:rStyle w:val="Hyperlink"/>
            <w:rFonts w:ascii="Times New Roman" w:hAnsi="Times New Roman"/>
          </w:rPr>
          <w:t>D.</w:t>
        </w:r>
        <w:r w:rsidR="001E0293">
          <w:rPr>
            <w:rFonts w:asciiTheme="minorHAnsi" w:eastAsiaTheme="minorEastAsia" w:hAnsiTheme="minorHAnsi" w:cstheme="minorBidi"/>
            <w:b w:val="0"/>
            <w:smallCaps w:val="0"/>
            <w:szCs w:val="24"/>
          </w:rPr>
          <w:tab/>
        </w:r>
        <w:r w:rsidR="00971629" w:rsidRPr="00971629">
          <w:rPr>
            <w:rStyle w:val="Hyperlink"/>
            <w:rFonts w:ascii="Times New Roman" w:hAnsi="Times New Roman"/>
          </w:rPr>
          <w:t>Remise des offres et ouverture des plis</w:t>
        </w:r>
        <w:r w:rsidR="001E0293">
          <w:rPr>
            <w:webHidden/>
          </w:rPr>
          <w:tab/>
        </w:r>
        <w:r w:rsidR="001E0293">
          <w:rPr>
            <w:webHidden/>
          </w:rPr>
          <w:fldChar w:fldCharType="begin"/>
        </w:r>
        <w:r w:rsidR="001E0293">
          <w:rPr>
            <w:webHidden/>
          </w:rPr>
          <w:instrText xml:space="preserve"> PAGEREF _Toc55347263 \h </w:instrText>
        </w:r>
        <w:r w:rsidR="001E0293">
          <w:rPr>
            <w:webHidden/>
          </w:rPr>
        </w:r>
        <w:r w:rsidR="001E0293">
          <w:rPr>
            <w:webHidden/>
          </w:rPr>
          <w:fldChar w:fldCharType="separate"/>
        </w:r>
        <w:r w:rsidR="00A23B63">
          <w:rPr>
            <w:webHidden/>
          </w:rPr>
          <w:t>32</w:t>
        </w:r>
        <w:r w:rsidR="001E0293">
          <w:rPr>
            <w:webHidden/>
          </w:rPr>
          <w:fldChar w:fldCharType="end"/>
        </w:r>
      </w:hyperlink>
    </w:p>
    <w:p w14:paraId="39AF6B92" w14:textId="1A14797E" w:rsidR="001E0293" w:rsidRDefault="001E49CC" w:rsidP="006A3F63">
      <w:pPr>
        <w:pStyle w:val="TOC3"/>
        <w:rPr>
          <w:rFonts w:asciiTheme="minorHAnsi" w:eastAsiaTheme="minorEastAsia" w:hAnsiTheme="minorHAnsi" w:cstheme="minorBidi"/>
        </w:rPr>
      </w:pPr>
      <w:hyperlink w:anchor="_Toc55347264" w:history="1">
        <w:r w:rsidR="001E0293" w:rsidRPr="001B05E3">
          <w:rPr>
            <w:rStyle w:val="Hyperlink"/>
            <w:rFonts w:eastAsia="Times New Roman"/>
          </w:rPr>
          <w:t>22.</w:t>
        </w:r>
        <w:r w:rsidR="001E0293">
          <w:rPr>
            <w:rFonts w:asciiTheme="minorHAnsi" w:eastAsiaTheme="minorEastAsia" w:hAnsiTheme="minorHAnsi" w:cstheme="minorBidi"/>
          </w:rPr>
          <w:tab/>
        </w:r>
        <w:r w:rsidR="00971629" w:rsidRPr="00971629">
          <w:rPr>
            <w:rStyle w:val="Hyperlink"/>
          </w:rPr>
          <w:t>Soumission de l</w:t>
        </w:r>
        <w:r w:rsidR="00560A72">
          <w:rPr>
            <w:rStyle w:val="Hyperlink"/>
          </w:rPr>
          <w:t>’</w:t>
        </w:r>
        <w:r w:rsidR="00971629" w:rsidRPr="00971629">
          <w:rPr>
            <w:rStyle w:val="Hyperlink"/>
          </w:rPr>
          <w:t>offre technique et de l</w:t>
        </w:r>
        <w:r w:rsidR="00560A72">
          <w:rPr>
            <w:rStyle w:val="Hyperlink"/>
          </w:rPr>
          <w:t>’</w:t>
        </w:r>
        <w:r w:rsidR="00971629" w:rsidRPr="00971629">
          <w:rPr>
            <w:rStyle w:val="Hyperlink"/>
          </w:rPr>
          <w:t>offre financière</w:t>
        </w:r>
        <w:r w:rsidR="001E0293">
          <w:rPr>
            <w:webHidden/>
          </w:rPr>
          <w:tab/>
        </w:r>
        <w:r w:rsidR="001E0293">
          <w:rPr>
            <w:webHidden/>
          </w:rPr>
          <w:fldChar w:fldCharType="begin"/>
        </w:r>
        <w:r w:rsidR="001E0293">
          <w:rPr>
            <w:webHidden/>
          </w:rPr>
          <w:instrText xml:space="preserve"> PAGEREF _Toc55347264 \h </w:instrText>
        </w:r>
        <w:r w:rsidR="001E0293">
          <w:rPr>
            <w:webHidden/>
          </w:rPr>
        </w:r>
        <w:r w:rsidR="001E0293">
          <w:rPr>
            <w:webHidden/>
          </w:rPr>
          <w:fldChar w:fldCharType="separate"/>
        </w:r>
        <w:r w:rsidR="00A23B63">
          <w:rPr>
            <w:webHidden/>
          </w:rPr>
          <w:t>32</w:t>
        </w:r>
        <w:r w:rsidR="001E0293">
          <w:rPr>
            <w:webHidden/>
          </w:rPr>
          <w:fldChar w:fldCharType="end"/>
        </w:r>
      </w:hyperlink>
    </w:p>
    <w:p w14:paraId="19BE8ABF" w14:textId="3F615345" w:rsidR="001E0293" w:rsidRDefault="001E49CC" w:rsidP="006A3F63">
      <w:pPr>
        <w:pStyle w:val="TOC3"/>
        <w:rPr>
          <w:rFonts w:asciiTheme="minorHAnsi" w:eastAsiaTheme="minorEastAsia" w:hAnsiTheme="minorHAnsi" w:cstheme="minorBidi"/>
        </w:rPr>
      </w:pPr>
      <w:hyperlink w:anchor="_Toc55347265" w:history="1">
        <w:r w:rsidR="001E0293" w:rsidRPr="001B05E3">
          <w:rPr>
            <w:rStyle w:val="Hyperlink"/>
            <w:rFonts w:eastAsia="Times New Roman"/>
            <w:smallCaps/>
          </w:rPr>
          <w:t>23.</w:t>
        </w:r>
        <w:r w:rsidR="001E0293">
          <w:rPr>
            <w:rFonts w:asciiTheme="minorHAnsi" w:eastAsiaTheme="minorEastAsia" w:hAnsiTheme="minorHAnsi" w:cstheme="minorBidi"/>
          </w:rPr>
          <w:tab/>
        </w:r>
        <w:r w:rsidR="00971629" w:rsidRPr="00971629">
          <w:rPr>
            <w:rStyle w:val="Hyperlink"/>
          </w:rPr>
          <w:t>Date limite de dépôt des Offres</w:t>
        </w:r>
        <w:r w:rsidR="001E0293">
          <w:rPr>
            <w:webHidden/>
          </w:rPr>
          <w:tab/>
        </w:r>
        <w:r w:rsidR="001E0293">
          <w:rPr>
            <w:webHidden/>
          </w:rPr>
          <w:fldChar w:fldCharType="begin"/>
        </w:r>
        <w:r w:rsidR="001E0293">
          <w:rPr>
            <w:webHidden/>
          </w:rPr>
          <w:instrText xml:space="preserve"> PAGEREF _Toc55347265 \h </w:instrText>
        </w:r>
        <w:r w:rsidR="001E0293">
          <w:rPr>
            <w:webHidden/>
          </w:rPr>
        </w:r>
        <w:r w:rsidR="001E0293">
          <w:rPr>
            <w:webHidden/>
          </w:rPr>
          <w:fldChar w:fldCharType="separate"/>
        </w:r>
        <w:r w:rsidR="00A23B63">
          <w:rPr>
            <w:webHidden/>
          </w:rPr>
          <w:t>35</w:t>
        </w:r>
        <w:r w:rsidR="001E0293">
          <w:rPr>
            <w:webHidden/>
          </w:rPr>
          <w:fldChar w:fldCharType="end"/>
        </w:r>
      </w:hyperlink>
    </w:p>
    <w:p w14:paraId="3DDD7889" w14:textId="69EFD7B0" w:rsidR="001E0293" w:rsidRDefault="001E49CC">
      <w:pPr>
        <w:pStyle w:val="TOC2"/>
        <w:rPr>
          <w:rFonts w:asciiTheme="minorHAnsi" w:eastAsiaTheme="minorEastAsia" w:hAnsiTheme="minorHAnsi" w:cstheme="minorBidi"/>
          <w:b w:val="0"/>
          <w:smallCaps w:val="0"/>
          <w:szCs w:val="24"/>
        </w:rPr>
      </w:pPr>
      <w:hyperlink w:anchor="_Toc55347266" w:history="1">
        <w:r w:rsidR="001E0293" w:rsidRPr="001B05E3">
          <w:rPr>
            <w:rStyle w:val="Hyperlink"/>
          </w:rPr>
          <w:t>E.</w:t>
        </w:r>
        <w:r w:rsidR="001E0293">
          <w:rPr>
            <w:rFonts w:asciiTheme="minorHAnsi" w:eastAsiaTheme="minorEastAsia" w:hAnsiTheme="minorHAnsi" w:cstheme="minorBidi"/>
            <w:b w:val="0"/>
            <w:smallCaps w:val="0"/>
            <w:szCs w:val="24"/>
          </w:rPr>
          <w:tab/>
        </w:r>
        <w:r w:rsidR="001E0293" w:rsidRPr="001B05E3">
          <w:rPr>
            <w:rStyle w:val="Hyperlink"/>
          </w:rPr>
          <w:t xml:space="preserve">Evaluation </w:t>
        </w:r>
        <w:r w:rsidR="00971629">
          <w:rPr>
            <w:rStyle w:val="Hyperlink"/>
          </w:rPr>
          <w:t>des O</w:t>
        </w:r>
        <w:r w:rsidR="001E0293" w:rsidRPr="001B05E3">
          <w:rPr>
            <w:rStyle w:val="Hyperlink"/>
          </w:rPr>
          <w:t>f</w:t>
        </w:r>
        <w:r w:rsidR="00971629">
          <w:rPr>
            <w:rStyle w:val="Hyperlink"/>
          </w:rPr>
          <w:t>fre</w:t>
        </w:r>
        <w:r w:rsidR="001E0293" w:rsidRPr="001B05E3">
          <w:rPr>
            <w:rStyle w:val="Hyperlink"/>
          </w:rPr>
          <w:t>s</w:t>
        </w:r>
        <w:r w:rsidR="001E0293">
          <w:rPr>
            <w:webHidden/>
          </w:rPr>
          <w:tab/>
        </w:r>
        <w:r w:rsidR="001E0293">
          <w:rPr>
            <w:webHidden/>
          </w:rPr>
          <w:fldChar w:fldCharType="begin"/>
        </w:r>
        <w:r w:rsidR="001E0293">
          <w:rPr>
            <w:webHidden/>
          </w:rPr>
          <w:instrText xml:space="preserve"> PAGEREF _Toc55347266 \h </w:instrText>
        </w:r>
        <w:r w:rsidR="001E0293">
          <w:rPr>
            <w:webHidden/>
          </w:rPr>
        </w:r>
        <w:r w:rsidR="001E0293">
          <w:rPr>
            <w:webHidden/>
          </w:rPr>
          <w:fldChar w:fldCharType="separate"/>
        </w:r>
        <w:r w:rsidR="00A23B63">
          <w:rPr>
            <w:webHidden/>
          </w:rPr>
          <w:t>37</w:t>
        </w:r>
        <w:r w:rsidR="001E0293">
          <w:rPr>
            <w:webHidden/>
          </w:rPr>
          <w:fldChar w:fldCharType="end"/>
        </w:r>
      </w:hyperlink>
    </w:p>
    <w:p w14:paraId="7465ED9E" w14:textId="57D14940" w:rsidR="001E0293" w:rsidRDefault="001E49CC" w:rsidP="006A3F63">
      <w:pPr>
        <w:pStyle w:val="TOC3"/>
        <w:rPr>
          <w:rFonts w:asciiTheme="minorHAnsi" w:eastAsiaTheme="minorEastAsia" w:hAnsiTheme="minorHAnsi" w:cstheme="minorBidi"/>
        </w:rPr>
      </w:pPr>
      <w:hyperlink w:anchor="_Toc55347267" w:history="1">
        <w:r w:rsidR="001E0293" w:rsidRPr="001B05E3">
          <w:rPr>
            <w:rStyle w:val="Hyperlink"/>
            <w:rFonts w:eastAsia="Times New Roman"/>
            <w:smallCaps/>
          </w:rPr>
          <w:t>27.</w:t>
        </w:r>
        <w:r w:rsidR="001E0293">
          <w:rPr>
            <w:rFonts w:asciiTheme="minorHAnsi" w:eastAsiaTheme="minorEastAsia" w:hAnsiTheme="minorHAnsi" w:cstheme="minorBidi"/>
          </w:rPr>
          <w:tab/>
        </w:r>
        <w:r w:rsidR="00971629">
          <w:rPr>
            <w:rStyle w:val="Hyperlink"/>
          </w:rPr>
          <w:t>Confidentialité</w:t>
        </w:r>
        <w:r w:rsidR="001E0293">
          <w:rPr>
            <w:webHidden/>
          </w:rPr>
          <w:tab/>
        </w:r>
        <w:r w:rsidR="001E0293">
          <w:rPr>
            <w:webHidden/>
          </w:rPr>
          <w:fldChar w:fldCharType="begin"/>
        </w:r>
        <w:r w:rsidR="001E0293">
          <w:rPr>
            <w:webHidden/>
          </w:rPr>
          <w:instrText xml:space="preserve"> PAGEREF _Toc55347267 \h </w:instrText>
        </w:r>
        <w:r w:rsidR="001E0293">
          <w:rPr>
            <w:webHidden/>
          </w:rPr>
        </w:r>
        <w:r w:rsidR="001E0293">
          <w:rPr>
            <w:webHidden/>
          </w:rPr>
          <w:fldChar w:fldCharType="separate"/>
        </w:r>
        <w:r w:rsidR="00A23B63">
          <w:rPr>
            <w:webHidden/>
          </w:rPr>
          <w:t>37</w:t>
        </w:r>
        <w:r w:rsidR="001E0293">
          <w:rPr>
            <w:webHidden/>
          </w:rPr>
          <w:fldChar w:fldCharType="end"/>
        </w:r>
      </w:hyperlink>
    </w:p>
    <w:p w14:paraId="0559BC0A" w14:textId="6A128A66" w:rsidR="001E0293" w:rsidRDefault="001E49CC" w:rsidP="006A3F63">
      <w:pPr>
        <w:pStyle w:val="TOC3"/>
        <w:rPr>
          <w:rFonts w:asciiTheme="minorHAnsi" w:eastAsiaTheme="minorEastAsia" w:hAnsiTheme="minorHAnsi" w:cstheme="minorBidi"/>
        </w:rPr>
      </w:pPr>
      <w:hyperlink w:anchor="_Toc55347268" w:history="1">
        <w:r w:rsidR="001E0293" w:rsidRPr="001B05E3">
          <w:rPr>
            <w:rStyle w:val="Hyperlink"/>
            <w:rFonts w:eastAsia="Times New Roman"/>
            <w:smallCaps/>
          </w:rPr>
          <w:t>28.</w:t>
        </w:r>
        <w:r w:rsidR="001E0293">
          <w:rPr>
            <w:rFonts w:asciiTheme="minorHAnsi" w:eastAsiaTheme="minorEastAsia" w:hAnsiTheme="minorHAnsi" w:cstheme="minorBidi"/>
          </w:rPr>
          <w:tab/>
        </w:r>
        <w:r w:rsidR="00971629" w:rsidRPr="00971629">
          <w:rPr>
            <w:rStyle w:val="Hyperlink"/>
          </w:rPr>
          <w:t>Éclaircissements concernant les Offres</w:t>
        </w:r>
        <w:r w:rsidR="001E0293">
          <w:rPr>
            <w:webHidden/>
          </w:rPr>
          <w:tab/>
        </w:r>
        <w:r w:rsidR="001E0293">
          <w:rPr>
            <w:webHidden/>
          </w:rPr>
          <w:fldChar w:fldCharType="begin"/>
        </w:r>
        <w:r w:rsidR="001E0293">
          <w:rPr>
            <w:webHidden/>
          </w:rPr>
          <w:instrText xml:space="preserve"> PAGEREF _Toc55347268 \h </w:instrText>
        </w:r>
        <w:r w:rsidR="001E0293">
          <w:rPr>
            <w:webHidden/>
          </w:rPr>
        </w:r>
        <w:r w:rsidR="001E0293">
          <w:rPr>
            <w:webHidden/>
          </w:rPr>
          <w:fldChar w:fldCharType="separate"/>
        </w:r>
        <w:r w:rsidR="00A23B63">
          <w:rPr>
            <w:webHidden/>
          </w:rPr>
          <w:t>38</w:t>
        </w:r>
        <w:r w:rsidR="001E0293">
          <w:rPr>
            <w:webHidden/>
          </w:rPr>
          <w:fldChar w:fldCharType="end"/>
        </w:r>
      </w:hyperlink>
    </w:p>
    <w:p w14:paraId="5E8F8600" w14:textId="222954FD" w:rsidR="001E0293" w:rsidRDefault="001E49CC" w:rsidP="006A3F63">
      <w:pPr>
        <w:pStyle w:val="TOC3"/>
        <w:rPr>
          <w:rFonts w:asciiTheme="minorHAnsi" w:eastAsiaTheme="minorEastAsia" w:hAnsiTheme="minorHAnsi" w:cstheme="minorBidi"/>
        </w:rPr>
      </w:pPr>
      <w:hyperlink w:anchor="_Toc55347269" w:history="1">
        <w:r w:rsidR="001E0293" w:rsidRPr="001B05E3">
          <w:rPr>
            <w:rStyle w:val="Hyperlink"/>
          </w:rPr>
          <w:t>29.</w:t>
        </w:r>
        <w:r w:rsidR="001E0293">
          <w:rPr>
            <w:rFonts w:asciiTheme="minorHAnsi" w:eastAsiaTheme="minorEastAsia" w:hAnsiTheme="minorHAnsi" w:cstheme="minorBidi"/>
          </w:rPr>
          <w:tab/>
        </w:r>
        <w:r w:rsidR="00971629" w:rsidRPr="00971629">
          <w:rPr>
            <w:rStyle w:val="Hyperlink"/>
          </w:rPr>
          <w:t>Écarts, réserves et omissions</w:t>
        </w:r>
        <w:r w:rsidR="001E0293">
          <w:rPr>
            <w:webHidden/>
          </w:rPr>
          <w:tab/>
        </w:r>
        <w:r w:rsidR="001E0293">
          <w:rPr>
            <w:webHidden/>
          </w:rPr>
          <w:fldChar w:fldCharType="begin"/>
        </w:r>
        <w:r w:rsidR="001E0293">
          <w:rPr>
            <w:webHidden/>
          </w:rPr>
          <w:instrText xml:space="preserve"> PAGEREF _Toc55347269 \h </w:instrText>
        </w:r>
        <w:r w:rsidR="001E0293">
          <w:rPr>
            <w:webHidden/>
          </w:rPr>
        </w:r>
        <w:r w:rsidR="001E0293">
          <w:rPr>
            <w:webHidden/>
          </w:rPr>
          <w:fldChar w:fldCharType="separate"/>
        </w:r>
        <w:r w:rsidR="00A23B63">
          <w:rPr>
            <w:webHidden/>
          </w:rPr>
          <w:t>39</w:t>
        </w:r>
        <w:r w:rsidR="001E0293">
          <w:rPr>
            <w:webHidden/>
          </w:rPr>
          <w:fldChar w:fldCharType="end"/>
        </w:r>
      </w:hyperlink>
    </w:p>
    <w:p w14:paraId="43149AF2" w14:textId="5D2F820F" w:rsidR="001E0293" w:rsidRDefault="001E49CC" w:rsidP="006A3F63">
      <w:pPr>
        <w:pStyle w:val="TOC3"/>
        <w:rPr>
          <w:rFonts w:asciiTheme="minorHAnsi" w:eastAsiaTheme="minorEastAsia" w:hAnsiTheme="minorHAnsi" w:cstheme="minorBidi"/>
        </w:rPr>
      </w:pPr>
      <w:hyperlink w:anchor="_Toc55347270" w:history="1">
        <w:r w:rsidR="001E0293" w:rsidRPr="001B05E3">
          <w:rPr>
            <w:rStyle w:val="Hyperlink"/>
            <w:rFonts w:eastAsia="Times New Roman"/>
            <w:smallCaps/>
          </w:rPr>
          <w:t>30.</w:t>
        </w:r>
        <w:r w:rsidR="001E0293">
          <w:rPr>
            <w:rFonts w:asciiTheme="minorHAnsi" w:eastAsiaTheme="minorEastAsia" w:hAnsiTheme="minorHAnsi" w:cstheme="minorBidi"/>
          </w:rPr>
          <w:tab/>
        </w:r>
        <w:r w:rsidR="00971629" w:rsidRPr="00971629">
          <w:rPr>
            <w:rStyle w:val="Hyperlink"/>
            <w:rFonts w:eastAsia="Times New Roman"/>
          </w:rPr>
          <w:t>Examen des Offres, évaluation des Offres et qualifications des Soumissionnaires</w:t>
        </w:r>
        <w:r w:rsidR="001E0293">
          <w:rPr>
            <w:webHidden/>
          </w:rPr>
          <w:tab/>
        </w:r>
        <w:r w:rsidR="001E0293">
          <w:rPr>
            <w:webHidden/>
          </w:rPr>
          <w:fldChar w:fldCharType="begin"/>
        </w:r>
        <w:r w:rsidR="001E0293">
          <w:rPr>
            <w:webHidden/>
          </w:rPr>
          <w:instrText xml:space="preserve"> PAGEREF _Toc55347270 \h </w:instrText>
        </w:r>
        <w:r w:rsidR="001E0293">
          <w:rPr>
            <w:webHidden/>
          </w:rPr>
        </w:r>
        <w:r w:rsidR="001E0293">
          <w:rPr>
            <w:webHidden/>
          </w:rPr>
          <w:fldChar w:fldCharType="separate"/>
        </w:r>
        <w:r w:rsidR="00A23B63">
          <w:rPr>
            <w:webHidden/>
          </w:rPr>
          <w:t>39</w:t>
        </w:r>
        <w:r w:rsidR="001E0293">
          <w:rPr>
            <w:webHidden/>
          </w:rPr>
          <w:fldChar w:fldCharType="end"/>
        </w:r>
      </w:hyperlink>
    </w:p>
    <w:p w14:paraId="088913CE" w14:textId="72BB9C1E" w:rsidR="001E0293" w:rsidRDefault="001E49CC" w:rsidP="006A3F63">
      <w:pPr>
        <w:pStyle w:val="TOC3"/>
        <w:rPr>
          <w:rFonts w:asciiTheme="minorHAnsi" w:eastAsiaTheme="minorEastAsia" w:hAnsiTheme="minorHAnsi" w:cstheme="minorBidi"/>
        </w:rPr>
      </w:pPr>
      <w:hyperlink w:anchor="_Toc55347271" w:history="1">
        <w:r w:rsidR="001E0293" w:rsidRPr="001B05E3">
          <w:rPr>
            <w:rStyle w:val="Hyperlink"/>
            <w:rFonts w:eastAsia="Times New Roman"/>
          </w:rPr>
          <w:t>31.</w:t>
        </w:r>
        <w:r w:rsidR="001E0293">
          <w:rPr>
            <w:rFonts w:asciiTheme="minorHAnsi" w:eastAsiaTheme="minorEastAsia" w:hAnsiTheme="minorHAnsi" w:cstheme="minorBidi"/>
          </w:rPr>
          <w:tab/>
        </w:r>
        <w:r w:rsidR="00971629" w:rsidRPr="00971629">
          <w:rPr>
            <w:rStyle w:val="Hyperlink"/>
            <w:rFonts w:eastAsia="Times New Roman"/>
            <w:bCs/>
          </w:rPr>
          <w:t>Évaluation de la conformité et erreurs mineures</w:t>
        </w:r>
        <w:r w:rsidR="001E0293">
          <w:rPr>
            <w:webHidden/>
          </w:rPr>
          <w:tab/>
        </w:r>
        <w:r w:rsidR="001E0293">
          <w:rPr>
            <w:webHidden/>
          </w:rPr>
          <w:fldChar w:fldCharType="begin"/>
        </w:r>
        <w:r w:rsidR="001E0293">
          <w:rPr>
            <w:webHidden/>
          </w:rPr>
          <w:instrText xml:space="preserve"> PAGEREF _Toc55347271 \h </w:instrText>
        </w:r>
        <w:r w:rsidR="001E0293">
          <w:rPr>
            <w:webHidden/>
          </w:rPr>
        </w:r>
        <w:r w:rsidR="001E0293">
          <w:rPr>
            <w:webHidden/>
          </w:rPr>
          <w:fldChar w:fldCharType="separate"/>
        </w:r>
        <w:r w:rsidR="00A23B63">
          <w:rPr>
            <w:webHidden/>
          </w:rPr>
          <w:t>40</w:t>
        </w:r>
        <w:r w:rsidR="001E0293">
          <w:rPr>
            <w:webHidden/>
          </w:rPr>
          <w:fldChar w:fldCharType="end"/>
        </w:r>
      </w:hyperlink>
    </w:p>
    <w:p w14:paraId="0DC969CE" w14:textId="45B3D65B" w:rsidR="001E0293" w:rsidRDefault="001E49CC" w:rsidP="006A3F63">
      <w:pPr>
        <w:pStyle w:val="TOC3"/>
        <w:rPr>
          <w:rFonts w:asciiTheme="minorHAnsi" w:eastAsiaTheme="minorEastAsia" w:hAnsiTheme="minorHAnsi" w:cstheme="minorBidi"/>
        </w:rPr>
      </w:pPr>
      <w:hyperlink w:anchor="_Toc55347272" w:history="1">
        <w:r w:rsidR="001E0293" w:rsidRPr="001B05E3">
          <w:rPr>
            <w:rStyle w:val="Hyperlink"/>
            <w:rFonts w:eastAsia="Times New Roman"/>
            <w:bCs/>
          </w:rPr>
          <w:t>32.</w:t>
        </w:r>
        <w:r w:rsidR="001E0293">
          <w:rPr>
            <w:rFonts w:asciiTheme="minorHAnsi" w:eastAsiaTheme="minorEastAsia" w:hAnsiTheme="minorHAnsi" w:cstheme="minorBidi"/>
          </w:rPr>
          <w:tab/>
        </w:r>
        <w:r w:rsidR="00971629" w:rsidRPr="00971629">
          <w:rPr>
            <w:rStyle w:val="Hyperlink"/>
            <w:rFonts w:eastAsia="Times New Roman"/>
            <w:bCs/>
          </w:rPr>
          <w:t>Correction des erreurs arithmétiques</w:t>
        </w:r>
        <w:r w:rsidR="001E0293">
          <w:rPr>
            <w:webHidden/>
          </w:rPr>
          <w:tab/>
        </w:r>
        <w:r w:rsidR="001E0293">
          <w:rPr>
            <w:webHidden/>
          </w:rPr>
          <w:fldChar w:fldCharType="begin"/>
        </w:r>
        <w:r w:rsidR="001E0293">
          <w:rPr>
            <w:webHidden/>
          </w:rPr>
          <w:instrText xml:space="preserve"> PAGEREF _Toc55347272 \h </w:instrText>
        </w:r>
        <w:r w:rsidR="001E0293">
          <w:rPr>
            <w:webHidden/>
          </w:rPr>
        </w:r>
        <w:r w:rsidR="001E0293">
          <w:rPr>
            <w:webHidden/>
          </w:rPr>
          <w:fldChar w:fldCharType="separate"/>
        </w:r>
        <w:r w:rsidR="00A23B63">
          <w:rPr>
            <w:webHidden/>
          </w:rPr>
          <w:t>41</w:t>
        </w:r>
        <w:r w:rsidR="001E0293">
          <w:rPr>
            <w:webHidden/>
          </w:rPr>
          <w:fldChar w:fldCharType="end"/>
        </w:r>
      </w:hyperlink>
    </w:p>
    <w:p w14:paraId="02ECBE82" w14:textId="2E81E105" w:rsidR="001E0293" w:rsidRDefault="001E49CC" w:rsidP="006A3F63">
      <w:pPr>
        <w:pStyle w:val="TOC3"/>
        <w:rPr>
          <w:rFonts w:asciiTheme="minorHAnsi" w:eastAsiaTheme="minorEastAsia" w:hAnsiTheme="minorHAnsi" w:cstheme="minorBidi"/>
        </w:rPr>
      </w:pPr>
      <w:hyperlink w:anchor="_Toc55347273" w:history="1">
        <w:r w:rsidR="001E0293" w:rsidRPr="001B05E3">
          <w:rPr>
            <w:rStyle w:val="Hyperlink"/>
            <w:rFonts w:eastAsia="Times New Roman"/>
            <w:bCs/>
          </w:rPr>
          <w:t>33.</w:t>
        </w:r>
        <w:r w:rsidR="001E0293">
          <w:rPr>
            <w:rFonts w:asciiTheme="minorHAnsi" w:eastAsiaTheme="minorEastAsia" w:hAnsiTheme="minorHAnsi" w:cstheme="minorBidi"/>
          </w:rPr>
          <w:tab/>
        </w:r>
        <w:r w:rsidR="00971629" w:rsidRPr="00971629">
          <w:rPr>
            <w:rStyle w:val="Hyperlink"/>
            <w:rFonts w:eastAsia="Times New Roman"/>
            <w:bCs/>
          </w:rPr>
          <w:t>Conversion en une seule monnaie</w:t>
        </w:r>
        <w:r w:rsidR="001E0293">
          <w:rPr>
            <w:webHidden/>
          </w:rPr>
          <w:tab/>
        </w:r>
        <w:r w:rsidR="001E0293">
          <w:rPr>
            <w:webHidden/>
          </w:rPr>
          <w:fldChar w:fldCharType="begin"/>
        </w:r>
        <w:r w:rsidR="001E0293">
          <w:rPr>
            <w:webHidden/>
          </w:rPr>
          <w:instrText xml:space="preserve"> PAGEREF _Toc55347273 \h </w:instrText>
        </w:r>
        <w:r w:rsidR="001E0293">
          <w:rPr>
            <w:webHidden/>
          </w:rPr>
        </w:r>
        <w:r w:rsidR="001E0293">
          <w:rPr>
            <w:webHidden/>
          </w:rPr>
          <w:fldChar w:fldCharType="separate"/>
        </w:r>
        <w:r w:rsidR="00A23B63">
          <w:rPr>
            <w:webHidden/>
          </w:rPr>
          <w:t>41</w:t>
        </w:r>
        <w:r w:rsidR="001E0293">
          <w:rPr>
            <w:webHidden/>
          </w:rPr>
          <w:fldChar w:fldCharType="end"/>
        </w:r>
      </w:hyperlink>
    </w:p>
    <w:p w14:paraId="4F553D52" w14:textId="75E4ACD4" w:rsidR="001E0293" w:rsidRDefault="001E49CC" w:rsidP="006A3F63">
      <w:pPr>
        <w:pStyle w:val="TOC3"/>
        <w:rPr>
          <w:rFonts w:asciiTheme="minorHAnsi" w:eastAsiaTheme="minorEastAsia" w:hAnsiTheme="minorHAnsi" w:cstheme="minorBidi"/>
        </w:rPr>
      </w:pPr>
      <w:hyperlink w:anchor="_Toc55347274" w:history="1">
        <w:r w:rsidR="001E0293" w:rsidRPr="001B05E3">
          <w:rPr>
            <w:rStyle w:val="Hyperlink"/>
            <w:rFonts w:eastAsia="Times New Roman"/>
            <w:smallCaps/>
          </w:rPr>
          <w:t>37.</w:t>
        </w:r>
        <w:r w:rsidR="001E0293">
          <w:rPr>
            <w:rFonts w:asciiTheme="minorHAnsi" w:eastAsiaTheme="minorEastAsia" w:hAnsiTheme="minorHAnsi" w:cstheme="minorBidi"/>
          </w:rPr>
          <w:tab/>
        </w:r>
        <w:r w:rsidR="00971629" w:rsidRPr="00971629">
          <w:rPr>
            <w:rStyle w:val="Hyperlink"/>
          </w:rPr>
          <w:t>Droit du Maître d</w:t>
        </w:r>
        <w:r w:rsidR="00560A72">
          <w:rPr>
            <w:rStyle w:val="Hyperlink"/>
          </w:rPr>
          <w:t>’</w:t>
        </w:r>
        <w:r w:rsidR="00971629" w:rsidRPr="00971629">
          <w:rPr>
            <w:rStyle w:val="Hyperlink"/>
          </w:rPr>
          <w:t>ouvrage d</w:t>
        </w:r>
        <w:r w:rsidR="00560A72">
          <w:rPr>
            <w:rStyle w:val="Hyperlink"/>
          </w:rPr>
          <w:t>’</w:t>
        </w:r>
        <w:r w:rsidR="00971629" w:rsidRPr="00971629">
          <w:rPr>
            <w:rStyle w:val="Hyperlink"/>
          </w:rPr>
          <w:t>accepter l</w:t>
        </w:r>
        <w:r w:rsidR="00560A72">
          <w:rPr>
            <w:rStyle w:val="Hyperlink"/>
          </w:rPr>
          <w:t>’</w:t>
        </w:r>
        <w:r w:rsidR="00971629" w:rsidRPr="00971629">
          <w:rPr>
            <w:rStyle w:val="Hyperlink"/>
          </w:rPr>
          <w:t xml:space="preserve">une quelconque des Offres, ou de rejeter </w:t>
        </w:r>
        <w:r w:rsidR="00971629" w:rsidRPr="00971629">
          <w:rPr>
            <w:rStyle w:val="Hyperlink"/>
          </w:rPr>
          <w:tab/>
          <w:t>une ou toutes les Offres</w:t>
        </w:r>
        <w:r w:rsidR="001E0293">
          <w:rPr>
            <w:webHidden/>
          </w:rPr>
          <w:tab/>
        </w:r>
        <w:r w:rsidR="001E0293">
          <w:rPr>
            <w:webHidden/>
          </w:rPr>
          <w:fldChar w:fldCharType="begin"/>
        </w:r>
        <w:r w:rsidR="001E0293">
          <w:rPr>
            <w:webHidden/>
          </w:rPr>
          <w:instrText xml:space="preserve"> PAGEREF _Toc55347274 \h </w:instrText>
        </w:r>
        <w:r w:rsidR="001E0293">
          <w:rPr>
            <w:webHidden/>
          </w:rPr>
        </w:r>
        <w:r w:rsidR="001E0293">
          <w:rPr>
            <w:webHidden/>
          </w:rPr>
          <w:fldChar w:fldCharType="separate"/>
        </w:r>
        <w:r w:rsidR="00A23B63">
          <w:rPr>
            <w:webHidden/>
          </w:rPr>
          <w:t>43</w:t>
        </w:r>
        <w:r w:rsidR="001E0293">
          <w:rPr>
            <w:webHidden/>
          </w:rPr>
          <w:fldChar w:fldCharType="end"/>
        </w:r>
      </w:hyperlink>
    </w:p>
    <w:p w14:paraId="141E4032" w14:textId="09769B19" w:rsidR="001E0293" w:rsidRDefault="001E49CC" w:rsidP="006A3F63">
      <w:pPr>
        <w:pStyle w:val="TOC3"/>
        <w:rPr>
          <w:rFonts w:asciiTheme="minorHAnsi" w:eastAsiaTheme="minorEastAsia" w:hAnsiTheme="minorHAnsi" w:cstheme="minorBidi"/>
        </w:rPr>
      </w:pPr>
      <w:hyperlink w:anchor="_Toc55347275" w:history="1">
        <w:r w:rsidR="001E0293" w:rsidRPr="001B05E3">
          <w:rPr>
            <w:rStyle w:val="Hyperlink"/>
            <w:smallCaps/>
          </w:rPr>
          <w:t>38.</w:t>
        </w:r>
        <w:r w:rsidR="001E0293">
          <w:rPr>
            <w:rFonts w:asciiTheme="minorHAnsi" w:eastAsiaTheme="minorEastAsia" w:hAnsiTheme="minorHAnsi" w:cstheme="minorBidi"/>
          </w:rPr>
          <w:tab/>
        </w:r>
        <w:r w:rsidR="00971629" w:rsidRPr="00971629">
          <w:rPr>
            <w:rStyle w:val="Hyperlink"/>
          </w:rPr>
          <w:t>Critères d</w:t>
        </w:r>
        <w:r w:rsidR="00560A72">
          <w:rPr>
            <w:rStyle w:val="Hyperlink"/>
          </w:rPr>
          <w:t>’</w:t>
        </w:r>
        <w:r w:rsidR="00971629" w:rsidRPr="00971629">
          <w:rPr>
            <w:rStyle w:val="Hyperlink"/>
          </w:rPr>
          <w:t>adjudication du Contrat</w:t>
        </w:r>
        <w:r w:rsidR="001E0293">
          <w:rPr>
            <w:webHidden/>
          </w:rPr>
          <w:tab/>
        </w:r>
        <w:r w:rsidR="001E0293">
          <w:rPr>
            <w:webHidden/>
          </w:rPr>
          <w:fldChar w:fldCharType="begin"/>
        </w:r>
        <w:r w:rsidR="001E0293">
          <w:rPr>
            <w:webHidden/>
          </w:rPr>
          <w:instrText xml:space="preserve"> PAGEREF _Toc55347275 \h </w:instrText>
        </w:r>
        <w:r w:rsidR="001E0293">
          <w:rPr>
            <w:webHidden/>
          </w:rPr>
        </w:r>
        <w:r w:rsidR="001E0293">
          <w:rPr>
            <w:webHidden/>
          </w:rPr>
          <w:fldChar w:fldCharType="separate"/>
        </w:r>
        <w:r w:rsidR="00A23B63">
          <w:rPr>
            <w:webHidden/>
          </w:rPr>
          <w:t>43</w:t>
        </w:r>
        <w:r w:rsidR="001E0293">
          <w:rPr>
            <w:webHidden/>
          </w:rPr>
          <w:fldChar w:fldCharType="end"/>
        </w:r>
      </w:hyperlink>
    </w:p>
    <w:p w14:paraId="67917AA1" w14:textId="4E60A270" w:rsidR="001E0293" w:rsidRDefault="001E49CC">
      <w:pPr>
        <w:pStyle w:val="TOC2"/>
        <w:rPr>
          <w:rFonts w:asciiTheme="minorHAnsi" w:eastAsiaTheme="minorEastAsia" w:hAnsiTheme="minorHAnsi" w:cstheme="minorBidi"/>
          <w:b w:val="0"/>
          <w:smallCaps w:val="0"/>
          <w:szCs w:val="24"/>
        </w:rPr>
      </w:pPr>
      <w:hyperlink w:anchor="_Toc55347276" w:history="1">
        <w:r w:rsidR="001E0293" w:rsidRPr="001B05E3">
          <w:rPr>
            <w:rStyle w:val="Hyperlink"/>
            <w:rFonts w:ascii="Times New Roman" w:eastAsia="Times New Roman" w:hAnsi="Times New Roman"/>
          </w:rPr>
          <w:t>F.</w:t>
        </w:r>
        <w:r w:rsidR="001E0293">
          <w:rPr>
            <w:rFonts w:asciiTheme="minorHAnsi" w:eastAsiaTheme="minorEastAsia" w:hAnsiTheme="minorHAnsi" w:cstheme="minorBidi"/>
            <w:b w:val="0"/>
            <w:smallCaps w:val="0"/>
            <w:szCs w:val="24"/>
          </w:rPr>
          <w:tab/>
        </w:r>
        <w:r w:rsidR="001E0293" w:rsidRPr="001B05E3">
          <w:rPr>
            <w:rStyle w:val="Hyperlink"/>
            <w:rFonts w:ascii="Times New Roman" w:hAnsi="Times New Roman"/>
          </w:rPr>
          <w:t>Negotiations and Award of Contract</w:t>
        </w:r>
        <w:r w:rsidR="001E0293">
          <w:rPr>
            <w:webHidden/>
          </w:rPr>
          <w:tab/>
        </w:r>
        <w:r w:rsidR="001E0293">
          <w:rPr>
            <w:webHidden/>
          </w:rPr>
          <w:fldChar w:fldCharType="begin"/>
        </w:r>
        <w:r w:rsidR="001E0293">
          <w:rPr>
            <w:webHidden/>
          </w:rPr>
          <w:instrText xml:space="preserve"> PAGEREF _Toc55347276 \h </w:instrText>
        </w:r>
        <w:r w:rsidR="001E0293">
          <w:rPr>
            <w:webHidden/>
          </w:rPr>
        </w:r>
        <w:r w:rsidR="001E0293">
          <w:rPr>
            <w:webHidden/>
          </w:rPr>
          <w:fldChar w:fldCharType="separate"/>
        </w:r>
        <w:r w:rsidR="00A23B63">
          <w:rPr>
            <w:webHidden/>
          </w:rPr>
          <w:t>43</w:t>
        </w:r>
        <w:r w:rsidR="001E0293">
          <w:rPr>
            <w:webHidden/>
          </w:rPr>
          <w:fldChar w:fldCharType="end"/>
        </w:r>
      </w:hyperlink>
    </w:p>
    <w:p w14:paraId="531A62BB" w14:textId="3493C74C" w:rsidR="001E0293" w:rsidRDefault="001E49CC" w:rsidP="006A3F63">
      <w:pPr>
        <w:pStyle w:val="TOC3"/>
        <w:rPr>
          <w:rFonts w:asciiTheme="minorHAnsi" w:eastAsiaTheme="minorEastAsia" w:hAnsiTheme="minorHAnsi" w:cstheme="minorBidi"/>
        </w:rPr>
      </w:pPr>
      <w:hyperlink w:anchor="_Toc55347277" w:history="1">
        <w:r w:rsidR="001E0293" w:rsidRPr="001B05E3">
          <w:rPr>
            <w:rStyle w:val="Hyperlink"/>
            <w:smallCaps/>
          </w:rPr>
          <w:t>39.</w:t>
        </w:r>
        <w:r w:rsidR="001E0293">
          <w:rPr>
            <w:rFonts w:asciiTheme="minorHAnsi" w:eastAsiaTheme="minorEastAsia" w:hAnsiTheme="minorHAnsi" w:cstheme="minorBidi"/>
          </w:rPr>
          <w:tab/>
        </w:r>
        <w:r w:rsidR="00971629" w:rsidRPr="00971629">
          <w:rPr>
            <w:rStyle w:val="Hyperlink"/>
          </w:rPr>
          <w:t>Notification des résultats de l</w:t>
        </w:r>
        <w:r w:rsidR="00560A72">
          <w:rPr>
            <w:rStyle w:val="Hyperlink"/>
          </w:rPr>
          <w:t>’</w:t>
        </w:r>
        <w:r w:rsidR="00971629" w:rsidRPr="00971629">
          <w:rPr>
            <w:rStyle w:val="Hyperlink"/>
          </w:rPr>
          <w:t>évaluation</w:t>
        </w:r>
        <w:r w:rsidR="001E0293">
          <w:rPr>
            <w:webHidden/>
          </w:rPr>
          <w:tab/>
        </w:r>
        <w:r w:rsidR="001E0293">
          <w:rPr>
            <w:webHidden/>
          </w:rPr>
          <w:fldChar w:fldCharType="begin"/>
        </w:r>
        <w:r w:rsidR="001E0293">
          <w:rPr>
            <w:webHidden/>
          </w:rPr>
          <w:instrText xml:space="preserve"> PAGEREF _Toc55347277 \h </w:instrText>
        </w:r>
        <w:r w:rsidR="001E0293">
          <w:rPr>
            <w:webHidden/>
          </w:rPr>
        </w:r>
        <w:r w:rsidR="001E0293">
          <w:rPr>
            <w:webHidden/>
          </w:rPr>
          <w:fldChar w:fldCharType="separate"/>
        </w:r>
        <w:r w:rsidR="00A23B63">
          <w:rPr>
            <w:webHidden/>
          </w:rPr>
          <w:t>43</w:t>
        </w:r>
        <w:r w:rsidR="001E0293">
          <w:rPr>
            <w:webHidden/>
          </w:rPr>
          <w:fldChar w:fldCharType="end"/>
        </w:r>
      </w:hyperlink>
    </w:p>
    <w:p w14:paraId="364A7D85" w14:textId="43906FBF" w:rsidR="001E0293" w:rsidRDefault="001E49CC" w:rsidP="006A3F63">
      <w:pPr>
        <w:pStyle w:val="TOC3"/>
        <w:rPr>
          <w:rFonts w:asciiTheme="minorHAnsi" w:eastAsiaTheme="minorEastAsia" w:hAnsiTheme="minorHAnsi" w:cstheme="minorBidi"/>
        </w:rPr>
      </w:pPr>
      <w:hyperlink w:anchor="_Toc55347278" w:history="1">
        <w:r w:rsidR="001E0293" w:rsidRPr="001B05E3">
          <w:rPr>
            <w:rStyle w:val="Hyperlink"/>
            <w:smallCaps/>
          </w:rPr>
          <w:t>40.</w:t>
        </w:r>
        <w:r w:rsidR="001E0293">
          <w:rPr>
            <w:rFonts w:asciiTheme="minorHAnsi" w:eastAsiaTheme="minorEastAsia" w:hAnsiTheme="minorHAnsi" w:cstheme="minorBidi"/>
          </w:rPr>
          <w:tab/>
        </w:r>
        <w:r w:rsidR="00971629" w:rsidRPr="00971629">
          <w:rPr>
            <w:rStyle w:val="Hyperlink"/>
          </w:rPr>
          <w:t>Contestations des Soumissionnaires</w:t>
        </w:r>
        <w:r w:rsidR="001E0293">
          <w:rPr>
            <w:webHidden/>
          </w:rPr>
          <w:tab/>
        </w:r>
        <w:r w:rsidR="001E0293">
          <w:rPr>
            <w:webHidden/>
          </w:rPr>
          <w:fldChar w:fldCharType="begin"/>
        </w:r>
        <w:r w:rsidR="001E0293">
          <w:rPr>
            <w:webHidden/>
          </w:rPr>
          <w:instrText xml:space="preserve"> PAGEREF _Toc55347278 \h </w:instrText>
        </w:r>
        <w:r w:rsidR="001E0293">
          <w:rPr>
            <w:webHidden/>
          </w:rPr>
        </w:r>
        <w:r w:rsidR="001E0293">
          <w:rPr>
            <w:webHidden/>
          </w:rPr>
          <w:fldChar w:fldCharType="separate"/>
        </w:r>
        <w:r w:rsidR="00A23B63">
          <w:rPr>
            <w:webHidden/>
          </w:rPr>
          <w:t>44</w:t>
        </w:r>
        <w:r w:rsidR="001E0293">
          <w:rPr>
            <w:webHidden/>
          </w:rPr>
          <w:fldChar w:fldCharType="end"/>
        </w:r>
      </w:hyperlink>
    </w:p>
    <w:p w14:paraId="62BE2C22" w14:textId="14F7DB45" w:rsidR="001E0293" w:rsidRDefault="001E49CC" w:rsidP="006A3F63">
      <w:pPr>
        <w:pStyle w:val="TOC3"/>
        <w:rPr>
          <w:rFonts w:asciiTheme="minorHAnsi" w:eastAsiaTheme="minorEastAsia" w:hAnsiTheme="minorHAnsi" w:cstheme="minorBidi"/>
        </w:rPr>
      </w:pPr>
      <w:hyperlink w:anchor="_Toc55347279" w:history="1">
        <w:r w:rsidR="001E0293" w:rsidRPr="001B05E3">
          <w:rPr>
            <w:rStyle w:val="Hyperlink"/>
            <w:rFonts w:eastAsia="Times New Roman"/>
            <w:smallCaps/>
          </w:rPr>
          <w:t>41.</w:t>
        </w:r>
        <w:r w:rsidR="001E0293">
          <w:rPr>
            <w:rFonts w:asciiTheme="minorHAnsi" w:eastAsiaTheme="minorEastAsia" w:hAnsiTheme="minorHAnsi" w:cstheme="minorBidi"/>
          </w:rPr>
          <w:tab/>
        </w:r>
        <w:r w:rsidR="00971629" w:rsidRPr="00971629">
          <w:rPr>
            <w:rStyle w:val="Hyperlink"/>
          </w:rPr>
          <w:t>Signature du Contrat</w:t>
        </w:r>
        <w:r w:rsidR="001E0293">
          <w:rPr>
            <w:webHidden/>
          </w:rPr>
          <w:tab/>
        </w:r>
        <w:r w:rsidR="001E0293">
          <w:rPr>
            <w:webHidden/>
          </w:rPr>
          <w:fldChar w:fldCharType="begin"/>
        </w:r>
        <w:r w:rsidR="001E0293">
          <w:rPr>
            <w:webHidden/>
          </w:rPr>
          <w:instrText xml:space="preserve"> PAGEREF _Toc55347279 \h </w:instrText>
        </w:r>
        <w:r w:rsidR="001E0293">
          <w:rPr>
            <w:webHidden/>
          </w:rPr>
        </w:r>
        <w:r w:rsidR="001E0293">
          <w:rPr>
            <w:webHidden/>
          </w:rPr>
          <w:fldChar w:fldCharType="separate"/>
        </w:r>
        <w:r w:rsidR="00A23B63">
          <w:rPr>
            <w:webHidden/>
          </w:rPr>
          <w:t>44</w:t>
        </w:r>
        <w:r w:rsidR="001E0293">
          <w:rPr>
            <w:webHidden/>
          </w:rPr>
          <w:fldChar w:fldCharType="end"/>
        </w:r>
      </w:hyperlink>
    </w:p>
    <w:p w14:paraId="34B005DE" w14:textId="415EBB2E" w:rsidR="001E0293" w:rsidRDefault="001E49CC" w:rsidP="006A3F63">
      <w:pPr>
        <w:pStyle w:val="TOC3"/>
        <w:rPr>
          <w:rFonts w:asciiTheme="minorHAnsi" w:eastAsiaTheme="minorEastAsia" w:hAnsiTheme="minorHAnsi" w:cstheme="minorBidi"/>
        </w:rPr>
      </w:pPr>
      <w:hyperlink w:anchor="_Toc55347280" w:history="1">
        <w:r w:rsidR="001E0293" w:rsidRPr="001B05E3">
          <w:rPr>
            <w:rStyle w:val="Hyperlink"/>
          </w:rPr>
          <w:t>42.</w:t>
        </w:r>
        <w:r w:rsidR="001E0293">
          <w:rPr>
            <w:rFonts w:asciiTheme="minorHAnsi" w:eastAsiaTheme="minorEastAsia" w:hAnsiTheme="minorHAnsi" w:cstheme="minorBidi"/>
          </w:rPr>
          <w:tab/>
        </w:r>
        <w:r w:rsidR="00971629" w:rsidRPr="00971629">
          <w:rPr>
            <w:rStyle w:val="Hyperlink"/>
          </w:rPr>
          <w:t>Garantie d</w:t>
        </w:r>
        <w:r w:rsidR="00560A72">
          <w:rPr>
            <w:rStyle w:val="Hyperlink"/>
          </w:rPr>
          <w:t>’</w:t>
        </w:r>
        <w:r w:rsidR="00971629" w:rsidRPr="00971629">
          <w:rPr>
            <w:rStyle w:val="Hyperlink"/>
          </w:rPr>
          <w:t>exécution</w:t>
        </w:r>
        <w:r w:rsidR="001E0293">
          <w:rPr>
            <w:webHidden/>
          </w:rPr>
          <w:tab/>
        </w:r>
        <w:r w:rsidR="001E0293">
          <w:rPr>
            <w:webHidden/>
          </w:rPr>
          <w:fldChar w:fldCharType="begin"/>
        </w:r>
        <w:r w:rsidR="001E0293">
          <w:rPr>
            <w:webHidden/>
          </w:rPr>
          <w:instrText xml:space="preserve"> PAGEREF _Toc55347280 \h </w:instrText>
        </w:r>
        <w:r w:rsidR="001E0293">
          <w:rPr>
            <w:webHidden/>
          </w:rPr>
        </w:r>
        <w:r w:rsidR="001E0293">
          <w:rPr>
            <w:webHidden/>
          </w:rPr>
          <w:fldChar w:fldCharType="separate"/>
        </w:r>
        <w:r w:rsidR="00A23B63">
          <w:rPr>
            <w:webHidden/>
          </w:rPr>
          <w:t>45</w:t>
        </w:r>
        <w:r w:rsidR="001E0293">
          <w:rPr>
            <w:webHidden/>
          </w:rPr>
          <w:fldChar w:fldCharType="end"/>
        </w:r>
      </w:hyperlink>
    </w:p>
    <w:p w14:paraId="5FDDF69B" w14:textId="54779A67" w:rsidR="001E0293" w:rsidRDefault="001E49CC" w:rsidP="006A3F63">
      <w:pPr>
        <w:pStyle w:val="TOC3"/>
        <w:rPr>
          <w:rFonts w:asciiTheme="minorHAnsi" w:eastAsiaTheme="minorEastAsia" w:hAnsiTheme="minorHAnsi" w:cstheme="minorBidi"/>
        </w:rPr>
      </w:pPr>
      <w:hyperlink w:anchor="_Toc55347281" w:history="1">
        <w:r w:rsidR="001E0293" w:rsidRPr="001B05E3">
          <w:rPr>
            <w:rStyle w:val="Hyperlink"/>
          </w:rPr>
          <w:t>43.</w:t>
        </w:r>
        <w:r w:rsidR="001E0293">
          <w:rPr>
            <w:rFonts w:asciiTheme="minorHAnsi" w:eastAsiaTheme="minorEastAsia" w:hAnsiTheme="minorHAnsi" w:cstheme="minorBidi"/>
          </w:rPr>
          <w:tab/>
        </w:r>
        <w:r w:rsidR="001E0293" w:rsidRPr="001B05E3">
          <w:rPr>
            <w:rStyle w:val="Hyperlink"/>
          </w:rPr>
          <w:t>Posting of Award Notice</w:t>
        </w:r>
        <w:r w:rsidR="001E0293">
          <w:rPr>
            <w:webHidden/>
          </w:rPr>
          <w:tab/>
        </w:r>
        <w:r w:rsidR="001E0293">
          <w:rPr>
            <w:webHidden/>
          </w:rPr>
          <w:fldChar w:fldCharType="begin"/>
        </w:r>
        <w:r w:rsidR="001E0293">
          <w:rPr>
            <w:webHidden/>
          </w:rPr>
          <w:instrText xml:space="preserve"> PAGEREF _Toc55347281 \h </w:instrText>
        </w:r>
        <w:r w:rsidR="001E0293">
          <w:rPr>
            <w:webHidden/>
          </w:rPr>
        </w:r>
        <w:r w:rsidR="001E0293">
          <w:rPr>
            <w:webHidden/>
          </w:rPr>
          <w:fldChar w:fldCharType="separate"/>
        </w:r>
        <w:r w:rsidR="00A23B63">
          <w:rPr>
            <w:webHidden/>
          </w:rPr>
          <w:t>45</w:t>
        </w:r>
        <w:r w:rsidR="001E0293">
          <w:rPr>
            <w:webHidden/>
          </w:rPr>
          <w:fldChar w:fldCharType="end"/>
        </w:r>
      </w:hyperlink>
    </w:p>
    <w:p w14:paraId="614A73CB" w14:textId="354894B5" w:rsidR="001E0293" w:rsidRDefault="001E49CC" w:rsidP="00971629">
      <w:pPr>
        <w:pStyle w:val="TOC3"/>
        <w:rPr>
          <w:rFonts w:asciiTheme="minorHAnsi" w:eastAsiaTheme="minorEastAsia" w:hAnsiTheme="minorHAnsi" w:cstheme="minorBidi"/>
        </w:rPr>
      </w:pPr>
      <w:hyperlink w:anchor="_Toc55347282" w:history="1">
        <w:r w:rsidR="001E0293" w:rsidRPr="001B05E3">
          <w:rPr>
            <w:rStyle w:val="Hyperlink"/>
            <w:rFonts w:eastAsia="Times New Roman"/>
            <w:smallCaps/>
          </w:rPr>
          <w:t>44.</w:t>
        </w:r>
        <w:r w:rsidR="001E0293">
          <w:rPr>
            <w:rFonts w:asciiTheme="minorHAnsi" w:eastAsiaTheme="minorEastAsia" w:hAnsiTheme="minorHAnsi" w:cstheme="minorBidi"/>
          </w:rPr>
          <w:tab/>
        </w:r>
        <w:r w:rsidR="00971629" w:rsidRPr="00971629">
          <w:rPr>
            <w:rStyle w:val="Hyperlink"/>
          </w:rPr>
          <w:t xml:space="preserve">Incohérences avec des </w:t>
        </w:r>
        <w:r w:rsidR="00971629" w:rsidRPr="00971629">
          <w:rPr>
            <w:rStyle w:val="Hyperlink"/>
            <w:i/>
          </w:rPr>
          <w:t>Directives relatives à la Passation des marchés du</w:t>
        </w:r>
        <w:r w:rsidR="00971629" w:rsidRPr="00971629">
          <w:rPr>
            <w:rStyle w:val="Hyperlink"/>
            <w:i/>
          </w:rPr>
          <w:tab/>
        </w:r>
        <w:r w:rsidR="00971629">
          <w:rPr>
            <w:rStyle w:val="Hyperlink"/>
            <w:i/>
          </w:rPr>
          <w:t>Programme</w:t>
        </w:r>
        <w:r w:rsidR="00971629">
          <w:rPr>
            <w:rStyle w:val="Hyperlink"/>
            <w:i/>
          </w:rPr>
          <w:tab/>
        </w:r>
        <w:r w:rsidR="00971629" w:rsidRPr="00971629">
          <w:rPr>
            <w:rStyle w:val="Hyperlink"/>
            <w:i/>
          </w:rPr>
          <w:t>de la MCC</w:t>
        </w:r>
        <w:r w:rsidR="001E0293">
          <w:rPr>
            <w:webHidden/>
          </w:rPr>
          <w:tab/>
        </w:r>
        <w:r w:rsidR="001E0293">
          <w:rPr>
            <w:webHidden/>
          </w:rPr>
          <w:fldChar w:fldCharType="begin"/>
        </w:r>
        <w:r w:rsidR="001E0293">
          <w:rPr>
            <w:webHidden/>
          </w:rPr>
          <w:instrText xml:space="preserve"> PAGEREF _Toc55347282 \h </w:instrText>
        </w:r>
        <w:r w:rsidR="001E0293">
          <w:rPr>
            <w:webHidden/>
          </w:rPr>
        </w:r>
        <w:r w:rsidR="001E0293">
          <w:rPr>
            <w:webHidden/>
          </w:rPr>
          <w:fldChar w:fldCharType="separate"/>
        </w:r>
        <w:r w:rsidR="00A23B63">
          <w:rPr>
            <w:webHidden/>
          </w:rPr>
          <w:t>45</w:t>
        </w:r>
        <w:r w:rsidR="001E0293">
          <w:rPr>
            <w:webHidden/>
          </w:rPr>
          <w:fldChar w:fldCharType="end"/>
        </w:r>
      </w:hyperlink>
    </w:p>
    <w:p w14:paraId="00492AA3" w14:textId="10792F3E" w:rsidR="001E0293" w:rsidRDefault="001E49CC" w:rsidP="006A3F63">
      <w:pPr>
        <w:pStyle w:val="TOC3"/>
        <w:rPr>
          <w:rFonts w:asciiTheme="minorHAnsi" w:eastAsiaTheme="minorEastAsia" w:hAnsiTheme="minorHAnsi" w:cstheme="minorBidi"/>
        </w:rPr>
      </w:pPr>
      <w:hyperlink w:anchor="_Toc55347283" w:history="1">
        <w:r w:rsidR="001E0293" w:rsidRPr="001B05E3">
          <w:rPr>
            <w:rStyle w:val="Hyperlink"/>
            <w:rFonts w:eastAsia="Times New Roman"/>
            <w:smallCaps/>
          </w:rPr>
          <w:t>45.</w:t>
        </w:r>
        <w:r w:rsidR="001E0293">
          <w:rPr>
            <w:rFonts w:asciiTheme="minorHAnsi" w:eastAsiaTheme="minorEastAsia" w:hAnsiTheme="minorHAnsi" w:cstheme="minorBidi"/>
          </w:rPr>
          <w:tab/>
        </w:r>
        <w:r w:rsidR="00971629" w:rsidRPr="00971629">
          <w:rPr>
            <w:rStyle w:val="Hyperlink"/>
          </w:rPr>
          <w:t>Conditionnalités du Compact</w:t>
        </w:r>
        <w:r w:rsidR="001E0293">
          <w:rPr>
            <w:webHidden/>
          </w:rPr>
          <w:tab/>
        </w:r>
        <w:r w:rsidR="001E0293">
          <w:rPr>
            <w:webHidden/>
          </w:rPr>
          <w:fldChar w:fldCharType="begin"/>
        </w:r>
        <w:r w:rsidR="001E0293">
          <w:rPr>
            <w:webHidden/>
          </w:rPr>
          <w:instrText xml:space="preserve"> PAGEREF _Toc55347283 \h </w:instrText>
        </w:r>
        <w:r w:rsidR="001E0293">
          <w:rPr>
            <w:webHidden/>
          </w:rPr>
        </w:r>
        <w:r w:rsidR="001E0293">
          <w:rPr>
            <w:webHidden/>
          </w:rPr>
          <w:fldChar w:fldCharType="separate"/>
        </w:r>
        <w:r w:rsidR="00A23B63">
          <w:rPr>
            <w:webHidden/>
          </w:rPr>
          <w:t>46</w:t>
        </w:r>
        <w:r w:rsidR="001E0293">
          <w:rPr>
            <w:webHidden/>
          </w:rPr>
          <w:fldChar w:fldCharType="end"/>
        </w:r>
      </w:hyperlink>
    </w:p>
    <w:p w14:paraId="11F5544F" w14:textId="5B3DE6FD" w:rsidR="001E0293" w:rsidRDefault="001E49CC" w:rsidP="006A3F63">
      <w:pPr>
        <w:pStyle w:val="TOC3"/>
        <w:rPr>
          <w:rFonts w:asciiTheme="minorHAnsi" w:eastAsiaTheme="minorEastAsia" w:hAnsiTheme="minorHAnsi" w:cstheme="minorBidi"/>
        </w:rPr>
      </w:pPr>
      <w:hyperlink w:anchor="_Toc55347284" w:history="1">
        <w:r w:rsidR="001E0293" w:rsidRPr="001B05E3">
          <w:rPr>
            <w:rStyle w:val="Hyperlink"/>
            <w:rFonts w:eastAsia="Times New Roman"/>
            <w:smallCaps/>
          </w:rPr>
          <w:t>46.</w:t>
        </w:r>
        <w:r w:rsidR="001E0293">
          <w:rPr>
            <w:rFonts w:asciiTheme="minorHAnsi" w:eastAsiaTheme="minorEastAsia" w:hAnsiTheme="minorHAnsi" w:cstheme="minorBidi"/>
          </w:rPr>
          <w:tab/>
        </w:r>
        <w:r w:rsidR="00971629" w:rsidRPr="00971629">
          <w:rPr>
            <w:rStyle w:val="Hyperlink"/>
          </w:rPr>
          <w:t>Système d</w:t>
        </w:r>
        <w:r w:rsidR="00560A72">
          <w:rPr>
            <w:rStyle w:val="Hyperlink"/>
          </w:rPr>
          <w:t>’</w:t>
        </w:r>
        <w:r w:rsidR="00971629" w:rsidRPr="00971629">
          <w:rPr>
            <w:rStyle w:val="Hyperlink"/>
          </w:rPr>
          <w:t>évaluation des performances passées de l</w:t>
        </w:r>
        <w:r w:rsidR="00560A72">
          <w:rPr>
            <w:rStyle w:val="Hyperlink"/>
          </w:rPr>
          <w:t>’</w:t>
        </w:r>
        <w:r w:rsidR="00971629" w:rsidRPr="00971629">
          <w:rPr>
            <w:rStyle w:val="Hyperlink"/>
          </w:rPr>
          <w:t>entreprise</w:t>
        </w:r>
        <w:r w:rsidR="001E0293">
          <w:rPr>
            <w:webHidden/>
          </w:rPr>
          <w:tab/>
        </w:r>
        <w:r w:rsidR="001E0293">
          <w:rPr>
            <w:webHidden/>
          </w:rPr>
          <w:fldChar w:fldCharType="begin"/>
        </w:r>
        <w:r w:rsidR="001E0293">
          <w:rPr>
            <w:webHidden/>
          </w:rPr>
          <w:instrText xml:space="preserve"> PAGEREF _Toc55347284 \h </w:instrText>
        </w:r>
        <w:r w:rsidR="001E0293">
          <w:rPr>
            <w:webHidden/>
          </w:rPr>
        </w:r>
        <w:r w:rsidR="001E0293">
          <w:rPr>
            <w:webHidden/>
          </w:rPr>
          <w:fldChar w:fldCharType="separate"/>
        </w:r>
        <w:r w:rsidR="00A23B63">
          <w:rPr>
            <w:webHidden/>
          </w:rPr>
          <w:t>46</w:t>
        </w:r>
        <w:r w:rsidR="001E0293">
          <w:rPr>
            <w:webHidden/>
          </w:rPr>
          <w:fldChar w:fldCharType="end"/>
        </w:r>
      </w:hyperlink>
    </w:p>
    <w:p w14:paraId="38CC5B50" w14:textId="0BB00ACF" w:rsidR="00106B6B" w:rsidRPr="00106B6B" w:rsidRDefault="00E53BC7" w:rsidP="00106B6B">
      <w:r>
        <w:fldChar w:fldCharType="end"/>
      </w:r>
    </w:p>
    <w:p w14:paraId="5731A390" w14:textId="77777777" w:rsidR="00EC33F1" w:rsidRDefault="00EC33F1" w:rsidP="001C711B"/>
    <w:p w14:paraId="4CD5751F" w14:textId="77777777" w:rsidR="008F7EDD" w:rsidRPr="007F1E7E" w:rsidRDefault="008F7EDD" w:rsidP="001C711B">
      <w:pPr>
        <w:sectPr w:rsidR="008F7EDD" w:rsidRPr="007F1E7E" w:rsidSect="00D4617F">
          <w:headerReference w:type="default" r:id="rId19"/>
          <w:pgSz w:w="12240" w:h="15840" w:code="1"/>
          <w:pgMar w:top="1440" w:right="1440" w:bottom="1440" w:left="1440" w:header="720" w:footer="720" w:gutter="0"/>
          <w:cols w:space="720"/>
          <w:docGrid w:linePitch="360"/>
        </w:sectPr>
      </w:pPr>
    </w:p>
    <w:tbl>
      <w:tblPr>
        <w:tblW w:w="5151" w:type="pct"/>
        <w:tblInd w:w="-284" w:type="dxa"/>
        <w:tblLayout w:type="fixed"/>
        <w:tblLook w:val="0600" w:firstRow="0" w:lastRow="0" w:firstColumn="0" w:lastColumn="0" w:noHBand="1" w:noVBand="1"/>
      </w:tblPr>
      <w:tblGrid>
        <w:gridCol w:w="2127"/>
        <w:gridCol w:w="7452"/>
        <w:gridCol w:w="64"/>
      </w:tblGrid>
      <w:tr w:rsidR="009504F2" w:rsidRPr="00092647" w14:paraId="02988A8B" w14:textId="77777777" w:rsidTr="007378F6">
        <w:tc>
          <w:tcPr>
            <w:tcW w:w="5000" w:type="pct"/>
            <w:gridSpan w:val="3"/>
            <w:vAlign w:val="bottom"/>
          </w:tcPr>
          <w:p w14:paraId="1050B0BA" w14:textId="3107A81A" w:rsidR="009504F2" w:rsidRPr="009504F2" w:rsidRDefault="009504F2" w:rsidP="009504F2">
            <w:pPr>
              <w:pStyle w:val="Head3ITB"/>
              <w:tabs>
                <w:tab w:val="clear" w:pos="972"/>
                <w:tab w:val="left" w:pos="0"/>
              </w:tabs>
              <w:spacing w:after="120"/>
              <w:rPr>
                <w:rFonts w:ascii="Times New Roman" w:hAnsi="Times New Roman"/>
                <w:smallCaps/>
                <w:sz w:val="32"/>
                <w:szCs w:val="32"/>
              </w:rPr>
            </w:pPr>
            <w:bookmarkStart w:id="104" w:name="_Toc54729609"/>
            <w:bookmarkStart w:id="105" w:name="_Toc54735822"/>
            <w:bookmarkStart w:id="106" w:name="_Toc54737170"/>
            <w:bookmarkStart w:id="107" w:name="_Toc54741928"/>
            <w:bookmarkStart w:id="108" w:name="_Toc54742294"/>
            <w:bookmarkStart w:id="109" w:name="_Toc54742484"/>
            <w:bookmarkStart w:id="110" w:name="_Toc54801008"/>
            <w:bookmarkStart w:id="111" w:name="_Toc54801142"/>
            <w:bookmarkStart w:id="112" w:name="_Toc54802226"/>
            <w:bookmarkStart w:id="113" w:name="_Toc54802383"/>
            <w:bookmarkStart w:id="114" w:name="_Toc54802621"/>
            <w:bookmarkStart w:id="115" w:name="_Toc54802936"/>
            <w:bookmarkStart w:id="116" w:name="_Toc54803221"/>
            <w:bookmarkStart w:id="117" w:name="_Toc54803554"/>
            <w:bookmarkStart w:id="118" w:name="_Toc55347239"/>
            <w:r>
              <w:rPr>
                <w:rFonts w:ascii="Times New Roman" w:hAnsi="Times New Roman"/>
                <w:smallCaps/>
                <w:sz w:val="32"/>
                <w:szCs w:val="32"/>
              </w:rPr>
              <w:lastRenderedPageBreak/>
              <w:t>Généralités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c>
      </w:tr>
      <w:tr w:rsidR="009504F2" w:rsidRPr="00092647" w14:paraId="4695C50B" w14:textId="77777777" w:rsidTr="007378F6">
        <w:tc>
          <w:tcPr>
            <w:tcW w:w="5000" w:type="pct"/>
            <w:gridSpan w:val="3"/>
            <w:vAlign w:val="bottom"/>
          </w:tcPr>
          <w:p w14:paraId="0EFACCF6" w14:textId="048FF20E" w:rsidR="009504F2" w:rsidRPr="009504F2" w:rsidRDefault="009504F2" w:rsidP="009504F2">
            <w:pPr>
              <w:spacing w:before="120" w:after="0" w:line="240" w:lineRule="auto"/>
              <w:ind w:left="357"/>
              <w:jc w:val="both"/>
              <w:outlineLvl w:val="0"/>
              <w:rPr>
                <w:szCs w:val="24"/>
              </w:rPr>
            </w:pPr>
            <w:r>
              <w:t>Les termes et expressions ci-dessous utilisés dans la Partie 1 (Procédures d</w:t>
            </w:r>
            <w:r w:rsidR="00560A72">
              <w:t>’</w:t>
            </w:r>
            <w:r>
              <w:t>appel d</w:t>
            </w:r>
            <w:r w:rsidR="00560A72">
              <w:t>’</w:t>
            </w:r>
            <w:r>
              <w:t>offres) et dans la Partie 2 (Exigences du Maître d</w:t>
            </w:r>
            <w:r w:rsidR="00560A72">
              <w:t>’</w:t>
            </w:r>
            <w:r>
              <w:t>ouvrage) du présent Dossier Type d</w:t>
            </w:r>
            <w:r w:rsidR="00560A72">
              <w:t>’</w:t>
            </w:r>
            <w:r>
              <w:t>Appel d</w:t>
            </w:r>
            <w:r w:rsidR="00560A72">
              <w:t>’</w:t>
            </w:r>
            <w:r>
              <w:t>Offres, ont le sens qui leur est attribué ci-après. Ces définitions ne s</w:t>
            </w:r>
            <w:r w:rsidR="00560A72">
              <w:t>’</w:t>
            </w:r>
            <w:r>
              <w:t>appliquent pas aux mots ou expressions figurant dans les sections qui composent la Partie 3 (Documents contractuels) du présent Dossier d</w:t>
            </w:r>
            <w:r w:rsidR="00560A72">
              <w:t>’</w:t>
            </w:r>
            <w:r>
              <w:t>appel d</w:t>
            </w:r>
            <w:r w:rsidR="00560A72">
              <w:t>’</w:t>
            </w:r>
            <w:r>
              <w:t xml:space="preserve">offres, dans lequel ces mots et expressions ont le sens indiqué dans </w:t>
            </w:r>
            <w:r w:rsidR="00F74836">
              <w:t>la sous-clause</w:t>
            </w:r>
            <w:r>
              <w:t xml:space="preserve"> 1.1 des CGC, sauf indication contraire.</w:t>
            </w:r>
          </w:p>
        </w:tc>
      </w:tr>
      <w:tr w:rsidR="001C711B" w:rsidRPr="00092647" w14:paraId="636A73D4" w14:textId="77777777" w:rsidTr="007378F6">
        <w:trPr>
          <w:gridAfter w:val="1"/>
          <w:wAfter w:w="33" w:type="pct"/>
        </w:trPr>
        <w:tc>
          <w:tcPr>
            <w:tcW w:w="1103" w:type="pct"/>
            <w:vAlign w:val="bottom"/>
          </w:tcPr>
          <w:p w14:paraId="37E852F3" w14:textId="77777777" w:rsidR="001C711B" w:rsidRPr="00092647" w:rsidRDefault="001C711B" w:rsidP="00092647">
            <w:pPr>
              <w:spacing w:before="120" w:after="0" w:line="240" w:lineRule="auto"/>
              <w:jc w:val="both"/>
              <w:rPr>
                <w:rFonts w:eastAsia="Times New Roman"/>
                <w:b/>
                <w:szCs w:val="24"/>
              </w:rPr>
            </w:pPr>
          </w:p>
        </w:tc>
        <w:tc>
          <w:tcPr>
            <w:tcW w:w="3864" w:type="pct"/>
            <w:vAlign w:val="center"/>
          </w:tcPr>
          <w:p w14:paraId="658B34DA" w14:textId="675FDB8D" w:rsidR="001C711B" w:rsidRPr="00092647" w:rsidRDefault="009504F2" w:rsidP="006E56C6">
            <w:pPr>
              <w:numPr>
                <w:ilvl w:val="0"/>
                <w:numId w:val="64"/>
              </w:numPr>
              <w:spacing w:before="120" w:after="0" w:line="240" w:lineRule="auto"/>
              <w:ind w:left="967" w:hanging="567"/>
              <w:jc w:val="both"/>
              <w:outlineLvl w:val="0"/>
              <w:rPr>
                <w:b/>
                <w:szCs w:val="24"/>
              </w:rPr>
            </w:pPr>
            <w:r>
              <w:t xml:space="preserve"> « Addendum » ou « Addenda » désigne une modification au présent Dossier d</w:t>
            </w:r>
            <w:r w:rsidR="00560A72">
              <w:t>’</w:t>
            </w:r>
            <w:r>
              <w:t>Appel d</w:t>
            </w:r>
            <w:r w:rsidR="00560A72">
              <w:t>’</w:t>
            </w:r>
            <w:r>
              <w:t>Offres émis par le Maître d</w:t>
            </w:r>
            <w:r w:rsidR="00560A72">
              <w:t>’</w:t>
            </w:r>
            <w:r>
              <w:t>ouvrage.</w:t>
            </w:r>
          </w:p>
          <w:p w14:paraId="28777373" w14:textId="6C8F4486" w:rsidR="001C711B" w:rsidRPr="00092647" w:rsidRDefault="001C711B" w:rsidP="006E56C6">
            <w:pPr>
              <w:numPr>
                <w:ilvl w:val="0"/>
                <w:numId w:val="64"/>
              </w:numPr>
              <w:spacing w:before="120" w:after="0" w:line="240" w:lineRule="auto"/>
              <w:ind w:left="967" w:hanging="567"/>
              <w:jc w:val="both"/>
              <w:outlineLvl w:val="0"/>
              <w:rPr>
                <w:b/>
                <w:szCs w:val="24"/>
              </w:rPr>
            </w:pPr>
            <w:r>
              <w:t>« Appendice de l</w:t>
            </w:r>
            <w:r w:rsidR="00560A72">
              <w:t>’</w:t>
            </w:r>
            <w:r>
              <w:t>Offre » désigne les pages dûment complétées, intitulées « Appendice de l</w:t>
            </w:r>
            <w:r w:rsidR="00560A72">
              <w:t>’</w:t>
            </w:r>
            <w:r>
              <w:t>Offre » qui figurent à la Section IV. Formulaires de soumission des Offres et qui font partie intégrante de l</w:t>
            </w:r>
            <w:r w:rsidR="00560A72">
              <w:t>’</w:t>
            </w:r>
            <w:r>
              <w:t>Offre du Soumissionnaire.</w:t>
            </w:r>
          </w:p>
          <w:p w14:paraId="0994DDF8" w14:textId="1AC4AFE8" w:rsidR="001C711B" w:rsidRPr="00092647" w:rsidRDefault="001C711B" w:rsidP="006E56C6">
            <w:pPr>
              <w:pStyle w:val="BSFBulleted"/>
              <w:numPr>
                <w:ilvl w:val="0"/>
                <w:numId w:val="64"/>
              </w:numPr>
              <w:tabs>
                <w:tab w:val="clear" w:pos="612"/>
              </w:tabs>
              <w:spacing w:before="120" w:after="0"/>
              <w:ind w:left="967" w:hanging="567"/>
              <w:jc w:val="both"/>
              <w:rPr>
                <w:spacing w:val="0"/>
                <w:szCs w:val="24"/>
              </w:rPr>
            </w:pPr>
            <w:r>
              <w:t>« Associé » désigne toute entité constituant le Soumissionnaire ou l</w:t>
            </w:r>
            <w:r w:rsidR="00560A72">
              <w:t>’</w:t>
            </w:r>
            <w:r>
              <w:t>Entrepreneur. Un Sous-traitant n</w:t>
            </w:r>
            <w:r w:rsidR="00560A72">
              <w:t>’</w:t>
            </w:r>
            <w:r>
              <w:t>est pas un Associé.</w:t>
            </w:r>
          </w:p>
          <w:p w14:paraId="2F1428BE" w14:textId="528FDC31" w:rsidR="001C711B" w:rsidRPr="00092647" w:rsidRDefault="001C711B" w:rsidP="006E56C6">
            <w:pPr>
              <w:numPr>
                <w:ilvl w:val="0"/>
                <w:numId w:val="64"/>
              </w:numPr>
              <w:spacing w:before="120" w:after="0" w:line="240" w:lineRule="auto"/>
              <w:ind w:left="967" w:hanging="567"/>
              <w:jc w:val="both"/>
              <w:outlineLvl w:val="0"/>
              <w:rPr>
                <w:b/>
                <w:bCs/>
                <w:szCs w:val="24"/>
              </w:rPr>
            </w:pPr>
            <w:r>
              <w:t>« Association » ou « Coentreprise » désigne une association d</w:t>
            </w:r>
            <w:r w:rsidR="00560A72">
              <w:t>’</w:t>
            </w:r>
            <w:r>
              <w:t>entités qui constitue le Soumissionnaire, avec ou sans statut juridique distinct de celui de ses membres.</w:t>
            </w:r>
          </w:p>
          <w:p w14:paraId="336BDCF6" w14:textId="6527409A" w:rsidR="001C711B" w:rsidRPr="00092647" w:rsidRDefault="001C711B" w:rsidP="006E56C6">
            <w:pPr>
              <w:numPr>
                <w:ilvl w:val="0"/>
                <w:numId w:val="64"/>
              </w:numPr>
              <w:spacing w:before="120" w:after="0" w:line="240" w:lineRule="auto"/>
              <w:ind w:left="967" w:hanging="567"/>
              <w:jc w:val="both"/>
              <w:outlineLvl w:val="0"/>
              <w:rPr>
                <w:b/>
                <w:szCs w:val="24"/>
              </w:rPr>
            </w:pPr>
            <w:r>
              <w:t>« FDAO » ou « Fiche des données de l</w:t>
            </w:r>
            <w:r w:rsidR="00560A72">
              <w:t>’</w:t>
            </w:r>
            <w:r>
              <w:t>Appel d</w:t>
            </w:r>
            <w:r w:rsidR="00560A72">
              <w:t>’</w:t>
            </w:r>
            <w:r>
              <w:t>offres » signifie la Fiche des données de l</w:t>
            </w:r>
            <w:r w:rsidR="00560A72">
              <w:t>’</w:t>
            </w:r>
            <w:r>
              <w:t>Appel d</w:t>
            </w:r>
            <w:r w:rsidR="00560A72">
              <w:t>’</w:t>
            </w:r>
            <w:r>
              <w:t>offres, qui figure à la Section II du présent Dossier d</w:t>
            </w:r>
            <w:r w:rsidR="00560A72">
              <w:t>’</w:t>
            </w:r>
            <w:r>
              <w:t>appel d</w:t>
            </w:r>
            <w:r w:rsidR="00560A72">
              <w:t>’</w:t>
            </w:r>
            <w:r>
              <w:t>offres, utilisée pour indiquer les exigences et/ou conditions spécifiques.</w:t>
            </w:r>
          </w:p>
          <w:p w14:paraId="4C089E56" w14:textId="728888EA" w:rsidR="001C711B" w:rsidRPr="00092647" w:rsidRDefault="001C711B" w:rsidP="006E56C6">
            <w:pPr>
              <w:numPr>
                <w:ilvl w:val="0"/>
                <w:numId w:val="64"/>
              </w:numPr>
              <w:spacing w:before="120" w:after="0" w:line="240" w:lineRule="auto"/>
              <w:ind w:left="967" w:hanging="567"/>
              <w:jc w:val="both"/>
              <w:outlineLvl w:val="0"/>
              <w:rPr>
                <w:b/>
                <w:szCs w:val="24"/>
              </w:rPr>
            </w:pPr>
            <w:r>
              <w:t>« Offre » désigne une offre pour la fourniture des Travaux, soumise par un Soumissionnaire en réponse au présent Dossier d</w:t>
            </w:r>
            <w:r w:rsidR="00560A72">
              <w:t>’</w:t>
            </w:r>
            <w:r>
              <w:t>appel d</w:t>
            </w:r>
            <w:r w:rsidR="00560A72">
              <w:t>’</w:t>
            </w:r>
            <w:r>
              <w:t>offres.</w:t>
            </w:r>
          </w:p>
          <w:p w14:paraId="01AF2256" w14:textId="4BE609D1" w:rsidR="001C711B" w:rsidRPr="00092647" w:rsidRDefault="001C711B" w:rsidP="006E56C6">
            <w:pPr>
              <w:numPr>
                <w:ilvl w:val="0"/>
                <w:numId w:val="64"/>
              </w:numPr>
              <w:spacing w:before="120" w:after="0" w:line="240" w:lineRule="auto"/>
              <w:ind w:left="967" w:hanging="567"/>
              <w:jc w:val="both"/>
              <w:outlineLvl w:val="0"/>
              <w:rPr>
                <w:b/>
                <w:szCs w:val="24"/>
              </w:rPr>
            </w:pPr>
            <w:r>
              <w:t>« Garantie d</w:t>
            </w:r>
            <w:r w:rsidR="00560A72">
              <w:t>’</w:t>
            </w:r>
            <w:r>
              <w:t>Offre » désigne la garantie qu</w:t>
            </w:r>
            <w:r w:rsidR="00560A72">
              <w:t>’</w:t>
            </w:r>
            <w:r>
              <w:t>un Soumissionnaire peut être appelé à fournir dans le cadre de son Offre.</w:t>
            </w:r>
          </w:p>
          <w:p w14:paraId="36C4EF98" w14:textId="53137AF4" w:rsidR="001C711B" w:rsidRPr="00092647" w:rsidRDefault="001C711B" w:rsidP="006E56C6">
            <w:pPr>
              <w:numPr>
                <w:ilvl w:val="0"/>
                <w:numId w:val="64"/>
              </w:numPr>
              <w:spacing w:before="120" w:after="0" w:line="240" w:lineRule="auto"/>
              <w:ind w:left="967" w:hanging="567"/>
              <w:jc w:val="both"/>
              <w:outlineLvl w:val="0"/>
              <w:rPr>
                <w:b/>
                <w:szCs w:val="24"/>
              </w:rPr>
            </w:pPr>
            <w:r>
              <w:t>« Soumissionnaire » désigne toute personne physique ou morale éligible, y compris tout associé d</w:t>
            </w:r>
            <w:r w:rsidR="00560A72">
              <w:t>’</w:t>
            </w:r>
            <w:r>
              <w:t>une personne physique ou morale éligible, soumettant une Offre.</w:t>
            </w:r>
          </w:p>
          <w:p w14:paraId="3C287675" w14:textId="07BE2B02" w:rsidR="001C711B" w:rsidRPr="00092647" w:rsidRDefault="001C711B" w:rsidP="006E56C6">
            <w:pPr>
              <w:numPr>
                <w:ilvl w:val="0"/>
                <w:numId w:val="64"/>
              </w:numPr>
              <w:spacing w:before="120" w:after="0" w:line="240" w:lineRule="auto"/>
              <w:ind w:left="967" w:hanging="567"/>
              <w:jc w:val="both"/>
              <w:outlineLvl w:val="0"/>
              <w:rPr>
                <w:szCs w:val="24"/>
              </w:rPr>
            </w:pPr>
            <w:r>
              <w:t>« Dossier d</w:t>
            </w:r>
            <w:r w:rsidR="00560A72">
              <w:t>’</w:t>
            </w:r>
            <w:r>
              <w:t>Appel d</w:t>
            </w:r>
            <w:r w:rsidR="00560A72">
              <w:t>’</w:t>
            </w:r>
            <w:r>
              <w:t>Offres » désigne le présent document, y compris tout Addendum pouvant avoir été rédigé par le Maître d</w:t>
            </w:r>
            <w:r w:rsidR="00560A72">
              <w:t>’</w:t>
            </w:r>
            <w:r>
              <w:t>ouvrage.</w:t>
            </w:r>
          </w:p>
          <w:p w14:paraId="775547FC" w14:textId="6CB6D5BB" w:rsidR="001C711B" w:rsidRPr="00092647" w:rsidRDefault="001C711B" w:rsidP="006E56C6">
            <w:pPr>
              <w:numPr>
                <w:ilvl w:val="0"/>
                <w:numId w:val="64"/>
              </w:numPr>
              <w:spacing w:before="120" w:after="0" w:line="240" w:lineRule="auto"/>
              <w:ind w:left="967" w:hanging="567"/>
              <w:jc w:val="both"/>
              <w:outlineLvl w:val="0"/>
              <w:rPr>
                <w:szCs w:val="24"/>
              </w:rPr>
            </w:pPr>
            <w:r>
              <w:t>« PGESA » désigne le Plan de gestion environnementale et sociale préparé par l</w:t>
            </w:r>
            <w:r w:rsidR="00560A72">
              <w:t>’</w:t>
            </w:r>
            <w:r>
              <w:t>Entrepreneur et approuvé par l</w:t>
            </w:r>
            <w:r w:rsidR="00560A72">
              <w:t>’</w:t>
            </w:r>
            <w:r>
              <w:t>Ingénieur en vertu du Contrat.</w:t>
            </w:r>
          </w:p>
          <w:p w14:paraId="1DB77474" w14:textId="6FDE1293" w:rsidR="001C711B" w:rsidRPr="00092647" w:rsidRDefault="001C711B" w:rsidP="006E56C6">
            <w:pPr>
              <w:numPr>
                <w:ilvl w:val="0"/>
                <w:numId w:val="64"/>
              </w:numPr>
              <w:spacing w:before="120" w:after="0" w:line="240" w:lineRule="auto"/>
              <w:ind w:left="967" w:hanging="567"/>
              <w:jc w:val="both"/>
              <w:outlineLvl w:val="0"/>
              <w:rPr>
                <w:szCs w:val="24"/>
              </w:rPr>
            </w:pPr>
            <w:r>
              <w:t xml:space="preserve">« Compact » désigne le Millennium Challenge Compact </w:t>
            </w:r>
            <w:r>
              <w:rPr>
                <w:b/>
                <w:bCs/>
                <w:szCs w:val="24"/>
              </w:rPr>
              <w:t>identifié dans la FDAO</w:t>
            </w:r>
            <w:r>
              <w:t>.</w:t>
            </w:r>
          </w:p>
          <w:p w14:paraId="1DD4A709" w14:textId="50A8C71A" w:rsidR="00B110DF" w:rsidRPr="00092647" w:rsidRDefault="00B110DF" w:rsidP="006E56C6">
            <w:pPr>
              <w:numPr>
                <w:ilvl w:val="0"/>
                <w:numId w:val="64"/>
              </w:numPr>
              <w:spacing w:before="120" w:after="0" w:line="240" w:lineRule="auto"/>
              <w:ind w:left="967" w:hanging="567"/>
              <w:jc w:val="both"/>
              <w:outlineLvl w:val="0"/>
              <w:rPr>
                <w:szCs w:val="24"/>
              </w:rPr>
            </w:pPr>
            <w:r>
              <w:lastRenderedPageBreak/>
              <w:t>« Accord pour le Fonds de Développement du Compact » ou « Accord FDC » désigne l</w:t>
            </w:r>
            <w:r w:rsidR="00560A72">
              <w:t>’</w:t>
            </w:r>
            <w:r>
              <w:t xml:space="preserve">Accord pour le Fonds de Développement du Compact </w:t>
            </w:r>
            <w:r>
              <w:rPr>
                <w:b/>
                <w:bCs/>
              </w:rPr>
              <w:t>identifié dans la FDAO</w:t>
            </w:r>
            <w:r>
              <w:t>.</w:t>
            </w:r>
          </w:p>
          <w:p w14:paraId="39F291F9" w14:textId="4A9A3057" w:rsidR="00172629" w:rsidRDefault="00172629" w:rsidP="006E56C6">
            <w:pPr>
              <w:numPr>
                <w:ilvl w:val="0"/>
                <w:numId w:val="64"/>
              </w:numPr>
              <w:spacing w:before="120" w:after="0" w:line="240" w:lineRule="auto"/>
              <w:ind w:left="967" w:hanging="567"/>
              <w:jc w:val="both"/>
              <w:outlineLvl w:val="0"/>
              <w:rPr>
                <w:szCs w:val="24"/>
              </w:rPr>
            </w:pPr>
            <w:r>
              <w:t>« Appel d</w:t>
            </w:r>
            <w:r w:rsidR="00560A72">
              <w:t>’</w:t>
            </w:r>
            <w:r>
              <w:t>offres » ou « AO » désigne les procédures d</w:t>
            </w:r>
            <w:r w:rsidR="00560A72">
              <w:t>’</w:t>
            </w:r>
            <w:r>
              <w:t>appel d</w:t>
            </w:r>
            <w:r w:rsidR="00560A72">
              <w:t>’</w:t>
            </w:r>
            <w:r>
              <w:t xml:space="preserve">offres définies dans les </w:t>
            </w:r>
            <w:r>
              <w:rPr>
                <w:i/>
                <w:iCs/>
              </w:rPr>
              <w:t>Directives relatives à la Passation des marchés du Programme de la MCC</w:t>
            </w:r>
            <w:r>
              <w:t>.</w:t>
            </w:r>
          </w:p>
          <w:p w14:paraId="21FB3AD1" w14:textId="3444B58E" w:rsidR="001C711B" w:rsidRPr="00092647" w:rsidRDefault="001C711B" w:rsidP="006E56C6">
            <w:pPr>
              <w:numPr>
                <w:ilvl w:val="0"/>
                <w:numId w:val="64"/>
              </w:numPr>
              <w:spacing w:before="120" w:after="0" w:line="240" w:lineRule="auto"/>
              <w:ind w:left="967" w:hanging="567"/>
              <w:jc w:val="both"/>
              <w:outlineLvl w:val="0"/>
              <w:rPr>
                <w:szCs w:val="24"/>
              </w:rPr>
            </w:pPr>
            <w:r>
              <w:t>« Contrat » désigne le contrat envisagé qui sera conclu entre le Maître d</w:t>
            </w:r>
            <w:r w:rsidR="00560A72">
              <w:t>’</w:t>
            </w:r>
            <w:r>
              <w:t>ouvrage et l</w:t>
            </w:r>
            <w:r w:rsidR="00560A72">
              <w:t>’</w:t>
            </w:r>
            <w:r>
              <w:t xml:space="preserve">Entrepreneur, y compris tous les documents spécifiés dans </w:t>
            </w:r>
            <w:r w:rsidR="00F74836">
              <w:t>la sous-clause</w:t>
            </w:r>
            <w:r>
              <w:t xml:space="preserve"> 1.1.1.1 des CGC, ainsi que dans toutes pièces jointes, tous appendices et tous documents inclus par référence aux présentes.</w:t>
            </w:r>
          </w:p>
          <w:p w14:paraId="3E0C3200" w14:textId="66E11344" w:rsidR="001C711B" w:rsidRPr="00092647" w:rsidRDefault="001C711B" w:rsidP="006E56C6">
            <w:pPr>
              <w:numPr>
                <w:ilvl w:val="0"/>
                <w:numId w:val="64"/>
              </w:numPr>
              <w:spacing w:before="120" w:after="0" w:line="240" w:lineRule="auto"/>
              <w:ind w:left="967" w:hanging="567"/>
              <w:jc w:val="both"/>
              <w:outlineLvl w:val="0"/>
              <w:rPr>
                <w:szCs w:val="24"/>
              </w:rPr>
            </w:pPr>
            <w:r>
              <w:t>« Accord contractuel » désigne le formulaire dûment rempli intitulé « Modèle d</w:t>
            </w:r>
            <w:r w:rsidR="00560A72">
              <w:t>’</w:t>
            </w:r>
            <w:r>
              <w:t>Accord contractuel » inclus à la Section VIII. Formulaires contractuels et Annexes, qui seront émis par le Maître d</w:t>
            </w:r>
            <w:r w:rsidR="00560A72">
              <w:t>’</w:t>
            </w:r>
            <w:r>
              <w:t>ouvrage avec la Lettre d</w:t>
            </w:r>
            <w:r w:rsidR="00560A72">
              <w:t>’</w:t>
            </w:r>
            <w:r>
              <w:t>Acceptation.</w:t>
            </w:r>
          </w:p>
          <w:p w14:paraId="74E70E2D" w14:textId="1059DA0C" w:rsidR="001C711B" w:rsidRPr="00092647" w:rsidRDefault="001C711B" w:rsidP="006E56C6">
            <w:pPr>
              <w:numPr>
                <w:ilvl w:val="0"/>
                <w:numId w:val="64"/>
              </w:numPr>
              <w:spacing w:before="120" w:after="0" w:line="240" w:lineRule="auto"/>
              <w:ind w:left="967" w:hanging="567"/>
              <w:jc w:val="both"/>
              <w:outlineLvl w:val="0"/>
              <w:rPr>
                <w:szCs w:val="24"/>
              </w:rPr>
            </w:pPr>
            <w:r>
              <w:t>« Prix d</w:t>
            </w:r>
            <w:r w:rsidR="00560A72">
              <w:t>’</w:t>
            </w:r>
            <w:r>
              <w:t xml:space="preserve">adjudication » désigne le prix indiqué dans </w:t>
            </w:r>
            <w:r w:rsidR="00F74836">
              <w:t>la sous-clause</w:t>
            </w:r>
            <w:r>
              <w:t xml:space="preserve"> 14.1 des CGC et comprend toutes les révisions éventuelles conformément aux stipulations du Contrat.</w:t>
            </w:r>
          </w:p>
          <w:p w14:paraId="5F17CEEE" w14:textId="620EB7FB" w:rsidR="001C711B" w:rsidRPr="00092647" w:rsidRDefault="001C711B" w:rsidP="006E56C6">
            <w:pPr>
              <w:numPr>
                <w:ilvl w:val="0"/>
                <w:numId w:val="64"/>
              </w:numPr>
              <w:spacing w:before="120" w:after="0" w:line="240" w:lineRule="auto"/>
              <w:ind w:left="967" w:hanging="567"/>
              <w:jc w:val="both"/>
              <w:outlineLvl w:val="0"/>
              <w:rPr>
                <w:szCs w:val="24"/>
              </w:rPr>
            </w:pPr>
            <w:r>
              <w:t>« Entrepreneur » désigne la/les personne(s) physique(s) ou morale(s) qui fournit/fournissent des Travaux au Maître d</w:t>
            </w:r>
            <w:r w:rsidR="00560A72">
              <w:t>’</w:t>
            </w:r>
            <w:r>
              <w:t>ouvrage, conformément au présent Contrat.</w:t>
            </w:r>
          </w:p>
          <w:p w14:paraId="2F6A6098" w14:textId="61A9C2EA" w:rsidR="001C711B" w:rsidRPr="00092647" w:rsidRDefault="001C711B" w:rsidP="006E56C6">
            <w:pPr>
              <w:numPr>
                <w:ilvl w:val="0"/>
                <w:numId w:val="64"/>
              </w:numPr>
              <w:spacing w:before="120" w:after="0" w:line="240" w:lineRule="auto"/>
              <w:ind w:left="967" w:hanging="567"/>
              <w:jc w:val="both"/>
              <w:outlineLvl w:val="0"/>
              <w:rPr>
                <w:szCs w:val="24"/>
              </w:rPr>
            </w:pPr>
            <w:r>
              <w:t>« SEPPE » ou « Système d</w:t>
            </w:r>
            <w:r w:rsidR="00560A72">
              <w:t>’</w:t>
            </w:r>
            <w:r>
              <w:t>évaluation des performances passées de l</w:t>
            </w:r>
            <w:r w:rsidR="00560A72">
              <w:t>’</w:t>
            </w:r>
            <w:r>
              <w:t>entreprise » désigne le Système d</w:t>
            </w:r>
            <w:r w:rsidR="00560A72">
              <w:t>’</w:t>
            </w:r>
            <w:r>
              <w:t>évaluation des performances passées de l</w:t>
            </w:r>
            <w:r w:rsidR="00560A72">
              <w:t>’</w:t>
            </w:r>
            <w:r>
              <w:t xml:space="preserve">entreprise établi par la MCC, maintenu et utilisé conformément à la Partie 2 des </w:t>
            </w:r>
            <w:r>
              <w:rPr>
                <w:i/>
                <w:iCs/>
              </w:rPr>
              <w:t>Directives relatives à la Passation des marchés du Programme de la MCC</w:t>
            </w:r>
            <w:r>
              <w:t>.</w:t>
            </w:r>
          </w:p>
          <w:p w14:paraId="1F0882C9" w14:textId="77777777" w:rsidR="001C711B" w:rsidRPr="00092647" w:rsidRDefault="001C711B" w:rsidP="006E56C6">
            <w:pPr>
              <w:numPr>
                <w:ilvl w:val="0"/>
                <w:numId w:val="64"/>
              </w:numPr>
              <w:spacing w:before="120" w:after="0" w:line="240" w:lineRule="auto"/>
              <w:ind w:left="967" w:hanging="567"/>
              <w:jc w:val="both"/>
              <w:outlineLvl w:val="0"/>
              <w:rPr>
                <w:szCs w:val="24"/>
              </w:rPr>
            </w:pPr>
            <w:r>
              <w:t>« Jours » fait référence à des jours calendaires.</w:t>
            </w:r>
          </w:p>
          <w:p w14:paraId="248E0B26" w14:textId="48A774BB" w:rsidR="001C711B" w:rsidRPr="00092647" w:rsidRDefault="001C711B" w:rsidP="006E56C6">
            <w:pPr>
              <w:numPr>
                <w:ilvl w:val="0"/>
                <w:numId w:val="64"/>
              </w:numPr>
              <w:spacing w:before="120" w:after="0" w:line="240" w:lineRule="auto"/>
              <w:ind w:left="967" w:hanging="567"/>
              <w:jc w:val="both"/>
              <w:outlineLvl w:val="0"/>
              <w:rPr>
                <w:szCs w:val="24"/>
              </w:rPr>
            </w:pPr>
            <w:r>
              <w:t>« Proposition de Conception » désigne le document intitulé Proposition de Conception, qui fait partie intégrante de l</w:t>
            </w:r>
            <w:r w:rsidR="00560A72">
              <w:t>’</w:t>
            </w:r>
            <w:r>
              <w:t>Offre du Soumissionnaire.</w:t>
            </w:r>
          </w:p>
          <w:p w14:paraId="784E7822" w14:textId="43EDA113" w:rsidR="001C711B" w:rsidRPr="00092647" w:rsidRDefault="001C711B" w:rsidP="006E56C6">
            <w:pPr>
              <w:numPr>
                <w:ilvl w:val="0"/>
                <w:numId w:val="64"/>
              </w:numPr>
              <w:spacing w:before="120" w:after="0" w:line="240" w:lineRule="auto"/>
              <w:ind w:left="967" w:hanging="567"/>
              <w:jc w:val="both"/>
              <w:outlineLvl w:val="0"/>
              <w:rPr>
                <w:szCs w:val="24"/>
              </w:rPr>
            </w:pPr>
            <w:r>
              <w:t>« Maître d</w:t>
            </w:r>
            <w:r w:rsidR="00560A72">
              <w:t>’</w:t>
            </w:r>
            <w:r>
              <w:t>ouvrage » désigne l</w:t>
            </w:r>
            <w:r w:rsidR="00560A72">
              <w:t>’</w:t>
            </w:r>
            <w:r>
              <w:t xml:space="preserve">entité </w:t>
            </w:r>
            <w:r>
              <w:rPr>
                <w:b/>
                <w:bCs/>
              </w:rPr>
              <w:t>identifiée dans la FDAO</w:t>
            </w:r>
            <w:r>
              <w:t>.</w:t>
            </w:r>
          </w:p>
          <w:p w14:paraId="7563AD8E" w14:textId="27634D16" w:rsidR="001C711B" w:rsidRPr="00092647" w:rsidRDefault="001C711B" w:rsidP="006E56C6">
            <w:pPr>
              <w:numPr>
                <w:ilvl w:val="0"/>
                <w:numId w:val="64"/>
              </w:numPr>
              <w:spacing w:before="120" w:after="0" w:line="240" w:lineRule="auto"/>
              <w:ind w:left="967" w:hanging="567"/>
              <w:jc w:val="both"/>
              <w:outlineLvl w:val="0"/>
              <w:rPr>
                <w:szCs w:val="24"/>
              </w:rPr>
            </w:pPr>
            <w:r>
              <w:t>« Ingénieur » désigne la personne nommée par le Maître d</w:t>
            </w:r>
            <w:r w:rsidR="00560A72">
              <w:t>’</w:t>
            </w:r>
            <w:r>
              <w:t>ouvrage pour agir en tant qu</w:t>
            </w:r>
            <w:r w:rsidR="00560A72">
              <w:t>’</w:t>
            </w:r>
            <w:r>
              <w:t>Ingénieur aux fins du Contrat.</w:t>
            </w:r>
          </w:p>
          <w:p w14:paraId="5F6756AF" w14:textId="2E23CF01" w:rsidR="001C711B" w:rsidRPr="00092647" w:rsidRDefault="001C711B" w:rsidP="006E56C6">
            <w:pPr>
              <w:numPr>
                <w:ilvl w:val="0"/>
                <w:numId w:val="64"/>
              </w:numPr>
              <w:spacing w:before="120" w:after="0" w:line="240" w:lineRule="auto"/>
              <w:ind w:left="967" w:hanging="567"/>
              <w:jc w:val="both"/>
              <w:outlineLvl w:val="0"/>
              <w:rPr>
                <w:szCs w:val="24"/>
              </w:rPr>
            </w:pPr>
            <w:r>
              <w:t xml:space="preserve">« Régie intéressée » a la définition qui lui est donnée dans les </w:t>
            </w:r>
            <w:r>
              <w:rPr>
                <w:i/>
                <w:iCs/>
              </w:rPr>
              <w:t>Directives relatives à la Passation de marchés du Programme de la MCC</w:t>
            </w:r>
            <w:r>
              <w:t>.</w:t>
            </w:r>
          </w:p>
          <w:p w14:paraId="1A756007" w14:textId="04085230" w:rsidR="001C711B" w:rsidRPr="00092647" w:rsidRDefault="001C711B" w:rsidP="006E56C6">
            <w:pPr>
              <w:numPr>
                <w:ilvl w:val="0"/>
                <w:numId w:val="64"/>
              </w:numPr>
              <w:spacing w:before="120" w:after="0" w:line="240" w:lineRule="auto"/>
              <w:ind w:left="967" w:hanging="567"/>
              <w:jc w:val="both"/>
              <w:outlineLvl w:val="0"/>
              <w:rPr>
                <w:szCs w:val="24"/>
              </w:rPr>
            </w:pPr>
            <w:r>
              <w:t>« Conditions Générales du Contrat</w:t>
            </w:r>
            <w:r w:rsidR="00F62EF3">
              <w:t xml:space="preserve"> </w:t>
            </w:r>
            <w:r>
              <w:t>» ou « CGC » désigne les Conditions contractuelles pour les Installations industrielles et la Conception-Construction, Première édition, 1999, préparées et protégées par les droits d</w:t>
            </w:r>
            <w:r w:rsidR="00560A72">
              <w:t>’</w:t>
            </w:r>
            <w:r>
              <w:t>auteur de la Fédération internationale des ingénieurs-conseils (« FIDIC » et autorisées par la MCC</w:t>
            </w:r>
            <w:r w:rsidR="00F62EF3">
              <w:t>)</w:t>
            </w:r>
            <w:r>
              <w:t>.</w:t>
            </w:r>
          </w:p>
          <w:p w14:paraId="23F1A7F7" w14:textId="77777777" w:rsidR="001C711B" w:rsidRPr="00092647" w:rsidRDefault="001C711B" w:rsidP="006E56C6">
            <w:pPr>
              <w:numPr>
                <w:ilvl w:val="0"/>
                <w:numId w:val="64"/>
              </w:numPr>
              <w:spacing w:before="120" w:after="0" w:line="240" w:lineRule="auto"/>
              <w:ind w:left="967" w:hanging="567"/>
              <w:jc w:val="both"/>
              <w:outlineLvl w:val="0"/>
              <w:rPr>
                <w:szCs w:val="24"/>
              </w:rPr>
            </w:pPr>
            <w:r>
              <w:lastRenderedPageBreak/>
              <w:t xml:space="preserve">« Gouvernement » désigne le gouvernement </w:t>
            </w:r>
            <w:r>
              <w:rPr>
                <w:b/>
                <w:bCs/>
                <w:szCs w:val="24"/>
              </w:rPr>
              <w:t>identifié dans la FDAO.</w:t>
            </w:r>
          </w:p>
          <w:p w14:paraId="08C563C9" w14:textId="77777777" w:rsidR="001C711B" w:rsidRPr="00092647" w:rsidRDefault="001C711B" w:rsidP="006E56C6">
            <w:pPr>
              <w:numPr>
                <w:ilvl w:val="0"/>
                <w:numId w:val="64"/>
              </w:numPr>
              <w:spacing w:before="120" w:after="0" w:line="240" w:lineRule="auto"/>
              <w:ind w:left="967" w:hanging="567"/>
              <w:jc w:val="both"/>
              <w:outlineLvl w:val="0"/>
              <w:rPr>
                <w:szCs w:val="24"/>
              </w:rPr>
            </w:pPr>
            <w:r>
              <w:t xml:space="preserve">« Entreprise publique » (ou « GOE » en anglais) a la définition qui lui est donnée dans les </w:t>
            </w:r>
            <w:r>
              <w:rPr>
                <w:i/>
                <w:iCs/>
              </w:rPr>
              <w:t>Directives relatives à la Passation des marchés du Programme de la MCC</w:t>
            </w:r>
            <w:r>
              <w:t>.</w:t>
            </w:r>
          </w:p>
          <w:p w14:paraId="1791BA36" w14:textId="5FC79609" w:rsidR="001C711B" w:rsidRPr="00092647" w:rsidRDefault="001C711B" w:rsidP="006E56C6">
            <w:pPr>
              <w:numPr>
                <w:ilvl w:val="0"/>
                <w:numId w:val="64"/>
              </w:numPr>
              <w:spacing w:before="120" w:after="0" w:line="240" w:lineRule="auto"/>
              <w:ind w:left="967" w:hanging="567"/>
              <w:jc w:val="both"/>
              <w:outlineLvl w:val="0"/>
              <w:rPr>
                <w:szCs w:val="24"/>
              </w:rPr>
            </w:pPr>
            <w:r>
              <w:t>« PGSS » désigne le Plan de gestion de la santé et de la sécurité préparé par l</w:t>
            </w:r>
            <w:r w:rsidR="00560A72">
              <w:t>’</w:t>
            </w:r>
            <w:r>
              <w:t>Entrepreneur et approuvé par l</w:t>
            </w:r>
            <w:r w:rsidR="00560A72">
              <w:t>’</w:t>
            </w:r>
            <w:r>
              <w:t>Ingénieur en vertu du Contrat.</w:t>
            </w:r>
          </w:p>
          <w:p w14:paraId="4CA17931" w14:textId="04635825" w:rsidR="001C711B" w:rsidRPr="00092647" w:rsidRDefault="001C711B" w:rsidP="006E56C6">
            <w:pPr>
              <w:numPr>
                <w:ilvl w:val="0"/>
                <w:numId w:val="64"/>
              </w:numPr>
              <w:spacing w:before="120" w:after="0" w:line="240" w:lineRule="auto"/>
              <w:ind w:left="967" w:hanging="567"/>
              <w:jc w:val="both"/>
              <w:outlineLvl w:val="0"/>
              <w:rPr>
                <w:szCs w:val="24"/>
              </w:rPr>
            </w:pPr>
            <w:r>
              <w:t xml:space="preserve">« Entité chargée de la mise en œuvre » désigne un organisme gouvernemental </w:t>
            </w:r>
            <w:r>
              <w:rPr>
                <w:b/>
                <w:bCs/>
              </w:rPr>
              <w:t>identifié dans la FDAO</w:t>
            </w:r>
            <w:r>
              <w:t xml:space="preserve"> et engagé par l</w:t>
            </w:r>
            <w:r w:rsidR="00560A72">
              <w:t>’</w:t>
            </w:r>
            <w:r>
              <w:t>Entité MCA pour la mise en œuvre d</w:t>
            </w:r>
            <w:r w:rsidR="00560A72">
              <w:t>’</w:t>
            </w:r>
            <w:r>
              <w:t>un Compact.</w:t>
            </w:r>
          </w:p>
          <w:p w14:paraId="69B322E4" w14:textId="1AB167E1" w:rsidR="001C711B" w:rsidRPr="00092647" w:rsidRDefault="001C711B" w:rsidP="006E56C6">
            <w:pPr>
              <w:numPr>
                <w:ilvl w:val="0"/>
                <w:numId w:val="64"/>
              </w:numPr>
              <w:spacing w:before="120" w:after="0" w:line="240" w:lineRule="auto"/>
              <w:ind w:left="967" w:hanging="567"/>
              <w:jc w:val="both"/>
              <w:outlineLvl w:val="0"/>
              <w:rPr>
                <w:szCs w:val="24"/>
              </w:rPr>
            </w:pPr>
            <w:r>
              <w:t xml:space="preserve"> « Instructions aux Soumissionnaires » ou « IS » fait référence à la Section I du présent Dossier d</w:t>
            </w:r>
            <w:r w:rsidR="00560A72">
              <w:t>’</w:t>
            </w:r>
            <w:r>
              <w:t>appel d</w:t>
            </w:r>
            <w:r w:rsidR="00560A72">
              <w:t>’</w:t>
            </w:r>
            <w:r>
              <w:t>offres, y compris à tout Addendum, qui fournit aux Soumissionnaires les informations nécessaires pour préparer leur Offre.</w:t>
            </w:r>
          </w:p>
          <w:p w14:paraId="184E79B8" w14:textId="22EADA1D" w:rsidR="001C711B" w:rsidRPr="00092647" w:rsidRDefault="001C711B" w:rsidP="006E56C6">
            <w:pPr>
              <w:numPr>
                <w:ilvl w:val="0"/>
                <w:numId w:val="64"/>
              </w:numPr>
              <w:spacing w:before="120" w:after="0" w:line="240" w:lineRule="auto"/>
              <w:ind w:left="967" w:hanging="567"/>
              <w:jc w:val="both"/>
              <w:outlineLvl w:val="0"/>
              <w:rPr>
                <w:szCs w:val="24"/>
              </w:rPr>
            </w:pPr>
            <w:r>
              <w:t xml:space="preserve"> « Normes de performance d</w:t>
            </w:r>
            <w:r w:rsidR="00560A72">
              <w:t>’</w:t>
            </w:r>
            <w:r>
              <w:t>IFC » signifie les Normes de performance de la Société financière internationale en matière de durabilité sociale et environnementale.</w:t>
            </w:r>
          </w:p>
          <w:p w14:paraId="15A0491C" w14:textId="26BE46EE" w:rsidR="001C711B" w:rsidRPr="00092647" w:rsidRDefault="001C711B" w:rsidP="006E56C6">
            <w:pPr>
              <w:numPr>
                <w:ilvl w:val="0"/>
                <w:numId w:val="64"/>
              </w:numPr>
              <w:spacing w:before="120" w:after="0" w:line="240" w:lineRule="auto"/>
              <w:ind w:left="967" w:hanging="567"/>
              <w:jc w:val="both"/>
              <w:outlineLvl w:val="0"/>
              <w:rPr>
                <w:szCs w:val="24"/>
              </w:rPr>
            </w:pPr>
            <w:r>
              <w:t xml:space="preserve">« </w:t>
            </w:r>
            <w:r w:rsidR="00F62EF3">
              <w:t>P</w:t>
            </w:r>
            <w:r>
              <w:t>ar écrit » signifie qui a été communiqué sous forme écrite (par exemple, en format papier, par courrier, par télécopie, par courriel ou par tout autre moyen électronique).</w:t>
            </w:r>
          </w:p>
          <w:p w14:paraId="412172AA" w14:textId="6B3C410E" w:rsidR="001C711B" w:rsidRPr="00092647" w:rsidRDefault="001C711B" w:rsidP="006E56C6">
            <w:pPr>
              <w:numPr>
                <w:ilvl w:val="0"/>
                <w:numId w:val="64"/>
              </w:numPr>
              <w:spacing w:before="120" w:after="0" w:line="240" w:lineRule="auto"/>
              <w:ind w:left="967" w:hanging="567"/>
              <w:jc w:val="both"/>
              <w:outlineLvl w:val="0"/>
              <w:rPr>
                <w:szCs w:val="24"/>
              </w:rPr>
            </w:pPr>
            <w:r>
              <w:t>« Lettre d</w:t>
            </w:r>
            <w:r w:rsidR="00560A72">
              <w:t>’</w:t>
            </w:r>
            <w:r>
              <w:t>acceptation » désigne le formulaire dûment rempli intitulé « Modèle de Lettre d</w:t>
            </w:r>
            <w:r w:rsidR="00560A72">
              <w:t>’</w:t>
            </w:r>
            <w:r>
              <w:t>acceptation » inclus à la Section VIII. Formulaires de contrat et Annexes, qui seront émis par le Maître d</w:t>
            </w:r>
            <w:r w:rsidR="00560A72">
              <w:t>’</w:t>
            </w:r>
            <w:r>
              <w:t>ouvrage avec la Lettre d</w:t>
            </w:r>
            <w:r w:rsidR="00560A72">
              <w:t>’</w:t>
            </w:r>
            <w:r>
              <w:t>acceptation.</w:t>
            </w:r>
          </w:p>
          <w:p w14:paraId="0C161984" w14:textId="58FDE488" w:rsidR="001C711B" w:rsidRPr="00092647" w:rsidRDefault="001C711B" w:rsidP="006E56C6">
            <w:pPr>
              <w:numPr>
                <w:ilvl w:val="0"/>
                <w:numId w:val="64"/>
              </w:numPr>
              <w:spacing w:before="120" w:after="0" w:line="240" w:lineRule="auto"/>
              <w:ind w:left="967" w:hanging="567"/>
              <w:jc w:val="both"/>
              <w:outlineLvl w:val="0"/>
              <w:rPr>
                <w:szCs w:val="24"/>
              </w:rPr>
            </w:pPr>
            <w:r>
              <w:t>« Lettre de soumission » désigne le formulaire rempli portant l</w:t>
            </w:r>
            <w:r w:rsidR="00560A72">
              <w:t>’</w:t>
            </w:r>
            <w:r>
              <w:t>entête « Formulaire de Lettre de soumission » figurant à la Section IV. Formulaires de soumission des Offres et qui fait partie intégrante de l</w:t>
            </w:r>
            <w:r w:rsidR="00560A72">
              <w:t>’</w:t>
            </w:r>
            <w:r>
              <w:t>Offre du Soumissionnaire.</w:t>
            </w:r>
          </w:p>
          <w:p w14:paraId="46DD868A" w14:textId="1F351E76" w:rsidR="001C711B" w:rsidRPr="00092647" w:rsidRDefault="001C711B" w:rsidP="006E56C6">
            <w:pPr>
              <w:numPr>
                <w:ilvl w:val="0"/>
                <w:numId w:val="64"/>
              </w:numPr>
              <w:spacing w:before="120" w:after="0" w:line="240" w:lineRule="auto"/>
              <w:ind w:left="967" w:hanging="567"/>
              <w:jc w:val="both"/>
              <w:outlineLvl w:val="0"/>
              <w:rPr>
                <w:szCs w:val="24"/>
              </w:rPr>
            </w:pPr>
            <w:r>
              <w:t>« Entité Millennium Challenge Account » ou « Entité MCA » désigne une entité responsable désignée par un gouvernement pour la mise en œuvre d</w:t>
            </w:r>
            <w:r w:rsidR="00560A72">
              <w:t>’</w:t>
            </w:r>
            <w:r>
              <w:t xml:space="preserve">un Compact, </w:t>
            </w:r>
            <w:r>
              <w:rPr>
                <w:b/>
                <w:bCs/>
              </w:rPr>
              <w:t>identifiée dans la FDAO</w:t>
            </w:r>
            <w:r>
              <w:t>.</w:t>
            </w:r>
          </w:p>
          <w:p w14:paraId="3B7F2EB4" w14:textId="77777777" w:rsidR="001C711B" w:rsidRPr="00092647" w:rsidRDefault="001C711B" w:rsidP="006E56C6">
            <w:pPr>
              <w:numPr>
                <w:ilvl w:val="0"/>
                <w:numId w:val="64"/>
              </w:numPr>
              <w:spacing w:before="120" w:after="0" w:line="240" w:lineRule="auto"/>
              <w:ind w:left="967" w:hanging="567"/>
              <w:jc w:val="both"/>
              <w:outlineLvl w:val="0"/>
              <w:rPr>
                <w:szCs w:val="24"/>
              </w:rPr>
            </w:pPr>
            <w:r>
              <w:t>« Millennium Challenge Corporation » ou « MCC » désigne la Millennium Challenge Corporation, entité du Gouvernement des États-Unis agissant pour le compte dudit Gouvernement.</w:t>
            </w:r>
          </w:p>
          <w:p w14:paraId="192F8FAD" w14:textId="77777777" w:rsidR="001C711B" w:rsidRPr="00092647" w:rsidRDefault="001C711B" w:rsidP="006E56C6">
            <w:pPr>
              <w:numPr>
                <w:ilvl w:val="0"/>
                <w:numId w:val="64"/>
              </w:numPr>
              <w:spacing w:before="120" w:after="0" w:line="240" w:lineRule="auto"/>
              <w:ind w:left="967" w:hanging="567"/>
              <w:jc w:val="both"/>
              <w:outlineLvl w:val="0"/>
              <w:rPr>
                <w:szCs w:val="24"/>
              </w:rPr>
            </w:pPr>
            <w:r>
              <w:t>« </w:t>
            </w:r>
            <w:r>
              <w:rPr>
                <w:i/>
                <w:iCs/>
              </w:rPr>
              <w:t>Politique AFC de la MCC</w:t>
            </w:r>
            <w:r>
              <w:t xml:space="preserve"> » désigne la politique décrite à la clause 3 des IS.   </w:t>
            </w:r>
          </w:p>
          <w:p w14:paraId="50A7A2FC" w14:textId="53DE46C5" w:rsidR="001C711B" w:rsidRPr="00092647" w:rsidRDefault="001C711B" w:rsidP="006E56C6">
            <w:pPr>
              <w:numPr>
                <w:ilvl w:val="0"/>
                <w:numId w:val="64"/>
              </w:numPr>
              <w:spacing w:before="120" w:after="0" w:line="240" w:lineRule="auto"/>
              <w:ind w:left="967" w:hanging="567"/>
              <w:jc w:val="both"/>
              <w:outlineLvl w:val="0"/>
              <w:rPr>
                <w:szCs w:val="24"/>
              </w:rPr>
            </w:pPr>
            <w:r>
              <w:rPr>
                <w:i/>
                <w:iCs/>
              </w:rPr>
              <w:t>« Politique de la MCC en matière de lutte contre la Traite des Personnes »</w:t>
            </w:r>
            <w:r>
              <w:t xml:space="preserve"> désigne la politique décrite à l</w:t>
            </w:r>
            <w:r w:rsidR="00560A72">
              <w:t>’</w:t>
            </w:r>
            <w:r>
              <w:t>alinéa 4.3 des IS.</w:t>
            </w:r>
          </w:p>
          <w:p w14:paraId="4A246DCB" w14:textId="77777777" w:rsidR="001C711B" w:rsidRPr="00092647" w:rsidRDefault="001C711B" w:rsidP="006E56C6">
            <w:pPr>
              <w:numPr>
                <w:ilvl w:val="0"/>
                <w:numId w:val="64"/>
              </w:numPr>
              <w:spacing w:before="120" w:after="0" w:line="240" w:lineRule="auto"/>
              <w:ind w:left="967" w:hanging="567"/>
              <w:jc w:val="both"/>
              <w:outlineLvl w:val="0"/>
              <w:rPr>
                <w:szCs w:val="24"/>
              </w:rPr>
            </w:pPr>
            <w:r>
              <w:lastRenderedPageBreak/>
              <w:t>« Financement MCC » désigne le Financement de la MCC mis à la disposition du Gouvernement en vertu du Compact.</w:t>
            </w:r>
          </w:p>
          <w:p w14:paraId="7294F330" w14:textId="1D4ED110" w:rsidR="001C711B" w:rsidRPr="00092647" w:rsidRDefault="001C711B" w:rsidP="006E56C6">
            <w:pPr>
              <w:numPr>
                <w:ilvl w:val="0"/>
                <w:numId w:val="64"/>
              </w:numPr>
              <w:spacing w:before="120" w:after="0" w:line="240" w:lineRule="auto"/>
              <w:ind w:left="967" w:hanging="567"/>
              <w:jc w:val="both"/>
              <w:outlineLvl w:val="0"/>
            </w:pPr>
            <w:r>
              <w:t>« </w:t>
            </w:r>
            <w:r>
              <w:rPr>
                <w:i/>
                <w:iCs/>
                <w:szCs w:val="24"/>
              </w:rPr>
              <w:t>Politique de la MCC en matière d</w:t>
            </w:r>
            <w:r w:rsidR="00560A72">
              <w:rPr>
                <w:i/>
                <w:iCs/>
                <w:szCs w:val="24"/>
              </w:rPr>
              <w:t>’</w:t>
            </w:r>
            <w:r>
              <w:rPr>
                <w:i/>
                <w:iCs/>
                <w:szCs w:val="24"/>
              </w:rPr>
              <w:t>égalité des genres</w:t>
            </w:r>
            <w:r>
              <w:t> » désigne la Politique de la MCC en matière d</w:t>
            </w:r>
            <w:r w:rsidR="00560A72">
              <w:t>’</w:t>
            </w:r>
            <w:r>
              <w:t>égalité des genres mise à jour de temps à autre et publiée sur le site web de la MCC à l</w:t>
            </w:r>
            <w:r w:rsidR="00560A72">
              <w:t>’</w:t>
            </w:r>
            <w:r>
              <w:t xml:space="preserve">adresse suivante : </w:t>
            </w:r>
            <w:hyperlink r:id="rId20" w:history="1">
              <w:r>
                <w:t xml:space="preserve">https://www.mcc.gov/ </w:t>
              </w:r>
            </w:hyperlink>
          </w:p>
          <w:p w14:paraId="57426E99" w14:textId="73B71BDD" w:rsidR="001C711B" w:rsidRPr="00092647" w:rsidRDefault="001C711B" w:rsidP="006E56C6">
            <w:pPr>
              <w:numPr>
                <w:ilvl w:val="0"/>
                <w:numId w:val="64"/>
              </w:numPr>
              <w:spacing w:before="120" w:after="0" w:line="240" w:lineRule="auto"/>
              <w:ind w:left="967" w:hanging="567"/>
              <w:jc w:val="both"/>
              <w:outlineLvl w:val="0"/>
              <w:rPr>
                <w:szCs w:val="24"/>
              </w:rPr>
            </w:pPr>
            <w:r>
              <w:rPr>
                <w:i/>
                <w:iCs/>
              </w:rPr>
              <w:t>« Directives relatives à la Passation des marchés du Programme de la MCC »</w:t>
            </w:r>
            <w:r>
              <w:t xml:space="preserve"> ou « Directives de la MCC » désigne les </w:t>
            </w:r>
            <w:r>
              <w:rPr>
                <w:i/>
                <w:iCs/>
              </w:rPr>
              <w:t>Directives relatives à la Passation des marchés du Programme de la MCC</w:t>
            </w:r>
            <w:r>
              <w:t>, ainsi que les modifications éventuelles y afférentes apportées ultérieurement, et pouvant être consultées sur le site web de la MCC à l</w:t>
            </w:r>
            <w:r w:rsidR="00560A72">
              <w:t>’</w:t>
            </w:r>
            <w:r>
              <w:t xml:space="preserve">adresse </w:t>
            </w:r>
            <w:hyperlink r:id="rId21">
              <w:r>
                <w:t>www.mcc.gov</w:t>
              </w:r>
            </w:hyperlink>
            <w:r>
              <w:t>.</w:t>
            </w:r>
          </w:p>
          <w:p w14:paraId="2A99CEA8" w14:textId="724D1910" w:rsidR="001C711B" w:rsidRPr="00092647" w:rsidRDefault="001C711B" w:rsidP="006E56C6">
            <w:pPr>
              <w:numPr>
                <w:ilvl w:val="0"/>
                <w:numId w:val="64"/>
              </w:numPr>
              <w:spacing w:before="120" w:after="0" w:line="240" w:lineRule="auto"/>
              <w:ind w:left="967" w:hanging="567"/>
              <w:jc w:val="both"/>
              <w:outlineLvl w:val="0"/>
              <w:rPr>
                <w:szCs w:val="24"/>
              </w:rPr>
            </w:pPr>
            <w:r>
              <w:t>« Notification d</w:t>
            </w:r>
            <w:r w:rsidR="00560A72">
              <w:t>’</w:t>
            </w:r>
            <w:r>
              <w:t>intention d</w:t>
            </w:r>
            <w:r w:rsidR="00560A72">
              <w:t>’</w:t>
            </w:r>
            <w:r>
              <w:t>adjudication » désigne le formulaire dûment rempli, intitulé « Notification d</w:t>
            </w:r>
            <w:r w:rsidR="00560A72">
              <w:t>’</w:t>
            </w:r>
            <w:r>
              <w:t>intention d</w:t>
            </w:r>
            <w:r w:rsidR="00560A72">
              <w:t>’</w:t>
            </w:r>
            <w:r>
              <w:t>adjudication » qui figure à la Section VI. Formulaires contractuels et Annexes, qui seront émis par le Maître d</w:t>
            </w:r>
            <w:r w:rsidR="00560A72">
              <w:t>’</w:t>
            </w:r>
            <w:r>
              <w:t>ouvrage conformément à l</w:t>
            </w:r>
            <w:r w:rsidR="00560A72">
              <w:t>’</w:t>
            </w:r>
            <w:r>
              <w:t>alinéa 36.1 des IS.</w:t>
            </w:r>
          </w:p>
          <w:p w14:paraId="6999CC29" w14:textId="44F0D84B" w:rsidR="001C711B" w:rsidRPr="00092647" w:rsidRDefault="001C711B" w:rsidP="006E56C6">
            <w:pPr>
              <w:numPr>
                <w:ilvl w:val="0"/>
                <w:numId w:val="64"/>
              </w:numPr>
              <w:spacing w:before="120" w:after="0" w:line="240" w:lineRule="auto"/>
              <w:ind w:left="967" w:hanging="567"/>
              <w:jc w:val="both"/>
              <w:outlineLvl w:val="0"/>
              <w:rPr>
                <w:szCs w:val="24"/>
              </w:rPr>
            </w:pPr>
            <w:r>
              <w:t>« Garantie d</w:t>
            </w:r>
            <w:r w:rsidR="00560A72">
              <w:t>’</w:t>
            </w:r>
            <w:r>
              <w:t>exécution » désigne la garantie que l</w:t>
            </w:r>
            <w:r w:rsidR="00560A72">
              <w:t>’</w:t>
            </w:r>
            <w:r>
              <w:t xml:space="preserve">Entrepreneur doit fournir conformément à </w:t>
            </w:r>
            <w:r w:rsidR="00F74836">
              <w:t>la sous-clause</w:t>
            </w:r>
            <w:r>
              <w:t xml:space="preserve"> 4.2 des CGC.</w:t>
            </w:r>
          </w:p>
          <w:p w14:paraId="4C3A2586" w14:textId="4525A1A8" w:rsidR="001C711B" w:rsidRPr="00092647" w:rsidRDefault="001C711B" w:rsidP="006E56C6">
            <w:pPr>
              <w:numPr>
                <w:ilvl w:val="0"/>
                <w:numId w:val="64"/>
              </w:numPr>
              <w:spacing w:before="120" w:after="0" w:line="240" w:lineRule="auto"/>
              <w:ind w:left="967" w:hanging="567"/>
              <w:jc w:val="both"/>
              <w:outlineLvl w:val="0"/>
              <w:rPr>
                <w:szCs w:val="24"/>
              </w:rPr>
            </w:pPr>
            <w:r>
              <w:t xml:space="preserve"> « Sommes provisionnelles » désignent le montant (s</w:t>
            </w:r>
            <w:r w:rsidR="00560A72">
              <w:t>’</w:t>
            </w:r>
            <w:r>
              <w:t>il y a lieu) spécifié par le Maître d</w:t>
            </w:r>
            <w:r w:rsidR="00560A72">
              <w:t>’</w:t>
            </w:r>
            <w:r>
              <w:t>ouvrage comme constituant une estimation provisoire dans les cas où la portée ou la nature des travaux n</w:t>
            </w:r>
            <w:r w:rsidR="00560A72">
              <w:t>’</w:t>
            </w:r>
            <w:r>
              <w:t>est pas encore connue pour l</w:t>
            </w:r>
            <w:r w:rsidR="00560A72">
              <w:t>’</w:t>
            </w:r>
            <w:r>
              <w:t>exécution proposée de l</w:t>
            </w:r>
            <w:r w:rsidR="00560A72">
              <w:t>’</w:t>
            </w:r>
            <w:r>
              <w:t>une quelconque des parties des Travaux ou pour la fourniture d</w:t>
            </w:r>
            <w:r w:rsidR="00560A72">
              <w:t>’</w:t>
            </w:r>
            <w:r>
              <w:t>installations, de matériaux ou de services, selon les instructions de l</w:t>
            </w:r>
            <w:r w:rsidR="00560A72">
              <w:t>’</w:t>
            </w:r>
            <w:r>
              <w:t xml:space="preserve">Ingénieur en vertu de </w:t>
            </w:r>
            <w:r w:rsidR="00F74836">
              <w:t>la sous-clause</w:t>
            </w:r>
            <w:r>
              <w:t xml:space="preserve"> 13.5 des CGC.</w:t>
            </w:r>
          </w:p>
          <w:p w14:paraId="3B0FE6BD" w14:textId="6B36821D" w:rsidR="001C711B" w:rsidRPr="00092647" w:rsidRDefault="001C711B" w:rsidP="006E56C6">
            <w:pPr>
              <w:numPr>
                <w:ilvl w:val="0"/>
                <w:numId w:val="64"/>
              </w:numPr>
              <w:spacing w:before="120" w:after="0" w:line="240" w:lineRule="auto"/>
              <w:ind w:left="967" w:hanging="567"/>
              <w:jc w:val="both"/>
              <w:outlineLvl w:val="0"/>
              <w:rPr>
                <w:szCs w:val="24"/>
              </w:rPr>
            </w:pPr>
            <w:r>
              <w:t>« Bordereau des Prix » désigne le bordereau pouvant contenir un ou plusieurs Bordereaux des prix et détail quantitatif et estimatif, et qui doit contenir une description détaillée et la liste des quantités de Travaux à effectuer ou une liste des jalons importants à réaliser.</w:t>
            </w:r>
          </w:p>
          <w:p w14:paraId="7356F3AE" w14:textId="5095394D" w:rsidR="00193CF4" w:rsidRPr="00092647" w:rsidRDefault="00193CF4" w:rsidP="006E56C6">
            <w:pPr>
              <w:numPr>
                <w:ilvl w:val="0"/>
                <w:numId w:val="64"/>
              </w:numPr>
              <w:spacing w:before="120" w:after="0" w:line="240" w:lineRule="auto"/>
              <w:ind w:left="967" w:hanging="567"/>
              <w:jc w:val="both"/>
              <w:outlineLvl w:val="0"/>
              <w:rPr>
                <w:szCs w:val="24"/>
              </w:rPr>
            </w:pPr>
            <w:r>
              <w:t>Le harcèlement sexuel est défini dans la Note d</w:t>
            </w:r>
            <w:r w:rsidR="00560A72">
              <w:t>’</w:t>
            </w:r>
            <w:r>
              <w:t>orientation aux MCA sur le harcèlement sexuel, disponible sur le site Web de la MCC à l</w:t>
            </w:r>
            <w:r w:rsidR="00560A72">
              <w:t>’</w:t>
            </w:r>
            <w:r>
              <w:t>adresse suivante : www.mcc.gov.</w:t>
            </w:r>
          </w:p>
          <w:p w14:paraId="6C13BE8B" w14:textId="0965F053" w:rsidR="001C711B" w:rsidRPr="00092647" w:rsidRDefault="001C711B" w:rsidP="006E56C6">
            <w:pPr>
              <w:numPr>
                <w:ilvl w:val="0"/>
                <w:numId w:val="64"/>
              </w:numPr>
              <w:spacing w:before="120" w:after="0" w:line="240" w:lineRule="auto"/>
              <w:ind w:left="967" w:hanging="567"/>
              <w:jc w:val="both"/>
              <w:outlineLvl w:val="0"/>
              <w:rPr>
                <w:szCs w:val="24"/>
              </w:rPr>
            </w:pPr>
            <w:r>
              <w:t>« Chantier » désigne le(s) lieu(x) d</w:t>
            </w:r>
            <w:r w:rsidR="00560A72">
              <w:t>’</w:t>
            </w:r>
            <w:r>
              <w:t>exécution des Travaux identifié dans les Exigences du Maître d</w:t>
            </w:r>
            <w:r w:rsidR="00560A72">
              <w:t>’</w:t>
            </w:r>
            <w:r>
              <w:t>ouvrage.</w:t>
            </w:r>
          </w:p>
          <w:p w14:paraId="4C81CB30" w14:textId="5D02119F" w:rsidR="001C711B" w:rsidRPr="00092647" w:rsidRDefault="001C711B" w:rsidP="006E56C6">
            <w:pPr>
              <w:numPr>
                <w:ilvl w:val="0"/>
                <w:numId w:val="64"/>
              </w:numPr>
              <w:spacing w:before="120" w:after="0" w:line="240" w:lineRule="auto"/>
              <w:ind w:left="967" w:hanging="567"/>
              <w:jc w:val="both"/>
              <w:outlineLvl w:val="0"/>
              <w:rPr>
                <w:szCs w:val="24"/>
              </w:rPr>
            </w:pPr>
            <w:r>
              <w:t>« Plan d</w:t>
            </w:r>
            <w:r w:rsidR="00560A72">
              <w:t>’</w:t>
            </w:r>
            <w:r>
              <w:t>intégration sociale et de promotion de l</w:t>
            </w:r>
            <w:r w:rsidR="00560A72">
              <w:t>’</w:t>
            </w:r>
            <w:r>
              <w:t>égalité des genres » désigne le plan du Maître d</w:t>
            </w:r>
            <w:r w:rsidR="00560A72">
              <w:t>’</w:t>
            </w:r>
            <w:r>
              <w:t>ouvrage ayant pour but de maximiser l</w:t>
            </w:r>
            <w:r w:rsidR="00560A72">
              <w:t>’</w:t>
            </w:r>
            <w:r>
              <w:t>impact social positif des projets du Compact et s</w:t>
            </w:r>
            <w:r w:rsidR="00560A72">
              <w:t>’</w:t>
            </w:r>
            <w:r>
              <w:t>inscrivant dans une démarche pluridisciplinaire visant à résoudre les problèmes d</w:t>
            </w:r>
            <w:r w:rsidR="00560A72">
              <w:t>’</w:t>
            </w:r>
            <w:r>
              <w:t xml:space="preserve">inégalité sociale et entre les genres, tels </w:t>
            </w:r>
            <w:r>
              <w:lastRenderedPageBreak/>
              <w:t>que la traite des personnes, le travail des enfants et le travail forcé, ainsi que le VIH/sida.</w:t>
            </w:r>
          </w:p>
          <w:p w14:paraId="04123C94" w14:textId="2570B632" w:rsidR="0029772E" w:rsidRPr="00092647" w:rsidRDefault="001C711B" w:rsidP="006E56C6">
            <w:pPr>
              <w:numPr>
                <w:ilvl w:val="0"/>
                <w:numId w:val="64"/>
              </w:numPr>
              <w:spacing w:before="120" w:after="0" w:line="240" w:lineRule="auto"/>
              <w:ind w:left="967" w:hanging="567"/>
              <w:jc w:val="both"/>
              <w:outlineLvl w:val="0"/>
              <w:rPr>
                <w:szCs w:val="24"/>
              </w:rPr>
            </w:pPr>
            <w:r>
              <w:t>« Impôts et taxes » a la signification indiquée dans le Compact, dans l</w:t>
            </w:r>
            <w:r w:rsidR="00560A72">
              <w:t>’</w:t>
            </w:r>
            <w:r>
              <w:t>Accord FDC ou l</w:t>
            </w:r>
            <w:r w:rsidR="00560A72">
              <w:t>’</w:t>
            </w:r>
            <w:r>
              <w:t>Accord de subvention du Programme seuil.</w:t>
            </w:r>
          </w:p>
          <w:p w14:paraId="42667F20" w14:textId="5B4142D6" w:rsidR="001C711B" w:rsidRPr="00092647" w:rsidRDefault="001C711B" w:rsidP="006E56C6">
            <w:pPr>
              <w:numPr>
                <w:ilvl w:val="0"/>
                <w:numId w:val="64"/>
              </w:numPr>
              <w:spacing w:before="120" w:after="0" w:line="240" w:lineRule="auto"/>
              <w:ind w:left="967" w:hanging="567"/>
              <w:jc w:val="both"/>
              <w:outlineLvl w:val="0"/>
              <w:rPr>
                <w:szCs w:val="24"/>
              </w:rPr>
            </w:pPr>
            <w:r>
              <w:t>« Offre technique » désigne les informations techniques fournies dans le cadre de l</w:t>
            </w:r>
            <w:r w:rsidR="00560A72">
              <w:t>’</w:t>
            </w:r>
            <w:r>
              <w:t>Offre du Soumissionnaire conformément à l</w:t>
            </w:r>
            <w:r w:rsidR="00560A72">
              <w:t>’</w:t>
            </w:r>
            <w:r>
              <w:t>alinéa 17.1 des IS.</w:t>
            </w:r>
          </w:p>
          <w:p w14:paraId="492671D0" w14:textId="71ADFD8E" w:rsidR="00193CF4" w:rsidRPr="00092647" w:rsidRDefault="00193CF4" w:rsidP="006E56C6">
            <w:pPr>
              <w:numPr>
                <w:ilvl w:val="0"/>
                <w:numId w:val="64"/>
              </w:numPr>
              <w:spacing w:before="120" w:after="0" w:line="240" w:lineRule="auto"/>
              <w:ind w:left="967" w:hanging="567"/>
              <w:jc w:val="both"/>
              <w:outlineLvl w:val="0"/>
              <w:rPr>
                <w:szCs w:val="24"/>
              </w:rPr>
            </w:pPr>
            <w:r>
              <w:t>« Accord de subvention du Programme seuil » désigne l</w:t>
            </w:r>
            <w:r w:rsidR="00560A72">
              <w:t>’</w:t>
            </w:r>
            <w:r>
              <w:t xml:space="preserve">Accord de subvention du Programme seuil </w:t>
            </w:r>
            <w:r>
              <w:rPr>
                <w:b/>
                <w:bCs/>
              </w:rPr>
              <w:t>identifié dans la FDAO</w:t>
            </w:r>
            <w:r>
              <w:t>.</w:t>
            </w:r>
          </w:p>
          <w:p w14:paraId="7127BA73" w14:textId="050C2D07" w:rsidR="001C711B" w:rsidRPr="00092647" w:rsidRDefault="001C711B" w:rsidP="006E56C6">
            <w:pPr>
              <w:numPr>
                <w:ilvl w:val="0"/>
                <w:numId w:val="64"/>
              </w:numPr>
              <w:spacing w:before="120" w:after="0" w:line="240" w:lineRule="auto"/>
              <w:ind w:left="967" w:hanging="567"/>
              <w:jc w:val="both"/>
              <w:outlineLvl w:val="0"/>
              <w:rPr>
                <w:szCs w:val="24"/>
              </w:rPr>
            </w:pPr>
            <w:r>
              <w:t xml:space="preserve">« Traite des Personnes » (ou « TIP » en anglais) a la définition qui lui est donnée dans les </w:t>
            </w:r>
            <w:r>
              <w:rPr>
                <w:i/>
                <w:iCs/>
              </w:rPr>
              <w:t>Directives relatives à la Passation des marchés du Programme de la MCC</w:t>
            </w:r>
            <w:r>
              <w:t xml:space="preserve"> et tel qu</w:t>
            </w:r>
            <w:r w:rsidR="00560A72">
              <w:t>’</w:t>
            </w:r>
            <w:r>
              <w:t>énoncé à l</w:t>
            </w:r>
            <w:r w:rsidR="00560A72">
              <w:t>’</w:t>
            </w:r>
            <w:r>
              <w:t>alinéa 4.1 des IS.</w:t>
            </w:r>
          </w:p>
          <w:p w14:paraId="1C28C717" w14:textId="0165BA35" w:rsidR="001C711B" w:rsidRPr="00092647" w:rsidRDefault="001C711B" w:rsidP="006E56C6">
            <w:pPr>
              <w:numPr>
                <w:ilvl w:val="0"/>
                <w:numId w:val="64"/>
              </w:numPr>
              <w:spacing w:before="120" w:after="0" w:line="240" w:lineRule="auto"/>
              <w:ind w:left="967" w:hanging="567"/>
              <w:jc w:val="both"/>
              <w:outlineLvl w:val="0"/>
              <w:rPr>
                <w:szCs w:val="24"/>
              </w:rPr>
            </w:pPr>
            <w:r>
              <w:t>« Travaux » désigne les ouvrages que l</w:t>
            </w:r>
            <w:r w:rsidR="00560A72">
              <w:t>’</w:t>
            </w:r>
            <w:r>
              <w:t>Entrepreneur doit concevoir, construire, installer et remettre au Maître d</w:t>
            </w:r>
            <w:r w:rsidR="00560A72">
              <w:t>’</w:t>
            </w:r>
            <w:r>
              <w:t>ouvrage en vertu du Contrat.</w:t>
            </w:r>
          </w:p>
        </w:tc>
      </w:tr>
      <w:tr w:rsidR="001C711B" w:rsidRPr="00092647" w14:paraId="27834A88" w14:textId="77777777" w:rsidTr="007378F6">
        <w:trPr>
          <w:gridAfter w:val="1"/>
          <w:wAfter w:w="33" w:type="pct"/>
        </w:trPr>
        <w:tc>
          <w:tcPr>
            <w:tcW w:w="1103" w:type="pct"/>
          </w:tcPr>
          <w:p w14:paraId="05EA67E2" w14:textId="36A52E6A" w:rsidR="001C711B" w:rsidRPr="00092647" w:rsidRDefault="001C711B" w:rsidP="006E56C6">
            <w:pPr>
              <w:pStyle w:val="Head4ITB"/>
              <w:numPr>
                <w:ilvl w:val="0"/>
                <w:numId w:val="44"/>
              </w:numPr>
              <w:tabs>
                <w:tab w:val="clear" w:pos="72"/>
                <w:tab w:val="clear" w:pos="521"/>
              </w:tabs>
              <w:spacing w:before="120"/>
              <w:ind w:left="0" w:firstLine="0"/>
              <w:jc w:val="left"/>
              <w:outlineLvl w:val="9"/>
              <w:rPr>
                <w:rFonts w:ascii="Times New Roman" w:hAnsi="Times New Roman"/>
                <w:smallCaps/>
              </w:rPr>
            </w:pPr>
            <w:bookmarkStart w:id="119" w:name="_Toc54713314"/>
            <w:bookmarkStart w:id="120" w:name="_Toc54715097"/>
            <w:bookmarkStart w:id="121" w:name="_Toc54728326"/>
            <w:bookmarkStart w:id="122" w:name="_Toc54729150"/>
            <w:bookmarkStart w:id="123" w:name="_Toc54729343"/>
            <w:bookmarkStart w:id="124" w:name="_Toc54729610"/>
            <w:bookmarkStart w:id="125" w:name="_Toc54729748"/>
            <w:bookmarkStart w:id="126" w:name="_Toc54730006"/>
            <w:bookmarkStart w:id="127" w:name="_Toc54742295"/>
            <w:bookmarkStart w:id="128" w:name="_Toc54742485"/>
            <w:bookmarkStart w:id="129" w:name="_Toc54801009"/>
            <w:bookmarkStart w:id="130" w:name="_Toc54801143"/>
            <w:bookmarkStart w:id="131" w:name="_Toc54802227"/>
            <w:bookmarkStart w:id="132" w:name="_Toc54802384"/>
            <w:bookmarkStart w:id="133" w:name="_Toc54802622"/>
            <w:bookmarkStart w:id="134" w:name="_Toc54803075"/>
            <w:bookmarkStart w:id="135" w:name="_Toc54803222"/>
            <w:bookmarkStart w:id="136" w:name="_Toc54803555"/>
            <w:bookmarkStart w:id="137" w:name="_Toc55347240"/>
            <w:r>
              <w:rPr>
                <w:rFonts w:ascii="Times New Roman" w:hAnsi="Times New Roman"/>
              </w:rPr>
              <w:lastRenderedPageBreak/>
              <w:t>Objet de l</w:t>
            </w:r>
            <w:r w:rsidR="00560A72">
              <w:rPr>
                <w:rFonts w:ascii="Times New Roman" w:hAnsi="Times New Roman"/>
              </w:rPr>
              <w:t>’</w:t>
            </w:r>
            <w:r>
              <w:rPr>
                <w:rFonts w:ascii="Times New Roman" w:hAnsi="Times New Roman"/>
              </w:rPr>
              <w:t>Offre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3864" w:type="pct"/>
          </w:tcPr>
          <w:p w14:paraId="0C9FF0BE" w14:textId="488BEF6F" w:rsidR="001C711B" w:rsidRPr="00092647" w:rsidRDefault="001C711B" w:rsidP="00092647">
            <w:pPr>
              <w:pStyle w:val="Style5"/>
              <w:spacing w:before="120"/>
              <w:jc w:val="both"/>
              <w:rPr>
                <w:rFonts w:eastAsia="Times New Roman"/>
                <w:b/>
              </w:rPr>
            </w:pPr>
            <w:r>
              <w:t>Le Maître d</w:t>
            </w:r>
            <w:r w:rsidR="00560A72">
              <w:t>’</w:t>
            </w:r>
            <w:r>
              <w:t>ouvrage a émis un Dossier d</w:t>
            </w:r>
            <w:r w:rsidR="00560A72">
              <w:t>’</w:t>
            </w:r>
            <w:r>
              <w:t>Appel d</w:t>
            </w:r>
            <w:r w:rsidR="00560A72">
              <w:t>’</w:t>
            </w:r>
            <w:r>
              <w:t>Offres pour la passation de marchés de conception et de construction de Travaux en vue de la réalisation des travaux spécifiés à la Partie 2 - Exigences du Maître d</w:t>
            </w:r>
            <w:r w:rsidR="00560A72">
              <w:t>’</w:t>
            </w:r>
            <w:r>
              <w:t>ouvrage. L</w:t>
            </w:r>
            <w:r w:rsidR="00560A72">
              <w:t>’</w:t>
            </w:r>
            <w:r>
              <w:t>Entrepreneur sera sélectionné conformément aux procédures d</w:t>
            </w:r>
            <w:r w:rsidR="00560A72">
              <w:t>’</w:t>
            </w:r>
            <w:r>
              <w:t>appel d</w:t>
            </w:r>
            <w:r w:rsidR="00560A72">
              <w:t>’</w:t>
            </w:r>
            <w:r>
              <w:t xml:space="preserve">offres concurrentiel, énoncées dans les </w:t>
            </w:r>
            <w:r>
              <w:rPr>
                <w:i/>
                <w:iCs/>
              </w:rPr>
              <w:t>Directives relatives à la Passation des marchés du Programme de la MCC</w:t>
            </w:r>
            <w:r>
              <w:t xml:space="preserve"> et comme précisé à la Section III. Critères de qualification et d</w:t>
            </w:r>
            <w:r w:rsidR="00560A72">
              <w:t>’</w:t>
            </w:r>
            <w:r>
              <w:t>évaluation. Le nom et le numéro d</w:t>
            </w:r>
            <w:r w:rsidR="00560A72">
              <w:t>’</w:t>
            </w:r>
            <w:r>
              <w:t xml:space="preserve">identification du Contrat, ainsi que le numéro et la description du (des) lot(s) sont </w:t>
            </w:r>
            <w:r>
              <w:rPr>
                <w:b/>
              </w:rPr>
              <w:t>spécifiés dans la FDAO</w:t>
            </w:r>
            <w:r>
              <w:t>.</w:t>
            </w:r>
          </w:p>
          <w:p w14:paraId="6EE35FDE" w14:textId="33B7C39F" w:rsidR="001C711B" w:rsidRPr="00092647" w:rsidRDefault="001C711B" w:rsidP="00092647">
            <w:pPr>
              <w:pStyle w:val="Style5"/>
              <w:spacing w:before="120"/>
              <w:jc w:val="both"/>
              <w:rPr>
                <w:rFonts w:eastAsia="Times New Roman"/>
                <w:b/>
              </w:rPr>
            </w:pPr>
            <w:r>
              <w:t>Tout au long de ce Dossier d</w:t>
            </w:r>
            <w:r w:rsidR="00560A72">
              <w:t>’</w:t>
            </w:r>
            <w:r>
              <w:t>appel d</w:t>
            </w:r>
            <w:r w:rsidR="00560A72">
              <w:t>’</w:t>
            </w:r>
            <w:r>
              <w:t>offres, si le contexte l</w:t>
            </w:r>
            <w:r w:rsidR="00560A72">
              <w:t>’</w:t>
            </w:r>
            <w:r>
              <w:t>exige, les mots indiquant le singulier comprennent également le pluriel et vice versa, et le féminin renvoie au masculin et vice versa.</w:t>
            </w:r>
          </w:p>
          <w:p w14:paraId="23E1C65B" w14:textId="4C000C49" w:rsidR="001C711B" w:rsidRPr="00092647" w:rsidRDefault="001C711B" w:rsidP="00092647">
            <w:pPr>
              <w:pStyle w:val="Style5"/>
              <w:spacing w:before="120"/>
              <w:jc w:val="both"/>
              <w:rPr>
                <w:rFonts w:eastAsia="Times New Roman"/>
                <w:b/>
              </w:rPr>
            </w:pPr>
            <w:r>
              <w:t>Le Maître d</w:t>
            </w:r>
            <w:r w:rsidR="00560A72">
              <w:t>’</w:t>
            </w:r>
            <w:r>
              <w:t>ouvrage fournira en temps utile, sans frais, à l</w:t>
            </w:r>
            <w:r w:rsidR="00560A72">
              <w:t>’</w:t>
            </w:r>
            <w:r>
              <w:t xml:space="preserve">Entrepreneur les intrants et les installations </w:t>
            </w:r>
            <w:r>
              <w:rPr>
                <w:b/>
              </w:rPr>
              <w:t>spécifiés dans la FDAO</w:t>
            </w:r>
            <w:r>
              <w:t>, aidera l</w:t>
            </w:r>
            <w:r w:rsidR="00560A72">
              <w:t>’</w:t>
            </w:r>
            <w:r>
              <w:t>entreprise à obtenir les licences et les permis nécessaires à l</w:t>
            </w:r>
            <w:r w:rsidR="00560A72">
              <w:t>’</w:t>
            </w:r>
            <w:r>
              <w:t>exécution des Travaux, et mettra à disposition des données et des rapports pertinents sur le projet. Aucun autre intrant ne sera fourni. Par conséquent, le Soumissionnaire doit prévoir de prendre à sa charge toutes les dépenses engagées qui peuvent être prévues pour lancer et poursuivre les Travaux dans les délais prescrits, y compris, mais pas exclusivement, l</w:t>
            </w:r>
            <w:r w:rsidR="00560A72">
              <w:t>’</w:t>
            </w:r>
            <w:r>
              <w:t xml:space="preserve">espace de bureau, les communications, les assurances, le matériel de bureau, les déplacements, etc., qui ne sont pas </w:t>
            </w:r>
            <w:r>
              <w:rPr>
                <w:b/>
              </w:rPr>
              <w:t>précisées ailleurs dans la FDAO</w:t>
            </w:r>
            <w:r>
              <w:t>.</w:t>
            </w:r>
          </w:p>
        </w:tc>
      </w:tr>
      <w:tr w:rsidR="001C711B" w:rsidRPr="00092647" w14:paraId="1A0CAA93" w14:textId="77777777" w:rsidTr="007378F6">
        <w:trPr>
          <w:gridAfter w:val="1"/>
          <w:wAfter w:w="33" w:type="pct"/>
        </w:trPr>
        <w:tc>
          <w:tcPr>
            <w:tcW w:w="1103" w:type="pct"/>
          </w:tcPr>
          <w:p w14:paraId="72CF0318" w14:textId="2F9A008F" w:rsidR="001C711B" w:rsidRPr="00092647" w:rsidRDefault="001C711B"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138" w:name="_Toc54713315"/>
            <w:bookmarkStart w:id="139" w:name="_Toc54715098"/>
            <w:bookmarkStart w:id="140" w:name="_Toc54728327"/>
            <w:bookmarkStart w:id="141" w:name="_Toc54729151"/>
            <w:bookmarkStart w:id="142" w:name="_Toc54729344"/>
            <w:bookmarkStart w:id="143" w:name="_Toc54729611"/>
            <w:bookmarkStart w:id="144" w:name="_Toc54729749"/>
            <w:bookmarkStart w:id="145" w:name="_Toc54730007"/>
            <w:bookmarkStart w:id="146" w:name="_Toc54742296"/>
            <w:bookmarkStart w:id="147" w:name="_Toc54742486"/>
            <w:bookmarkStart w:id="148" w:name="_Toc54801010"/>
            <w:bookmarkStart w:id="149" w:name="_Toc54801144"/>
            <w:bookmarkStart w:id="150" w:name="_Toc54802228"/>
            <w:bookmarkStart w:id="151" w:name="_Toc54802385"/>
            <w:bookmarkStart w:id="152" w:name="_Toc54802623"/>
            <w:bookmarkStart w:id="153" w:name="_Toc54803076"/>
            <w:bookmarkStart w:id="154" w:name="_Toc54803223"/>
            <w:bookmarkStart w:id="155" w:name="_Toc54803556"/>
            <w:bookmarkStart w:id="156" w:name="_Toc55347241"/>
            <w:r>
              <w:rPr>
                <w:rFonts w:ascii="Times New Roman" w:hAnsi="Times New Roman"/>
              </w:rPr>
              <w:lastRenderedPageBreak/>
              <w:t>Origine des Fonds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c>
        <w:tc>
          <w:tcPr>
            <w:tcW w:w="3864" w:type="pct"/>
          </w:tcPr>
          <w:p w14:paraId="0AB698B2" w14:textId="1B441B43" w:rsidR="001C711B" w:rsidRPr="00092647" w:rsidRDefault="001C711B" w:rsidP="00092647">
            <w:pPr>
              <w:pStyle w:val="Style5"/>
              <w:spacing w:before="120"/>
              <w:jc w:val="both"/>
              <w:rPr>
                <w:rFonts w:eastAsia="Times New Roman"/>
                <w:b/>
              </w:rPr>
            </w:pPr>
            <w:r>
              <w:t>Les États-Unis d</w:t>
            </w:r>
            <w:r w:rsidR="00560A72">
              <w:t>’</w:t>
            </w:r>
            <w:r>
              <w:t>Amérique, agissant par l</w:t>
            </w:r>
            <w:r w:rsidR="00560A72">
              <w:t>’</w:t>
            </w:r>
            <w:r>
              <w:t>intermédiaire de la Millenium Challenge Corporation, et le Gouvernement ont conclu un Compact. Le Gouvernement, agissant par l</w:t>
            </w:r>
            <w:r w:rsidR="00560A72">
              <w:t>’</w:t>
            </w:r>
            <w:r>
              <w:t>intermédiaire de l</w:t>
            </w:r>
            <w:r w:rsidR="00560A72">
              <w:t>’</w:t>
            </w:r>
            <w:r>
              <w:t>Entité MCA, entend utiliser une partie du Financement MCC pour les paiements autorisés en vertu du Contrat. Les paiements effectués au titre de ce Contrat au moyen du Financement MCC sont soumis, à tous égards, aux termes et conditions du Compact et des documents connexes, y compris aux restrictions sur l</w:t>
            </w:r>
            <w:r w:rsidR="00560A72">
              <w:t>’</w:t>
            </w:r>
            <w:r>
              <w:t>utilisation et le décaissement du Financement MCC. Aucune partie autre que le Gouvernement et l</w:t>
            </w:r>
            <w:r w:rsidR="00560A72">
              <w:t>’</w:t>
            </w:r>
            <w:r>
              <w:t>Entité MCA ne peut tirer aucun droit du Compact ou avoir des droits sur le produit du Financement de la MCC. Le Compact et ses documents connexes peuvent être consultés sur le site web de la MCC (</w:t>
            </w:r>
            <w:hyperlink r:id="rId22">
              <w:r>
                <w:rPr>
                  <w:color w:val="0000FF"/>
                  <w:u w:val="single"/>
                </w:rPr>
                <w:t>www.mcc.gov</w:t>
              </w:r>
            </w:hyperlink>
            <w:r>
              <w:t>) et sur le site web du Maître d</w:t>
            </w:r>
            <w:r w:rsidR="00560A72">
              <w:t>’</w:t>
            </w:r>
            <w:r>
              <w:t>ouvrage, s</w:t>
            </w:r>
            <w:r w:rsidR="00560A72">
              <w:t>’</w:t>
            </w:r>
            <w:r>
              <w:t>il en existe un.</w:t>
            </w:r>
          </w:p>
        </w:tc>
      </w:tr>
      <w:tr w:rsidR="001C711B" w:rsidRPr="00092647" w14:paraId="5290208A" w14:textId="77777777" w:rsidTr="007378F6">
        <w:trPr>
          <w:gridAfter w:val="1"/>
          <w:wAfter w:w="33" w:type="pct"/>
        </w:trPr>
        <w:tc>
          <w:tcPr>
            <w:tcW w:w="1103" w:type="pct"/>
          </w:tcPr>
          <w:p w14:paraId="72F88EEF" w14:textId="77777777" w:rsidR="001C711B" w:rsidRPr="00092647" w:rsidRDefault="001C711B"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r>
              <w:br w:type="page"/>
            </w:r>
            <w:bookmarkStart w:id="157" w:name="_Toc54713316"/>
            <w:bookmarkStart w:id="158" w:name="_Toc54715099"/>
            <w:bookmarkStart w:id="159" w:name="_Toc54728328"/>
            <w:bookmarkStart w:id="160" w:name="_Toc54729152"/>
            <w:bookmarkStart w:id="161" w:name="_Toc54729345"/>
            <w:bookmarkStart w:id="162" w:name="_Toc54729612"/>
            <w:bookmarkStart w:id="163" w:name="_Toc54729750"/>
            <w:bookmarkStart w:id="164" w:name="_Toc54730008"/>
            <w:bookmarkStart w:id="165" w:name="_Toc54742297"/>
            <w:bookmarkStart w:id="166" w:name="_Toc54742487"/>
            <w:bookmarkStart w:id="167" w:name="_Toc54801011"/>
            <w:bookmarkStart w:id="168" w:name="_Toc54801145"/>
            <w:bookmarkStart w:id="169" w:name="_Toc54802229"/>
            <w:bookmarkStart w:id="170" w:name="_Toc54802386"/>
            <w:bookmarkStart w:id="171" w:name="_Toc54802624"/>
            <w:bookmarkStart w:id="172" w:name="_Toc54803077"/>
            <w:bookmarkStart w:id="173" w:name="_Toc54803224"/>
            <w:bookmarkStart w:id="174" w:name="_Toc54803557"/>
            <w:bookmarkStart w:id="175" w:name="_Toc55347242"/>
            <w:r>
              <w:rPr>
                <w:rFonts w:ascii="Times New Roman" w:hAnsi="Times New Roman"/>
              </w:rPr>
              <w:t>Fraude et corruption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Times New Roman" w:hAnsi="Times New Roman"/>
              </w:rPr>
              <w:t xml:space="preserve"> </w:t>
            </w:r>
          </w:p>
        </w:tc>
        <w:tc>
          <w:tcPr>
            <w:tcW w:w="3864" w:type="pct"/>
          </w:tcPr>
          <w:p w14:paraId="4490563E" w14:textId="7F8E18EF" w:rsidR="001C711B" w:rsidRPr="00092647" w:rsidRDefault="001C711B" w:rsidP="00092647">
            <w:pPr>
              <w:pStyle w:val="Style5"/>
              <w:spacing w:before="120"/>
              <w:jc w:val="both"/>
              <w:rPr>
                <w:rFonts w:eastAsia="Times New Roman"/>
                <w:b/>
              </w:rPr>
            </w:pPr>
            <w:r>
              <w:t>La MCC exige de tous les bénéficiaires d</w:t>
            </w:r>
            <w:r w:rsidR="00560A72">
              <w:t>’</w:t>
            </w:r>
            <w:r>
              <w:t>un Financement MCC, et notamment de l</w:t>
            </w:r>
            <w:r w:rsidR="00560A72">
              <w:t>’</w:t>
            </w:r>
            <w:r>
              <w:t>Entité MCA et de tout candidat, soumissionnaire, fournisseur, entrepreneur, sous-traitant, consultant et sous-consultant dont les services auraient été sollicités au titre d</w:t>
            </w:r>
            <w:r w:rsidR="00560A72">
              <w:t>’</w:t>
            </w:r>
            <w:r>
              <w:t>un contrat financé par la MCC, le respect des normes d</w:t>
            </w:r>
            <w:r w:rsidR="00560A72">
              <w:t>’</w:t>
            </w:r>
            <w:r>
              <w:t>éthique les plus strictes lors de l</w:t>
            </w:r>
            <w:r w:rsidR="00560A72">
              <w:t>’</w:t>
            </w:r>
            <w:r>
              <w:t>attribution et de l</w:t>
            </w:r>
            <w:r w:rsidR="00560A72">
              <w:t>’</w:t>
            </w:r>
            <w:r>
              <w:t xml:space="preserve">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w:t>
            </w:r>
            <w:r w:rsidR="00560A72">
              <w:t>’</w:t>
            </w:r>
            <w:r>
              <w:t xml:space="preserve">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w:t>
            </w:r>
            <w:r>
              <w:rPr>
                <w:i/>
                <w:iCs/>
              </w:rPr>
              <w:t>Politique AFC de la MCC</w:t>
            </w:r>
            <w:r>
              <w:t xml:space="preserve"> et de certifier à l</w:t>
            </w:r>
            <w:r w:rsidR="00560A72">
              <w:t>’</w:t>
            </w:r>
            <w:r>
              <w:t xml:space="preserve">Entité MCA avoir des engagements et procédures acceptables en place pour faire face aux risques de fraude et de corruption. </w:t>
            </w:r>
          </w:p>
          <w:p w14:paraId="70496642" w14:textId="77777777" w:rsidR="001C711B" w:rsidRPr="00092647" w:rsidRDefault="001C711B" w:rsidP="00121F2D">
            <w:pPr>
              <w:pStyle w:val="Numbered"/>
              <w:spacing w:after="0" w:line="240" w:lineRule="auto"/>
              <w:ind w:left="1380"/>
              <w:jc w:val="both"/>
              <w:rPr>
                <w:rFonts w:cs="Times New Roman"/>
              </w:rPr>
            </w:pPr>
            <w:r>
              <w:t xml:space="preserve">Aux fins des présentes stipulations, les termes et expressions ci-dessous sont définis de la manière suivante : </w:t>
            </w:r>
          </w:p>
          <w:p w14:paraId="4AE4D4BB" w14:textId="5356DFE0" w:rsidR="001C711B" w:rsidRPr="00092647" w:rsidRDefault="001C711B" w:rsidP="006E56C6">
            <w:pPr>
              <w:pStyle w:val="ListParagraph"/>
              <w:numPr>
                <w:ilvl w:val="2"/>
                <w:numId w:val="92"/>
              </w:numPr>
              <w:spacing w:before="120" w:line="240" w:lineRule="auto"/>
              <w:ind w:left="1806" w:hanging="425"/>
              <w:jc w:val="both"/>
              <w:rPr>
                <w:rFonts w:cs="Times New Roman"/>
                <w:smallCaps w:val="0"/>
              </w:rPr>
            </w:pPr>
            <w:r>
              <w:rPr>
                <w:b/>
                <w:bCs w:val="0"/>
                <w:i/>
                <w:iCs/>
                <w:smallCaps w:val="0"/>
              </w:rPr>
              <w:t xml:space="preserve">« coercition » </w:t>
            </w:r>
            <w:r>
              <w:rPr>
                <w:smallCaps w:val="0"/>
              </w:rPr>
              <w:t>signifie porter atteinte ou nuire, ou menacer de porter atteinte ou de nuire, directement ou indirectement, à une partie ou à la propriété d</w:t>
            </w:r>
            <w:r w:rsidR="00560A72">
              <w:rPr>
                <w:smallCaps w:val="0"/>
              </w:rPr>
              <w:t>’</w:t>
            </w:r>
            <w:r>
              <w:rPr>
                <w:smallCaps w:val="0"/>
              </w:rPr>
              <w:t>une partie, ou influencer indûment les actions d</w:t>
            </w:r>
            <w:r w:rsidR="00560A72">
              <w:rPr>
                <w:smallCaps w:val="0"/>
              </w:rPr>
              <w:t>’</w:t>
            </w:r>
            <w:r>
              <w:rPr>
                <w:smallCaps w:val="0"/>
              </w:rPr>
              <w:t>une partie dans le cadre de la mise en œuvre de tout contrat financé, en totalité ou en partie, par un Financement MCC, y compris les mesures prises dans le cadre d</w:t>
            </w:r>
            <w:r w:rsidR="00560A72">
              <w:rPr>
                <w:smallCaps w:val="0"/>
              </w:rPr>
              <w:t>’</w:t>
            </w:r>
            <w:r>
              <w:rPr>
                <w:smallCaps w:val="0"/>
              </w:rPr>
              <w:t>une procédure de passation de marchés ou de l</w:t>
            </w:r>
            <w:r w:rsidR="00560A72">
              <w:rPr>
                <w:smallCaps w:val="0"/>
              </w:rPr>
              <w:t>’</w:t>
            </w:r>
            <w:r>
              <w:rPr>
                <w:smallCaps w:val="0"/>
              </w:rPr>
              <w:t>exécution d</w:t>
            </w:r>
            <w:r w:rsidR="00560A72">
              <w:rPr>
                <w:smallCaps w:val="0"/>
              </w:rPr>
              <w:t>’</w:t>
            </w:r>
            <w:r>
              <w:rPr>
                <w:smallCaps w:val="0"/>
              </w:rPr>
              <w:t>un contrat ;</w:t>
            </w:r>
          </w:p>
          <w:p w14:paraId="47C1F335" w14:textId="6C658271" w:rsidR="001C711B" w:rsidRPr="00092647" w:rsidRDefault="001C711B" w:rsidP="006E56C6">
            <w:pPr>
              <w:pStyle w:val="ListParagraph"/>
              <w:numPr>
                <w:ilvl w:val="2"/>
                <w:numId w:val="92"/>
              </w:numPr>
              <w:spacing w:before="120" w:line="240" w:lineRule="auto"/>
              <w:ind w:left="1806" w:hanging="425"/>
              <w:jc w:val="both"/>
              <w:rPr>
                <w:rFonts w:eastAsia="Times New Roman" w:cs="Times New Roman"/>
                <w:smallCaps w:val="0"/>
              </w:rPr>
            </w:pPr>
            <w:r>
              <w:rPr>
                <w:b/>
                <w:bCs w:val="0"/>
                <w:i/>
                <w:iCs/>
                <w:smallCaps w:val="0"/>
              </w:rPr>
              <w:lastRenderedPageBreak/>
              <w:t>« collusion »</w:t>
            </w:r>
            <w:r>
              <w:rPr>
                <w:i/>
                <w:iCs/>
                <w:smallCaps w:val="0"/>
              </w:rPr>
              <w:t xml:space="preserve"> </w:t>
            </w:r>
            <w:r>
              <w:rPr>
                <w:smallCaps w:val="0"/>
              </w:rPr>
              <w:t>désigne un accord tacite ou explicite entre au moins deux parties visant à se livrer à une pratique coercitive, entachée de corruption, à se livrer à une manœuvre frauduleuse ou à un acte d</w:t>
            </w:r>
            <w:r w:rsidR="00560A72">
              <w:rPr>
                <w:smallCaps w:val="0"/>
              </w:rPr>
              <w:t>’</w:t>
            </w:r>
            <w:r>
              <w:rPr>
                <w:smallCaps w:val="0"/>
              </w:rPr>
              <w:t>obstruction ou à se livrer à une pratique interdite, y compris tout accord visant à fixer, stabiliser ou manipuler des prix, ou à priver par ailleurs l</w:t>
            </w:r>
            <w:r w:rsidR="00560A72">
              <w:rPr>
                <w:smallCaps w:val="0"/>
              </w:rPr>
              <w:t>’</w:t>
            </w:r>
            <w:r>
              <w:rPr>
                <w:smallCaps w:val="0"/>
              </w:rPr>
              <w:t>Entité MCA des avantages d</w:t>
            </w:r>
            <w:r w:rsidR="00560A72">
              <w:rPr>
                <w:smallCaps w:val="0"/>
              </w:rPr>
              <w:t>’</w:t>
            </w:r>
            <w:r>
              <w:rPr>
                <w:smallCaps w:val="0"/>
              </w:rPr>
              <w:t>une concurrence libre et ouverte ;</w:t>
            </w:r>
          </w:p>
          <w:p w14:paraId="769C19F5" w14:textId="16AE2362" w:rsidR="001C711B" w:rsidRPr="00092647" w:rsidRDefault="001C711B" w:rsidP="006E56C6">
            <w:pPr>
              <w:pStyle w:val="ListParagraph"/>
              <w:numPr>
                <w:ilvl w:val="2"/>
                <w:numId w:val="92"/>
              </w:numPr>
              <w:spacing w:before="120" w:line="240" w:lineRule="auto"/>
              <w:ind w:left="1806" w:hanging="425"/>
              <w:jc w:val="both"/>
              <w:rPr>
                <w:rFonts w:cs="Times New Roman"/>
                <w:smallCaps w:val="0"/>
              </w:rPr>
            </w:pPr>
            <w:r>
              <w:rPr>
                <w:b/>
                <w:bCs w:val="0"/>
                <w:i/>
                <w:smallCaps w:val="0"/>
              </w:rPr>
              <w:t>« corruption</w:t>
            </w:r>
            <w:r>
              <w:rPr>
                <w:i/>
                <w:smallCaps w:val="0"/>
              </w:rPr>
              <w:t xml:space="preserve"> » </w:t>
            </w:r>
            <w:r>
              <w:rPr>
                <w:smallCaps w:val="0"/>
              </w:rPr>
              <w:t>désigne la proposition, le don, la réception ou la sollicitation, directement ou indirectement, de toute chose de valeur pour influencer indûment les actions d</w:t>
            </w:r>
            <w:r w:rsidR="00560A72">
              <w:rPr>
                <w:smallCaps w:val="0"/>
              </w:rPr>
              <w:t>’</w:t>
            </w:r>
            <w:r>
              <w:rPr>
                <w:smallCaps w:val="0"/>
              </w:rPr>
              <w:t>un agent public, du personnel de l</w:t>
            </w:r>
            <w:r w:rsidR="00560A72">
              <w:rPr>
                <w:smallCaps w:val="0"/>
              </w:rPr>
              <w:t>’</w:t>
            </w:r>
            <w:r>
              <w:rPr>
                <w:smallCaps w:val="0"/>
              </w:rPr>
              <w:t>Entité MCA, du personnel de la MCC, des consultants ou des employés d</w:t>
            </w:r>
            <w:r w:rsidR="00560A72">
              <w:rPr>
                <w:smallCaps w:val="0"/>
              </w:rPr>
              <w:t>’</w:t>
            </w:r>
            <w:r>
              <w:rPr>
                <w:smallCaps w:val="0"/>
              </w:rPr>
              <w:t>autres entités participant à des activités financées, en totalité ou en partie par la MCC, y compris lorsque lesdites activités ont trait à la prise de décision de sélection ou à l</w:t>
            </w:r>
            <w:r w:rsidR="00560A72">
              <w:rPr>
                <w:smallCaps w:val="0"/>
              </w:rPr>
              <w:t>’</w:t>
            </w:r>
            <w:r>
              <w:rPr>
                <w:smallCaps w:val="0"/>
              </w:rPr>
              <w:t>examen de décisions, à d</w:t>
            </w:r>
            <w:r w:rsidR="00560A72">
              <w:rPr>
                <w:smallCaps w:val="0"/>
              </w:rPr>
              <w:t>’</w:t>
            </w:r>
            <w:r>
              <w:rPr>
                <w:smallCaps w:val="0"/>
              </w:rPr>
              <w:t>autres mesures de gestion du processus de sélection, à l</w:t>
            </w:r>
            <w:r w:rsidR="00560A72">
              <w:rPr>
                <w:smallCaps w:val="0"/>
              </w:rPr>
              <w:t>’</w:t>
            </w:r>
            <w:r>
              <w:rPr>
                <w:smallCaps w:val="0"/>
              </w:rPr>
              <w:t>exécution d</w:t>
            </w:r>
            <w:r w:rsidR="00560A72">
              <w:rPr>
                <w:smallCaps w:val="0"/>
              </w:rPr>
              <w:t>’</w:t>
            </w:r>
            <w:r>
              <w:rPr>
                <w:smallCaps w:val="0"/>
              </w:rPr>
              <w:t>un contrat ou au versement de tout paiement à un tiers dans le cadre d</w:t>
            </w:r>
            <w:r w:rsidR="00560A72">
              <w:rPr>
                <w:smallCaps w:val="0"/>
              </w:rPr>
              <w:t>’</w:t>
            </w:r>
            <w:r>
              <w:rPr>
                <w:smallCaps w:val="0"/>
              </w:rPr>
              <w:t>un contrat ou en vue de l</w:t>
            </w:r>
            <w:r w:rsidR="00560A72">
              <w:rPr>
                <w:smallCaps w:val="0"/>
              </w:rPr>
              <w:t>’</w:t>
            </w:r>
            <w:r>
              <w:rPr>
                <w:smallCaps w:val="0"/>
              </w:rPr>
              <w:t>exécution d</w:t>
            </w:r>
            <w:r w:rsidR="00560A72">
              <w:rPr>
                <w:smallCaps w:val="0"/>
              </w:rPr>
              <w:t>’</w:t>
            </w:r>
            <w:r>
              <w:rPr>
                <w:smallCaps w:val="0"/>
              </w:rPr>
              <w:t>un contrat ;</w:t>
            </w:r>
          </w:p>
          <w:p w14:paraId="5D9CC6CF" w14:textId="7A0B9D4B" w:rsidR="001C711B" w:rsidRPr="00092647" w:rsidRDefault="001C711B" w:rsidP="006E56C6">
            <w:pPr>
              <w:pStyle w:val="ListParagraph"/>
              <w:numPr>
                <w:ilvl w:val="2"/>
                <w:numId w:val="92"/>
              </w:numPr>
              <w:spacing w:before="120" w:line="240" w:lineRule="auto"/>
              <w:ind w:left="1806" w:hanging="425"/>
              <w:jc w:val="both"/>
              <w:rPr>
                <w:rFonts w:cs="Times New Roman"/>
                <w:smallCaps w:val="0"/>
              </w:rPr>
            </w:pPr>
            <w:r>
              <w:rPr>
                <w:smallCaps w:val="0"/>
              </w:rPr>
              <w:t>« </w:t>
            </w:r>
            <w:r>
              <w:rPr>
                <w:b/>
                <w:bCs w:val="0"/>
                <w:i/>
                <w:smallCaps w:val="0"/>
              </w:rPr>
              <w:t>fraud</w:t>
            </w:r>
            <w:r>
              <w:rPr>
                <w:smallCaps w:val="0"/>
              </w:rPr>
              <w:t>e » désigne tout acte ou omission, y compris toute déclaration inexacte qui, sciemment ou par négligence, induit ou tente d</w:t>
            </w:r>
            <w:r w:rsidR="00560A72">
              <w:rPr>
                <w:smallCaps w:val="0"/>
              </w:rPr>
              <w:t>’</w:t>
            </w:r>
            <w:r>
              <w:rPr>
                <w:smallCaps w:val="0"/>
              </w:rPr>
              <w:t>induire en erreur une partie afin d</w:t>
            </w:r>
            <w:r w:rsidR="00560A72">
              <w:rPr>
                <w:smallCaps w:val="0"/>
              </w:rPr>
              <w:t>’</w:t>
            </w:r>
            <w:r>
              <w:rPr>
                <w:smallCaps w:val="0"/>
              </w:rPr>
              <w:t>obtenir un avantage financier ou autre dans le cadre de la mise en œuvre d</w:t>
            </w:r>
            <w:r w:rsidR="00560A72">
              <w:rPr>
                <w:smallCaps w:val="0"/>
              </w:rPr>
              <w:t>’</w:t>
            </w:r>
            <w:r>
              <w:rPr>
                <w:smallCaps w:val="0"/>
              </w:rPr>
              <w:t>un contrat financé, en totalité ou en partie, au moyen de ressources de la MCC, y compris tout acte ou omission visant à influencer (ou tenter d</w:t>
            </w:r>
            <w:r w:rsidR="00560A72">
              <w:rPr>
                <w:smallCaps w:val="0"/>
              </w:rPr>
              <w:t>’</w:t>
            </w:r>
            <w:r>
              <w:rPr>
                <w:smallCaps w:val="0"/>
              </w:rPr>
              <w:t>influencer) un processus de sélection ou l</w:t>
            </w:r>
            <w:r w:rsidR="00560A72">
              <w:rPr>
                <w:smallCaps w:val="0"/>
              </w:rPr>
              <w:t>’</w:t>
            </w:r>
            <w:r>
              <w:rPr>
                <w:smallCaps w:val="0"/>
              </w:rPr>
              <w:t>exécution d</w:t>
            </w:r>
            <w:r w:rsidR="00560A72">
              <w:rPr>
                <w:smallCaps w:val="0"/>
              </w:rPr>
              <w:t>’</w:t>
            </w:r>
            <w:r>
              <w:rPr>
                <w:smallCaps w:val="0"/>
              </w:rPr>
              <w:t>un contrat, ou à éviter (ou tenter d</w:t>
            </w:r>
            <w:r w:rsidR="00560A72">
              <w:rPr>
                <w:smallCaps w:val="0"/>
              </w:rPr>
              <w:t>’</w:t>
            </w:r>
            <w:r>
              <w:rPr>
                <w:smallCaps w:val="0"/>
              </w:rPr>
              <w:t>éviter) une obligation ;</w:t>
            </w:r>
          </w:p>
          <w:p w14:paraId="6283E84F" w14:textId="3469A4F1" w:rsidR="001C711B" w:rsidRPr="00092647" w:rsidRDefault="001C711B" w:rsidP="006E56C6">
            <w:pPr>
              <w:pStyle w:val="ListParagraph"/>
              <w:numPr>
                <w:ilvl w:val="2"/>
                <w:numId w:val="92"/>
              </w:numPr>
              <w:spacing w:before="120" w:line="240" w:lineRule="auto"/>
              <w:ind w:left="1806" w:hanging="425"/>
              <w:jc w:val="both"/>
              <w:rPr>
                <w:rFonts w:eastAsia="Times New Roman" w:cs="Times New Roman"/>
                <w:smallCaps w:val="0"/>
                <w:color w:val="000000"/>
              </w:rPr>
            </w:pPr>
            <w:r>
              <w:rPr>
                <w:b/>
                <w:i/>
                <w:iCs/>
                <w:smallCaps w:val="0"/>
              </w:rPr>
              <w:t>« obstruction d</w:t>
            </w:r>
            <w:r w:rsidR="00560A72">
              <w:rPr>
                <w:b/>
                <w:i/>
                <w:iCs/>
                <w:smallCaps w:val="0"/>
              </w:rPr>
              <w:t>’</w:t>
            </w:r>
            <w:r>
              <w:rPr>
                <w:b/>
                <w:i/>
                <w:iCs/>
                <w:smallCaps w:val="0"/>
              </w:rPr>
              <w:t>enquête sur des allégations de fraude ou de corruption »</w:t>
            </w:r>
            <w:r>
              <w:rPr>
                <w:smallCaps w:val="0"/>
              </w:rPr>
              <w:t xml:space="preserve"> désigne tout acte posé dans le cadre de la mise en œuvre de tout contrat financé, en totalité ou en partie, au moyen de ressources de la MCC qui : a) a pour résultat la destruction, la falsification, l</w:t>
            </w:r>
            <w:r w:rsidR="00560A72">
              <w:rPr>
                <w:smallCaps w:val="0"/>
              </w:rPr>
              <w:t>’</w:t>
            </w:r>
            <w:r>
              <w:rPr>
                <w:smallCaps w:val="0"/>
              </w:rPr>
              <w:t>altération ou la dissimulation délibérée de preuves ou de fausses déclarations fournies à des enquêteurs ou à tout fonctionnaire dans le but d</w:t>
            </w:r>
            <w:r w:rsidR="00560A72">
              <w:rPr>
                <w:smallCaps w:val="0"/>
              </w:rPr>
              <w:t>’</w:t>
            </w:r>
            <w:r>
              <w:rPr>
                <w:smallCaps w:val="0"/>
              </w:rPr>
              <w:t>entraver une enquête sur des allégations de coercition, de collusion, de corruption, de fraude ou sur une pratique interdite ; ou b) menace, harcèle ou intimide une partie afin de l</w:t>
            </w:r>
            <w:r w:rsidR="00560A72">
              <w:rPr>
                <w:smallCaps w:val="0"/>
              </w:rPr>
              <w:t>’</w:t>
            </w:r>
            <w:r>
              <w:rPr>
                <w:smallCaps w:val="0"/>
              </w:rPr>
              <w:t>empêcher de divulguer des informations utiles à une enquête ou de poursuivre l</w:t>
            </w:r>
            <w:r w:rsidR="00560A72">
              <w:rPr>
                <w:smallCaps w:val="0"/>
              </w:rPr>
              <w:t>’</w:t>
            </w:r>
            <w:r>
              <w:rPr>
                <w:smallCaps w:val="0"/>
              </w:rPr>
              <w:t>enquête ; ou c) vise à entraver la conduite d</w:t>
            </w:r>
            <w:r w:rsidR="00560A72">
              <w:rPr>
                <w:smallCaps w:val="0"/>
              </w:rPr>
              <w:t>’</w:t>
            </w:r>
            <w:r>
              <w:rPr>
                <w:smallCaps w:val="0"/>
              </w:rPr>
              <w:t>une inspection et/ou l</w:t>
            </w:r>
            <w:r w:rsidR="00560A72">
              <w:rPr>
                <w:smallCaps w:val="0"/>
              </w:rPr>
              <w:t>’</w:t>
            </w:r>
            <w:r>
              <w:rPr>
                <w:smallCaps w:val="0"/>
              </w:rPr>
              <w:t>exercice des droits d</w:t>
            </w:r>
            <w:r w:rsidR="00560A72">
              <w:rPr>
                <w:smallCaps w:val="0"/>
              </w:rPr>
              <w:t>’</w:t>
            </w:r>
            <w:r>
              <w:rPr>
                <w:smallCaps w:val="0"/>
              </w:rPr>
              <w:t xml:space="preserve">audit de la </w:t>
            </w:r>
            <w:r>
              <w:rPr>
                <w:smallCaps w:val="0"/>
              </w:rPr>
              <w:lastRenderedPageBreak/>
              <w:t>MCC et/ou du Bureau de l</w:t>
            </w:r>
            <w:r w:rsidR="00560A72">
              <w:rPr>
                <w:smallCaps w:val="0"/>
              </w:rPr>
              <w:t>’</w:t>
            </w:r>
            <w:r>
              <w:rPr>
                <w:smallCaps w:val="0"/>
              </w:rPr>
              <w:t>Inspecteur général (OIG) chargé de la MCC prévus dans le cadre d</w:t>
            </w:r>
            <w:r w:rsidR="00560A72">
              <w:rPr>
                <w:smallCaps w:val="0"/>
              </w:rPr>
              <w:t>’</w:t>
            </w:r>
            <w:r>
              <w:rPr>
                <w:smallCaps w:val="0"/>
              </w:rPr>
              <w:t>un Compact, d</w:t>
            </w:r>
            <w:r w:rsidR="00560A72">
              <w:rPr>
                <w:smallCaps w:val="0"/>
              </w:rPr>
              <w:t>’</w:t>
            </w:r>
            <w:r>
              <w:rPr>
                <w:smallCaps w:val="0"/>
              </w:rPr>
              <w:t>un accord de Programme de seuil ou d</w:t>
            </w:r>
            <w:r w:rsidR="00560A72">
              <w:rPr>
                <w:smallCaps w:val="0"/>
              </w:rPr>
              <w:t>’</w:t>
            </w:r>
            <w:r>
              <w:rPr>
                <w:smallCaps w:val="0"/>
              </w:rPr>
              <w:t xml:space="preserve">accords connexes ;  </w:t>
            </w:r>
          </w:p>
          <w:p w14:paraId="79741B3A" w14:textId="53E98F5C" w:rsidR="001C711B" w:rsidRPr="00092647" w:rsidRDefault="001C711B" w:rsidP="006E56C6">
            <w:pPr>
              <w:pStyle w:val="ListParagraph"/>
              <w:numPr>
                <w:ilvl w:val="2"/>
                <w:numId w:val="92"/>
              </w:numPr>
              <w:spacing w:before="120" w:line="240" w:lineRule="auto"/>
              <w:ind w:left="1806" w:hanging="425"/>
              <w:jc w:val="both"/>
              <w:rPr>
                <w:rFonts w:eastAsia="Times New Roman" w:cs="Times New Roman"/>
                <w:smallCaps w:val="0"/>
                <w:color w:val="000000"/>
              </w:rPr>
            </w:pPr>
            <w:r>
              <w:rPr>
                <w:b/>
                <w:bCs w:val="0"/>
                <w:i/>
                <w:smallCaps w:val="0"/>
              </w:rPr>
              <w:t>« pratiques interdites »</w:t>
            </w:r>
            <w:r>
              <w:rPr>
                <w:smallCaps w:val="0"/>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560A72">
              <w:rPr>
                <w:smallCaps w:val="0"/>
              </w:rPr>
              <w:t>’</w:t>
            </w:r>
            <w:r>
              <w:rPr>
                <w:smallCaps w:val="0"/>
              </w:rPr>
              <w:t>Annexe des Dispositions complémentaires du Contrat, qui font partie intégrante des contrats financés par la MCC.</w:t>
            </w:r>
          </w:p>
          <w:p w14:paraId="76457BEC" w14:textId="531E5C9B" w:rsidR="001C711B" w:rsidRPr="00092647" w:rsidRDefault="001C711B" w:rsidP="00121F2D">
            <w:pPr>
              <w:pStyle w:val="Numbered"/>
              <w:spacing w:after="0" w:line="240" w:lineRule="auto"/>
              <w:ind w:left="1380"/>
              <w:jc w:val="both"/>
              <w:rPr>
                <w:rFonts w:cs="Times New Roman"/>
              </w:rPr>
            </w:pPr>
            <w:r>
              <w:t>Le Maître d</w:t>
            </w:r>
            <w:r w:rsidR="00560A72">
              <w:t>’</w:t>
            </w:r>
            <w:r>
              <w:t>ouvrage rejettera l</w:t>
            </w:r>
            <w:r w:rsidR="00560A72">
              <w:t>’</w:t>
            </w:r>
            <w:r>
              <w:t>Offre (et la MCC refusera l</w:t>
            </w:r>
            <w:r w:rsidR="00560A72">
              <w:t>’</w:t>
            </w:r>
            <w:r>
              <w:t>approbation d</w:t>
            </w:r>
            <w:r w:rsidR="00560A72">
              <w:t>’</w:t>
            </w:r>
            <w:r>
              <w:t>une proposition d</w:t>
            </w:r>
            <w:r w:rsidR="00560A72">
              <w:t>’</w:t>
            </w:r>
            <w:r>
              <w:t>adjudication d</w:t>
            </w:r>
            <w:r w:rsidR="00560A72">
              <w:t>’</w:t>
            </w:r>
            <w:r>
              <w:t>un Contrat) si elle établit que le Soumissionnaire qui a été retenu s</w:t>
            </w:r>
            <w:r w:rsidR="00560A72">
              <w:t>’</w:t>
            </w:r>
            <w:r>
              <w:t>est livré, directement ou indirectement, à des actes de coercition, de corruption, de fraude, d</w:t>
            </w:r>
            <w:r w:rsidR="00560A72">
              <w:t>’</w:t>
            </w:r>
            <w:r>
              <w:t>obstruction à une enquête sur des allégations de fraude ou de corruption ou à des pratiques interdites en vue de l</w:t>
            </w:r>
            <w:r w:rsidR="00560A72">
              <w:t>’</w:t>
            </w:r>
            <w:r>
              <w:t>obtention du Contrat.</w:t>
            </w:r>
          </w:p>
          <w:p w14:paraId="62B016AD" w14:textId="6BF0ACB5" w:rsidR="001C711B" w:rsidRPr="00092647" w:rsidRDefault="001C711B" w:rsidP="00121F2D">
            <w:pPr>
              <w:pStyle w:val="Numbered"/>
              <w:spacing w:after="0" w:line="240" w:lineRule="auto"/>
              <w:ind w:left="1380"/>
              <w:jc w:val="both"/>
              <w:rPr>
                <w:rFonts w:eastAsia="Times New Roman" w:cs="Times New Roman"/>
              </w:rPr>
            </w:pPr>
            <w:r>
              <w:t>La MCC et l</w:t>
            </w:r>
            <w:r w:rsidR="00560A72">
              <w:t>’</w:t>
            </w:r>
            <w:r>
              <w:t>Entité MCA ont le droit de soumettre à des sanctions un Soumissionnaire ou un Entrepreneur, notamment en déclarant l</w:t>
            </w:r>
            <w:r w:rsidR="00560A72">
              <w:t>’</w:t>
            </w:r>
            <w:r>
              <w:t>inéligibilité dudit Soumissionnaire ou dudit Entrepreneur, soit indéfiniment ou pour une période de temps indiquée, pour l</w:t>
            </w:r>
            <w:r w:rsidR="00560A72">
              <w:t>’</w:t>
            </w:r>
            <w:r>
              <w:t>attribution de tout marché financé par la MCC, si à un moment quelconque, la MCC ou l</w:t>
            </w:r>
            <w:r w:rsidR="00560A72">
              <w:t>’</w:t>
            </w:r>
            <w:r>
              <w:t>Entité MCA détermine que le Soumissionnaire ou l</w:t>
            </w:r>
            <w:r w:rsidR="00560A72">
              <w:t>’</w:t>
            </w:r>
            <w:r>
              <w:t>Entrepreneur s</w:t>
            </w:r>
            <w:r w:rsidR="00560A72">
              <w:t>’</w:t>
            </w:r>
            <w:r>
              <w:t>est livré, directement ou par l</w:t>
            </w:r>
            <w:r w:rsidR="00560A72">
              <w:t>’</w:t>
            </w:r>
            <w:r>
              <w:t>intermédiaire d</w:t>
            </w:r>
            <w:r w:rsidR="00560A72">
              <w:t>’</w:t>
            </w:r>
            <w:r>
              <w:t>un agent, à des pratiques de coercition, de corruption, de fraude, d</w:t>
            </w:r>
            <w:r w:rsidR="00560A72">
              <w:t>’</w:t>
            </w:r>
            <w:r>
              <w:t>obstruction d</w:t>
            </w:r>
            <w:r w:rsidR="00560A72">
              <w:t>’</w:t>
            </w:r>
            <w:r>
              <w:t>enquête sur des allégations de fraude ou de corruption, ou à des pratiques interdites pendant l</w:t>
            </w:r>
            <w:r w:rsidR="00560A72">
              <w:t>’</w:t>
            </w:r>
            <w:r>
              <w:t>appel d</w:t>
            </w:r>
            <w:r w:rsidR="00560A72">
              <w:t>’</w:t>
            </w:r>
            <w:r>
              <w:t>offres pour l</w:t>
            </w:r>
            <w:r w:rsidR="00560A72">
              <w:t>’</w:t>
            </w:r>
            <w:r>
              <w:t>obtention du Contrat ou lors de son exécution.</w:t>
            </w:r>
          </w:p>
          <w:p w14:paraId="1862D420" w14:textId="14FAD7B4" w:rsidR="001C711B" w:rsidRPr="00092647" w:rsidRDefault="001C711B" w:rsidP="00121F2D">
            <w:pPr>
              <w:pStyle w:val="Numbered"/>
              <w:spacing w:after="0" w:line="240" w:lineRule="auto"/>
              <w:ind w:left="1380"/>
              <w:jc w:val="both"/>
              <w:rPr>
                <w:rFonts w:eastAsia="Times New Roman" w:cs="Times New Roman"/>
              </w:rPr>
            </w:pPr>
            <w:r>
              <w:t>La MCC et l</w:t>
            </w:r>
            <w:r w:rsidR="00560A72">
              <w:t>’</w:t>
            </w:r>
            <w:r>
              <w:t>Entité MCA ont le droit d</w:t>
            </w:r>
            <w:r w:rsidR="00560A72">
              <w:t>’</w:t>
            </w:r>
            <w:r>
              <w:t>exiger qu</w:t>
            </w:r>
            <w:r w:rsidR="00560A72">
              <w:t>’</w:t>
            </w:r>
            <w:r>
              <w:t>une stipulation soit incluse dans le Contrat, exigeant que le Soumissionnaire retenu ou l</w:t>
            </w:r>
            <w:r w:rsidR="00560A72">
              <w:t>’</w:t>
            </w:r>
            <w:r>
              <w:t>Entrepreneur permette à l</w:t>
            </w:r>
            <w:r w:rsidR="00560A72">
              <w:t>’</w:t>
            </w:r>
            <w:r>
              <w:t>Entité MCA, à la MCC ou à toute personne désignée par la MCC, de procéder à l</w:t>
            </w:r>
            <w:r w:rsidR="00560A72">
              <w:t>’</w:t>
            </w:r>
            <w:r>
              <w:t>inspection des comptes, dossiers et autres documents du Soumissionnaire, de l</w:t>
            </w:r>
            <w:r w:rsidR="00560A72">
              <w:t>’</w:t>
            </w:r>
            <w:r>
              <w:t>Entrepreneur ou de ceux de l</w:t>
            </w:r>
            <w:r w:rsidR="00560A72">
              <w:t>’</w:t>
            </w:r>
            <w:r>
              <w:t>un quelconque de ses fournisseurs ou sous-traitants en vertu du Contrat se rapportant à la soumission de son Offre ou à l</w:t>
            </w:r>
            <w:r w:rsidR="00560A72">
              <w:t>’</w:t>
            </w:r>
            <w:r>
              <w:t>exécution du Contrat, et que ces comptes, dossiers et autres documents soient contrôlés par des vérificateurs de comptes nommés par la MCC ou par l</w:t>
            </w:r>
            <w:r w:rsidR="00560A72">
              <w:t>’</w:t>
            </w:r>
            <w:r>
              <w:t>l</w:t>
            </w:r>
            <w:r w:rsidR="00560A72">
              <w:t>’</w:t>
            </w:r>
            <w:r>
              <w:t>Entité MCA, avec l</w:t>
            </w:r>
            <w:r w:rsidR="00560A72">
              <w:t>’</w:t>
            </w:r>
            <w:r>
              <w:t>accord de la MCC.</w:t>
            </w:r>
          </w:p>
          <w:p w14:paraId="22708AF8" w14:textId="0D47C881" w:rsidR="001C711B" w:rsidRPr="00092647" w:rsidRDefault="001C711B" w:rsidP="00121F2D">
            <w:pPr>
              <w:pStyle w:val="Numbered"/>
              <w:spacing w:after="0" w:line="240" w:lineRule="auto"/>
              <w:ind w:left="1380"/>
              <w:jc w:val="both"/>
              <w:rPr>
                <w:rFonts w:eastAsia="Times New Roman" w:cs="Times New Roman"/>
              </w:rPr>
            </w:pPr>
            <w:r>
              <w:lastRenderedPageBreak/>
              <w:t>En outre, la MCC a le droit d</w:t>
            </w:r>
            <w:r w:rsidR="00560A72">
              <w:t>’</w:t>
            </w:r>
            <w:r>
              <w:t>annuler toute ou partie du Financement MCC alloué au Contrat si elle vient à constater qu</w:t>
            </w:r>
            <w:r w:rsidR="00560A72">
              <w:t>’</w:t>
            </w:r>
            <w:r>
              <w:t>un représentant d</w:t>
            </w:r>
            <w:r w:rsidR="00560A72">
              <w:t>’</w:t>
            </w:r>
            <w:r>
              <w:t>un bénéficiaire du Financement MCC s</w:t>
            </w:r>
            <w:r w:rsidR="00560A72">
              <w:t>’</w:t>
            </w:r>
            <w:r>
              <w:t>est livré à des pratiques de coercition, de corruption, de fraude, d</w:t>
            </w:r>
            <w:r w:rsidR="00560A72">
              <w:t>’</w:t>
            </w:r>
            <w:r>
              <w:t>obstruction d</w:t>
            </w:r>
            <w:r w:rsidR="00560A72">
              <w:t>’</w:t>
            </w:r>
            <w:r>
              <w:t>enquête sur des allégations de fraude, de corruption ou à des pratiques interdites pendant le processus de sélection ou l</w:t>
            </w:r>
            <w:r w:rsidR="00560A72">
              <w:t>’</w:t>
            </w:r>
            <w:r>
              <w:t>exécution d</w:t>
            </w:r>
            <w:r w:rsidR="00560A72">
              <w:t>’</w:t>
            </w:r>
            <w:r>
              <w:t>un contrat financé par la MCC, sans que le Maître d</w:t>
            </w:r>
            <w:r w:rsidR="00560A72">
              <w:t>’</w:t>
            </w:r>
            <w:r>
              <w:t>ouvrage ait pris à temps et à la satisfaction de la MCC les mesures appropriées pour remédier à la situation.</w:t>
            </w:r>
          </w:p>
        </w:tc>
      </w:tr>
      <w:tr w:rsidR="001C711B" w:rsidRPr="00092647" w14:paraId="314B5B59" w14:textId="77777777" w:rsidTr="007378F6">
        <w:trPr>
          <w:gridAfter w:val="1"/>
          <w:wAfter w:w="33" w:type="pct"/>
        </w:trPr>
        <w:tc>
          <w:tcPr>
            <w:tcW w:w="1103" w:type="pct"/>
          </w:tcPr>
          <w:p w14:paraId="7E3D1CCE" w14:textId="05745D3C" w:rsidR="001C711B" w:rsidRPr="00092647" w:rsidRDefault="001C711B" w:rsidP="006E56C6">
            <w:pPr>
              <w:pStyle w:val="Head4ITB"/>
              <w:numPr>
                <w:ilvl w:val="0"/>
                <w:numId w:val="45"/>
              </w:numPr>
              <w:tabs>
                <w:tab w:val="clear" w:pos="72"/>
                <w:tab w:val="clear" w:pos="521"/>
              </w:tabs>
              <w:spacing w:before="120"/>
              <w:ind w:left="0" w:firstLine="0"/>
              <w:jc w:val="left"/>
              <w:outlineLvl w:val="9"/>
              <w:rPr>
                <w:rFonts w:ascii="Times New Roman" w:hAnsi="Times New Roman"/>
              </w:rPr>
            </w:pPr>
            <w:bookmarkStart w:id="176" w:name="_Toc54713317"/>
            <w:bookmarkStart w:id="177" w:name="_Toc54715100"/>
            <w:bookmarkStart w:id="178" w:name="_Toc54728329"/>
            <w:bookmarkStart w:id="179" w:name="_Toc54729153"/>
            <w:bookmarkStart w:id="180" w:name="_Toc54729346"/>
            <w:bookmarkStart w:id="181" w:name="_Toc54729613"/>
            <w:bookmarkStart w:id="182" w:name="_Toc54729751"/>
            <w:bookmarkStart w:id="183" w:name="_Toc54730009"/>
            <w:bookmarkStart w:id="184" w:name="_Toc54742298"/>
            <w:bookmarkStart w:id="185" w:name="_Toc54742488"/>
            <w:bookmarkStart w:id="186" w:name="_Toc54801012"/>
            <w:bookmarkStart w:id="187" w:name="_Toc54801146"/>
            <w:bookmarkStart w:id="188" w:name="_Toc54802230"/>
            <w:bookmarkStart w:id="189" w:name="_Toc54802387"/>
            <w:bookmarkStart w:id="190" w:name="_Toc54802625"/>
            <w:bookmarkStart w:id="191" w:name="_Toc54803078"/>
            <w:bookmarkStart w:id="192" w:name="_Toc54803225"/>
            <w:bookmarkStart w:id="193" w:name="_Toc54803558"/>
            <w:bookmarkStart w:id="194" w:name="_Toc55347243"/>
            <w:r>
              <w:rPr>
                <w:rFonts w:ascii="Times New Roman" w:hAnsi="Times New Roman"/>
              </w:rPr>
              <w:lastRenderedPageBreak/>
              <w:t>Exigences environnementales et sociales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ascii="Times New Roman" w:hAnsi="Times New Roman"/>
              </w:rPr>
              <w:t xml:space="preserve"> </w:t>
            </w:r>
          </w:p>
          <w:p w14:paraId="6F380C94" w14:textId="77777777" w:rsidR="00462B0F" w:rsidRPr="00092647" w:rsidRDefault="00462B0F" w:rsidP="00092647">
            <w:pPr>
              <w:spacing w:before="120" w:after="0" w:line="240" w:lineRule="auto"/>
              <w:rPr>
                <w:szCs w:val="24"/>
              </w:rPr>
            </w:pPr>
          </w:p>
          <w:p w14:paraId="1B2722BF" w14:textId="77777777" w:rsidR="001C711B" w:rsidRPr="00131ED2" w:rsidRDefault="001C711B" w:rsidP="00092647">
            <w:pPr>
              <w:pStyle w:val="TOC2"/>
              <w:spacing w:before="120" w:line="240" w:lineRule="auto"/>
              <w:rPr>
                <w:rFonts w:ascii="Times New Roman" w:eastAsia="Times New Roman" w:hAnsi="Times New Roman" w:cs="Times New Roman"/>
                <w:bCs/>
                <w:smallCaps w:val="0"/>
                <w:szCs w:val="24"/>
              </w:rPr>
            </w:pPr>
            <w:r>
              <w:rPr>
                <w:rFonts w:ascii="Times New Roman" w:hAnsi="Times New Roman"/>
                <w:smallCaps w:val="0"/>
                <w:szCs w:val="24"/>
              </w:rPr>
              <w:t>Traite des Personnes</w:t>
            </w:r>
          </w:p>
        </w:tc>
        <w:tc>
          <w:tcPr>
            <w:tcW w:w="3864" w:type="pct"/>
          </w:tcPr>
          <w:p w14:paraId="44303FEB" w14:textId="67DBB9A0" w:rsidR="001C711B" w:rsidRPr="00092647" w:rsidRDefault="001C711B" w:rsidP="00092647">
            <w:pPr>
              <w:pStyle w:val="Style5"/>
              <w:spacing w:before="120"/>
              <w:jc w:val="both"/>
              <w:rPr>
                <w:rFonts w:eastAsia="Times New Roman"/>
                <w:b/>
              </w:rPr>
            </w:pPr>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w:t>
            </w:r>
            <w:r w:rsidR="00560A72">
              <w:t>’</w:t>
            </w:r>
            <w:r>
              <w:t>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w:t>
            </w:r>
            <w:r w:rsidR="00560A72">
              <w:t>’</w:t>
            </w:r>
            <w:r>
              <w:t>engage à coopérer avec les pays partenaires pour s</w:t>
            </w:r>
            <w:r w:rsidR="00560A72">
              <w:t>’</w:t>
            </w:r>
            <w:r>
              <w:t>assurer que des mesures appropriées sont prises pour prévenir, atténuer et surveiller les risques liés à la traite des personnes dans les pays avec lesquels elle s</w:t>
            </w:r>
            <w:r w:rsidR="00560A72">
              <w:t>’</w:t>
            </w:r>
            <w:r>
              <w:t>associe et les projets qu</w:t>
            </w:r>
            <w:r w:rsidR="00560A72">
              <w:t>’</w:t>
            </w:r>
            <w:r>
              <w:t>elle finance.</w:t>
            </w:r>
          </w:p>
          <w:p w14:paraId="0A10E933" w14:textId="3DBE4B35" w:rsidR="001C711B" w:rsidRPr="00092647" w:rsidRDefault="001C711B" w:rsidP="00092647">
            <w:pPr>
              <w:pStyle w:val="Style5"/>
              <w:spacing w:before="120"/>
              <w:jc w:val="both"/>
              <w:rPr>
                <w:rFonts w:eastAsia="Times New Roman"/>
                <w:b/>
              </w:rPr>
            </w:pPr>
            <w:r>
              <w:t>La Section V. Exigences du Maître d</w:t>
            </w:r>
            <w:r w:rsidR="00560A72">
              <w:t>’</w:t>
            </w:r>
            <w:r>
              <w:t>ouvrage et les Dispositions complémentaires (Annexe A au Contrat) du présent Dossier d</w:t>
            </w:r>
            <w:r w:rsidR="00560A72">
              <w:t>’</w:t>
            </w:r>
            <w:r>
              <w:t>Appel d</w:t>
            </w:r>
            <w:r w:rsidR="00560A72">
              <w:t>’</w:t>
            </w:r>
            <w:r>
              <w:t>Offres peut énoncer certaines interdictions, des exigences à l</w:t>
            </w:r>
            <w:r w:rsidR="00560A72">
              <w:t>’</w:t>
            </w:r>
            <w:r>
              <w:t>égard de l</w:t>
            </w:r>
            <w:r w:rsidR="00560A72">
              <w:t>’</w:t>
            </w:r>
            <w:r>
              <w:t>Entrepreneur, des voies de recours et d</w:t>
            </w:r>
            <w:r w:rsidR="00560A72">
              <w:t>’</w:t>
            </w:r>
            <w:r>
              <w:t>autres stipulations contraignantes qui font partie intégrante de tout Contrat à conclure dans le cadre de la présente procédure de passation des marchés. À ce titre, ces stipulations, si elles sont incluses, devraient faire l</w:t>
            </w:r>
            <w:r w:rsidR="00560A72">
              <w:t>’</w:t>
            </w:r>
            <w:r>
              <w:t>objet d</w:t>
            </w:r>
            <w:r w:rsidR="00560A72">
              <w:t>’</w:t>
            </w:r>
            <w:r>
              <w:t>un examen attentif.</w:t>
            </w:r>
          </w:p>
          <w:p w14:paraId="45CF004D" w14:textId="711E33B4" w:rsidR="001C711B" w:rsidRPr="00092647" w:rsidRDefault="001C711B" w:rsidP="00092647">
            <w:pPr>
              <w:pStyle w:val="Style5"/>
              <w:spacing w:before="120"/>
              <w:jc w:val="both"/>
              <w:rPr>
                <w:rFonts w:eastAsia="Times New Roman"/>
                <w:b/>
              </w:rPr>
            </w:pPr>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3"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w:t>
            </w:r>
            <w:r w:rsidR="00560A72">
              <w:t>’</w:t>
            </w:r>
            <w:r>
              <w:t>ouvrage et mis en œuvre par l</w:t>
            </w:r>
            <w:r w:rsidR="00560A72">
              <w:t>’</w:t>
            </w:r>
            <w:r>
              <w:t>Entrepreneur concerné).</w:t>
            </w:r>
          </w:p>
        </w:tc>
      </w:tr>
      <w:tr w:rsidR="001C711B" w:rsidRPr="00092647" w14:paraId="4A236174" w14:textId="77777777" w:rsidTr="007378F6">
        <w:trPr>
          <w:gridAfter w:val="1"/>
          <w:wAfter w:w="33" w:type="pct"/>
        </w:trPr>
        <w:tc>
          <w:tcPr>
            <w:tcW w:w="1103" w:type="pct"/>
          </w:tcPr>
          <w:p w14:paraId="042FF61C" w14:textId="2EB272F5" w:rsidR="001C711B" w:rsidRPr="006B3068" w:rsidRDefault="001C711B" w:rsidP="00092647">
            <w:pPr>
              <w:pStyle w:val="TOC2"/>
              <w:spacing w:before="120" w:line="240" w:lineRule="auto"/>
              <w:rPr>
                <w:rFonts w:ascii="Times New Roman" w:hAnsi="Times New Roman" w:cs="Times New Roman"/>
                <w:smallCaps w:val="0"/>
                <w:szCs w:val="24"/>
              </w:rPr>
            </w:pPr>
            <w:r>
              <w:rPr>
                <w:rFonts w:ascii="Times New Roman" w:hAnsi="Times New Roman"/>
                <w:smallCaps w:val="0"/>
                <w:szCs w:val="24"/>
              </w:rPr>
              <w:lastRenderedPageBreak/>
              <w:t>Directives environnementales de la MCC et Normes de performance d</w:t>
            </w:r>
            <w:r w:rsidR="00560A72">
              <w:rPr>
                <w:rFonts w:ascii="Times New Roman" w:hAnsi="Times New Roman"/>
                <w:smallCaps w:val="0"/>
                <w:szCs w:val="24"/>
              </w:rPr>
              <w:t>’</w:t>
            </w:r>
            <w:r>
              <w:rPr>
                <w:rFonts w:ascii="Times New Roman" w:hAnsi="Times New Roman"/>
                <w:smallCaps w:val="0"/>
                <w:szCs w:val="24"/>
              </w:rPr>
              <w:t>IFC</w:t>
            </w:r>
          </w:p>
        </w:tc>
        <w:tc>
          <w:tcPr>
            <w:tcW w:w="3864" w:type="pct"/>
          </w:tcPr>
          <w:p w14:paraId="3F013928" w14:textId="1FF16031" w:rsidR="001C711B" w:rsidRPr="00092647" w:rsidRDefault="001C711B" w:rsidP="00092647">
            <w:pPr>
              <w:pStyle w:val="Style5"/>
              <w:spacing w:before="120"/>
              <w:jc w:val="both"/>
              <w:rPr>
                <w:rFonts w:eastAsia="Times New Roman"/>
                <w:b/>
              </w:rPr>
            </w:pPr>
            <w:r>
              <w:t>Les Soumissionnaires ou l</w:t>
            </w:r>
            <w:r w:rsidR="00560A72">
              <w:t>’</w:t>
            </w:r>
            <w:r>
              <w:t xml:space="preserve">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w:t>
            </w:r>
            <w:r w:rsidR="00560A72">
              <w:t>’</w:t>
            </w:r>
            <w:r>
              <w:t xml:space="preserve">adresse </w:t>
            </w:r>
            <w:hyperlink r:id="rId24">
              <w:r>
                <w:rPr>
                  <w:rStyle w:val="Hyperlink"/>
                </w:rPr>
                <w:t>http://www.mcc.gov</w:t>
              </w:r>
            </w:hyperlink>
            <w:r>
              <w:t>), et à ce qu</w:t>
            </w:r>
            <w:r w:rsidR="00560A72">
              <w:t>’</w:t>
            </w:r>
            <w:r>
              <w:t>elles ne soient pas « de nature à causer un risque important pour l</w:t>
            </w:r>
            <w:r w:rsidR="00560A72">
              <w:t>’</w:t>
            </w:r>
            <w:r>
              <w:t>environnement, la santé ou la sécurité » tel que défini dans ces Directives. Les Soumissionnaires ou l</w:t>
            </w:r>
            <w:r w:rsidR="00560A72">
              <w:t>’</w:t>
            </w:r>
            <w:r>
              <w:t>Entrepreneur sont également tenus de se conformer aux Normes de performance d</w:t>
            </w:r>
            <w:r w:rsidR="00560A72">
              <w:t>’</w:t>
            </w:r>
            <w:r>
              <w:t>IFC aux fins du Contrat. Des informations supplémentaires sur les Normes de performance d</w:t>
            </w:r>
            <w:r w:rsidR="00560A72">
              <w:t>’</w:t>
            </w:r>
            <w:r>
              <w:t>IFC sont disponibles à l</w:t>
            </w:r>
            <w:r w:rsidR="00560A72">
              <w:t>’</w:t>
            </w:r>
            <w:r>
              <w:t>adresse suivante :</w:t>
            </w:r>
          </w:p>
          <w:p w14:paraId="251C4F85" w14:textId="19F6A86F" w:rsidR="001C711B" w:rsidRPr="00092647" w:rsidRDefault="001E49CC" w:rsidP="00E27799">
            <w:pPr>
              <w:tabs>
                <w:tab w:val="left" w:pos="576"/>
              </w:tabs>
              <w:spacing w:before="120" w:after="0" w:line="240" w:lineRule="auto"/>
              <w:ind w:left="1097" w:firstLine="25"/>
              <w:jc w:val="both"/>
              <w:rPr>
                <w:rFonts w:eastAsia="Times New Roman"/>
                <w:szCs w:val="24"/>
              </w:rPr>
            </w:pPr>
            <w:hyperlink r:id="rId25">
              <w:r w:rsidR="006B44CD">
                <w:rPr>
                  <w:rStyle w:val="Hyperlink"/>
                </w:rPr>
                <w:t>http://www.ifc.org/wps/wcm/connect/topics_ext_content/ifc_external_corporate_site/sustainability-at-ifc/policies-standards/performance-standards</w:t>
              </w:r>
            </w:hyperlink>
            <w:r w:rsidR="006B44CD">
              <w:t>.</w:t>
            </w:r>
          </w:p>
        </w:tc>
      </w:tr>
      <w:tr w:rsidR="004F1235" w:rsidRPr="00092647" w14:paraId="77CE6DD4" w14:textId="77777777" w:rsidTr="007378F6">
        <w:trPr>
          <w:gridAfter w:val="1"/>
          <w:wAfter w:w="33" w:type="pct"/>
        </w:trPr>
        <w:tc>
          <w:tcPr>
            <w:tcW w:w="1103" w:type="pct"/>
          </w:tcPr>
          <w:p w14:paraId="4A5E8B90" w14:textId="16A758CE"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rPr>
            </w:pPr>
            <w:bookmarkStart w:id="195" w:name="_Toc54713318"/>
            <w:bookmarkStart w:id="196" w:name="_Toc54715101"/>
            <w:bookmarkStart w:id="197" w:name="_Toc54728330"/>
            <w:bookmarkStart w:id="198" w:name="_Toc54729154"/>
            <w:bookmarkStart w:id="199" w:name="_Toc54729347"/>
            <w:bookmarkStart w:id="200" w:name="_Toc54729614"/>
            <w:bookmarkStart w:id="201" w:name="_Toc54729752"/>
            <w:bookmarkStart w:id="202" w:name="_Toc54730010"/>
            <w:bookmarkStart w:id="203" w:name="_Toc54742299"/>
            <w:bookmarkStart w:id="204" w:name="_Toc54742489"/>
            <w:bookmarkStart w:id="205" w:name="_Toc54801013"/>
            <w:bookmarkStart w:id="206" w:name="_Toc54801147"/>
            <w:bookmarkStart w:id="207" w:name="_Toc54802231"/>
            <w:bookmarkStart w:id="208" w:name="_Toc54802388"/>
            <w:bookmarkStart w:id="209" w:name="_Toc54802626"/>
            <w:bookmarkStart w:id="210" w:name="_Toc54803079"/>
            <w:bookmarkStart w:id="211" w:name="_Toc54803226"/>
            <w:bookmarkStart w:id="212" w:name="_Toc54803559"/>
            <w:bookmarkStart w:id="213" w:name="_Toc55347244"/>
            <w:r>
              <w:t>É</w:t>
            </w:r>
            <w:r>
              <w:rPr>
                <w:rFonts w:ascii="Times New Roman" w:hAnsi="Times New Roman"/>
              </w:rPr>
              <w:t>ligibi</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Times New Roman" w:hAnsi="Times New Roman"/>
              </w:rPr>
              <w:t>lité</w:t>
            </w:r>
            <w:bookmarkEnd w:id="213"/>
          </w:p>
        </w:tc>
        <w:tc>
          <w:tcPr>
            <w:tcW w:w="3864" w:type="pct"/>
          </w:tcPr>
          <w:p w14:paraId="1429310A" w14:textId="5EF3C053" w:rsidR="004F1235" w:rsidRPr="00092647" w:rsidRDefault="004F1235" w:rsidP="00092647">
            <w:pPr>
              <w:pStyle w:val="Style5"/>
              <w:spacing w:before="120"/>
              <w:jc w:val="both"/>
            </w:pPr>
            <w:r>
              <w:t>Les critères d</w:t>
            </w:r>
            <w:r w:rsidR="00560A72">
              <w:t>’</w:t>
            </w:r>
            <w:r>
              <w:t>éligibilité énoncés dans le présent Dossier d</w:t>
            </w:r>
            <w:r w:rsidR="00560A72">
              <w:t>’</w:t>
            </w:r>
            <w:r>
              <w:t>Appel d</w:t>
            </w:r>
            <w:r w:rsidR="00560A72">
              <w:t>’</w:t>
            </w:r>
            <w:r>
              <w:t>Offres s</w:t>
            </w:r>
            <w:r w:rsidR="00560A72">
              <w:t>’</w:t>
            </w:r>
            <w:r>
              <w:t>appliqueront au Soumissionnaire, y compris à toutes les parties constituant le Soumissionnaire, pour toute partie du Contrat, y compris les services connexes.</w:t>
            </w:r>
          </w:p>
          <w:p w14:paraId="0B4B0A4D" w14:textId="72BE99E0" w:rsidR="004F1235" w:rsidRPr="00092647" w:rsidRDefault="004F1235" w:rsidP="00092647">
            <w:pPr>
              <w:pStyle w:val="Style5"/>
              <w:spacing w:before="120"/>
              <w:jc w:val="both"/>
            </w:pPr>
            <w:r>
              <w:t xml:space="preserve">Un Soumissionnaire peut être une entité privée, certaines entités du secteur public (conformément aux </w:t>
            </w:r>
            <w:r>
              <w:rPr>
                <w:i/>
                <w:iCs/>
              </w:rPr>
              <w:t>Directives relatives à la Passation des marchés du Programme de la MCC</w:t>
            </w:r>
            <w:r>
              <w:t xml:space="preserve"> tel que décrit à l</w:t>
            </w:r>
            <w:r w:rsidR="00560A72">
              <w:t>’</w:t>
            </w:r>
            <w:r>
              <w:t>alinéa 5.5 des IS) ou toute combinaison de telles entités justifiée par une lettre d</w:t>
            </w:r>
            <w:r w:rsidR="00560A72">
              <w:t>’</w:t>
            </w:r>
            <w:r>
              <w:t>intention pour la conclusion d</w:t>
            </w:r>
            <w:r w:rsidR="00560A72">
              <w:t>’</w:t>
            </w:r>
            <w:r>
              <w:t>un accord contractuel ou en vertu d</w:t>
            </w:r>
            <w:r w:rsidR="00560A72">
              <w:t>’</w:t>
            </w:r>
            <w:r>
              <w:t>un contrat existant en association sous la forme d</w:t>
            </w:r>
            <w:r w:rsidR="00560A72">
              <w:t>’</w:t>
            </w:r>
            <w:r>
              <w:t>une coentreprise ou de toute autre association.</w:t>
            </w:r>
          </w:p>
          <w:p w14:paraId="58D6F241" w14:textId="183E0662" w:rsidR="004F1235" w:rsidRPr="00092647" w:rsidRDefault="004F1235" w:rsidP="00092647">
            <w:pPr>
              <w:pStyle w:val="Style5"/>
              <w:spacing w:before="120"/>
              <w:jc w:val="both"/>
            </w:pPr>
            <w:r>
              <w:t>Le Soumissionnaire, l</w:t>
            </w:r>
            <w:r w:rsidR="00560A72">
              <w:t>’</w:t>
            </w:r>
            <w:r>
              <w:t>ensemble des entités qui le composent, tout sous-traitant et fournisseur pour n</w:t>
            </w:r>
            <w:r w:rsidR="00560A72">
              <w:t>’</w:t>
            </w:r>
            <w:r>
              <w:t>importe quelle partie du Contrat, y compris pour des services connexes, peuvent avoir la nationalité de n</w:t>
            </w:r>
            <w:r w:rsidR="00560A72">
              <w:t>’</w:t>
            </w:r>
            <w:r>
              <w:t>importe quel pays, sous réserve des restrictions de nationalité énoncées à la présente clause 5 des IS. Une entité est réputée avoir la nationalité d</w:t>
            </w:r>
            <w:r w:rsidR="00560A72">
              <w:t>’</w:t>
            </w:r>
            <w:r>
              <w:t>un pays si elle est constituée ou immatriculée dans ce pays et opère conformément aux dispositions de la législation de ce pays.</w:t>
            </w:r>
          </w:p>
          <w:p w14:paraId="281CE6C9" w14:textId="49FF6604" w:rsidR="004F1235" w:rsidRPr="00092647" w:rsidRDefault="004F1235" w:rsidP="00092647">
            <w:pPr>
              <w:pStyle w:val="Style5"/>
              <w:spacing w:before="120"/>
              <w:jc w:val="both"/>
              <w:rPr>
                <w:rFonts w:eastAsia="Times New Roman"/>
              </w:rPr>
            </w:pPr>
            <w:r>
              <w:t>Les Soumissionnaires ou l</w:t>
            </w:r>
            <w:r w:rsidR="00560A72">
              <w:t>’</w:t>
            </w:r>
            <w:r>
              <w:t>Entrepreneur doivent également satisfaire à tous les autres critères d</w:t>
            </w:r>
            <w:r w:rsidR="00560A72">
              <w:t>’</w:t>
            </w:r>
            <w:r>
              <w:t xml:space="preserve">éligibilité prévus dans les </w:t>
            </w:r>
            <w:r>
              <w:rPr>
                <w:i/>
                <w:iCs/>
              </w:rPr>
              <w:t>Directives relatives à la Passation des marchés du Programme de la MCC</w:t>
            </w:r>
            <w:r>
              <w:t>. Si un Soumissionnaire ou Entrepreneur a l</w:t>
            </w:r>
            <w:r w:rsidR="00560A72">
              <w:t>’</w:t>
            </w:r>
            <w:r>
              <w:t>intention de s</w:t>
            </w:r>
            <w:r w:rsidR="00560A72">
              <w:t>’</w:t>
            </w:r>
            <w:r>
              <w:t>associer à une autre partie, cette partie sera également soumise aux critères d</w:t>
            </w:r>
            <w:r w:rsidR="00560A72">
              <w:t>’</w:t>
            </w:r>
            <w:r>
              <w:t>éligibilité énoncés dans le présent Dossier d</w:t>
            </w:r>
            <w:r w:rsidR="00560A72">
              <w:t>’</w:t>
            </w:r>
            <w:r>
              <w:t>Appel d</w:t>
            </w:r>
            <w:r w:rsidR="00560A72">
              <w:t>’</w:t>
            </w:r>
            <w:r>
              <w:t xml:space="preserve">Offres et dans les </w:t>
            </w:r>
            <w:r>
              <w:rPr>
                <w:i/>
                <w:iCs/>
              </w:rPr>
              <w:t>Directives relatives à la Passation des marchés du Programme de la MCC</w:t>
            </w:r>
            <w:r>
              <w:t>.</w:t>
            </w:r>
          </w:p>
        </w:tc>
      </w:tr>
      <w:tr w:rsidR="004F1235" w:rsidRPr="00092647" w14:paraId="35650D47" w14:textId="77777777" w:rsidTr="007378F6">
        <w:trPr>
          <w:gridAfter w:val="1"/>
          <w:wAfter w:w="33" w:type="pct"/>
        </w:trPr>
        <w:tc>
          <w:tcPr>
            <w:tcW w:w="1103" w:type="pct"/>
          </w:tcPr>
          <w:p w14:paraId="71052B4C" w14:textId="5DB9E102" w:rsidR="004F1235" w:rsidRPr="00092647" w:rsidRDefault="004F1235" w:rsidP="00092647">
            <w:pPr>
              <w:spacing w:before="120" w:after="0" w:line="240" w:lineRule="auto"/>
              <w:jc w:val="both"/>
              <w:rPr>
                <w:rFonts w:eastAsia="Times New Roman"/>
                <w:b/>
                <w:szCs w:val="24"/>
              </w:rPr>
            </w:pPr>
            <w:r>
              <w:rPr>
                <w:b/>
                <w:szCs w:val="24"/>
              </w:rPr>
              <w:lastRenderedPageBreak/>
              <w:t>Entreprises publiques</w:t>
            </w:r>
          </w:p>
        </w:tc>
        <w:tc>
          <w:tcPr>
            <w:tcW w:w="3864" w:type="pct"/>
          </w:tcPr>
          <w:p w14:paraId="6E5B0894" w14:textId="1FC93A15" w:rsidR="004F1235" w:rsidRPr="00092647" w:rsidRDefault="004F1235" w:rsidP="00092647">
            <w:pPr>
              <w:pStyle w:val="Style5"/>
              <w:spacing w:before="120"/>
              <w:jc w:val="both"/>
              <w:rPr>
                <w:rFonts w:eastAsia="Times New Roman"/>
                <w:b/>
              </w:rPr>
            </w:pPr>
            <w:r>
              <w:t>Les Entreprises publiques (ou « GOE » en anglais) ne sont pas autorisées à soumettre des offres pour des contrats de fourniture de produits (qui comprennent les contrats pour la fourniture et l</w:t>
            </w:r>
            <w:r w:rsidR="00560A72">
              <w:t>’</w:t>
            </w:r>
            <w:r>
              <w:t>installation de systèmes d</w:t>
            </w:r>
            <w:r w:rsidR="00560A72">
              <w:t>’</w:t>
            </w:r>
            <w:r>
              <w:t>information) ou de travaux financés par la MCC. Une Entreprise publique a) ne peut pas être partie à un contrat de fourniture de biens ou de travaux financé par la MCC et attribué à la suite d</w:t>
            </w:r>
            <w:r w:rsidR="00560A72">
              <w:t>’</w:t>
            </w:r>
            <w:r>
              <w:t>un appel d</w:t>
            </w:r>
            <w:r w:rsidR="00560A72">
              <w:t>’</w:t>
            </w:r>
            <w:r>
              <w:t>offres concurrentiel ouvert ou restreint, d</w:t>
            </w:r>
            <w:r w:rsidR="00560A72">
              <w:t>’</w:t>
            </w:r>
            <w:r>
              <w:t>une passation de marché par entente directe; et b) ne peut pas être préqualifiée pour un contrat financé par la MCC et devant être attribué par ces méthodes. Cette interdiction ne s</w:t>
            </w:r>
            <w:r w:rsidR="00560A72">
              <w:t>’</w:t>
            </w:r>
            <w:r>
              <w:t>applique pas aux unités en régie appartenant au gouvernement du pays de l</w:t>
            </w:r>
            <w:r w:rsidR="00560A72">
              <w:t>’</w:t>
            </w:r>
            <w:r>
              <w:t>Entité MCA ou par des établissements d</w:t>
            </w:r>
            <w:r w:rsidR="00560A72">
              <w:t>’</w:t>
            </w:r>
            <w:r>
              <w:t>enseignement et centres de recherche du secteur public, par des entités statistiques ou cartographiques, ou par d</w:t>
            </w:r>
            <w:r w:rsidR="00560A72">
              <w:t>’</w:t>
            </w:r>
            <w:r>
              <w:t>autres structures techniques du secteur public qui n</w:t>
            </w:r>
            <w:r w:rsidR="00560A72">
              <w:t>’</w:t>
            </w:r>
            <w:r>
              <w:t xml:space="preserve">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tc>
      </w:tr>
      <w:tr w:rsidR="004F1235" w:rsidRPr="00092647" w14:paraId="0D2A2D6B" w14:textId="77777777" w:rsidTr="007378F6">
        <w:trPr>
          <w:gridAfter w:val="1"/>
          <w:wAfter w:w="33" w:type="pct"/>
        </w:trPr>
        <w:tc>
          <w:tcPr>
            <w:tcW w:w="1103" w:type="pct"/>
          </w:tcPr>
          <w:p w14:paraId="00BB2BD9" w14:textId="77777777" w:rsidR="004F1235" w:rsidRPr="00092647" w:rsidRDefault="004F1235" w:rsidP="00F24D60">
            <w:pPr>
              <w:spacing w:before="120" w:after="0" w:line="240" w:lineRule="auto"/>
              <w:rPr>
                <w:rFonts w:eastAsia="Times New Roman"/>
                <w:b/>
                <w:szCs w:val="24"/>
              </w:rPr>
            </w:pPr>
            <w:r>
              <w:rPr>
                <w:b/>
                <w:szCs w:val="24"/>
              </w:rPr>
              <w:t>Coentreprise ou association</w:t>
            </w:r>
          </w:p>
        </w:tc>
        <w:tc>
          <w:tcPr>
            <w:tcW w:w="3864" w:type="pct"/>
            <w:vMerge w:val="restart"/>
          </w:tcPr>
          <w:p w14:paraId="278DC926" w14:textId="6A822B1F" w:rsidR="004F1235" w:rsidRPr="00092647" w:rsidRDefault="004F1235" w:rsidP="00092647">
            <w:pPr>
              <w:pStyle w:val="Style5"/>
              <w:spacing w:before="120"/>
              <w:jc w:val="both"/>
              <w:rPr>
                <w:rFonts w:eastAsia="Times New Roman"/>
                <w:b/>
              </w:rPr>
            </w:pPr>
            <w:r>
              <w:t>Si un Soumissionnaire est une coentreprise ou propose de se constituer en coentreprise ou en une association, a) tous les membres de la coentreprise ou de l</w:t>
            </w:r>
            <w:r w:rsidR="00560A72">
              <w:t>’</w:t>
            </w:r>
            <w:r>
              <w:t>association doivent satisfaire aux exigences en matière juridique, financière ou de contentieux, et aux autres exigences énoncées dans le présent Dossier d</w:t>
            </w:r>
            <w:r w:rsidR="00560A72">
              <w:t>’</w:t>
            </w:r>
            <w:r>
              <w:t>Appel d</w:t>
            </w:r>
            <w:r w:rsidR="00560A72">
              <w:t>’</w:t>
            </w:r>
            <w:r>
              <w:t>Offres ; b) tous les membres de la coentreprise ou de l</w:t>
            </w:r>
            <w:r w:rsidR="00560A72">
              <w:t>’</w:t>
            </w:r>
            <w:r>
              <w:t>association seront solidairement responsables de l</w:t>
            </w:r>
            <w:r w:rsidR="00560A72">
              <w:t>’</w:t>
            </w:r>
            <w:r>
              <w:t>exécution du Contrat ; et c) la coentreprise ou l</w:t>
            </w:r>
            <w:r w:rsidR="00560A72">
              <w:t>’</w:t>
            </w:r>
            <w:r>
              <w:t>association devra désigner un représentant habilité à exercer toutes les activités au nom de chaque membre et de tous les membres de la coentreprise ou de l</w:t>
            </w:r>
            <w:r w:rsidR="00560A72">
              <w:t>’</w:t>
            </w:r>
            <w:r>
              <w:t>association pendant le processus d</w:t>
            </w:r>
            <w:r w:rsidR="00560A72">
              <w:t>’</w:t>
            </w:r>
            <w:r>
              <w:t>appel d</w:t>
            </w:r>
            <w:r w:rsidR="00560A72">
              <w:t>’</w:t>
            </w:r>
            <w:r>
              <w:t>offres et, dans le cas où la coentreprise ou l</w:t>
            </w:r>
            <w:r w:rsidR="00560A72">
              <w:t>’</w:t>
            </w:r>
            <w:r>
              <w:t>association se voit attribuer le marché, pendant l</w:t>
            </w:r>
            <w:r w:rsidR="00560A72">
              <w:t>’</w:t>
            </w:r>
            <w:r>
              <w:t>exécution du Contrat.</w:t>
            </w:r>
          </w:p>
          <w:p w14:paraId="056A7BD2" w14:textId="0F93344E" w:rsidR="004F1235" w:rsidRPr="00092647" w:rsidRDefault="004F1235" w:rsidP="00092647">
            <w:pPr>
              <w:pStyle w:val="Style5"/>
              <w:spacing w:before="120"/>
              <w:jc w:val="both"/>
              <w:rPr>
                <w:rFonts w:eastAsia="Times New Roman"/>
                <w:b/>
              </w:rPr>
            </w:pPr>
            <w:r>
              <w:t>Le Soumissionnaire ne doit pas avoir de conflit d</w:t>
            </w:r>
            <w:r w:rsidR="00560A72">
              <w:t>’</w:t>
            </w:r>
            <w:r>
              <w:t>intérêts. Tout Soumissionnaire en situation de conflit d</w:t>
            </w:r>
            <w:r w:rsidR="00560A72">
              <w:t>’</w:t>
            </w:r>
            <w:r>
              <w:t>intérêts doit être disqualifié, sauf si le conflit d</w:t>
            </w:r>
            <w:r w:rsidR="00560A72">
              <w:t>’</w:t>
            </w:r>
            <w:r>
              <w:t>intérêts a été atténué et si l</w:t>
            </w:r>
            <w:r w:rsidR="00560A72">
              <w:t>’</w:t>
            </w:r>
            <w:r>
              <w:t>atténuation a été approuvée par la MCC. Le Maître d</w:t>
            </w:r>
            <w:r w:rsidR="00560A72">
              <w:t>’</w:t>
            </w:r>
            <w:r>
              <w:t>ouvrage exige des Soumissionnaires et de l</w:t>
            </w:r>
            <w:r w:rsidR="00560A72">
              <w:t>’</w:t>
            </w:r>
            <w:r>
              <w:t>Entrepreneur de défendre avant tout et à tout moment les intérêts de l</w:t>
            </w:r>
            <w:r w:rsidR="00560A72">
              <w:t>’</w:t>
            </w:r>
            <w:r>
              <w:t>Entité MCA, d</w:t>
            </w:r>
            <w:r w:rsidR="00560A72">
              <w:t>’</w:t>
            </w:r>
            <w:r>
              <w:t>éviter scrupuleusement toute possibilité de conflit, y compris avec d</w:t>
            </w:r>
            <w:r w:rsidR="00560A72">
              <w:t>’</w:t>
            </w:r>
            <w:r>
              <w:t>autres activités ou avec les intérêts de leurs entreprises, et d</w:t>
            </w:r>
            <w:r w:rsidR="00560A72">
              <w:t>’</w:t>
            </w:r>
            <w:r>
              <w:t>agir sans faire entrer en ligne de compte l</w:t>
            </w:r>
            <w:r w:rsidR="00560A72">
              <w:t>’</w:t>
            </w:r>
            <w:r>
              <w:t>éventualité d</w:t>
            </w:r>
            <w:r w:rsidR="00560A72">
              <w:t>’</w:t>
            </w:r>
            <w:r>
              <w:t xml:space="preserve">une mission ultérieure. Sans limiter la portée générale de ce qui précède, un  Soumissionnaire ou un Entrepreneur, y compris </w:t>
            </w:r>
            <w:r>
              <w:lastRenderedPageBreak/>
              <w:t>toutes les parties constituant ledit Soumissionnaire ou ledit Entrepreneur et tout sous-traitant et fournisseur d</w:t>
            </w:r>
            <w:r w:rsidR="00560A72">
              <w:t>’</w:t>
            </w:r>
            <w:r>
              <w:t>une partie quelconque du Contrat, y compris des services connexes ainsi que leur personnel et leurs sociétés affiliées respectifs, peuvent être considérés comme ayant un conflit d</w:t>
            </w:r>
            <w:r w:rsidR="00560A72">
              <w:t>’</w:t>
            </w:r>
            <w:r>
              <w:t>intérêts  et i) dans le cas d</w:t>
            </w:r>
            <w:r w:rsidR="00560A72">
              <w:t>’</w:t>
            </w:r>
            <w:r>
              <w:t>un Soumissionnaire, ce dernier peut être disqualifié ou ii) dans le cas d</w:t>
            </w:r>
            <w:r w:rsidR="00560A72">
              <w:t>’</w:t>
            </w:r>
            <w:r>
              <w:t>un Entrepreneur, le Contrat peut être résilié :</w:t>
            </w:r>
          </w:p>
          <w:p w14:paraId="611CCB11" w14:textId="7B6A3BA8" w:rsidR="004F1235" w:rsidRPr="00092647" w:rsidRDefault="004F1235"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s</w:t>
            </w:r>
            <w:r w:rsidR="00560A72">
              <w:t>’</w:t>
            </w:r>
            <w:r>
              <w:t>il a au moins un associé détenant une majorité dominante en commun avec une ou plusieurs autres parties dans le processus de passation de marchés prévu par le présent Dossier d</w:t>
            </w:r>
            <w:r w:rsidR="00560A72">
              <w:t>’</w:t>
            </w:r>
            <w:r>
              <w:t>appel d</w:t>
            </w:r>
            <w:r w:rsidR="00560A72">
              <w:t>’</w:t>
            </w:r>
            <w:r>
              <w:t>offres ; ou</w:t>
            </w:r>
          </w:p>
          <w:p w14:paraId="28A72DF8" w14:textId="4FFC0D06" w:rsidR="004F1235" w:rsidRPr="00092647" w:rsidRDefault="004F1235"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s</w:t>
            </w:r>
            <w:r w:rsidR="00560A72">
              <w:t>’</w:t>
            </w:r>
            <w:r>
              <w:t>il a le même représentant légal qu</w:t>
            </w:r>
            <w:r w:rsidR="00560A72">
              <w:t>’</w:t>
            </w:r>
            <w:r>
              <w:t>un autre Soumissionnaire dans le cadre du présent Appel d</w:t>
            </w:r>
            <w:r w:rsidR="00560A72">
              <w:t>’</w:t>
            </w:r>
            <w:r>
              <w:t>offres ; ou</w:t>
            </w:r>
          </w:p>
          <w:p w14:paraId="309B5CB6" w14:textId="385DD634" w:rsidR="004F1235" w:rsidRPr="00092647" w:rsidRDefault="004F1235"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s</w:t>
            </w:r>
            <w:r w:rsidR="00560A72">
              <w:t>’</w:t>
            </w:r>
            <w:r>
              <w:t>il a une relation directe ou indirecte (par l</w:t>
            </w:r>
            <w:r w:rsidR="00560A72">
              <w:t>’</w:t>
            </w:r>
            <w:r>
              <w:t>intermédiaire d</w:t>
            </w:r>
            <w:r w:rsidR="00560A72">
              <w:t>’</w:t>
            </w:r>
            <w:r>
              <w:t>une tierce partie commune) lui permettant d</w:t>
            </w:r>
            <w:r w:rsidR="00560A72">
              <w:t>’</w:t>
            </w:r>
            <w:r>
              <w:t>avoir accès à des informations sur l</w:t>
            </w:r>
            <w:r w:rsidR="00560A72">
              <w:t>’</w:t>
            </w:r>
            <w:r>
              <w:t>Offre d</w:t>
            </w:r>
            <w:r w:rsidR="00560A72">
              <w:t>’</w:t>
            </w:r>
            <w:r>
              <w:t>un autre Soumissionnaire ou d</w:t>
            </w:r>
            <w:r w:rsidR="00560A72">
              <w:t>’</w:t>
            </w:r>
            <w:r>
              <w:t>influencer celle-ci, ou d</w:t>
            </w:r>
            <w:r w:rsidR="00560A72">
              <w:t>’</w:t>
            </w:r>
            <w:r>
              <w:t>influencer les décisions du Maître d</w:t>
            </w:r>
            <w:r w:rsidR="00560A72">
              <w:t>’</w:t>
            </w:r>
            <w:r>
              <w:t>ouvrage concernant la présente procédure de passation de marchés ; ou</w:t>
            </w:r>
          </w:p>
          <w:p w14:paraId="53406EE2" w14:textId="49874711" w:rsidR="004F1235" w:rsidRPr="00092647" w:rsidRDefault="004F1235"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s</w:t>
            </w:r>
            <w:r w:rsidR="00560A72">
              <w:t>’</w:t>
            </w:r>
            <w:r>
              <w:t>il participe à plusieurs Offres dans le cadre de ce processus ; la participation d</w:t>
            </w:r>
            <w:r w:rsidR="00560A72">
              <w:t>’</w:t>
            </w:r>
            <w:r>
              <w:t>un Soumissionnaire à plusieurs Offres entraînera la disqualification de toutes les Offres auxquelles la partie participe ; toutefois, cette disposition ne limite pas l</w:t>
            </w:r>
            <w:r w:rsidR="00560A72">
              <w:t>’</w:t>
            </w:r>
            <w:r>
              <w:t>inclusion du même sous-traitant dans plusieurs Offres ; ou</w:t>
            </w:r>
          </w:p>
          <w:p w14:paraId="69EAB9DA" w14:textId="27260C2F" w:rsidR="004F1235" w:rsidRPr="00092647" w:rsidRDefault="004F1235"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s</w:t>
            </w:r>
            <w:r w:rsidR="00560A72">
              <w:t>’</w:t>
            </w:r>
            <w:r>
              <w:t>il est associé ou a été associé par le passé à une personne physique ou morale, ou à l</w:t>
            </w:r>
            <w:r w:rsidR="00560A72">
              <w:t>’</w:t>
            </w:r>
            <w:r>
              <w:t>une de ses sociétés affiliées, qui a été engagée pour fournir des services de consultant en vue de la préparation de la conception préliminaire, des exigences ou d</w:t>
            </w:r>
            <w:r w:rsidR="00560A72">
              <w:t>’</w:t>
            </w:r>
            <w:r>
              <w:t>autres documents à utiliser pour le processus de sélection dans le cadre de la procédure de passation de marchés et de la réalisation des Travaux en vertu du Contrat ; ou</w:t>
            </w:r>
          </w:p>
          <w:p w14:paraId="3B0CD0B6" w14:textId="185EE13D" w:rsidR="004F1235" w:rsidRPr="00092647" w:rsidRDefault="004F1235"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s</w:t>
            </w:r>
            <w:r w:rsidR="00560A72">
              <w:t>’</w:t>
            </w:r>
            <w:r>
              <w:t>il est lui-même ou a des relations d</w:t>
            </w:r>
            <w:r w:rsidR="00560A72">
              <w:t>’</w:t>
            </w:r>
            <w:r>
              <w:t>affaires ou un lien de parenté avec i) un membre du Conseil d</w:t>
            </w:r>
            <w:r w:rsidR="00560A72">
              <w:t>’</w:t>
            </w:r>
            <w:r>
              <w:t>administration ou du personnel de l</w:t>
            </w:r>
            <w:r w:rsidR="00560A72">
              <w:t>’</w:t>
            </w:r>
            <w:r>
              <w:t>Entité MCA, ii) un membre du personnel de l</w:t>
            </w:r>
            <w:r w:rsidR="00560A72">
              <w:t>’</w:t>
            </w:r>
            <w:r>
              <w:t>entité responsable de la mise en œuvre du projet, ou iii) l</w:t>
            </w:r>
            <w:r w:rsidR="00560A72">
              <w:t>’</w:t>
            </w:r>
            <w:r>
              <w:t>Agent de passation des marchés, l</w:t>
            </w:r>
            <w:r w:rsidR="00560A72">
              <w:t>’</w:t>
            </w:r>
            <w:r>
              <w:t>Agent financier ou le Vérificateur (tel que défini dans le Compact ou les accords connexes) engagé par le Maître d</w:t>
            </w:r>
            <w:r w:rsidR="00560A72">
              <w:t>’</w:t>
            </w:r>
            <w:r>
              <w:t>ouvrage au titre du Compact, à condition qu</w:t>
            </w:r>
            <w:r w:rsidR="00560A72">
              <w:t>’</w:t>
            </w:r>
            <w:r>
              <w:t>il participe directement ou indirectement à une quelconque partie de A) la préparation du présent Dossier d</w:t>
            </w:r>
            <w:r w:rsidR="00560A72">
              <w:t>’</w:t>
            </w:r>
            <w:r>
              <w:t>appel d</w:t>
            </w:r>
            <w:r w:rsidR="00560A72">
              <w:t>’</w:t>
            </w:r>
            <w:r>
              <w:t>offres, B) du processus de sélection dans le cadre de la présente procédure de passation de marché ou C) de la supervision du Contrat, sauf si le conflit né d</w:t>
            </w:r>
            <w:r w:rsidR="00560A72">
              <w:t>’</w:t>
            </w:r>
            <w:r>
              <w:t>une telle relation a été résolu d</w:t>
            </w:r>
            <w:r w:rsidR="00560A72">
              <w:t>’</w:t>
            </w:r>
            <w:r>
              <w:t xml:space="preserve">une manière jugée acceptable pour </w:t>
            </w:r>
            <w:r>
              <w:lastRenderedPageBreak/>
              <w:t>la MCC ; ou</w:t>
            </w:r>
          </w:p>
          <w:p w14:paraId="75AFB98B" w14:textId="54427868" w:rsidR="004F1235" w:rsidRDefault="004F1235"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l</w:t>
            </w:r>
            <w:r w:rsidR="00560A72">
              <w:t>’</w:t>
            </w:r>
            <w:r>
              <w:t>une quelconque de ses sociétés affiliées a été ou est engagée par l</w:t>
            </w:r>
            <w:r w:rsidR="00560A72">
              <w:t>’</w:t>
            </w:r>
            <w:r>
              <w:t>Entité MCA en tant qu</w:t>
            </w:r>
            <w:r w:rsidR="00560A72">
              <w:t>’</w:t>
            </w:r>
            <w:r>
              <w:t>Entité responsable de la mise en œuvre, Agent de passation des marchés, Agent financier ou Vérificateur en vertu du Compact ou</w:t>
            </w:r>
          </w:p>
          <w:p w14:paraId="1F67F0A6" w14:textId="6F25B728" w:rsidR="00626EA2" w:rsidRPr="00626EA2" w:rsidRDefault="00626EA2" w:rsidP="006E56C6">
            <w:pPr>
              <w:widowControl w:val="0"/>
              <w:numPr>
                <w:ilvl w:val="0"/>
                <w:numId w:val="46"/>
              </w:numPr>
              <w:tabs>
                <w:tab w:val="left" w:pos="1239"/>
              </w:tabs>
              <w:suppressAutoHyphens/>
              <w:autoSpaceDE w:val="0"/>
              <w:spacing w:before="120" w:after="0" w:line="240" w:lineRule="auto"/>
              <w:ind w:left="1380"/>
              <w:jc w:val="both"/>
              <w:rPr>
                <w:rFonts w:eastAsia="Times New Roman"/>
                <w:szCs w:val="24"/>
              </w:rPr>
            </w:pPr>
            <w:r>
              <w:t>si l</w:t>
            </w:r>
            <w:r w:rsidR="00560A72">
              <w:t>’</w:t>
            </w:r>
            <w:r>
              <w:t>une quelconque de ses sociétés affiliées a été engagée (ou est proposée pour être engagée) par le Maître d</w:t>
            </w:r>
            <w:r w:rsidR="00560A72">
              <w:t>’</w:t>
            </w:r>
            <w:r>
              <w:t>ouvrage comme Ingénieur dans le cadre du Contrat.</w:t>
            </w:r>
          </w:p>
          <w:p w14:paraId="716E0B1F" w14:textId="32B695D1" w:rsidR="004F1235" w:rsidRPr="00092647" w:rsidRDefault="004F1235" w:rsidP="00092647">
            <w:pPr>
              <w:pStyle w:val="Style5"/>
              <w:spacing w:before="120"/>
              <w:jc w:val="both"/>
              <w:rPr>
                <w:rFonts w:eastAsia="Times New Roman"/>
                <w:b/>
              </w:rPr>
            </w:pPr>
            <w:r>
              <w:t>Un Soumissionnaire ou un Entrepreneur qui a été engagé par l</w:t>
            </w:r>
            <w:r w:rsidR="00560A72">
              <w:t>’</w:t>
            </w:r>
            <w:r>
              <w:t>Entité MCA pour fournir des biens, des travaux ou des services non-consultants dans le cadre d</w:t>
            </w:r>
            <w:r w:rsidR="00560A72">
              <w:t>’</w:t>
            </w:r>
            <w:r>
              <w:t>un projet, ou l</w:t>
            </w:r>
            <w:r w:rsidR="00560A72">
              <w:t>’</w:t>
            </w:r>
            <w:r>
              <w:t>une quelconque des sociétés qui lui sont affiliées ne peut fournir de services de consultant relatifs à ces biens, travaux ou services. À l</w:t>
            </w:r>
            <w:r w:rsidR="00560A72">
              <w:t>’</w:t>
            </w:r>
            <w:r>
              <w:t>inverse, un Soumissionnaire qui a été engagé pour fournir des services de consultant en vue de la préparation ou la mise en œuvre d</w:t>
            </w:r>
            <w:r w:rsidR="00560A72">
              <w:t>’</w:t>
            </w:r>
            <w:r>
              <w:t>un projet ou l</w:t>
            </w:r>
            <w:r w:rsidR="00560A72">
              <w:t>’</w:t>
            </w:r>
            <w:r>
              <w:t>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25AD873E" w14:textId="23162BA2" w:rsidR="004F1235" w:rsidRPr="00092647" w:rsidRDefault="004F1235" w:rsidP="00092647">
            <w:pPr>
              <w:pStyle w:val="Style5"/>
              <w:spacing w:before="120"/>
              <w:jc w:val="both"/>
              <w:rPr>
                <w:rFonts w:eastAsia="Times New Roman"/>
                <w:b/>
              </w:rPr>
            </w:pPr>
            <w:r>
              <w:t>Les Soumissionnaires et l</w:t>
            </w:r>
            <w:r w:rsidR="00560A72">
              <w:t>’</w:t>
            </w:r>
            <w:r>
              <w:t>Entrepreneur sont tenus de divulguer toute situation de conflit d</w:t>
            </w:r>
            <w:r w:rsidR="00560A72">
              <w:t>’</w:t>
            </w:r>
            <w:r>
              <w:t>intérêts réel ou potentiel qui affecte leur capacité à servir au mieux les intérêts de l</w:t>
            </w:r>
            <w:r w:rsidR="00560A72">
              <w:t>’</w:t>
            </w:r>
            <w:r>
              <w:t>Entité MCA ou qui pourrait raisonnablement être perçue comme ayant cet effet. Ne pas divulguer une telle situation peut entraîner la disqualification  du Soumissionnaire ou de l</w:t>
            </w:r>
            <w:r w:rsidR="00560A72">
              <w:t>’</w:t>
            </w:r>
            <w:r>
              <w:t>Entrepreneur ou la résiliation du Contrat.</w:t>
            </w:r>
          </w:p>
        </w:tc>
      </w:tr>
      <w:tr w:rsidR="004F1235" w:rsidRPr="00092647" w14:paraId="1CE7AB26" w14:textId="77777777" w:rsidTr="007378F6">
        <w:trPr>
          <w:gridAfter w:val="1"/>
          <w:wAfter w:w="33" w:type="pct"/>
        </w:trPr>
        <w:tc>
          <w:tcPr>
            <w:tcW w:w="1103" w:type="pct"/>
          </w:tcPr>
          <w:p w14:paraId="5B9C36CA" w14:textId="77777777" w:rsidR="00E27799" w:rsidRDefault="00E27799" w:rsidP="00E27799">
            <w:pPr>
              <w:spacing w:before="120" w:after="0" w:line="240" w:lineRule="auto"/>
              <w:rPr>
                <w:rFonts w:eastAsia="Times New Roman"/>
                <w:b/>
                <w:szCs w:val="24"/>
              </w:rPr>
            </w:pPr>
          </w:p>
          <w:p w14:paraId="70647142" w14:textId="77777777" w:rsidR="00E27799" w:rsidRDefault="00E27799" w:rsidP="00E27799">
            <w:pPr>
              <w:spacing w:before="120" w:after="0" w:line="240" w:lineRule="auto"/>
              <w:rPr>
                <w:rFonts w:eastAsia="Times New Roman"/>
                <w:b/>
                <w:szCs w:val="24"/>
              </w:rPr>
            </w:pPr>
          </w:p>
          <w:p w14:paraId="0BC8B76F" w14:textId="77777777" w:rsidR="00E27799" w:rsidRDefault="00E27799" w:rsidP="00E27799">
            <w:pPr>
              <w:spacing w:before="120" w:after="0" w:line="240" w:lineRule="auto"/>
              <w:rPr>
                <w:rFonts w:eastAsia="Times New Roman"/>
                <w:b/>
                <w:szCs w:val="24"/>
              </w:rPr>
            </w:pPr>
          </w:p>
          <w:p w14:paraId="46105212" w14:textId="77777777" w:rsidR="00E27799" w:rsidRDefault="00E27799" w:rsidP="00E27799">
            <w:pPr>
              <w:spacing w:before="120" w:after="0" w:line="240" w:lineRule="auto"/>
              <w:rPr>
                <w:rFonts w:eastAsia="Times New Roman"/>
                <w:b/>
                <w:szCs w:val="24"/>
              </w:rPr>
            </w:pPr>
          </w:p>
          <w:p w14:paraId="7B178217" w14:textId="77777777" w:rsidR="00E27799" w:rsidRDefault="00E27799" w:rsidP="00E27799">
            <w:pPr>
              <w:spacing w:before="120" w:after="0" w:line="240" w:lineRule="auto"/>
              <w:rPr>
                <w:rFonts w:eastAsia="Times New Roman"/>
                <w:b/>
                <w:szCs w:val="24"/>
              </w:rPr>
            </w:pPr>
          </w:p>
          <w:p w14:paraId="5D43550B" w14:textId="77777777" w:rsidR="00E27799" w:rsidRDefault="00E27799" w:rsidP="00E27799">
            <w:pPr>
              <w:spacing w:before="120" w:after="0" w:line="240" w:lineRule="auto"/>
              <w:rPr>
                <w:rFonts w:eastAsia="Times New Roman"/>
                <w:b/>
                <w:szCs w:val="24"/>
              </w:rPr>
            </w:pPr>
          </w:p>
          <w:p w14:paraId="261D17D2" w14:textId="2494AE16" w:rsidR="004F1235" w:rsidRPr="00092647" w:rsidRDefault="004F1235" w:rsidP="00E27799">
            <w:pPr>
              <w:spacing w:before="240" w:after="0" w:line="240" w:lineRule="auto"/>
              <w:rPr>
                <w:rFonts w:eastAsia="Times New Roman"/>
                <w:b/>
                <w:szCs w:val="24"/>
              </w:rPr>
            </w:pPr>
            <w:r>
              <w:rPr>
                <w:b/>
                <w:szCs w:val="24"/>
              </w:rPr>
              <w:t>Conflits d</w:t>
            </w:r>
            <w:r w:rsidR="00560A72">
              <w:rPr>
                <w:b/>
                <w:szCs w:val="24"/>
              </w:rPr>
              <w:t>’</w:t>
            </w:r>
            <w:r>
              <w:rPr>
                <w:b/>
                <w:szCs w:val="24"/>
              </w:rPr>
              <w:t>intérêts</w:t>
            </w:r>
          </w:p>
        </w:tc>
        <w:tc>
          <w:tcPr>
            <w:tcW w:w="3864" w:type="pct"/>
            <w:vMerge/>
          </w:tcPr>
          <w:p w14:paraId="4527A4BC" w14:textId="77777777" w:rsidR="004F1235" w:rsidRPr="00092647" w:rsidRDefault="004F1235" w:rsidP="00092647">
            <w:pPr>
              <w:tabs>
                <w:tab w:val="left" w:pos="522"/>
              </w:tabs>
              <w:spacing w:before="120" w:after="0" w:line="240" w:lineRule="auto"/>
              <w:ind w:left="522"/>
              <w:jc w:val="both"/>
              <w:outlineLvl w:val="1"/>
              <w:rPr>
                <w:rFonts w:eastAsia="Times New Roman"/>
                <w:szCs w:val="24"/>
              </w:rPr>
            </w:pPr>
          </w:p>
        </w:tc>
      </w:tr>
      <w:tr w:rsidR="004F1235" w:rsidRPr="00092647" w14:paraId="2A8583FE" w14:textId="77777777" w:rsidTr="007378F6">
        <w:trPr>
          <w:gridAfter w:val="1"/>
          <w:wAfter w:w="33" w:type="pct"/>
        </w:trPr>
        <w:tc>
          <w:tcPr>
            <w:tcW w:w="1103" w:type="pct"/>
          </w:tcPr>
          <w:p w14:paraId="7E9D8507" w14:textId="77777777" w:rsidR="004F1235" w:rsidRPr="00092647" w:rsidRDefault="004F1235" w:rsidP="00092647">
            <w:pPr>
              <w:spacing w:before="120" w:after="0" w:line="240" w:lineRule="auto"/>
              <w:jc w:val="both"/>
              <w:rPr>
                <w:rFonts w:eastAsia="Times New Roman"/>
                <w:b/>
                <w:szCs w:val="24"/>
              </w:rPr>
            </w:pPr>
            <w:r>
              <w:rPr>
                <w:b/>
                <w:szCs w:val="24"/>
              </w:rPr>
              <w:lastRenderedPageBreak/>
              <w:t>Fonctionnaires</w:t>
            </w:r>
          </w:p>
          <w:p w14:paraId="791C9BF8" w14:textId="77777777" w:rsidR="0083503C" w:rsidRDefault="0083503C" w:rsidP="00092647">
            <w:pPr>
              <w:spacing w:before="120" w:after="0" w:line="240" w:lineRule="auto"/>
              <w:jc w:val="both"/>
              <w:rPr>
                <w:rFonts w:eastAsia="Times New Roman"/>
                <w:b/>
                <w:szCs w:val="24"/>
              </w:rPr>
            </w:pPr>
          </w:p>
          <w:p w14:paraId="48CB71DB" w14:textId="77777777" w:rsidR="0083503C" w:rsidRDefault="0083503C" w:rsidP="00092647">
            <w:pPr>
              <w:spacing w:before="120" w:after="0" w:line="240" w:lineRule="auto"/>
              <w:jc w:val="both"/>
              <w:rPr>
                <w:rFonts w:eastAsia="Times New Roman"/>
                <w:b/>
                <w:szCs w:val="24"/>
              </w:rPr>
            </w:pPr>
          </w:p>
          <w:p w14:paraId="6D8B3836" w14:textId="77777777" w:rsidR="0083503C" w:rsidRDefault="0083503C" w:rsidP="00092647">
            <w:pPr>
              <w:spacing w:before="120" w:after="0" w:line="240" w:lineRule="auto"/>
              <w:jc w:val="both"/>
              <w:rPr>
                <w:rFonts w:eastAsia="Times New Roman"/>
                <w:b/>
                <w:szCs w:val="24"/>
              </w:rPr>
            </w:pPr>
          </w:p>
          <w:p w14:paraId="25B5BF50" w14:textId="77777777" w:rsidR="0083503C" w:rsidRDefault="0083503C" w:rsidP="00092647">
            <w:pPr>
              <w:spacing w:before="120" w:after="0" w:line="240" w:lineRule="auto"/>
              <w:jc w:val="both"/>
              <w:rPr>
                <w:rFonts w:eastAsia="Times New Roman"/>
                <w:b/>
                <w:szCs w:val="24"/>
              </w:rPr>
            </w:pPr>
          </w:p>
          <w:p w14:paraId="68F4FB09" w14:textId="77777777" w:rsidR="0083503C" w:rsidRDefault="0083503C" w:rsidP="00092647">
            <w:pPr>
              <w:spacing w:before="120" w:after="0" w:line="240" w:lineRule="auto"/>
              <w:jc w:val="both"/>
              <w:rPr>
                <w:rFonts w:eastAsia="Times New Roman"/>
                <w:b/>
                <w:szCs w:val="24"/>
              </w:rPr>
            </w:pPr>
          </w:p>
          <w:p w14:paraId="16ACEFC0" w14:textId="77777777" w:rsidR="0083503C" w:rsidRDefault="0083503C" w:rsidP="00092647">
            <w:pPr>
              <w:spacing w:before="120" w:after="0" w:line="240" w:lineRule="auto"/>
              <w:jc w:val="both"/>
              <w:rPr>
                <w:rFonts w:eastAsia="Times New Roman"/>
                <w:b/>
                <w:szCs w:val="24"/>
              </w:rPr>
            </w:pPr>
          </w:p>
          <w:p w14:paraId="6DF22C3F" w14:textId="77777777" w:rsidR="0083503C" w:rsidRDefault="0083503C" w:rsidP="00092647">
            <w:pPr>
              <w:spacing w:before="120" w:after="0" w:line="240" w:lineRule="auto"/>
              <w:jc w:val="both"/>
              <w:rPr>
                <w:rFonts w:eastAsia="Times New Roman"/>
                <w:b/>
                <w:szCs w:val="24"/>
              </w:rPr>
            </w:pPr>
          </w:p>
          <w:p w14:paraId="3678D5BB" w14:textId="77777777" w:rsidR="0083503C" w:rsidRDefault="0083503C" w:rsidP="00092647">
            <w:pPr>
              <w:spacing w:before="120" w:after="0" w:line="240" w:lineRule="auto"/>
              <w:jc w:val="both"/>
              <w:rPr>
                <w:rFonts w:eastAsia="Times New Roman"/>
                <w:b/>
                <w:szCs w:val="24"/>
              </w:rPr>
            </w:pPr>
          </w:p>
          <w:p w14:paraId="6C695E30" w14:textId="77777777" w:rsidR="0083503C" w:rsidRDefault="0083503C" w:rsidP="00092647">
            <w:pPr>
              <w:spacing w:before="120" w:after="0" w:line="240" w:lineRule="auto"/>
              <w:jc w:val="both"/>
              <w:rPr>
                <w:rFonts w:eastAsia="Times New Roman"/>
                <w:b/>
                <w:szCs w:val="24"/>
              </w:rPr>
            </w:pPr>
          </w:p>
          <w:p w14:paraId="7C383C71" w14:textId="77777777" w:rsidR="0083503C" w:rsidRDefault="0083503C" w:rsidP="00092647">
            <w:pPr>
              <w:spacing w:before="120" w:after="0" w:line="240" w:lineRule="auto"/>
              <w:jc w:val="both"/>
              <w:rPr>
                <w:rFonts w:eastAsia="Times New Roman"/>
                <w:b/>
                <w:szCs w:val="24"/>
              </w:rPr>
            </w:pPr>
          </w:p>
          <w:p w14:paraId="3695E1C7" w14:textId="77777777" w:rsidR="0083503C" w:rsidRDefault="0083503C" w:rsidP="00092647">
            <w:pPr>
              <w:spacing w:before="120" w:after="0" w:line="240" w:lineRule="auto"/>
              <w:jc w:val="both"/>
              <w:rPr>
                <w:rFonts w:eastAsia="Times New Roman"/>
                <w:b/>
                <w:szCs w:val="24"/>
              </w:rPr>
            </w:pPr>
          </w:p>
          <w:p w14:paraId="30413665" w14:textId="77777777" w:rsidR="0083503C" w:rsidRDefault="0083503C" w:rsidP="00092647">
            <w:pPr>
              <w:spacing w:before="120" w:after="0" w:line="240" w:lineRule="auto"/>
              <w:jc w:val="both"/>
              <w:rPr>
                <w:rFonts w:eastAsia="Times New Roman"/>
                <w:b/>
                <w:szCs w:val="24"/>
              </w:rPr>
            </w:pPr>
          </w:p>
          <w:p w14:paraId="6E68FDB4" w14:textId="77777777" w:rsidR="0083503C" w:rsidRDefault="0083503C" w:rsidP="00092647">
            <w:pPr>
              <w:spacing w:before="120" w:after="0" w:line="240" w:lineRule="auto"/>
              <w:jc w:val="both"/>
              <w:rPr>
                <w:rFonts w:eastAsia="Times New Roman"/>
                <w:b/>
                <w:szCs w:val="24"/>
              </w:rPr>
            </w:pPr>
          </w:p>
          <w:p w14:paraId="5D105BF6" w14:textId="77777777" w:rsidR="0083503C" w:rsidRDefault="0083503C" w:rsidP="00092647">
            <w:pPr>
              <w:spacing w:before="120" w:after="0" w:line="240" w:lineRule="auto"/>
              <w:jc w:val="both"/>
              <w:rPr>
                <w:rFonts w:eastAsia="Times New Roman"/>
                <w:b/>
                <w:szCs w:val="24"/>
              </w:rPr>
            </w:pPr>
          </w:p>
          <w:p w14:paraId="6BB89E5B" w14:textId="77777777" w:rsidR="0083503C" w:rsidRDefault="0083503C" w:rsidP="00092647">
            <w:pPr>
              <w:spacing w:before="120" w:after="0" w:line="240" w:lineRule="auto"/>
              <w:jc w:val="both"/>
              <w:rPr>
                <w:rFonts w:eastAsia="Times New Roman"/>
                <w:b/>
                <w:szCs w:val="24"/>
              </w:rPr>
            </w:pPr>
          </w:p>
          <w:p w14:paraId="2A7C01EB" w14:textId="77777777" w:rsidR="0083503C" w:rsidRDefault="0083503C" w:rsidP="00092647">
            <w:pPr>
              <w:spacing w:before="120" w:after="0" w:line="240" w:lineRule="auto"/>
              <w:jc w:val="both"/>
              <w:rPr>
                <w:rFonts w:eastAsia="Times New Roman"/>
                <w:b/>
                <w:szCs w:val="24"/>
              </w:rPr>
            </w:pPr>
          </w:p>
          <w:p w14:paraId="43AC907D" w14:textId="77777777" w:rsidR="0083503C" w:rsidRDefault="0083503C" w:rsidP="00092647">
            <w:pPr>
              <w:spacing w:before="120" w:after="0" w:line="240" w:lineRule="auto"/>
              <w:jc w:val="both"/>
              <w:rPr>
                <w:rFonts w:eastAsia="Times New Roman"/>
                <w:b/>
                <w:szCs w:val="24"/>
              </w:rPr>
            </w:pPr>
          </w:p>
          <w:p w14:paraId="2012C78F" w14:textId="77777777" w:rsidR="0083503C" w:rsidRDefault="0083503C" w:rsidP="00092647">
            <w:pPr>
              <w:spacing w:before="120" w:after="0" w:line="240" w:lineRule="auto"/>
              <w:jc w:val="both"/>
              <w:rPr>
                <w:rFonts w:eastAsia="Times New Roman"/>
                <w:b/>
                <w:szCs w:val="24"/>
              </w:rPr>
            </w:pPr>
          </w:p>
          <w:p w14:paraId="104B32A5" w14:textId="77777777" w:rsidR="0083503C" w:rsidRDefault="0083503C" w:rsidP="00092647">
            <w:pPr>
              <w:spacing w:before="120" w:after="0" w:line="240" w:lineRule="auto"/>
              <w:jc w:val="both"/>
              <w:rPr>
                <w:rFonts w:eastAsia="Times New Roman"/>
                <w:b/>
                <w:szCs w:val="24"/>
              </w:rPr>
            </w:pPr>
          </w:p>
          <w:p w14:paraId="26474DF9" w14:textId="77777777" w:rsidR="0083503C" w:rsidRDefault="0083503C" w:rsidP="00092647">
            <w:pPr>
              <w:spacing w:before="120" w:after="0" w:line="240" w:lineRule="auto"/>
              <w:jc w:val="both"/>
              <w:rPr>
                <w:rFonts w:eastAsia="Times New Roman"/>
                <w:b/>
                <w:szCs w:val="24"/>
              </w:rPr>
            </w:pPr>
          </w:p>
          <w:p w14:paraId="0E4EA6BD" w14:textId="77777777" w:rsidR="0083503C" w:rsidRDefault="0083503C" w:rsidP="00092647">
            <w:pPr>
              <w:spacing w:before="120" w:after="0" w:line="240" w:lineRule="auto"/>
              <w:jc w:val="both"/>
              <w:rPr>
                <w:rFonts w:eastAsia="Times New Roman"/>
                <w:b/>
                <w:szCs w:val="24"/>
              </w:rPr>
            </w:pPr>
          </w:p>
          <w:p w14:paraId="394AB06F" w14:textId="77777777" w:rsidR="0083503C" w:rsidRDefault="0083503C" w:rsidP="00092647">
            <w:pPr>
              <w:spacing w:before="120" w:after="0" w:line="240" w:lineRule="auto"/>
              <w:jc w:val="both"/>
              <w:rPr>
                <w:rFonts w:eastAsia="Times New Roman"/>
                <w:b/>
                <w:szCs w:val="24"/>
              </w:rPr>
            </w:pPr>
          </w:p>
          <w:p w14:paraId="457D50A7" w14:textId="77777777" w:rsidR="0083503C" w:rsidRDefault="0083503C" w:rsidP="00092647">
            <w:pPr>
              <w:spacing w:before="120" w:after="0" w:line="240" w:lineRule="auto"/>
              <w:jc w:val="both"/>
              <w:rPr>
                <w:rFonts w:eastAsia="Times New Roman"/>
                <w:b/>
                <w:szCs w:val="24"/>
              </w:rPr>
            </w:pPr>
          </w:p>
          <w:p w14:paraId="5B3D40DC" w14:textId="77777777" w:rsidR="0083503C" w:rsidRDefault="0083503C" w:rsidP="00092647">
            <w:pPr>
              <w:spacing w:before="120" w:after="0" w:line="240" w:lineRule="auto"/>
              <w:jc w:val="both"/>
              <w:rPr>
                <w:rFonts w:eastAsia="Times New Roman"/>
                <w:b/>
                <w:szCs w:val="24"/>
              </w:rPr>
            </w:pPr>
          </w:p>
          <w:p w14:paraId="6656D30A" w14:textId="77777777" w:rsidR="0083503C" w:rsidRDefault="0083503C" w:rsidP="00092647">
            <w:pPr>
              <w:spacing w:before="120" w:after="0" w:line="240" w:lineRule="auto"/>
              <w:jc w:val="both"/>
              <w:rPr>
                <w:rFonts w:eastAsia="Times New Roman"/>
                <w:b/>
                <w:szCs w:val="24"/>
              </w:rPr>
            </w:pPr>
          </w:p>
          <w:p w14:paraId="757D4596" w14:textId="77777777" w:rsidR="0083503C" w:rsidRDefault="0083503C" w:rsidP="00092647">
            <w:pPr>
              <w:spacing w:before="120" w:after="0" w:line="240" w:lineRule="auto"/>
              <w:jc w:val="both"/>
              <w:rPr>
                <w:rFonts w:eastAsia="Times New Roman"/>
                <w:b/>
                <w:szCs w:val="24"/>
              </w:rPr>
            </w:pPr>
          </w:p>
          <w:p w14:paraId="54120FC1" w14:textId="77777777" w:rsidR="00211EC9" w:rsidRDefault="00211EC9" w:rsidP="0083503C">
            <w:pPr>
              <w:spacing w:after="0" w:line="240" w:lineRule="auto"/>
              <w:jc w:val="both"/>
              <w:rPr>
                <w:rFonts w:eastAsia="Times New Roman"/>
                <w:b/>
                <w:szCs w:val="24"/>
              </w:rPr>
            </w:pPr>
          </w:p>
          <w:p w14:paraId="3441814C" w14:textId="77777777" w:rsidR="00211EC9" w:rsidRDefault="00211EC9" w:rsidP="0083503C">
            <w:pPr>
              <w:spacing w:after="0" w:line="240" w:lineRule="auto"/>
              <w:jc w:val="both"/>
              <w:rPr>
                <w:rFonts w:eastAsia="Times New Roman"/>
                <w:b/>
                <w:szCs w:val="24"/>
              </w:rPr>
            </w:pPr>
          </w:p>
          <w:p w14:paraId="2D6F0D6B" w14:textId="77777777" w:rsidR="00211EC9" w:rsidRDefault="00211EC9" w:rsidP="0083503C">
            <w:pPr>
              <w:spacing w:after="0" w:line="240" w:lineRule="auto"/>
              <w:jc w:val="both"/>
              <w:rPr>
                <w:rFonts w:eastAsia="Times New Roman"/>
                <w:b/>
                <w:szCs w:val="24"/>
              </w:rPr>
            </w:pPr>
          </w:p>
          <w:p w14:paraId="69410B89" w14:textId="77777777" w:rsidR="00F24D60" w:rsidRDefault="00F24D60" w:rsidP="00F24D60">
            <w:pPr>
              <w:spacing w:before="120" w:after="0" w:line="240" w:lineRule="auto"/>
              <w:rPr>
                <w:rFonts w:eastAsia="Times New Roman"/>
                <w:b/>
                <w:szCs w:val="24"/>
              </w:rPr>
            </w:pPr>
          </w:p>
          <w:p w14:paraId="7C054E88" w14:textId="6070FA59" w:rsidR="004F1235" w:rsidRPr="00092647" w:rsidRDefault="004F1235" w:rsidP="00F24D60">
            <w:pPr>
              <w:spacing w:before="120" w:after="0" w:line="240" w:lineRule="auto"/>
              <w:rPr>
                <w:rFonts w:eastAsia="Times New Roman"/>
                <w:b/>
                <w:szCs w:val="24"/>
              </w:rPr>
            </w:pPr>
            <w:r>
              <w:rPr>
                <w:b/>
                <w:szCs w:val="24"/>
              </w:rPr>
              <w:t>Inéligibilité et exclusion</w:t>
            </w:r>
          </w:p>
        </w:tc>
        <w:tc>
          <w:tcPr>
            <w:tcW w:w="3864" w:type="pct"/>
          </w:tcPr>
          <w:p w14:paraId="72A2B44F" w14:textId="3FADB5AD" w:rsidR="004F1235" w:rsidRPr="00092647" w:rsidRDefault="004F1235" w:rsidP="00626EA2">
            <w:pPr>
              <w:pStyle w:val="Style5"/>
              <w:spacing w:before="120"/>
              <w:jc w:val="both"/>
              <w:rPr>
                <w:rFonts w:eastAsia="Times New Roman"/>
                <w:b/>
              </w:rPr>
            </w:pPr>
            <w:r>
              <w:lastRenderedPageBreak/>
              <w:t>Les restr</w:t>
            </w:r>
            <w:r>
              <w:rPr>
                <w:rStyle w:val="Style3Char"/>
                <w:rFonts w:eastAsia="Calibri"/>
              </w:rPr>
              <w:t>i</w:t>
            </w:r>
            <w:r>
              <w:t>ctions suivantes s</w:t>
            </w:r>
            <w:r w:rsidR="00560A72">
              <w:t>’</w:t>
            </w:r>
            <w:r>
              <w:t>appliquent</w:t>
            </w:r>
            <w:r w:rsidR="005669D9">
              <w:t xml:space="preserve"> s’appliquent (</w:t>
            </w:r>
            <w:r w:rsidR="005669D9" w:rsidRPr="006D17D4">
              <w:t>dans chaque cas, sous réserve de l’exception limitée énoncée dans la sous-clause 5.10 (f) de l’ITB ci-dessou</w:t>
            </w:r>
            <w:r w:rsidR="005669D9">
              <w:t>s)</w:t>
            </w:r>
            <w:r>
              <w:t xml:space="preserve"> :</w:t>
            </w:r>
          </w:p>
          <w:p w14:paraId="66EC331B" w14:textId="18A977BD" w:rsidR="004F1235" w:rsidRPr="00092647" w:rsidRDefault="004F1235" w:rsidP="006E56C6">
            <w:pPr>
              <w:pStyle w:val="Numbered"/>
              <w:numPr>
                <w:ilvl w:val="0"/>
                <w:numId w:val="94"/>
              </w:numPr>
              <w:spacing w:line="240" w:lineRule="auto"/>
              <w:ind w:left="1380"/>
              <w:jc w:val="both"/>
            </w:pPr>
            <w:r>
              <w:t>aucun membre du Conseil d</w:t>
            </w:r>
            <w:r w:rsidR="00560A72">
              <w:t>’</w:t>
            </w:r>
            <w:r>
              <w:t>administration d</w:t>
            </w:r>
            <w:r w:rsidR="00560A72">
              <w:t>’</w:t>
            </w:r>
            <w:r>
              <w:t>une Entité MCA ou employé actuel de l</w:t>
            </w:r>
            <w:r w:rsidR="00560A72">
              <w:t>’</w:t>
            </w:r>
            <w:r>
              <w:t>Entité MCA (qu</w:t>
            </w:r>
            <w:r w:rsidR="00560A72">
              <w:t>’</w:t>
            </w:r>
            <w:r>
              <w:t>il soit à temps partiel ou à temps plein, rémunéré ou non, en congé, etc.) ne peut être proposé ou travailler en tant que, ou au nom d</w:t>
            </w:r>
            <w:r w:rsidR="00560A72">
              <w:t>’</w:t>
            </w:r>
            <w:r>
              <w:t>un Soumissionnaire ou d</w:t>
            </w:r>
            <w:r w:rsidR="00560A72">
              <w:t>’</w:t>
            </w:r>
            <w:r>
              <w:t>un Fournisseur.</w:t>
            </w:r>
          </w:p>
          <w:p w14:paraId="0E718F1E" w14:textId="38633E11" w:rsidR="004F1235" w:rsidRPr="00092647" w:rsidRDefault="004F1235" w:rsidP="006E56C6">
            <w:pPr>
              <w:pStyle w:val="Numbered"/>
              <w:numPr>
                <w:ilvl w:val="0"/>
                <w:numId w:val="94"/>
              </w:numPr>
              <w:spacing w:line="240" w:lineRule="auto"/>
              <w:ind w:left="1380"/>
              <w:jc w:val="both"/>
            </w:pPr>
            <w:r>
              <w:t>Sauf dans les cas prévus à</w:t>
            </w:r>
            <w:r w:rsidR="00AE21BB">
              <w:t xml:space="preserve"> sous-clause</w:t>
            </w:r>
            <w:r>
              <w:t xml:space="preserve"> 5.10(d), aucun fonctionnaire actuel du Gouvernement ne peut travailler pour le compte de l</w:t>
            </w:r>
            <w:r w:rsidR="00560A72">
              <w:t>’</w:t>
            </w:r>
            <w:r>
              <w:t>Entrepreneur dans son propre ministère, service ou organisme.</w:t>
            </w:r>
          </w:p>
          <w:p w14:paraId="358C327D" w14:textId="057E5640" w:rsidR="004F1235" w:rsidRPr="00092647" w:rsidRDefault="004F1235" w:rsidP="006E56C6">
            <w:pPr>
              <w:pStyle w:val="Numbered"/>
              <w:numPr>
                <w:ilvl w:val="0"/>
                <w:numId w:val="94"/>
              </w:numPr>
              <w:spacing w:line="240" w:lineRule="auto"/>
              <w:ind w:left="1380"/>
              <w:jc w:val="both"/>
            </w:pPr>
            <w:r>
              <w:t>Le recrutement d</w:t>
            </w:r>
            <w:r w:rsidR="00560A72">
              <w:t>’</w:t>
            </w:r>
            <w:r>
              <w:t>anciens employés de l</w:t>
            </w:r>
            <w:r w:rsidR="00560A72">
              <w:t>’</w:t>
            </w:r>
            <w:r>
              <w:t>Entité MCA ou de fonctionnaires pour fournir des services à leurs anciens ministères, services ou organismes est acceptable à condition qu</w:t>
            </w:r>
            <w:r w:rsidR="00560A72">
              <w:t>’</w:t>
            </w:r>
            <w:r>
              <w:t>il n</w:t>
            </w:r>
            <w:r w:rsidR="00560A72">
              <w:t>’</w:t>
            </w:r>
            <w:r>
              <w:t>y ait pas de conflit d</w:t>
            </w:r>
            <w:r w:rsidR="00560A72">
              <w:t>’</w:t>
            </w:r>
            <w:r>
              <w:t>intérêts.</w:t>
            </w:r>
          </w:p>
          <w:p w14:paraId="5E79AEEA" w14:textId="480C0C01" w:rsidR="004F1235" w:rsidRDefault="004F1235" w:rsidP="006E56C6">
            <w:pPr>
              <w:pStyle w:val="Numbered"/>
              <w:numPr>
                <w:ilvl w:val="0"/>
                <w:numId w:val="94"/>
              </w:numPr>
              <w:spacing w:line="240" w:lineRule="auto"/>
              <w:ind w:left="1380"/>
              <w:jc w:val="both"/>
            </w:pPr>
            <w:r>
              <w:lastRenderedPageBreak/>
              <w:t>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w:t>
            </w:r>
            <w:r w:rsidR="00560A72">
              <w:t>’</w:t>
            </w:r>
            <w:r>
              <w:t>à la fin de son engagement auprès du Soumissionnaire ou Entrepreneur et qu</w:t>
            </w:r>
            <w:r w:rsidR="00560A72">
              <w:t>’</w:t>
            </w:r>
            <w:r>
              <w:t>il est autorisé à travailler à plein temps en dehors de son ancien poste officiel ; ou ii) il démissionnera ou quittera son emploi au sein du Gouvernement au plus tard à la date d</w:t>
            </w:r>
            <w:r w:rsidR="00560A72">
              <w:t>’</w:t>
            </w:r>
            <w:r>
              <w:t>attribution du Marché. En aucun cas, les personnes décrites aux points (i) et (ii) ne peuvent avoir la responsabilité d</w:t>
            </w:r>
            <w:r w:rsidR="00560A72">
              <w:t>’</w:t>
            </w:r>
            <w:r>
              <w:t>approuver l</w:t>
            </w:r>
            <w:r w:rsidR="00560A72">
              <w:t>’</w:t>
            </w:r>
            <w:r>
              <w:t>attribution du présent Contrat. Cette attestation doit être fournie au Maître d</w:t>
            </w:r>
            <w:r w:rsidR="00560A72">
              <w:t>’</w:t>
            </w:r>
            <w:r>
              <w:t>ouvrage par le Soumissionnaire dans le cadre de son Offre.</w:t>
            </w:r>
          </w:p>
          <w:p w14:paraId="689714DE" w14:textId="59AB9D42" w:rsidR="00626EA2" w:rsidRPr="00092647" w:rsidRDefault="005669D9" w:rsidP="006E56C6">
            <w:pPr>
              <w:pStyle w:val="Numbered"/>
              <w:numPr>
                <w:ilvl w:val="0"/>
                <w:numId w:val="94"/>
              </w:numPr>
              <w:spacing w:line="240" w:lineRule="auto"/>
              <w:ind w:left="1380"/>
              <w:jc w:val="both"/>
            </w:pPr>
            <w:r>
              <w:t>Aucun</w:t>
            </w:r>
            <w:r w:rsidR="00626EA2">
              <w:t xml:space="preserve"> employé d</w:t>
            </w:r>
            <w:r w:rsidR="00560A72">
              <w:t>’</w:t>
            </w:r>
            <w:r w:rsidR="00626EA2">
              <w:t>une entité responsable financée par la MCC dans un autre pays chargé de gérer ou d</w:t>
            </w:r>
            <w:r w:rsidR="00560A72">
              <w:t>’</w:t>
            </w:r>
            <w:r w:rsidR="00626EA2">
              <w:t>administrer un contrat, un financement ou un autre accord entre le Soumissionnaire et cette autre entité responsable financée par la MCC ne peut être proposé ou travailler en tant que Soumissionnaire ou Entrepreneur ou pour son compte.</w:t>
            </w:r>
          </w:p>
          <w:p w14:paraId="7D38281D" w14:textId="18321EB8" w:rsidR="004F1235" w:rsidRPr="00092647" w:rsidRDefault="005669D9" w:rsidP="006E56C6">
            <w:pPr>
              <w:pStyle w:val="Numbered"/>
              <w:numPr>
                <w:ilvl w:val="0"/>
                <w:numId w:val="94"/>
              </w:numPr>
              <w:spacing w:line="240" w:lineRule="auto"/>
              <w:ind w:left="1380"/>
              <w:jc w:val="both"/>
            </w:pPr>
            <w:r>
              <w:t>Un</w:t>
            </w:r>
            <w:r w:rsidR="004F1235">
              <w:t xml:space="preserve"> Soumissionnaire </w:t>
            </w:r>
            <w:r>
              <w:t xml:space="preserve">qui </w:t>
            </w:r>
            <w:r w:rsidR="004F1235">
              <w:t>cherche à engager les services de toute personne visée par les alinéas 5.10 a) à 5.10 e) des IS, qui aurait quitté l</w:t>
            </w:r>
            <w:r w:rsidR="00560A72">
              <w:t>’</w:t>
            </w:r>
            <w:r w:rsidR="004F1235">
              <w:t xml:space="preserve">Entité MCA </w:t>
            </w:r>
            <w:r>
              <w:t>(ou tout autre Entité responsable</w:t>
            </w:r>
            <w:r w:rsidR="005D751C">
              <w:t xml:space="preserve"> financée par la MCC</w:t>
            </w:r>
            <w:r>
              <w:t xml:space="preserve"> selon le cas) </w:t>
            </w:r>
            <w:r w:rsidR="004F1235">
              <w:t>dans un délai inférieur à douze (12) mois à compter de la date du présent Dossier d</w:t>
            </w:r>
            <w:r w:rsidR="00560A72">
              <w:t>’</w:t>
            </w:r>
            <w:r w:rsidR="004F1235">
              <w:t>Appel d</w:t>
            </w:r>
            <w:r w:rsidR="00560A72">
              <w:t>’</w:t>
            </w:r>
            <w:r w:rsidR="004F1235">
              <w:t>Offres, doit obtenir un « avis de non-objection » de l</w:t>
            </w:r>
            <w:r w:rsidR="00560A72">
              <w:t>’</w:t>
            </w:r>
            <w:r w:rsidR="004F1235">
              <w:t>Entité MCA et de la MCC pour engager cette personne, avant que le Soumissionnaire ne soumette son Offre. L</w:t>
            </w:r>
            <w:r w:rsidR="00560A72">
              <w:t>’</w:t>
            </w:r>
            <w:r w:rsidR="004F1235">
              <w:t xml:space="preserve">Entité MCA doit également obtenir un « avis de non-objection » de la MCC avant </w:t>
            </w:r>
            <w:r>
              <w:t>d’envoyer une r</w:t>
            </w:r>
            <w:r w:rsidR="005D751C">
              <w:t>é</w:t>
            </w:r>
            <w:r>
              <w:t>ponse ou tout autre correspon</w:t>
            </w:r>
            <w:r w:rsidR="005D751C">
              <w:t>dan</w:t>
            </w:r>
            <w:r>
              <w:t xml:space="preserve">ce liée </w:t>
            </w:r>
            <w:r w:rsidR="004F1235">
              <w:t>au Soumissionnaire.</w:t>
            </w:r>
          </w:p>
          <w:p w14:paraId="2D62F534" w14:textId="77777777" w:rsidR="005C5220" w:rsidRDefault="0083503C" w:rsidP="00626EA2">
            <w:pPr>
              <w:pStyle w:val="Style5"/>
              <w:spacing w:before="120"/>
              <w:ind w:left="620" w:hanging="620"/>
              <w:jc w:val="both"/>
            </w:pPr>
            <w:r>
              <w:t xml:space="preserve">Un Soumissionnaire ou Entrepreneur, toutes les entités composant le Soumissionnaire, et tous sous-traitants ou fournisseurs pour une partie quelconque du Contrat, y compris des services connexes, ainsi que leurs sociétés affiliées et personnel respectifs ne doivent pas être une personne ou une entité qui : </w:t>
            </w:r>
          </w:p>
          <w:p w14:paraId="7CED3B9D" w14:textId="139ED386" w:rsidR="005C5220" w:rsidRDefault="004F1235" w:rsidP="006E56C6">
            <w:pPr>
              <w:pStyle w:val="Style5"/>
              <w:numPr>
                <w:ilvl w:val="0"/>
                <w:numId w:val="95"/>
              </w:numPr>
              <w:spacing w:before="120"/>
              <w:ind w:left="1109"/>
              <w:jc w:val="both"/>
            </w:pPr>
            <w:r>
              <w:t>est soumise à une déclaration d</w:t>
            </w:r>
            <w:r w:rsidR="00560A72">
              <w:t>’</w:t>
            </w:r>
            <w:r>
              <w:t>inéligibilité pour s</w:t>
            </w:r>
            <w:r w:rsidR="00560A72">
              <w:t>’</w:t>
            </w:r>
            <w:r>
              <w:t>être livré à des actes de coercition, de collusion, de corruption, de fraude, d</w:t>
            </w:r>
            <w:r w:rsidR="00560A72">
              <w:t>’</w:t>
            </w:r>
            <w:r>
              <w:t>obstruction à une enquête sur des allégations de fraude ou de corruption, ou à des pratiques interdites telles que prévues par l</w:t>
            </w:r>
            <w:r w:rsidR="00560A72">
              <w:t>’</w:t>
            </w:r>
            <w:r>
              <w:t xml:space="preserve">alinéa 3.1 des IS ci-dessus ; ou </w:t>
            </w:r>
          </w:p>
          <w:p w14:paraId="41CE9F09" w14:textId="4F2578BF" w:rsidR="004F1235" w:rsidRPr="00092647" w:rsidRDefault="004F1235" w:rsidP="006E56C6">
            <w:pPr>
              <w:pStyle w:val="Style5"/>
              <w:numPr>
                <w:ilvl w:val="0"/>
                <w:numId w:val="95"/>
              </w:numPr>
              <w:spacing w:before="120"/>
              <w:ind w:left="1109"/>
              <w:jc w:val="both"/>
            </w:pPr>
            <w:r>
              <w:t xml:space="preserve">qui a été déclarée comme étant exclue de toute participation à des passations de marché conformément aux procédures énoncées dans la partie 10 des </w:t>
            </w:r>
            <w:r>
              <w:rPr>
                <w:i/>
                <w:iCs/>
              </w:rPr>
              <w:t xml:space="preserve">Directives relatives à la passation </w:t>
            </w:r>
            <w:r>
              <w:rPr>
                <w:i/>
                <w:iCs/>
              </w:rPr>
              <w:lastRenderedPageBreak/>
              <w:t>de marchés du programme de la MCC</w:t>
            </w:r>
            <w:r>
              <w:t xml:space="preserve"> (Procédures de vérification de l</w:t>
            </w:r>
            <w:r w:rsidR="00560A72">
              <w:t>’</w:t>
            </w:r>
            <w:r>
              <w:t>éligibilité)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1EBBABB9" w14:textId="44DFC169" w:rsidR="004F1235" w:rsidRPr="00092647" w:rsidRDefault="005C5220" w:rsidP="00626EA2">
            <w:pPr>
              <w:pStyle w:val="Style5"/>
              <w:spacing w:before="120"/>
              <w:ind w:left="618" w:hanging="618"/>
              <w:jc w:val="both"/>
            </w:pPr>
            <w:r>
              <w:t>Un Soumissionnaire ou Entrepreneur, toutes les entités composant le Soumissionnaire ou l</w:t>
            </w:r>
            <w:r w:rsidR="00560A72">
              <w:t>’</w:t>
            </w:r>
            <w:r>
              <w:t>Entrepreneur, et tous sous-traitants ou fournisseurs pour une partie quelconque du Contrat, y compris des services connexes, ainsi que leurs sociétés affiliées et personnel respectifs qui ne sont pas rendus inéligibles pour l</w:t>
            </w:r>
            <w:r w:rsidR="00560A72">
              <w:t>’</w:t>
            </w:r>
            <w:r>
              <w:t>un des motifs visés à l</w:t>
            </w:r>
            <w:r w:rsidR="00560A72">
              <w:t>’</w:t>
            </w:r>
            <w:r>
              <w:t>alinéa 5 des IS seront néanmoins exclus de la procédure si :</w:t>
            </w:r>
          </w:p>
          <w:p w14:paraId="20B7AB74" w14:textId="570BB588" w:rsidR="004F1235" w:rsidRPr="00092647" w:rsidRDefault="004F1235" w:rsidP="006E56C6">
            <w:pPr>
              <w:pStyle w:val="Numbered"/>
              <w:numPr>
                <w:ilvl w:val="0"/>
                <w:numId w:val="96"/>
              </w:numPr>
              <w:spacing w:after="0" w:line="240" w:lineRule="auto"/>
              <w:ind w:left="1109"/>
              <w:jc w:val="both"/>
              <w:rPr>
                <w:rFonts w:cs="Times New Roman"/>
              </w:rPr>
            </w:pPr>
            <w:r>
              <w:t>conformément à la loi et aux règlements, le Gouvernement interdit les relations commerciales avec le pays du Soumissionnaire ou de l</w:t>
            </w:r>
            <w:r w:rsidR="00560A72">
              <w:t>’</w:t>
            </w:r>
            <w:r>
              <w:t>Entrepreneur (y compris ses associés, sous-traitants et fournisseurs, ainsi que leurs sociétés affiliées respectives) ; ou</w:t>
            </w:r>
          </w:p>
          <w:p w14:paraId="4139536A" w14:textId="6C863103" w:rsidR="004F1235" w:rsidRPr="00092647" w:rsidRDefault="004F1235" w:rsidP="006E56C6">
            <w:pPr>
              <w:pStyle w:val="Numbered"/>
              <w:numPr>
                <w:ilvl w:val="0"/>
                <w:numId w:val="96"/>
              </w:numPr>
              <w:spacing w:after="0" w:line="240" w:lineRule="auto"/>
              <w:ind w:left="1109"/>
              <w:jc w:val="both"/>
              <w:rPr>
                <w:rFonts w:cs="Times New Roman"/>
              </w:rPr>
            </w:pPr>
            <w:r>
              <w:t>en application d</w:t>
            </w:r>
            <w:r w:rsidR="00560A72">
              <w:t>’</w:t>
            </w:r>
            <w:r>
              <w:t>une décision du Conseil de sécurité des Nations Unies adoptée en vertu du chapitre VII de la Charte des Nations Unies, le Gouvernement interdit toute importation de biens en provenance du pays du Soumissionnaire ou de l</w:t>
            </w:r>
            <w:r w:rsidR="00560A72">
              <w:t>’</w:t>
            </w:r>
            <w:r>
              <w:t>Entrepreneur (y compris ses associés, sous-traitants et fournisseurs, ainsi que leurs sociétés affiliées respectives) ou tout paiement aux entités présentes dans ledit pays ; ou</w:t>
            </w:r>
          </w:p>
          <w:p w14:paraId="4F41CDEB" w14:textId="57B0E483" w:rsidR="004F1235" w:rsidRPr="00092647" w:rsidRDefault="004F1235" w:rsidP="006E56C6">
            <w:pPr>
              <w:pStyle w:val="Numbered"/>
              <w:numPr>
                <w:ilvl w:val="0"/>
                <w:numId w:val="96"/>
              </w:numPr>
              <w:spacing w:after="0" w:line="240" w:lineRule="auto"/>
              <w:ind w:left="1109"/>
              <w:jc w:val="both"/>
              <w:rPr>
                <w:rFonts w:cs="Times New Roman"/>
              </w:rPr>
            </w:pPr>
            <w:r>
              <w:t>le Soumissionnaire ou l</w:t>
            </w:r>
            <w:r w:rsidR="00560A72">
              <w:t>’</w:t>
            </w:r>
            <w:r>
              <w:t>Entrepreneur, toutes parties constituant le Soumissionnaire ou l</w:t>
            </w:r>
            <w:r w:rsidR="00560A72">
              <w:t>’</w:t>
            </w:r>
            <w:r>
              <w:t>Entrepreneur, tout sous-traitant ou fournisseur, ou leurs sociétés affiliées ou personnel respectifs sont considérés comme inéligibles par la MCC en vertu d</w:t>
            </w:r>
            <w:r w:rsidR="00560A72">
              <w:t>’</w:t>
            </w:r>
            <w:r>
              <w:t>une politique ou d</w:t>
            </w:r>
            <w:r w:rsidR="00560A72">
              <w:t>’</w:t>
            </w:r>
            <w:r>
              <w:t>une directive susceptible d</w:t>
            </w:r>
            <w:r w:rsidR="00560A72">
              <w:t>’</w:t>
            </w:r>
            <w:r>
              <w:t>être en vigueur à un quelconque moment, telle que publiée sur le site web de la MCC, à l</w:t>
            </w:r>
            <w:r w:rsidR="00560A72">
              <w:t>’</w:t>
            </w:r>
            <w:r>
              <w:t>adresse (</w:t>
            </w:r>
            <w:hyperlink r:id="rId26" w:history="1">
              <w:r>
                <w:rPr>
                  <w:rStyle w:val="Hyperlink"/>
                </w:rPr>
                <w:t>www.mcc.gov</w:t>
              </w:r>
            </w:hyperlink>
            <w:r>
              <w:t>).</w:t>
            </w:r>
          </w:p>
        </w:tc>
      </w:tr>
      <w:tr w:rsidR="00DF553C" w:rsidRPr="00092647" w14:paraId="1BF98107" w14:textId="77777777" w:rsidTr="007378F6">
        <w:trPr>
          <w:gridAfter w:val="1"/>
          <w:wAfter w:w="33" w:type="pct"/>
        </w:trPr>
        <w:tc>
          <w:tcPr>
            <w:tcW w:w="1103" w:type="pct"/>
          </w:tcPr>
          <w:p w14:paraId="77D7862F" w14:textId="07A1AF25" w:rsidR="00DF553C" w:rsidRPr="00092647" w:rsidRDefault="00120D76" w:rsidP="005C5220">
            <w:pPr>
              <w:pStyle w:val="BodyText"/>
              <w:spacing w:before="120" w:after="0"/>
              <w:jc w:val="left"/>
              <w:rPr>
                <w:b/>
                <w:szCs w:val="24"/>
              </w:rPr>
            </w:pPr>
            <w:r>
              <w:rPr>
                <w:b/>
                <w:szCs w:val="24"/>
              </w:rPr>
              <w:lastRenderedPageBreak/>
              <w:t>Preuve du maintien de leur éligibilité</w:t>
            </w:r>
          </w:p>
        </w:tc>
        <w:tc>
          <w:tcPr>
            <w:tcW w:w="3864" w:type="pct"/>
          </w:tcPr>
          <w:p w14:paraId="2243BEC0" w14:textId="466B456F" w:rsidR="00DF553C" w:rsidRPr="00092647" w:rsidRDefault="00120D76" w:rsidP="00092647">
            <w:pPr>
              <w:pStyle w:val="Style5"/>
              <w:tabs>
                <w:tab w:val="center" w:pos="57"/>
              </w:tabs>
              <w:spacing w:before="120"/>
              <w:jc w:val="both"/>
            </w:pPr>
            <w:r>
              <w:t>Les Soumissionnaires et l</w:t>
            </w:r>
            <w:r w:rsidR="00560A72">
              <w:t>’</w:t>
            </w:r>
            <w:r>
              <w:t>Entrepreneur doivent fournir des éléments de preuve attestant du maintien de leur éligibilité, d</w:t>
            </w:r>
            <w:r w:rsidR="00560A72">
              <w:t>’</w:t>
            </w:r>
            <w:r>
              <w:t>une manière jugée satisfaisante par le Maître d</w:t>
            </w:r>
            <w:r w:rsidR="00560A72">
              <w:t>’</w:t>
            </w:r>
            <w:r>
              <w:t>ouvrage, selon les exigences raisonnables de ce dernier.</w:t>
            </w:r>
          </w:p>
        </w:tc>
      </w:tr>
      <w:tr w:rsidR="00120D76" w:rsidRPr="00092647" w14:paraId="187B94A5" w14:textId="77777777" w:rsidTr="007378F6">
        <w:trPr>
          <w:gridAfter w:val="1"/>
          <w:wAfter w:w="33" w:type="pct"/>
        </w:trPr>
        <w:tc>
          <w:tcPr>
            <w:tcW w:w="1103" w:type="pct"/>
          </w:tcPr>
          <w:p w14:paraId="5B028E57" w14:textId="4A611C58" w:rsidR="00120D76" w:rsidRPr="00092647" w:rsidRDefault="00120D76" w:rsidP="00F24D60">
            <w:pPr>
              <w:pStyle w:val="BodyText"/>
              <w:spacing w:before="120" w:after="0"/>
              <w:jc w:val="left"/>
              <w:rPr>
                <w:b/>
                <w:szCs w:val="24"/>
              </w:rPr>
            </w:pPr>
            <w:r>
              <w:rPr>
                <w:b/>
                <w:szCs w:val="24"/>
              </w:rPr>
              <w:t>Commissions et primes</w:t>
            </w:r>
          </w:p>
        </w:tc>
        <w:tc>
          <w:tcPr>
            <w:tcW w:w="3864" w:type="pct"/>
          </w:tcPr>
          <w:p w14:paraId="0C1B904D" w14:textId="783E448D" w:rsidR="00120D76" w:rsidRPr="00092647" w:rsidRDefault="00120D76" w:rsidP="00092647">
            <w:pPr>
              <w:pStyle w:val="Style5"/>
              <w:spacing w:before="120"/>
              <w:jc w:val="both"/>
            </w:pPr>
            <w:r>
              <w:t>Le Soumissionnaire ou l</w:t>
            </w:r>
            <w:r w:rsidR="00560A72">
              <w:t>’</w:t>
            </w:r>
            <w:r>
              <w:t>Entrepreneur communiquera les renseignements sur les commissions et primes éventuellement réglées ou devant être réglées en rapport avec la présente procédure de passation de marchés ou en rapport avec son Offre et, pendant la période d</w:t>
            </w:r>
            <w:r w:rsidR="00560A72">
              <w:t>’</w:t>
            </w:r>
            <w:r>
              <w:t>exécution du Contrat, si le marché a été adjugé à ce Soumissionnaire, en réponse à toute demande conforme aux stipulations du présent Dossier d</w:t>
            </w:r>
            <w:r w:rsidR="00560A72">
              <w:t>’</w:t>
            </w:r>
            <w:r>
              <w:t>appel d</w:t>
            </w:r>
            <w:r w:rsidR="00560A72">
              <w:t>’</w:t>
            </w:r>
            <w:r>
              <w:t>offres.</w:t>
            </w:r>
          </w:p>
        </w:tc>
      </w:tr>
      <w:tr w:rsidR="004F1235" w:rsidRPr="00092647" w14:paraId="547BD096" w14:textId="77777777" w:rsidTr="007378F6">
        <w:trPr>
          <w:gridAfter w:val="1"/>
          <w:wAfter w:w="33" w:type="pct"/>
        </w:trPr>
        <w:tc>
          <w:tcPr>
            <w:tcW w:w="1103" w:type="pct"/>
          </w:tcPr>
          <w:p w14:paraId="77761D37" w14:textId="2AEA396F"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214" w:name="_Toc54713319"/>
            <w:bookmarkStart w:id="215" w:name="_Toc54715102"/>
            <w:bookmarkStart w:id="216" w:name="_Toc54728331"/>
            <w:bookmarkStart w:id="217" w:name="_Toc54729155"/>
            <w:bookmarkStart w:id="218" w:name="_Toc54729348"/>
            <w:bookmarkStart w:id="219" w:name="_Toc54729615"/>
            <w:bookmarkStart w:id="220" w:name="_Toc54729753"/>
            <w:bookmarkStart w:id="221" w:name="_Toc54730011"/>
            <w:bookmarkStart w:id="222" w:name="_Toc54742300"/>
            <w:bookmarkStart w:id="223" w:name="_Toc54742490"/>
            <w:bookmarkStart w:id="224" w:name="_Toc54801014"/>
            <w:bookmarkStart w:id="225" w:name="_Toc54801148"/>
            <w:bookmarkStart w:id="226" w:name="_Toc54802232"/>
            <w:bookmarkStart w:id="227" w:name="_Toc54802389"/>
            <w:bookmarkStart w:id="228" w:name="_Toc54802627"/>
            <w:bookmarkStart w:id="229" w:name="_Toc54803080"/>
            <w:bookmarkStart w:id="230" w:name="_Toc54803227"/>
            <w:bookmarkStart w:id="231" w:name="_Toc54803560"/>
            <w:bookmarkStart w:id="232" w:name="_Toc55347245"/>
            <w:r>
              <w:rPr>
                <w:rFonts w:ascii="Times New Roman" w:hAnsi="Times New Roman"/>
              </w:rPr>
              <w:lastRenderedPageBreak/>
              <w:t>Matériaux, équipements et services répondant aux critères requis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tc>
        <w:tc>
          <w:tcPr>
            <w:tcW w:w="3864" w:type="pct"/>
          </w:tcPr>
          <w:p w14:paraId="094BBF2B" w14:textId="77777777" w:rsidR="004F1235" w:rsidRPr="00092647" w:rsidRDefault="004F1235" w:rsidP="00092647">
            <w:pPr>
              <w:pStyle w:val="Style5"/>
              <w:spacing w:before="120"/>
              <w:jc w:val="both"/>
              <w:rPr>
                <w:rFonts w:eastAsia="Times New Roman"/>
                <w:b/>
              </w:rPr>
            </w:pPr>
            <w:r>
              <w:t>La provenance des matériaux, des équipements et des services est distincte de la nationalité du Soumissionnaire.</w:t>
            </w:r>
          </w:p>
          <w:p w14:paraId="39F19596" w14:textId="45553AE5" w:rsidR="004F1235" w:rsidRPr="00092647" w:rsidRDefault="004F1235" w:rsidP="00092647">
            <w:pPr>
              <w:pStyle w:val="Style5"/>
              <w:spacing w:before="120"/>
              <w:jc w:val="both"/>
              <w:rPr>
                <w:rFonts w:eastAsia="Times New Roman"/>
                <w:b/>
              </w:rPr>
            </w:pPr>
            <w:r>
              <w:t>Les matériaux, équipements et services à fournir au titre du Contrat peuvent provenir de n</w:t>
            </w:r>
            <w:r w:rsidR="00560A72">
              <w:t>’</w:t>
            </w:r>
            <w:r>
              <w:t>importe quel pays, sous réserve du respect des mêmes restrictions énoncées à l</w:t>
            </w:r>
            <w:r w:rsidR="00560A72">
              <w:t>’</w:t>
            </w:r>
            <w:r>
              <w:t>égard des Soumissionnaires et de leurs associés et leur personnel respectif, conformément à l</w:t>
            </w:r>
            <w:r w:rsidR="00560A72">
              <w:t>’</w:t>
            </w:r>
            <w:r>
              <w:t>alinéa 5.3 des IS. À la demande du Maître d</w:t>
            </w:r>
            <w:r w:rsidR="00560A72">
              <w:t>’</w:t>
            </w:r>
            <w:r>
              <w:t>ouvrage, les Soumissionnaires devront fournir une preuve du pays d</w:t>
            </w:r>
            <w:r w:rsidR="00560A72">
              <w:t>’</w:t>
            </w:r>
            <w:r>
              <w:t>origine des matériaux, équipements et services.</w:t>
            </w:r>
          </w:p>
          <w:p w14:paraId="0404617B" w14:textId="74E79766" w:rsidR="004F1235" w:rsidRPr="00092647" w:rsidRDefault="004F1235" w:rsidP="00092647">
            <w:pPr>
              <w:pStyle w:val="Style5"/>
              <w:spacing w:before="120"/>
              <w:jc w:val="both"/>
              <w:rPr>
                <w:rFonts w:eastAsia="Times New Roman"/>
                <w:b/>
              </w:rPr>
            </w:pPr>
            <w:r>
              <w:t>Aux fins de l</w:t>
            </w:r>
            <w:r w:rsidR="00560A72">
              <w:t>’</w:t>
            </w:r>
            <w:r>
              <w:t>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w:t>
            </w:r>
            <w:r w:rsidR="00560A72">
              <w:t>’</w:t>
            </w:r>
            <w:r>
              <w:t>un produit fini ayant une valeur commerciale dont les caractéristiques, l</w:t>
            </w:r>
            <w:r w:rsidR="00560A72">
              <w:t>’</w:t>
            </w:r>
            <w:r>
              <w:t>usage et l</w:t>
            </w:r>
            <w:r w:rsidR="00560A72">
              <w:t>’</w:t>
            </w:r>
            <w:r>
              <w:t>utilité sont très différents des composants d</w:t>
            </w:r>
            <w:r w:rsidR="00560A72">
              <w:t>’</w:t>
            </w:r>
            <w:r>
              <w:t>origine qui entrent dans sa fabrication.</w:t>
            </w:r>
          </w:p>
          <w:p w14:paraId="371C51D3" w14:textId="4D941AF7" w:rsidR="004F1235" w:rsidRPr="00092647" w:rsidRDefault="004F1235" w:rsidP="00092647">
            <w:pPr>
              <w:pStyle w:val="Style5"/>
              <w:spacing w:before="120"/>
              <w:jc w:val="both"/>
              <w:rPr>
                <w:rFonts w:eastAsia="Times New Roman"/>
                <w:b/>
              </w:rPr>
            </w:pPr>
            <w:r>
              <w:t>Le pays d</w:t>
            </w:r>
            <w:r w:rsidR="00560A72">
              <w:t>’</w:t>
            </w:r>
            <w:r>
              <w:t>origine des principaux équipements, matériaux, marchandises et services à fournir au titre du Contrat doit être indiqué dans l</w:t>
            </w:r>
            <w:r w:rsidR="00560A72">
              <w:t>’</w:t>
            </w:r>
            <w:r>
              <w:t>Annexe de l</w:t>
            </w:r>
            <w:r w:rsidR="00560A72">
              <w:t>’</w:t>
            </w:r>
            <w:r>
              <w:t>Offre qui figure à la Section IV. Formulaires de soumission de l</w:t>
            </w:r>
            <w:r w:rsidR="00560A72">
              <w:t>’</w:t>
            </w:r>
            <w:r>
              <w:t>offre technique et de l</w:t>
            </w:r>
            <w:r w:rsidR="00560A72">
              <w:t>’</w:t>
            </w:r>
            <w:r>
              <w:t>offre financière. Pendant l</w:t>
            </w:r>
            <w:r w:rsidR="00560A72">
              <w:t>’</w:t>
            </w:r>
            <w:r>
              <w:t>exécution du Contrat, les sources utilisées seront vérifiées par l</w:t>
            </w:r>
            <w:r w:rsidR="00560A72">
              <w:t>’</w:t>
            </w:r>
            <w:r>
              <w:t>Ingénieur du Maître d</w:t>
            </w:r>
            <w:r w:rsidR="00560A72">
              <w:t>’</w:t>
            </w:r>
            <w:r>
              <w:t>ouvrage.</w:t>
            </w:r>
          </w:p>
        </w:tc>
      </w:tr>
      <w:tr w:rsidR="00ED5172" w:rsidRPr="00092647" w14:paraId="122AB6A9" w14:textId="77777777" w:rsidTr="007378F6">
        <w:trPr>
          <w:gridAfter w:val="1"/>
          <w:wAfter w:w="33" w:type="pct"/>
        </w:trPr>
        <w:tc>
          <w:tcPr>
            <w:tcW w:w="1103" w:type="pct"/>
          </w:tcPr>
          <w:p w14:paraId="0C1BF593" w14:textId="77777777" w:rsidR="00ED5172" w:rsidRPr="00092647" w:rsidRDefault="00ED5172" w:rsidP="00092647">
            <w:pPr>
              <w:pStyle w:val="BodyText"/>
              <w:spacing w:before="120" w:after="0"/>
              <w:rPr>
                <w:b/>
                <w:szCs w:val="24"/>
              </w:rPr>
            </w:pPr>
          </w:p>
        </w:tc>
        <w:tc>
          <w:tcPr>
            <w:tcW w:w="3864" w:type="pct"/>
          </w:tcPr>
          <w:p w14:paraId="27A8CF70" w14:textId="094648B0" w:rsidR="00ED5172" w:rsidRPr="009504F2" w:rsidRDefault="00ED5172" w:rsidP="00A50C61">
            <w:pPr>
              <w:pStyle w:val="Head3ITB"/>
              <w:spacing w:after="120"/>
              <w:ind w:left="0"/>
              <w:rPr>
                <w:rFonts w:ascii="Times New Roman" w:hAnsi="Times New Roman"/>
                <w:smallCaps/>
                <w:sz w:val="32"/>
                <w:szCs w:val="32"/>
              </w:rPr>
            </w:pPr>
            <w:bookmarkStart w:id="233" w:name="_Toc54715103"/>
            <w:bookmarkStart w:id="234" w:name="_Toc54729616"/>
            <w:bookmarkStart w:id="235" w:name="_Toc54735823"/>
            <w:bookmarkStart w:id="236" w:name="_Toc54737171"/>
            <w:bookmarkStart w:id="237" w:name="_Toc54741929"/>
            <w:bookmarkStart w:id="238" w:name="_Toc54742301"/>
            <w:bookmarkStart w:id="239" w:name="_Toc54742491"/>
            <w:bookmarkStart w:id="240" w:name="_Toc54801015"/>
            <w:bookmarkStart w:id="241" w:name="_Toc54801149"/>
            <w:bookmarkStart w:id="242" w:name="_Toc54802233"/>
            <w:bookmarkStart w:id="243" w:name="_Toc54802390"/>
            <w:bookmarkStart w:id="244" w:name="_Toc54802628"/>
            <w:bookmarkStart w:id="245" w:name="_Toc54802937"/>
            <w:bookmarkStart w:id="246" w:name="_Toc54803228"/>
            <w:bookmarkStart w:id="247" w:name="_Toc54803561"/>
            <w:bookmarkStart w:id="248" w:name="_Toc55347246"/>
            <w:r>
              <w:rPr>
                <w:rFonts w:ascii="Times New Roman" w:hAnsi="Times New Roman"/>
                <w:smallCaps/>
                <w:sz w:val="32"/>
                <w:szCs w:val="32"/>
              </w:rPr>
              <w:t>Contenu du Dossier d</w:t>
            </w:r>
            <w:r w:rsidR="00560A72">
              <w:rPr>
                <w:rFonts w:ascii="Times New Roman" w:hAnsi="Times New Roman"/>
                <w:smallCaps/>
                <w:sz w:val="32"/>
                <w:szCs w:val="32"/>
              </w:rPr>
              <w:t>’</w:t>
            </w:r>
            <w:r>
              <w:rPr>
                <w:rFonts w:ascii="Times New Roman" w:hAnsi="Times New Roman"/>
                <w:smallCaps/>
                <w:sz w:val="32"/>
                <w:szCs w:val="32"/>
              </w:rPr>
              <w:t>appel d</w:t>
            </w:r>
            <w:r w:rsidR="00560A72">
              <w:rPr>
                <w:rFonts w:ascii="Times New Roman" w:hAnsi="Times New Roman"/>
                <w:smallCaps/>
                <w:sz w:val="32"/>
                <w:szCs w:val="32"/>
              </w:rPr>
              <w:t>’</w:t>
            </w:r>
            <w:r>
              <w:rPr>
                <w:rFonts w:ascii="Times New Roman" w:hAnsi="Times New Roman"/>
                <w:smallCaps/>
                <w:sz w:val="32"/>
                <w:szCs w:val="32"/>
              </w:rPr>
              <w:t>offres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c>
      </w:tr>
      <w:tr w:rsidR="004F1235" w:rsidRPr="00092647" w14:paraId="26EEC8DD" w14:textId="77777777" w:rsidTr="007378F6">
        <w:trPr>
          <w:gridAfter w:val="1"/>
          <w:wAfter w:w="33" w:type="pct"/>
        </w:trPr>
        <w:tc>
          <w:tcPr>
            <w:tcW w:w="1103" w:type="pct"/>
          </w:tcPr>
          <w:p w14:paraId="3E91BE7D" w14:textId="2B1AA4CA"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i/>
              </w:rPr>
            </w:pPr>
            <w:bookmarkStart w:id="249" w:name="_Toc54713320"/>
            <w:bookmarkStart w:id="250" w:name="_Toc54715104"/>
            <w:bookmarkStart w:id="251" w:name="_Toc54728332"/>
            <w:bookmarkStart w:id="252" w:name="_Toc54729156"/>
            <w:bookmarkStart w:id="253" w:name="_Toc54729349"/>
            <w:bookmarkStart w:id="254" w:name="_Toc54729617"/>
            <w:bookmarkStart w:id="255" w:name="_Toc54729754"/>
            <w:bookmarkStart w:id="256" w:name="_Toc54730012"/>
            <w:bookmarkStart w:id="257" w:name="_Toc54742302"/>
            <w:bookmarkStart w:id="258" w:name="_Toc54742492"/>
            <w:bookmarkStart w:id="259" w:name="_Toc54801016"/>
            <w:bookmarkStart w:id="260" w:name="_Toc54801150"/>
            <w:bookmarkStart w:id="261" w:name="_Toc54802234"/>
            <w:bookmarkStart w:id="262" w:name="_Toc54802391"/>
            <w:bookmarkStart w:id="263" w:name="_Toc54802629"/>
            <w:bookmarkStart w:id="264" w:name="_Toc54803081"/>
            <w:bookmarkStart w:id="265" w:name="_Toc54803229"/>
            <w:bookmarkStart w:id="266" w:name="_Toc54803562"/>
            <w:bookmarkStart w:id="267" w:name="_Toc55347247"/>
            <w:r>
              <w:rPr>
                <w:rFonts w:ascii="Times New Roman" w:hAnsi="Times New Roman"/>
              </w:rPr>
              <w:t>Différentes parties du Dossier d</w:t>
            </w:r>
            <w:r w:rsidR="00560A72">
              <w:rPr>
                <w:rFonts w:ascii="Times New Roman" w:hAnsi="Times New Roman"/>
              </w:rPr>
              <w:t>’</w:t>
            </w:r>
            <w:r>
              <w:rPr>
                <w:rFonts w:ascii="Times New Roman" w:hAnsi="Times New Roman"/>
              </w:rPr>
              <w:t>appel d</w:t>
            </w:r>
            <w:r w:rsidR="00560A72">
              <w:rPr>
                <w:rFonts w:ascii="Times New Roman" w:hAnsi="Times New Roman"/>
              </w:rPr>
              <w:t>’</w:t>
            </w:r>
            <w:r>
              <w:rPr>
                <w:rFonts w:ascii="Times New Roman" w:hAnsi="Times New Roman"/>
              </w:rPr>
              <w:t>offres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tc>
        <w:tc>
          <w:tcPr>
            <w:tcW w:w="3864" w:type="pct"/>
          </w:tcPr>
          <w:p w14:paraId="7845A49D" w14:textId="3DDFD452" w:rsidR="004F1235" w:rsidRPr="00092647" w:rsidRDefault="004F1235" w:rsidP="00092647">
            <w:pPr>
              <w:pStyle w:val="Style5"/>
              <w:spacing w:before="120"/>
              <w:jc w:val="both"/>
              <w:rPr>
                <w:rFonts w:eastAsia="Times New Roman"/>
                <w:b/>
              </w:rPr>
            </w:pPr>
            <w:r>
              <w:t>Le présent Dossier d</w:t>
            </w:r>
            <w:r w:rsidR="00560A72">
              <w:t>’</w:t>
            </w:r>
            <w:r>
              <w:t>appel d</w:t>
            </w:r>
            <w:r w:rsidR="00560A72">
              <w:t>’</w:t>
            </w:r>
            <w:r>
              <w:t>offres est composé des Parties 1, 2 et 3 comprenant toutes les sections énoncées ci-dessous, et doit être lu conjointement avec tout Addendum émis conformément à la Clause 9 des IS.</w:t>
            </w:r>
          </w:p>
          <w:p w14:paraId="22C907C2" w14:textId="2F133927" w:rsidR="004F1235" w:rsidRPr="00092647" w:rsidRDefault="004F1235" w:rsidP="005F28BD">
            <w:pPr>
              <w:keepNext/>
              <w:tabs>
                <w:tab w:val="left" w:pos="576"/>
                <w:tab w:val="left" w:pos="1097"/>
                <w:tab w:val="left" w:pos="1152"/>
              </w:tabs>
              <w:spacing w:before="120" w:after="0" w:line="240" w:lineRule="auto"/>
              <w:ind w:left="1522" w:hanging="425"/>
              <w:jc w:val="both"/>
              <w:rPr>
                <w:rFonts w:eastAsia="Times New Roman"/>
                <w:b/>
                <w:szCs w:val="24"/>
              </w:rPr>
            </w:pPr>
            <w:r>
              <w:rPr>
                <w:b/>
                <w:szCs w:val="24"/>
              </w:rPr>
              <w:t>PARTIE 1</w:t>
            </w:r>
            <w:r>
              <w:rPr>
                <w:b/>
                <w:szCs w:val="24"/>
              </w:rPr>
              <w:tab/>
              <w:t>Procédures d</w:t>
            </w:r>
            <w:r w:rsidR="00560A72">
              <w:rPr>
                <w:b/>
                <w:szCs w:val="24"/>
              </w:rPr>
              <w:t>’</w:t>
            </w:r>
            <w:r>
              <w:rPr>
                <w:b/>
                <w:szCs w:val="24"/>
              </w:rPr>
              <w:t>appel d</w:t>
            </w:r>
            <w:r w:rsidR="00560A72">
              <w:rPr>
                <w:b/>
                <w:szCs w:val="24"/>
              </w:rPr>
              <w:t>’</w:t>
            </w:r>
            <w:r>
              <w:rPr>
                <w:b/>
                <w:szCs w:val="24"/>
              </w:rPr>
              <w:t>offres</w:t>
            </w:r>
          </w:p>
          <w:p w14:paraId="153B6689" w14:textId="77777777" w:rsidR="004F1235" w:rsidRPr="00092647" w:rsidRDefault="004F1235" w:rsidP="00A50C61">
            <w:pPr>
              <w:pStyle w:val="ColorfulList-Accent11"/>
              <w:numPr>
                <w:ilvl w:val="0"/>
                <w:numId w:val="1"/>
              </w:numPr>
              <w:tabs>
                <w:tab w:val="clear" w:pos="432"/>
                <w:tab w:val="left" w:pos="576"/>
                <w:tab w:val="left" w:pos="1097"/>
                <w:tab w:val="left" w:pos="1332"/>
                <w:tab w:val="num" w:pos="1422"/>
                <w:tab w:val="left" w:pos="2502"/>
                <w:tab w:val="left" w:pos="4392"/>
              </w:tabs>
              <w:spacing w:before="120"/>
              <w:ind w:left="1806" w:hanging="360"/>
              <w:contextualSpacing w:val="0"/>
              <w:rPr>
                <w:rFonts w:ascii="Times New Roman" w:hAnsi="Times New Roman"/>
              </w:rPr>
            </w:pPr>
            <w:r>
              <w:rPr>
                <w:rFonts w:ascii="Times New Roman" w:hAnsi="Times New Roman"/>
              </w:rPr>
              <w:t xml:space="preserve">Section I. Instructions aux Soumissionnaires </w:t>
            </w:r>
          </w:p>
          <w:p w14:paraId="22D94D12" w14:textId="63798007" w:rsidR="004F1235" w:rsidRPr="00092647" w:rsidRDefault="004F1235" w:rsidP="00A50C61">
            <w:pPr>
              <w:numPr>
                <w:ilvl w:val="0"/>
                <w:numId w:val="1"/>
              </w:numPr>
              <w:tabs>
                <w:tab w:val="clear" w:pos="432"/>
                <w:tab w:val="left" w:pos="576"/>
                <w:tab w:val="left" w:pos="1097"/>
                <w:tab w:val="left" w:pos="1332"/>
                <w:tab w:val="num" w:pos="1422"/>
              </w:tabs>
              <w:spacing w:before="120" w:after="0" w:line="240" w:lineRule="auto"/>
              <w:ind w:left="1806" w:hanging="360"/>
              <w:jc w:val="both"/>
              <w:rPr>
                <w:rFonts w:eastAsia="Times New Roman"/>
                <w:szCs w:val="24"/>
              </w:rPr>
            </w:pPr>
            <w:r>
              <w:t>Section II. Fiche de données de l</w:t>
            </w:r>
            <w:r w:rsidR="00560A72">
              <w:t>’</w:t>
            </w:r>
            <w:r>
              <w:t>appel d</w:t>
            </w:r>
            <w:r w:rsidR="00560A72">
              <w:t>’</w:t>
            </w:r>
            <w:r>
              <w:t xml:space="preserve">offres </w:t>
            </w:r>
          </w:p>
          <w:p w14:paraId="056E60F8" w14:textId="47318494" w:rsidR="004F1235" w:rsidRPr="00092647" w:rsidRDefault="004F1235" w:rsidP="00A50C61">
            <w:pPr>
              <w:numPr>
                <w:ilvl w:val="0"/>
                <w:numId w:val="1"/>
              </w:numPr>
              <w:tabs>
                <w:tab w:val="clear" w:pos="432"/>
                <w:tab w:val="left" w:pos="576"/>
                <w:tab w:val="left" w:pos="1097"/>
                <w:tab w:val="left" w:pos="1332"/>
                <w:tab w:val="num" w:pos="1422"/>
              </w:tabs>
              <w:spacing w:before="120" w:after="0" w:line="240" w:lineRule="auto"/>
              <w:ind w:left="1806" w:hanging="360"/>
              <w:jc w:val="both"/>
              <w:rPr>
                <w:rFonts w:eastAsia="Times New Roman"/>
                <w:szCs w:val="24"/>
              </w:rPr>
            </w:pPr>
            <w:r>
              <w:t>Section III. Critères de qualification et d</w:t>
            </w:r>
            <w:r w:rsidR="00560A72">
              <w:t>’</w:t>
            </w:r>
            <w:r>
              <w:t>évaluation</w:t>
            </w:r>
          </w:p>
          <w:p w14:paraId="768AAAC2" w14:textId="77777777" w:rsidR="004F1235" w:rsidRPr="00092647" w:rsidRDefault="004F1235" w:rsidP="00A50C61">
            <w:pPr>
              <w:numPr>
                <w:ilvl w:val="0"/>
                <w:numId w:val="1"/>
              </w:numPr>
              <w:tabs>
                <w:tab w:val="left" w:pos="576"/>
                <w:tab w:val="left" w:pos="1097"/>
                <w:tab w:val="left" w:pos="1332"/>
              </w:tabs>
              <w:spacing w:before="120" w:after="0" w:line="240" w:lineRule="auto"/>
              <w:ind w:left="1806" w:hanging="360"/>
              <w:jc w:val="both"/>
              <w:rPr>
                <w:rFonts w:eastAsia="Times New Roman"/>
                <w:szCs w:val="24"/>
              </w:rPr>
            </w:pPr>
            <w:r>
              <w:t>Section IV. Formulaires de soumission</w:t>
            </w:r>
          </w:p>
          <w:p w14:paraId="40C5DC2C" w14:textId="51B7FB28" w:rsidR="004F1235" w:rsidRPr="00092647" w:rsidRDefault="004F1235" w:rsidP="005F28BD">
            <w:pPr>
              <w:keepNext/>
              <w:tabs>
                <w:tab w:val="left" w:pos="576"/>
                <w:tab w:val="left" w:pos="1097"/>
                <w:tab w:val="left" w:pos="1152"/>
              </w:tabs>
              <w:spacing w:before="120" w:after="0" w:line="240" w:lineRule="auto"/>
              <w:ind w:left="1522" w:hanging="425"/>
              <w:jc w:val="both"/>
              <w:rPr>
                <w:rFonts w:eastAsia="Times New Roman"/>
                <w:b/>
                <w:iCs/>
                <w:szCs w:val="24"/>
              </w:rPr>
            </w:pPr>
            <w:r>
              <w:rPr>
                <w:b/>
                <w:szCs w:val="24"/>
              </w:rPr>
              <w:t xml:space="preserve">PARTIE 2 </w:t>
            </w:r>
            <w:r>
              <w:rPr>
                <w:b/>
                <w:szCs w:val="24"/>
              </w:rPr>
              <w:tab/>
              <w:t>Exigences du Maître d</w:t>
            </w:r>
            <w:r w:rsidR="00560A72">
              <w:rPr>
                <w:b/>
                <w:szCs w:val="24"/>
              </w:rPr>
              <w:t>’</w:t>
            </w:r>
            <w:r>
              <w:rPr>
                <w:b/>
                <w:szCs w:val="24"/>
              </w:rPr>
              <w:t>ouvrage</w:t>
            </w:r>
          </w:p>
          <w:p w14:paraId="019C5C07" w14:textId="1A2AFBC2" w:rsidR="004F1235" w:rsidRPr="00092647" w:rsidRDefault="004F1235" w:rsidP="00A50C61">
            <w:pPr>
              <w:numPr>
                <w:ilvl w:val="0"/>
                <w:numId w:val="1"/>
              </w:numPr>
              <w:tabs>
                <w:tab w:val="left" w:pos="576"/>
                <w:tab w:val="left" w:pos="1097"/>
              </w:tabs>
              <w:spacing w:before="120" w:after="0" w:line="240" w:lineRule="auto"/>
              <w:ind w:left="1806" w:hanging="360"/>
              <w:jc w:val="both"/>
              <w:rPr>
                <w:rFonts w:eastAsia="Times New Roman"/>
                <w:szCs w:val="24"/>
              </w:rPr>
            </w:pPr>
            <w:r>
              <w:t>Section V.  Exigences du Maître d</w:t>
            </w:r>
            <w:r w:rsidR="00560A72">
              <w:t>’</w:t>
            </w:r>
            <w:r>
              <w:t>ouvrage</w:t>
            </w:r>
          </w:p>
          <w:p w14:paraId="66833C6D" w14:textId="77777777" w:rsidR="004F1235" w:rsidRPr="00092647" w:rsidRDefault="004F1235" w:rsidP="005F28BD">
            <w:pPr>
              <w:keepNext/>
              <w:tabs>
                <w:tab w:val="left" w:pos="576"/>
                <w:tab w:val="left" w:pos="1097"/>
                <w:tab w:val="left" w:pos="1152"/>
              </w:tabs>
              <w:spacing w:before="120" w:after="0" w:line="240" w:lineRule="auto"/>
              <w:ind w:left="1522" w:hanging="425"/>
              <w:jc w:val="both"/>
              <w:rPr>
                <w:rFonts w:eastAsia="Times New Roman"/>
                <w:b/>
                <w:i/>
                <w:szCs w:val="24"/>
              </w:rPr>
            </w:pPr>
            <w:r>
              <w:rPr>
                <w:b/>
                <w:iCs/>
                <w:szCs w:val="24"/>
              </w:rPr>
              <w:t xml:space="preserve">PARTIE 3 </w:t>
            </w:r>
            <w:r>
              <w:rPr>
                <w:b/>
                <w:szCs w:val="24"/>
              </w:rPr>
              <w:t xml:space="preserve">   Documents contractuels</w:t>
            </w:r>
          </w:p>
          <w:p w14:paraId="53B2112B" w14:textId="77777777" w:rsidR="004F1235" w:rsidRPr="00092647" w:rsidRDefault="004F1235" w:rsidP="00A50C61">
            <w:pPr>
              <w:numPr>
                <w:ilvl w:val="0"/>
                <w:numId w:val="1"/>
              </w:numPr>
              <w:tabs>
                <w:tab w:val="left" w:pos="1097"/>
              </w:tabs>
              <w:spacing w:before="120" w:after="0" w:line="240" w:lineRule="auto"/>
              <w:ind w:left="1522" w:hanging="364"/>
              <w:jc w:val="both"/>
              <w:rPr>
                <w:b/>
                <w:szCs w:val="24"/>
              </w:rPr>
            </w:pPr>
            <w:r>
              <w:t>Section VI. Conditions Générales du Contrat</w:t>
            </w:r>
          </w:p>
          <w:p w14:paraId="71496F51" w14:textId="77777777" w:rsidR="004F1235" w:rsidRPr="00092647" w:rsidRDefault="004F1235" w:rsidP="00A50C61">
            <w:pPr>
              <w:numPr>
                <w:ilvl w:val="0"/>
                <w:numId w:val="1"/>
              </w:numPr>
              <w:tabs>
                <w:tab w:val="left" w:pos="1097"/>
              </w:tabs>
              <w:spacing w:before="120" w:after="0" w:line="240" w:lineRule="auto"/>
              <w:ind w:left="1522" w:hanging="364"/>
              <w:jc w:val="both"/>
              <w:rPr>
                <w:b/>
                <w:szCs w:val="24"/>
              </w:rPr>
            </w:pPr>
            <w:r>
              <w:lastRenderedPageBreak/>
              <w:t xml:space="preserve">Section VII. Conditions particulières du Contrat </w:t>
            </w:r>
          </w:p>
          <w:p w14:paraId="29406852" w14:textId="77777777" w:rsidR="004F1235" w:rsidRPr="00092647" w:rsidRDefault="004F1235" w:rsidP="00A50C61">
            <w:pPr>
              <w:numPr>
                <w:ilvl w:val="0"/>
                <w:numId w:val="1"/>
              </w:numPr>
              <w:tabs>
                <w:tab w:val="left" w:pos="1097"/>
              </w:tabs>
              <w:spacing w:before="120" w:after="0" w:line="240" w:lineRule="auto"/>
              <w:ind w:left="1522" w:hanging="364"/>
              <w:jc w:val="both"/>
              <w:rPr>
                <w:rFonts w:eastAsia="Times New Roman"/>
                <w:szCs w:val="24"/>
              </w:rPr>
            </w:pPr>
            <w:r>
              <w:t>Section VIII. Formulaires contractuels et Annexes</w:t>
            </w:r>
          </w:p>
        </w:tc>
      </w:tr>
      <w:tr w:rsidR="004F1235" w:rsidRPr="00092647" w14:paraId="634A18EC" w14:textId="77777777" w:rsidTr="007378F6">
        <w:trPr>
          <w:gridAfter w:val="1"/>
          <w:wAfter w:w="33" w:type="pct"/>
        </w:trPr>
        <w:tc>
          <w:tcPr>
            <w:tcW w:w="1103" w:type="pct"/>
          </w:tcPr>
          <w:p w14:paraId="319C8D2B" w14:textId="77777777" w:rsidR="004F1235" w:rsidRPr="00092647" w:rsidRDefault="004F1235" w:rsidP="00092647">
            <w:pPr>
              <w:spacing w:before="120" w:after="0" w:line="240" w:lineRule="auto"/>
              <w:jc w:val="both"/>
              <w:rPr>
                <w:rFonts w:eastAsia="Times New Roman"/>
                <w:b/>
                <w:szCs w:val="24"/>
              </w:rPr>
            </w:pPr>
          </w:p>
        </w:tc>
        <w:tc>
          <w:tcPr>
            <w:tcW w:w="3864" w:type="pct"/>
          </w:tcPr>
          <w:p w14:paraId="5DE07E04" w14:textId="24857983" w:rsidR="004F1235" w:rsidRPr="00092647" w:rsidRDefault="004F1235" w:rsidP="00092647">
            <w:pPr>
              <w:pStyle w:val="Style5"/>
              <w:spacing w:before="120"/>
              <w:jc w:val="both"/>
              <w:rPr>
                <w:rFonts w:eastAsia="Times New Roman"/>
                <w:b/>
              </w:rPr>
            </w:pPr>
            <w:r>
              <w:t>Sauf lorsqu</w:t>
            </w:r>
            <w:r w:rsidR="00560A72">
              <w:t>’</w:t>
            </w:r>
            <w:r>
              <w:t>il est reçu directement du Maître d</w:t>
            </w:r>
            <w:r w:rsidR="00560A72">
              <w:t>’</w:t>
            </w:r>
            <w:r>
              <w:t>ouvrage, celui-ci n</w:t>
            </w:r>
            <w:r w:rsidR="00560A72">
              <w:t>’</w:t>
            </w:r>
            <w:r>
              <w:t>est pas responsable de l</w:t>
            </w:r>
            <w:r w:rsidR="00560A72">
              <w:t>’</w:t>
            </w:r>
            <w:r>
              <w:t>exhaustivité du Dossier d</w:t>
            </w:r>
            <w:r w:rsidR="00560A72">
              <w:t>’</w:t>
            </w:r>
            <w:r>
              <w:t>appel d</w:t>
            </w:r>
            <w:r w:rsidR="00560A72">
              <w:t>’</w:t>
            </w:r>
            <w:r>
              <w:t>offres, des réponses apportées aux demandes d</w:t>
            </w:r>
            <w:r w:rsidR="00560A72">
              <w:t>’</w:t>
            </w:r>
            <w:r>
              <w:t>éclaircissements, du compte-rendu de la réunion préalable à la soumission des offres (le cas échéant), ou des Addenda au Dossier d</w:t>
            </w:r>
            <w:r w:rsidR="00560A72">
              <w:t>’</w:t>
            </w:r>
            <w:r>
              <w:t>Appel d</w:t>
            </w:r>
            <w:r w:rsidR="00560A72">
              <w:t>’</w:t>
            </w:r>
            <w:r>
              <w:t>Offres. En cas de contradiction, les documents obtenus directement auprès du Maître d</w:t>
            </w:r>
            <w:r w:rsidR="00560A72">
              <w:t>’</w:t>
            </w:r>
            <w:r>
              <w:t>ouvrage font foi.</w:t>
            </w:r>
          </w:p>
          <w:p w14:paraId="084F3FAA" w14:textId="2F9D8853" w:rsidR="004F1235" w:rsidRPr="00092647" w:rsidRDefault="004F1235" w:rsidP="00092647">
            <w:pPr>
              <w:pStyle w:val="Style5"/>
              <w:spacing w:before="120"/>
              <w:jc w:val="both"/>
              <w:rPr>
                <w:rFonts w:eastAsia="Times New Roman"/>
                <w:b/>
              </w:rPr>
            </w:pPr>
            <w:r>
              <w:t>Il est attendu du Soumissionnaire qu</w:t>
            </w:r>
            <w:r w:rsidR="00560A72">
              <w:t>’</w:t>
            </w:r>
            <w:r>
              <w:t>il examine toutes les instructions, les formulaires, conditions et spécifications techniques du présent Dossier d</w:t>
            </w:r>
            <w:r w:rsidR="00560A72">
              <w:t>’</w:t>
            </w:r>
            <w:r>
              <w:t>Appel d</w:t>
            </w:r>
            <w:r w:rsidR="00560A72">
              <w:t>’</w:t>
            </w:r>
            <w:r>
              <w:t>Offres. Ne pas fournir toutes les informations et tous les documents exigés dans le cadre du présent Dossier d</w:t>
            </w:r>
            <w:r w:rsidR="00560A72">
              <w:t>’</w:t>
            </w:r>
            <w:r>
              <w:t>appel d</w:t>
            </w:r>
            <w:r w:rsidR="00560A72">
              <w:t>’</w:t>
            </w:r>
            <w:r>
              <w:t>offres peut entraîner le rejet de l</w:t>
            </w:r>
            <w:r w:rsidR="00560A72">
              <w:t>’</w:t>
            </w:r>
            <w:r>
              <w:t>Offre.</w:t>
            </w:r>
          </w:p>
        </w:tc>
      </w:tr>
      <w:tr w:rsidR="004F1235" w:rsidRPr="00092647" w14:paraId="5045BAB5" w14:textId="77777777" w:rsidTr="007378F6">
        <w:trPr>
          <w:gridAfter w:val="1"/>
          <w:wAfter w:w="33" w:type="pct"/>
        </w:trPr>
        <w:tc>
          <w:tcPr>
            <w:tcW w:w="1103" w:type="pct"/>
          </w:tcPr>
          <w:p w14:paraId="2CAB1078" w14:textId="59E34AE1"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hAnsi="Times New Roman"/>
              </w:rPr>
            </w:pPr>
            <w:bookmarkStart w:id="268" w:name="_Toc54713321"/>
            <w:bookmarkStart w:id="269" w:name="_Toc54715105"/>
            <w:bookmarkStart w:id="270" w:name="_Toc54728333"/>
            <w:bookmarkStart w:id="271" w:name="_Toc54729157"/>
            <w:bookmarkStart w:id="272" w:name="_Toc54729350"/>
            <w:bookmarkStart w:id="273" w:name="_Toc54729618"/>
            <w:bookmarkStart w:id="274" w:name="_Toc54729755"/>
            <w:bookmarkStart w:id="275" w:name="_Toc54730013"/>
            <w:bookmarkStart w:id="276" w:name="_Toc54742303"/>
            <w:bookmarkStart w:id="277" w:name="_Toc54742493"/>
            <w:bookmarkStart w:id="278" w:name="_Toc54801017"/>
            <w:bookmarkStart w:id="279" w:name="_Toc54801151"/>
            <w:bookmarkStart w:id="280" w:name="_Toc54802235"/>
            <w:bookmarkStart w:id="281" w:name="_Toc54802392"/>
            <w:bookmarkStart w:id="282" w:name="_Toc54802630"/>
            <w:bookmarkStart w:id="283" w:name="_Toc54803082"/>
            <w:bookmarkStart w:id="284" w:name="_Toc54803230"/>
            <w:bookmarkStart w:id="285" w:name="_Toc54803563"/>
            <w:bookmarkStart w:id="286" w:name="_Toc55347248"/>
            <w:r>
              <w:rPr>
                <w:rFonts w:ascii="Times New Roman" w:hAnsi="Times New Roman"/>
              </w:rPr>
              <w:t>Clarification du Dossier d</w:t>
            </w:r>
            <w:r w:rsidR="00560A72">
              <w:rPr>
                <w:rFonts w:ascii="Times New Roman" w:hAnsi="Times New Roman"/>
              </w:rPr>
              <w:t>’</w:t>
            </w:r>
            <w:r>
              <w:rPr>
                <w:rFonts w:ascii="Times New Roman" w:hAnsi="Times New Roman"/>
              </w:rPr>
              <w:t>appel d</w:t>
            </w:r>
            <w:r w:rsidR="00560A72">
              <w:rPr>
                <w:rFonts w:ascii="Times New Roman" w:hAnsi="Times New Roman"/>
              </w:rPr>
              <w:t>’</w:t>
            </w:r>
            <w:r>
              <w:rPr>
                <w:rFonts w:ascii="Times New Roman" w:hAnsi="Times New Roman"/>
              </w:rPr>
              <w:t>offres, visite des lieux, conférence préalable aux soumissions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3864" w:type="pct"/>
          </w:tcPr>
          <w:p w14:paraId="39A3934D" w14:textId="6148703F" w:rsidR="004F1235" w:rsidRPr="00092647" w:rsidRDefault="004F1235" w:rsidP="00092647">
            <w:pPr>
              <w:pStyle w:val="Style5"/>
              <w:spacing w:before="120"/>
              <w:jc w:val="both"/>
              <w:rPr>
                <w:rFonts w:eastAsia="Times New Roman"/>
                <w:b/>
              </w:rPr>
            </w:pPr>
            <w:r>
              <w:t>Tout Soumissionnaire éventuel désireux d</w:t>
            </w:r>
            <w:r w:rsidR="00560A72">
              <w:t>’</w:t>
            </w:r>
            <w:r>
              <w:t>obtenir des éclaircissements sur le présent Dossier d</w:t>
            </w:r>
            <w:r w:rsidR="00560A72">
              <w:t>’</w:t>
            </w:r>
            <w:r>
              <w:t>Appel d</w:t>
            </w:r>
            <w:r w:rsidR="00560A72">
              <w:t>’</w:t>
            </w:r>
            <w:r>
              <w:t>Offres doit formuler sa demande par écrit et l</w:t>
            </w:r>
            <w:r w:rsidR="00560A72">
              <w:t>’</w:t>
            </w:r>
            <w:r>
              <w:t>expédier à l</w:t>
            </w:r>
            <w:r w:rsidR="00560A72">
              <w:t>’</w:t>
            </w:r>
            <w:r>
              <w:t>adresse du Maître d</w:t>
            </w:r>
            <w:r w:rsidR="00560A72">
              <w:t>’</w:t>
            </w:r>
            <w:r>
              <w:t xml:space="preserve">ouvrage </w:t>
            </w:r>
            <w:r>
              <w:rPr>
                <w:b/>
              </w:rPr>
              <w:t>indiquée dans la FDAO</w:t>
            </w:r>
            <w:r>
              <w:t xml:space="preserve"> ou la présenter lors de la réunion préalable à la soumission des offres si cela est prévu dans la FDAO. Le Maître d</w:t>
            </w:r>
            <w:r w:rsidR="00560A72">
              <w:t>’</w:t>
            </w:r>
            <w:r>
              <w:t>ouvrage répondra par écrit à toute demande d</w:t>
            </w:r>
            <w:r w:rsidR="00560A72">
              <w:t>’</w:t>
            </w:r>
            <w:r>
              <w:t>éclaircissements, à condition qu</w:t>
            </w:r>
            <w:r w:rsidR="00560A72">
              <w:t>’</w:t>
            </w:r>
            <w:r>
              <w:t xml:space="preserve">elle ait été reçue au plus tard à la date </w:t>
            </w:r>
            <w:r>
              <w:rPr>
                <w:b/>
              </w:rPr>
              <w:t>indiquée dans la FDAO</w:t>
            </w:r>
            <w:r>
              <w:t xml:space="preserve"> avant la date limite de dépôt des Offres. Le Maître d</w:t>
            </w:r>
            <w:r w:rsidR="00560A72">
              <w:t>’</w:t>
            </w:r>
            <w:r>
              <w:t>ouvrage envoie des copies écrites des réponses, y compris une description de la demande mais sans en identifier la source, aux Soumissionnaires qui se sont inscrits ou ont obtenu le Dossier d</w:t>
            </w:r>
            <w:r w:rsidR="00560A72">
              <w:t>’</w:t>
            </w:r>
            <w:r>
              <w:t>appel d</w:t>
            </w:r>
            <w:r w:rsidR="00560A72">
              <w:t>’</w:t>
            </w:r>
            <w:r>
              <w:t>offres directement auprès du Maître d</w:t>
            </w:r>
            <w:r w:rsidR="00560A72">
              <w:t>’</w:t>
            </w:r>
            <w:r>
              <w:t>ouvrage. Le Maître d</w:t>
            </w:r>
            <w:r w:rsidR="00560A72">
              <w:t>’</w:t>
            </w:r>
            <w:r>
              <w:t>ouvrage doit également afficher une copie des réponses ainsi que les descriptions de la demande d</w:t>
            </w:r>
            <w:r w:rsidR="00560A72">
              <w:t>’</w:t>
            </w:r>
            <w:r>
              <w:t>éclaircissements sur son site web, s</w:t>
            </w:r>
            <w:r w:rsidR="00560A72">
              <w:t>’</w:t>
            </w:r>
            <w:r>
              <w:t>il en existe un. Au cas où le Maître d</w:t>
            </w:r>
            <w:r w:rsidR="00560A72">
              <w:t>’</w:t>
            </w:r>
            <w:r>
              <w:t>ouvrage jugerait nécessaire de modifier des éléments essentiels du présent Dossier d</w:t>
            </w:r>
            <w:r w:rsidR="00560A72">
              <w:t>’</w:t>
            </w:r>
            <w:r>
              <w:t>Appel d</w:t>
            </w:r>
            <w:r w:rsidR="00560A72">
              <w:t>’</w:t>
            </w:r>
            <w:r>
              <w:t>Offres suite aux éclaircissements demandés, il le fera conformément à la procédure prévue à la clause 9 et à l</w:t>
            </w:r>
            <w:r w:rsidR="00560A72">
              <w:t>’</w:t>
            </w:r>
            <w:r>
              <w:t>alinéa 23.2 des IS.</w:t>
            </w:r>
          </w:p>
          <w:p w14:paraId="5356C44B" w14:textId="77A6F619" w:rsidR="004F1235" w:rsidRPr="00092647" w:rsidRDefault="004F1235" w:rsidP="00092647">
            <w:pPr>
              <w:pStyle w:val="Style5"/>
              <w:spacing w:before="120"/>
              <w:jc w:val="both"/>
              <w:rPr>
                <w:rFonts w:eastAsia="Times New Roman"/>
                <w:b/>
              </w:rPr>
            </w:pPr>
            <w:r>
              <w:t>Il est conseillé au Soumissionnaire de visiter et d</w:t>
            </w:r>
            <w:r w:rsidR="00560A72">
              <w:t>’</w:t>
            </w:r>
            <w:r>
              <w:t>inspecter le Site des Travaux et ses environs, et d</w:t>
            </w:r>
            <w:r w:rsidR="00560A72">
              <w:t>’</w:t>
            </w:r>
            <w:r>
              <w:t>obtenir par lui-même, et sous sa propre responsabilité, toutes les informations utiles à la préparation de l</w:t>
            </w:r>
            <w:r w:rsidR="00560A72">
              <w:t>’</w:t>
            </w:r>
            <w:r>
              <w:t>Offre et à la signature du Contrat pour la conception et la réalisation des Travaux. Les coûts liés à la visite du Site sont à la seule charge du Soumissionnaire. Si une visite du Chantier est organisée par le Maître d</w:t>
            </w:r>
            <w:r w:rsidR="00560A72">
              <w:t>’</w:t>
            </w:r>
            <w:r>
              <w:t xml:space="preserve">ouvrage, elle doit être </w:t>
            </w:r>
            <w:r>
              <w:rPr>
                <w:b/>
              </w:rPr>
              <w:t>indiquée dans la FDAO</w:t>
            </w:r>
            <w:r>
              <w:t>.</w:t>
            </w:r>
          </w:p>
          <w:p w14:paraId="42B54A7C" w14:textId="57CF87FC" w:rsidR="004F1235" w:rsidRPr="00092647" w:rsidRDefault="004F1235" w:rsidP="00092647">
            <w:pPr>
              <w:pStyle w:val="Style5"/>
              <w:spacing w:before="120"/>
              <w:jc w:val="both"/>
              <w:rPr>
                <w:rFonts w:eastAsia="Times New Roman"/>
                <w:b/>
              </w:rPr>
            </w:pPr>
            <w:r>
              <w:lastRenderedPageBreak/>
              <w:t>Le Maître d</w:t>
            </w:r>
            <w:r w:rsidR="00560A72">
              <w:t>’</w:t>
            </w:r>
            <w:r>
              <w:t>ouvrage autorisera le Soumissionnaire et ses employés ou agents, à pénétrer sur le Site et dans ses locaux aux fins de ladite visite, mais seulement à la condition expresse que le Soumissionnaire, ses employés et agents, dégagent le Maître d</w:t>
            </w:r>
            <w:r w:rsidR="00560A72">
              <w:t>’</w:t>
            </w:r>
            <w:r>
              <w:t>ouvrage, ses employés et ses agents de toute responsabilité pouvant en résulter, et les indemnisera si nécessaire, et qu</w:t>
            </w:r>
            <w:r w:rsidR="00560A72">
              <w:t>’</w:t>
            </w:r>
            <w:r>
              <w:t>ils restent responsables des accidents mortels ou corporels, des pertes ou dommages matériels, coûts et frais encourus du fait de cette visite.</w:t>
            </w:r>
          </w:p>
          <w:p w14:paraId="3FF75DB3" w14:textId="5C1F3446" w:rsidR="004F1235" w:rsidRPr="00092647" w:rsidRDefault="004F1235" w:rsidP="00092647">
            <w:pPr>
              <w:pStyle w:val="Style5"/>
              <w:spacing w:before="120"/>
              <w:jc w:val="both"/>
              <w:rPr>
                <w:rFonts w:eastAsia="Times New Roman"/>
                <w:b/>
              </w:rPr>
            </w:pPr>
            <w:r>
              <w:rPr>
                <w:b/>
              </w:rPr>
              <w:t>Lorsque cela est prévu par la FDAO</w:t>
            </w:r>
            <w:r>
              <w:t>, les représentants que le Soumissionnaire aura désignés sont invités à assister à une réunion préalable à la soumission des offres. L</w:t>
            </w:r>
            <w:r w:rsidR="00560A72">
              <w:t>’</w:t>
            </w:r>
            <w:r>
              <w:t>objet de la réunion est de clarifier tout point et de répondre aux questions qui pourraient être soulevées à ce stade. La présence à toute réunion préalable à la soumission des Offres est fortement conseillée, mais pas obligatoire. La participation à une conférence préalable à la soumission des offres et/ou à une visite du site n</w:t>
            </w:r>
            <w:r w:rsidR="00560A72">
              <w:t>’</w:t>
            </w:r>
            <w:r>
              <w:t>est pas prise en compte dans l</w:t>
            </w:r>
            <w:r w:rsidR="00560A72">
              <w:t>’</w:t>
            </w:r>
            <w:r>
              <w:t>évaluation des Offres. Les coûts liés à la participation à la réunion préalable à la soumission des offres sont à la seule charge du Soumissionnaire.</w:t>
            </w:r>
          </w:p>
          <w:p w14:paraId="0FD27006" w14:textId="0E09574C" w:rsidR="004F1235" w:rsidRPr="00092647" w:rsidRDefault="004F1235" w:rsidP="00092647">
            <w:pPr>
              <w:pStyle w:val="Style5"/>
              <w:spacing w:before="120"/>
              <w:jc w:val="both"/>
              <w:rPr>
                <w:rFonts w:eastAsia="Times New Roman"/>
                <w:b/>
              </w:rPr>
            </w:pPr>
            <w:r>
              <w:t>Il est demandé au Soumissionnaire, autant que possible, de soumettre toute question par écrit, de façon qu</w:t>
            </w:r>
            <w:r w:rsidR="00560A72">
              <w:t>’</w:t>
            </w:r>
            <w:r>
              <w:t>elle parvienne au Maître d</w:t>
            </w:r>
            <w:r w:rsidR="00560A72">
              <w:t>’</w:t>
            </w:r>
            <w:r>
              <w:t>ouvrage au plus tard avant l</w:t>
            </w:r>
            <w:r w:rsidR="00560A72">
              <w:t>’</w:t>
            </w:r>
            <w:r>
              <w:t xml:space="preserve">écoulement du nombre de jours prévu avant la conférence </w:t>
            </w:r>
            <w:r>
              <w:rPr>
                <w:b/>
              </w:rPr>
              <w:t>tel que spécifié dans la FDAO</w:t>
            </w:r>
            <w:r>
              <w:t>.</w:t>
            </w:r>
          </w:p>
          <w:p w14:paraId="17206169" w14:textId="71A20287" w:rsidR="004F1235" w:rsidRPr="00092647" w:rsidRDefault="004F1235" w:rsidP="00092647">
            <w:pPr>
              <w:pStyle w:val="Style5"/>
              <w:spacing w:before="120"/>
              <w:jc w:val="both"/>
              <w:rPr>
                <w:rFonts w:eastAsia="Times New Roman"/>
                <w:b/>
              </w:rPr>
            </w:pPr>
            <w:r>
              <w:t>Le compte-rendu de la réunion préalable à la soumission des Offres, accompagné du texte des questions posées, sans en identifier la source, et des réponses données, ainsi que de toutes les réponses préparées après la réunion, sera affiché sur le site web du Maître d</w:t>
            </w:r>
            <w:r w:rsidR="00560A72">
              <w:t>’</w:t>
            </w:r>
            <w:r>
              <w:t>ouvrage, s</w:t>
            </w:r>
            <w:r w:rsidR="00560A72">
              <w:t>’</w:t>
            </w:r>
            <w:r>
              <w:t>il en existe un, et doit être transmis par écrit à tous les Soumissionnaires qui se sont inscrits ou ont obtenu le Dossier d</w:t>
            </w:r>
            <w:r w:rsidR="00560A72">
              <w:t>’</w:t>
            </w:r>
            <w:r>
              <w:t>appel d</w:t>
            </w:r>
            <w:r w:rsidR="00560A72">
              <w:t>’</w:t>
            </w:r>
            <w:r>
              <w:t>offres directement auprès du Maître d</w:t>
            </w:r>
            <w:r w:rsidR="00560A72">
              <w:t>’</w:t>
            </w:r>
            <w:r>
              <w:t>ouvrage. Toute modification du présent Dossier d</w:t>
            </w:r>
            <w:r w:rsidR="00560A72">
              <w:t>’</w:t>
            </w:r>
            <w:r>
              <w:t>appel d</w:t>
            </w:r>
            <w:r w:rsidR="00560A72">
              <w:t>’</w:t>
            </w:r>
            <w:r>
              <w:t>offres qui pourrait s</w:t>
            </w:r>
            <w:r w:rsidR="00560A72">
              <w:t>’</w:t>
            </w:r>
            <w:r>
              <w:t>avérer nécessaire à l</w:t>
            </w:r>
            <w:r w:rsidR="00560A72">
              <w:t>’</w:t>
            </w:r>
            <w:r>
              <w:t>issue de la conférence préalable à la soumission des Offres sera effectuée par le Maître d</w:t>
            </w:r>
            <w:r w:rsidR="00560A72">
              <w:t>’</w:t>
            </w:r>
            <w:r>
              <w:t>ouvrage exclusivement par la publication d</w:t>
            </w:r>
            <w:r w:rsidR="00560A72">
              <w:t>’</w:t>
            </w:r>
            <w:r>
              <w:t>un Addendum, et non par le biais du compte-rendu de la conférence préalable à la soumission des Offres.</w:t>
            </w:r>
          </w:p>
        </w:tc>
      </w:tr>
      <w:tr w:rsidR="004F1235" w:rsidRPr="00092647" w14:paraId="36CCAAB1" w14:textId="77777777" w:rsidTr="007378F6">
        <w:trPr>
          <w:gridAfter w:val="1"/>
          <w:wAfter w:w="33" w:type="pct"/>
        </w:trPr>
        <w:tc>
          <w:tcPr>
            <w:tcW w:w="1103" w:type="pct"/>
          </w:tcPr>
          <w:p w14:paraId="1E18891F" w14:textId="34C0D8D8"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287" w:name="_Toc54713322"/>
            <w:bookmarkStart w:id="288" w:name="_Toc54715106"/>
            <w:bookmarkStart w:id="289" w:name="_Toc54728334"/>
            <w:bookmarkStart w:id="290" w:name="_Toc54729158"/>
            <w:bookmarkStart w:id="291" w:name="_Toc54729351"/>
            <w:bookmarkStart w:id="292" w:name="_Toc54729619"/>
            <w:bookmarkStart w:id="293" w:name="_Toc54729756"/>
            <w:bookmarkStart w:id="294" w:name="_Toc54730014"/>
            <w:bookmarkStart w:id="295" w:name="_Toc54742304"/>
            <w:bookmarkStart w:id="296" w:name="_Toc54742494"/>
            <w:bookmarkStart w:id="297" w:name="_Toc54801018"/>
            <w:bookmarkStart w:id="298" w:name="_Toc54801152"/>
            <w:bookmarkStart w:id="299" w:name="_Toc54802236"/>
            <w:bookmarkStart w:id="300" w:name="_Toc54802393"/>
            <w:bookmarkStart w:id="301" w:name="_Toc54802631"/>
            <w:bookmarkStart w:id="302" w:name="_Toc54803083"/>
            <w:bookmarkStart w:id="303" w:name="_Toc54803231"/>
            <w:bookmarkStart w:id="304" w:name="_Toc54803564"/>
            <w:bookmarkStart w:id="305" w:name="_Toc55347249"/>
            <w:r>
              <w:rPr>
                <w:rFonts w:ascii="Times New Roman" w:hAnsi="Times New Roman"/>
              </w:rPr>
              <w:lastRenderedPageBreak/>
              <w:t>Modifications apportées au Dossier d</w:t>
            </w:r>
            <w:r w:rsidR="00560A72">
              <w:rPr>
                <w:rFonts w:ascii="Times New Roman" w:hAnsi="Times New Roman"/>
              </w:rPr>
              <w:t>’</w:t>
            </w:r>
            <w:r>
              <w:rPr>
                <w:rFonts w:ascii="Times New Roman" w:hAnsi="Times New Roman"/>
              </w:rPr>
              <w:t>appel d</w:t>
            </w:r>
            <w:r w:rsidR="00560A72">
              <w:rPr>
                <w:rFonts w:ascii="Times New Roman" w:hAnsi="Times New Roman"/>
              </w:rPr>
              <w:t>’</w:t>
            </w:r>
            <w:r>
              <w:rPr>
                <w:rFonts w:ascii="Times New Roman" w:hAnsi="Times New Roman"/>
              </w:rPr>
              <w:t>offres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3864" w:type="pct"/>
          </w:tcPr>
          <w:p w14:paraId="2E513C29" w14:textId="14942C58" w:rsidR="004F1235" w:rsidRPr="00092647" w:rsidRDefault="004F1235" w:rsidP="00092647">
            <w:pPr>
              <w:pStyle w:val="Style5"/>
              <w:spacing w:before="120"/>
              <w:jc w:val="both"/>
              <w:rPr>
                <w:rFonts w:eastAsia="Times New Roman"/>
                <w:b/>
              </w:rPr>
            </w:pPr>
            <w:r>
              <w:t>À tout moment avant l</w:t>
            </w:r>
            <w:r w:rsidR="00560A72">
              <w:t>’</w:t>
            </w:r>
            <w:r>
              <w:t>expiration du délai de soumission des Offres, le Maître d</w:t>
            </w:r>
            <w:r w:rsidR="00560A72">
              <w:t>’</w:t>
            </w:r>
            <w:r>
              <w:t>ouvrage peut modifier le Dossier d</w:t>
            </w:r>
            <w:r w:rsidR="00560A72">
              <w:t>’</w:t>
            </w:r>
            <w:r>
              <w:t>Appel d</w:t>
            </w:r>
            <w:r w:rsidR="00560A72">
              <w:t>’</w:t>
            </w:r>
            <w:r>
              <w:t>Offres par le biais d</w:t>
            </w:r>
            <w:r w:rsidR="00560A72">
              <w:t>’</w:t>
            </w:r>
            <w:r>
              <w:t>Addenda</w:t>
            </w:r>
          </w:p>
          <w:p w14:paraId="7D7DB8D3" w14:textId="69F0ED80" w:rsidR="004F1235" w:rsidRPr="00092647" w:rsidRDefault="004F1235" w:rsidP="00092647">
            <w:pPr>
              <w:pStyle w:val="Style5"/>
              <w:spacing w:before="120"/>
              <w:jc w:val="both"/>
              <w:rPr>
                <w:rFonts w:eastAsia="Times New Roman"/>
                <w:b/>
              </w:rPr>
            </w:pPr>
            <w:r>
              <w:t>Tous les Addenda publiés font partie du présent Dossier d</w:t>
            </w:r>
            <w:r w:rsidR="00560A72">
              <w:t>’</w:t>
            </w:r>
            <w:r>
              <w:t>Appel d</w:t>
            </w:r>
            <w:r w:rsidR="00560A72">
              <w:t>’</w:t>
            </w:r>
            <w:r>
              <w:t xml:space="preserve">Offres et sont communiqués par écrit à tous les Soumissionnaires qui se sont inscrits ou ont obtenu le Dossier </w:t>
            </w:r>
            <w:r>
              <w:lastRenderedPageBreak/>
              <w:t>d</w:t>
            </w:r>
            <w:r w:rsidR="00560A72">
              <w:t>’</w:t>
            </w:r>
            <w:r>
              <w:t>Appel d</w:t>
            </w:r>
            <w:r w:rsidR="00560A72">
              <w:t>’</w:t>
            </w:r>
            <w:r>
              <w:t>Offres directement auprès du Maître d</w:t>
            </w:r>
            <w:r w:rsidR="00560A72">
              <w:t>’</w:t>
            </w:r>
            <w:r>
              <w:t>ouvrage, et sont mis en ligne sur le site web du Maître d</w:t>
            </w:r>
            <w:r w:rsidR="00560A72">
              <w:t>’</w:t>
            </w:r>
            <w:r>
              <w:t>ouvrage, s</w:t>
            </w:r>
            <w:r w:rsidR="00560A72">
              <w:t>’</w:t>
            </w:r>
            <w:r>
              <w:t>il en existe un.</w:t>
            </w:r>
          </w:p>
          <w:p w14:paraId="5B285EE0" w14:textId="5AD4454E" w:rsidR="004F1235" w:rsidRPr="00092647" w:rsidRDefault="004F1235" w:rsidP="00092647">
            <w:pPr>
              <w:pStyle w:val="Style5"/>
              <w:spacing w:before="120"/>
              <w:jc w:val="both"/>
              <w:rPr>
                <w:rFonts w:eastAsia="Times New Roman"/>
                <w:b/>
              </w:rPr>
            </w:pPr>
            <w:r>
              <w:t>Afin de donner aux Soumissionnaires potentiels un délai raisonnable pour prendre en compte un Addendum dans la préparation de leurs Offres, le Maître d</w:t>
            </w:r>
            <w:r w:rsidR="00560A72">
              <w:t>’</w:t>
            </w:r>
            <w:r>
              <w:t>ouvrage peut, à sa seule discrétion, prolonger la date limite de dépôt des Offres.</w:t>
            </w:r>
          </w:p>
        </w:tc>
      </w:tr>
      <w:tr w:rsidR="00F63064" w:rsidRPr="00092647" w14:paraId="46AAFAC9" w14:textId="77777777" w:rsidTr="007378F6">
        <w:trPr>
          <w:gridAfter w:val="1"/>
          <w:wAfter w:w="33" w:type="pct"/>
        </w:trPr>
        <w:tc>
          <w:tcPr>
            <w:tcW w:w="1103" w:type="pct"/>
          </w:tcPr>
          <w:p w14:paraId="0939F3A2" w14:textId="77777777" w:rsidR="00F63064" w:rsidRPr="00092647" w:rsidRDefault="00F63064" w:rsidP="00092647">
            <w:pPr>
              <w:pStyle w:val="BodyText"/>
              <w:spacing w:before="120" w:after="0"/>
              <w:rPr>
                <w:b/>
                <w:szCs w:val="24"/>
              </w:rPr>
            </w:pPr>
          </w:p>
        </w:tc>
        <w:tc>
          <w:tcPr>
            <w:tcW w:w="3864" w:type="pct"/>
          </w:tcPr>
          <w:p w14:paraId="0F4434D1" w14:textId="1C739A34" w:rsidR="00F63064" w:rsidRPr="009504F2" w:rsidRDefault="00F63064" w:rsidP="00A50C61">
            <w:pPr>
              <w:pStyle w:val="Head3ITB"/>
              <w:tabs>
                <w:tab w:val="clear" w:pos="972"/>
                <w:tab w:val="left" w:pos="0"/>
              </w:tabs>
              <w:spacing w:after="120"/>
              <w:ind w:left="0"/>
              <w:rPr>
                <w:rFonts w:ascii="Times New Roman" w:hAnsi="Times New Roman"/>
                <w:smallCaps/>
                <w:sz w:val="32"/>
                <w:szCs w:val="32"/>
              </w:rPr>
            </w:pPr>
            <w:bookmarkStart w:id="306" w:name="_Toc54715107"/>
            <w:bookmarkStart w:id="307" w:name="_Toc54729620"/>
            <w:bookmarkStart w:id="308" w:name="_Toc54735824"/>
            <w:bookmarkStart w:id="309" w:name="_Toc54737172"/>
            <w:bookmarkStart w:id="310" w:name="_Toc54741930"/>
            <w:bookmarkStart w:id="311" w:name="_Toc54742305"/>
            <w:bookmarkStart w:id="312" w:name="_Toc54742495"/>
            <w:bookmarkStart w:id="313" w:name="_Toc54801019"/>
            <w:bookmarkStart w:id="314" w:name="_Toc54801153"/>
            <w:bookmarkStart w:id="315" w:name="_Toc54802237"/>
            <w:bookmarkStart w:id="316" w:name="_Toc54802394"/>
            <w:bookmarkStart w:id="317" w:name="_Toc54802632"/>
            <w:bookmarkStart w:id="318" w:name="_Toc54802938"/>
            <w:bookmarkStart w:id="319" w:name="_Toc54803232"/>
            <w:bookmarkStart w:id="320" w:name="_Toc54803565"/>
            <w:bookmarkStart w:id="321" w:name="_Toc55347250"/>
            <w:r>
              <w:rPr>
                <w:rFonts w:ascii="Times New Roman" w:hAnsi="Times New Roman"/>
                <w:smallCaps/>
                <w:sz w:val="32"/>
                <w:szCs w:val="32"/>
              </w:rPr>
              <w:t xml:space="preserve"> Préparation des Offres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tc>
      </w:tr>
      <w:tr w:rsidR="004F1235" w:rsidRPr="00092647" w14:paraId="2595A51D" w14:textId="77777777" w:rsidTr="007378F6">
        <w:trPr>
          <w:gridAfter w:val="1"/>
          <w:wAfter w:w="33" w:type="pct"/>
        </w:trPr>
        <w:tc>
          <w:tcPr>
            <w:tcW w:w="1103" w:type="pct"/>
          </w:tcPr>
          <w:p w14:paraId="5F4E8E9D" w14:textId="2E292E71"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322" w:name="_Toc54713323"/>
            <w:bookmarkStart w:id="323" w:name="_Toc54715108"/>
            <w:bookmarkStart w:id="324" w:name="_Toc54728335"/>
            <w:bookmarkStart w:id="325" w:name="_Toc54729159"/>
            <w:bookmarkStart w:id="326" w:name="_Toc54729352"/>
            <w:bookmarkStart w:id="327" w:name="_Toc54729621"/>
            <w:bookmarkStart w:id="328" w:name="_Toc54729757"/>
            <w:bookmarkStart w:id="329" w:name="_Toc54730015"/>
            <w:bookmarkStart w:id="330" w:name="_Toc54742306"/>
            <w:bookmarkStart w:id="331" w:name="_Toc54742496"/>
            <w:bookmarkStart w:id="332" w:name="_Toc54801020"/>
            <w:bookmarkStart w:id="333" w:name="_Toc54801154"/>
            <w:bookmarkStart w:id="334" w:name="_Toc54802238"/>
            <w:bookmarkStart w:id="335" w:name="_Toc54802395"/>
            <w:bookmarkStart w:id="336" w:name="_Toc54802633"/>
            <w:bookmarkStart w:id="337" w:name="_Toc54803084"/>
            <w:bookmarkStart w:id="338" w:name="_Toc54803233"/>
            <w:bookmarkStart w:id="339" w:name="_Toc54803566"/>
            <w:bookmarkStart w:id="340" w:name="_Toc55347251"/>
            <w:r>
              <w:rPr>
                <w:rFonts w:ascii="Times New Roman" w:hAnsi="Times New Roman"/>
              </w:rPr>
              <w:t>Frais de soumission des Offres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c>
          <w:tcPr>
            <w:tcW w:w="3864" w:type="pct"/>
          </w:tcPr>
          <w:p w14:paraId="63C2070F" w14:textId="1B84FDA2" w:rsidR="004F1235" w:rsidRPr="00092647" w:rsidRDefault="004F1235" w:rsidP="00092647">
            <w:pPr>
              <w:pStyle w:val="Style5"/>
              <w:spacing w:before="120"/>
              <w:jc w:val="both"/>
              <w:rPr>
                <w:rFonts w:eastAsia="Times New Roman"/>
                <w:b/>
              </w:rPr>
            </w:pPr>
            <w:r>
              <w:t xml:space="preserve">Sauf indication contraire </w:t>
            </w:r>
            <w:r>
              <w:rPr>
                <w:b/>
              </w:rPr>
              <w:t>dans la FDAO</w:t>
            </w:r>
            <w:r>
              <w:t>, le Soumissionnaire supporte tous les frais afférents à la préparation et à la soumission de son Offre, et le Maître d</w:t>
            </w:r>
            <w:r w:rsidR="00560A72">
              <w:t>’</w:t>
            </w:r>
            <w:r>
              <w:t>ouvrage n</w:t>
            </w:r>
            <w:r w:rsidR="00560A72">
              <w:t>’</w:t>
            </w:r>
            <w:r>
              <w:t>est en aucun cas responsable de ces frais, quel que soit le déroulement ou l</w:t>
            </w:r>
            <w:r w:rsidR="00560A72">
              <w:t>’</w:t>
            </w:r>
            <w:r>
              <w:t>issue de la procédure d</w:t>
            </w:r>
            <w:r w:rsidR="00560A72">
              <w:t>’</w:t>
            </w:r>
            <w:r>
              <w:t>appel d</w:t>
            </w:r>
            <w:r w:rsidR="00560A72">
              <w:t>’</w:t>
            </w:r>
            <w:r>
              <w:t>offres.</w:t>
            </w:r>
          </w:p>
        </w:tc>
      </w:tr>
      <w:tr w:rsidR="004F1235" w:rsidRPr="00092647" w14:paraId="7FB8B346" w14:textId="77777777" w:rsidTr="007378F6">
        <w:trPr>
          <w:gridAfter w:val="1"/>
          <w:wAfter w:w="33" w:type="pct"/>
        </w:trPr>
        <w:tc>
          <w:tcPr>
            <w:tcW w:w="1103" w:type="pct"/>
          </w:tcPr>
          <w:p w14:paraId="78EC1B21" w14:textId="58030319"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341" w:name="_Toc54713324"/>
            <w:bookmarkStart w:id="342" w:name="_Toc54715109"/>
            <w:bookmarkStart w:id="343" w:name="_Toc54728336"/>
            <w:bookmarkStart w:id="344" w:name="_Toc54729160"/>
            <w:bookmarkStart w:id="345" w:name="_Toc54729353"/>
            <w:bookmarkStart w:id="346" w:name="_Toc54729622"/>
            <w:bookmarkStart w:id="347" w:name="_Toc54729758"/>
            <w:bookmarkStart w:id="348" w:name="_Toc54730016"/>
            <w:bookmarkStart w:id="349" w:name="_Toc54742307"/>
            <w:bookmarkStart w:id="350" w:name="_Toc54742497"/>
            <w:bookmarkStart w:id="351" w:name="_Toc54801021"/>
            <w:bookmarkStart w:id="352" w:name="_Toc54801155"/>
            <w:bookmarkStart w:id="353" w:name="_Toc54802239"/>
            <w:bookmarkStart w:id="354" w:name="_Toc54802396"/>
            <w:bookmarkStart w:id="355" w:name="_Toc54802634"/>
            <w:bookmarkStart w:id="356" w:name="_Toc54803085"/>
            <w:bookmarkStart w:id="357" w:name="_Toc54803234"/>
            <w:bookmarkStart w:id="358" w:name="_Toc54803567"/>
            <w:bookmarkStart w:id="359" w:name="_Toc55347252"/>
            <w:r>
              <w:rPr>
                <w:rFonts w:ascii="Times New Roman" w:hAnsi="Times New Roman"/>
              </w:rPr>
              <w:t>Langue de l</w:t>
            </w:r>
            <w:r w:rsidR="00560A72">
              <w:rPr>
                <w:rFonts w:ascii="Times New Roman" w:hAnsi="Times New Roman"/>
              </w:rPr>
              <w:t>’</w:t>
            </w:r>
            <w:r>
              <w:rPr>
                <w:rFonts w:ascii="Times New Roman" w:hAnsi="Times New Roman"/>
              </w:rPr>
              <w:t>Offre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864" w:type="pct"/>
          </w:tcPr>
          <w:p w14:paraId="14D9B9C7" w14:textId="45BB3689" w:rsidR="004F1235" w:rsidRPr="00092647" w:rsidRDefault="004F1235" w:rsidP="00092647">
            <w:pPr>
              <w:pStyle w:val="Style5"/>
              <w:spacing w:before="120"/>
              <w:jc w:val="both"/>
              <w:rPr>
                <w:rFonts w:eastAsia="Times New Roman"/>
                <w:b/>
              </w:rPr>
            </w:pPr>
            <w:r>
              <w:t>L</w:t>
            </w:r>
            <w:r w:rsidR="00560A72">
              <w:t>’</w:t>
            </w:r>
            <w:r>
              <w:t>Offre, ainsi que toute la correspondance et tous les documents s</w:t>
            </w:r>
            <w:r w:rsidR="00560A72">
              <w:t>’</w:t>
            </w:r>
            <w:r>
              <w:t>y rapportant, échangés entre le Soumissionnaire et le Maître d</w:t>
            </w:r>
            <w:r w:rsidR="00560A72">
              <w:t>’</w:t>
            </w:r>
            <w:r>
              <w:t xml:space="preserve">ouvrage, doivent être rédigés </w:t>
            </w:r>
            <w:r>
              <w:rPr>
                <w:b/>
              </w:rPr>
              <w:t>dans la langue spécifiée dans la FDAO</w:t>
            </w:r>
            <w:r>
              <w:t>. Les documents complémentaires et les imprimés fournis dans le cadre de l</w:t>
            </w:r>
            <w:r w:rsidR="00560A72">
              <w:t>’</w:t>
            </w:r>
            <w:r>
              <w:t>Offre peuvent être rédigés dans une autre langue, à condition d</w:t>
            </w:r>
            <w:r w:rsidR="00560A72">
              <w:t>’</w:t>
            </w:r>
            <w:r>
              <w:t>être accompagnés d</w:t>
            </w:r>
            <w:r w:rsidR="00560A72">
              <w:t>’</w:t>
            </w:r>
            <w:r>
              <w:t>une traduction précise des passages importants dans la langue spécifiée dans la FDAO, auquel cas, aux fins d</w:t>
            </w:r>
            <w:r w:rsidR="00560A72">
              <w:t>’</w:t>
            </w:r>
            <w:r>
              <w:t>interprétation de l</w:t>
            </w:r>
            <w:r w:rsidR="00560A72">
              <w:t>’</w:t>
            </w:r>
            <w:r>
              <w:t>Offre, ladite traduction fait foi.</w:t>
            </w:r>
          </w:p>
        </w:tc>
      </w:tr>
      <w:tr w:rsidR="004F1235" w:rsidRPr="00092647" w14:paraId="79BB959F" w14:textId="77777777" w:rsidTr="007378F6">
        <w:trPr>
          <w:gridAfter w:val="1"/>
          <w:wAfter w:w="33" w:type="pct"/>
        </w:trPr>
        <w:tc>
          <w:tcPr>
            <w:tcW w:w="1103" w:type="pct"/>
          </w:tcPr>
          <w:p w14:paraId="6BC2762B" w14:textId="3A27F545"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360" w:name="_Toc54713325"/>
            <w:bookmarkStart w:id="361" w:name="_Toc54715110"/>
            <w:bookmarkStart w:id="362" w:name="_Toc54728337"/>
            <w:bookmarkStart w:id="363" w:name="_Toc54729161"/>
            <w:bookmarkStart w:id="364" w:name="_Toc54729354"/>
            <w:bookmarkStart w:id="365" w:name="_Toc54729623"/>
            <w:bookmarkStart w:id="366" w:name="_Toc54729759"/>
            <w:bookmarkStart w:id="367" w:name="_Toc54730017"/>
            <w:bookmarkStart w:id="368" w:name="_Toc54742308"/>
            <w:bookmarkStart w:id="369" w:name="_Toc54742498"/>
            <w:bookmarkStart w:id="370" w:name="_Toc54801022"/>
            <w:bookmarkStart w:id="371" w:name="_Toc54801156"/>
            <w:bookmarkStart w:id="372" w:name="_Toc54802240"/>
            <w:bookmarkStart w:id="373" w:name="_Toc54802397"/>
            <w:bookmarkStart w:id="374" w:name="_Toc54802635"/>
            <w:bookmarkStart w:id="375" w:name="_Toc54803086"/>
            <w:bookmarkStart w:id="376" w:name="_Toc54803235"/>
            <w:bookmarkStart w:id="377" w:name="_Toc54803568"/>
            <w:bookmarkStart w:id="378" w:name="_Toc55347253"/>
            <w:r>
              <w:rPr>
                <w:rFonts w:ascii="Times New Roman" w:hAnsi="Times New Roman"/>
              </w:rPr>
              <w:t>Documents constitutifs de l</w:t>
            </w:r>
            <w:r w:rsidR="00560A72">
              <w:rPr>
                <w:rFonts w:ascii="Times New Roman" w:hAnsi="Times New Roman"/>
              </w:rPr>
              <w:t>’</w:t>
            </w:r>
            <w:r>
              <w:rPr>
                <w:rFonts w:ascii="Times New Roman" w:hAnsi="Times New Roman"/>
              </w:rPr>
              <w:t>Offre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3864" w:type="pct"/>
          </w:tcPr>
          <w:p w14:paraId="1E3C457C" w14:textId="6F17DDAA" w:rsidR="004F1235" w:rsidRPr="00092647" w:rsidRDefault="004F1235" w:rsidP="00092647">
            <w:pPr>
              <w:pStyle w:val="Style5"/>
              <w:spacing w:before="120"/>
              <w:jc w:val="both"/>
              <w:rPr>
                <w:rFonts w:eastAsia="Times New Roman"/>
                <w:b/>
              </w:rPr>
            </w:pPr>
            <w:r>
              <w:t>L</w:t>
            </w:r>
            <w:r w:rsidR="00560A72">
              <w:t>’</w:t>
            </w:r>
            <w:r>
              <w:t>Offre comprend les Formulaires de soumission de l</w:t>
            </w:r>
            <w:r w:rsidR="00560A72">
              <w:t>’</w:t>
            </w:r>
            <w:r>
              <w:t>Offre technique et de l</w:t>
            </w:r>
            <w:r w:rsidR="00560A72">
              <w:t>’</w:t>
            </w:r>
            <w:r>
              <w:t>Offre financière dûment remplis et tout autre document exigé dans la FDAO.</w:t>
            </w:r>
          </w:p>
          <w:p w14:paraId="61C3D0A1" w14:textId="16A06CE8" w:rsidR="004F1235" w:rsidRPr="00092647" w:rsidRDefault="004F1235" w:rsidP="00092647">
            <w:pPr>
              <w:pStyle w:val="Style5"/>
              <w:spacing w:before="120"/>
              <w:jc w:val="both"/>
              <w:rPr>
                <w:rFonts w:eastAsia="Times New Roman"/>
                <w:b/>
              </w:rPr>
            </w:pPr>
            <w:r>
              <w:t>Outre les exigences susmentionnées, les Offres soumises par une coentreprise ou autre association doivent comprendre l</w:t>
            </w:r>
            <w:r w:rsidR="00560A72">
              <w:t>’</w:t>
            </w:r>
            <w:r>
              <w:t>accord de constitution de la coentreprise/association signé par tous les membres composant la coentreprise ou l</w:t>
            </w:r>
            <w:r w:rsidR="00560A72">
              <w:t>’</w:t>
            </w:r>
            <w:r>
              <w:t>association. À défaut, une lettre d</w:t>
            </w:r>
            <w:r w:rsidR="00560A72">
              <w:t>’</w:t>
            </w:r>
            <w:r>
              <w:t>intention de signer un accord de coentreprise ou d</w:t>
            </w:r>
            <w:r w:rsidR="00560A72">
              <w:t>’</w:t>
            </w:r>
            <w:r>
              <w:t>association doit être signée par tous les membres et soumise avec l</w:t>
            </w:r>
            <w:r w:rsidR="00560A72">
              <w:t>’</w:t>
            </w:r>
            <w:r>
              <w:t>Offre, accompagnée d</w:t>
            </w:r>
            <w:r w:rsidR="00560A72">
              <w:t>’</w:t>
            </w:r>
            <w:r>
              <w:t>une copie de l</w:t>
            </w:r>
            <w:r w:rsidR="00560A72">
              <w:t>’</w:t>
            </w:r>
            <w:r>
              <w:t>accord projeté.</w:t>
            </w:r>
          </w:p>
          <w:p w14:paraId="3027963E" w14:textId="06C65B67" w:rsidR="004F1235" w:rsidRPr="00092647" w:rsidRDefault="004F1235" w:rsidP="00092647">
            <w:pPr>
              <w:pStyle w:val="Style5"/>
              <w:spacing w:before="120"/>
              <w:jc w:val="both"/>
              <w:rPr>
                <w:rFonts w:eastAsia="Times New Roman"/>
                <w:b/>
              </w:rPr>
            </w:pPr>
            <w:r>
              <w:t>En cas de changement de la structure juridique du Soumissionnaire après la soumission de l</w:t>
            </w:r>
            <w:r w:rsidR="00560A72">
              <w:t>’</w:t>
            </w:r>
            <w:r>
              <w:t>Offre, le Soumissionnaire est tenu d</w:t>
            </w:r>
            <w:r w:rsidR="00560A72">
              <w:t>’</w:t>
            </w:r>
            <w:r>
              <w:t>en informer immédiatement le Maître d</w:t>
            </w:r>
            <w:r w:rsidR="00560A72">
              <w:t>’</w:t>
            </w:r>
            <w:r>
              <w:t>ouvrage. Toutefois, tout changement de structure juridique ne doit pas être utilisé pour satisfaire à une exigence de qualification qui n</w:t>
            </w:r>
            <w:r w:rsidR="00560A72">
              <w:t>’</w:t>
            </w:r>
            <w:r>
              <w:t>était pas satisfaite à la date limite de dépôt de l</w:t>
            </w:r>
            <w:r w:rsidR="00560A72">
              <w:t>’</w:t>
            </w:r>
            <w:r>
              <w:t>Offre.</w:t>
            </w:r>
          </w:p>
        </w:tc>
      </w:tr>
      <w:tr w:rsidR="004F1235" w:rsidRPr="00092647" w14:paraId="4BA9CCF2" w14:textId="77777777" w:rsidTr="007378F6">
        <w:trPr>
          <w:gridAfter w:val="1"/>
          <w:wAfter w:w="33" w:type="pct"/>
        </w:trPr>
        <w:tc>
          <w:tcPr>
            <w:tcW w:w="1103" w:type="pct"/>
          </w:tcPr>
          <w:p w14:paraId="2C67F172" w14:textId="4794048E"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379" w:name="_Toc54713326"/>
            <w:bookmarkStart w:id="380" w:name="_Toc54715111"/>
            <w:bookmarkStart w:id="381" w:name="_Toc54728338"/>
            <w:bookmarkStart w:id="382" w:name="_Toc54729162"/>
            <w:bookmarkStart w:id="383" w:name="_Toc54729355"/>
            <w:bookmarkStart w:id="384" w:name="_Toc54729624"/>
            <w:bookmarkStart w:id="385" w:name="_Toc54729760"/>
            <w:bookmarkStart w:id="386" w:name="_Toc54730018"/>
            <w:bookmarkStart w:id="387" w:name="_Toc54742309"/>
            <w:bookmarkStart w:id="388" w:name="_Toc54742499"/>
            <w:bookmarkStart w:id="389" w:name="_Toc54801023"/>
            <w:bookmarkStart w:id="390" w:name="_Toc54801157"/>
            <w:bookmarkStart w:id="391" w:name="_Toc54802241"/>
            <w:bookmarkStart w:id="392" w:name="_Toc54802398"/>
            <w:bookmarkStart w:id="393" w:name="_Toc54802636"/>
            <w:bookmarkStart w:id="394" w:name="_Toc54803087"/>
            <w:bookmarkStart w:id="395" w:name="_Toc54803236"/>
            <w:bookmarkStart w:id="396" w:name="_Toc54803569"/>
            <w:bookmarkStart w:id="397" w:name="_Toc55347254"/>
            <w:r>
              <w:rPr>
                <w:rFonts w:ascii="Times New Roman" w:hAnsi="Times New Roman"/>
              </w:rPr>
              <w:t>Lettres de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001305ED">
              <w:rPr>
                <w:rFonts w:ascii="Times New Roman" w:hAnsi="Times New Roman"/>
              </w:rPr>
              <w:t xml:space="preserve"> </w:t>
            </w:r>
            <w:r>
              <w:rPr>
                <w:rFonts w:ascii="Times New Roman" w:hAnsi="Times New Roman"/>
              </w:rPr>
              <w:t>soumission de l</w:t>
            </w:r>
            <w:r w:rsidR="00560A72">
              <w:rPr>
                <w:rFonts w:ascii="Times New Roman" w:hAnsi="Times New Roman"/>
              </w:rPr>
              <w:t>’</w:t>
            </w:r>
            <w:r>
              <w:rPr>
                <w:rFonts w:ascii="Times New Roman" w:hAnsi="Times New Roman"/>
              </w:rPr>
              <w:t>offre technique et de l</w:t>
            </w:r>
            <w:r w:rsidR="00560A72">
              <w:rPr>
                <w:rFonts w:ascii="Times New Roman" w:hAnsi="Times New Roman"/>
              </w:rPr>
              <w:t>’</w:t>
            </w:r>
            <w:r>
              <w:rPr>
                <w:rFonts w:ascii="Times New Roman" w:hAnsi="Times New Roman"/>
              </w:rPr>
              <w:t xml:space="preserve">offre financière et </w:t>
            </w:r>
            <w:r>
              <w:rPr>
                <w:rFonts w:ascii="Times New Roman" w:hAnsi="Times New Roman"/>
              </w:rPr>
              <w:lastRenderedPageBreak/>
              <w:t>Programmes des activités</w:t>
            </w:r>
            <w:bookmarkEnd w:id="397"/>
            <w:r>
              <w:rPr>
                <w:rFonts w:ascii="Times New Roman" w:hAnsi="Times New Roman"/>
              </w:rPr>
              <w:t xml:space="preserve"> </w:t>
            </w:r>
          </w:p>
        </w:tc>
        <w:tc>
          <w:tcPr>
            <w:tcW w:w="3864" w:type="pct"/>
          </w:tcPr>
          <w:p w14:paraId="2AA65F7B" w14:textId="16D1CCE4" w:rsidR="004F1235" w:rsidRPr="00092647" w:rsidRDefault="004F1235" w:rsidP="00092647">
            <w:pPr>
              <w:pStyle w:val="Style5"/>
              <w:spacing w:before="120"/>
              <w:jc w:val="both"/>
              <w:rPr>
                <w:rFonts w:eastAsia="Times New Roman"/>
                <w:b/>
              </w:rPr>
            </w:pPr>
            <w:r>
              <w:lastRenderedPageBreak/>
              <w:t>La lettre de soumission de l</w:t>
            </w:r>
            <w:r w:rsidR="00560A72">
              <w:t>’</w:t>
            </w:r>
            <w:r>
              <w:t>offre technique et la lettre de soumission de l</w:t>
            </w:r>
            <w:r w:rsidR="00560A72">
              <w:t>’</w:t>
            </w:r>
            <w:r>
              <w:t>offre financière et les Programmes d</w:t>
            </w:r>
            <w:r w:rsidR="00560A72">
              <w:t>’</w:t>
            </w:r>
            <w:r>
              <w:t>activité, y compris le Bordereau des prix, doivent être préparés en utilisant les formulaires appropriés fournis à la Section IV. Formulaires de soumission de l</w:t>
            </w:r>
            <w:r w:rsidR="00560A72">
              <w:t>’</w:t>
            </w:r>
            <w:r>
              <w:t>offre technique et de l</w:t>
            </w:r>
            <w:r w:rsidR="00560A72">
              <w:t>’</w:t>
            </w:r>
            <w:r>
              <w:t xml:space="preserve">offre financière. Les </w:t>
            </w:r>
            <w:r>
              <w:lastRenderedPageBreak/>
              <w:t>formulaires devront être remplis sans altérer le texte, et aucune substitution ne sera acceptée. Tous les espaces vierges doivent être remplis en fournissant les informations demandées.</w:t>
            </w:r>
          </w:p>
        </w:tc>
      </w:tr>
      <w:tr w:rsidR="004F1235" w:rsidRPr="00092647" w14:paraId="3D9AD912" w14:textId="77777777" w:rsidTr="007378F6">
        <w:trPr>
          <w:gridAfter w:val="1"/>
          <w:wAfter w:w="33" w:type="pct"/>
        </w:trPr>
        <w:tc>
          <w:tcPr>
            <w:tcW w:w="1103" w:type="pct"/>
          </w:tcPr>
          <w:p w14:paraId="4C2842E5" w14:textId="09ADF690"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hAnsi="Times New Roman"/>
              </w:rPr>
            </w:pPr>
            <w:bookmarkStart w:id="398" w:name="_Toc54713327"/>
            <w:bookmarkStart w:id="399" w:name="_Toc54715112"/>
            <w:bookmarkStart w:id="400" w:name="_Toc54728339"/>
            <w:bookmarkStart w:id="401" w:name="_Toc54729163"/>
            <w:bookmarkStart w:id="402" w:name="_Toc54729356"/>
            <w:bookmarkStart w:id="403" w:name="_Toc54729625"/>
            <w:bookmarkStart w:id="404" w:name="_Toc54729761"/>
            <w:bookmarkStart w:id="405" w:name="_Toc54730019"/>
            <w:bookmarkStart w:id="406" w:name="_Toc54742310"/>
            <w:bookmarkStart w:id="407" w:name="_Toc54742500"/>
            <w:bookmarkStart w:id="408" w:name="_Toc54801024"/>
            <w:bookmarkStart w:id="409" w:name="_Toc54801158"/>
            <w:bookmarkStart w:id="410" w:name="_Toc54802242"/>
            <w:bookmarkStart w:id="411" w:name="_Toc54802399"/>
            <w:bookmarkStart w:id="412" w:name="_Toc54802637"/>
            <w:bookmarkStart w:id="413" w:name="_Toc54803088"/>
            <w:bookmarkStart w:id="414" w:name="_Toc54803237"/>
            <w:bookmarkStart w:id="415" w:name="_Toc54803570"/>
            <w:bookmarkStart w:id="416" w:name="_Toc55347255"/>
            <w:r>
              <w:rPr>
                <w:rFonts w:ascii="Times New Roman" w:hAnsi="Times New Roman"/>
              </w:rPr>
              <w:lastRenderedPageBreak/>
              <w:t>Pas d</w:t>
            </w:r>
            <w:r w:rsidR="00560A72">
              <w:rPr>
                <w:rFonts w:ascii="Times New Roman" w:hAnsi="Times New Roman"/>
              </w:rPr>
              <w:t>’</w:t>
            </w:r>
            <w:r>
              <w:rPr>
                <w:rFonts w:ascii="Times New Roman" w:hAnsi="Times New Roman"/>
              </w:rPr>
              <w:t>offre alternative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c>
        <w:tc>
          <w:tcPr>
            <w:tcW w:w="3864" w:type="pct"/>
          </w:tcPr>
          <w:p w14:paraId="3F9B2302" w14:textId="77777777" w:rsidR="004F1235" w:rsidRPr="00092647" w:rsidRDefault="004F1235" w:rsidP="00092647">
            <w:pPr>
              <w:pStyle w:val="Style5"/>
              <w:spacing w:before="120"/>
              <w:jc w:val="both"/>
              <w:rPr>
                <w:rFonts w:eastAsia="Times New Roman"/>
                <w:b/>
              </w:rPr>
            </w:pPr>
            <w:r>
              <w:t xml:space="preserve">Sauf indication contraire </w:t>
            </w:r>
            <w:r>
              <w:rPr>
                <w:b/>
              </w:rPr>
              <w:t>dans la FDAO</w:t>
            </w:r>
            <w:r>
              <w:t>, les variantes ne sont pas prises en compte.</w:t>
            </w:r>
          </w:p>
        </w:tc>
      </w:tr>
      <w:tr w:rsidR="004F1235" w:rsidRPr="00092647" w14:paraId="6055F679" w14:textId="77777777" w:rsidTr="007378F6">
        <w:trPr>
          <w:gridAfter w:val="1"/>
          <w:wAfter w:w="33" w:type="pct"/>
        </w:trPr>
        <w:tc>
          <w:tcPr>
            <w:tcW w:w="1103" w:type="pct"/>
          </w:tcPr>
          <w:p w14:paraId="78865D1B" w14:textId="71D89A79"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417" w:name="_Toc54713328"/>
            <w:bookmarkStart w:id="418" w:name="_Toc54715113"/>
            <w:bookmarkStart w:id="419" w:name="_Toc54728340"/>
            <w:bookmarkStart w:id="420" w:name="_Toc54729164"/>
            <w:bookmarkStart w:id="421" w:name="_Toc54729357"/>
            <w:bookmarkStart w:id="422" w:name="_Toc54729626"/>
            <w:bookmarkStart w:id="423" w:name="_Toc54729762"/>
            <w:bookmarkStart w:id="424" w:name="_Toc54730020"/>
            <w:bookmarkStart w:id="425" w:name="_Toc54742311"/>
            <w:bookmarkStart w:id="426" w:name="_Toc54742501"/>
            <w:bookmarkStart w:id="427" w:name="_Toc54801025"/>
            <w:bookmarkStart w:id="428" w:name="_Toc54801159"/>
            <w:bookmarkStart w:id="429" w:name="_Toc54802243"/>
            <w:bookmarkStart w:id="430" w:name="_Toc54802400"/>
            <w:bookmarkStart w:id="431" w:name="_Toc54802638"/>
            <w:bookmarkStart w:id="432" w:name="_Toc54803089"/>
            <w:bookmarkStart w:id="433" w:name="_Toc54803238"/>
            <w:bookmarkStart w:id="434" w:name="_Toc54803571"/>
            <w:bookmarkStart w:id="435" w:name="_Toc55347256"/>
            <w:r>
              <w:rPr>
                <w:rFonts w:ascii="Times New Roman" w:hAnsi="Times New Roman"/>
              </w:rPr>
              <w:t>Prix de l</w:t>
            </w:r>
            <w:r w:rsidR="00560A72">
              <w:rPr>
                <w:rFonts w:ascii="Times New Roman" w:hAnsi="Times New Roman"/>
              </w:rPr>
              <w:t>’</w:t>
            </w:r>
            <w:r>
              <w:rPr>
                <w:rFonts w:ascii="Times New Roman" w:hAnsi="Times New Roman"/>
              </w:rPr>
              <w:t>offre et rabais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tc>
        <w:tc>
          <w:tcPr>
            <w:tcW w:w="3864" w:type="pct"/>
          </w:tcPr>
          <w:p w14:paraId="55AEBF48" w14:textId="4382650F" w:rsidR="004F1235" w:rsidRPr="00092647" w:rsidRDefault="004F1235" w:rsidP="009504F2">
            <w:pPr>
              <w:pStyle w:val="Style5"/>
              <w:spacing w:before="120"/>
              <w:jc w:val="both"/>
              <w:rPr>
                <w:rFonts w:eastAsia="Times New Roman"/>
                <w:b/>
              </w:rPr>
            </w:pPr>
            <w:r>
              <w:t>Les prix et rabais indiqués par le Soumissionnaire dans la Lettre de soumission et dans le Bordereau des prix doivent être conformes aux stipulations ci-dessous. Les rabais ne sont autorisés que pour les offres portant sur des lots multiples et seront pris en compte dans le processus d</w:t>
            </w:r>
            <w:r w:rsidR="00560A72">
              <w:t>’</w:t>
            </w:r>
            <w:r>
              <w:t>évaluation, comme indiqué à la Section III. Critères de qualification et d</w:t>
            </w:r>
            <w:r w:rsidR="00560A72">
              <w:t>’</w:t>
            </w:r>
            <w:r>
              <w:t>évaluation.</w:t>
            </w:r>
          </w:p>
          <w:p w14:paraId="2BED0B58" w14:textId="2FDDFC73" w:rsidR="004F1235" w:rsidRPr="00092647" w:rsidRDefault="004F1235" w:rsidP="009504F2">
            <w:pPr>
              <w:pStyle w:val="Style5"/>
              <w:spacing w:before="120"/>
              <w:jc w:val="both"/>
              <w:rPr>
                <w:rFonts w:eastAsia="Times New Roman"/>
                <w:b/>
              </w:rPr>
            </w:pPr>
            <w:r>
              <w:t xml:space="preserve">Sauf indication contraire </w:t>
            </w:r>
            <w:r>
              <w:rPr>
                <w:b/>
              </w:rPr>
              <w:t>dans la FDAO</w:t>
            </w:r>
            <w:r>
              <w:t>, les Soumissionnaires doivent établir un devis pour l</w:t>
            </w:r>
            <w:r w:rsidR="00560A72">
              <w:t>’</w:t>
            </w:r>
            <w:r>
              <w:t>ensemble des Travaux sur la base d</w:t>
            </w:r>
            <w:r w:rsidR="00560A72">
              <w:t>’</w:t>
            </w:r>
            <w:r>
              <w:t>une « responsabilité unique » de telle sorte que le prix total de l</w:t>
            </w:r>
            <w:r w:rsidR="00560A72">
              <w:t>’</w:t>
            </w:r>
            <w:r>
              <w:t>Offre couvre toutes les obligations de l</w:t>
            </w:r>
            <w:r w:rsidR="00560A72">
              <w:t>’</w:t>
            </w:r>
            <w:r>
              <w:t>Entrepreneur mentionnées dans le Dossier d</w:t>
            </w:r>
            <w:r w:rsidR="00560A72">
              <w:t>’</w:t>
            </w:r>
            <w:r>
              <w:t>appel d</w:t>
            </w:r>
            <w:r w:rsidR="00560A72">
              <w:t>’</w:t>
            </w:r>
            <w:r>
              <w:t>offres ou pouvant être raisonnablement déduites de celui-ci relativement à la conception, la fabrication, et notamment l</w:t>
            </w:r>
            <w:r w:rsidR="00560A72">
              <w:t>’</w:t>
            </w:r>
            <w:r>
              <w:t>achat et la sous-traitance (le cas échéant), la livraison, la construction, l</w:t>
            </w:r>
            <w:r w:rsidR="00560A72">
              <w:t>’</w:t>
            </w:r>
            <w:r>
              <w:t>installation et l</w:t>
            </w:r>
            <w:r w:rsidR="00560A72">
              <w:t>’</w:t>
            </w:r>
            <w:r>
              <w:t>achèvement des Travaux. Cela comprend toutes les exigences relevant de la responsabilité de l</w:t>
            </w:r>
            <w:r w:rsidR="00560A72">
              <w:t>’</w:t>
            </w:r>
            <w:r>
              <w:t>Entrepreneur relative aux essais, à la pré-mise en service et à la mise en service des Travaux et, lorsque le Dossier d</w:t>
            </w:r>
            <w:r w:rsidR="00560A72">
              <w:t>’</w:t>
            </w:r>
            <w:r>
              <w:t>appel d</w:t>
            </w:r>
            <w:r w:rsidR="00560A72">
              <w:t>’</w:t>
            </w:r>
            <w:r>
              <w:t>offres l</w:t>
            </w:r>
            <w:r w:rsidR="00560A72">
              <w:t>’</w:t>
            </w:r>
            <w:r>
              <w:t>exige, à l</w:t>
            </w:r>
            <w:r w:rsidR="00560A72">
              <w:t>’</w:t>
            </w:r>
            <w:r>
              <w:t>acquisition de tous les permis, approbations et licences, etc. ; les services d</w:t>
            </w:r>
            <w:r w:rsidR="00560A72">
              <w:t>’</w:t>
            </w:r>
            <w:r>
              <w:t>exploitation, de maintenance et de formation et d</w:t>
            </w:r>
            <w:r w:rsidR="00560A72">
              <w:t>’</w:t>
            </w:r>
            <w:r>
              <w:t>autres éléments. et les services qui peuvent être spécifiés dans le Dossier d</w:t>
            </w:r>
            <w:r w:rsidR="00560A72">
              <w:t>’</w:t>
            </w:r>
            <w:r>
              <w:t>appel d</w:t>
            </w:r>
            <w:r w:rsidR="00560A72">
              <w:t>’</w:t>
            </w:r>
            <w:r>
              <w:t>offres, le tout conformément aux exigences des Conditions Générales. Les éléments omis et les éléments pour lesquels aucun prix n</w:t>
            </w:r>
            <w:r w:rsidR="00560A72">
              <w:t>’</w:t>
            </w:r>
            <w:r>
              <w:t>est inscrit par le Soumissionnaire ne seront pas payés par le Maître d</w:t>
            </w:r>
            <w:r w:rsidR="00560A72">
              <w:t>’</w:t>
            </w:r>
            <w:r>
              <w:t xml:space="preserve">ouvrage au moment de leur exécution et seront considérés comme couverts par les prix des autres articles tel que </w:t>
            </w:r>
            <w:r>
              <w:rPr>
                <w:b/>
              </w:rPr>
              <w:t>spécifié dans la FDAO</w:t>
            </w:r>
            <w:r>
              <w:t>.</w:t>
            </w:r>
          </w:p>
          <w:p w14:paraId="3FD8EECF" w14:textId="04B514FB" w:rsidR="004F1235" w:rsidRPr="00092647" w:rsidRDefault="004F1235" w:rsidP="009504F2">
            <w:pPr>
              <w:pStyle w:val="Style5"/>
              <w:spacing w:before="120"/>
              <w:jc w:val="both"/>
              <w:rPr>
                <w:rFonts w:eastAsia="Times New Roman"/>
                <w:b/>
              </w:rPr>
            </w:pPr>
            <w:r>
              <w:t>Les Soumissionnaires doivent indiquer le tarif des obligations commerciales, contractuelles et techniques énoncées dans le Dossier d</w:t>
            </w:r>
            <w:r w:rsidR="00560A72">
              <w:t>’</w:t>
            </w:r>
            <w:r>
              <w:t>Appel d</w:t>
            </w:r>
            <w:r w:rsidR="00560A72">
              <w:t>’</w:t>
            </w:r>
            <w:r>
              <w:t>Offres. Le prix à indiquer dans la Lettre de soumission de l</w:t>
            </w:r>
            <w:r w:rsidR="00560A72">
              <w:t>’</w:t>
            </w:r>
            <w:r>
              <w:t>offre financière est le prix total de l</w:t>
            </w:r>
            <w:r w:rsidR="00560A72">
              <w:t>’</w:t>
            </w:r>
            <w:r>
              <w:t xml:space="preserve">Offre, hors tout rabais éventuel.  </w:t>
            </w:r>
          </w:p>
          <w:p w14:paraId="004E4BC0" w14:textId="293A83A0" w:rsidR="004F1235" w:rsidRPr="00092647" w:rsidRDefault="004F1235" w:rsidP="009504F2">
            <w:pPr>
              <w:pStyle w:val="Style5"/>
              <w:spacing w:before="120"/>
              <w:jc w:val="both"/>
              <w:rPr>
                <w:rFonts w:eastAsia="Times New Roman"/>
                <w:b/>
              </w:rPr>
            </w:pPr>
            <w:r>
              <w:t>Le Soumissionnaire indique tout rabais inconditionnel et la méthode d</w:t>
            </w:r>
            <w:r w:rsidR="00560A72">
              <w:t>’</w:t>
            </w:r>
            <w:r>
              <w:t>application dudit rabais dans la Lettre de soumission de l</w:t>
            </w:r>
            <w:r w:rsidR="00560A72">
              <w:t>’</w:t>
            </w:r>
            <w:r>
              <w:t>Offre financière conformément aux stipulations de l</w:t>
            </w:r>
            <w:r w:rsidR="00560A72">
              <w:t>’</w:t>
            </w:r>
            <w:r>
              <w:t>alinéa 15.1 des IS.</w:t>
            </w:r>
          </w:p>
          <w:p w14:paraId="56BCC257" w14:textId="38CC6E1C" w:rsidR="004F1235" w:rsidRPr="00092647" w:rsidRDefault="004F1235" w:rsidP="009504F2">
            <w:pPr>
              <w:pStyle w:val="Style5"/>
              <w:spacing w:before="120"/>
              <w:jc w:val="both"/>
              <w:rPr>
                <w:rFonts w:eastAsia="Times New Roman"/>
                <w:b/>
              </w:rPr>
            </w:pPr>
            <w:r>
              <w:t xml:space="preserve">Les Soumissionnaires doivent fournir le détail des prix tel que prévu dans le Bordereau des Prix inclus dans la Section IV. </w:t>
            </w:r>
            <w:r>
              <w:lastRenderedPageBreak/>
              <w:t>Formulaires de soumission de l</w:t>
            </w:r>
            <w:r w:rsidR="00560A72">
              <w:t>’</w:t>
            </w:r>
            <w:r>
              <w:t>offre technique et de l</w:t>
            </w:r>
            <w:r w:rsidR="00560A72">
              <w:t>’</w:t>
            </w:r>
            <w:r>
              <w:t>offre financière.</w:t>
            </w:r>
          </w:p>
          <w:p w14:paraId="22786949" w14:textId="15A8EC0F" w:rsidR="004F1235" w:rsidRPr="00092647" w:rsidRDefault="004F1235" w:rsidP="009504F2">
            <w:pPr>
              <w:pStyle w:val="Style5"/>
              <w:spacing w:before="120"/>
              <w:jc w:val="both"/>
              <w:rPr>
                <w:rFonts w:eastAsia="Times New Roman"/>
                <w:b/>
              </w:rPr>
            </w:pPr>
            <w:r>
              <w:t>Dans les Bordereaux, les Soumissionnaires doivent fournir les détails exigés et la décomposition de leurs prix ainsi qu</w:t>
            </w:r>
            <w:r w:rsidR="00560A72">
              <w:t>’</w:t>
            </w:r>
            <w:r>
              <w:t>il suit :</w:t>
            </w:r>
          </w:p>
          <w:p w14:paraId="006BEA0B" w14:textId="0C74C4A8" w:rsidR="004F1235" w:rsidRPr="00092647" w:rsidRDefault="004F1235" w:rsidP="006E56C6">
            <w:pPr>
              <w:pStyle w:val="Numbered"/>
              <w:numPr>
                <w:ilvl w:val="0"/>
                <w:numId w:val="97"/>
              </w:numPr>
              <w:spacing w:after="0" w:line="240" w:lineRule="auto"/>
              <w:ind w:left="1380"/>
              <w:jc w:val="both"/>
              <w:rPr>
                <w:rFonts w:cs="Times New Roman"/>
              </w:rPr>
            </w:pPr>
            <w:r>
              <w:t>Les installations, biens et équipements devant être fournis depuis l</w:t>
            </w:r>
            <w:r w:rsidR="00560A72">
              <w:t>’</w:t>
            </w:r>
            <w:r>
              <w:t xml:space="preserve">étranger doivent être indiqués sur la base du lieu de destination désigné par le CIP ou </w:t>
            </w:r>
            <w:r>
              <w:rPr>
                <w:b/>
                <w:bCs/>
              </w:rPr>
              <w:t>comme spécifié dans la FDAO</w:t>
            </w:r>
            <w:r>
              <w:t>.</w:t>
            </w:r>
          </w:p>
          <w:p w14:paraId="46FE5747" w14:textId="522DD23F" w:rsidR="004F1235" w:rsidRPr="00092647" w:rsidRDefault="004F1235" w:rsidP="006E56C6">
            <w:pPr>
              <w:pStyle w:val="Numbered"/>
              <w:numPr>
                <w:ilvl w:val="0"/>
                <w:numId w:val="97"/>
              </w:numPr>
              <w:spacing w:after="0" w:line="240" w:lineRule="auto"/>
              <w:ind w:left="1380"/>
              <w:jc w:val="both"/>
              <w:rPr>
                <w:rFonts w:cs="Times New Roman"/>
              </w:rPr>
            </w:pPr>
            <w:r>
              <w:t>Les installations industrielles, les biens et les équipements devant être fournis dans le pays du Maître d</w:t>
            </w:r>
            <w:r w:rsidR="00560A72">
              <w:t>’</w:t>
            </w:r>
            <w:r>
              <w:t>ouvrage doivent être indiqués sur la base d</w:t>
            </w:r>
            <w:r w:rsidR="00560A72">
              <w:t>’</w:t>
            </w:r>
            <w:r>
              <w:t xml:space="preserve">un Incoterm EXW (tels que « départ usine », « sortie usine », « départ entrepôt » ou « sur étagère »). le cas échéant), ou </w:t>
            </w:r>
            <w:r>
              <w:rPr>
                <w:b/>
              </w:rPr>
              <w:t>comme spécifié dans la FDAO</w:t>
            </w:r>
            <w:r>
              <w:t>.</w:t>
            </w:r>
          </w:p>
          <w:p w14:paraId="266709E0" w14:textId="6108B545" w:rsidR="004F1235" w:rsidRPr="00092647" w:rsidRDefault="004F1235" w:rsidP="006E56C6">
            <w:pPr>
              <w:pStyle w:val="Numbered"/>
              <w:numPr>
                <w:ilvl w:val="0"/>
                <w:numId w:val="97"/>
              </w:numPr>
              <w:spacing w:after="0" w:line="240" w:lineRule="auto"/>
              <w:ind w:left="1380"/>
              <w:jc w:val="both"/>
              <w:rPr>
                <w:rFonts w:cs="Times New Roman"/>
              </w:rPr>
            </w:pPr>
            <w:r>
              <w:t>Les Services d</w:t>
            </w:r>
            <w:r w:rsidR="00560A72">
              <w:t>’</w:t>
            </w:r>
            <w:r>
              <w:t>installation doivent inclure les tarifs et les prix du transport local jusqu</w:t>
            </w:r>
            <w:r w:rsidR="00560A72">
              <w:t>’</w:t>
            </w:r>
            <w:r>
              <w:t xml:space="preserve">au lieu de la destination finale, tel que </w:t>
            </w:r>
            <w:r>
              <w:rPr>
                <w:b/>
                <w:bCs/>
              </w:rPr>
              <w:t>spécifié dans la FDAO</w:t>
            </w:r>
            <w:r>
              <w:t>, l</w:t>
            </w:r>
            <w:r w:rsidR="00560A72">
              <w:t>’</w:t>
            </w:r>
            <w:r>
              <w:t>assurance et les autres services d</w:t>
            </w:r>
            <w:r w:rsidR="00560A72">
              <w:t>’</w:t>
            </w:r>
            <w:r>
              <w:t>appui à la livraison des Travaux, toute la main-d</w:t>
            </w:r>
            <w:r w:rsidR="00560A72">
              <w:t>’</w:t>
            </w:r>
            <w:r>
              <w:t>œuvre, l</w:t>
            </w:r>
            <w:r w:rsidR="00560A72">
              <w:t>’</w:t>
            </w:r>
            <w:r>
              <w:t>équipement de l</w:t>
            </w:r>
            <w:r w:rsidR="00560A72">
              <w:t>’</w:t>
            </w:r>
            <w:r>
              <w:t>Entrepreneur, les ouvrages temporaires, les matériaux, les consommables et tous les sujets et questions de toute nature, notamment les services d</w:t>
            </w:r>
            <w:r w:rsidR="00560A72">
              <w:t>’</w:t>
            </w:r>
            <w:r>
              <w:t>exploitation et d</w:t>
            </w:r>
            <w:r w:rsidR="00560A72">
              <w:t>’</w:t>
            </w:r>
            <w:r>
              <w:t>entretien, la fourniture de manuels d</w:t>
            </w:r>
            <w:r w:rsidR="00560A72">
              <w:t>’</w:t>
            </w:r>
            <w:r>
              <w:t>exploitation et d</w:t>
            </w:r>
            <w:r w:rsidR="00560A72">
              <w:t>’</w:t>
            </w:r>
            <w:r>
              <w:t>entretien, la formation, etc., lorsque cela est prévu par le Dossier d</w:t>
            </w:r>
            <w:r w:rsidR="00560A72">
              <w:t>’</w:t>
            </w:r>
            <w:r>
              <w:t>Appel d</w:t>
            </w:r>
            <w:r w:rsidR="00560A72">
              <w:t>’</w:t>
            </w:r>
            <w:r>
              <w:t>Offres, comme de besoin pour la bonne exécution des services d</w:t>
            </w:r>
            <w:r w:rsidR="00560A72">
              <w:t>’</w:t>
            </w:r>
            <w:r>
              <w:t>installation et des autres services, taxes, droits, impositions et frais non exonérés en vertu des accords du Compact de la MCC et exigibles dans le pays du Maître d</w:t>
            </w:r>
            <w:r w:rsidR="00560A72">
              <w:t>’</w:t>
            </w:r>
            <w:r>
              <w:t>ouvrage dans les vingt-huit (28) jours précédant la date limite de soumission des offres.</w:t>
            </w:r>
          </w:p>
          <w:p w14:paraId="59F29577" w14:textId="261F0D8E" w:rsidR="004F1235" w:rsidRPr="00092647" w:rsidRDefault="004F1235" w:rsidP="009504F2">
            <w:pPr>
              <w:pStyle w:val="Style5"/>
              <w:spacing w:before="120"/>
              <w:jc w:val="both"/>
              <w:rPr>
                <w:rFonts w:eastAsia="Times New Roman"/>
                <w:b/>
              </w:rPr>
            </w:pPr>
            <w:r>
              <w:t>Les termes EXW, CAF, CIP et autres termes similaires sont régis par les règles prescrites dans l</w:t>
            </w:r>
            <w:r w:rsidR="00560A72">
              <w:t>’</w:t>
            </w:r>
            <w:r>
              <w:t xml:space="preserve">édition des Incoterms </w:t>
            </w:r>
            <w:r>
              <w:rPr>
                <w:b/>
              </w:rPr>
              <w:t>spécifiée dans la FDAO</w:t>
            </w:r>
            <w:r>
              <w:t xml:space="preserve"> publiée par la Chambre de commerce internationale.</w:t>
            </w:r>
          </w:p>
          <w:p w14:paraId="4A5CCDD2" w14:textId="77777777" w:rsidR="004F1235" w:rsidRPr="00092647" w:rsidRDefault="004F1235" w:rsidP="009504F2">
            <w:pPr>
              <w:pStyle w:val="Style5"/>
              <w:spacing w:before="120"/>
              <w:jc w:val="both"/>
              <w:rPr>
                <w:rFonts w:eastAsia="Times New Roman"/>
                <w:b/>
              </w:rPr>
            </w:pPr>
            <w:r>
              <w:t xml:space="preserve">Les prix sont fixes ou ajustables, tel que </w:t>
            </w:r>
            <w:r>
              <w:rPr>
                <w:b/>
              </w:rPr>
              <w:t>spécifié dans la FDAO</w:t>
            </w:r>
            <w:r>
              <w:t>.</w:t>
            </w:r>
          </w:p>
          <w:p w14:paraId="6550D817" w14:textId="44FCCFF4" w:rsidR="004F1235" w:rsidRPr="00092647" w:rsidRDefault="004F1235" w:rsidP="009504F2">
            <w:pPr>
              <w:pStyle w:val="Style5"/>
              <w:spacing w:before="120"/>
              <w:jc w:val="both"/>
              <w:rPr>
                <w:rFonts w:eastAsia="Times New Roman"/>
                <w:b/>
              </w:rPr>
            </w:pPr>
            <w:r>
              <w:t xml:space="preserve">Pour les </w:t>
            </w:r>
            <w:r>
              <w:rPr>
                <w:u w:val="single"/>
              </w:rPr>
              <w:t>Prix fixes</w:t>
            </w:r>
            <w:r>
              <w:t>, les prix indiqués par le Soumissionnaire sont fixés pour la durée d</w:t>
            </w:r>
            <w:r w:rsidR="00560A72">
              <w:t>’</w:t>
            </w:r>
            <w:r>
              <w:t>exécution du Contrat par le Soumissionnaire et ne doivent en aucun cas faire l</w:t>
            </w:r>
            <w:r w:rsidR="00560A72">
              <w:t>’</w:t>
            </w:r>
            <w:r>
              <w:t>objet de modifications. Toute Offre soumise assortie d</w:t>
            </w:r>
            <w:r w:rsidR="00560A72">
              <w:t>’</w:t>
            </w:r>
            <w:r>
              <w:t>une cotation à prix ajustable sera considérée comme étant non conforme et sera rejetée.</w:t>
            </w:r>
          </w:p>
          <w:p w14:paraId="697ECC49" w14:textId="38AFFE23" w:rsidR="004F1235" w:rsidRPr="00092647" w:rsidRDefault="004F1235" w:rsidP="009504F2">
            <w:pPr>
              <w:pStyle w:val="Style5"/>
              <w:spacing w:before="120"/>
              <w:jc w:val="both"/>
              <w:rPr>
                <w:rFonts w:eastAsia="Times New Roman"/>
                <w:b/>
              </w:rPr>
            </w:pPr>
            <w:r>
              <w:t xml:space="preserve">Pour les </w:t>
            </w:r>
            <w:r>
              <w:rPr>
                <w:u w:val="single"/>
              </w:rPr>
              <w:t>Prix ajustables</w:t>
            </w:r>
            <w:r>
              <w:t>, la cotation présentée par le Soumissionnaire est ajustée pendant l</w:t>
            </w:r>
            <w:r w:rsidR="00560A72">
              <w:t>’</w:t>
            </w:r>
            <w:r>
              <w:t>exécution du Contrat pour tenir compte des modifications d</w:t>
            </w:r>
            <w:r w:rsidR="00560A72">
              <w:t>’</w:t>
            </w:r>
            <w:r>
              <w:t>éléments de coût tels que la main-d</w:t>
            </w:r>
            <w:r w:rsidR="00560A72">
              <w:t>’</w:t>
            </w:r>
            <w:r>
              <w:t>œuvre, le matériau, le transport et l</w:t>
            </w:r>
            <w:r w:rsidR="00560A72">
              <w:t>’</w:t>
            </w:r>
            <w:r>
              <w:t xml:space="preserve">équipement de </w:t>
            </w:r>
            <w:r>
              <w:lastRenderedPageBreak/>
              <w:t>l</w:t>
            </w:r>
            <w:r w:rsidR="00560A72">
              <w:t>’</w:t>
            </w:r>
            <w:r>
              <w:t>Entrepreneur conformément aux procédures spécifiées dans l</w:t>
            </w:r>
            <w:r w:rsidR="00560A72">
              <w:t>’</w:t>
            </w:r>
            <w:r>
              <w:t>appendice correspondant à l</w:t>
            </w:r>
            <w:r w:rsidR="00560A72">
              <w:t>’</w:t>
            </w:r>
            <w:r>
              <w:t>Accord contractuel. Toute Offre soumise assortie d</w:t>
            </w:r>
            <w:r w:rsidR="00560A72">
              <w:t>’</w:t>
            </w:r>
            <w:r>
              <w:t>une cotation à prix fixe ne sera pas rejetée, mais la révision de prix sera considérée comme étant égale à zéro. Les Soumissionnaires sont tenus d</w:t>
            </w:r>
            <w:r w:rsidR="00560A72">
              <w:t>’</w:t>
            </w:r>
            <w:r>
              <w:t>indiquer la source de l</w:t>
            </w:r>
            <w:r w:rsidR="00560A72">
              <w:t>’</w:t>
            </w:r>
            <w:r>
              <w:t>indice du coût de la main-d</w:t>
            </w:r>
            <w:r w:rsidR="00560A72">
              <w:t>’</w:t>
            </w:r>
            <w:r>
              <w:t>œuvre et de l</w:t>
            </w:r>
            <w:r w:rsidR="00560A72">
              <w:t>’</w:t>
            </w:r>
            <w:r>
              <w:t>indice du coût du matériau dans le formulaire correspondant de la Section IV. Formulaires de soumission de l</w:t>
            </w:r>
            <w:r w:rsidR="00560A72">
              <w:t>’</w:t>
            </w:r>
            <w:r>
              <w:t>Offre financière, de manière à justifier lesdits indices et les pondérations.</w:t>
            </w:r>
          </w:p>
          <w:p w14:paraId="406FF5DE" w14:textId="5E92CFA2" w:rsidR="004F1235" w:rsidRPr="00092647" w:rsidRDefault="004F1235" w:rsidP="009504F2">
            <w:pPr>
              <w:pStyle w:val="Style5"/>
              <w:spacing w:before="120"/>
              <w:jc w:val="both"/>
              <w:rPr>
                <w:rFonts w:eastAsia="Times New Roman"/>
                <w:b/>
              </w:rPr>
            </w:pPr>
            <w:r>
              <w:t xml:space="preserve">Si cela est </w:t>
            </w:r>
            <w:r>
              <w:rPr>
                <w:b/>
              </w:rPr>
              <w:t>spécifié à la clause 1.1. de la FDAO</w:t>
            </w:r>
            <w:r>
              <w:t>, des Offres sont sollicitées pour des contrats (lots) individuels ou pour toute combinaison de contrats (ensembles de lots). Les Soumissionnaires souhaitant offrir une réduction de prix en cas d</w:t>
            </w:r>
            <w:r w:rsidR="00560A72">
              <w:t>’</w:t>
            </w:r>
            <w:r>
              <w:t>attribution de plus d</w:t>
            </w:r>
            <w:r w:rsidR="00560A72">
              <w:t>’</w:t>
            </w:r>
            <w:r>
              <w:t>un lot doivent indiquer dans leur Offre les réductions applicables à chaque ensemble de lots ou à chaque lot au sein d</w:t>
            </w:r>
            <w:r w:rsidR="00560A72">
              <w:t>’</w:t>
            </w:r>
            <w:r>
              <w:t>un ensemble de lots. Les réductions de prix ou rabais sont proposés conformément aux stipulations de l</w:t>
            </w:r>
            <w:r w:rsidR="00560A72">
              <w:t>’</w:t>
            </w:r>
            <w:r>
              <w:t>alinéa 15.4 des IS, à condition toutefois que les Offres pour tous les lots soient soumises et ouvertes au même moment.</w:t>
            </w:r>
          </w:p>
          <w:p w14:paraId="22382E53" w14:textId="102180E8" w:rsidR="004F1235" w:rsidRPr="00092647" w:rsidRDefault="004F1235" w:rsidP="009504F2">
            <w:pPr>
              <w:pStyle w:val="Style5"/>
              <w:spacing w:before="120"/>
              <w:jc w:val="both"/>
              <w:rPr>
                <w:rFonts w:eastAsia="Times New Roman"/>
                <w:b/>
              </w:rPr>
            </w:pPr>
            <w:r>
              <w:t>Section VII. Conditions Particulières du Contrat énonce les dispositions fiscales du Contrat.  Les Soumissionnaires doivent examiner attentivement cette</w:t>
            </w:r>
            <w:r w:rsidR="00AE21BB">
              <w:t xml:space="preserve"> sous-clause</w:t>
            </w:r>
            <w:r>
              <w:t xml:space="preserve"> au moment de préparer leur Offre.</w:t>
            </w:r>
          </w:p>
        </w:tc>
      </w:tr>
      <w:tr w:rsidR="004F1235" w:rsidRPr="00092647" w14:paraId="2B57E1D0" w14:textId="77777777" w:rsidTr="007378F6">
        <w:trPr>
          <w:gridAfter w:val="1"/>
          <w:wAfter w:w="33" w:type="pct"/>
        </w:trPr>
        <w:tc>
          <w:tcPr>
            <w:tcW w:w="1103" w:type="pct"/>
          </w:tcPr>
          <w:p w14:paraId="5CDD755E" w14:textId="4134709D"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hAnsi="Times New Roman"/>
              </w:rPr>
            </w:pPr>
            <w:bookmarkStart w:id="436" w:name="_Toc54713329"/>
            <w:bookmarkStart w:id="437" w:name="_Toc54715114"/>
            <w:bookmarkStart w:id="438" w:name="_Toc54728341"/>
            <w:bookmarkStart w:id="439" w:name="_Toc54729165"/>
            <w:bookmarkStart w:id="440" w:name="_Toc54729358"/>
            <w:bookmarkStart w:id="441" w:name="_Toc54729627"/>
            <w:bookmarkStart w:id="442" w:name="_Toc54729763"/>
            <w:bookmarkStart w:id="443" w:name="_Toc54730021"/>
            <w:bookmarkStart w:id="444" w:name="_Toc54742312"/>
            <w:bookmarkStart w:id="445" w:name="_Toc54742502"/>
            <w:bookmarkStart w:id="446" w:name="_Toc54801026"/>
            <w:bookmarkStart w:id="447" w:name="_Toc54801160"/>
            <w:bookmarkStart w:id="448" w:name="_Toc54802244"/>
            <w:bookmarkStart w:id="449" w:name="_Toc54802401"/>
            <w:bookmarkStart w:id="450" w:name="_Toc54802639"/>
            <w:bookmarkStart w:id="451" w:name="_Toc54803090"/>
            <w:bookmarkStart w:id="452" w:name="_Toc54803239"/>
            <w:bookmarkStart w:id="453" w:name="_Toc54803572"/>
            <w:bookmarkStart w:id="454" w:name="_Toc55347257"/>
            <w:r>
              <w:rPr>
                <w:rFonts w:ascii="Times New Roman" w:hAnsi="Times New Roman"/>
              </w:rPr>
              <w:lastRenderedPageBreak/>
              <w:t>Monnaies de l</w:t>
            </w:r>
            <w:r w:rsidR="00560A72">
              <w:rPr>
                <w:rFonts w:ascii="Times New Roman" w:hAnsi="Times New Roman"/>
              </w:rPr>
              <w:t>’</w:t>
            </w:r>
            <w:r>
              <w:rPr>
                <w:rFonts w:ascii="Times New Roman" w:hAnsi="Times New Roman"/>
              </w:rPr>
              <w:t>Offre et paiement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c>
        <w:tc>
          <w:tcPr>
            <w:tcW w:w="3864" w:type="pct"/>
          </w:tcPr>
          <w:p w14:paraId="36EC8931" w14:textId="13D10D0E" w:rsidR="004F1235" w:rsidRPr="00092647" w:rsidRDefault="004F1235" w:rsidP="00DD3C29">
            <w:pPr>
              <w:pStyle w:val="Style5"/>
              <w:spacing w:before="120"/>
              <w:jc w:val="both"/>
              <w:rPr>
                <w:b/>
              </w:rPr>
            </w:pPr>
            <w:r>
              <w:rPr>
                <w:rStyle w:val="Style5Char"/>
              </w:rPr>
              <w:t>La ou les monnaies de l</w:t>
            </w:r>
            <w:r w:rsidR="00560A72">
              <w:rPr>
                <w:rStyle w:val="Style5Char"/>
              </w:rPr>
              <w:t>’</w:t>
            </w:r>
            <w:r>
              <w:rPr>
                <w:rStyle w:val="Style5Char"/>
              </w:rPr>
              <w:t>Offre et la ou les monnaies des paiements</w:t>
            </w:r>
            <w:r>
              <w:t xml:space="preserve"> sont celles </w:t>
            </w:r>
            <w:r>
              <w:rPr>
                <w:b/>
              </w:rPr>
              <w:t>spécifiées dans la FDAO</w:t>
            </w:r>
            <w:r>
              <w:t>.</w:t>
            </w:r>
          </w:p>
        </w:tc>
      </w:tr>
      <w:tr w:rsidR="004F1235" w:rsidRPr="00092647" w14:paraId="3B36C602" w14:textId="77777777" w:rsidTr="007378F6">
        <w:trPr>
          <w:gridAfter w:val="1"/>
          <w:wAfter w:w="33" w:type="pct"/>
        </w:trPr>
        <w:tc>
          <w:tcPr>
            <w:tcW w:w="1103" w:type="pct"/>
          </w:tcPr>
          <w:p w14:paraId="657EA733" w14:textId="55EE99A4"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455" w:name="_Toc54713330"/>
            <w:bookmarkStart w:id="456" w:name="_Toc54715115"/>
            <w:bookmarkStart w:id="457" w:name="_Toc54728342"/>
            <w:bookmarkStart w:id="458" w:name="_Toc54729166"/>
            <w:bookmarkStart w:id="459" w:name="_Toc54729359"/>
            <w:bookmarkStart w:id="460" w:name="_Toc54729628"/>
            <w:bookmarkStart w:id="461" w:name="_Toc54729764"/>
            <w:bookmarkStart w:id="462" w:name="_Toc54730022"/>
            <w:bookmarkStart w:id="463" w:name="_Toc54742313"/>
            <w:bookmarkStart w:id="464" w:name="_Toc54742503"/>
            <w:bookmarkStart w:id="465" w:name="_Toc54801027"/>
            <w:bookmarkStart w:id="466" w:name="_Toc54801161"/>
            <w:bookmarkStart w:id="467" w:name="_Toc54802245"/>
            <w:bookmarkStart w:id="468" w:name="_Toc54802402"/>
            <w:bookmarkStart w:id="469" w:name="_Toc54802640"/>
            <w:bookmarkStart w:id="470" w:name="_Toc54803091"/>
            <w:bookmarkStart w:id="471" w:name="_Toc54803240"/>
            <w:bookmarkStart w:id="472" w:name="_Toc54803573"/>
            <w:bookmarkStart w:id="473" w:name="_Toc55347258"/>
            <w:r>
              <w:rPr>
                <w:rFonts w:ascii="Times New Roman" w:hAnsi="Times New Roman"/>
              </w:rPr>
              <w:t>Documents composant l</w:t>
            </w:r>
            <w:r w:rsidR="00560A72">
              <w:rPr>
                <w:rFonts w:ascii="Times New Roman" w:hAnsi="Times New Roman"/>
              </w:rPr>
              <w:t>’</w:t>
            </w:r>
            <w:r>
              <w:rPr>
                <w:rFonts w:ascii="Times New Roman" w:hAnsi="Times New Roman"/>
              </w:rPr>
              <w:t>offre technique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3864" w:type="pct"/>
          </w:tcPr>
          <w:p w14:paraId="4BE2146F" w14:textId="5A2C3CB4" w:rsidR="004F1235" w:rsidRPr="00653978" w:rsidRDefault="004F1235" w:rsidP="00092647">
            <w:pPr>
              <w:pStyle w:val="Style5"/>
              <w:spacing w:before="120"/>
              <w:jc w:val="both"/>
              <w:rPr>
                <w:rFonts w:eastAsia="Times New Roman"/>
                <w:b/>
              </w:rPr>
            </w:pPr>
            <w:r>
              <w:t>Le Soumissionnaire fournit une Offre technique incluant la Proposition de Conception, la déclaration portant sur les méthodes d</w:t>
            </w:r>
            <w:r w:rsidR="00560A72">
              <w:t>’</w:t>
            </w:r>
            <w:r>
              <w:t>exécution prévues, la liste des équipements, du personnel, le calendrier d</w:t>
            </w:r>
            <w:r w:rsidR="00560A72">
              <w:t>’</w:t>
            </w:r>
            <w:r>
              <w:t>exécution et toutes autres informations demandées à la Section IV. Formulaires de soumission de l</w:t>
            </w:r>
            <w:r w:rsidR="00560A72">
              <w:t>’</w:t>
            </w:r>
            <w:r>
              <w:t>Offre, de façon suffisamment détaillée pour démontrer la conformité de l</w:t>
            </w:r>
            <w:r w:rsidR="00560A72">
              <w:t>’</w:t>
            </w:r>
            <w:r>
              <w:t>Offre technique du Soumissionnaire aux exigences du Maître d</w:t>
            </w:r>
            <w:r w:rsidR="00560A72">
              <w:t>’</w:t>
            </w:r>
            <w:r>
              <w:t>ouvrage concernant la conception et la construction et au délai d</w:t>
            </w:r>
            <w:r w:rsidR="00560A72">
              <w:t>’</w:t>
            </w:r>
            <w:r>
              <w:t>achèvement des travaux.</w:t>
            </w:r>
          </w:p>
        </w:tc>
      </w:tr>
      <w:tr w:rsidR="004F1235" w:rsidRPr="00092647" w14:paraId="203E3C3D" w14:textId="77777777" w:rsidTr="007378F6">
        <w:trPr>
          <w:gridAfter w:val="1"/>
          <w:wAfter w:w="33" w:type="pct"/>
        </w:trPr>
        <w:tc>
          <w:tcPr>
            <w:tcW w:w="1103" w:type="pct"/>
          </w:tcPr>
          <w:p w14:paraId="3F5712D8" w14:textId="617C12F5"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474" w:name="_Toc54713331"/>
            <w:bookmarkStart w:id="475" w:name="_Toc54715116"/>
            <w:bookmarkStart w:id="476" w:name="_Toc54728343"/>
            <w:bookmarkStart w:id="477" w:name="_Toc54729167"/>
            <w:bookmarkStart w:id="478" w:name="_Toc54729360"/>
            <w:bookmarkStart w:id="479" w:name="_Toc54729629"/>
            <w:bookmarkStart w:id="480" w:name="_Toc54729765"/>
            <w:bookmarkStart w:id="481" w:name="_Toc54730023"/>
            <w:bookmarkStart w:id="482" w:name="_Toc54742314"/>
            <w:bookmarkStart w:id="483" w:name="_Toc54742504"/>
            <w:bookmarkStart w:id="484" w:name="_Toc54801028"/>
            <w:bookmarkStart w:id="485" w:name="_Toc54801162"/>
            <w:bookmarkStart w:id="486" w:name="_Toc54802246"/>
            <w:bookmarkStart w:id="487" w:name="_Toc54802403"/>
            <w:bookmarkStart w:id="488" w:name="_Toc54802641"/>
            <w:bookmarkStart w:id="489" w:name="_Toc54803092"/>
            <w:bookmarkStart w:id="490" w:name="_Toc54803241"/>
            <w:bookmarkStart w:id="491" w:name="_Toc54803574"/>
            <w:bookmarkStart w:id="492" w:name="_Toc55347259"/>
            <w:r>
              <w:rPr>
                <w:rFonts w:ascii="Times New Roman" w:hAnsi="Times New Roman"/>
              </w:rPr>
              <w:t>Documents établissant les qualifications du Soumissionnaire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3864" w:type="pct"/>
          </w:tcPr>
          <w:p w14:paraId="0A7AB353" w14:textId="1ADF5C16" w:rsidR="004F1235" w:rsidRPr="00092647" w:rsidRDefault="004F1235" w:rsidP="00092647">
            <w:pPr>
              <w:pStyle w:val="Style5"/>
              <w:spacing w:before="120"/>
              <w:jc w:val="both"/>
              <w:rPr>
                <w:rFonts w:eastAsia="Times New Roman"/>
                <w:b/>
              </w:rPr>
            </w:pPr>
            <w:r>
              <w:t>Conformément aux dispositions de la Section III. Critères d</w:t>
            </w:r>
            <w:r w:rsidR="00560A72">
              <w:t>’</w:t>
            </w:r>
            <w:r>
              <w:t>évaluation et de qualification, pour établir qu</w:t>
            </w:r>
            <w:r w:rsidR="00560A72">
              <w:t>’</w:t>
            </w:r>
            <w:r>
              <w:t>il possède les qualifications requises pour répondre aux exigences définies dans la présente section, le Soumissionnaire doit fournir toutes les informations demandées dans les fiches et formulaires d</w:t>
            </w:r>
            <w:r w:rsidR="00560A72">
              <w:t>’</w:t>
            </w:r>
            <w:r>
              <w:t>information correspondants figurant à la Section IV. Formulaires de soumission de l</w:t>
            </w:r>
            <w:r w:rsidR="00560A72">
              <w:t>’</w:t>
            </w:r>
            <w:r>
              <w:t>offre technique et de l</w:t>
            </w:r>
            <w:r w:rsidR="00560A72">
              <w:t>’</w:t>
            </w:r>
            <w:r>
              <w:t>offre financière.</w:t>
            </w:r>
          </w:p>
        </w:tc>
      </w:tr>
      <w:tr w:rsidR="004F1235" w:rsidRPr="00092647" w14:paraId="67387102" w14:textId="77777777" w:rsidTr="007378F6">
        <w:trPr>
          <w:gridAfter w:val="1"/>
          <w:wAfter w:w="33" w:type="pct"/>
          <w:trHeight w:val="1530"/>
        </w:trPr>
        <w:tc>
          <w:tcPr>
            <w:tcW w:w="1103" w:type="pct"/>
          </w:tcPr>
          <w:p w14:paraId="0E99B5C6" w14:textId="2ACE431D"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493" w:name="_Toc54713332"/>
            <w:bookmarkStart w:id="494" w:name="_Toc54715117"/>
            <w:bookmarkStart w:id="495" w:name="_Toc54728344"/>
            <w:bookmarkStart w:id="496" w:name="_Toc54729168"/>
            <w:bookmarkStart w:id="497" w:name="_Toc54729361"/>
            <w:bookmarkStart w:id="498" w:name="_Toc54729630"/>
            <w:bookmarkStart w:id="499" w:name="_Toc54729766"/>
            <w:bookmarkStart w:id="500" w:name="_Toc54730024"/>
            <w:bookmarkStart w:id="501" w:name="_Toc54742315"/>
            <w:bookmarkStart w:id="502" w:name="_Toc54742505"/>
            <w:bookmarkStart w:id="503" w:name="_Toc54801029"/>
            <w:bookmarkStart w:id="504" w:name="_Toc54801163"/>
            <w:bookmarkStart w:id="505" w:name="_Toc54802247"/>
            <w:bookmarkStart w:id="506" w:name="_Toc54802404"/>
            <w:bookmarkStart w:id="507" w:name="_Toc54802642"/>
            <w:bookmarkStart w:id="508" w:name="_Toc54803093"/>
            <w:bookmarkStart w:id="509" w:name="_Toc54803242"/>
            <w:bookmarkStart w:id="510" w:name="_Toc54803575"/>
            <w:bookmarkStart w:id="511" w:name="_Toc55347260"/>
            <w:r>
              <w:rPr>
                <w:rFonts w:ascii="Times New Roman" w:hAnsi="Times New Roman"/>
              </w:rPr>
              <w:lastRenderedPageBreak/>
              <w:t>Période de validité des Offres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c>
          <w:tcPr>
            <w:tcW w:w="3864" w:type="pct"/>
          </w:tcPr>
          <w:p w14:paraId="39DF1697" w14:textId="73AF10CA" w:rsidR="004F1235" w:rsidRPr="00092647" w:rsidRDefault="004F1235" w:rsidP="00092647">
            <w:pPr>
              <w:pStyle w:val="Style5"/>
              <w:spacing w:before="120"/>
              <w:jc w:val="both"/>
              <w:rPr>
                <w:rFonts w:eastAsia="Times New Roman"/>
                <w:b/>
              </w:rPr>
            </w:pPr>
            <w:r>
              <w:t xml:space="preserve">Les Offres demeurent valables pendant la période </w:t>
            </w:r>
            <w:r>
              <w:rPr>
                <w:b/>
              </w:rPr>
              <w:t>spécifiée dans la FDAO</w:t>
            </w:r>
            <w:r>
              <w:t xml:space="preserve"> après la date limite de dépôt des Offres fixée par le Maître d</w:t>
            </w:r>
            <w:r w:rsidR="00560A72">
              <w:t>’</w:t>
            </w:r>
            <w:r>
              <w:t>ouvrage. Une Offre valable pour une période plus courte peut être rejetée par le Maître d</w:t>
            </w:r>
            <w:r w:rsidR="00560A72">
              <w:t>’</w:t>
            </w:r>
            <w:r>
              <w:t>ouvrage pour non-conformité.</w:t>
            </w:r>
          </w:p>
          <w:p w14:paraId="3E727865" w14:textId="69D579CF" w:rsidR="004F1235" w:rsidRPr="00092647" w:rsidRDefault="004F1235" w:rsidP="00092647">
            <w:pPr>
              <w:pStyle w:val="Style5"/>
              <w:spacing w:before="120"/>
              <w:jc w:val="both"/>
              <w:rPr>
                <w:rFonts w:eastAsia="Times New Roman"/>
                <w:b/>
              </w:rPr>
            </w:pPr>
            <w:r>
              <w:t>Dans des circonstances exceptionnelles, avant l</w:t>
            </w:r>
            <w:r w:rsidR="00560A72">
              <w:t>’</w:t>
            </w:r>
            <w:r>
              <w:t>expiration de la Période de validité de l</w:t>
            </w:r>
            <w:r w:rsidR="00560A72">
              <w:t>’</w:t>
            </w:r>
            <w:r>
              <w:t>Offre, le Maître d</w:t>
            </w:r>
            <w:r w:rsidR="00560A72">
              <w:t>’</w:t>
            </w:r>
            <w:r>
              <w:t>ouvrage peut demander aux Soumissionnaires de prolonger la période de validité de leurs Offres. La demande et les réponses sont faites par écrit. Si une Garantie d</w:t>
            </w:r>
            <w:r w:rsidR="00560A72">
              <w:t>’</w:t>
            </w:r>
            <w:r>
              <w:t>Offre est exigée, sa validité sera prolongée jusqu</w:t>
            </w:r>
            <w:r w:rsidR="00560A72">
              <w:t>’</w:t>
            </w:r>
            <w:r>
              <w:t>à vingt-huit (28) jours après le délai de prorogation de la période de validité des Offres. Un Soumissionnaire peut refuser de prolonger la validité de son Offre sans perdre sa Garantie. Un Soumissionnaire qui accepte la requête ne doit avoir ni l</w:t>
            </w:r>
            <w:r w:rsidR="00560A72">
              <w:t>’</w:t>
            </w:r>
            <w:r>
              <w:t>obligation, ni l</w:t>
            </w:r>
            <w:r w:rsidR="00560A72">
              <w:t>’</w:t>
            </w:r>
            <w:r>
              <w:t>autorisation de modifier son Offre, sauf tel que prévu par l</w:t>
            </w:r>
            <w:r w:rsidR="00560A72">
              <w:t>’</w:t>
            </w:r>
            <w:r>
              <w:t>alinéa 19.3 des IS.</w:t>
            </w:r>
          </w:p>
          <w:p w14:paraId="488196DA" w14:textId="12761DE4" w:rsidR="004F1235" w:rsidRPr="00092647" w:rsidRDefault="004F1235" w:rsidP="00092647">
            <w:pPr>
              <w:pStyle w:val="Style5"/>
              <w:spacing w:before="120"/>
              <w:jc w:val="both"/>
              <w:rPr>
                <w:rFonts w:eastAsia="Times New Roman"/>
                <w:b/>
              </w:rPr>
            </w:pPr>
            <w:r>
              <w:t>Si l</w:t>
            </w:r>
            <w:r w:rsidR="00560A72">
              <w:t>’</w:t>
            </w:r>
            <w:r>
              <w:t>adjudication est retardée de plus de quatre-vingt-quatre (84) jours au-delà de la période initiale de validité de l</w:t>
            </w:r>
            <w:r w:rsidR="00560A72">
              <w:t>’</w:t>
            </w:r>
            <w:r>
              <w:t>Offre, les conditions suivantes s</w:t>
            </w:r>
            <w:r w:rsidR="00560A72">
              <w:t>’</w:t>
            </w:r>
            <w:r>
              <w:t>appliquent :</w:t>
            </w:r>
          </w:p>
          <w:p w14:paraId="2E851312" w14:textId="77777777" w:rsidR="004F1235" w:rsidRPr="00D7015A" w:rsidRDefault="004F1235" w:rsidP="006E56C6">
            <w:pPr>
              <w:pStyle w:val="Style5"/>
              <w:numPr>
                <w:ilvl w:val="2"/>
                <w:numId w:val="98"/>
              </w:numPr>
              <w:spacing w:before="120"/>
              <w:ind w:left="1380"/>
              <w:jc w:val="both"/>
              <w:rPr>
                <w:rFonts w:eastAsia="Times New Roman"/>
              </w:rPr>
            </w:pPr>
            <w:r>
              <w:t xml:space="preserve">les tarifs unitaires indiqués par les Soumissionnaires dans leur Devis quantitatif tarifé sont actualisés par le facteur </w:t>
            </w:r>
            <w:r>
              <w:rPr>
                <w:b/>
                <w:bCs w:val="0"/>
              </w:rPr>
              <w:t>spécifié dans la FDAO</w:t>
            </w:r>
            <w:r>
              <w:t xml:space="preserve"> ; et</w:t>
            </w:r>
          </w:p>
          <w:p w14:paraId="42396644" w14:textId="4663DF8F" w:rsidR="004F1235" w:rsidRPr="00D7015A" w:rsidRDefault="004F1235" w:rsidP="006E56C6">
            <w:pPr>
              <w:pStyle w:val="Style5"/>
              <w:numPr>
                <w:ilvl w:val="2"/>
                <w:numId w:val="98"/>
              </w:numPr>
              <w:spacing w:before="120"/>
              <w:ind w:left="1380"/>
              <w:jc w:val="both"/>
              <w:rPr>
                <w:rFonts w:eastAsia="Times New Roman"/>
              </w:rPr>
            </w:pPr>
            <w:r>
              <w:t>l</w:t>
            </w:r>
            <w:r w:rsidR="00560A72">
              <w:t>’</w:t>
            </w:r>
            <w:r>
              <w:t>évaluation des Offres doit être basée sur le Prix de l</w:t>
            </w:r>
            <w:r w:rsidR="00560A72">
              <w:t>’</w:t>
            </w:r>
            <w:r>
              <w:t>Offre sans tenir compte de toute révision appliquée en vertu du paragraphe (a) ci-dessus ;</w:t>
            </w:r>
          </w:p>
          <w:p w14:paraId="2F15188B" w14:textId="4D2315DC" w:rsidR="004F1235" w:rsidRPr="00D7015A" w:rsidRDefault="004F1235" w:rsidP="006E56C6">
            <w:pPr>
              <w:pStyle w:val="Style5"/>
              <w:numPr>
                <w:ilvl w:val="2"/>
                <w:numId w:val="98"/>
              </w:numPr>
              <w:spacing w:before="120"/>
              <w:ind w:left="1380"/>
              <w:jc w:val="both"/>
              <w:rPr>
                <w:rFonts w:eastAsia="Times New Roman"/>
              </w:rPr>
            </w:pPr>
            <w:r>
              <w:t>Si l</w:t>
            </w:r>
            <w:r w:rsidR="00560A72">
              <w:t>’</w:t>
            </w:r>
            <w:r>
              <w:t>un des membres du personnel clé devient indisponible pendant la période de validité prolongée, le Soumissionnaire doit fournir par écrit une justification adéquate et des éléments de preuve satisfaisants pour le Maître d</w:t>
            </w:r>
            <w:r w:rsidR="00560A72">
              <w:t>’</w:t>
            </w:r>
            <w:r>
              <w:t>ouvrage, en même temps que la demande de remplacement. Dans ce cas, un membre du personnel clé fourni en guise de remplacement doit posséder des qualifications et une expérience égale</w:t>
            </w:r>
            <w:r w:rsidR="00F74836">
              <w:t>s</w:t>
            </w:r>
            <w:r>
              <w:t xml:space="preserve"> ou supérieure</w:t>
            </w:r>
            <w:r w:rsidR="00F74836">
              <w:t>s</w:t>
            </w:r>
            <w:r>
              <w:t xml:space="preserve"> à celles du personnel clé initialement proposé. Toutefois, l</w:t>
            </w:r>
            <w:r w:rsidR="00560A72">
              <w:t>’</w:t>
            </w:r>
            <w:r>
              <w:t>évaluation technique demeurera fondée sur l</w:t>
            </w:r>
            <w:r w:rsidR="00560A72">
              <w:t>’</w:t>
            </w:r>
            <w:r>
              <w:t>évaluation du CV du personnel clé initial, et</w:t>
            </w:r>
          </w:p>
          <w:p w14:paraId="575B5E2B" w14:textId="560A76E2" w:rsidR="004F1235" w:rsidRPr="00D7015A" w:rsidRDefault="004F1235" w:rsidP="006E56C6">
            <w:pPr>
              <w:pStyle w:val="Style5"/>
              <w:numPr>
                <w:ilvl w:val="2"/>
                <w:numId w:val="98"/>
              </w:numPr>
              <w:spacing w:before="120"/>
              <w:ind w:left="1380"/>
              <w:jc w:val="both"/>
              <w:rPr>
                <w:rFonts w:eastAsia="Times New Roman"/>
              </w:rPr>
            </w:pPr>
            <w:r>
              <w:t>Si le Soumissionnaire ne fournit pas un personnel clé de remplacement possédant des qualifications égales ou supérieures, ou si les raisons invoquées pour justifier le remplacement ou la justification sont inacceptables pour le Maître d</w:t>
            </w:r>
            <w:r w:rsidR="00560A72">
              <w:t>’</w:t>
            </w:r>
            <w:r>
              <w:t>ouvrage, cette Offre peut être rejetée.</w:t>
            </w:r>
          </w:p>
        </w:tc>
      </w:tr>
      <w:tr w:rsidR="004F1235" w:rsidRPr="00092647" w14:paraId="6B63C1C3" w14:textId="77777777" w:rsidTr="007378F6">
        <w:trPr>
          <w:gridAfter w:val="1"/>
          <w:wAfter w:w="33" w:type="pct"/>
        </w:trPr>
        <w:tc>
          <w:tcPr>
            <w:tcW w:w="1103" w:type="pct"/>
          </w:tcPr>
          <w:p w14:paraId="7B544E50" w14:textId="6A7F8D66"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rPr>
            </w:pPr>
            <w:bookmarkStart w:id="512" w:name="_Toc54713333"/>
            <w:bookmarkStart w:id="513" w:name="_Toc54715118"/>
            <w:bookmarkStart w:id="514" w:name="_Toc54728345"/>
            <w:bookmarkStart w:id="515" w:name="_Toc54729169"/>
            <w:bookmarkStart w:id="516" w:name="_Toc54729362"/>
            <w:bookmarkStart w:id="517" w:name="_Toc54729631"/>
            <w:bookmarkStart w:id="518" w:name="_Toc54729767"/>
            <w:bookmarkStart w:id="519" w:name="_Toc54730025"/>
            <w:bookmarkStart w:id="520" w:name="_Toc54742316"/>
            <w:bookmarkStart w:id="521" w:name="_Toc54742506"/>
            <w:bookmarkStart w:id="522" w:name="_Toc54801030"/>
            <w:bookmarkStart w:id="523" w:name="_Toc54801164"/>
            <w:bookmarkStart w:id="524" w:name="_Toc54802248"/>
            <w:bookmarkStart w:id="525" w:name="_Toc54802405"/>
            <w:bookmarkStart w:id="526" w:name="_Toc54802643"/>
            <w:bookmarkStart w:id="527" w:name="_Toc54803094"/>
            <w:bookmarkStart w:id="528" w:name="_Toc54803243"/>
            <w:bookmarkStart w:id="529" w:name="_Toc54803576"/>
            <w:bookmarkStart w:id="530" w:name="_Toc55347261"/>
            <w:r>
              <w:rPr>
                <w:rFonts w:ascii="Times New Roman" w:hAnsi="Times New Roman"/>
              </w:rPr>
              <w:t>Garantie d</w:t>
            </w:r>
            <w:r w:rsidR="00560A72">
              <w:rPr>
                <w:rFonts w:ascii="Times New Roman" w:hAnsi="Times New Roman"/>
              </w:rPr>
              <w:t>’</w:t>
            </w:r>
            <w:r>
              <w:rPr>
                <w:rFonts w:ascii="Times New Roman" w:hAnsi="Times New Roman"/>
              </w:rPr>
              <w:t>Offre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3864" w:type="pct"/>
          </w:tcPr>
          <w:p w14:paraId="6C4D452D" w14:textId="1E280C90" w:rsidR="004F1235" w:rsidRPr="00092647" w:rsidRDefault="004F1235" w:rsidP="00092647">
            <w:pPr>
              <w:pStyle w:val="Style5"/>
              <w:spacing w:before="120"/>
              <w:jc w:val="both"/>
              <w:rPr>
                <w:rFonts w:eastAsia="Times New Roman"/>
                <w:b/>
              </w:rPr>
            </w:pPr>
            <w:r>
              <w:t>Le Soumissionnaire doit fournir, dans le cadre de son offre technique, une Garantie d</w:t>
            </w:r>
            <w:r w:rsidR="00560A72">
              <w:t>’</w:t>
            </w:r>
            <w:r>
              <w:t>offre sous sa forme originale. Si un Soumissionnaire soumet une offre sur plusieurs lots, la Garantie d</w:t>
            </w:r>
            <w:r w:rsidR="00560A72">
              <w:t>’</w:t>
            </w:r>
            <w:r>
              <w:t xml:space="preserve">offre requise doit être </w:t>
            </w:r>
            <w:r>
              <w:rPr>
                <w:b/>
              </w:rPr>
              <w:t>précisée dans la FDAO</w:t>
            </w:r>
            <w:r>
              <w:t>.</w:t>
            </w:r>
          </w:p>
        </w:tc>
      </w:tr>
      <w:tr w:rsidR="004F1235" w:rsidRPr="00092647" w14:paraId="75B9C948" w14:textId="77777777" w:rsidTr="007378F6">
        <w:trPr>
          <w:gridAfter w:val="1"/>
          <w:wAfter w:w="33" w:type="pct"/>
        </w:trPr>
        <w:tc>
          <w:tcPr>
            <w:tcW w:w="1103" w:type="pct"/>
          </w:tcPr>
          <w:p w14:paraId="6D0D3DC3" w14:textId="77777777" w:rsidR="004F1235" w:rsidRPr="00092647" w:rsidRDefault="004F1235" w:rsidP="00092647">
            <w:pPr>
              <w:tabs>
                <w:tab w:val="left" w:pos="342"/>
              </w:tabs>
              <w:spacing w:before="120" w:after="0" w:line="240" w:lineRule="auto"/>
              <w:jc w:val="both"/>
              <w:rPr>
                <w:rFonts w:eastAsia="Times New Roman"/>
                <w:b/>
                <w:bCs/>
                <w:szCs w:val="24"/>
              </w:rPr>
            </w:pPr>
          </w:p>
        </w:tc>
        <w:tc>
          <w:tcPr>
            <w:tcW w:w="3864" w:type="pct"/>
          </w:tcPr>
          <w:p w14:paraId="30075FA5" w14:textId="0176BA32" w:rsidR="004F1235" w:rsidRPr="00092647" w:rsidRDefault="004F1235" w:rsidP="00D7015A">
            <w:pPr>
              <w:pStyle w:val="Style5"/>
              <w:spacing w:before="120"/>
              <w:jc w:val="both"/>
              <w:rPr>
                <w:rFonts w:eastAsia="Times New Roman"/>
                <w:b/>
              </w:rPr>
            </w:pPr>
            <w:r>
              <w:t>La Garantie d</w:t>
            </w:r>
            <w:r w:rsidR="00560A72">
              <w:t>’</w:t>
            </w:r>
            <w:r>
              <w:t xml:space="preserve">Offre doit correspondre au montant et aux monnaies </w:t>
            </w:r>
            <w:r>
              <w:rPr>
                <w:b/>
              </w:rPr>
              <w:t>spécifiées dans la FDAO</w:t>
            </w:r>
            <w:r>
              <w:t xml:space="preserve"> et doit :</w:t>
            </w:r>
          </w:p>
          <w:p w14:paraId="25ED15E2" w14:textId="6D4B5D4F" w:rsidR="004F1235" w:rsidRPr="00092647" w:rsidRDefault="004F1235" w:rsidP="006E56C6">
            <w:pPr>
              <w:pStyle w:val="Numbered"/>
              <w:numPr>
                <w:ilvl w:val="0"/>
                <w:numId w:val="100"/>
              </w:numPr>
              <w:spacing w:after="0" w:line="240" w:lineRule="auto"/>
              <w:ind w:left="1380"/>
              <w:jc w:val="both"/>
              <w:rPr>
                <w:rFonts w:cs="Times New Roman"/>
              </w:rPr>
            </w:pPr>
            <w:r>
              <w:t>au choix du Soumissionnaire, prendre la forme soit d</w:t>
            </w:r>
            <w:r w:rsidR="00560A72">
              <w:t>’</w:t>
            </w:r>
            <w:r>
              <w:t>une garantie bancaire inconditionnelle, essentiellement sous la forme d</w:t>
            </w:r>
            <w:r w:rsidR="00560A72">
              <w:t>’</w:t>
            </w:r>
            <w:r>
              <w:t>une Garantie d</w:t>
            </w:r>
            <w:r w:rsidR="00560A72">
              <w:t>’</w:t>
            </w:r>
            <w:r>
              <w:t>Offre (Garantie bancaire) figurant à la Section IV. Formulaires de soumission de l</w:t>
            </w:r>
            <w:r w:rsidR="00560A72">
              <w:t>’</w:t>
            </w:r>
            <w:r>
              <w:t>Offre technique et de l</w:t>
            </w:r>
            <w:r w:rsidR="00560A72">
              <w:t>’</w:t>
            </w:r>
            <w:r>
              <w:t xml:space="preserve">Offre financière ou un autre type de garantie </w:t>
            </w:r>
            <w:r>
              <w:rPr>
                <w:b/>
                <w:bCs/>
              </w:rPr>
              <w:t>spécifié dans la FDAO</w:t>
            </w:r>
            <w:r>
              <w:t> ;</w:t>
            </w:r>
          </w:p>
          <w:p w14:paraId="136D49E2" w14:textId="0CD6651F" w:rsidR="004F1235" w:rsidRPr="00092647" w:rsidRDefault="004F1235" w:rsidP="006E56C6">
            <w:pPr>
              <w:pStyle w:val="Numbered"/>
              <w:numPr>
                <w:ilvl w:val="0"/>
                <w:numId w:val="100"/>
              </w:numPr>
              <w:spacing w:after="0" w:line="240" w:lineRule="auto"/>
              <w:ind w:left="1380"/>
              <w:jc w:val="both"/>
              <w:rPr>
                <w:rFonts w:cs="Times New Roman"/>
              </w:rPr>
            </w:pPr>
            <w:r>
              <w:t>être émis par une institution de bonne réputation choisie par le Soumissionnaire et située dans un pays admissible (tel que déterminé conformément à la clause 5 des IS). Si la Garantie d</w:t>
            </w:r>
            <w:r w:rsidR="00560A72">
              <w:t>’</w:t>
            </w:r>
            <w:r>
              <w:t>Offre est émise par une institution financière située en dehors du pays du Maître d</w:t>
            </w:r>
            <w:r w:rsidR="00560A72">
              <w:t>’</w:t>
            </w:r>
            <w:r>
              <w:t>ouvrage, elle devra être confirmée par une institution correspondante située dans le pays du Maître d</w:t>
            </w:r>
            <w:r w:rsidR="00560A72">
              <w:t>’</w:t>
            </w:r>
            <w:r>
              <w:t>ouvrage et jugée acceptable par le Maître d</w:t>
            </w:r>
            <w:r w:rsidR="00560A72">
              <w:t>’</w:t>
            </w:r>
            <w:r>
              <w:t>ouvrage, afin d</w:t>
            </w:r>
            <w:r w:rsidR="00560A72">
              <w:t>’</w:t>
            </w:r>
            <w:r>
              <w:t>en permettre l</w:t>
            </w:r>
            <w:r w:rsidR="00560A72">
              <w:t>’</w:t>
            </w:r>
            <w:r>
              <w:t>exécution. Dans le cas d</w:t>
            </w:r>
            <w:r w:rsidR="00560A72">
              <w:t>’</w:t>
            </w:r>
            <w:r>
              <w:t>une garantie bancaire, la Garantie d</w:t>
            </w:r>
            <w:r w:rsidR="00560A72">
              <w:t>’</w:t>
            </w:r>
            <w:r>
              <w:t>Offre doit être sous la forme indiquée dans le Formulaire de garantie d</w:t>
            </w:r>
            <w:r w:rsidR="00560A72">
              <w:t>’</w:t>
            </w:r>
            <w:r>
              <w:t>offre figurant à la Section IV. Formulaires de soumission de l</w:t>
            </w:r>
            <w:r w:rsidR="00560A72">
              <w:t>’</w:t>
            </w:r>
            <w:r>
              <w:t>Offre, ou sous une autre forme substantiellement similaire approuvée par le Maître d</w:t>
            </w:r>
            <w:r w:rsidR="00560A72">
              <w:t>’</w:t>
            </w:r>
            <w:r>
              <w:t>ouvrage avant la soumission des Offres. Dans un cas comme dans l</w:t>
            </w:r>
            <w:r w:rsidR="00560A72">
              <w:t>’</w:t>
            </w:r>
            <w:r>
              <w:t>autre, le formulaire doit inclure le nom complet du Soumissionnaire et identifier l</w:t>
            </w:r>
            <w:r w:rsidR="00560A72">
              <w:t>’</w:t>
            </w:r>
            <w:r>
              <w:t>institution financière correspondante si celle-ci est située à l</w:t>
            </w:r>
            <w:r w:rsidR="00560A72">
              <w:t>’</w:t>
            </w:r>
            <w:r>
              <w:t>extérieur du pays du Maître d</w:t>
            </w:r>
            <w:r w:rsidR="00560A72">
              <w:t>’</w:t>
            </w:r>
            <w:r>
              <w:t xml:space="preserve">ouvrage ;  </w:t>
            </w:r>
          </w:p>
          <w:p w14:paraId="62B82137" w14:textId="17F21CEC" w:rsidR="004F1235" w:rsidRPr="00092647" w:rsidRDefault="004F1235" w:rsidP="006E56C6">
            <w:pPr>
              <w:pStyle w:val="Numbered"/>
              <w:numPr>
                <w:ilvl w:val="0"/>
                <w:numId w:val="100"/>
              </w:numPr>
              <w:spacing w:after="0" w:line="240" w:lineRule="auto"/>
              <w:ind w:left="1380"/>
              <w:jc w:val="both"/>
              <w:rPr>
                <w:rFonts w:cs="Times New Roman"/>
              </w:rPr>
            </w:pPr>
            <w:r>
              <w:t>être payable sans délai sur demande écrite du Maître d</w:t>
            </w:r>
            <w:r w:rsidR="00560A72">
              <w:t>’</w:t>
            </w:r>
            <w:r>
              <w:t>ouvrage au cas où les conditions énumérées au présent alinéa 20.7 des IS sont invoquées ;</w:t>
            </w:r>
          </w:p>
          <w:p w14:paraId="4CDF2B13" w14:textId="77777777" w:rsidR="004F1235" w:rsidRPr="00092647" w:rsidRDefault="004F1235" w:rsidP="006E56C6">
            <w:pPr>
              <w:pStyle w:val="Numbered"/>
              <w:numPr>
                <w:ilvl w:val="0"/>
                <w:numId w:val="100"/>
              </w:numPr>
              <w:spacing w:after="0" w:line="240" w:lineRule="auto"/>
              <w:ind w:left="1380"/>
              <w:jc w:val="both"/>
              <w:rPr>
                <w:rFonts w:cs="Times New Roman"/>
              </w:rPr>
            </w:pPr>
            <w:r>
              <w:t>être soumise sous sa forme originale ; les copies ne seront pas acceptées ; et</w:t>
            </w:r>
          </w:p>
          <w:p w14:paraId="2884478E" w14:textId="3E4C483A" w:rsidR="004F1235" w:rsidRPr="00092647" w:rsidRDefault="004F1235" w:rsidP="006E56C6">
            <w:pPr>
              <w:pStyle w:val="Numbered"/>
              <w:numPr>
                <w:ilvl w:val="0"/>
                <w:numId w:val="100"/>
              </w:numPr>
              <w:spacing w:after="0" w:line="240" w:lineRule="auto"/>
              <w:ind w:left="1380"/>
              <w:jc w:val="both"/>
              <w:rPr>
                <w:rFonts w:cs="Times New Roman"/>
              </w:rPr>
            </w:pPr>
            <w:r>
              <w:t>demeurer valables pendant une période de vingt-huit (28) jours après la période de validité initiale des Offres, ou au-delà de toute période de prorogation demandée par la suite en vertu de l</w:t>
            </w:r>
            <w:r w:rsidR="00560A72">
              <w:t>’</w:t>
            </w:r>
            <w:r>
              <w:t>alinéa 19.2 des IS.</w:t>
            </w:r>
          </w:p>
        </w:tc>
      </w:tr>
      <w:tr w:rsidR="004F1235" w:rsidRPr="00092647" w14:paraId="789DCE05" w14:textId="77777777" w:rsidTr="007378F6">
        <w:trPr>
          <w:gridAfter w:val="1"/>
          <w:wAfter w:w="33" w:type="pct"/>
        </w:trPr>
        <w:tc>
          <w:tcPr>
            <w:tcW w:w="1103" w:type="pct"/>
          </w:tcPr>
          <w:p w14:paraId="736BBFEC" w14:textId="77777777" w:rsidR="004F1235" w:rsidRPr="00092647" w:rsidRDefault="004F1235" w:rsidP="00092647">
            <w:pPr>
              <w:tabs>
                <w:tab w:val="left" w:pos="342"/>
              </w:tabs>
              <w:spacing w:before="120" w:after="0" w:line="240" w:lineRule="auto"/>
              <w:jc w:val="both"/>
              <w:rPr>
                <w:rFonts w:eastAsia="Times New Roman"/>
                <w:b/>
                <w:bCs/>
                <w:szCs w:val="24"/>
              </w:rPr>
            </w:pPr>
          </w:p>
        </w:tc>
        <w:tc>
          <w:tcPr>
            <w:tcW w:w="3864" w:type="pct"/>
          </w:tcPr>
          <w:p w14:paraId="07AEA8D0" w14:textId="19503168" w:rsidR="004F1235" w:rsidRPr="00092647" w:rsidRDefault="004F1235" w:rsidP="00092647">
            <w:pPr>
              <w:pStyle w:val="Style5"/>
              <w:spacing w:before="120"/>
              <w:jc w:val="both"/>
              <w:rPr>
                <w:rFonts w:eastAsia="Times New Roman"/>
                <w:b/>
              </w:rPr>
            </w:pPr>
            <w:r>
              <w:t>Toute Offre non accompagnée d</w:t>
            </w:r>
            <w:r w:rsidR="00560A72">
              <w:t>’</w:t>
            </w:r>
            <w:r>
              <w:t>une Garantie d</w:t>
            </w:r>
            <w:r w:rsidR="00560A72">
              <w:t>’</w:t>
            </w:r>
            <w:r>
              <w:t>Offre applicable et conforme sera rejetée par le Maître d</w:t>
            </w:r>
            <w:r w:rsidR="00560A72">
              <w:t>’</w:t>
            </w:r>
            <w:r>
              <w:t>ouvrage au motif qu</w:t>
            </w:r>
            <w:r w:rsidR="00560A72">
              <w:t>’</w:t>
            </w:r>
            <w:r>
              <w:t>elle n</w:t>
            </w:r>
            <w:r w:rsidR="00560A72">
              <w:t>’</w:t>
            </w:r>
            <w:r>
              <w:t>est pas conforme. Les Soumissionnaires sont informés qu</w:t>
            </w:r>
            <w:r w:rsidR="00560A72">
              <w:t>’</w:t>
            </w:r>
            <w:r>
              <w:t>une Déclaration de garantie d</w:t>
            </w:r>
            <w:r w:rsidR="00560A72">
              <w:t>’</w:t>
            </w:r>
            <w:r>
              <w:t>offre ou une Caution de soumission n</w:t>
            </w:r>
            <w:r w:rsidR="00560A72">
              <w:t>’</w:t>
            </w:r>
            <w:r>
              <w:t>est pas une forme acceptable de Garantie d</w:t>
            </w:r>
            <w:r w:rsidR="00560A72">
              <w:t>’</w:t>
            </w:r>
            <w:r>
              <w:t>offre, et que si une Déclaration de garantie d</w:t>
            </w:r>
            <w:r w:rsidR="00560A72">
              <w:t>’</w:t>
            </w:r>
            <w:r>
              <w:t>Offre ou une Caution de soumission est fournie en lieu et place d</w:t>
            </w:r>
            <w:r w:rsidR="00560A72">
              <w:t>’</w:t>
            </w:r>
            <w:r>
              <w:t>une Garantie d</w:t>
            </w:r>
            <w:r w:rsidR="00560A72">
              <w:t>’</w:t>
            </w:r>
            <w:r>
              <w:t>Offre, l</w:t>
            </w:r>
            <w:r w:rsidR="00560A72">
              <w:t>’</w:t>
            </w:r>
            <w:r>
              <w:t>Offre sera considérée comme étant non conforme et sera donc rejetée.</w:t>
            </w:r>
          </w:p>
          <w:p w14:paraId="528EF294" w14:textId="4D870EEB" w:rsidR="004F1235" w:rsidRPr="00092647" w:rsidRDefault="004F1235" w:rsidP="00092647">
            <w:pPr>
              <w:pStyle w:val="Style5"/>
              <w:spacing w:before="120"/>
              <w:jc w:val="both"/>
              <w:rPr>
                <w:rFonts w:eastAsia="Times New Roman"/>
                <w:b/>
              </w:rPr>
            </w:pPr>
            <w:r>
              <w:lastRenderedPageBreak/>
              <w:t>La Garantie d</w:t>
            </w:r>
            <w:r w:rsidR="00560A72">
              <w:t>’</w:t>
            </w:r>
            <w:r>
              <w:t>Offre du Soumissionnaire non retenu lui est restituée dans les meilleurs délais après la signature du Contrat et contre remise de la Garantie d</w:t>
            </w:r>
            <w:r w:rsidR="00560A72">
              <w:t>’</w:t>
            </w:r>
            <w:r>
              <w:t>exécution requise.</w:t>
            </w:r>
          </w:p>
          <w:p w14:paraId="50FCE863" w14:textId="2734347A" w:rsidR="004F1235" w:rsidRPr="00092647" w:rsidRDefault="004F1235" w:rsidP="00092647">
            <w:pPr>
              <w:pStyle w:val="Style5"/>
              <w:spacing w:before="120"/>
              <w:jc w:val="both"/>
              <w:rPr>
                <w:rFonts w:eastAsia="Times New Roman"/>
                <w:b/>
              </w:rPr>
            </w:pPr>
            <w:r>
              <w:t>La Garantie d</w:t>
            </w:r>
            <w:r w:rsidR="00560A72">
              <w:t>’</w:t>
            </w:r>
            <w:r>
              <w:t>Offre du Soumissionnaire retenu lui est restituée dans les meilleurs délais après la signature du Contrat et contre remise de la Garantie d</w:t>
            </w:r>
            <w:r w:rsidR="00560A72">
              <w:t>’</w:t>
            </w:r>
            <w:r>
              <w:t>exécution requise.</w:t>
            </w:r>
          </w:p>
          <w:p w14:paraId="116C08E4" w14:textId="418FC447" w:rsidR="004F1235" w:rsidRPr="00092647" w:rsidRDefault="004F1235" w:rsidP="00092647">
            <w:pPr>
              <w:pStyle w:val="Style5"/>
              <w:spacing w:before="120"/>
              <w:jc w:val="both"/>
              <w:rPr>
                <w:rFonts w:eastAsia="Times New Roman"/>
                <w:b/>
              </w:rPr>
            </w:pPr>
            <w:r>
              <w:t>La Garantie d</w:t>
            </w:r>
            <w:r w:rsidR="00560A72">
              <w:t>’</w:t>
            </w:r>
            <w:r>
              <w:t>Offre d</w:t>
            </w:r>
            <w:r w:rsidR="00560A72">
              <w:t>’</w:t>
            </w:r>
            <w:r>
              <w:t>une coentreprise ou d</w:t>
            </w:r>
            <w:r w:rsidR="00560A72">
              <w:t>’</w:t>
            </w:r>
            <w:r>
              <w:t>une autre association est établie au nom de l</w:t>
            </w:r>
            <w:r w:rsidR="00560A72">
              <w:t>’</w:t>
            </w:r>
            <w:r>
              <w:t>association soumettant l</w:t>
            </w:r>
            <w:r w:rsidR="00560A72">
              <w:t>’</w:t>
            </w:r>
            <w:r>
              <w:t>Offre. Si l</w:t>
            </w:r>
            <w:r w:rsidR="00560A72">
              <w:t>’</w:t>
            </w:r>
            <w:r>
              <w:t>association n</w:t>
            </w:r>
            <w:r w:rsidR="00560A72">
              <w:t>’</w:t>
            </w:r>
            <w:r>
              <w:t>a pas été légalement constituée au moment de la soumission, la Garantie d</w:t>
            </w:r>
            <w:r w:rsidR="00560A72">
              <w:t>’</w:t>
            </w:r>
            <w:r>
              <w:t>Offre doit être émise au nom de tous les futurs associés, ou au nom du représentant désigné (associé responsable ou membre principal) tel que mentionné dans la lettre d</w:t>
            </w:r>
            <w:r w:rsidR="00560A72">
              <w:t>’</w:t>
            </w:r>
            <w:r>
              <w:t>intention ou dans un document similaire en rapport avec la constitution de la Coentreprise ou de l</w:t>
            </w:r>
            <w:r w:rsidR="00560A72">
              <w:t>’</w:t>
            </w:r>
            <w:r>
              <w:t>Association.</w:t>
            </w:r>
          </w:p>
        </w:tc>
      </w:tr>
      <w:tr w:rsidR="004F1235" w:rsidRPr="00092647" w14:paraId="5EDAED24" w14:textId="77777777" w:rsidTr="007378F6">
        <w:trPr>
          <w:gridAfter w:val="1"/>
          <w:wAfter w:w="33" w:type="pct"/>
        </w:trPr>
        <w:tc>
          <w:tcPr>
            <w:tcW w:w="1103" w:type="pct"/>
          </w:tcPr>
          <w:p w14:paraId="58F582B0" w14:textId="77777777" w:rsidR="004F1235" w:rsidRPr="00092647" w:rsidRDefault="004F1235" w:rsidP="00092647">
            <w:pPr>
              <w:tabs>
                <w:tab w:val="left" w:pos="342"/>
              </w:tabs>
              <w:spacing w:before="120" w:after="0" w:line="240" w:lineRule="auto"/>
              <w:jc w:val="both"/>
              <w:rPr>
                <w:rFonts w:eastAsia="Times New Roman"/>
                <w:b/>
                <w:bCs/>
                <w:szCs w:val="24"/>
              </w:rPr>
            </w:pPr>
          </w:p>
        </w:tc>
        <w:tc>
          <w:tcPr>
            <w:tcW w:w="3864" w:type="pct"/>
          </w:tcPr>
          <w:p w14:paraId="5DA370EE" w14:textId="4A3D7519" w:rsidR="004F1235" w:rsidRPr="00092647" w:rsidRDefault="004F1235" w:rsidP="00893078">
            <w:pPr>
              <w:pStyle w:val="Style5"/>
              <w:spacing w:before="120"/>
              <w:jc w:val="both"/>
              <w:rPr>
                <w:rFonts w:eastAsia="Times New Roman"/>
                <w:b/>
              </w:rPr>
            </w:pPr>
            <w:r>
              <w:t>La Garantie d</w:t>
            </w:r>
            <w:r w:rsidR="00560A72">
              <w:t>’</w:t>
            </w:r>
            <w:r>
              <w:t>Offre peut être confisquée, à la seule discrétion du Maître d</w:t>
            </w:r>
            <w:r w:rsidR="00560A72">
              <w:t>’</w:t>
            </w:r>
            <w:r>
              <w:t>ouvrage :</w:t>
            </w:r>
          </w:p>
          <w:p w14:paraId="45A58813" w14:textId="7F3386ED" w:rsidR="0098038C" w:rsidRPr="00092647" w:rsidRDefault="004F1235" w:rsidP="006E56C6">
            <w:pPr>
              <w:pStyle w:val="Numbered"/>
              <w:numPr>
                <w:ilvl w:val="0"/>
                <w:numId w:val="99"/>
              </w:numPr>
              <w:spacing w:after="0" w:line="240" w:lineRule="auto"/>
              <w:ind w:left="1380"/>
              <w:jc w:val="both"/>
              <w:rPr>
                <w:rFonts w:cs="Times New Roman"/>
              </w:rPr>
            </w:pPr>
            <w:r>
              <w:t>si un Soumissionnaire retire son Offre pendant la Période de validité de l</w:t>
            </w:r>
            <w:r w:rsidR="00560A72">
              <w:t>’</w:t>
            </w:r>
            <w:r>
              <w:t>Offre qu</w:t>
            </w:r>
            <w:r w:rsidR="00560A72">
              <w:t>’</w:t>
            </w:r>
            <w:r>
              <w:t>il aura spécifiée dans la Lettre de soumission de l</w:t>
            </w:r>
            <w:r w:rsidR="00560A72">
              <w:t>’</w:t>
            </w:r>
            <w:r>
              <w:t>Offre technique, sous réserve des dispositions de l</w:t>
            </w:r>
            <w:r w:rsidR="00560A72">
              <w:t>’</w:t>
            </w:r>
            <w:r>
              <w:t>alinéa 19.2 des IS dans le cas d</w:t>
            </w:r>
            <w:r w:rsidR="00560A72">
              <w:t>’</w:t>
            </w:r>
            <w:r>
              <w:t>une prolongation de la Période de validité de l</w:t>
            </w:r>
            <w:r w:rsidR="00560A72">
              <w:t>’</w:t>
            </w:r>
            <w:r>
              <w:t>Offre ; ou</w:t>
            </w:r>
          </w:p>
          <w:p w14:paraId="6DA9A746" w14:textId="0F48D3E2" w:rsidR="004F1235" w:rsidRPr="00092647" w:rsidRDefault="004F1235" w:rsidP="006E56C6">
            <w:pPr>
              <w:pStyle w:val="Numbered"/>
              <w:numPr>
                <w:ilvl w:val="0"/>
                <w:numId w:val="99"/>
              </w:numPr>
              <w:spacing w:after="0" w:line="240" w:lineRule="auto"/>
              <w:ind w:left="1380"/>
              <w:jc w:val="both"/>
              <w:rPr>
                <w:rFonts w:cs="Times New Roman"/>
              </w:rPr>
            </w:pPr>
            <w:r>
              <w:t>si le Soumissionnaire retenu ne signe pas le Contrat conformément aux dispositions de la clause 39 des IS ou ne fournit pas la Garantie d</w:t>
            </w:r>
            <w:r w:rsidR="00560A72">
              <w:t>’</w:t>
            </w:r>
            <w:r>
              <w:t xml:space="preserve">exécution requise conformément aux dispositions de </w:t>
            </w:r>
            <w:r w:rsidR="00F74836">
              <w:t>la sous-clause</w:t>
            </w:r>
            <w:r>
              <w:t xml:space="preserve"> 4.2 des CGC en application de la clause 40 des IS.</w:t>
            </w:r>
          </w:p>
          <w:p w14:paraId="20830EC9" w14:textId="145A8505" w:rsidR="004F1235" w:rsidRPr="00092647" w:rsidRDefault="004F1235" w:rsidP="00893078">
            <w:pPr>
              <w:pStyle w:val="Style5"/>
              <w:spacing w:before="120"/>
              <w:jc w:val="both"/>
              <w:rPr>
                <w:rFonts w:eastAsia="Times New Roman"/>
              </w:rPr>
            </w:pPr>
            <w:r>
              <w:t>La procédure de présentation de la Garantie d</w:t>
            </w:r>
            <w:r w:rsidR="00560A72">
              <w:t>’</w:t>
            </w:r>
            <w:r>
              <w:t>Offre dans le cadre de la soumission électronique est prévue à l</w:t>
            </w:r>
            <w:r w:rsidR="00560A72">
              <w:t>’</w:t>
            </w:r>
            <w:r>
              <w:t>alinéa 22.3 des IS.</w:t>
            </w:r>
          </w:p>
        </w:tc>
      </w:tr>
      <w:tr w:rsidR="004F1235" w:rsidRPr="00092647" w14:paraId="61F7A22D" w14:textId="77777777" w:rsidTr="007378F6">
        <w:trPr>
          <w:gridAfter w:val="1"/>
          <w:wAfter w:w="33" w:type="pct"/>
        </w:trPr>
        <w:tc>
          <w:tcPr>
            <w:tcW w:w="1103" w:type="pct"/>
          </w:tcPr>
          <w:p w14:paraId="0FC859CB" w14:textId="6FADCEA1"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531" w:name="_Toc54713334"/>
            <w:bookmarkStart w:id="532" w:name="_Toc54715119"/>
            <w:bookmarkStart w:id="533" w:name="_Toc54728346"/>
            <w:bookmarkStart w:id="534" w:name="_Toc54729170"/>
            <w:bookmarkStart w:id="535" w:name="_Toc54729363"/>
            <w:bookmarkStart w:id="536" w:name="_Toc54729632"/>
            <w:bookmarkStart w:id="537" w:name="_Toc54729768"/>
            <w:bookmarkStart w:id="538" w:name="_Toc54730026"/>
            <w:bookmarkStart w:id="539" w:name="_Toc54742317"/>
            <w:bookmarkStart w:id="540" w:name="_Toc54742507"/>
            <w:bookmarkStart w:id="541" w:name="_Toc54801031"/>
            <w:bookmarkStart w:id="542" w:name="_Toc54801165"/>
            <w:bookmarkStart w:id="543" w:name="_Toc54802249"/>
            <w:bookmarkStart w:id="544" w:name="_Toc54802406"/>
            <w:bookmarkStart w:id="545" w:name="_Toc54802644"/>
            <w:bookmarkStart w:id="546" w:name="_Toc54803095"/>
            <w:bookmarkStart w:id="547" w:name="_Toc54803244"/>
            <w:bookmarkStart w:id="548" w:name="_Toc54803577"/>
            <w:bookmarkStart w:id="549" w:name="_Toc55347262"/>
            <w:r>
              <w:rPr>
                <w:rFonts w:ascii="Times New Roman" w:hAnsi="Times New Roman"/>
              </w:rPr>
              <w:t>Forme et signature de l</w:t>
            </w:r>
            <w:r w:rsidR="00560A72">
              <w:rPr>
                <w:rFonts w:ascii="Times New Roman" w:hAnsi="Times New Roman"/>
              </w:rPr>
              <w:t>’</w:t>
            </w:r>
            <w:r>
              <w:rPr>
                <w:rFonts w:ascii="Times New Roman" w:hAnsi="Times New Roman"/>
              </w:rPr>
              <w:t>Offre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3864" w:type="pct"/>
          </w:tcPr>
          <w:p w14:paraId="142980D0" w14:textId="5AE0E51F" w:rsidR="004F1235" w:rsidRPr="00092647" w:rsidRDefault="004F1235" w:rsidP="00092647">
            <w:pPr>
              <w:pStyle w:val="Style5"/>
              <w:spacing w:before="120"/>
              <w:jc w:val="both"/>
              <w:rPr>
                <w:rFonts w:eastAsia="Times New Roman"/>
                <w:b/>
              </w:rPr>
            </w:pPr>
            <w:r>
              <w:t>Lorsque la soumission électronique est exigée en vertu de l</w:t>
            </w:r>
            <w:r w:rsidR="00560A72">
              <w:t>’</w:t>
            </w:r>
            <w:r>
              <w:t>alinéa 22.1 des IS, un seul exemplaire de l</w:t>
            </w:r>
            <w:r w:rsidR="00560A72">
              <w:t>’</w:t>
            </w:r>
            <w:r>
              <w:t>Offre doit être soumis. Dans tous les cas, cette copie doit être considérée comme l</w:t>
            </w:r>
            <w:r w:rsidR="00560A72">
              <w:t>’</w:t>
            </w:r>
            <w:r>
              <w:t xml:space="preserve">original. Dans tous les cas de soumissions électroniques, les signatures peuvent être écrites ou signées sur support électronique au moyen de tout logiciel applicable. </w:t>
            </w:r>
          </w:p>
          <w:p w14:paraId="173F6AA8" w14:textId="48C23D6B" w:rsidR="004F1235" w:rsidRPr="00092647" w:rsidRDefault="004F1235" w:rsidP="00092647">
            <w:pPr>
              <w:pStyle w:val="Style5"/>
              <w:spacing w:before="120"/>
              <w:jc w:val="both"/>
              <w:rPr>
                <w:rFonts w:eastAsia="Times New Roman"/>
                <w:b/>
              </w:rPr>
            </w:pPr>
            <w:r>
              <w:t>S</w:t>
            </w:r>
            <w:r w:rsidR="00560A72">
              <w:t>’</w:t>
            </w:r>
            <w:r>
              <w:t>il soumet une copie papier, le Soumissionnaire doit préparer un (1) jeu original des documents composant l</w:t>
            </w:r>
            <w:r w:rsidR="00560A72">
              <w:t>’</w:t>
            </w:r>
            <w:r>
              <w:t xml:space="preserve">Offre, tel que décrit à la Clause 12 des IS, et y apposer clairement la mention « Original ». </w:t>
            </w:r>
          </w:p>
          <w:p w14:paraId="76EB6042" w14:textId="07376ED1" w:rsidR="004F1235" w:rsidRPr="00092647" w:rsidRDefault="004F1235" w:rsidP="00092647">
            <w:pPr>
              <w:pStyle w:val="Style5"/>
              <w:spacing w:before="120"/>
              <w:jc w:val="both"/>
              <w:rPr>
                <w:rFonts w:eastAsia="Times New Roman"/>
                <w:b/>
              </w:rPr>
            </w:pPr>
            <w:r>
              <w:t>En outre, s</w:t>
            </w:r>
            <w:r w:rsidR="00560A72">
              <w:t>’</w:t>
            </w:r>
            <w:r>
              <w:t>il soumet son offre sur support papier conformément aux exigences énoncées à l</w:t>
            </w:r>
            <w:r w:rsidR="00560A72">
              <w:t>’</w:t>
            </w:r>
            <w:r>
              <w:t>alinéa 22.1 des IS, le Soumissionnaire doit préparer le nombre de copies de l</w:t>
            </w:r>
            <w:r w:rsidR="00560A72">
              <w:t>’</w:t>
            </w:r>
            <w:r>
              <w:t xml:space="preserve">Offre </w:t>
            </w:r>
            <w:r>
              <w:rPr>
                <w:b/>
              </w:rPr>
              <w:t xml:space="preserve">indiqué dans la </w:t>
            </w:r>
            <w:r>
              <w:rPr>
                <w:b/>
              </w:rPr>
              <w:lastRenderedPageBreak/>
              <w:t>FDAO</w:t>
            </w:r>
            <w:r>
              <w:t xml:space="preserve"> en mentionnant clairement sur ces exemplaires la mention « </w:t>
            </w:r>
            <w:r>
              <w:rPr>
                <w:smallCaps/>
              </w:rPr>
              <w:t>Copie »</w:t>
            </w:r>
            <w:r>
              <w:t xml:space="preserve">. </w:t>
            </w:r>
          </w:p>
          <w:p w14:paraId="3ED8AAC7" w14:textId="136DEA8D" w:rsidR="004F1235" w:rsidRPr="00092647" w:rsidRDefault="004F1235" w:rsidP="00092647">
            <w:pPr>
              <w:pStyle w:val="Style5"/>
              <w:spacing w:before="120"/>
              <w:jc w:val="both"/>
              <w:rPr>
                <w:rFonts w:eastAsia="Times New Roman"/>
                <w:b/>
              </w:rPr>
            </w:pPr>
            <w:r>
              <w:t>L</w:t>
            </w:r>
            <w:r w:rsidR="00560A72">
              <w:t>’</w:t>
            </w:r>
            <w:r>
              <w:t>Offre ne doit pas contenir de modifications ou d</w:t>
            </w:r>
            <w:r w:rsidR="00560A72">
              <w:t>’</w:t>
            </w:r>
            <w:r>
              <w:t>ajouts, à l</w:t>
            </w:r>
            <w:r w:rsidR="00560A72">
              <w:t>’</w:t>
            </w:r>
            <w:r>
              <w:t>exception de ceux qui sont effectués pour se conformer aux instructions données par le Maître d</w:t>
            </w:r>
            <w:r w:rsidR="00560A72">
              <w:t>’</w:t>
            </w:r>
            <w:r>
              <w:t>ouvrage, ou qui sont nécessaires pour corriger des erreurs commises par le Soumissionnaire, auquel cas ces corrections doivent être paraphées par la ou les personnes signant l</w:t>
            </w:r>
            <w:r w:rsidR="00560A72">
              <w:t>’</w:t>
            </w:r>
            <w:r>
              <w:t>Offre.</w:t>
            </w:r>
          </w:p>
          <w:p w14:paraId="191C763A" w14:textId="4CE7C1D2" w:rsidR="004F1235" w:rsidRPr="00092647" w:rsidRDefault="004F1235" w:rsidP="00092647">
            <w:pPr>
              <w:pStyle w:val="Style5"/>
              <w:spacing w:before="120"/>
              <w:jc w:val="both"/>
              <w:rPr>
                <w:rFonts w:eastAsia="Times New Roman"/>
                <w:b/>
              </w:rPr>
            </w:pPr>
            <w:r>
              <w:t>L</w:t>
            </w:r>
            <w:r w:rsidR="00560A72">
              <w:t>’</w:t>
            </w:r>
            <w:r>
              <w:t>original et toutes les copies de l</w:t>
            </w:r>
            <w:r w:rsidR="00560A72">
              <w:t>’</w:t>
            </w:r>
            <w:r>
              <w:t>Offre doivent être dactylographiés et signés par une personne dûment habilitée à signer au nom du Soumissionnaire. Une lettre d</w:t>
            </w:r>
            <w:r w:rsidR="00560A72">
              <w:t>’</w:t>
            </w:r>
            <w:r>
              <w:t xml:space="preserve">autorisation sous forme de confirmation écrite, telle que </w:t>
            </w:r>
            <w:r>
              <w:rPr>
                <w:b/>
              </w:rPr>
              <w:t xml:space="preserve">spécifiée dans la FDAO, </w:t>
            </w:r>
            <w:r>
              <w:t>doit être jointe à l</w:t>
            </w:r>
            <w:r w:rsidR="00560A72">
              <w:t>’</w:t>
            </w:r>
            <w:r>
              <w:t>Offre. Le nom et le titre de chaque personne signataire de l</w:t>
            </w:r>
            <w:r w:rsidR="00560A72">
              <w:t>’</w:t>
            </w:r>
            <w:r>
              <w:t>habilitation doivent être dactylographiés ou écrits en caractères d</w:t>
            </w:r>
            <w:r w:rsidR="00560A72">
              <w:t>’</w:t>
            </w:r>
            <w:r>
              <w:t>imprimerie sous la signature. Toutes les pages de l</w:t>
            </w:r>
            <w:r w:rsidR="00560A72">
              <w:t>’</w:t>
            </w:r>
            <w:r>
              <w:t>Offre où des mentions ou des modifications ont été introduites sont signées ou paraphées par la ou les personnes signant l</w:t>
            </w:r>
            <w:r w:rsidR="00560A72">
              <w:t>’</w:t>
            </w:r>
            <w:r>
              <w:t>Offre.</w:t>
            </w:r>
          </w:p>
          <w:p w14:paraId="73F0520E" w14:textId="77777777" w:rsidR="004F1235" w:rsidRPr="00092647" w:rsidRDefault="004F1235" w:rsidP="00092647">
            <w:pPr>
              <w:pStyle w:val="Style5"/>
              <w:spacing w:before="120"/>
              <w:jc w:val="both"/>
              <w:rPr>
                <w:rFonts w:eastAsia="Times New Roman"/>
                <w:b/>
              </w:rPr>
            </w:pPr>
            <w:r>
              <w:t>Une Offre soumise par une coentreprise ou autre association doit se conformer aux conditions suivantes :</w:t>
            </w:r>
          </w:p>
          <w:p w14:paraId="6588CBC2" w14:textId="77777777" w:rsidR="004F1235" w:rsidRPr="00092647" w:rsidRDefault="004F1235" w:rsidP="006E56C6">
            <w:pPr>
              <w:pStyle w:val="Numbered"/>
              <w:numPr>
                <w:ilvl w:val="0"/>
                <w:numId w:val="101"/>
              </w:numPr>
              <w:spacing w:after="0" w:line="240" w:lineRule="auto"/>
              <w:ind w:left="1380"/>
              <w:rPr>
                <w:rFonts w:cs="Times New Roman"/>
              </w:rPr>
            </w:pPr>
            <w:r>
              <w:t>être signée de manière à engager légalement la responsabilité de tous les associés ; et</w:t>
            </w:r>
          </w:p>
          <w:p w14:paraId="4BFDC83D" w14:textId="06A32F7F" w:rsidR="004F1235" w:rsidRPr="00092647" w:rsidRDefault="004F1235" w:rsidP="006E56C6">
            <w:pPr>
              <w:pStyle w:val="Numbered"/>
              <w:numPr>
                <w:ilvl w:val="0"/>
                <w:numId w:val="101"/>
              </w:numPr>
              <w:spacing w:after="0" w:line="240" w:lineRule="auto"/>
              <w:ind w:left="1380"/>
              <w:rPr>
                <w:rFonts w:cs="Times New Roman"/>
              </w:rPr>
            </w:pPr>
            <w:r>
              <w:t>comprendre l</w:t>
            </w:r>
            <w:r w:rsidR="00560A72">
              <w:t>’</w:t>
            </w:r>
            <w:r>
              <w:t>habilitation des représentants du Soumissionnaire et être signée par les personnes légalement habilitées à signer pour le compte de la coentreprise ou de l</w:t>
            </w:r>
            <w:r w:rsidR="00560A72">
              <w:t>’</w:t>
            </w:r>
            <w:r>
              <w:t>association.</w:t>
            </w:r>
          </w:p>
        </w:tc>
      </w:tr>
      <w:tr w:rsidR="00E3749C" w:rsidRPr="00092647" w14:paraId="257BA4D3" w14:textId="77777777" w:rsidTr="007378F6">
        <w:trPr>
          <w:gridAfter w:val="1"/>
          <w:wAfter w:w="33" w:type="pct"/>
        </w:trPr>
        <w:tc>
          <w:tcPr>
            <w:tcW w:w="1103" w:type="pct"/>
          </w:tcPr>
          <w:p w14:paraId="0112AAAC" w14:textId="77777777" w:rsidR="00E3749C" w:rsidRPr="00092647" w:rsidRDefault="00E3749C" w:rsidP="00092647">
            <w:pPr>
              <w:pStyle w:val="BodyText"/>
              <w:spacing w:before="120" w:after="0"/>
              <w:rPr>
                <w:b/>
                <w:szCs w:val="24"/>
              </w:rPr>
            </w:pPr>
          </w:p>
        </w:tc>
        <w:tc>
          <w:tcPr>
            <w:tcW w:w="3864" w:type="pct"/>
          </w:tcPr>
          <w:p w14:paraId="442A4A92" w14:textId="4EEC2D2D" w:rsidR="00E3749C" w:rsidRPr="00893078" w:rsidRDefault="00DF553C" w:rsidP="00033C2F">
            <w:pPr>
              <w:pStyle w:val="Head3ITB"/>
              <w:spacing w:after="120"/>
              <w:ind w:left="0"/>
              <w:rPr>
                <w:rFonts w:ascii="Times New Roman" w:hAnsi="Times New Roman"/>
                <w:smallCaps/>
                <w:sz w:val="32"/>
                <w:szCs w:val="32"/>
              </w:rPr>
            </w:pPr>
            <w:bookmarkStart w:id="550" w:name="_Toc54715120"/>
            <w:bookmarkStart w:id="551" w:name="_Toc54729633"/>
            <w:bookmarkStart w:id="552" w:name="_Toc54735825"/>
            <w:bookmarkStart w:id="553" w:name="_Toc54737173"/>
            <w:bookmarkStart w:id="554" w:name="_Toc54741931"/>
            <w:bookmarkStart w:id="555" w:name="_Toc54742318"/>
            <w:bookmarkStart w:id="556" w:name="_Toc54742508"/>
            <w:bookmarkStart w:id="557" w:name="_Toc54801032"/>
            <w:bookmarkStart w:id="558" w:name="_Toc54801166"/>
            <w:bookmarkStart w:id="559" w:name="_Toc54802250"/>
            <w:bookmarkStart w:id="560" w:name="_Toc54802407"/>
            <w:bookmarkStart w:id="561" w:name="_Toc54802645"/>
            <w:bookmarkStart w:id="562" w:name="_Toc54802939"/>
            <w:bookmarkStart w:id="563" w:name="_Toc54803245"/>
            <w:bookmarkStart w:id="564" w:name="_Toc54803578"/>
            <w:bookmarkStart w:id="565" w:name="_Toc55347263"/>
            <w:r>
              <w:rPr>
                <w:rFonts w:ascii="Times New Roman" w:hAnsi="Times New Roman"/>
                <w:smallCaps/>
                <w:sz w:val="32"/>
                <w:szCs w:val="32"/>
              </w:rPr>
              <w:t>Remise des offres et ouverture des plis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tr>
      <w:tr w:rsidR="00CC4A12" w:rsidRPr="00092647" w14:paraId="3314AA81" w14:textId="77777777" w:rsidTr="007378F6">
        <w:trPr>
          <w:gridAfter w:val="1"/>
          <w:wAfter w:w="33" w:type="pct"/>
          <w:trHeight w:val="685"/>
        </w:trPr>
        <w:tc>
          <w:tcPr>
            <w:tcW w:w="1103" w:type="pct"/>
          </w:tcPr>
          <w:p w14:paraId="012AA312" w14:textId="66CDE684" w:rsidR="008A63D3" w:rsidRPr="00092647" w:rsidRDefault="008A63D3"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rPr>
            </w:pPr>
            <w:bookmarkStart w:id="566" w:name="_Toc54801033"/>
            <w:bookmarkStart w:id="567" w:name="_Toc54801167"/>
            <w:bookmarkStart w:id="568" w:name="_Toc54802251"/>
            <w:bookmarkStart w:id="569" w:name="_Toc54802408"/>
            <w:bookmarkStart w:id="570" w:name="_Toc54802646"/>
            <w:bookmarkStart w:id="571" w:name="_Toc54803096"/>
            <w:bookmarkStart w:id="572" w:name="_Toc54803246"/>
            <w:bookmarkStart w:id="573" w:name="_Toc54803579"/>
            <w:bookmarkStart w:id="574" w:name="_Toc55347264"/>
            <w:r>
              <w:rPr>
                <w:rFonts w:ascii="Times New Roman" w:hAnsi="Times New Roman"/>
              </w:rPr>
              <w:t>Soumission des Offres</w:t>
            </w:r>
            <w:bookmarkEnd w:id="566"/>
            <w:bookmarkEnd w:id="567"/>
            <w:bookmarkEnd w:id="568"/>
            <w:bookmarkEnd w:id="569"/>
            <w:bookmarkEnd w:id="570"/>
            <w:bookmarkEnd w:id="571"/>
            <w:bookmarkEnd w:id="572"/>
            <w:bookmarkEnd w:id="573"/>
            <w:bookmarkEnd w:id="574"/>
          </w:p>
          <w:p w14:paraId="79009D81" w14:textId="77777777" w:rsidR="00893078" w:rsidRDefault="00893078" w:rsidP="00092647">
            <w:pPr>
              <w:pStyle w:val="Head4ITB"/>
              <w:tabs>
                <w:tab w:val="clear" w:pos="72"/>
                <w:tab w:val="clear" w:pos="521"/>
              </w:tabs>
              <w:spacing w:before="120"/>
              <w:outlineLvl w:val="9"/>
              <w:rPr>
                <w:rFonts w:ascii="Times New Roman" w:hAnsi="Times New Roman"/>
              </w:rPr>
            </w:pPr>
            <w:bookmarkStart w:id="575" w:name="_Toc54801034"/>
            <w:bookmarkStart w:id="576" w:name="_Toc54801168"/>
            <w:bookmarkStart w:id="577" w:name="_Toc54802252"/>
            <w:bookmarkStart w:id="578" w:name="_Toc54802409"/>
            <w:bookmarkStart w:id="579" w:name="_Toc54802647"/>
            <w:bookmarkStart w:id="580" w:name="_Toc54803097"/>
            <w:bookmarkStart w:id="581" w:name="_Toc54803247"/>
            <w:bookmarkStart w:id="582" w:name="_Toc54803580"/>
          </w:p>
          <w:bookmarkEnd w:id="575"/>
          <w:bookmarkEnd w:id="576"/>
          <w:bookmarkEnd w:id="577"/>
          <w:bookmarkEnd w:id="578"/>
          <w:bookmarkEnd w:id="579"/>
          <w:bookmarkEnd w:id="580"/>
          <w:bookmarkEnd w:id="581"/>
          <w:bookmarkEnd w:id="582"/>
          <w:p w14:paraId="4CDB93E9" w14:textId="100C2DEA" w:rsidR="00CC4A12" w:rsidRPr="00092647" w:rsidRDefault="00CC4A12" w:rsidP="00092647">
            <w:pPr>
              <w:pStyle w:val="Head4ITB"/>
              <w:tabs>
                <w:tab w:val="clear" w:pos="72"/>
                <w:tab w:val="clear" w:pos="521"/>
              </w:tabs>
              <w:spacing w:before="120"/>
              <w:outlineLvl w:val="9"/>
              <w:rPr>
                <w:rFonts w:ascii="Times New Roman" w:hAnsi="Times New Roman"/>
                <w:bCs/>
              </w:rPr>
            </w:pPr>
          </w:p>
        </w:tc>
        <w:tc>
          <w:tcPr>
            <w:tcW w:w="3864" w:type="pct"/>
          </w:tcPr>
          <w:p w14:paraId="1EC628B7" w14:textId="6A0CC80D" w:rsidR="00CC4A12" w:rsidRPr="00033C2F" w:rsidRDefault="008A63D3" w:rsidP="00033C2F">
            <w:pPr>
              <w:pStyle w:val="Style5"/>
              <w:spacing w:before="120"/>
              <w:jc w:val="both"/>
              <w:rPr>
                <w:rFonts w:eastAsia="Times New Roman"/>
                <w:b/>
              </w:rPr>
            </w:pPr>
            <w:r>
              <w:t xml:space="preserve">Si cela est </w:t>
            </w:r>
            <w:r>
              <w:rPr>
                <w:b/>
              </w:rPr>
              <w:t>spécifié dans la FDAO</w:t>
            </w:r>
            <w:r>
              <w:t>, les Soumissionnaires doivent soumettre leurs Offres sur support papier (en main propre, par la poste ou par un service de messagerie) comme prévu à l</w:t>
            </w:r>
            <w:r w:rsidR="00560A72">
              <w:t>’</w:t>
            </w:r>
            <w:r>
              <w:t>alinéa 22.2 des IS, ou par voie électronique, comme prévu à l</w:t>
            </w:r>
            <w:r w:rsidR="00560A72">
              <w:t>’</w:t>
            </w:r>
            <w:r>
              <w:t>alinéa 22.3 des IS.</w:t>
            </w:r>
          </w:p>
        </w:tc>
      </w:tr>
      <w:tr w:rsidR="00DD3C29" w:rsidRPr="00092647" w14:paraId="5F0478E2" w14:textId="77777777" w:rsidTr="007378F6">
        <w:trPr>
          <w:gridAfter w:val="1"/>
          <w:wAfter w:w="33" w:type="pct"/>
          <w:trHeight w:val="404"/>
        </w:trPr>
        <w:tc>
          <w:tcPr>
            <w:tcW w:w="1103" w:type="pct"/>
          </w:tcPr>
          <w:p w14:paraId="499E54A9" w14:textId="77777777" w:rsidR="00DD3C29" w:rsidRPr="00174BE3" w:rsidRDefault="00DD3C29" w:rsidP="00F24D60">
            <w:pPr>
              <w:pStyle w:val="BodyText"/>
              <w:spacing w:before="120" w:after="0"/>
              <w:rPr>
                <w:b/>
                <w:bCs/>
              </w:rPr>
            </w:pPr>
            <w:r>
              <w:rPr>
                <w:b/>
                <w:bCs/>
              </w:rPr>
              <w:t>Soumission des Offres</w:t>
            </w:r>
          </w:p>
          <w:p w14:paraId="5032DBA1" w14:textId="5A22BA13" w:rsidR="00DD3C29" w:rsidRPr="00092647" w:rsidRDefault="00DD3C29" w:rsidP="00F24D60">
            <w:pPr>
              <w:pStyle w:val="BodyText"/>
            </w:pPr>
            <w:r>
              <w:rPr>
                <w:b/>
                <w:bCs/>
              </w:rPr>
              <w:t>(Copie papier)</w:t>
            </w:r>
          </w:p>
        </w:tc>
        <w:tc>
          <w:tcPr>
            <w:tcW w:w="3864" w:type="pct"/>
          </w:tcPr>
          <w:p w14:paraId="0D383277" w14:textId="07639C94" w:rsidR="00DD3C29" w:rsidRPr="00DD3C29" w:rsidRDefault="00DD3C29" w:rsidP="00DD3C29">
            <w:pPr>
              <w:pStyle w:val="Style5"/>
              <w:spacing w:before="120"/>
              <w:jc w:val="both"/>
            </w:pPr>
            <w:r>
              <w:t>L</w:t>
            </w:r>
            <w:r w:rsidR="00560A72">
              <w:t>’</w:t>
            </w:r>
            <w:r>
              <w:t xml:space="preserve">alinéa 22.2 des IS fait référence à la soumission des Offres sur </w:t>
            </w:r>
            <w:r>
              <w:rPr>
                <w:b/>
              </w:rPr>
              <w:t>support papier</w:t>
            </w:r>
            <w:r>
              <w:t>.</w:t>
            </w:r>
          </w:p>
          <w:p w14:paraId="71CA6CD3" w14:textId="77777777" w:rsidR="00DD3C29" w:rsidRPr="00092647" w:rsidRDefault="00DD3C29" w:rsidP="006E56C6">
            <w:pPr>
              <w:pStyle w:val="Numbered"/>
              <w:numPr>
                <w:ilvl w:val="0"/>
                <w:numId w:val="102"/>
              </w:numPr>
              <w:spacing w:after="0" w:line="240" w:lineRule="auto"/>
              <w:jc w:val="both"/>
              <w:rPr>
                <w:rFonts w:cs="Times New Roman"/>
              </w:rPr>
            </w:pPr>
            <w:r>
              <w:t>Il est rappelé aux Soumissionnaires qui soumettent leurs Offres par courrier ou en mains propres que la distance et les formalités douanières peuvent imposer des délais de livraison plus longs que prévu.</w:t>
            </w:r>
          </w:p>
          <w:p w14:paraId="7DBDC5CC" w14:textId="59EDA74E" w:rsidR="00DD3C29" w:rsidRPr="00092647" w:rsidRDefault="00DD3C29" w:rsidP="006E56C6">
            <w:pPr>
              <w:pStyle w:val="Numbered"/>
              <w:numPr>
                <w:ilvl w:val="0"/>
                <w:numId w:val="102"/>
              </w:numPr>
              <w:spacing w:after="0" w:line="240" w:lineRule="auto"/>
              <w:jc w:val="both"/>
              <w:rPr>
                <w:rFonts w:cs="Times New Roman"/>
              </w:rPr>
            </w:pPr>
            <w:r>
              <w:t>Le représentant autorisé du Soumissionnaire qui signe les « originaux » de l</w:t>
            </w:r>
            <w:r w:rsidR="00560A72">
              <w:t>’</w:t>
            </w:r>
            <w:r>
              <w:t>Offre doit fournir une autorisation sous la forme d</w:t>
            </w:r>
            <w:r w:rsidR="00560A72">
              <w:t>’</w:t>
            </w:r>
            <w:r>
              <w:t>une lettre d</w:t>
            </w:r>
            <w:r w:rsidR="00560A72">
              <w:t>’</w:t>
            </w:r>
            <w:r>
              <w:t xml:space="preserve">autorisation écrite démontrant que la personne qui signe a été dûment autorisée à signer les </w:t>
            </w:r>
            <w:r>
              <w:lastRenderedPageBreak/>
              <w:t>« originaux » au nom du Soumissionnaire. L</w:t>
            </w:r>
            <w:r w:rsidR="00560A72">
              <w:t>’</w:t>
            </w:r>
            <w:r>
              <w:t>offre signée doit porter clairement la mention « Original ».</w:t>
            </w:r>
          </w:p>
          <w:p w14:paraId="745A19B8" w14:textId="219044DC" w:rsidR="00DD3C29" w:rsidRPr="00092647" w:rsidRDefault="00DD3C29" w:rsidP="006E56C6">
            <w:pPr>
              <w:pStyle w:val="Numbered"/>
              <w:numPr>
                <w:ilvl w:val="0"/>
                <w:numId w:val="102"/>
              </w:numPr>
              <w:spacing w:after="0" w:line="240" w:lineRule="auto"/>
              <w:jc w:val="both"/>
              <w:rPr>
                <w:rFonts w:cs="Times New Roman"/>
              </w:rPr>
            </w:pPr>
            <w:r>
              <w:t>Les copies de l</w:t>
            </w:r>
            <w:r w:rsidR="00560A72">
              <w:t>’</w:t>
            </w:r>
            <w:r>
              <w:t>offre doivent porter clairement la mention « Copie ». Il est préférable que toutes les copies requises soient réalisées en photocopiant « l</w:t>
            </w:r>
            <w:r w:rsidR="00560A72">
              <w:t>’</w:t>
            </w:r>
            <w:r>
              <w:t>original » selon le cas. Toutefois, le Soumissionnaire doit noter que, si des copies sont effectuées par tout autre moyen et que des discordances sont constatées entre l</w:t>
            </w:r>
            <w:r w:rsidR="00560A72">
              <w:t>’</w:t>
            </w:r>
            <w:r>
              <w:t>original et l</w:t>
            </w:r>
            <w:r w:rsidR="00560A72">
              <w:t>’</w:t>
            </w:r>
            <w:r>
              <w:t>une quelconque des copies des documents pertinents, «l</w:t>
            </w:r>
            <w:r w:rsidR="00560A72">
              <w:t>’</w:t>
            </w:r>
            <w:r>
              <w:t>Original» fera foi.</w:t>
            </w:r>
          </w:p>
          <w:p w14:paraId="3F99965D" w14:textId="5D857B95" w:rsidR="00DD3C29" w:rsidRPr="00092647" w:rsidRDefault="00DD3C29" w:rsidP="006E56C6">
            <w:pPr>
              <w:pStyle w:val="Numbered"/>
              <w:numPr>
                <w:ilvl w:val="0"/>
                <w:numId w:val="102"/>
              </w:numPr>
              <w:spacing w:after="0" w:line="240" w:lineRule="auto"/>
              <w:jc w:val="both"/>
              <w:rPr>
                <w:rFonts w:cs="Times New Roman"/>
              </w:rPr>
            </w:pPr>
            <w:r>
              <w:t>« L</w:t>
            </w:r>
            <w:r w:rsidR="00560A72">
              <w:t>’</w:t>
            </w:r>
            <w:r>
              <w:t>Original » et chacune des « Copies » de l</w:t>
            </w:r>
            <w:r w:rsidR="00560A72">
              <w:t>’</w:t>
            </w:r>
            <w:r>
              <w:t>Offre doivent être placés dans des enveloppes/colis cacheté(e)s distinct(e)s portant clairement la mention « Original » et « Copie » respectivement.</w:t>
            </w:r>
          </w:p>
          <w:p w14:paraId="022A44A2" w14:textId="05221850" w:rsidR="00DD3C29" w:rsidRPr="00092647" w:rsidRDefault="00DD3C29" w:rsidP="006E56C6">
            <w:pPr>
              <w:pStyle w:val="Numbered"/>
              <w:numPr>
                <w:ilvl w:val="0"/>
                <w:numId w:val="102"/>
              </w:numPr>
              <w:spacing w:after="0" w:line="240" w:lineRule="auto"/>
              <w:jc w:val="both"/>
              <w:rPr>
                <w:rFonts w:cs="Times New Roman"/>
              </w:rPr>
            </w:pPr>
            <w:r>
              <w:t>Chaque enveloppe/colis doit porter le nom et l</w:t>
            </w:r>
            <w:r w:rsidR="00560A72">
              <w:t>’</w:t>
            </w:r>
            <w:r>
              <w:t>adresse du Maître d</w:t>
            </w:r>
            <w:r w:rsidR="00560A72">
              <w:t>’</w:t>
            </w:r>
            <w:r>
              <w:t>ouvrage tel qu</w:t>
            </w:r>
            <w:r w:rsidR="00560A72">
              <w:t>’</w:t>
            </w:r>
            <w:r>
              <w:t>indiqué dans la FDAO, le nom et l</w:t>
            </w:r>
            <w:r w:rsidR="00560A72">
              <w:t>’</w:t>
            </w:r>
            <w:r>
              <w:t>adresse du Soumissionnaire (pour le cas où ils doivent être renvoyés sans être ouverts), ainsi que le numéro d</w:t>
            </w:r>
            <w:r w:rsidR="00560A72">
              <w:t>’</w:t>
            </w:r>
            <w:r>
              <w:t>identification de la passation de marché (tel qu</w:t>
            </w:r>
            <w:r w:rsidR="00560A72">
              <w:t>’</w:t>
            </w:r>
            <w:r>
              <w:t>indiqué dans la FDAO).</w:t>
            </w:r>
          </w:p>
          <w:p w14:paraId="3D8A886C" w14:textId="7C9ED57B" w:rsidR="00DD3C29" w:rsidRPr="00092647" w:rsidRDefault="00DD3C29" w:rsidP="006E56C6">
            <w:pPr>
              <w:pStyle w:val="Numbered"/>
              <w:numPr>
                <w:ilvl w:val="0"/>
                <w:numId w:val="102"/>
              </w:numPr>
              <w:spacing w:after="0" w:line="240" w:lineRule="auto"/>
              <w:jc w:val="both"/>
              <w:rPr>
                <w:rFonts w:cs="Times New Roman"/>
              </w:rPr>
            </w:pPr>
            <w:r>
              <w:t>Les enveloppes/colis contenant l</w:t>
            </w:r>
            <w:r w:rsidR="00560A72">
              <w:t>’</w:t>
            </w:r>
            <w:r>
              <w:t>Original et les Copies de l</w:t>
            </w:r>
            <w:r w:rsidR="00560A72">
              <w:t>’</w:t>
            </w:r>
            <w:r>
              <w:t>Offre doivent être placé(es) dans une plus grande enveloppe ou un carton (selon le cas) dûment cacheté(e) pour éviter toute ouverture prématurée. Cette enveloppe ou ce carton de plus grande taille doit porter l</w:t>
            </w:r>
            <w:r w:rsidR="00560A72">
              <w:t>’</w:t>
            </w:r>
            <w:r>
              <w:t>adresse de soumission, le nom et l</w:t>
            </w:r>
            <w:r w:rsidR="00560A72">
              <w:t>’</w:t>
            </w:r>
            <w:r>
              <w:t xml:space="preserve">adresse du Soumissionnaire, le numéro de référence de la mission, et porter, bien visible, la mention </w:t>
            </w:r>
            <w:r>
              <w:rPr>
                <w:i/>
                <w:iCs/>
              </w:rPr>
              <w:t>« Ne pas ouvrir, sauf en présence du Fonctionnaire désigné, avant le [date et heure de dépôt des Offres] »</w:t>
            </w:r>
            <w:r>
              <w:t xml:space="preserve"> indiquée dans la FDAO.</w:t>
            </w:r>
          </w:p>
          <w:p w14:paraId="4A209517" w14:textId="15423D0E" w:rsidR="00DD3C29" w:rsidRPr="00AC4CA0" w:rsidRDefault="00DD3C29" w:rsidP="006E56C6">
            <w:pPr>
              <w:pStyle w:val="Numbered"/>
              <w:numPr>
                <w:ilvl w:val="0"/>
                <w:numId w:val="102"/>
              </w:numPr>
              <w:spacing w:after="0" w:line="240" w:lineRule="auto"/>
              <w:jc w:val="both"/>
              <w:rPr>
                <w:rFonts w:cs="Times New Roman"/>
              </w:rPr>
            </w:pPr>
            <w:r>
              <w:t>Le Maître d</w:t>
            </w:r>
            <w:r w:rsidR="00560A72">
              <w:t>’</w:t>
            </w:r>
            <w:r>
              <w:t>ouvrage ne peut être tenu responsable de tout égarement ou perte de documents ou ouverture prématurée si ladite enveloppe/ledit carton n</w:t>
            </w:r>
            <w:r w:rsidR="00560A72">
              <w:t>’</w:t>
            </w:r>
            <w:r>
              <w:t>est pas cacheté(e) et/ou ne porte pas la mention requise. Une telle situation peut constituer un motif de rejet de l</w:t>
            </w:r>
            <w:r w:rsidR="00560A72">
              <w:t>’</w:t>
            </w:r>
            <w:r>
              <w:t>Offre.</w:t>
            </w:r>
          </w:p>
        </w:tc>
      </w:tr>
      <w:tr w:rsidR="0098038C" w:rsidRPr="00092647" w14:paraId="268A08D2" w14:textId="77777777" w:rsidTr="007378F6">
        <w:trPr>
          <w:gridAfter w:val="1"/>
          <w:wAfter w:w="33" w:type="pct"/>
          <w:trHeight w:val="685"/>
        </w:trPr>
        <w:tc>
          <w:tcPr>
            <w:tcW w:w="1103" w:type="pct"/>
          </w:tcPr>
          <w:p w14:paraId="0DEF55F4" w14:textId="5D19266F" w:rsidR="008A63D3" w:rsidRPr="00174BE3" w:rsidRDefault="00B42361" w:rsidP="00F24D60">
            <w:pPr>
              <w:pStyle w:val="BodyText"/>
              <w:spacing w:before="120" w:after="0"/>
              <w:rPr>
                <w:b/>
                <w:bCs/>
              </w:rPr>
            </w:pPr>
            <w:r>
              <w:rPr>
                <w:b/>
                <w:bCs/>
              </w:rPr>
              <w:lastRenderedPageBreak/>
              <w:t>Soumission des Offres</w:t>
            </w:r>
          </w:p>
          <w:p w14:paraId="28E44DFC" w14:textId="243A3E66" w:rsidR="00B42361" w:rsidRPr="00174BE3" w:rsidRDefault="00B42361" w:rsidP="00F24D60">
            <w:pPr>
              <w:pStyle w:val="BodyText"/>
              <w:rPr>
                <w:b/>
                <w:bCs/>
              </w:rPr>
            </w:pPr>
            <w:r>
              <w:rPr>
                <w:b/>
                <w:bCs/>
              </w:rPr>
              <w:t>(par voie électronique)</w:t>
            </w:r>
          </w:p>
          <w:p w14:paraId="31C12F88"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5B494F98"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267F563C"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E1BF15E"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11079E7C"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6C57ADC5"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AB25DA4"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27BF5F2E"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3B33243"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3C9C2A47"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4E0EBBE3"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264AC1FE"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1D00EE8A"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47CBDFA0"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34EDF81"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1C57994E" w14:textId="59AB3400" w:rsidR="0098038C" w:rsidRPr="00092647" w:rsidRDefault="0098038C" w:rsidP="00092647">
            <w:pPr>
              <w:pStyle w:val="Head4ITB"/>
              <w:tabs>
                <w:tab w:val="clear" w:pos="72"/>
                <w:tab w:val="clear" w:pos="521"/>
              </w:tabs>
              <w:spacing w:before="120"/>
              <w:outlineLvl w:val="9"/>
              <w:rPr>
                <w:rFonts w:ascii="Times New Roman" w:hAnsi="Times New Roman"/>
              </w:rPr>
            </w:pPr>
          </w:p>
        </w:tc>
        <w:tc>
          <w:tcPr>
            <w:tcW w:w="3864" w:type="pct"/>
          </w:tcPr>
          <w:p w14:paraId="6065E97B" w14:textId="292CECCC" w:rsidR="0098038C" w:rsidRPr="00AC4CA0" w:rsidRDefault="00AC4CA0" w:rsidP="00AC4CA0">
            <w:pPr>
              <w:pStyle w:val="ITBNum3"/>
              <w:tabs>
                <w:tab w:val="clear" w:pos="147"/>
                <w:tab w:val="left" w:pos="105"/>
              </w:tabs>
              <w:spacing w:before="120"/>
              <w:ind w:left="1097" w:hanging="1134"/>
              <w:contextualSpacing w:val="0"/>
              <w:jc w:val="both"/>
            </w:pPr>
            <w:r>
              <w:lastRenderedPageBreak/>
              <w:t>22.3         L</w:t>
            </w:r>
            <w:r w:rsidR="00560A72">
              <w:t>’</w:t>
            </w:r>
            <w:r>
              <w:t xml:space="preserve">alinéa 22.3 des IS fait référence à la soumission des Offres </w:t>
            </w:r>
            <w:r>
              <w:rPr>
                <w:b/>
                <w:bCs/>
              </w:rPr>
              <w:t>par voie électronique</w:t>
            </w:r>
            <w:r>
              <w:t>.</w:t>
            </w:r>
          </w:p>
          <w:p w14:paraId="40BAF192" w14:textId="47534B2A" w:rsidR="0098038C" w:rsidRPr="00092647" w:rsidRDefault="0098038C" w:rsidP="006E56C6">
            <w:pPr>
              <w:pStyle w:val="Numbered"/>
              <w:numPr>
                <w:ilvl w:val="0"/>
                <w:numId w:val="103"/>
              </w:numPr>
              <w:spacing w:after="0" w:line="240" w:lineRule="auto"/>
              <w:jc w:val="both"/>
              <w:rPr>
                <w:rFonts w:cs="Times New Roman"/>
              </w:rPr>
            </w:pPr>
            <w:r>
              <w:t>Les formulaires de soumission de l</w:t>
            </w:r>
            <w:r w:rsidR="00560A72">
              <w:t>’</w:t>
            </w:r>
            <w:r>
              <w:t>Offre technique et de l</w:t>
            </w:r>
            <w:r w:rsidR="00560A72">
              <w:t>’</w:t>
            </w:r>
            <w:r>
              <w:t>Offre financière doivent être présentés sous la forme indiquée à la Section IV. Formulaires de soumission de l</w:t>
            </w:r>
            <w:r w:rsidR="00560A72">
              <w:t>’</w:t>
            </w:r>
            <w:r>
              <w:t>offre technique et de l</w:t>
            </w:r>
            <w:r w:rsidR="00560A72">
              <w:t>’</w:t>
            </w:r>
            <w:r>
              <w:t>offre financière.</w:t>
            </w:r>
          </w:p>
          <w:p w14:paraId="5ED2385E" w14:textId="278A0A6B" w:rsidR="0098038C" w:rsidRPr="00092647" w:rsidRDefault="0098038C" w:rsidP="006E56C6">
            <w:pPr>
              <w:pStyle w:val="Numbered"/>
              <w:numPr>
                <w:ilvl w:val="0"/>
                <w:numId w:val="103"/>
              </w:numPr>
              <w:spacing w:after="0" w:line="240" w:lineRule="auto"/>
              <w:jc w:val="both"/>
              <w:rPr>
                <w:rFonts w:cs="Times New Roman"/>
              </w:rPr>
            </w:pPr>
            <w:r>
              <w:t>Si cela est prévu à l</w:t>
            </w:r>
            <w:r w:rsidR="00560A72">
              <w:t>’</w:t>
            </w:r>
            <w:r>
              <w:t>alinéa 21.5 des IS, le représentant autorisé des Soumissionnaires qui signent les Offres doit fournir dans le cadre de son Offre une autorisation sous la forme d</w:t>
            </w:r>
            <w:r w:rsidR="00560A72">
              <w:t>’</w:t>
            </w:r>
            <w:r>
              <w:t xml:space="preserve">une procuration écrite démontrant que la personne </w:t>
            </w:r>
            <w:r>
              <w:lastRenderedPageBreak/>
              <w:t>qui signe l</w:t>
            </w:r>
            <w:r w:rsidR="00560A72">
              <w:t>’</w:t>
            </w:r>
            <w:r>
              <w:t>Offre a été dûment autorisée à signer au nom du Soumissionnaire et de ses Associés, le cas échéant.</w:t>
            </w:r>
          </w:p>
          <w:p w14:paraId="05BBE509" w14:textId="29018B46" w:rsidR="0098038C" w:rsidRPr="00092647" w:rsidRDefault="0098038C" w:rsidP="006E56C6">
            <w:pPr>
              <w:pStyle w:val="Numbered"/>
              <w:numPr>
                <w:ilvl w:val="0"/>
                <w:numId w:val="103"/>
              </w:numPr>
              <w:spacing w:after="0" w:line="240" w:lineRule="auto"/>
              <w:jc w:val="both"/>
              <w:rPr>
                <w:rFonts w:cs="Times New Roman"/>
              </w:rPr>
            </w:pPr>
            <w:r>
              <w:t>Les Soumissionnaires reçoivent un Lien de demande de fichier (LDF) spécifié dans la FDAO au moment de demander le Dossier d</w:t>
            </w:r>
            <w:r w:rsidR="00560A72">
              <w:t>’</w:t>
            </w:r>
            <w:r>
              <w:t>Appel d</w:t>
            </w:r>
            <w:r w:rsidR="00560A72">
              <w:t>’</w:t>
            </w:r>
            <w:r>
              <w:t>Offres qui sera utilisé pour soumettre leurs Offres et tout autre document lié aux Offres.</w:t>
            </w:r>
          </w:p>
          <w:p w14:paraId="6A269DD4" w14:textId="6B676D3E" w:rsidR="0098038C" w:rsidRPr="00092647" w:rsidRDefault="0098038C" w:rsidP="006E56C6">
            <w:pPr>
              <w:pStyle w:val="Numbered"/>
              <w:numPr>
                <w:ilvl w:val="0"/>
                <w:numId w:val="103"/>
              </w:numPr>
              <w:spacing w:after="0" w:line="240" w:lineRule="auto"/>
              <w:jc w:val="both"/>
              <w:rPr>
                <w:rFonts w:cs="Times New Roman"/>
              </w:rPr>
            </w:pPr>
            <w:r>
              <w:t>Les soumissions présentées sur support papier ou par courrier électronique ne sont pas acceptées et entraînent le rejet de l</w:t>
            </w:r>
            <w:r w:rsidR="00560A72">
              <w:t>’</w:t>
            </w:r>
            <w:r>
              <w:t>Offre. Le Maître d</w:t>
            </w:r>
            <w:r w:rsidR="00560A72">
              <w:t>’</w:t>
            </w:r>
            <w:r>
              <w:t>ouvrage n</w:t>
            </w:r>
            <w:r w:rsidR="00560A72">
              <w:t>’</w:t>
            </w:r>
            <w:r>
              <w:t>est pas responsable des Offres égarées ou mal adressées qui ne sont pas présentées à l</w:t>
            </w:r>
            <w:r w:rsidR="00560A72">
              <w:t>’</w:t>
            </w:r>
            <w:r>
              <w:t>aide du LDF. Une telle situation peut constituer un motif de rejet de l</w:t>
            </w:r>
            <w:r w:rsidR="00560A72">
              <w:t>’</w:t>
            </w:r>
            <w:r>
              <w:t>Offre.</w:t>
            </w:r>
          </w:p>
          <w:p w14:paraId="6681B56A" w14:textId="6A0737C5" w:rsidR="0098038C" w:rsidRPr="00092647" w:rsidRDefault="0098038C" w:rsidP="006E56C6">
            <w:pPr>
              <w:pStyle w:val="Numbered"/>
              <w:numPr>
                <w:ilvl w:val="0"/>
                <w:numId w:val="103"/>
              </w:numPr>
              <w:spacing w:after="0" w:line="240" w:lineRule="auto"/>
              <w:jc w:val="both"/>
              <w:rPr>
                <w:rFonts w:cs="Times New Roman"/>
              </w:rPr>
            </w:pPr>
            <w:r>
              <w:t>Le lien de demande de fichier expire à la date limite de soumission des Offres, spécifiée à l</w:t>
            </w:r>
            <w:r w:rsidR="00560A72">
              <w:t>’</w:t>
            </w:r>
            <w:r>
              <w:t>alinéa 23.1 des IS. L</w:t>
            </w:r>
            <w:r w:rsidR="00560A72">
              <w:t>’</w:t>
            </w:r>
            <w:r>
              <w:t>Offre et tout autre document connexe doivent être soumis uniquement par l</w:t>
            </w:r>
            <w:r w:rsidR="00560A72">
              <w:t>’</w:t>
            </w:r>
            <w:r>
              <w:t>intermédiaire du LDF, qui peut être utilisé plus d</w:t>
            </w:r>
            <w:r w:rsidR="00560A72">
              <w:t>’</w:t>
            </w:r>
            <w:r>
              <w:t xml:space="preserve">une fois pour soumettre des documents supplémentaires. </w:t>
            </w:r>
          </w:p>
          <w:p w14:paraId="61C747B8" w14:textId="391B89A7" w:rsidR="0098038C" w:rsidRPr="00092647" w:rsidRDefault="0098038C" w:rsidP="006E56C6">
            <w:pPr>
              <w:pStyle w:val="Numbered"/>
              <w:numPr>
                <w:ilvl w:val="0"/>
                <w:numId w:val="103"/>
              </w:numPr>
              <w:spacing w:after="0" w:line="240" w:lineRule="auto"/>
              <w:jc w:val="both"/>
              <w:rPr>
                <w:rFonts w:cs="Times New Roman"/>
              </w:rPr>
            </w:pPr>
            <w:r>
              <w:t>Tous les documents soumis (qu</w:t>
            </w:r>
            <w:r w:rsidR="00560A72">
              <w:t>’</w:t>
            </w:r>
            <w:r>
              <w:t>il s</w:t>
            </w:r>
            <w:r w:rsidR="00560A72">
              <w:t>’</w:t>
            </w:r>
            <w:r>
              <w:t>agisse de fichiers autonomes ou de fichiers contenus dans des dossiers) doivent être au format Microsoft Office ou PDF. Les documents composant l</w:t>
            </w:r>
            <w:r w:rsidR="00560A72">
              <w:t>’</w:t>
            </w:r>
            <w:r>
              <w:t>Offre peuvent être présentés dans des dossiers séparés, et ne doivent pas dépasser 10 Go chacun. Aucun fichier ou dossier compressé n</w:t>
            </w:r>
            <w:r w:rsidR="00560A72">
              <w:t>’</w:t>
            </w:r>
            <w:r>
              <w:t>est accepté, donc les documents soumis dans n</w:t>
            </w:r>
            <w:r w:rsidR="00560A72">
              <w:t>’</w:t>
            </w:r>
            <w:r>
              <w:t>importe quel format archivé et/ou compressé (compressé par WinZip, y compris toute application de la famille zip-, WinRAR, 7z, 7zX, ou tout autre format similaire) ne seront pas acceptés.</w:t>
            </w:r>
          </w:p>
          <w:p w14:paraId="3F33CA47" w14:textId="595AA768" w:rsidR="0098038C" w:rsidRPr="00092647" w:rsidRDefault="00456FB5" w:rsidP="006E56C6">
            <w:pPr>
              <w:pStyle w:val="Numbered"/>
              <w:numPr>
                <w:ilvl w:val="0"/>
                <w:numId w:val="103"/>
              </w:numPr>
              <w:spacing w:after="0" w:line="240" w:lineRule="auto"/>
              <w:jc w:val="both"/>
              <w:rPr>
                <w:rFonts w:cs="Times New Roman"/>
              </w:rPr>
            </w:pPr>
            <w:r>
              <w:t>Les Offres ne doivent pas être protégées par mot de passe, mais elles peuvent être protégées à la discrétion du Soumissionnaire. Les Soumissionnaires qui choisissent de protéger leur Offre par mot de passe peuvent le faire pour se protéger contre l</w:t>
            </w:r>
            <w:r w:rsidR="00560A72">
              <w:t>’</w:t>
            </w:r>
            <w:r>
              <w:t xml:space="preserve">ouverture intempestive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son Offre est rejetée. Les Soumissionnaires ne peuvent pas fournir ce mot de passe via le Lien de demande de fichier, mais doivent l</w:t>
            </w:r>
            <w:r w:rsidR="00560A72">
              <w:t>’</w:t>
            </w:r>
            <w:r>
              <w:t>envoyer à l</w:t>
            </w:r>
            <w:r w:rsidR="00560A72">
              <w:t>’</w:t>
            </w:r>
            <w:r>
              <w:t xml:space="preserve">adresse électronique </w:t>
            </w:r>
            <w:r>
              <w:rPr>
                <w:b/>
                <w:bCs/>
              </w:rPr>
              <w:t>indiquée dans la FDAO</w:t>
            </w:r>
            <w:r>
              <w:t>.</w:t>
            </w:r>
          </w:p>
          <w:p w14:paraId="531C36E0" w14:textId="2685916D" w:rsidR="0098038C" w:rsidRDefault="0098038C" w:rsidP="006E56C6">
            <w:pPr>
              <w:pStyle w:val="Numbered"/>
              <w:numPr>
                <w:ilvl w:val="0"/>
                <w:numId w:val="103"/>
              </w:numPr>
              <w:spacing w:after="0" w:line="240" w:lineRule="auto"/>
              <w:jc w:val="both"/>
              <w:rPr>
                <w:rFonts w:cs="Times New Roman"/>
              </w:rPr>
            </w:pPr>
            <w:r>
              <w:t>Les Soumissionnaires doivent utiliser le format de nom de fichier suivant pour la préparation des Offres :</w:t>
            </w:r>
          </w:p>
          <w:p w14:paraId="539206E0" w14:textId="37D9465A" w:rsidR="009935DB" w:rsidRDefault="009935DB" w:rsidP="00456FB5">
            <w:pPr>
              <w:spacing w:before="120" w:after="0" w:line="240" w:lineRule="auto"/>
              <w:ind w:left="1587"/>
              <w:jc w:val="both"/>
              <w:rPr>
                <w:szCs w:val="24"/>
              </w:rPr>
            </w:pPr>
            <w:r>
              <w:lastRenderedPageBreak/>
              <w:t>[Nom du Soumissionnaire] – Intitulé de l</w:t>
            </w:r>
            <w:r w:rsidR="00560A72">
              <w:t>’</w:t>
            </w:r>
            <w:r>
              <w:t>Offre - N° de réf. [Insérer le numéro du Dossier d</w:t>
            </w:r>
            <w:r w:rsidR="00560A72">
              <w:t>’</w:t>
            </w:r>
            <w:r>
              <w:t>Appel d</w:t>
            </w:r>
            <w:r w:rsidR="00560A72">
              <w:t>’</w:t>
            </w:r>
            <w:r>
              <w:t>Offres]</w:t>
            </w:r>
          </w:p>
          <w:p w14:paraId="00FCDE2D" w14:textId="565E08BA" w:rsidR="0098038C" w:rsidRDefault="0098038C" w:rsidP="006E56C6">
            <w:pPr>
              <w:pStyle w:val="Numbered"/>
              <w:numPr>
                <w:ilvl w:val="0"/>
                <w:numId w:val="103"/>
              </w:numPr>
              <w:spacing w:after="0" w:line="240" w:lineRule="auto"/>
              <w:jc w:val="both"/>
              <w:rPr>
                <w:rFonts w:cs="Times New Roman"/>
              </w:rPr>
            </w:pPr>
            <w: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w:t>
            </w:r>
            <w:r w:rsidR="00560A72">
              <w:t>’</w:t>
            </w:r>
            <w:r>
              <w:t>alinéa 9.3 des IS et de l</w:t>
            </w:r>
            <w:r w:rsidR="00560A72">
              <w:t>’</w:t>
            </w:r>
            <w:r>
              <w:t>alinéa 23.2 des IS.</w:t>
            </w:r>
          </w:p>
          <w:p w14:paraId="67A10001" w14:textId="19F666C4" w:rsidR="0098038C" w:rsidRPr="009935DB" w:rsidRDefault="0098038C" w:rsidP="006E56C6">
            <w:pPr>
              <w:pStyle w:val="Numbered"/>
              <w:numPr>
                <w:ilvl w:val="0"/>
                <w:numId w:val="103"/>
              </w:numPr>
              <w:spacing w:after="0" w:line="240" w:lineRule="auto"/>
              <w:jc w:val="both"/>
              <w:rPr>
                <w:rFonts w:cs="Times New Roman"/>
              </w:rPr>
            </w:pPr>
            <w:r>
              <w:t>Aux fins de la soumission électronique, la copie scannée de la Garantie d</w:t>
            </w:r>
            <w:r w:rsidR="00560A72">
              <w:t>’</w:t>
            </w:r>
            <w:r>
              <w:t>offre doit être soumise avant la date limite de dépôt des Offres prévue à l</w:t>
            </w:r>
            <w:r w:rsidR="00560A72">
              <w:t>’</w:t>
            </w:r>
            <w:r>
              <w:t>alinéa 23.1 des IS. La copie papier de la Garantie d</w:t>
            </w:r>
            <w:r w:rsidR="00560A72">
              <w:t>’</w:t>
            </w:r>
            <w:r>
              <w:t xml:space="preserve">offre doit être présentée à la date </w:t>
            </w:r>
            <w:r>
              <w:rPr>
                <w:b/>
                <w:bCs/>
              </w:rPr>
              <w:t>indiquée dans la FDAO</w:t>
            </w:r>
            <w:r>
              <w:t>. La non-présentation de la copie papier à cette date entraîne le rejet de l</w:t>
            </w:r>
            <w:r w:rsidR="00560A72">
              <w:t>’</w:t>
            </w:r>
            <w:r>
              <w:t>offre. Pour éviter tout doute, dans les passations de marchés où la soumission électronique des offres n</w:t>
            </w:r>
            <w:r w:rsidR="00560A72">
              <w:t>’</w:t>
            </w:r>
            <w:r>
              <w:t>est pas autorisée, toutes les Garanties d</w:t>
            </w:r>
            <w:r w:rsidR="00560A72">
              <w:t>’</w:t>
            </w:r>
            <w:r>
              <w:t>offre doivent être soumises avant la date limite indiquée à l</w:t>
            </w:r>
            <w:r w:rsidR="00560A72">
              <w:t>’</w:t>
            </w:r>
            <w:r>
              <w:t>alinéa 23.1 des IS.</w:t>
            </w:r>
          </w:p>
        </w:tc>
      </w:tr>
      <w:tr w:rsidR="004F1235" w:rsidRPr="00092647" w14:paraId="062C6C21" w14:textId="77777777" w:rsidTr="007378F6">
        <w:trPr>
          <w:gridAfter w:val="1"/>
          <w:wAfter w:w="33" w:type="pct"/>
          <w:trHeight w:val="685"/>
        </w:trPr>
        <w:tc>
          <w:tcPr>
            <w:tcW w:w="1103" w:type="pct"/>
          </w:tcPr>
          <w:p w14:paraId="5225DD6E" w14:textId="79127BCC"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smallCaps/>
              </w:rPr>
            </w:pPr>
            <w:bookmarkStart w:id="583" w:name="_Toc54713336"/>
            <w:bookmarkStart w:id="584" w:name="_Toc54715122"/>
            <w:bookmarkStart w:id="585" w:name="_Toc54728348"/>
            <w:bookmarkStart w:id="586" w:name="_Toc54729172"/>
            <w:bookmarkStart w:id="587" w:name="_Toc54729365"/>
            <w:bookmarkStart w:id="588" w:name="_Toc54729635"/>
            <w:bookmarkStart w:id="589" w:name="_Toc54729770"/>
            <w:bookmarkStart w:id="590" w:name="_Toc54730028"/>
            <w:bookmarkStart w:id="591" w:name="_Toc54742320"/>
            <w:bookmarkStart w:id="592" w:name="_Toc54742510"/>
            <w:bookmarkStart w:id="593" w:name="_Toc54801036"/>
            <w:bookmarkStart w:id="594" w:name="_Toc54801170"/>
            <w:bookmarkStart w:id="595" w:name="_Toc54802254"/>
            <w:bookmarkStart w:id="596" w:name="_Toc54802411"/>
            <w:bookmarkStart w:id="597" w:name="_Toc54802649"/>
            <w:bookmarkStart w:id="598" w:name="_Toc54803099"/>
            <w:bookmarkStart w:id="599" w:name="_Toc54803249"/>
            <w:bookmarkStart w:id="600" w:name="_Toc54803582"/>
            <w:bookmarkStart w:id="601" w:name="_Toc55347265"/>
            <w:r>
              <w:rPr>
                <w:rFonts w:ascii="Times New Roman" w:hAnsi="Times New Roman"/>
              </w:rPr>
              <w:lastRenderedPageBreak/>
              <w:t>Date limite de dépôt des Offres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tc>
        <w:tc>
          <w:tcPr>
            <w:tcW w:w="3864" w:type="pct"/>
          </w:tcPr>
          <w:p w14:paraId="11AC986F" w14:textId="652D377F" w:rsidR="004F1235" w:rsidRPr="00092647" w:rsidRDefault="004F1235" w:rsidP="00092647">
            <w:pPr>
              <w:pStyle w:val="Style5"/>
              <w:spacing w:before="120"/>
              <w:jc w:val="both"/>
              <w:rPr>
                <w:rFonts w:eastAsia="Times New Roman"/>
                <w:b/>
              </w:rPr>
            </w:pPr>
            <w:r>
              <w:t>Les Offres doivent être reçues par le Maître d</w:t>
            </w:r>
            <w:r w:rsidR="00560A72">
              <w:t>’</w:t>
            </w:r>
            <w:r>
              <w:t>ouvrage à l</w:t>
            </w:r>
            <w:r w:rsidR="00560A72">
              <w:t>’</w:t>
            </w:r>
            <w:r>
              <w:t xml:space="preserve">adresse </w:t>
            </w:r>
            <w:r>
              <w:rPr>
                <w:b/>
              </w:rPr>
              <w:t>spécifiée dans la FDAO</w:t>
            </w:r>
            <w:r>
              <w:t xml:space="preserve"> et au plus tard à l</w:t>
            </w:r>
            <w:r w:rsidR="00560A72">
              <w:t>’</w:t>
            </w:r>
            <w:r>
              <w:t xml:space="preserve">heure et à la date </w:t>
            </w:r>
            <w:r>
              <w:rPr>
                <w:b/>
              </w:rPr>
              <w:t>spécifiées dans la FDAO</w:t>
            </w:r>
            <w:r>
              <w:t>, ou dans tout délai supplémentaire conformément à l</w:t>
            </w:r>
            <w:r w:rsidR="00560A72">
              <w:t>’</w:t>
            </w:r>
            <w:r>
              <w:t xml:space="preserve">alinéa 23.2 des IS. </w:t>
            </w:r>
          </w:p>
          <w:p w14:paraId="25609B24" w14:textId="1BE98F87" w:rsidR="004F1235" w:rsidRPr="00092647" w:rsidRDefault="004F1235" w:rsidP="00092647">
            <w:pPr>
              <w:pStyle w:val="Style5"/>
              <w:spacing w:before="120"/>
              <w:jc w:val="both"/>
              <w:rPr>
                <w:rFonts w:eastAsia="Times New Roman"/>
                <w:b/>
              </w:rPr>
            </w:pPr>
            <w:r>
              <w:t>Le Maître d</w:t>
            </w:r>
            <w:r w:rsidR="00560A72">
              <w:t>’</w:t>
            </w:r>
            <w:r>
              <w:t>ouvrage peut, à son entière discrétion, reporter la date limite de dépôt des Offres en modifiant le présent Dossier d</w:t>
            </w:r>
            <w:r w:rsidR="00560A72">
              <w:t>’</w:t>
            </w:r>
            <w:r>
              <w:t>Appel d</w:t>
            </w:r>
            <w:r w:rsidR="00560A72">
              <w:t>’</w:t>
            </w:r>
            <w:r>
              <w:t>Offres au titre de la clause 9 des IS, auquel cas tous les droits et obligations du Maître d</w:t>
            </w:r>
            <w:r w:rsidR="00560A72">
              <w:t>’</w:t>
            </w:r>
            <w:r>
              <w:t>ouvrage et des Soumissionnaires précédemment soumis à la date limite seront soumis à la nouvelle date limite.</w:t>
            </w:r>
          </w:p>
        </w:tc>
      </w:tr>
      <w:tr w:rsidR="004F1235" w:rsidRPr="00092647" w14:paraId="712B4DBD" w14:textId="77777777" w:rsidTr="007378F6">
        <w:trPr>
          <w:gridAfter w:val="1"/>
          <w:wAfter w:w="33" w:type="pct"/>
        </w:trPr>
        <w:tc>
          <w:tcPr>
            <w:tcW w:w="1103" w:type="pct"/>
          </w:tcPr>
          <w:p w14:paraId="713CDC5E" w14:textId="77777777" w:rsidR="004F1235" w:rsidRPr="009935DB" w:rsidRDefault="004F1235" w:rsidP="006E56C6">
            <w:pPr>
              <w:pStyle w:val="TOC2"/>
              <w:numPr>
                <w:ilvl w:val="0"/>
                <w:numId w:val="45"/>
              </w:numPr>
              <w:spacing w:before="120" w:line="240" w:lineRule="auto"/>
              <w:rPr>
                <w:rFonts w:ascii="Times New Roman" w:eastAsia="Times New Roman" w:hAnsi="Times New Roman" w:cs="Times New Roman"/>
                <w:smallCaps w:val="0"/>
                <w:szCs w:val="24"/>
              </w:rPr>
            </w:pPr>
            <w:r>
              <w:rPr>
                <w:rFonts w:ascii="Times New Roman" w:hAnsi="Times New Roman"/>
                <w:smallCaps w:val="0"/>
                <w:szCs w:val="24"/>
              </w:rPr>
              <w:t>Offres hors délai</w:t>
            </w:r>
          </w:p>
        </w:tc>
        <w:tc>
          <w:tcPr>
            <w:tcW w:w="3864" w:type="pct"/>
          </w:tcPr>
          <w:p w14:paraId="46DEECB2" w14:textId="62BBA5E0" w:rsidR="004F1235" w:rsidRPr="00092647" w:rsidRDefault="004F1235" w:rsidP="00092647">
            <w:pPr>
              <w:pStyle w:val="Style5"/>
              <w:spacing w:before="120"/>
              <w:jc w:val="both"/>
              <w:rPr>
                <w:rFonts w:eastAsia="Times New Roman"/>
                <w:b/>
              </w:rPr>
            </w:pPr>
            <w:r>
              <w:t>Le Maître d</w:t>
            </w:r>
            <w:r w:rsidR="00560A72">
              <w:t>’</w:t>
            </w:r>
            <w:r>
              <w:t>ouvrage n</w:t>
            </w:r>
            <w:r w:rsidR="00560A72">
              <w:t>’</w:t>
            </w:r>
            <w:r>
              <w:t>acceptera aucune offre arrivée après l</w:t>
            </w:r>
            <w:r w:rsidR="00560A72">
              <w:t>’</w:t>
            </w:r>
            <w:r>
              <w:t>expiration de la date limite de dépôt des Offres, conformément à l</w:t>
            </w:r>
            <w:r w:rsidR="00560A72">
              <w:t>’</w:t>
            </w:r>
            <w:r>
              <w:t>alinéa 23 des IS. Toute Offre reçue par le Maître d</w:t>
            </w:r>
            <w:r w:rsidR="00560A72">
              <w:t>’</w:t>
            </w:r>
            <w:r>
              <w:t>ouvrage après la date limite de soumission des Offres est déclarée hors délai, rejetée et renvoyée (si elles sont soumises sur support papier) au Soumissionnaire sans être ouverte, aux frais de ce dernier, s</w:t>
            </w:r>
            <w:r w:rsidR="00560A72">
              <w:t>’</w:t>
            </w:r>
            <w:r>
              <w:t>il en fait la demande.</w:t>
            </w:r>
          </w:p>
        </w:tc>
      </w:tr>
      <w:tr w:rsidR="004F1235" w:rsidRPr="00092647" w14:paraId="60B1C374" w14:textId="77777777" w:rsidTr="007378F6">
        <w:trPr>
          <w:gridAfter w:val="1"/>
          <w:wAfter w:w="33" w:type="pct"/>
        </w:trPr>
        <w:tc>
          <w:tcPr>
            <w:tcW w:w="1103" w:type="pct"/>
          </w:tcPr>
          <w:p w14:paraId="25524D23" w14:textId="77777777" w:rsidR="004F1235" w:rsidRPr="009935DB" w:rsidRDefault="004F1235" w:rsidP="006E56C6">
            <w:pPr>
              <w:pStyle w:val="TOC2"/>
              <w:numPr>
                <w:ilvl w:val="0"/>
                <w:numId w:val="45"/>
              </w:numPr>
              <w:spacing w:before="120" w:line="240" w:lineRule="auto"/>
              <w:ind w:left="319" w:hanging="319"/>
              <w:rPr>
                <w:rFonts w:ascii="Times New Roman" w:eastAsia="Times New Roman" w:hAnsi="Times New Roman" w:cs="Times New Roman"/>
                <w:smallCaps w:val="0"/>
                <w:szCs w:val="24"/>
              </w:rPr>
            </w:pPr>
            <w:r>
              <w:rPr>
                <w:rFonts w:ascii="Times New Roman" w:hAnsi="Times New Roman"/>
                <w:smallCaps w:val="0"/>
                <w:szCs w:val="24"/>
              </w:rPr>
              <w:t>Retrait, remplacement et modification des Offres</w:t>
            </w:r>
          </w:p>
        </w:tc>
        <w:tc>
          <w:tcPr>
            <w:tcW w:w="3864" w:type="pct"/>
          </w:tcPr>
          <w:p w14:paraId="61660CC2" w14:textId="467D3702" w:rsidR="004F1235" w:rsidRPr="00092647" w:rsidRDefault="004F1235" w:rsidP="00092647">
            <w:pPr>
              <w:pStyle w:val="Style5"/>
              <w:spacing w:before="120"/>
              <w:jc w:val="both"/>
              <w:rPr>
                <w:rFonts w:eastAsia="Times New Roman"/>
                <w:b/>
              </w:rPr>
            </w:pPr>
            <w:r>
              <w:t>Un Soumissionnaire peut retirer, remplacer ou modifier son Offre après l</w:t>
            </w:r>
            <w:r w:rsidR="00560A72">
              <w:t>’</w:t>
            </w:r>
            <w:r>
              <w:t>avoir déposée, mais avant l</w:t>
            </w:r>
            <w:r w:rsidR="00560A72">
              <w:t>’</w:t>
            </w:r>
            <w:r>
              <w:t>expiration de la date limite de soumission des Offres, par voie de notification écrite (envoyée via le Lien de demande de fichier indiqué à l</w:t>
            </w:r>
            <w:r w:rsidR="00560A72">
              <w:t>’</w:t>
            </w:r>
            <w:r>
              <w:t xml:space="preserve">alinéa 22.3 c) si la </w:t>
            </w:r>
            <w:r>
              <w:lastRenderedPageBreak/>
              <w:t>soumission par voie électronique est utilisée) dûment signée par un représentant habilité, assortie d</w:t>
            </w:r>
            <w:r w:rsidR="00560A72">
              <w:t>’</w:t>
            </w:r>
            <w:r>
              <w:t>une copie de l</w:t>
            </w:r>
            <w:r w:rsidR="00560A72">
              <w:t>’</w:t>
            </w:r>
            <w:r>
              <w:t>habilitation conformément aux stipulations de la clause 21.2 des IS  (sauf pour ce qui est des notifications de retrait). La  modification ou l</w:t>
            </w:r>
            <w:r w:rsidR="00560A72">
              <w:t>’</w:t>
            </w:r>
            <w:r>
              <w:t>Offre de remplacement correspondante doit être jointe à la notification écrite. Toutes les notifications doivent être :</w:t>
            </w:r>
          </w:p>
          <w:p w14:paraId="23044E89" w14:textId="72041400" w:rsidR="004F1235" w:rsidRPr="00092647" w:rsidRDefault="004F1235" w:rsidP="006E56C6">
            <w:pPr>
              <w:pStyle w:val="Numbered"/>
              <w:numPr>
                <w:ilvl w:val="0"/>
                <w:numId w:val="104"/>
              </w:numPr>
              <w:spacing w:after="0" w:line="240" w:lineRule="auto"/>
              <w:jc w:val="both"/>
              <w:rPr>
                <w:rFonts w:cs="Times New Roman"/>
                <w:bCs/>
              </w:rPr>
            </w:pPr>
            <w:r>
              <w:t>préparées et délivrées conformément aux stipulations des clauses 21 et 22 des IS (sauf pour ce qui est des notifications de retrait qui ne nécessitent pas de copies) et, de plus, les enveloppes respectives doivent porter clairement la mention « Retrait », « Remplacement », « Modification » ; et</w:t>
            </w:r>
          </w:p>
          <w:p w14:paraId="7745B25C" w14:textId="4CB41161" w:rsidR="004F1235" w:rsidRPr="00092647" w:rsidRDefault="004F1235" w:rsidP="006E56C6">
            <w:pPr>
              <w:pStyle w:val="Numbered"/>
              <w:numPr>
                <w:ilvl w:val="0"/>
                <w:numId w:val="104"/>
              </w:numPr>
              <w:spacing w:after="0" w:line="240" w:lineRule="auto"/>
              <w:jc w:val="both"/>
              <w:rPr>
                <w:rFonts w:cs="Times New Roman"/>
                <w:bCs/>
              </w:rPr>
            </w:pPr>
            <w:r>
              <w:t>reçues par le Maître d</w:t>
            </w:r>
            <w:r w:rsidR="00560A72">
              <w:t>’</w:t>
            </w:r>
            <w:r>
              <w:t>ouvrage avant la date limite de remise des Offres conformément aux stipulations de la clause 23 des IS.</w:t>
            </w:r>
          </w:p>
          <w:p w14:paraId="47D87665" w14:textId="3E0A7FA3" w:rsidR="004F1235" w:rsidRPr="00092647" w:rsidRDefault="004F1235" w:rsidP="00092647">
            <w:pPr>
              <w:pStyle w:val="Style5"/>
              <w:spacing w:before="120"/>
              <w:jc w:val="both"/>
              <w:rPr>
                <w:rFonts w:eastAsia="Times New Roman"/>
                <w:b/>
              </w:rPr>
            </w:pPr>
            <w:r>
              <w:t>Les Offres faisant l</w:t>
            </w:r>
            <w:r w:rsidR="00560A72">
              <w:t>’</w:t>
            </w:r>
            <w:r>
              <w:t>objet d</w:t>
            </w:r>
            <w:r w:rsidR="00560A72">
              <w:t>’</w:t>
            </w:r>
            <w:r>
              <w:t>une demande de retrait conformément à l</w:t>
            </w:r>
            <w:r w:rsidR="00560A72">
              <w:t>’</w:t>
            </w:r>
            <w:r>
              <w:t>alinéa 25.1 des IS doivent être renvoyées sans être ouvertes au Soumissionnaire, à la demande et aux frais de ce dernier. Les Offres soumises par voie électronique ne sont pas renvoyées.</w:t>
            </w:r>
          </w:p>
          <w:p w14:paraId="5642EE03" w14:textId="53AD5449" w:rsidR="004F1235" w:rsidRPr="00092647" w:rsidRDefault="004F1235" w:rsidP="00092647">
            <w:pPr>
              <w:pStyle w:val="Style5"/>
              <w:spacing w:before="120"/>
              <w:jc w:val="both"/>
              <w:rPr>
                <w:rFonts w:eastAsia="Times New Roman"/>
                <w:b/>
              </w:rPr>
            </w:pPr>
            <w:r>
              <w:t>Aucune Offre ne peut être retirée, remplacée ou modifiée entre la date et l</w:t>
            </w:r>
            <w:r w:rsidR="00560A72">
              <w:t>’</w:t>
            </w:r>
            <w:r>
              <w:t>heure limites de soumission des Offres et la date d</w:t>
            </w:r>
            <w:r w:rsidR="00560A72">
              <w:t>’</w:t>
            </w:r>
            <w:r>
              <w:t>expiration de la période de validité de l</w:t>
            </w:r>
            <w:r w:rsidR="00560A72">
              <w:t>’</w:t>
            </w:r>
            <w:r>
              <w:t>Offre indiquée par le Soumissionnaire sur la Lettre de soumission de l</w:t>
            </w:r>
            <w:r w:rsidR="00560A72">
              <w:t>’</w:t>
            </w:r>
            <w:r>
              <w:t>Offre technique ou d</w:t>
            </w:r>
            <w:r w:rsidR="00560A72">
              <w:t>’</w:t>
            </w:r>
            <w:r>
              <w:t>expiration de toute période de prolongation de la validité.</w:t>
            </w:r>
          </w:p>
        </w:tc>
      </w:tr>
      <w:tr w:rsidR="004F1235" w:rsidRPr="00092647" w14:paraId="498CCFB0" w14:textId="77777777" w:rsidTr="007378F6">
        <w:trPr>
          <w:gridAfter w:val="1"/>
          <w:wAfter w:w="33" w:type="pct"/>
        </w:trPr>
        <w:tc>
          <w:tcPr>
            <w:tcW w:w="1103" w:type="pct"/>
          </w:tcPr>
          <w:p w14:paraId="1EA4153B" w14:textId="77777777" w:rsidR="004F1235" w:rsidRPr="009935DB" w:rsidRDefault="004F1235" w:rsidP="006E56C6">
            <w:pPr>
              <w:pStyle w:val="TOC2"/>
              <w:numPr>
                <w:ilvl w:val="0"/>
                <w:numId w:val="45"/>
              </w:numPr>
              <w:spacing w:before="120" w:line="240" w:lineRule="auto"/>
              <w:rPr>
                <w:rFonts w:ascii="Times New Roman" w:eastAsia="Times New Roman" w:hAnsi="Times New Roman" w:cs="Times New Roman"/>
                <w:smallCaps w:val="0"/>
                <w:szCs w:val="24"/>
              </w:rPr>
            </w:pPr>
            <w:r>
              <w:rPr>
                <w:rFonts w:ascii="Times New Roman" w:hAnsi="Times New Roman"/>
                <w:smallCaps w:val="0"/>
                <w:szCs w:val="24"/>
              </w:rPr>
              <w:lastRenderedPageBreak/>
              <w:t>Ouverture des plis</w:t>
            </w:r>
          </w:p>
        </w:tc>
        <w:tc>
          <w:tcPr>
            <w:tcW w:w="3864" w:type="pct"/>
          </w:tcPr>
          <w:p w14:paraId="17CF34FA" w14:textId="3557FEC1" w:rsidR="004F1235" w:rsidRPr="00092647" w:rsidRDefault="004F1235" w:rsidP="00092647">
            <w:pPr>
              <w:pStyle w:val="Style5"/>
              <w:spacing w:before="120"/>
              <w:jc w:val="both"/>
              <w:rPr>
                <w:rFonts w:eastAsia="Times New Roman"/>
                <w:b/>
              </w:rPr>
            </w:pPr>
            <w:r>
              <w:t>Qu</w:t>
            </w:r>
            <w:r w:rsidR="00560A72">
              <w:t>’</w:t>
            </w:r>
            <w:r>
              <w:t>elles soient soumises sur support papier ou électronique, le Maître d</w:t>
            </w:r>
            <w:r w:rsidR="00560A72">
              <w:t>’</w:t>
            </w:r>
            <w:r>
              <w:t>ouvrage ouvre les offres lors d</w:t>
            </w:r>
            <w:r w:rsidR="00560A72">
              <w:t>’</w:t>
            </w:r>
            <w:r>
              <w:t>une séance publique d</w:t>
            </w:r>
            <w:r w:rsidR="00560A72">
              <w:t>’</w:t>
            </w:r>
            <w:r>
              <w:t>ouverture des plis qui réunira les représentants des Soumissionnaires ainsi que toute personne qui choisit d</w:t>
            </w:r>
            <w:r w:rsidR="00560A72">
              <w:t>’</w:t>
            </w:r>
            <w:r>
              <w:t xml:space="preserve">y assister au moment et au lieu </w:t>
            </w:r>
            <w:r>
              <w:rPr>
                <w:b/>
              </w:rPr>
              <w:t>indiqués dans la FDAO</w:t>
            </w:r>
            <w:r>
              <w:t>. Toute procédure d</w:t>
            </w:r>
            <w:r w:rsidR="00560A72">
              <w:t>’</w:t>
            </w:r>
            <w:r>
              <w:t xml:space="preserve">ouverture spécifique requise, dans le cas où la soumission électronique est autorisée </w:t>
            </w:r>
            <w:r>
              <w:rPr>
                <w:b/>
              </w:rPr>
              <w:t>conformément à la FDAO</w:t>
            </w:r>
            <w:r>
              <w:t xml:space="preserve">, doit être conforme aux dispositions de celle-ci. </w:t>
            </w:r>
          </w:p>
          <w:p w14:paraId="03302BAC" w14:textId="1135AD1B" w:rsidR="004F1235" w:rsidRPr="00092647" w:rsidRDefault="004F1235" w:rsidP="00092647">
            <w:pPr>
              <w:pStyle w:val="Style5"/>
              <w:spacing w:before="120"/>
              <w:jc w:val="both"/>
              <w:rPr>
                <w:rFonts w:eastAsia="Times New Roman"/>
                <w:b/>
              </w:rPr>
            </w:pPr>
            <w:r>
              <w:t>Tout d</w:t>
            </w:r>
            <w:r w:rsidR="00560A72">
              <w:t>’</w:t>
            </w:r>
            <w:r>
              <w:t>abord, les documents portant la mention « Retrait » sont ouverts et le nom du Soumissionnaire est lu, tandis que les Offres pour lesquelles une notification de retrait acceptable a été soumise conformément à la clause 25 des IS ne sont pas ouvertes. Le retrait d</w:t>
            </w:r>
            <w:r w:rsidR="00560A72">
              <w:t>’</w:t>
            </w:r>
            <w:r>
              <w:t>une Offre n</w:t>
            </w:r>
            <w:r w:rsidR="00560A72">
              <w:t>’</w:t>
            </w:r>
            <w:r>
              <w:t>est autorisé que si la notification correspondante contient une habilitation valide du signataire à demander le retrait et si cette notification est lue à haute voix au moment de l</w:t>
            </w:r>
            <w:r w:rsidR="00560A72">
              <w:t>’</w:t>
            </w:r>
            <w:r>
              <w:t xml:space="preserve">ouverture des plis. Ensuite, les documents portant la mention </w:t>
            </w:r>
            <w:r>
              <w:rPr>
                <w:smallCaps/>
              </w:rPr>
              <w:t>« Substitution »</w:t>
            </w:r>
            <w:r>
              <w:t xml:space="preserve"> doivent être ouverts et lus à haute voix en les échangeant contre l</w:t>
            </w:r>
            <w:r w:rsidR="00560A72">
              <w:t>’</w:t>
            </w:r>
            <w:r>
              <w:t>Offre correspondante objet de la substitution, et l</w:t>
            </w:r>
            <w:r w:rsidR="00560A72">
              <w:t>’</w:t>
            </w:r>
            <w:r>
              <w:t>Offre de substitution ne doit toutefois pas être ouverte mais renvoyée au Soumissionnaire, aux frais et à la demande dudit Soumissionnaire. Le remplacement d</w:t>
            </w:r>
            <w:r w:rsidR="00560A72">
              <w:t>’</w:t>
            </w:r>
            <w:r>
              <w:t xml:space="preserve">une Offre </w:t>
            </w:r>
            <w:r>
              <w:lastRenderedPageBreak/>
              <w:t>n</w:t>
            </w:r>
            <w:r w:rsidR="00560A72">
              <w:t>’</w:t>
            </w:r>
            <w:r>
              <w:t>est autorisé que si la notification correspondante contient une habilitation valide du signataire à demander le remplacement et que celle-ci est lue à haute voix au moment de l</w:t>
            </w:r>
            <w:r w:rsidR="00560A72">
              <w:t>’</w:t>
            </w:r>
            <w:r>
              <w:t>ouverture des plis. Les documents marqués « Modification » sont ensuite ouverts et lues à haute voix avec l</w:t>
            </w:r>
            <w:r w:rsidR="00560A72">
              <w:t>’</w:t>
            </w:r>
            <w:r>
              <w:t>Offre correspondante. La modification d</w:t>
            </w:r>
            <w:r w:rsidR="00560A72">
              <w:t>’</w:t>
            </w:r>
            <w:r>
              <w:t>une Offre n</w:t>
            </w:r>
            <w:r w:rsidR="00560A72">
              <w:t>’</w:t>
            </w:r>
            <w:r>
              <w:t>est autorisée que si la notification correspondante contient une habilitation valide du signataire à demander la modification et que celle-ci est lue à haute voix au moment de l</w:t>
            </w:r>
            <w:r w:rsidR="00560A72">
              <w:t>’</w:t>
            </w:r>
            <w:r>
              <w:t>ouverture des plis. Seules les Offres qui sont ouvertes et lues à haute voix sont prises en considération.</w:t>
            </w:r>
          </w:p>
          <w:p w14:paraId="6A081895" w14:textId="29984E85" w:rsidR="004F1235" w:rsidRPr="00092647" w:rsidRDefault="004F1235" w:rsidP="00092647">
            <w:pPr>
              <w:pStyle w:val="Style5"/>
              <w:spacing w:before="120"/>
              <w:jc w:val="both"/>
              <w:rPr>
                <w:rFonts w:eastAsia="Times New Roman"/>
                <w:b/>
              </w:rPr>
            </w:pPr>
            <w:r>
              <w:t>Tous les autres documents doivent être ouverts l</w:t>
            </w:r>
            <w:r w:rsidR="00560A72">
              <w:t>’</w:t>
            </w:r>
            <w:r>
              <w:t>un après l</w:t>
            </w:r>
            <w:r w:rsidR="00560A72">
              <w:t>’</w:t>
            </w:r>
            <w:r>
              <w:t>autre et non à la fois, et le fonctionnaire doit lire à haute voix le nom du Soumissionnaire et indiquer s</w:t>
            </w:r>
            <w:r w:rsidR="00560A72">
              <w:t>’</w:t>
            </w:r>
            <w:r>
              <w:t>il y a une modification ; le(s) prix de l</w:t>
            </w:r>
            <w:r w:rsidR="00560A72">
              <w:t>’</w:t>
            </w:r>
            <w:r>
              <w:t>Offre, y compris les remises éventuelles ; la présence d</w:t>
            </w:r>
            <w:r w:rsidR="00560A72">
              <w:t>’</w:t>
            </w:r>
            <w:r>
              <w:t>une Garantie d</w:t>
            </w:r>
            <w:r w:rsidR="00560A72">
              <w:t>’</w:t>
            </w:r>
            <w:r>
              <w:t>offre ; et tout autre détail que le Maître d</w:t>
            </w:r>
            <w:r w:rsidR="00560A72">
              <w:t>’</w:t>
            </w:r>
            <w:r>
              <w:t>ouvrage pourrait juger approprié. Seuls les rabais lus lors de l</w:t>
            </w:r>
            <w:r w:rsidR="00560A72">
              <w:t>’</w:t>
            </w:r>
            <w:r>
              <w:t>ouverture des plis sont pris en compte lors de l</w:t>
            </w:r>
            <w:r w:rsidR="00560A72">
              <w:t>’</w:t>
            </w:r>
            <w:r>
              <w:t>évaluation. Aucune Offre ne peut être rejetée lors de l</w:t>
            </w:r>
            <w:r w:rsidR="00560A72">
              <w:t>’</w:t>
            </w:r>
            <w:r>
              <w:t>ouverture des plis, à l</w:t>
            </w:r>
            <w:r w:rsidR="00560A72">
              <w:t>’</w:t>
            </w:r>
            <w:r>
              <w:t>exception des Offres hors délai conformément aux stipulations de l</w:t>
            </w:r>
            <w:r w:rsidR="00560A72">
              <w:t>’</w:t>
            </w:r>
            <w:r>
              <w:t>alinéa 24.1 des IS. Les substitutions et modifications soumises conformément à la Clause 25 des IS, qui ne sont pas ouvertes et lues lors de la séance d</w:t>
            </w:r>
            <w:r w:rsidR="00560A72">
              <w:t>’</w:t>
            </w:r>
            <w:r>
              <w:t>ouverture des offres, ne sont pas prises en considération pour une évaluation ultérieure quelles que soient les circonstances. Les offres hors délai retirées et substituées doivent être renvoyées sans être ouvertes à la demande et aux frais du Soumissionnaire.</w:t>
            </w:r>
          </w:p>
          <w:p w14:paraId="56C7C992" w14:textId="15C196E4" w:rsidR="004F1235" w:rsidRPr="00092647" w:rsidRDefault="004F1235" w:rsidP="00092647">
            <w:pPr>
              <w:pStyle w:val="Style5"/>
              <w:spacing w:before="120"/>
              <w:jc w:val="both"/>
              <w:rPr>
                <w:rFonts w:eastAsia="Times New Roman"/>
                <w:b/>
              </w:rPr>
            </w:pPr>
            <w:r>
              <w:t>Le Maître d</w:t>
            </w:r>
            <w:r w:rsidR="00560A72">
              <w:t>’</w:t>
            </w:r>
            <w:r>
              <w:t>ouvrage établit un procès-verbal d</w:t>
            </w:r>
            <w:r w:rsidR="00560A72">
              <w:t>’</w:t>
            </w:r>
            <w:r>
              <w:t>ouverture des plis qui indique, au minimum : le nom du Soumissionnaire, l</w:t>
            </w:r>
            <w:r w:rsidR="00560A72">
              <w:t>’</w:t>
            </w:r>
            <w:r>
              <w:t>existence d</w:t>
            </w:r>
            <w:r w:rsidR="00560A72">
              <w:t>’</w:t>
            </w:r>
            <w:r>
              <w:t>une Lettre de soumission de l</w:t>
            </w:r>
            <w:r w:rsidR="00560A72">
              <w:t>’</w:t>
            </w:r>
            <w:r>
              <w:t>Offre signée, s</w:t>
            </w:r>
            <w:r w:rsidR="00560A72">
              <w:t>’</w:t>
            </w:r>
            <w:r>
              <w:t>il y a eu retrait, substitution ou modification ; le prix de l</w:t>
            </w:r>
            <w:r w:rsidR="00560A72">
              <w:t>’</w:t>
            </w:r>
            <w:r>
              <w:t>Offre, par lot le cas échéant, y compris les rabais éventuels ; et la présence ou l</w:t>
            </w:r>
            <w:r w:rsidR="00560A72">
              <w:t>’</w:t>
            </w:r>
            <w:r>
              <w:t>absence d</w:t>
            </w:r>
            <w:r w:rsidR="00560A72">
              <w:t>’</w:t>
            </w:r>
            <w:r>
              <w:t>une Garantie d</w:t>
            </w:r>
            <w:r w:rsidR="00560A72">
              <w:t>’</w:t>
            </w:r>
            <w:r>
              <w:t>offre. Une copie de l</w:t>
            </w:r>
            <w:r w:rsidR="00560A72">
              <w:t>’</w:t>
            </w:r>
            <w:r>
              <w:t>enregistrement est distribuée à tous les Soumissionnaires qui ont soumis des Offres dans les délais requis et mises en ligne sur le site Web du Maître d</w:t>
            </w:r>
            <w:r w:rsidR="00560A72">
              <w:t>’</w:t>
            </w:r>
            <w:r>
              <w:t>ouvrage, s</w:t>
            </w:r>
            <w:r w:rsidR="00560A72">
              <w:t>’</w:t>
            </w:r>
            <w:r>
              <w:t>il en existe un.</w:t>
            </w:r>
          </w:p>
        </w:tc>
      </w:tr>
      <w:tr w:rsidR="00F63064" w:rsidRPr="00092647" w14:paraId="41546C0E" w14:textId="77777777" w:rsidTr="007378F6">
        <w:trPr>
          <w:gridAfter w:val="1"/>
          <w:wAfter w:w="33" w:type="pct"/>
        </w:trPr>
        <w:tc>
          <w:tcPr>
            <w:tcW w:w="1103" w:type="pct"/>
          </w:tcPr>
          <w:p w14:paraId="5D12EED5" w14:textId="77777777" w:rsidR="00F63064" w:rsidRPr="00092647" w:rsidRDefault="00F63064" w:rsidP="00092647">
            <w:pPr>
              <w:pStyle w:val="BodyText"/>
              <w:spacing w:before="120" w:after="0"/>
              <w:rPr>
                <w:b/>
                <w:szCs w:val="24"/>
              </w:rPr>
            </w:pPr>
          </w:p>
        </w:tc>
        <w:tc>
          <w:tcPr>
            <w:tcW w:w="3864" w:type="pct"/>
          </w:tcPr>
          <w:p w14:paraId="3A6149AE" w14:textId="1693B7DC" w:rsidR="00F63064" w:rsidRPr="004B0FA3" w:rsidRDefault="00F63064" w:rsidP="00AC4CA0">
            <w:pPr>
              <w:pStyle w:val="Head3ITB"/>
              <w:spacing w:after="120"/>
              <w:ind w:left="0"/>
              <w:rPr>
                <w:smallCaps/>
                <w:szCs w:val="24"/>
              </w:rPr>
            </w:pPr>
            <w:bookmarkStart w:id="602" w:name="_Toc54715123"/>
            <w:bookmarkStart w:id="603" w:name="_Toc54729636"/>
            <w:bookmarkStart w:id="604" w:name="_Toc54735826"/>
            <w:bookmarkStart w:id="605" w:name="_Toc54737174"/>
            <w:bookmarkStart w:id="606" w:name="_Toc54741932"/>
            <w:bookmarkStart w:id="607" w:name="_Toc54742321"/>
            <w:bookmarkStart w:id="608" w:name="_Toc54742511"/>
            <w:bookmarkStart w:id="609" w:name="_Toc54801037"/>
            <w:bookmarkStart w:id="610" w:name="_Toc54801171"/>
            <w:bookmarkStart w:id="611" w:name="_Toc54802255"/>
            <w:bookmarkStart w:id="612" w:name="_Toc54802412"/>
            <w:bookmarkStart w:id="613" w:name="_Toc54802650"/>
            <w:bookmarkStart w:id="614" w:name="_Toc54802940"/>
            <w:bookmarkStart w:id="615" w:name="_Toc54803250"/>
            <w:bookmarkStart w:id="616" w:name="_Toc54803583"/>
            <w:bookmarkStart w:id="617" w:name="_Toc55347266"/>
            <w:r>
              <w:rPr>
                <w:smallCaps/>
                <w:szCs w:val="24"/>
              </w:rPr>
              <w:t>Évaluation des Offres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tc>
      </w:tr>
      <w:tr w:rsidR="004F1235" w:rsidRPr="00092647" w14:paraId="2C6A30D8" w14:textId="77777777" w:rsidTr="007378F6">
        <w:trPr>
          <w:gridAfter w:val="1"/>
          <w:wAfter w:w="33" w:type="pct"/>
        </w:trPr>
        <w:tc>
          <w:tcPr>
            <w:tcW w:w="1103" w:type="pct"/>
          </w:tcPr>
          <w:p w14:paraId="262DDDC8" w14:textId="02210948"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smallCaps/>
              </w:rPr>
            </w:pPr>
            <w:bookmarkStart w:id="618" w:name="_Toc54713337"/>
            <w:bookmarkStart w:id="619" w:name="_Toc54715124"/>
            <w:bookmarkStart w:id="620" w:name="_Toc54728349"/>
            <w:bookmarkStart w:id="621" w:name="_Toc54729173"/>
            <w:bookmarkStart w:id="622" w:name="_Toc54729366"/>
            <w:bookmarkStart w:id="623" w:name="_Toc54729637"/>
            <w:bookmarkStart w:id="624" w:name="_Toc54729771"/>
            <w:bookmarkStart w:id="625" w:name="_Toc54730029"/>
            <w:bookmarkStart w:id="626" w:name="_Toc54742322"/>
            <w:bookmarkStart w:id="627" w:name="_Toc54742512"/>
            <w:bookmarkStart w:id="628" w:name="_Toc54801038"/>
            <w:bookmarkStart w:id="629" w:name="_Toc54801172"/>
            <w:bookmarkStart w:id="630" w:name="_Toc54802256"/>
            <w:bookmarkStart w:id="631" w:name="_Toc54802413"/>
            <w:bookmarkStart w:id="632" w:name="_Toc54802651"/>
            <w:bookmarkStart w:id="633" w:name="_Toc54803100"/>
            <w:bookmarkStart w:id="634" w:name="_Toc54803251"/>
            <w:bookmarkStart w:id="635" w:name="_Toc54803584"/>
            <w:bookmarkStart w:id="636" w:name="_Toc55347267"/>
            <w:r>
              <w:rPr>
                <w:rFonts w:ascii="Times New Roman" w:hAnsi="Times New Roman"/>
              </w:rPr>
              <w:t>Confidentialité</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tc>
        <w:tc>
          <w:tcPr>
            <w:tcW w:w="3864" w:type="pct"/>
          </w:tcPr>
          <w:p w14:paraId="48A1FF52" w14:textId="11721103" w:rsidR="004F1235" w:rsidRPr="00092647" w:rsidRDefault="004F1235" w:rsidP="006F0F3A">
            <w:pPr>
              <w:pStyle w:val="Style5"/>
              <w:spacing w:before="120"/>
              <w:jc w:val="both"/>
              <w:rPr>
                <w:rFonts w:eastAsia="Times New Roman"/>
              </w:rPr>
            </w:pPr>
            <w:r>
              <w:t>Du moment de l</w:t>
            </w:r>
            <w:r w:rsidR="00560A72">
              <w:t>’</w:t>
            </w:r>
            <w:r>
              <w:t>ouverture des Offres au moment de l</w:t>
            </w:r>
            <w:r w:rsidR="00560A72">
              <w:t>’</w:t>
            </w:r>
            <w:r>
              <w:t>adjudication du Contrat, les Soumissionnaires ne sont autorisés à contacter le Maître d</w:t>
            </w:r>
            <w:r w:rsidR="00560A72">
              <w:t>’</w:t>
            </w:r>
            <w:r>
              <w:t>ouvrage sur aucune question relative à leurs Offres. Les informations relatives à l</w:t>
            </w:r>
            <w:r w:rsidR="00560A72">
              <w:t>’</w:t>
            </w:r>
            <w:r>
              <w:t>évaluation des Offres et les recommandations d</w:t>
            </w:r>
            <w:r w:rsidR="00560A72">
              <w:t>’</w:t>
            </w:r>
            <w:r>
              <w:t>adjudication du Contrat ne doivent pas être divulguées aux Soumissionnaires ou à toute autre personne non officiellement concernée par ce processus jusqu</w:t>
            </w:r>
            <w:r w:rsidR="00560A72">
              <w:t>’</w:t>
            </w:r>
            <w:r>
              <w:t>à ce que la notification des résultats de l</w:t>
            </w:r>
            <w:r w:rsidR="00560A72">
              <w:t>’</w:t>
            </w:r>
            <w:r>
              <w:t xml:space="preserve">évaluation ait été publiée </w:t>
            </w:r>
            <w:r>
              <w:lastRenderedPageBreak/>
              <w:t>conformément à la clause 36 des IS. Toute utilisation inappropriée par un Soumissionnaire ou par tout autre individu d</w:t>
            </w:r>
            <w:r w:rsidR="00560A72">
              <w:t>’</w:t>
            </w:r>
            <w:r>
              <w:t>informations confidentielles portant sur la procédure peut entraîner le rejet de l</w:t>
            </w:r>
            <w:r w:rsidR="00560A72">
              <w:t>’</w:t>
            </w:r>
            <w:r>
              <w:t>Offre ou l</w:t>
            </w:r>
            <w:r w:rsidR="00560A72">
              <w:t>’</w:t>
            </w:r>
            <w:r>
              <w:t>invalidation de l</w:t>
            </w:r>
            <w:r w:rsidR="00560A72">
              <w:t>’</w:t>
            </w:r>
            <w:r>
              <w:t>intégralité de la procédure de passation de marchés.</w:t>
            </w:r>
          </w:p>
          <w:p w14:paraId="09CCD970" w14:textId="5E54033C" w:rsidR="004F1235" w:rsidRPr="006F0F3A" w:rsidRDefault="004F1235" w:rsidP="006F0F3A">
            <w:pPr>
              <w:pStyle w:val="Style5"/>
              <w:spacing w:before="120"/>
              <w:jc w:val="both"/>
            </w:pPr>
            <w:r>
              <w:t>Toute tentative ou initiative d</w:t>
            </w:r>
            <w:r w:rsidR="00560A72">
              <w:t>’</w:t>
            </w:r>
            <w:r>
              <w:t>un Soumissionnaire visant à influencer l</w:t>
            </w:r>
            <w:r w:rsidR="00560A72">
              <w:t>’</w:t>
            </w:r>
            <w:r>
              <w:t>évaluation des Offres et la prise de décision d</w:t>
            </w:r>
            <w:r w:rsidR="00560A72">
              <w:t>’</w:t>
            </w:r>
            <w:r>
              <w:t>adjudication par le Maître d</w:t>
            </w:r>
            <w:r w:rsidR="00560A72">
              <w:t>’</w:t>
            </w:r>
            <w:r>
              <w:t>ouvrage peut entraîner le rejet de son Offre et exposer le Soumissionnaire à l</w:t>
            </w:r>
            <w:r w:rsidR="00560A72">
              <w:t>’</w:t>
            </w:r>
            <w:r>
              <w:t>application des dispositions des politiques anti-fraude et anti-corruption du Gouvernement, du Maître d</w:t>
            </w:r>
            <w:r w:rsidR="00560A72">
              <w:t>’</w:t>
            </w:r>
            <w:r>
              <w:t>ouvrage et de la MCC, et aux autres sanctions et voies de recours prévues par de telles dispositions.</w:t>
            </w:r>
          </w:p>
          <w:p w14:paraId="12BE5FB4" w14:textId="29F42A32" w:rsidR="004F1235" w:rsidRPr="00092647" w:rsidRDefault="004F1235" w:rsidP="006F0F3A">
            <w:pPr>
              <w:pStyle w:val="Style5"/>
              <w:spacing w:before="120"/>
              <w:jc w:val="both"/>
              <w:rPr>
                <w:rFonts w:eastAsia="Times New Roman"/>
                <w:bCs w:val="0"/>
              </w:rPr>
            </w:pPr>
            <w:r>
              <w:t>Nonobstant les stipulations susmentionnées, si entre la date d</w:t>
            </w:r>
            <w:r w:rsidR="00560A72">
              <w:t>’</w:t>
            </w:r>
            <w:r>
              <w:t>ouverture des plis et la date d</w:t>
            </w:r>
            <w:r w:rsidR="00560A72">
              <w:t>’</w:t>
            </w:r>
            <w:r>
              <w:t>adjudication du Contrat, un Soumissionnaire souhaite entrer en contact avec le Maître d</w:t>
            </w:r>
            <w:r w:rsidR="00560A72">
              <w:t>’</w:t>
            </w:r>
            <w:r>
              <w:t>ouvrage pour des motifs ayant trait à la procédure d</w:t>
            </w:r>
            <w:r w:rsidR="00560A72">
              <w:t>’</w:t>
            </w:r>
            <w:r>
              <w:t>appel d</w:t>
            </w:r>
            <w:r w:rsidR="00560A72">
              <w:t>’</w:t>
            </w:r>
            <w:r>
              <w:t>offres, il doit le faire par écrit à l</w:t>
            </w:r>
            <w:r w:rsidR="00560A72">
              <w:t>’</w:t>
            </w:r>
            <w:r>
              <w:t xml:space="preserve">adresse </w:t>
            </w:r>
            <w:r>
              <w:rPr>
                <w:b/>
                <w:bCs w:val="0"/>
              </w:rPr>
              <w:t>indiquée dans la FDAO</w:t>
            </w:r>
            <w:r>
              <w:t>.</w:t>
            </w:r>
          </w:p>
        </w:tc>
      </w:tr>
      <w:tr w:rsidR="004F1235" w:rsidRPr="00092647" w14:paraId="2D32B034" w14:textId="77777777" w:rsidTr="007378F6">
        <w:trPr>
          <w:gridAfter w:val="1"/>
          <w:wAfter w:w="33" w:type="pct"/>
        </w:trPr>
        <w:tc>
          <w:tcPr>
            <w:tcW w:w="1103" w:type="pct"/>
          </w:tcPr>
          <w:p w14:paraId="00E087A5" w14:textId="30B8A92B"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smallCaps/>
              </w:rPr>
            </w:pPr>
            <w:bookmarkStart w:id="637" w:name="_Toc54713338"/>
            <w:bookmarkStart w:id="638" w:name="_Toc54715125"/>
            <w:bookmarkStart w:id="639" w:name="_Toc54728350"/>
            <w:bookmarkStart w:id="640" w:name="_Toc54729174"/>
            <w:bookmarkStart w:id="641" w:name="_Toc54729367"/>
            <w:bookmarkStart w:id="642" w:name="_Toc54729638"/>
            <w:bookmarkStart w:id="643" w:name="_Toc54729772"/>
            <w:bookmarkStart w:id="644" w:name="_Toc54730030"/>
            <w:bookmarkStart w:id="645" w:name="_Toc54742323"/>
            <w:bookmarkStart w:id="646" w:name="_Toc54742513"/>
            <w:bookmarkStart w:id="647" w:name="_Toc54801039"/>
            <w:bookmarkStart w:id="648" w:name="_Toc54801173"/>
            <w:bookmarkStart w:id="649" w:name="_Toc54802257"/>
            <w:bookmarkStart w:id="650" w:name="_Toc54802414"/>
            <w:bookmarkStart w:id="651" w:name="_Toc54802652"/>
            <w:bookmarkStart w:id="652" w:name="_Toc54803101"/>
            <w:bookmarkStart w:id="653" w:name="_Toc54803252"/>
            <w:bookmarkStart w:id="654" w:name="_Toc54803585"/>
            <w:bookmarkStart w:id="655" w:name="_Toc55347268"/>
            <w:r>
              <w:rPr>
                <w:rFonts w:ascii="Times New Roman" w:hAnsi="Times New Roman"/>
              </w:rPr>
              <w:lastRenderedPageBreak/>
              <w:t>Éclaircissements concernant les Offres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tc>
        <w:tc>
          <w:tcPr>
            <w:tcW w:w="3864" w:type="pct"/>
          </w:tcPr>
          <w:p w14:paraId="40C068C2" w14:textId="713C3AC3" w:rsidR="004F1235" w:rsidRPr="006F0F3A" w:rsidRDefault="004F1235" w:rsidP="006F0F3A">
            <w:pPr>
              <w:pStyle w:val="Style5"/>
              <w:spacing w:before="120"/>
              <w:jc w:val="both"/>
            </w:pPr>
            <w:r>
              <w:t>Afin de faciliter l</w:t>
            </w:r>
            <w:r w:rsidR="00560A72">
              <w:t>’</w:t>
            </w:r>
            <w:r>
              <w:t>examen et l</w:t>
            </w:r>
            <w:r w:rsidR="00560A72">
              <w:t>’</w:t>
            </w:r>
            <w:r>
              <w:t>évaluation des Offres, le Maître d</w:t>
            </w:r>
            <w:r w:rsidR="00560A72">
              <w:t>’</w:t>
            </w:r>
            <w:r>
              <w:t>ouvrage peut, à son entière discrétion, demander à un Soumissionnaire de clarifier certains points de son Offre. Aucun éclaircissement apporté par un Soumissionnaire autrement qu</w:t>
            </w:r>
            <w:r w:rsidR="00560A72">
              <w:t>’</w:t>
            </w:r>
            <w:r>
              <w:t>en réponse à une demande du Maître d</w:t>
            </w:r>
            <w:r w:rsidR="00560A72">
              <w:t>’</w:t>
            </w:r>
            <w:r>
              <w:t>ouvrage ne doit être pris en compte. Toute demande d</w:t>
            </w:r>
            <w:r w:rsidR="00560A72">
              <w:t>’</w:t>
            </w:r>
            <w:r>
              <w:t>éclaircissement du Maître d</w:t>
            </w:r>
            <w:r w:rsidR="00560A72">
              <w:t>’</w:t>
            </w:r>
            <w:r>
              <w:t>ouvrage et la réponse apportée par le Soumissionnaire doivent être formulées par écrit. Aucune modification des prix ou de la substance de l</w:t>
            </w:r>
            <w:r w:rsidR="00560A72">
              <w:t>’</w:t>
            </w:r>
            <w:r>
              <w:t>Offre technique et de l</w:t>
            </w:r>
            <w:r w:rsidR="00560A72">
              <w:t>’</w:t>
            </w:r>
            <w:r>
              <w:t>Offre financière ne peut être demandée, offerte ou autorisée, sauf pour confirmer la correction d</w:t>
            </w:r>
            <w:r w:rsidR="00560A72">
              <w:t>’</w:t>
            </w:r>
            <w:r>
              <w:t>erreurs de calcul découvertes par le Maître d</w:t>
            </w:r>
            <w:r w:rsidR="00560A72">
              <w:t>’</w:t>
            </w:r>
            <w:r>
              <w:t>ouvrage lors de l</w:t>
            </w:r>
            <w:r w:rsidR="00560A72">
              <w:t>’</w:t>
            </w:r>
            <w:r>
              <w:t>évaluation des Offres, conformément à la clause 30.2 des IS.</w:t>
            </w:r>
          </w:p>
          <w:p w14:paraId="307FAD93" w14:textId="4DF29553" w:rsidR="004F1235" w:rsidRPr="006F0F3A" w:rsidRDefault="004F1235" w:rsidP="006F0F3A">
            <w:pPr>
              <w:pStyle w:val="Style5"/>
              <w:spacing w:before="120"/>
              <w:jc w:val="both"/>
            </w:pPr>
            <w:r>
              <w:t>Si un Soumissionnaire n</w:t>
            </w:r>
            <w:r w:rsidR="00560A72">
              <w:t>’</w:t>
            </w:r>
            <w:r>
              <w:t>apporte pas les éclaircissements sur son Offre à la date et à l</w:t>
            </w:r>
            <w:r w:rsidR="00560A72">
              <w:t>’</w:t>
            </w:r>
            <w:r>
              <w:t>heure fixées par le Maître d</w:t>
            </w:r>
            <w:r w:rsidR="00560A72">
              <w:t>’</w:t>
            </w:r>
            <w:r>
              <w:t>ouvrage dans sa demande d</w:t>
            </w:r>
            <w:r w:rsidR="00560A72">
              <w:t>’</w:t>
            </w:r>
            <w:r>
              <w:t>éclaircissements, son Offre peut être rejetée et sa Garantie d</w:t>
            </w:r>
            <w:r w:rsidR="00560A72">
              <w:t>’</w:t>
            </w:r>
            <w:r>
              <w:t>offre est renvoyée.</w:t>
            </w:r>
          </w:p>
        </w:tc>
      </w:tr>
      <w:tr w:rsidR="004F1235" w:rsidRPr="00092647" w14:paraId="4B8EE0D6" w14:textId="77777777" w:rsidTr="007378F6">
        <w:trPr>
          <w:gridAfter w:val="1"/>
          <w:wAfter w:w="33" w:type="pct"/>
          <w:trHeight w:val="3102"/>
        </w:trPr>
        <w:tc>
          <w:tcPr>
            <w:tcW w:w="1103" w:type="pct"/>
          </w:tcPr>
          <w:p w14:paraId="011DE400" w14:textId="0EAFAD16" w:rsidR="004F1235" w:rsidRPr="006219CE" w:rsidRDefault="00576ED3" w:rsidP="006E56C6">
            <w:pPr>
              <w:pStyle w:val="Head4ITB"/>
              <w:numPr>
                <w:ilvl w:val="0"/>
                <w:numId w:val="45"/>
              </w:numPr>
              <w:tabs>
                <w:tab w:val="clear" w:pos="72"/>
                <w:tab w:val="clear" w:pos="521"/>
              </w:tabs>
              <w:spacing w:before="120"/>
              <w:ind w:left="0" w:firstLine="0"/>
              <w:jc w:val="left"/>
              <w:outlineLvl w:val="9"/>
              <w:rPr>
                <w:rFonts w:ascii="Times New Roman" w:hAnsi="Times New Roman"/>
              </w:rPr>
            </w:pPr>
            <w:bookmarkStart w:id="656" w:name="_Toc55347269"/>
            <w:r>
              <w:rPr>
                <w:rFonts w:ascii="Times New Roman" w:hAnsi="Times New Roman"/>
              </w:rPr>
              <w:lastRenderedPageBreak/>
              <w:t>Écarts, réserves et omissions</w:t>
            </w:r>
            <w:bookmarkEnd w:id="656"/>
            <w:r>
              <w:rPr>
                <w:rFonts w:ascii="Times New Roman" w:hAnsi="Times New Roman"/>
              </w:rPr>
              <w:t xml:space="preserve"> </w:t>
            </w:r>
          </w:p>
          <w:p w14:paraId="72C0964F" w14:textId="77777777" w:rsidR="004F1235" w:rsidRPr="00092647" w:rsidRDefault="004F1235" w:rsidP="00092647">
            <w:pPr>
              <w:pStyle w:val="TOC2"/>
              <w:spacing w:before="120" w:line="240" w:lineRule="auto"/>
              <w:rPr>
                <w:rFonts w:ascii="Times New Roman" w:hAnsi="Times New Roman" w:cs="Times New Roman"/>
                <w:szCs w:val="24"/>
              </w:rPr>
            </w:pPr>
          </w:p>
          <w:p w14:paraId="61534B63" w14:textId="77777777" w:rsidR="004F1235" w:rsidRPr="00092647" w:rsidRDefault="004F1235" w:rsidP="00092647">
            <w:pPr>
              <w:pStyle w:val="TOC2"/>
              <w:spacing w:before="120" w:line="240" w:lineRule="auto"/>
              <w:rPr>
                <w:rFonts w:ascii="Times New Roman" w:hAnsi="Times New Roman" w:cs="Times New Roman"/>
                <w:szCs w:val="24"/>
              </w:rPr>
            </w:pPr>
          </w:p>
          <w:p w14:paraId="0CD67658" w14:textId="77777777" w:rsidR="006F0F3A" w:rsidRDefault="006F0F3A" w:rsidP="004B0FA3">
            <w:pPr>
              <w:pStyle w:val="TOC2"/>
              <w:spacing w:line="240" w:lineRule="auto"/>
              <w:ind w:left="238"/>
              <w:rPr>
                <w:rFonts w:ascii="Times New Roman" w:hAnsi="Times New Roman" w:cs="Times New Roman"/>
                <w:smallCaps w:val="0"/>
                <w:szCs w:val="24"/>
              </w:rPr>
            </w:pPr>
          </w:p>
          <w:p w14:paraId="085DEEE8" w14:textId="17482E74" w:rsidR="004F1235" w:rsidRPr="004B0FA3" w:rsidRDefault="004F1235" w:rsidP="00914237">
            <w:pPr>
              <w:pStyle w:val="TOC2"/>
              <w:spacing w:line="240" w:lineRule="auto"/>
              <w:ind w:left="238"/>
              <w:rPr>
                <w:rFonts w:ascii="Times New Roman" w:eastAsia="Times New Roman" w:hAnsi="Times New Roman" w:cs="Times New Roman"/>
                <w:smallCaps w:val="0"/>
                <w:szCs w:val="24"/>
              </w:rPr>
            </w:pPr>
          </w:p>
        </w:tc>
        <w:tc>
          <w:tcPr>
            <w:tcW w:w="3864" w:type="pct"/>
          </w:tcPr>
          <w:p w14:paraId="16A300DE" w14:textId="28FE577A" w:rsidR="004F1235" w:rsidRDefault="00576ED3" w:rsidP="006F0F3A">
            <w:pPr>
              <w:pStyle w:val="Style5"/>
              <w:spacing w:before="120"/>
              <w:jc w:val="both"/>
            </w:pPr>
            <w:r>
              <w:t>Lors de l</w:t>
            </w:r>
            <w:r w:rsidR="00560A72">
              <w:t>’</w:t>
            </w:r>
            <w:r>
              <w:t>évaluation des Offres, les définitions suivantes s</w:t>
            </w:r>
            <w:r w:rsidR="00560A72">
              <w:t>’</w:t>
            </w:r>
            <w:r>
              <w:t>appliquent :</w:t>
            </w:r>
          </w:p>
          <w:p w14:paraId="4D0A4044" w14:textId="6ED253D0" w:rsidR="00576ED3" w:rsidRPr="006219CE" w:rsidRDefault="006219CE" w:rsidP="006E56C6">
            <w:pPr>
              <w:pStyle w:val="Style5"/>
              <w:numPr>
                <w:ilvl w:val="0"/>
                <w:numId w:val="111"/>
              </w:numPr>
              <w:spacing w:before="120"/>
              <w:ind w:left="1664" w:hanging="567"/>
              <w:jc w:val="both"/>
            </w:pPr>
            <w:r>
              <w:rPr>
                <w:i/>
              </w:rPr>
              <w:t xml:space="preserve">« écart » </w:t>
            </w:r>
            <w:r>
              <w:t>est une dérogation aux exigences spécifiées dans le présent Dossier d</w:t>
            </w:r>
            <w:r w:rsidR="00560A72">
              <w:t>’</w:t>
            </w:r>
            <w:r>
              <w:t>Appel d</w:t>
            </w:r>
            <w:r w:rsidR="00560A72">
              <w:t>’</w:t>
            </w:r>
            <w:r>
              <w:t>Offres ;</w:t>
            </w:r>
          </w:p>
          <w:p w14:paraId="622DBD04" w14:textId="64A73AF7" w:rsidR="006219CE" w:rsidRPr="006219CE" w:rsidRDefault="006219CE" w:rsidP="006E56C6">
            <w:pPr>
              <w:pStyle w:val="Style5"/>
              <w:numPr>
                <w:ilvl w:val="0"/>
                <w:numId w:val="111"/>
              </w:numPr>
              <w:spacing w:before="120"/>
              <w:ind w:left="1664" w:hanging="567"/>
              <w:jc w:val="both"/>
            </w:pPr>
            <w:r>
              <w:rPr>
                <w:i/>
              </w:rPr>
              <w:t>« réserve »</w:t>
            </w:r>
            <w:r>
              <w:t xml:space="preserve"> est la fixation de conditions limitatives ou le refus de l</w:t>
            </w:r>
            <w:r w:rsidR="00560A72">
              <w:t>’</w:t>
            </w:r>
            <w:r>
              <w:t>acceptation complète des exigences spécifiées dans le présent Dossier d</w:t>
            </w:r>
            <w:r w:rsidR="00560A72">
              <w:t>’</w:t>
            </w:r>
            <w:r>
              <w:t>Appel d</w:t>
            </w:r>
            <w:r w:rsidR="00560A72">
              <w:t>’</w:t>
            </w:r>
            <w:r>
              <w:t>Offres ; et</w:t>
            </w:r>
          </w:p>
          <w:p w14:paraId="700D5BFD" w14:textId="06C94B5C" w:rsidR="004F1235" w:rsidRPr="006F0F3A" w:rsidRDefault="006219CE" w:rsidP="006E56C6">
            <w:pPr>
              <w:pStyle w:val="Style5"/>
              <w:numPr>
                <w:ilvl w:val="0"/>
                <w:numId w:val="111"/>
              </w:numPr>
              <w:spacing w:before="120"/>
              <w:ind w:left="1664" w:hanging="567"/>
              <w:jc w:val="both"/>
            </w:pPr>
            <w:r>
              <w:rPr>
                <w:i/>
              </w:rPr>
              <w:t>« omission »</w:t>
            </w:r>
            <w:r>
              <w:t xml:space="preserve"> est l</w:t>
            </w:r>
            <w:r w:rsidR="00560A72">
              <w:t>’</w:t>
            </w:r>
            <w:r>
              <w:t>omission de soumettre tout ou partie des informations ou documents requis dans le présent Dossier d</w:t>
            </w:r>
            <w:r w:rsidR="00560A72">
              <w:t>’</w:t>
            </w:r>
            <w:r>
              <w:t>Appel d</w:t>
            </w:r>
            <w:r w:rsidR="00560A72">
              <w:t>’</w:t>
            </w:r>
            <w:r>
              <w:t>Offres.</w:t>
            </w:r>
          </w:p>
        </w:tc>
      </w:tr>
      <w:tr w:rsidR="004F1235" w:rsidRPr="00092647" w14:paraId="7B0199C0" w14:textId="77777777" w:rsidTr="007378F6">
        <w:trPr>
          <w:gridAfter w:val="1"/>
          <w:wAfter w:w="33" w:type="pct"/>
        </w:trPr>
        <w:tc>
          <w:tcPr>
            <w:tcW w:w="1103" w:type="pct"/>
          </w:tcPr>
          <w:p w14:paraId="584F4872" w14:textId="1A05F72E" w:rsidR="006F0F3A" w:rsidRPr="006F0F3A" w:rsidRDefault="006219CE"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smallCaps/>
              </w:rPr>
            </w:pPr>
            <w:bookmarkStart w:id="657" w:name="_Toc55347270"/>
            <w:bookmarkStart w:id="658" w:name="_Toc54713340"/>
            <w:bookmarkStart w:id="659" w:name="_Toc54715127"/>
            <w:bookmarkStart w:id="660" w:name="_Toc54728352"/>
            <w:bookmarkStart w:id="661" w:name="_Toc54729176"/>
            <w:bookmarkStart w:id="662" w:name="_Toc54729369"/>
            <w:bookmarkStart w:id="663" w:name="_Toc54729640"/>
            <w:bookmarkStart w:id="664" w:name="_Toc54729774"/>
            <w:bookmarkStart w:id="665" w:name="_Toc54730032"/>
            <w:bookmarkStart w:id="666" w:name="_Toc54742325"/>
            <w:bookmarkStart w:id="667" w:name="_Toc54742515"/>
            <w:bookmarkStart w:id="668" w:name="_Toc54801041"/>
            <w:bookmarkStart w:id="669" w:name="_Toc54801175"/>
            <w:bookmarkStart w:id="670" w:name="_Toc54802259"/>
            <w:bookmarkStart w:id="671" w:name="_Toc54802416"/>
            <w:bookmarkStart w:id="672" w:name="_Toc54802654"/>
            <w:bookmarkStart w:id="673" w:name="_Toc54803103"/>
            <w:bookmarkStart w:id="674" w:name="_Toc54803254"/>
            <w:bookmarkStart w:id="675" w:name="_Toc54803587"/>
            <w:r>
              <w:rPr>
                <w:rFonts w:ascii="Times New Roman" w:hAnsi="Times New Roman"/>
              </w:rPr>
              <w:t>Examen des Offres, évaluation des Offres et post-qualifications</w:t>
            </w:r>
            <w:bookmarkEnd w:id="657"/>
          </w:p>
          <w:p w14:paraId="19C6F2BD" w14:textId="77777777" w:rsidR="00174BE3" w:rsidRDefault="00174BE3" w:rsidP="00174BE3">
            <w:pPr>
              <w:pStyle w:val="BodyText"/>
              <w:jc w:val="left"/>
              <w:rPr>
                <w:b/>
                <w:bCs/>
              </w:rPr>
            </w:pPr>
          </w:p>
          <w:p w14:paraId="3AD6BAAB" w14:textId="77777777" w:rsidR="00174BE3" w:rsidRDefault="00174BE3" w:rsidP="00174BE3">
            <w:pPr>
              <w:pStyle w:val="BodyText"/>
              <w:jc w:val="left"/>
              <w:rPr>
                <w:b/>
                <w:bCs/>
              </w:rPr>
            </w:pPr>
          </w:p>
          <w:p w14:paraId="2E356A84" w14:textId="77777777" w:rsidR="00174BE3" w:rsidRDefault="00174BE3" w:rsidP="00174BE3">
            <w:pPr>
              <w:pStyle w:val="BodyText"/>
              <w:jc w:val="left"/>
              <w:rPr>
                <w:b/>
                <w:bCs/>
              </w:rPr>
            </w:pPr>
          </w:p>
          <w:p w14:paraId="169A6869" w14:textId="77777777" w:rsidR="00174BE3" w:rsidRDefault="00174BE3" w:rsidP="00174BE3">
            <w:pPr>
              <w:pStyle w:val="BodyText"/>
              <w:jc w:val="left"/>
              <w:rPr>
                <w:b/>
                <w:bCs/>
              </w:rPr>
            </w:pPr>
          </w:p>
          <w:p w14:paraId="03F3950F" w14:textId="77777777" w:rsidR="00174BE3" w:rsidRDefault="00174BE3" w:rsidP="00174BE3">
            <w:pPr>
              <w:pStyle w:val="BodyText"/>
              <w:jc w:val="left"/>
              <w:rPr>
                <w:b/>
                <w:bCs/>
              </w:rPr>
            </w:pPr>
          </w:p>
          <w:p w14:paraId="3F1F1B8D" w14:textId="77777777" w:rsidR="00174BE3" w:rsidRDefault="00174BE3" w:rsidP="00174BE3">
            <w:pPr>
              <w:pStyle w:val="BodyText"/>
              <w:jc w:val="left"/>
              <w:rPr>
                <w:b/>
                <w:bCs/>
              </w:rPr>
            </w:pPr>
          </w:p>
          <w:p w14:paraId="2A7536F9" w14:textId="77777777" w:rsidR="00174BE3" w:rsidRDefault="00174BE3" w:rsidP="00174BE3">
            <w:pPr>
              <w:pStyle w:val="BodyText"/>
              <w:jc w:val="left"/>
              <w:rPr>
                <w:b/>
                <w:bCs/>
              </w:rPr>
            </w:pPr>
          </w:p>
          <w:p w14:paraId="14763FAF" w14:textId="77777777" w:rsidR="00174BE3" w:rsidRDefault="00174BE3" w:rsidP="00174BE3">
            <w:pPr>
              <w:pStyle w:val="BodyText"/>
              <w:jc w:val="left"/>
              <w:rPr>
                <w:b/>
                <w:bCs/>
              </w:rPr>
            </w:pPr>
          </w:p>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14:paraId="4354492F" w14:textId="1FA280DA" w:rsidR="004F1235" w:rsidRPr="00174BE3" w:rsidRDefault="004F1235" w:rsidP="00174BE3">
            <w:pPr>
              <w:pStyle w:val="BodyText"/>
              <w:jc w:val="left"/>
              <w:rPr>
                <w:b/>
                <w:bCs/>
                <w:smallCaps/>
              </w:rPr>
            </w:pPr>
          </w:p>
        </w:tc>
        <w:tc>
          <w:tcPr>
            <w:tcW w:w="3864" w:type="pct"/>
          </w:tcPr>
          <w:p w14:paraId="138868F1" w14:textId="46FED97A" w:rsidR="004F1235" w:rsidRPr="006F0F3A" w:rsidRDefault="004C3D73" w:rsidP="00092647">
            <w:pPr>
              <w:pStyle w:val="Style5"/>
              <w:spacing w:before="120"/>
              <w:jc w:val="both"/>
            </w:pPr>
            <w:r>
              <w:t>L</w:t>
            </w:r>
            <w:r w:rsidR="00560A72">
              <w:t>’</w:t>
            </w:r>
            <w:r>
              <w:t>examen de l</w:t>
            </w:r>
            <w:r w:rsidR="00560A72">
              <w:t>’</w:t>
            </w:r>
            <w:r>
              <w:t>Offre par le Maître de l</w:t>
            </w:r>
            <w:r w:rsidR="00560A72">
              <w:t>’</w:t>
            </w:r>
            <w:r>
              <w:t>ouvrage doit être fondé sur le contenu de l</w:t>
            </w:r>
            <w:r w:rsidR="00560A72">
              <w:t>’</w:t>
            </w:r>
            <w:r>
              <w:t>Offre proprement dite, tel que défini à la clause 12 des IS, et comprendra les processus suivants, tels que détaillés plus loin à la Section III. Critères de qualification et d</w:t>
            </w:r>
            <w:r w:rsidR="00560A72">
              <w:t>’</w:t>
            </w:r>
            <w:r>
              <w:t>évaluation.</w:t>
            </w:r>
          </w:p>
          <w:p w14:paraId="7EFDF724" w14:textId="39EA0193" w:rsidR="004C3D73" w:rsidRPr="004C3D73" w:rsidRDefault="004C3D73" w:rsidP="006E56C6">
            <w:pPr>
              <w:pStyle w:val="Numbered"/>
              <w:numPr>
                <w:ilvl w:val="0"/>
                <w:numId w:val="91"/>
              </w:numPr>
              <w:spacing w:after="0" w:line="240" w:lineRule="auto"/>
              <w:ind w:left="1522" w:hanging="425"/>
              <w:jc w:val="both"/>
              <w:rPr>
                <w:rFonts w:cs="Times New Roman"/>
                <w:bCs/>
                <w:noProof w:val="0"/>
              </w:rPr>
            </w:pPr>
            <w:r>
              <w:t xml:space="preserve">Un </w:t>
            </w:r>
            <w:r>
              <w:rPr>
                <w:b/>
                <w:bCs/>
              </w:rPr>
              <w:t>examen administratif</w:t>
            </w:r>
            <w:r>
              <w:t xml:space="preserve"> est effectué pour déterminer si l</w:t>
            </w:r>
            <w:r w:rsidR="00560A72">
              <w:t>’</w:t>
            </w:r>
            <w:r>
              <w:t>Offre est complète, y compris tous les documents et formulaires requis.</w:t>
            </w:r>
          </w:p>
          <w:p w14:paraId="0A32AA0B" w14:textId="7DB62A46" w:rsidR="004C3D73" w:rsidRPr="004C3D73" w:rsidRDefault="004C3D73" w:rsidP="006E56C6">
            <w:pPr>
              <w:pStyle w:val="Numbered"/>
              <w:numPr>
                <w:ilvl w:val="0"/>
                <w:numId w:val="91"/>
              </w:numPr>
              <w:spacing w:after="0" w:line="240" w:lineRule="auto"/>
              <w:ind w:left="1522" w:hanging="425"/>
              <w:jc w:val="both"/>
              <w:rPr>
                <w:rFonts w:cs="Times New Roman"/>
                <w:bCs/>
                <w:noProof w:val="0"/>
              </w:rPr>
            </w:pPr>
            <w:r>
              <w:t>L</w:t>
            </w:r>
            <w:r w:rsidR="00560A72">
              <w:t>’</w:t>
            </w:r>
            <w:r>
              <w:rPr>
                <w:b/>
              </w:rPr>
              <w:t>évaluation de la conformité</w:t>
            </w:r>
            <w:r>
              <w:t xml:space="preserve"> est effectuée pour déterminer la conformité de l</w:t>
            </w:r>
            <w:r w:rsidR="00560A72">
              <w:t>’</w:t>
            </w:r>
            <w:r>
              <w:t>Offre, tel que précisé à la clause 31 des IS. Ce processus comprendra un examen technique détaillé. Le Maître d</w:t>
            </w:r>
            <w:r w:rsidR="00560A72">
              <w:t>’</w:t>
            </w:r>
            <w:r>
              <w:t>ouvrage peut demander à tout Soumissionnaire de clarifier son Offre conformément aux procédures définies à la clause 28 des IS. Le Maître d</w:t>
            </w:r>
            <w:r w:rsidR="00560A72">
              <w:t>’</w:t>
            </w:r>
            <w:r>
              <w:t>ouvrage se réserve le droit, à sa seule discrétion, de procéder à cette évaluation de la conformité dans l</w:t>
            </w:r>
            <w:r w:rsidR="00560A72">
              <w:t>’</w:t>
            </w:r>
            <w:r>
              <w:t>ordre, en commençant par l</w:t>
            </w:r>
            <w:r w:rsidR="00560A72">
              <w:t>’</w:t>
            </w:r>
            <w:r>
              <w:t>offre la moins élevée. Si une Offre n</w:t>
            </w:r>
            <w:r w:rsidR="00560A72">
              <w:t>’</w:t>
            </w:r>
            <w:r>
              <w:t>est pas sensiblement conforme aux spécifications du présent Dossier d</w:t>
            </w:r>
            <w:r w:rsidR="00560A72">
              <w:t>’</w:t>
            </w:r>
            <w:r>
              <w:t>Appel d</w:t>
            </w:r>
            <w:r w:rsidR="00560A72">
              <w:t>’</w:t>
            </w:r>
            <w:r>
              <w:t xml:space="preserve">Offres, elle sera rejetée et ne pourra pas être rendue conforme par la suite en corrigeant un écart important, une réserve ou une omission. </w:t>
            </w:r>
          </w:p>
          <w:p w14:paraId="63940A88" w14:textId="6B8F0FA9" w:rsidR="004F1235" w:rsidRPr="004C3D73" w:rsidRDefault="004C3D73" w:rsidP="006E56C6">
            <w:pPr>
              <w:pStyle w:val="Numbered"/>
              <w:numPr>
                <w:ilvl w:val="0"/>
                <w:numId w:val="91"/>
              </w:numPr>
              <w:spacing w:after="0" w:line="240" w:lineRule="auto"/>
              <w:ind w:left="1522" w:hanging="425"/>
              <w:jc w:val="both"/>
              <w:rPr>
                <w:rFonts w:cs="Times New Roman"/>
                <w:bCs/>
                <w:noProof w:val="0"/>
              </w:rPr>
            </w:pPr>
            <w:r>
              <w:t xml:space="preserve">Il est procédé à un </w:t>
            </w:r>
            <w:r>
              <w:rPr>
                <w:b/>
                <w:bCs/>
              </w:rPr>
              <w:t>examen des qualifications</w:t>
            </w:r>
            <w:r>
              <w:t xml:space="preserve"> en vue d</w:t>
            </w:r>
            <w:r w:rsidR="00560A72">
              <w:t>’</w:t>
            </w:r>
            <w:r>
              <w:t>établir si le Soumissionnaire satisfait aux critères de qualification décrites aux clauses 5 et 6, à l</w:t>
            </w:r>
            <w:r w:rsidR="00560A72">
              <w:t>’</w:t>
            </w:r>
            <w:r>
              <w:t>alinéa 18.1, à la clause 34 et à la Section III. Critères de qualification et d</w:t>
            </w:r>
            <w:r w:rsidR="00560A72">
              <w:t>’</w:t>
            </w:r>
            <w:r>
              <w:t>évaluation. Cette décision doit être fondée sur un examen des preuves documentaires des qualifications du Soumissionnaire soumises par celui-ci, conformément à l</w:t>
            </w:r>
            <w:r w:rsidR="00560A72">
              <w:t>’</w:t>
            </w:r>
            <w:r>
              <w:t>alinéa 18.1 des IS, aux performances passées du Soumissionnaire, à un examen de ses références et de toute autre source, à la discrétion du Maître d</w:t>
            </w:r>
            <w:r w:rsidR="00560A72">
              <w:t>’</w:t>
            </w:r>
            <w:r>
              <w:t>ouvrage.  Le Soumissionnaire doit posséder les qualifications requises pour qu</w:t>
            </w:r>
            <w:r w:rsidR="00560A72">
              <w:t>’</w:t>
            </w:r>
            <w:r>
              <w:t xml:space="preserve">un marché puisse lui être attribué.  </w:t>
            </w:r>
          </w:p>
          <w:p w14:paraId="476B6177" w14:textId="04703CF1" w:rsidR="004C3D73" w:rsidRPr="004C3D73" w:rsidRDefault="004C3D73" w:rsidP="004C3D73">
            <w:pPr>
              <w:widowControl w:val="0"/>
              <w:tabs>
                <w:tab w:val="left" w:pos="576"/>
              </w:tabs>
              <w:suppressAutoHyphens/>
              <w:autoSpaceDE w:val="0"/>
              <w:spacing w:before="120" w:line="240" w:lineRule="auto"/>
              <w:ind w:left="1522"/>
              <w:jc w:val="both"/>
              <w:rPr>
                <w:rFonts w:eastAsia="Times New Roman"/>
                <w:bCs/>
                <w:szCs w:val="24"/>
              </w:rPr>
            </w:pPr>
            <w:r>
              <w:t>Les Soumissionnaires doivent fournir la preuve qu</w:t>
            </w:r>
            <w:r w:rsidR="00560A72">
              <w:t>’</w:t>
            </w:r>
            <w:r>
              <w:t xml:space="preserve">ils </w:t>
            </w:r>
            <w:r>
              <w:lastRenderedPageBreak/>
              <w:t>possèdent toujours les qualifications nécessaires pour effectuer les Travaux (y compris tout changement dans leurs antécédents judiciaires) d</w:t>
            </w:r>
            <w:r w:rsidR="00560A72">
              <w:t>’</w:t>
            </w:r>
            <w:r>
              <w:t>une manière jugée satisfaisante par le Maître d</w:t>
            </w:r>
            <w:r w:rsidR="00560A72">
              <w:t>’</w:t>
            </w:r>
            <w:r>
              <w:t>ouvrage, à la demande raisonnable du Maître d</w:t>
            </w:r>
            <w:r w:rsidR="00560A72">
              <w:t>’</w:t>
            </w:r>
            <w:r>
              <w:t>ouvrage, à tout moment avant l</w:t>
            </w:r>
            <w:r w:rsidR="00560A72">
              <w:t>’</w:t>
            </w:r>
            <w:r>
              <w:t>adjudication du marché.</w:t>
            </w:r>
          </w:p>
          <w:p w14:paraId="7C638745" w14:textId="27EF08CB" w:rsidR="004C3D73" w:rsidRPr="004C3D73" w:rsidRDefault="004C3D73" w:rsidP="006E56C6">
            <w:pPr>
              <w:pStyle w:val="Numbered"/>
              <w:numPr>
                <w:ilvl w:val="0"/>
                <w:numId w:val="91"/>
              </w:numPr>
              <w:spacing w:after="0" w:line="240" w:lineRule="auto"/>
              <w:ind w:left="1522" w:hanging="425"/>
              <w:jc w:val="both"/>
              <w:rPr>
                <w:rFonts w:cs="Times New Roman"/>
                <w:bCs/>
                <w:noProof w:val="0"/>
              </w:rPr>
            </w:pPr>
            <w:r>
              <w:t>L</w:t>
            </w:r>
            <w:r w:rsidR="00560A72">
              <w:t>’</w:t>
            </w:r>
            <w:r>
              <w:rPr>
                <w:b/>
                <w:bCs/>
              </w:rPr>
              <w:t>examen des prix</w:t>
            </w:r>
            <w:r>
              <w:t xml:space="preserve"> a pour but d</w:t>
            </w:r>
            <w:r w:rsidR="00560A72">
              <w:t>’</w:t>
            </w:r>
            <w:r>
              <w:t>examiner les formulaires de prix afin de détecter les erreurs arithmétiques, les omissions ou les éclaircissements et de classer les offres du prix le plus bas au prix le plus élevé. Les procédures pour la correction des erreurs arithmétiques sont définies à l</w:t>
            </w:r>
            <w:r w:rsidR="00560A72">
              <w:t>’</w:t>
            </w:r>
            <w:r>
              <w:t>alinéa 32.1 des IS. Les prix des Offres sont également examinés pour déterminer s</w:t>
            </w:r>
            <w:r w:rsidR="00560A72">
              <w:t>’</w:t>
            </w:r>
            <w:r>
              <w:t xml:space="preserve">ils sont raisonnables, conformément aux </w:t>
            </w:r>
            <w:r>
              <w:rPr>
                <w:i/>
                <w:iCs/>
              </w:rPr>
              <w:t>Directives relatives à la Passation des marchés du programme de la MCC</w:t>
            </w:r>
            <w:r>
              <w:t>.</w:t>
            </w:r>
          </w:p>
          <w:p w14:paraId="3BD52538" w14:textId="063A61C9" w:rsidR="004F1235" w:rsidRPr="007378F6" w:rsidRDefault="004C3D73" w:rsidP="007378F6">
            <w:pPr>
              <w:pStyle w:val="Numbered"/>
              <w:numPr>
                <w:ilvl w:val="0"/>
                <w:numId w:val="0"/>
              </w:numPr>
              <w:spacing w:after="0" w:line="240" w:lineRule="auto"/>
              <w:ind w:left="1097"/>
              <w:jc w:val="both"/>
              <w:rPr>
                <w:rFonts w:cs="Times New Roman"/>
                <w:bCs/>
                <w:noProof w:val="0"/>
              </w:rPr>
            </w:pPr>
            <w:r>
              <w:rPr>
                <w:b/>
              </w:rPr>
              <w:t>Étapes de l</w:t>
            </w:r>
            <w:r w:rsidR="00560A72">
              <w:rPr>
                <w:b/>
              </w:rPr>
              <w:t>’</w:t>
            </w:r>
            <w:r>
              <w:rPr>
                <w:b/>
              </w:rPr>
              <w:t>examen :</w:t>
            </w:r>
            <w:r>
              <w:t xml:space="preserve"> Le Maître d</w:t>
            </w:r>
            <w:r w:rsidR="00560A72">
              <w:t>’</w:t>
            </w:r>
            <w:r>
              <w:t>ouvrage se réserve le droit de mener le processus d</w:t>
            </w:r>
            <w:r w:rsidR="00560A72">
              <w:t>’</w:t>
            </w:r>
            <w:r>
              <w:t>examen dans n</w:t>
            </w:r>
            <w:r w:rsidR="00560A72">
              <w:t>’</w:t>
            </w:r>
            <w:r>
              <w:t>importe quel ordre et le droit de ne pas examiner les Offres les plus élevées à moins qu</w:t>
            </w:r>
            <w:r w:rsidR="00560A72">
              <w:t>’</w:t>
            </w:r>
            <w:r>
              <w:t>une Offre de prix inférieure ne soit rejetée.</w:t>
            </w:r>
          </w:p>
        </w:tc>
      </w:tr>
      <w:tr w:rsidR="007378F6" w:rsidRPr="00092647" w14:paraId="7D42C746" w14:textId="77777777" w:rsidTr="007378F6">
        <w:trPr>
          <w:gridAfter w:val="1"/>
          <w:wAfter w:w="33" w:type="pct"/>
        </w:trPr>
        <w:tc>
          <w:tcPr>
            <w:tcW w:w="1103" w:type="pct"/>
          </w:tcPr>
          <w:p w14:paraId="5A9EC1D5" w14:textId="07E8BF00" w:rsidR="007378F6" w:rsidRDefault="007378F6"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rPr>
            </w:pPr>
            <w:bookmarkStart w:id="676" w:name="_Toc55347271"/>
            <w:r>
              <w:rPr>
                <w:rFonts w:ascii="Times New Roman" w:hAnsi="Times New Roman"/>
                <w:bCs/>
              </w:rPr>
              <w:lastRenderedPageBreak/>
              <w:t>Évaluation de la recevabilité et erreurs mineures</w:t>
            </w:r>
            <w:bookmarkEnd w:id="676"/>
          </w:p>
        </w:tc>
        <w:tc>
          <w:tcPr>
            <w:tcW w:w="3864" w:type="pct"/>
          </w:tcPr>
          <w:p w14:paraId="139AB529" w14:textId="43F25E99" w:rsidR="007378F6" w:rsidRDefault="007378F6" w:rsidP="00092647">
            <w:pPr>
              <w:pStyle w:val="Style5"/>
              <w:spacing w:before="120"/>
              <w:jc w:val="both"/>
              <w:rPr>
                <w:rFonts w:eastAsia="Times New Roman"/>
              </w:rPr>
            </w:pPr>
            <w:r>
              <w:t>La décision du Maître d</w:t>
            </w:r>
            <w:r w:rsidR="00560A72">
              <w:t>’</w:t>
            </w:r>
            <w:r>
              <w:t>ouvrage concernant la conformité d</w:t>
            </w:r>
            <w:r w:rsidR="00560A72">
              <w:t>’</w:t>
            </w:r>
            <w:r>
              <w:t>une Offre doit être fondée sur le contenu de l</w:t>
            </w:r>
            <w:r w:rsidR="00560A72">
              <w:t>’</w:t>
            </w:r>
            <w:r>
              <w:t>Offre proprement dite, tel que défini à la clause 12 des IS.</w:t>
            </w:r>
          </w:p>
          <w:p w14:paraId="7B775AED" w14:textId="327A6CD8" w:rsidR="007378F6" w:rsidRDefault="007378F6" w:rsidP="00092647">
            <w:pPr>
              <w:pStyle w:val="Style5"/>
              <w:spacing w:before="120"/>
              <w:jc w:val="both"/>
              <w:rPr>
                <w:rFonts w:eastAsia="Times New Roman"/>
              </w:rPr>
            </w:pPr>
            <w:r>
              <w:t>31.2 Une Offre largement conforme est une Offre qui répond aux exigences du présent Dossier d</w:t>
            </w:r>
            <w:r w:rsidR="00560A72">
              <w:t>’</w:t>
            </w:r>
            <w:r>
              <w:t>Appel d</w:t>
            </w:r>
            <w:r w:rsidR="00560A72">
              <w:t>’</w:t>
            </w:r>
            <w:r>
              <w:t>Offres sans écart, réserve ou omission significatifs.  Un écart, une réserve ou une omission importante est tel(le) que,</w:t>
            </w:r>
          </w:p>
          <w:p w14:paraId="0C718BE8" w14:textId="1DAE79A1" w:rsidR="007378F6" w:rsidRDefault="007378F6" w:rsidP="006E56C6">
            <w:pPr>
              <w:pStyle w:val="Style5"/>
              <w:numPr>
                <w:ilvl w:val="0"/>
                <w:numId w:val="112"/>
              </w:numPr>
              <w:spacing w:before="120"/>
              <w:ind w:left="1457"/>
              <w:jc w:val="both"/>
              <w:rPr>
                <w:rFonts w:eastAsia="Times New Roman"/>
              </w:rPr>
            </w:pPr>
            <w:r>
              <w:t>en cas d</w:t>
            </w:r>
            <w:r w:rsidR="00560A72">
              <w:t>’</w:t>
            </w:r>
            <w:r>
              <w:t>acceptation, il ou elle :</w:t>
            </w:r>
          </w:p>
          <w:p w14:paraId="3AE94FA6" w14:textId="497CE330" w:rsidR="00A542CC" w:rsidRPr="00A542CC" w:rsidRDefault="00A542CC" w:rsidP="006E56C6">
            <w:pPr>
              <w:pStyle w:val="Style5"/>
              <w:numPr>
                <w:ilvl w:val="1"/>
                <w:numId w:val="112"/>
              </w:numPr>
              <w:spacing w:before="120"/>
              <w:ind w:left="1741"/>
              <w:jc w:val="both"/>
              <w:rPr>
                <w:rFonts w:eastAsia="Times New Roman"/>
              </w:rPr>
            </w:pPr>
            <w:r>
              <w:t>affecterait de manière substantielle la portée, la qualité ou l</w:t>
            </w:r>
            <w:r w:rsidR="00560A72">
              <w:t>’</w:t>
            </w:r>
            <w:r>
              <w:t>exécution des Travaux spécifiés dans le Contrat ; ou</w:t>
            </w:r>
          </w:p>
          <w:p w14:paraId="5CF7FE79" w14:textId="26563480" w:rsidR="00A542CC" w:rsidRPr="00A542CC" w:rsidRDefault="00A542CC" w:rsidP="006E56C6">
            <w:pPr>
              <w:pStyle w:val="Style5"/>
              <w:numPr>
                <w:ilvl w:val="1"/>
                <w:numId w:val="112"/>
              </w:numPr>
              <w:spacing w:before="120"/>
              <w:ind w:left="1741"/>
              <w:jc w:val="both"/>
              <w:rPr>
                <w:rFonts w:eastAsia="Times New Roman"/>
              </w:rPr>
            </w:pPr>
            <w:r>
              <w:t>limiterait d</w:t>
            </w:r>
            <w:r w:rsidR="00560A72">
              <w:t>’</w:t>
            </w:r>
            <w:r>
              <w:t>une manière substantielle, incompatible avec le présent Dossier d</w:t>
            </w:r>
            <w:r w:rsidR="00560A72">
              <w:t>’</w:t>
            </w:r>
            <w:r>
              <w:t>appel d</w:t>
            </w:r>
            <w:r w:rsidR="00560A72">
              <w:t>’</w:t>
            </w:r>
            <w:r>
              <w:t>offres, les droits du Maître d</w:t>
            </w:r>
            <w:r w:rsidR="00560A72">
              <w:t>’</w:t>
            </w:r>
            <w:r>
              <w:t>ouvrage ou les obligations du Soumissionnaire dans le cadre du Contrat projeté ; ou</w:t>
            </w:r>
          </w:p>
          <w:p w14:paraId="13B362AF" w14:textId="5E1E50A7" w:rsidR="00A542CC" w:rsidRDefault="00A542CC" w:rsidP="006E56C6">
            <w:pPr>
              <w:pStyle w:val="Style5"/>
              <w:numPr>
                <w:ilvl w:val="0"/>
                <w:numId w:val="112"/>
              </w:numPr>
              <w:spacing w:before="120"/>
              <w:ind w:left="1457"/>
              <w:jc w:val="both"/>
              <w:rPr>
                <w:rFonts w:eastAsia="Times New Roman"/>
              </w:rPr>
            </w:pPr>
            <w:r>
              <w:t>si elle est rectifiée, affecterait injustement la position concurrentielle des autres Soumissionnaires présentant des Offres substantiellement conformes.</w:t>
            </w:r>
          </w:p>
          <w:p w14:paraId="65597418" w14:textId="7B65B7A4" w:rsidR="007378F6" w:rsidRDefault="00A542CC" w:rsidP="00092647">
            <w:pPr>
              <w:pStyle w:val="Style5"/>
              <w:spacing w:before="120"/>
              <w:jc w:val="both"/>
              <w:rPr>
                <w:rFonts w:eastAsia="Times New Roman"/>
              </w:rPr>
            </w:pPr>
            <w:r>
              <w:t>Le Maître d</w:t>
            </w:r>
            <w:r w:rsidR="00560A72">
              <w:t>’</w:t>
            </w:r>
            <w:r>
              <w:t>ouvrage examine les aspects techniques de l</w:t>
            </w:r>
            <w:r w:rsidR="00560A72">
              <w:t>’</w:t>
            </w:r>
            <w:r>
              <w:t>Offre soumise conformément à la clause 17 des IS, Offre technique, y compris la Proposition de Conception, en particulier, pour confirmer que toutes les exigences de la Partie 2. Exigences du Maître d</w:t>
            </w:r>
            <w:r w:rsidR="00560A72">
              <w:t>’</w:t>
            </w:r>
            <w:r>
              <w:t>ouvrage, ont été respectées sans aucun écart, ni réserve ou omission importante.</w:t>
            </w:r>
          </w:p>
          <w:p w14:paraId="4BB8F261" w14:textId="526CCDA3" w:rsidR="00A542CC" w:rsidRDefault="00A542CC" w:rsidP="00092647">
            <w:pPr>
              <w:pStyle w:val="Style5"/>
              <w:spacing w:before="120"/>
              <w:jc w:val="both"/>
              <w:rPr>
                <w:rFonts w:eastAsia="Times New Roman"/>
              </w:rPr>
            </w:pPr>
            <w:r>
              <w:lastRenderedPageBreak/>
              <w:t>Si une Offre n</w:t>
            </w:r>
            <w:r w:rsidR="00560A72">
              <w:t>’</w:t>
            </w:r>
            <w:r>
              <w:t>est pas conforme pour l</w:t>
            </w:r>
            <w:r w:rsidR="00560A72">
              <w:t>’</w:t>
            </w:r>
            <w:r>
              <w:t>essentiel aux exigences du Dossier d</w:t>
            </w:r>
            <w:r w:rsidR="00560A72">
              <w:t>’</w:t>
            </w:r>
            <w:r>
              <w:t>Appel d</w:t>
            </w:r>
            <w:r w:rsidR="00560A72">
              <w:t>’</w:t>
            </w:r>
            <w:r>
              <w:t>Offres, elle sera rejetée par le Maître d</w:t>
            </w:r>
            <w:r w:rsidR="00560A72">
              <w:t>’</w:t>
            </w:r>
            <w:r>
              <w:t>ouvrage et ne pourra pas être rendue conforme par la suite en corrigeant un écart, une réserve ou une omission importante.</w:t>
            </w:r>
          </w:p>
          <w:p w14:paraId="177EF9D3" w14:textId="07F031E5" w:rsidR="007378F6" w:rsidRDefault="00A542CC" w:rsidP="00092647">
            <w:pPr>
              <w:pStyle w:val="Style5"/>
              <w:spacing w:before="120"/>
              <w:jc w:val="both"/>
              <w:rPr>
                <w:rFonts w:eastAsia="Times New Roman"/>
              </w:rPr>
            </w:pPr>
            <w:r>
              <w:t>À condition qu</w:t>
            </w:r>
            <w:r w:rsidR="00560A72">
              <w:t>’</w:t>
            </w:r>
            <w:r>
              <w:t>une Offre soit substantiellement conforme, le Maître d</w:t>
            </w:r>
            <w:r w:rsidR="00560A72">
              <w:t>’</w:t>
            </w:r>
            <w:r>
              <w:t>ouvrage peut demander au Soumissionnaire de soumettre les informations ou la documentation nécessaires, dans un délai raisonnable, pour rectifier les erreurs mineures constatées dans l</w:t>
            </w:r>
            <w:r w:rsidR="00560A72">
              <w:t>’</w:t>
            </w:r>
            <w:r>
              <w:t>Offre par rapport aux exigences en matière de documentation. La demande d</w:t>
            </w:r>
            <w:r w:rsidR="00560A72">
              <w:t>’</w:t>
            </w:r>
            <w:r>
              <w:t>informations ou de documentation sur ces erreurs ne peut être liée à aucun aspect du prix de l</w:t>
            </w:r>
            <w:r w:rsidR="00560A72">
              <w:t>’</w:t>
            </w:r>
            <w:r>
              <w:t>Offre. Si le Soumissionnaire ne répond pas à la demande, son Offre peut être rejetée.</w:t>
            </w:r>
          </w:p>
        </w:tc>
      </w:tr>
      <w:tr w:rsidR="00A542CC" w:rsidRPr="00092647" w14:paraId="540CADD9" w14:textId="77777777" w:rsidTr="007378F6">
        <w:trPr>
          <w:gridAfter w:val="1"/>
          <w:wAfter w:w="33" w:type="pct"/>
        </w:trPr>
        <w:tc>
          <w:tcPr>
            <w:tcW w:w="1103" w:type="pct"/>
          </w:tcPr>
          <w:p w14:paraId="27D25971" w14:textId="78627D88" w:rsidR="00A542CC" w:rsidRDefault="00A542CC"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bCs/>
              </w:rPr>
            </w:pPr>
            <w:bookmarkStart w:id="677" w:name="_Toc55347272"/>
            <w:r>
              <w:rPr>
                <w:rFonts w:ascii="Times New Roman" w:hAnsi="Times New Roman"/>
                <w:bCs/>
              </w:rPr>
              <w:lastRenderedPageBreak/>
              <w:t>Correction des erreurs de calcul</w:t>
            </w:r>
            <w:bookmarkEnd w:id="677"/>
          </w:p>
        </w:tc>
        <w:tc>
          <w:tcPr>
            <w:tcW w:w="3864" w:type="pct"/>
          </w:tcPr>
          <w:p w14:paraId="59F96BBF" w14:textId="6BEA8A95" w:rsidR="00A542CC" w:rsidRDefault="00A542CC" w:rsidP="00092647">
            <w:pPr>
              <w:pStyle w:val="Style5"/>
              <w:spacing w:before="120"/>
              <w:jc w:val="both"/>
              <w:rPr>
                <w:rFonts w:eastAsia="Times New Roman"/>
              </w:rPr>
            </w:pPr>
            <w:r>
              <w:t>Dans le cadre de l</w:t>
            </w:r>
            <w:r w:rsidR="00560A72">
              <w:t>’</w:t>
            </w:r>
            <w:r>
              <w:t>examen des prix conformément à l</w:t>
            </w:r>
            <w:r w:rsidR="00560A72">
              <w:t>’</w:t>
            </w:r>
            <w:r>
              <w:t>alinéa 30.1(d) des IS, le Maître d</w:t>
            </w:r>
            <w:r w:rsidR="00560A72">
              <w:t>’</w:t>
            </w:r>
            <w:r>
              <w:t>ouvrage corrige les erreurs de calcul de la façon suivante :</w:t>
            </w:r>
          </w:p>
          <w:p w14:paraId="33B0DDE5" w14:textId="0B89CDFF" w:rsidR="00A542CC" w:rsidRPr="00A542CC" w:rsidRDefault="00A542CC" w:rsidP="006E56C6">
            <w:pPr>
              <w:pStyle w:val="Style5"/>
              <w:numPr>
                <w:ilvl w:val="2"/>
                <w:numId w:val="45"/>
              </w:numPr>
              <w:spacing w:before="120"/>
              <w:ind w:left="1457"/>
              <w:jc w:val="both"/>
              <w:rPr>
                <w:rFonts w:eastAsia="Times New Roman"/>
              </w:rPr>
            </w:pPr>
            <w:r>
              <w:t>en cas de divergence entre le prix unitaire et le prix total obtenu en multipliant le prix unitaire par la quantité correspondante, le prix unitaire fait foi et le prix total est rectifié, à moins que, de l</w:t>
            </w:r>
            <w:r w:rsidR="00560A72">
              <w:t>’</w:t>
            </w:r>
            <w:r>
              <w:t>avis du Maître d</w:t>
            </w:r>
            <w:r w:rsidR="00560A72">
              <w:t>’</w:t>
            </w:r>
            <w:r>
              <w:t>ouvrage la virgule des décimales du prix unitaire soit manifestement mal placée, auquel cas, le prix total indiqué est retenu et le prix unitaire est rectifié ;</w:t>
            </w:r>
          </w:p>
          <w:p w14:paraId="3898637B" w14:textId="40B05EB1" w:rsidR="00A542CC" w:rsidRPr="00A542CC" w:rsidRDefault="00A542CC" w:rsidP="006E56C6">
            <w:pPr>
              <w:pStyle w:val="Style5"/>
              <w:numPr>
                <w:ilvl w:val="2"/>
                <w:numId w:val="45"/>
              </w:numPr>
              <w:spacing w:before="120"/>
              <w:ind w:left="1457"/>
              <w:jc w:val="both"/>
              <w:rPr>
                <w:rFonts w:eastAsia="Times New Roman"/>
              </w:rPr>
            </w:pPr>
            <w:r>
              <w:t>si un total obtenu par addition ou soustraction des sous-totaux n</w:t>
            </w:r>
            <w:r w:rsidR="00560A72">
              <w:t>’</w:t>
            </w:r>
            <w:r>
              <w:t>est pas exact, les sous-totaux font foi et le total est rectifié ; et</w:t>
            </w:r>
          </w:p>
          <w:p w14:paraId="4720B582" w14:textId="315E5734" w:rsidR="00A542CC" w:rsidRDefault="00A542CC" w:rsidP="006E56C6">
            <w:pPr>
              <w:pStyle w:val="Style5"/>
              <w:numPr>
                <w:ilvl w:val="2"/>
                <w:numId w:val="45"/>
              </w:numPr>
              <w:spacing w:before="120"/>
              <w:ind w:left="1457"/>
              <w:jc w:val="both"/>
              <w:rPr>
                <w:rFonts w:eastAsia="Times New Roman"/>
              </w:rPr>
            </w:pPr>
            <w:r>
              <w:t>s</w:t>
            </w:r>
            <w:r w:rsidR="00560A72">
              <w:t>’</w:t>
            </w:r>
            <w:r>
              <w:t>il y a une divergence entre les montants libellés en toutes lettres et les chiffres, le montant libellé en toutes lettres prévaudra, à moins qu</w:t>
            </w:r>
            <w:r w:rsidR="00560A72">
              <w:t>’</w:t>
            </w:r>
            <w:r>
              <w:t>il ne résulte d</w:t>
            </w:r>
            <w:r w:rsidR="00560A72">
              <w:t>’</w:t>
            </w:r>
            <w:r>
              <w:t>une erreur de calcul, auquel cas le montant en chiffres prévaudra, sous réserve des points (a) et (b) ci-dessus.</w:t>
            </w:r>
          </w:p>
          <w:p w14:paraId="4BBE0683" w14:textId="012DB787" w:rsidR="00A542CC" w:rsidRPr="00A542CC" w:rsidRDefault="00A542CC" w:rsidP="00A542CC">
            <w:pPr>
              <w:pStyle w:val="Style5"/>
              <w:spacing w:before="120"/>
              <w:jc w:val="both"/>
              <w:rPr>
                <w:rFonts w:eastAsia="Times New Roman"/>
              </w:rPr>
            </w:pPr>
            <w:r>
              <w:t>Si le Soumissionnaire n</w:t>
            </w:r>
            <w:r w:rsidR="00560A72">
              <w:t>’</w:t>
            </w:r>
            <w:r>
              <w:t>accepte pas la correction d</w:t>
            </w:r>
            <w:r w:rsidR="00560A72">
              <w:t>’</w:t>
            </w:r>
            <w:r>
              <w:t>erreurs, son Offre est rejetée et la Garantie d</w:t>
            </w:r>
            <w:r w:rsidR="00560A72">
              <w:t>’</w:t>
            </w:r>
            <w:r>
              <w:t>Offre peut être confisquée conformément à l</w:t>
            </w:r>
            <w:r w:rsidR="00560A72">
              <w:t>’</w:t>
            </w:r>
            <w:r>
              <w:t>alinéa 43.1 des IS.</w:t>
            </w:r>
          </w:p>
        </w:tc>
      </w:tr>
      <w:tr w:rsidR="00A542CC" w:rsidRPr="00092647" w14:paraId="0F213846" w14:textId="77777777" w:rsidTr="007378F6">
        <w:trPr>
          <w:gridAfter w:val="1"/>
          <w:wAfter w:w="33" w:type="pct"/>
        </w:trPr>
        <w:tc>
          <w:tcPr>
            <w:tcW w:w="1103" w:type="pct"/>
          </w:tcPr>
          <w:p w14:paraId="128D6513" w14:textId="6B8385A8" w:rsidR="00A542CC" w:rsidRDefault="00A542CC"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bCs/>
              </w:rPr>
            </w:pPr>
            <w:bookmarkStart w:id="678" w:name="_Toc55347273"/>
            <w:r>
              <w:rPr>
                <w:rFonts w:ascii="Times New Roman" w:hAnsi="Times New Roman"/>
                <w:bCs/>
              </w:rPr>
              <w:t>Conversion en une seule monnaie</w:t>
            </w:r>
            <w:bookmarkEnd w:id="678"/>
          </w:p>
        </w:tc>
        <w:tc>
          <w:tcPr>
            <w:tcW w:w="3864" w:type="pct"/>
          </w:tcPr>
          <w:p w14:paraId="556B441F" w14:textId="10DAD470" w:rsidR="00A542CC" w:rsidRDefault="00A542CC" w:rsidP="00092647">
            <w:pPr>
              <w:pStyle w:val="Style5"/>
              <w:spacing w:before="120"/>
              <w:jc w:val="both"/>
              <w:rPr>
                <w:rFonts w:eastAsia="Times New Roman"/>
              </w:rPr>
            </w:pPr>
            <w:r>
              <w:t>À des fins d</w:t>
            </w:r>
            <w:r w:rsidR="00560A72">
              <w:t>’</w:t>
            </w:r>
            <w:r>
              <w:t>évaluation et de comparaison, la ou les monnaie(s) dans lesquelles est libellée l</w:t>
            </w:r>
            <w:r w:rsidR="00560A72">
              <w:t>’</w:t>
            </w:r>
            <w:r>
              <w:t xml:space="preserve">Offre sont converties en une seule monnaie, </w:t>
            </w:r>
            <w:r>
              <w:rPr>
                <w:b/>
              </w:rPr>
              <w:t>tel que précisé dans la FDA</w:t>
            </w:r>
            <w:r>
              <w:t>O.</w:t>
            </w:r>
          </w:p>
        </w:tc>
      </w:tr>
      <w:tr w:rsidR="004F1235" w:rsidRPr="00092647" w14:paraId="164C2E08" w14:textId="77777777" w:rsidTr="007378F6">
        <w:trPr>
          <w:gridAfter w:val="1"/>
          <w:wAfter w:w="33" w:type="pct"/>
        </w:trPr>
        <w:tc>
          <w:tcPr>
            <w:tcW w:w="1103" w:type="pct"/>
          </w:tcPr>
          <w:p w14:paraId="077454BD" w14:textId="2317C249" w:rsidR="004F1235" w:rsidRPr="00830371" w:rsidRDefault="00A542CC" w:rsidP="006E56C6">
            <w:pPr>
              <w:pStyle w:val="TOC2"/>
              <w:numPr>
                <w:ilvl w:val="0"/>
                <w:numId w:val="45"/>
              </w:numPr>
              <w:tabs>
                <w:tab w:val="clear" w:pos="720"/>
                <w:tab w:val="left" w:pos="310"/>
              </w:tabs>
              <w:spacing w:before="120" w:line="240" w:lineRule="auto"/>
              <w:ind w:left="0" w:firstLine="0"/>
              <w:jc w:val="both"/>
              <w:rPr>
                <w:rFonts w:ascii="Times New Roman" w:eastAsia="Times New Roman" w:hAnsi="Times New Roman" w:cs="Times New Roman"/>
                <w:smallCaps w:val="0"/>
                <w:szCs w:val="24"/>
              </w:rPr>
            </w:pPr>
            <w:r>
              <w:rPr>
                <w:rFonts w:ascii="Times New Roman" w:hAnsi="Times New Roman"/>
                <w:smallCaps w:val="0"/>
                <w:szCs w:val="24"/>
              </w:rPr>
              <w:t xml:space="preserve"> Caractère raisonnable des prix</w:t>
            </w:r>
          </w:p>
        </w:tc>
        <w:tc>
          <w:tcPr>
            <w:tcW w:w="3864" w:type="pct"/>
          </w:tcPr>
          <w:p w14:paraId="14E37F0D" w14:textId="2FA93176" w:rsidR="004F1235" w:rsidRPr="00092647" w:rsidRDefault="004F1235" w:rsidP="00830371">
            <w:pPr>
              <w:pStyle w:val="Style5"/>
              <w:spacing w:before="120"/>
              <w:jc w:val="both"/>
              <w:rPr>
                <w:rFonts w:eastAsia="Times New Roman"/>
                <w:bCs w:val="0"/>
              </w:rPr>
            </w:pPr>
            <w:r>
              <w:t>Le Maître d</w:t>
            </w:r>
            <w:r w:rsidR="00560A72">
              <w:t>’</w:t>
            </w:r>
            <w:r>
              <w:t xml:space="preserve">ouvrage détermine le caractère raisonnable du prix conformément aux </w:t>
            </w:r>
            <w:r>
              <w:rPr>
                <w:i/>
                <w:iCs/>
              </w:rPr>
              <w:t>Directives relatives à la Passation des marchés du Programme de la MCC</w:t>
            </w:r>
            <w:r>
              <w:t>. Si l</w:t>
            </w:r>
            <w:r w:rsidR="00560A72">
              <w:t>’</w:t>
            </w:r>
            <w:r>
              <w:t>analyse du caractère raisonnable du prix de l</w:t>
            </w:r>
            <w:r w:rsidR="00560A72">
              <w:t>’</w:t>
            </w:r>
            <w:r>
              <w:t>Offre suggère qu</w:t>
            </w:r>
            <w:r w:rsidR="00560A72">
              <w:t>’</w:t>
            </w:r>
            <w:r>
              <w:t>une Offre est fortement déséquilibrée ou exige une demande de paiement excessivement élevée au départ, le Maître d</w:t>
            </w:r>
            <w:r w:rsidR="00560A72">
              <w:t>’</w:t>
            </w:r>
            <w:r>
              <w:t xml:space="preserve">ouvrage peut demander au </w:t>
            </w:r>
            <w:r>
              <w:lastRenderedPageBreak/>
              <w:t>Soumissionnaire de fournir une analyse de prix détaillée pour tout ou partie des éléments du Bordereau des prix afin de prouver que ces prix sont compatibles avec les méthodes de construction et le calendrier proposé.</w:t>
            </w:r>
          </w:p>
          <w:p w14:paraId="768DC586" w14:textId="611216D2" w:rsidR="004F1235" w:rsidRPr="00092647" w:rsidRDefault="004F1235" w:rsidP="00830371">
            <w:pPr>
              <w:pStyle w:val="Style5"/>
              <w:spacing w:before="120"/>
              <w:jc w:val="both"/>
              <w:rPr>
                <w:rFonts w:eastAsia="Times New Roman"/>
              </w:rPr>
            </w:pPr>
            <w:r>
              <w:t>Après l</w:t>
            </w:r>
            <w:r w:rsidR="00560A72">
              <w:t>’</w:t>
            </w:r>
            <w:r>
              <w:t>évaluation des renseignements et des analyses détaillées des prix présentées par le Soumissionnaire, le Maître d</w:t>
            </w:r>
            <w:r w:rsidR="00560A72">
              <w:t>’</w:t>
            </w:r>
            <w:r>
              <w:t>ouvrage peut, selon le cas :</w:t>
            </w:r>
          </w:p>
          <w:p w14:paraId="37DFA189" w14:textId="0E0268B5" w:rsidR="004F1235" w:rsidRPr="00092647" w:rsidRDefault="004F1235" w:rsidP="006E56C6">
            <w:pPr>
              <w:pStyle w:val="Numbered"/>
              <w:numPr>
                <w:ilvl w:val="0"/>
                <w:numId w:val="105"/>
              </w:numPr>
              <w:spacing w:after="0" w:line="240" w:lineRule="auto"/>
              <w:rPr>
                <w:rFonts w:cs="Times New Roman"/>
              </w:rPr>
            </w:pPr>
            <w:r>
              <w:t>accepter l</w:t>
            </w:r>
            <w:r w:rsidR="00560A72">
              <w:t>’</w:t>
            </w:r>
            <w:r>
              <w:t>Offre ; ou </w:t>
            </w:r>
          </w:p>
          <w:p w14:paraId="1944E85A" w14:textId="42A47FEC" w:rsidR="004F1235" w:rsidRPr="00092647" w:rsidRDefault="004F1235" w:rsidP="006E56C6">
            <w:pPr>
              <w:pStyle w:val="Numbered"/>
              <w:numPr>
                <w:ilvl w:val="0"/>
                <w:numId w:val="105"/>
              </w:numPr>
              <w:spacing w:after="0" w:line="240" w:lineRule="auto"/>
              <w:jc w:val="both"/>
              <w:rPr>
                <w:rFonts w:cs="Times New Roman"/>
              </w:rPr>
            </w:pPr>
            <w:r>
              <w:t>exiger que le montant total de la Garantie d</w:t>
            </w:r>
            <w:r w:rsidR="00560A72">
              <w:t>’</w:t>
            </w:r>
            <w:r>
              <w:t>exécution soit augmenté aux frais du Soumissionnaire jusqu</w:t>
            </w:r>
            <w:r w:rsidR="00560A72">
              <w:t>’</w:t>
            </w:r>
            <w:r>
              <w:t xml:space="preserve">à un niveau ne dépassant pas le pourcentage </w:t>
            </w:r>
            <w:r>
              <w:rPr>
                <w:b/>
              </w:rPr>
              <w:t>spécifié dans la FDAO</w:t>
            </w:r>
            <w:r>
              <w:t> ; ou </w:t>
            </w:r>
          </w:p>
          <w:p w14:paraId="03928789" w14:textId="3BCC56C1" w:rsidR="004F1235" w:rsidRPr="00092647" w:rsidRDefault="004F1235" w:rsidP="006E56C6">
            <w:pPr>
              <w:pStyle w:val="Numbered"/>
              <w:numPr>
                <w:ilvl w:val="0"/>
                <w:numId w:val="105"/>
              </w:numPr>
              <w:spacing w:after="0" w:line="240" w:lineRule="auto"/>
              <w:jc w:val="both"/>
              <w:rPr>
                <w:rFonts w:cs="Times New Roman"/>
              </w:rPr>
            </w:pPr>
            <w:r>
              <w:t>rejeter l</w:t>
            </w:r>
            <w:r w:rsidR="00560A72">
              <w:t>’</w:t>
            </w:r>
            <w:r>
              <w:t>Offre.</w:t>
            </w:r>
          </w:p>
          <w:p w14:paraId="27664725" w14:textId="399C08B9" w:rsidR="004F1235" w:rsidRPr="00092647" w:rsidRDefault="004F1235" w:rsidP="00830371">
            <w:pPr>
              <w:pStyle w:val="Style5"/>
              <w:spacing w:before="120"/>
              <w:jc w:val="both"/>
              <w:rPr>
                <w:rFonts w:eastAsia="Times New Roman"/>
              </w:rPr>
            </w:pPr>
            <w:r>
              <w:t>Si le Soumissionnaire n</w:t>
            </w:r>
            <w:r w:rsidR="00560A72">
              <w:t>’</w:t>
            </w:r>
            <w:r>
              <w:t>accepte pas d</w:t>
            </w:r>
            <w:r w:rsidR="00560A72">
              <w:t>’</w:t>
            </w:r>
            <w:r>
              <w:t>augmenter la Garantie d</w:t>
            </w:r>
            <w:r w:rsidR="00560A72">
              <w:t>’</w:t>
            </w:r>
            <w:r>
              <w:t>exécution comme prévu à l</w:t>
            </w:r>
            <w:r w:rsidR="00560A72">
              <w:t>’</w:t>
            </w:r>
            <w:r>
              <w:t>alinéa 31.2 (b) des IS, son Offre sera rejetée et la Garantie d</w:t>
            </w:r>
            <w:r w:rsidR="00560A72">
              <w:t>’</w:t>
            </w:r>
            <w:r>
              <w:t>Offre restituée conformément à l</w:t>
            </w:r>
            <w:r w:rsidR="00560A72">
              <w:t>’</w:t>
            </w:r>
            <w:r>
              <w:t>alinéa 43.1 des IS.</w:t>
            </w:r>
          </w:p>
          <w:p w14:paraId="19C42F02" w14:textId="1525B06B" w:rsidR="004F1235" w:rsidRPr="00092647" w:rsidRDefault="004F1235" w:rsidP="00830371">
            <w:pPr>
              <w:pStyle w:val="Style5"/>
              <w:spacing w:before="120"/>
              <w:jc w:val="both"/>
              <w:rPr>
                <w:rFonts w:eastAsia="Times New Roman"/>
              </w:rPr>
            </w:pPr>
            <w:r>
              <w:t>Au cas où les prix ne sont pas raisonnables (soit parce qu</w:t>
            </w:r>
            <w:r w:rsidR="00560A72">
              <w:t>’</w:t>
            </w:r>
            <w:r>
              <w:t>ils s</w:t>
            </w:r>
            <w:r w:rsidR="00560A72">
              <w:t>’</w:t>
            </w:r>
            <w:r>
              <w:t>avèrent excessivement élevés ou déraisonnablement bas), l</w:t>
            </w:r>
            <w:r w:rsidR="00560A72">
              <w:t>’</w:t>
            </w:r>
            <w:r>
              <w:t>Offre peut, à la discrétion du Maître d</w:t>
            </w:r>
            <w:r w:rsidR="00560A72">
              <w:t>’</w:t>
            </w:r>
            <w:r>
              <w:t>ouvrage, être rejetée pour ce motif. Le Soumissionnaire n</w:t>
            </w:r>
            <w:r w:rsidR="00560A72">
              <w:t>’</w:t>
            </w:r>
            <w:r>
              <w:t>est pas autorisé à réviser son Offre après une telle décision.</w:t>
            </w:r>
          </w:p>
        </w:tc>
      </w:tr>
      <w:tr w:rsidR="004F1235" w:rsidRPr="00092647" w14:paraId="153E6436" w14:textId="77777777" w:rsidTr="007378F6">
        <w:trPr>
          <w:gridAfter w:val="1"/>
          <w:wAfter w:w="33" w:type="pct"/>
        </w:trPr>
        <w:tc>
          <w:tcPr>
            <w:tcW w:w="1103" w:type="pct"/>
          </w:tcPr>
          <w:p w14:paraId="038E9545" w14:textId="77777777" w:rsidR="004F1235" w:rsidRPr="00830371" w:rsidRDefault="004F1235" w:rsidP="006E56C6">
            <w:pPr>
              <w:pStyle w:val="TOC2"/>
              <w:numPr>
                <w:ilvl w:val="0"/>
                <w:numId w:val="45"/>
              </w:numPr>
              <w:spacing w:before="120" w:line="240" w:lineRule="auto"/>
              <w:rPr>
                <w:rFonts w:ascii="Times New Roman" w:eastAsia="Times New Roman" w:hAnsi="Times New Roman" w:cs="Times New Roman"/>
                <w:smallCaps w:val="0"/>
                <w:szCs w:val="24"/>
              </w:rPr>
            </w:pPr>
            <w:r>
              <w:rPr>
                <w:rFonts w:ascii="Times New Roman" w:hAnsi="Times New Roman"/>
                <w:smallCaps w:val="0"/>
                <w:szCs w:val="24"/>
              </w:rPr>
              <w:lastRenderedPageBreak/>
              <w:t>Absence de marge de préférence</w:t>
            </w:r>
          </w:p>
        </w:tc>
        <w:tc>
          <w:tcPr>
            <w:tcW w:w="3864" w:type="pct"/>
          </w:tcPr>
          <w:p w14:paraId="10011990" w14:textId="61EDC033" w:rsidR="004F1235" w:rsidRPr="00092647" w:rsidRDefault="004F1235" w:rsidP="00830371">
            <w:pPr>
              <w:pStyle w:val="Style5"/>
              <w:spacing w:before="120"/>
              <w:jc w:val="both"/>
              <w:rPr>
                <w:rFonts w:eastAsia="Times New Roman"/>
                <w:bCs w:val="0"/>
              </w:rPr>
            </w:pPr>
            <w:r>
              <w:t>Conformément aux Directives de la MCC, aucune marge de préférence ne peut être accordée aux Soumissionnaires originaires du pays du Maître d</w:t>
            </w:r>
            <w:r w:rsidR="00560A72">
              <w:t>’</w:t>
            </w:r>
            <w:r>
              <w:t>ouvrage.</w:t>
            </w:r>
          </w:p>
        </w:tc>
      </w:tr>
      <w:tr w:rsidR="004F1235" w:rsidRPr="00092647" w14:paraId="31E3DF9F" w14:textId="77777777" w:rsidTr="007378F6">
        <w:trPr>
          <w:gridAfter w:val="1"/>
          <w:wAfter w:w="33" w:type="pct"/>
        </w:trPr>
        <w:tc>
          <w:tcPr>
            <w:tcW w:w="1103" w:type="pct"/>
          </w:tcPr>
          <w:p w14:paraId="15971641" w14:textId="77777777" w:rsidR="004F1235" w:rsidRPr="00830371" w:rsidRDefault="004F1235" w:rsidP="006E56C6">
            <w:pPr>
              <w:pStyle w:val="TOC2"/>
              <w:numPr>
                <w:ilvl w:val="0"/>
                <w:numId w:val="45"/>
              </w:numPr>
              <w:spacing w:before="120" w:line="240" w:lineRule="auto"/>
              <w:rPr>
                <w:rFonts w:ascii="Times New Roman" w:eastAsia="Times New Roman" w:hAnsi="Times New Roman" w:cs="Times New Roman"/>
                <w:smallCaps w:val="0"/>
                <w:szCs w:val="24"/>
              </w:rPr>
            </w:pPr>
            <w:r>
              <w:rPr>
                <w:rFonts w:ascii="Times New Roman" w:hAnsi="Times New Roman"/>
                <w:smallCaps w:val="0"/>
                <w:szCs w:val="24"/>
              </w:rPr>
              <w:t>Vérification des performances passées et des références du Candidat</w:t>
            </w:r>
          </w:p>
        </w:tc>
        <w:tc>
          <w:tcPr>
            <w:tcW w:w="3864" w:type="pct"/>
          </w:tcPr>
          <w:p w14:paraId="603D7CA6" w14:textId="1871D1F8" w:rsidR="004F1235" w:rsidRPr="00092647" w:rsidRDefault="004F1235" w:rsidP="00830371">
            <w:pPr>
              <w:pStyle w:val="Style5"/>
              <w:spacing w:before="120"/>
              <w:jc w:val="both"/>
              <w:rPr>
                <w:rFonts w:eastAsia="Times New Roman"/>
                <w:bCs w:val="0"/>
              </w:rPr>
            </w:pPr>
            <w:r>
              <w:t>34.1</w:t>
            </w:r>
            <w:r>
              <w:tab/>
              <w:t>Conformément aux Directives de la MCC, les performances passées du Soumissionnaire dans le cadre de contrats antérieurs seront prises en considération dans la procédure de qualification du Soumissionnaire par le Maître d</w:t>
            </w:r>
            <w:r w:rsidR="00560A72">
              <w:t>’</w:t>
            </w:r>
            <w:r>
              <w:t>ouvrage. Le Maître d</w:t>
            </w:r>
            <w:r w:rsidR="00560A72">
              <w:t>’</w:t>
            </w:r>
            <w:r>
              <w:t>ouvrage se réserve le droit de vérifier les références concernant tout contrat antérieur fournies par le Soumissionnaire ou d</w:t>
            </w:r>
            <w:r w:rsidR="00560A72">
              <w:t>’</w:t>
            </w:r>
            <w:r>
              <w:t>utiliser toute autre source à la discrétion du Maître d</w:t>
            </w:r>
            <w:r w:rsidR="00560A72">
              <w:t>’</w:t>
            </w:r>
            <w:r>
              <w:t>ouvrage. Si le Soumissionnaire (y compris l</w:t>
            </w:r>
            <w:r w:rsidR="00560A72">
              <w:t>’</w:t>
            </w:r>
            <w:r>
              <w:t>un quelconque de ses associés ou membres de coentreprise/association) est ou a été partie à un contrat financé par la MCC (soit directement avec la MCC ou avec toute Entité du Millennium Challenge Account, quel que soit le lieu dans le monde), en qualité d</w:t>
            </w:r>
            <w:r w:rsidR="00560A72">
              <w:t>’</w:t>
            </w:r>
            <w:r>
              <w:t>entrepreneur principal, de société affiliée, d</w:t>
            </w:r>
            <w:r w:rsidR="00560A72">
              <w:t>’</w:t>
            </w:r>
            <w:r>
              <w:t xml:space="preserve">associé ou de filiale, de sous-traitant ou à tout autre titre, le Soumissionnaire doit inscrire ce contrat dans la liste de références jointe à son Offre, en utilisant le Formulaire de soumission des Offres, le formulaire </w:t>
            </w:r>
            <w:r>
              <w:rPr>
                <w:i/>
                <w:iCs/>
              </w:rPr>
              <w:t>REF-1 : Références des contrats financés par la MCC.</w:t>
            </w:r>
            <w:r>
              <w:t xml:space="preserve"> Ne pas mentionner de tels contrats peut amener le Maître d</w:t>
            </w:r>
            <w:r w:rsidR="00560A72">
              <w:t>’</w:t>
            </w:r>
            <w:r>
              <w:t xml:space="preserve">ouvrage à prendre une décision négative par rapport aux capacités du Soumissionnaire à exécuter le </w:t>
            </w:r>
            <w:r>
              <w:lastRenderedPageBreak/>
              <w:t>Contrat qui sera attribué. Cependant, ne pas indiquer de tels contrats parce que le Soumissionnaire (y compris tout associé ou membre de sa coentreprise/son association) n</w:t>
            </w:r>
            <w:r w:rsidR="00560A72">
              <w:t>’</w:t>
            </w:r>
            <w:r>
              <w:t>a pas été partie à de tels contrats ne justifiera pas une décision négative de la part du Maître d</w:t>
            </w:r>
            <w:r w:rsidR="00560A72">
              <w:t>’</w:t>
            </w:r>
            <w:r>
              <w:t>ouvrage sur les capacités du Soumissionnaire à exécuter le contrat à attribuer. En d</w:t>
            </w:r>
            <w:r w:rsidR="00560A72">
              <w:t>’</w:t>
            </w:r>
            <w:r>
              <w:t>autres termes, il n</w:t>
            </w:r>
            <w:r w:rsidR="00560A72">
              <w:t>’</w:t>
            </w:r>
            <w:r>
              <w:t>est pas absolument nécessaire de justifier d</w:t>
            </w:r>
            <w:r w:rsidR="00560A72">
              <w:t>’</w:t>
            </w:r>
            <w:r>
              <w:t>antécédents liés à un contrat financé par la MCC. Le Maître d</w:t>
            </w:r>
            <w:r w:rsidR="00560A72">
              <w:t>’</w:t>
            </w:r>
            <w:r>
              <w:t>ouvrage vérifiera les références, y compris les rapports d</w:t>
            </w:r>
            <w:r w:rsidR="00560A72">
              <w:t>’</w:t>
            </w:r>
            <w:r>
              <w:t>évaluation des performances passées du Soumissionnaire, saisis dans le Système d</w:t>
            </w:r>
            <w:r w:rsidR="00560A72">
              <w:t>’</w:t>
            </w:r>
            <w:r>
              <w:t>évaluation des performances passées de l</w:t>
            </w:r>
            <w:r w:rsidR="00560A72">
              <w:t>’</w:t>
            </w:r>
            <w:r>
              <w:t>entreprise (SEPPE) de la MCC. Une appréciation négative de l</w:t>
            </w:r>
            <w:r w:rsidR="00560A72">
              <w:t>’</w:t>
            </w:r>
            <w:r>
              <w:t>expérience du Maître d</w:t>
            </w:r>
            <w:r w:rsidR="00560A72">
              <w:t>’</w:t>
            </w:r>
            <w:r>
              <w:t>ouvrage dans des contrats antérieurs peut être un motif de disqualification du Soumissionnaire à la discrétion du Maître d</w:t>
            </w:r>
            <w:r w:rsidR="00560A72">
              <w:t>’</w:t>
            </w:r>
            <w:r>
              <w:t xml:space="preserve">ouvrage. </w:t>
            </w:r>
          </w:p>
        </w:tc>
      </w:tr>
      <w:tr w:rsidR="004F1235" w:rsidRPr="00092647" w14:paraId="30468744" w14:textId="77777777" w:rsidTr="007378F6">
        <w:trPr>
          <w:gridAfter w:val="1"/>
          <w:wAfter w:w="33" w:type="pct"/>
        </w:trPr>
        <w:tc>
          <w:tcPr>
            <w:tcW w:w="1103" w:type="pct"/>
          </w:tcPr>
          <w:p w14:paraId="0E069F25" w14:textId="77BDE240"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smallCaps/>
              </w:rPr>
            </w:pPr>
            <w:bookmarkStart w:id="679" w:name="_Toc54713341"/>
            <w:bookmarkStart w:id="680" w:name="_Toc54715128"/>
            <w:bookmarkStart w:id="681" w:name="_Toc54728353"/>
            <w:bookmarkStart w:id="682" w:name="_Toc54729177"/>
            <w:bookmarkStart w:id="683" w:name="_Toc54729370"/>
            <w:bookmarkStart w:id="684" w:name="_Toc54729641"/>
            <w:bookmarkStart w:id="685" w:name="_Toc54729775"/>
            <w:bookmarkStart w:id="686" w:name="_Toc54730033"/>
            <w:bookmarkStart w:id="687" w:name="_Toc54742326"/>
            <w:bookmarkStart w:id="688" w:name="_Toc54742516"/>
            <w:bookmarkStart w:id="689" w:name="_Toc54801042"/>
            <w:bookmarkStart w:id="690" w:name="_Toc54801176"/>
            <w:bookmarkStart w:id="691" w:name="_Toc54802260"/>
            <w:bookmarkStart w:id="692" w:name="_Toc54802417"/>
            <w:bookmarkStart w:id="693" w:name="_Toc54802655"/>
            <w:bookmarkStart w:id="694" w:name="_Toc54803104"/>
            <w:bookmarkStart w:id="695" w:name="_Toc54803255"/>
            <w:bookmarkStart w:id="696" w:name="_Toc54803588"/>
            <w:bookmarkStart w:id="697" w:name="_Toc55347274"/>
            <w:r>
              <w:rPr>
                <w:rFonts w:ascii="Times New Roman" w:hAnsi="Times New Roman"/>
              </w:rPr>
              <w:lastRenderedPageBreak/>
              <w:t>Droit du Maître d</w:t>
            </w:r>
            <w:r w:rsidR="00560A72">
              <w:rPr>
                <w:rFonts w:ascii="Times New Roman" w:hAnsi="Times New Roman"/>
              </w:rPr>
              <w:t>’</w:t>
            </w:r>
            <w:r>
              <w:rPr>
                <w:rFonts w:ascii="Times New Roman" w:hAnsi="Times New Roman"/>
              </w:rPr>
              <w:t>ouvrage d</w:t>
            </w:r>
            <w:r w:rsidR="00560A72">
              <w:rPr>
                <w:rFonts w:ascii="Times New Roman" w:hAnsi="Times New Roman"/>
              </w:rPr>
              <w:t>’</w:t>
            </w:r>
            <w:r>
              <w:rPr>
                <w:rFonts w:ascii="Times New Roman" w:hAnsi="Times New Roman"/>
              </w:rPr>
              <w:t>accepter et de rejeter une Offre, quelle qu</w:t>
            </w:r>
            <w:r w:rsidR="00560A72">
              <w:rPr>
                <w:rFonts w:ascii="Times New Roman" w:hAnsi="Times New Roman"/>
              </w:rPr>
              <w:t>’</w:t>
            </w:r>
            <w:r>
              <w:rPr>
                <w:rFonts w:ascii="Times New Roman" w:hAnsi="Times New Roman"/>
              </w:rPr>
              <w:t>elle soit, voire de rejeter toutes les Offres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tc>
        <w:tc>
          <w:tcPr>
            <w:tcW w:w="3864" w:type="pct"/>
          </w:tcPr>
          <w:p w14:paraId="2F1413C0" w14:textId="4A1EB42C" w:rsidR="004F1235" w:rsidRPr="00092647" w:rsidRDefault="004F1235" w:rsidP="00830371">
            <w:pPr>
              <w:pStyle w:val="Style5"/>
              <w:spacing w:before="120"/>
              <w:jc w:val="both"/>
              <w:rPr>
                <w:rFonts w:eastAsia="Times New Roman"/>
              </w:rPr>
            </w:pPr>
            <w:r>
              <w:t>Le Maître d</w:t>
            </w:r>
            <w:r w:rsidR="00560A72">
              <w:t>’</w:t>
            </w:r>
            <w:r>
              <w:t>ouvrage se réserve le droit d</w:t>
            </w:r>
            <w:r w:rsidR="00560A72">
              <w:t>’</w:t>
            </w:r>
            <w:r>
              <w:t>accepter ou de rejeter une Offre, quelle qu</w:t>
            </w:r>
            <w:r w:rsidR="00560A72">
              <w:t>’</w:t>
            </w:r>
            <w:r>
              <w:t>elle soit, et d</w:t>
            </w:r>
            <w:r w:rsidR="00560A72">
              <w:t>’</w:t>
            </w:r>
            <w:r>
              <w:t>annuler la procédure d</w:t>
            </w:r>
            <w:r w:rsidR="00560A72">
              <w:t>’</w:t>
            </w:r>
            <w:r>
              <w:t>adjudication, et de rejeter toutes les Offres à tout moment avant l</w:t>
            </w:r>
            <w:r w:rsidR="00560A72">
              <w:t>’</w:t>
            </w:r>
            <w:r>
              <w:t>adjudication du Contrat, sans encourir de responsabilité envers les Soumissionnaires. En cas d</w:t>
            </w:r>
            <w:r w:rsidR="00560A72">
              <w:t>’</w:t>
            </w:r>
            <w:r>
              <w:t>annulation, toutes les Offres soumises et, plus particulièrement, les Garanties d</w:t>
            </w:r>
            <w:r w:rsidR="00560A72">
              <w:t>’</w:t>
            </w:r>
            <w:r>
              <w:t>offre, doivent être restituées dans les meilleurs délais aux Soumissionnaires aux frais du Maître d</w:t>
            </w:r>
            <w:r w:rsidR="00560A72">
              <w:t>’</w:t>
            </w:r>
            <w:r>
              <w:t>ouvrage. Si toutes les Offres sont rejetées, le Maître d</w:t>
            </w:r>
            <w:r w:rsidR="00560A72">
              <w:t>’</w:t>
            </w:r>
            <w:r>
              <w:t>ouvrage passe en revue les motifs des rejets et envisage de réviser les modalités du Contrat, les Spécifications techniques et de conception, la portée du Contrat ou une combinaison de ceux-ci, avant de diffuser un nouvel Appel d</w:t>
            </w:r>
            <w:r w:rsidR="00560A72">
              <w:t>’</w:t>
            </w:r>
            <w:r>
              <w:t>offres. Le Maître d</w:t>
            </w:r>
            <w:r w:rsidR="00560A72">
              <w:t>’</w:t>
            </w:r>
            <w:r>
              <w:t>ouvrage se réserve également le droit d</w:t>
            </w:r>
            <w:r w:rsidR="00560A72">
              <w:t>’</w:t>
            </w:r>
            <w:r>
              <w:t>annuler la passation de marchés si elle n</w:t>
            </w:r>
            <w:r w:rsidR="00560A72">
              <w:t>’</w:t>
            </w:r>
            <w:r>
              <w:t xml:space="preserve">est plus dans son intérêt. </w:t>
            </w:r>
          </w:p>
        </w:tc>
      </w:tr>
      <w:tr w:rsidR="004F1235" w:rsidRPr="00092647" w14:paraId="40061E74" w14:textId="77777777" w:rsidTr="007378F6">
        <w:trPr>
          <w:gridAfter w:val="1"/>
          <w:wAfter w:w="33" w:type="pct"/>
        </w:trPr>
        <w:tc>
          <w:tcPr>
            <w:tcW w:w="1103" w:type="pct"/>
          </w:tcPr>
          <w:p w14:paraId="730B85B2" w14:textId="16F2D4DA"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hAnsi="Times New Roman"/>
                <w:smallCaps/>
              </w:rPr>
            </w:pPr>
            <w:bookmarkStart w:id="698" w:name="_Toc31723714"/>
            <w:bookmarkStart w:id="699" w:name="_Toc31724956"/>
            <w:bookmarkStart w:id="700" w:name="_Toc38698084"/>
            <w:bookmarkStart w:id="701" w:name="_Toc38701987"/>
            <w:bookmarkStart w:id="702" w:name="_Toc39086122"/>
            <w:bookmarkStart w:id="703" w:name="_Toc54713342"/>
            <w:bookmarkStart w:id="704" w:name="_Toc54715130"/>
            <w:bookmarkStart w:id="705" w:name="_Toc54728354"/>
            <w:bookmarkStart w:id="706" w:name="_Toc54729178"/>
            <w:bookmarkStart w:id="707" w:name="_Toc54729371"/>
            <w:bookmarkStart w:id="708" w:name="_Toc54729642"/>
            <w:bookmarkStart w:id="709" w:name="_Toc54729776"/>
            <w:bookmarkStart w:id="710" w:name="_Toc54730034"/>
            <w:bookmarkStart w:id="711" w:name="_Toc54742327"/>
            <w:bookmarkStart w:id="712" w:name="_Toc54742517"/>
            <w:bookmarkStart w:id="713" w:name="_Toc54801043"/>
            <w:bookmarkStart w:id="714" w:name="_Toc54801177"/>
            <w:bookmarkStart w:id="715" w:name="_Toc54802261"/>
            <w:bookmarkStart w:id="716" w:name="_Toc54802418"/>
            <w:bookmarkStart w:id="717" w:name="_Toc54802656"/>
            <w:bookmarkStart w:id="718" w:name="_Toc54803105"/>
            <w:bookmarkStart w:id="719" w:name="_Toc54803256"/>
            <w:bookmarkStart w:id="720" w:name="_Toc54803589"/>
            <w:bookmarkStart w:id="721" w:name="_Toc55347275"/>
            <w:r>
              <w:rPr>
                <w:rFonts w:ascii="Times New Roman" w:hAnsi="Times New Roman"/>
              </w:rPr>
              <w:t>Critères d</w:t>
            </w:r>
            <w:r w:rsidR="00560A72">
              <w:rPr>
                <w:rFonts w:ascii="Times New Roman" w:hAnsi="Times New Roman"/>
              </w:rPr>
              <w:t>’</w:t>
            </w:r>
            <w:r>
              <w:rPr>
                <w:rFonts w:ascii="Times New Roman" w:hAnsi="Times New Roman"/>
              </w:rPr>
              <w:t>adjudication du Contrat</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Fonts w:ascii="Times New Roman" w:hAnsi="Times New Roman"/>
              </w:rPr>
              <w:t xml:space="preserve"> </w:t>
            </w:r>
          </w:p>
          <w:p w14:paraId="27548E61" w14:textId="77777777" w:rsidR="004F1235" w:rsidRPr="00092647" w:rsidRDefault="004F1235" w:rsidP="00092647">
            <w:pPr>
              <w:pStyle w:val="BodyText"/>
              <w:spacing w:before="120" w:after="0"/>
              <w:rPr>
                <w:b/>
                <w:szCs w:val="24"/>
              </w:rPr>
            </w:pPr>
          </w:p>
        </w:tc>
        <w:tc>
          <w:tcPr>
            <w:tcW w:w="3864" w:type="pct"/>
          </w:tcPr>
          <w:p w14:paraId="71E6D855" w14:textId="2C6B77B6" w:rsidR="00CB00D0" w:rsidRPr="00092647" w:rsidRDefault="004F1235" w:rsidP="00830371">
            <w:pPr>
              <w:pStyle w:val="Style5"/>
              <w:spacing w:before="120"/>
              <w:jc w:val="both"/>
              <w:rPr>
                <w:rFonts w:eastAsia="Times New Roman"/>
              </w:rPr>
            </w:pPr>
            <w:r>
              <w:t>Sous réserve des dispositions de l</w:t>
            </w:r>
            <w:r w:rsidR="00560A72">
              <w:t>’</w:t>
            </w:r>
            <w:r>
              <w:t>alinéa 37.1 des IS, le Maître d</w:t>
            </w:r>
            <w:r w:rsidR="00560A72">
              <w:t>’</w:t>
            </w:r>
            <w:r>
              <w:t>ouvrage attribue le Contrat au Soumissionnaire dont l</w:t>
            </w:r>
            <w:r w:rsidR="00560A72">
              <w:t>’</w:t>
            </w:r>
            <w:r>
              <w:t>Offre a été jugée que a été la moins disante et est en grande partie conforme au présent Dossier d</w:t>
            </w:r>
            <w:r w:rsidR="00560A72">
              <w:t>’</w:t>
            </w:r>
            <w:r>
              <w:t>Appel d</w:t>
            </w:r>
            <w:r w:rsidR="00560A72">
              <w:t>’</w:t>
            </w:r>
            <w:r>
              <w:t>offres, à condition que le Soumissionnaire soit jugé qualifié pour exécuter le Contrat de façon satisfaisante.</w:t>
            </w:r>
          </w:p>
        </w:tc>
      </w:tr>
      <w:tr w:rsidR="004F1235" w:rsidRPr="00092647" w14:paraId="3DF4728F" w14:textId="77777777" w:rsidTr="007378F6">
        <w:trPr>
          <w:gridAfter w:val="1"/>
          <w:wAfter w:w="33" w:type="pct"/>
        </w:trPr>
        <w:tc>
          <w:tcPr>
            <w:tcW w:w="1103" w:type="pct"/>
          </w:tcPr>
          <w:p w14:paraId="1E64A1CF" w14:textId="77777777" w:rsidR="004F1235" w:rsidRPr="00830371" w:rsidRDefault="004F1235" w:rsidP="00830371">
            <w:pPr>
              <w:pStyle w:val="BodyText"/>
              <w:spacing w:before="240"/>
              <w:rPr>
                <w:b/>
                <w:smallCaps/>
                <w:sz w:val="28"/>
                <w:szCs w:val="28"/>
              </w:rPr>
            </w:pPr>
          </w:p>
        </w:tc>
        <w:tc>
          <w:tcPr>
            <w:tcW w:w="3864" w:type="pct"/>
          </w:tcPr>
          <w:p w14:paraId="15A033EB" w14:textId="23C6A926" w:rsidR="004F1235" w:rsidRPr="00830371" w:rsidRDefault="004F1235" w:rsidP="00830371">
            <w:pPr>
              <w:pStyle w:val="Head3ITB"/>
              <w:spacing w:after="120"/>
              <w:jc w:val="both"/>
              <w:rPr>
                <w:rFonts w:ascii="Times New Roman" w:eastAsia="Times New Roman" w:hAnsi="Times New Roman"/>
                <w:smallCaps/>
              </w:rPr>
            </w:pPr>
            <w:bookmarkStart w:id="722" w:name="_Toc54715129"/>
            <w:bookmarkStart w:id="723" w:name="_Toc54729643"/>
            <w:bookmarkStart w:id="724" w:name="_Toc54735827"/>
            <w:bookmarkStart w:id="725" w:name="_Toc54737175"/>
            <w:bookmarkStart w:id="726" w:name="_Toc54741933"/>
            <w:bookmarkStart w:id="727" w:name="_Toc54742328"/>
            <w:bookmarkStart w:id="728" w:name="_Toc54742518"/>
            <w:bookmarkStart w:id="729" w:name="_Toc54801044"/>
            <w:bookmarkStart w:id="730" w:name="_Toc54801178"/>
            <w:bookmarkStart w:id="731" w:name="_Toc54802262"/>
            <w:bookmarkStart w:id="732" w:name="_Toc54802419"/>
            <w:bookmarkStart w:id="733" w:name="_Toc54802657"/>
            <w:bookmarkStart w:id="734" w:name="_Toc54802941"/>
            <w:bookmarkStart w:id="735" w:name="_Toc54803257"/>
            <w:bookmarkStart w:id="736" w:name="_Toc54803590"/>
            <w:bookmarkStart w:id="737" w:name="_Toc55347276"/>
            <w:r>
              <w:rPr>
                <w:rFonts w:ascii="Times New Roman" w:hAnsi="Times New Roman"/>
                <w:smallCaps/>
              </w:rPr>
              <w:t>Négociations et adjudication du contrat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tc>
      </w:tr>
      <w:tr w:rsidR="00B81553" w:rsidRPr="00092647" w14:paraId="100E9A8C" w14:textId="77777777" w:rsidTr="007378F6">
        <w:trPr>
          <w:gridAfter w:val="1"/>
          <w:wAfter w:w="33" w:type="pct"/>
        </w:trPr>
        <w:tc>
          <w:tcPr>
            <w:tcW w:w="1103" w:type="pct"/>
          </w:tcPr>
          <w:p w14:paraId="501E5E50" w14:textId="31DC5796" w:rsidR="00B81553" w:rsidRPr="00092647" w:rsidRDefault="00B81553" w:rsidP="006E56C6">
            <w:pPr>
              <w:pStyle w:val="Head4ITB"/>
              <w:numPr>
                <w:ilvl w:val="0"/>
                <w:numId w:val="45"/>
              </w:numPr>
              <w:tabs>
                <w:tab w:val="clear" w:pos="72"/>
                <w:tab w:val="clear" w:pos="521"/>
              </w:tabs>
              <w:spacing w:before="120"/>
              <w:ind w:left="0" w:firstLine="0"/>
              <w:jc w:val="left"/>
              <w:outlineLvl w:val="9"/>
              <w:rPr>
                <w:rFonts w:ascii="Times New Roman" w:hAnsi="Times New Roman"/>
                <w:smallCaps/>
              </w:rPr>
            </w:pPr>
            <w:bookmarkStart w:id="738" w:name="_Toc31723715"/>
            <w:bookmarkStart w:id="739" w:name="_Toc31724957"/>
            <w:bookmarkStart w:id="740" w:name="_Toc38698085"/>
            <w:bookmarkStart w:id="741" w:name="_Toc38701988"/>
            <w:bookmarkStart w:id="742" w:name="_Toc39086123"/>
            <w:bookmarkStart w:id="743" w:name="_Toc54713343"/>
            <w:bookmarkStart w:id="744" w:name="_Toc54715131"/>
            <w:bookmarkStart w:id="745" w:name="_Toc54728355"/>
            <w:bookmarkStart w:id="746" w:name="_Toc54729179"/>
            <w:bookmarkStart w:id="747" w:name="_Toc54729372"/>
            <w:bookmarkStart w:id="748" w:name="_Toc54729644"/>
            <w:bookmarkStart w:id="749" w:name="_Toc54729777"/>
            <w:bookmarkStart w:id="750" w:name="_Toc54730035"/>
            <w:bookmarkStart w:id="751" w:name="_Toc54742329"/>
            <w:bookmarkStart w:id="752" w:name="_Toc54742519"/>
            <w:bookmarkStart w:id="753" w:name="_Toc54801045"/>
            <w:bookmarkStart w:id="754" w:name="_Toc54801179"/>
            <w:bookmarkStart w:id="755" w:name="_Toc54802263"/>
            <w:bookmarkStart w:id="756" w:name="_Toc54802420"/>
            <w:bookmarkStart w:id="757" w:name="_Toc54802658"/>
            <w:bookmarkStart w:id="758" w:name="_Toc54803106"/>
            <w:bookmarkStart w:id="759" w:name="_Toc54803258"/>
            <w:bookmarkStart w:id="760" w:name="_Toc54803591"/>
            <w:bookmarkStart w:id="761" w:name="_Toc55347277"/>
            <w:bookmarkStart w:id="762" w:name="_Toc433197190"/>
            <w:bookmarkStart w:id="763" w:name="_Toc434305141"/>
            <w:bookmarkStart w:id="764" w:name="_Toc434846173"/>
            <w:bookmarkStart w:id="765" w:name="_Toc433025269"/>
            <w:bookmarkStart w:id="766" w:name="_Toc495667232"/>
            <w:r>
              <w:rPr>
                <w:rFonts w:ascii="Times New Roman" w:hAnsi="Times New Roman"/>
              </w:rPr>
              <w:t xml:space="preserve">Notification des </w:t>
            </w:r>
            <w:bookmarkEnd w:id="738"/>
            <w:bookmarkEnd w:id="739"/>
            <w:bookmarkEnd w:id="740"/>
            <w:bookmarkEnd w:id="741"/>
            <w:bookmarkEnd w:id="742"/>
            <w:r>
              <w:rPr>
                <w:rFonts w:ascii="Times New Roman" w:hAnsi="Times New Roman"/>
              </w:rPr>
              <w:t>résultats de l</w:t>
            </w:r>
            <w:r w:rsidR="00560A72">
              <w:rPr>
                <w:rFonts w:ascii="Times New Roman" w:hAnsi="Times New Roman"/>
              </w:rPr>
              <w:t>’</w:t>
            </w:r>
            <w:r>
              <w:rPr>
                <w:rFonts w:ascii="Times New Roman" w:hAnsi="Times New Roman"/>
              </w:rPr>
              <w:t>évaluation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Fonts w:ascii="Times New Roman" w:hAnsi="Times New Roman"/>
              </w:rPr>
              <w:t xml:space="preserve"> </w:t>
            </w:r>
            <w:bookmarkEnd w:id="762"/>
            <w:bookmarkEnd w:id="763"/>
            <w:bookmarkEnd w:id="764"/>
            <w:bookmarkEnd w:id="765"/>
            <w:bookmarkEnd w:id="766"/>
          </w:p>
          <w:p w14:paraId="2BCAD9FD" w14:textId="77777777" w:rsidR="00B81553" w:rsidRPr="00092647" w:rsidRDefault="00B81553" w:rsidP="00092647">
            <w:pPr>
              <w:pStyle w:val="BodyText"/>
              <w:spacing w:before="120" w:after="0"/>
              <w:rPr>
                <w:b/>
                <w:szCs w:val="24"/>
              </w:rPr>
            </w:pPr>
          </w:p>
        </w:tc>
        <w:tc>
          <w:tcPr>
            <w:tcW w:w="3864" w:type="pct"/>
          </w:tcPr>
          <w:p w14:paraId="1AC8620E" w14:textId="696CCADF" w:rsidR="00B81553" w:rsidRPr="00830371" w:rsidRDefault="00B81553" w:rsidP="001A0033">
            <w:pPr>
              <w:pStyle w:val="Style5"/>
              <w:tabs>
                <w:tab w:val="clear" w:pos="57"/>
                <w:tab w:val="left" w:pos="72"/>
              </w:tabs>
              <w:spacing w:before="120"/>
              <w:jc w:val="both"/>
              <w:rPr>
                <w:rFonts w:eastAsia="Times New Roman"/>
                <w:bCs w:val="0"/>
              </w:rPr>
            </w:pPr>
            <w:bookmarkStart w:id="767" w:name="_Toc31723719"/>
            <w:bookmarkStart w:id="768" w:name="_Toc31724961"/>
            <w:bookmarkStart w:id="769" w:name="_Toc38698089"/>
            <w:bookmarkStart w:id="770" w:name="_Toc38701992"/>
            <w:bookmarkStart w:id="771" w:name="_Toc39086127"/>
            <w:r>
              <w:t>Avant l</w:t>
            </w:r>
            <w:r w:rsidR="00560A72">
              <w:t>’</w:t>
            </w:r>
            <w:r>
              <w:t>expiration du délai de validité de l</w:t>
            </w:r>
            <w:r w:rsidR="00560A72">
              <w:t>’</w:t>
            </w:r>
            <w:r>
              <w:t>Offre concernée, le Maître d</w:t>
            </w:r>
            <w:r w:rsidR="00560A72">
              <w:t>’</w:t>
            </w:r>
            <w:r>
              <w:t>ouvrage notifie au Soumissionnaire retenu, par écrit, que son offre a été retenue. La Notification d</w:t>
            </w:r>
            <w:r w:rsidR="00560A72">
              <w:t>’</w:t>
            </w:r>
            <w:r>
              <w:t>intention d</w:t>
            </w:r>
            <w:r w:rsidR="00560A72">
              <w:t>’</w:t>
            </w:r>
            <w:r>
              <w:t>adjudication comprend une déclaration indiquant que le Maître d</w:t>
            </w:r>
            <w:r w:rsidR="00560A72">
              <w:t>’</w:t>
            </w:r>
            <w:r>
              <w:t>ouvrage adresse une notification formelle d</w:t>
            </w:r>
            <w:r w:rsidR="00560A72">
              <w:t>’</w:t>
            </w:r>
            <w:r>
              <w:t>intention d</w:t>
            </w:r>
            <w:r w:rsidR="00560A72">
              <w:t>’</w:t>
            </w:r>
            <w:r>
              <w:t>adjudication du Contrat et un projet d</w:t>
            </w:r>
            <w:r w:rsidR="00560A72">
              <w:t>’</w:t>
            </w:r>
            <w:r>
              <w:t>Accord contractuel après l</w:t>
            </w:r>
            <w:r w:rsidR="00560A72">
              <w:t>’</w:t>
            </w:r>
            <w:r>
              <w:t>expiration du délai de dépôt des contestations des Soumissionnaires et la résolution des contestations soumises. La Notification d</w:t>
            </w:r>
            <w:r w:rsidR="00560A72">
              <w:t>’</w:t>
            </w:r>
            <w:r>
              <w:t>intention d</w:t>
            </w:r>
            <w:r w:rsidR="00560A72">
              <w:t>’</w:t>
            </w:r>
            <w:r>
              <w:t xml:space="preserve">adjudication ne vaut pas formation </w:t>
            </w:r>
            <w:r>
              <w:lastRenderedPageBreak/>
              <w:t>d</w:t>
            </w:r>
            <w:r w:rsidR="00560A72">
              <w:t>’</w:t>
            </w:r>
            <w:r>
              <w:t>un contrat entre le Maître d</w:t>
            </w:r>
            <w:r w:rsidR="00560A72">
              <w:t>’</w:t>
            </w:r>
            <w:r>
              <w:t>ouvrage et le Soumissionnaire retenu, et ne donne lieu à aucun droit.</w:t>
            </w:r>
            <w:bookmarkEnd w:id="767"/>
            <w:bookmarkEnd w:id="768"/>
            <w:bookmarkEnd w:id="769"/>
            <w:bookmarkEnd w:id="770"/>
            <w:bookmarkEnd w:id="771"/>
          </w:p>
          <w:p w14:paraId="2019924F" w14:textId="2F5E8487" w:rsidR="00B81553" w:rsidRPr="00830371" w:rsidRDefault="00B81553" w:rsidP="001A0033">
            <w:pPr>
              <w:pStyle w:val="Style5"/>
              <w:spacing w:before="120"/>
              <w:jc w:val="both"/>
              <w:rPr>
                <w:rFonts w:eastAsia="Times New Roman"/>
                <w:bCs w:val="0"/>
              </w:rPr>
            </w:pPr>
            <w:r>
              <w:t>Le Maître d</w:t>
            </w:r>
            <w:r w:rsidR="00560A72">
              <w:t>’</w:t>
            </w:r>
            <w:r>
              <w:t>ouvrage émet la Notification d</w:t>
            </w:r>
            <w:r w:rsidR="00560A72">
              <w:t>’</w:t>
            </w:r>
            <w:r>
              <w:t>intention d</w:t>
            </w:r>
            <w:r w:rsidR="00560A72">
              <w:t>’</w:t>
            </w:r>
            <w:r>
              <w:t>adjudication et notifie également, par écrit, les résultats de la procédure d</w:t>
            </w:r>
            <w:r w:rsidR="00560A72">
              <w:t>’</w:t>
            </w:r>
            <w:r>
              <w:t>appel d</w:t>
            </w:r>
            <w:r w:rsidR="00560A72">
              <w:t>’</w:t>
            </w:r>
            <w:r>
              <w:t>offres à tous les autres soumissionnaires non retenus. Le Maître d</w:t>
            </w:r>
            <w:r w:rsidR="00560A72">
              <w:t>’</w:t>
            </w:r>
            <w:r>
              <w:t>ouvrage répond dans les plus brefs délais par courrier à tout Soumissionnaire qui, après avoir été avisé des résultats de l</w:t>
            </w:r>
            <w:r w:rsidR="00560A72">
              <w:t>’</w:t>
            </w:r>
            <w:r>
              <w:t>appel d</w:t>
            </w:r>
            <w:r w:rsidR="00560A72">
              <w:t>’</w:t>
            </w:r>
            <w:r>
              <w:t xml:space="preserve">offres, soumet par écrit une demande de débriefing, tel que prévu dans les </w:t>
            </w:r>
            <w:r>
              <w:rPr>
                <w:i/>
                <w:iCs/>
              </w:rPr>
              <w:t>Directives relatives à la Passation des marchés du Programme de la MCC</w:t>
            </w:r>
            <w:r>
              <w:t xml:space="preserve"> ou présente une contestation formelle.</w:t>
            </w:r>
          </w:p>
        </w:tc>
      </w:tr>
      <w:tr w:rsidR="004F1235" w:rsidRPr="00092647" w14:paraId="34323332" w14:textId="77777777" w:rsidTr="007378F6">
        <w:trPr>
          <w:gridAfter w:val="1"/>
          <w:wAfter w:w="33" w:type="pct"/>
        </w:trPr>
        <w:tc>
          <w:tcPr>
            <w:tcW w:w="1103" w:type="pct"/>
          </w:tcPr>
          <w:p w14:paraId="5421A1E1" w14:textId="393606F9"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hAnsi="Times New Roman"/>
                <w:smallCaps/>
              </w:rPr>
            </w:pPr>
            <w:bookmarkStart w:id="772" w:name="_Toc54713344"/>
            <w:bookmarkStart w:id="773" w:name="_Toc54714523"/>
            <w:bookmarkStart w:id="774" w:name="_Toc54715087"/>
            <w:bookmarkStart w:id="775" w:name="_Toc31723717"/>
            <w:bookmarkStart w:id="776" w:name="_Toc31724959"/>
            <w:bookmarkStart w:id="777" w:name="_Toc38698087"/>
            <w:bookmarkStart w:id="778" w:name="_Toc38701990"/>
            <w:bookmarkStart w:id="779" w:name="_Toc39086125"/>
            <w:bookmarkStart w:id="780" w:name="_Toc54713345"/>
            <w:bookmarkStart w:id="781" w:name="_Toc54715132"/>
            <w:bookmarkStart w:id="782" w:name="_Toc54728356"/>
            <w:bookmarkStart w:id="783" w:name="_Toc54729180"/>
            <w:bookmarkStart w:id="784" w:name="_Toc54729373"/>
            <w:bookmarkStart w:id="785" w:name="_Toc54729645"/>
            <w:bookmarkStart w:id="786" w:name="_Toc54729778"/>
            <w:bookmarkStart w:id="787" w:name="_Toc54730036"/>
            <w:bookmarkStart w:id="788" w:name="_Toc54742330"/>
            <w:bookmarkStart w:id="789" w:name="_Toc54742520"/>
            <w:bookmarkStart w:id="790" w:name="_Toc54801046"/>
            <w:bookmarkStart w:id="791" w:name="_Toc54801180"/>
            <w:bookmarkStart w:id="792" w:name="_Toc54802264"/>
            <w:bookmarkStart w:id="793" w:name="_Toc54802421"/>
            <w:bookmarkStart w:id="794" w:name="_Toc54802659"/>
            <w:bookmarkStart w:id="795" w:name="_Toc54803107"/>
            <w:bookmarkStart w:id="796" w:name="_Toc54803259"/>
            <w:bookmarkStart w:id="797" w:name="_Toc54803592"/>
            <w:bookmarkStart w:id="798" w:name="_Toc55347278"/>
            <w:bookmarkEnd w:id="772"/>
            <w:bookmarkEnd w:id="773"/>
            <w:bookmarkEnd w:id="774"/>
            <w:r>
              <w:rPr>
                <w:rFonts w:ascii="Times New Roman" w:hAnsi="Times New Roman"/>
              </w:rPr>
              <w:lastRenderedPageBreak/>
              <w:t>Contestation des Soumissionnaires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tc>
        <w:tc>
          <w:tcPr>
            <w:tcW w:w="3864" w:type="pct"/>
          </w:tcPr>
          <w:p w14:paraId="27B05ED1" w14:textId="6FDDF7F5" w:rsidR="004F1235" w:rsidRPr="00830371" w:rsidRDefault="004F1235" w:rsidP="00092647">
            <w:pPr>
              <w:pStyle w:val="Style5"/>
              <w:spacing w:before="120"/>
              <w:jc w:val="both"/>
              <w:rPr>
                <w:rFonts w:eastAsia="Times New Roman"/>
                <w:bCs w:val="0"/>
              </w:rPr>
            </w:pPr>
            <w:bookmarkStart w:id="799" w:name="_Toc31723721"/>
            <w:bookmarkStart w:id="800" w:name="_Toc31724963"/>
            <w:bookmarkStart w:id="801" w:name="_Toc38698091"/>
            <w:bookmarkStart w:id="802" w:name="_Toc38701994"/>
            <w:bookmarkStart w:id="803" w:name="_Toc39086129"/>
            <w:r>
              <w:t>Les Soumissionnaires ne pourront contester les résultats d</w:t>
            </w:r>
            <w:r w:rsidR="00560A72">
              <w:t>’</w:t>
            </w:r>
            <w:r>
              <w:t>une procédure d</w:t>
            </w:r>
            <w:r w:rsidR="00560A72">
              <w:t>’</w:t>
            </w:r>
            <w:r>
              <w:t>appel d</w:t>
            </w:r>
            <w:r w:rsidR="00560A72">
              <w:t>’</w:t>
            </w:r>
            <w:r>
              <w:t>offres qu</w:t>
            </w:r>
            <w:r w:rsidR="00560A72">
              <w:t>’</w:t>
            </w:r>
            <w:r>
              <w:t>en respectant les règles fixées dans le Système de contestation des Soumissionnaires mis en place par le Maître d</w:t>
            </w:r>
            <w:r w:rsidR="00560A72">
              <w:t>’</w:t>
            </w:r>
            <w:r>
              <w:t>ouvrage et approuvé par la MCC. Les règles et dispositions du Système de contestation des soumissionnaires sont tel que publié sur le site web du Maître d</w:t>
            </w:r>
            <w:r w:rsidR="00560A72">
              <w:t>’</w:t>
            </w:r>
            <w:r>
              <w:t xml:space="preserve">ouvrage, </w:t>
            </w:r>
            <w:r>
              <w:rPr>
                <w:b/>
              </w:rPr>
              <w:t>indiqué dans la FDAO.</w:t>
            </w:r>
            <w:bookmarkEnd w:id="799"/>
            <w:bookmarkEnd w:id="800"/>
            <w:bookmarkEnd w:id="801"/>
            <w:bookmarkEnd w:id="802"/>
            <w:bookmarkEnd w:id="803"/>
          </w:p>
        </w:tc>
      </w:tr>
      <w:tr w:rsidR="0093106D" w:rsidRPr="00092647" w14:paraId="56BB3387" w14:textId="77777777" w:rsidTr="000B3DE1">
        <w:trPr>
          <w:gridAfter w:val="1"/>
          <w:wAfter w:w="33" w:type="pct"/>
          <w:trHeight w:val="450"/>
        </w:trPr>
        <w:tc>
          <w:tcPr>
            <w:tcW w:w="1103" w:type="pct"/>
          </w:tcPr>
          <w:p w14:paraId="7FD448A0" w14:textId="3B06ABB0" w:rsidR="00095E6F" w:rsidRPr="00092647" w:rsidRDefault="0093106D"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i/>
                <w:smallCaps/>
              </w:rPr>
            </w:pPr>
            <w:bookmarkStart w:id="804" w:name="_Toc433197206"/>
            <w:bookmarkStart w:id="805" w:name="_Toc434305157"/>
            <w:bookmarkStart w:id="806" w:name="_Toc434846189"/>
            <w:bookmarkStart w:id="807" w:name="_Toc433025285"/>
            <w:bookmarkStart w:id="808" w:name="_Toc495667248"/>
            <w:bookmarkStart w:id="809" w:name="_Toc31723731"/>
            <w:bookmarkStart w:id="810" w:name="_Toc31724973"/>
            <w:bookmarkStart w:id="811" w:name="_Toc38698101"/>
            <w:bookmarkStart w:id="812" w:name="_Toc38702004"/>
            <w:bookmarkStart w:id="813" w:name="_Toc39086139"/>
            <w:bookmarkStart w:id="814" w:name="_Toc54713347"/>
            <w:bookmarkStart w:id="815" w:name="_Toc54715134"/>
            <w:bookmarkStart w:id="816" w:name="_Toc54728358"/>
            <w:bookmarkStart w:id="817" w:name="_Toc54729182"/>
            <w:bookmarkStart w:id="818" w:name="_Toc54729375"/>
            <w:bookmarkStart w:id="819" w:name="_Toc54729647"/>
            <w:bookmarkStart w:id="820" w:name="_Toc54729780"/>
            <w:bookmarkStart w:id="821" w:name="_Toc54730038"/>
            <w:bookmarkStart w:id="822" w:name="_Toc54742332"/>
            <w:bookmarkStart w:id="823" w:name="_Toc54742522"/>
            <w:bookmarkStart w:id="824" w:name="_Toc54801048"/>
            <w:bookmarkStart w:id="825" w:name="_Toc54801182"/>
            <w:bookmarkStart w:id="826" w:name="_Toc54802266"/>
            <w:bookmarkStart w:id="827" w:name="_Toc54802423"/>
            <w:bookmarkStart w:id="828" w:name="_Toc54802661"/>
            <w:bookmarkStart w:id="829" w:name="_Toc54803109"/>
            <w:bookmarkStart w:id="830" w:name="_Toc54803261"/>
            <w:bookmarkStart w:id="831" w:name="_Toc54803594"/>
            <w:bookmarkStart w:id="832" w:name="_Toc55347279"/>
            <w:r>
              <w:rPr>
                <w:rFonts w:ascii="Times New Roman" w:hAnsi="Times New Roman"/>
              </w:rPr>
              <w:t>Signature du Contrat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tc>
        <w:tc>
          <w:tcPr>
            <w:tcW w:w="3864" w:type="pct"/>
          </w:tcPr>
          <w:p w14:paraId="0DF31764" w14:textId="66E1F426" w:rsidR="0093106D" w:rsidRPr="00092647" w:rsidRDefault="0093106D" w:rsidP="00830371">
            <w:pPr>
              <w:pStyle w:val="Style5"/>
              <w:spacing w:before="120"/>
              <w:jc w:val="both"/>
              <w:rPr>
                <w:rFonts w:eastAsia="Times New Roman"/>
              </w:rPr>
            </w:pPr>
            <w:bookmarkStart w:id="833" w:name="_Toc433025286"/>
            <w:bookmarkStart w:id="834" w:name="_Toc433197207"/>
            <w:bookmarkStart w:id="835" w:name="_Toc434305158"/>
            <w:bookmarkStart w:id="836" w:name="_Toc434846190"/>
            <w:bookmarkStart w:id="837" w:name="_Toc488844570"/>
            <w:bookmarkStart w:id="838" w:name="_Toc495664829"/>
            <w:bookmarkStart w:id="839" w:name="_Toc495667249"/>
            <w:bookmarkStart w:id="840" w:name="_Toc31723732"/>
            <w:bookmarkStart w:id="841" w:name="_Toc31724974"/>
            <w:bookmarkStart w:id="842" w:name="_Toc38698102"/>
            <w:bookmarkStart w:id="843" w:name="_Toc38702005"/>
            <w:bookmarkStart w:id="844" w:name="_Toc39086140"/>
            <w:r>
              <w:t>À l</w:t>
            </w:r>
            <w:r w:rsidR="00560A72">
              <w:t>’</w:t>
            </w:r>
            <w:r>
              <w:t>expiration du délai de dépôt des contestations des Soumissionnaires et de résolution de ces contestations, le Maître d</w:t>
            </w:r>
            <w:r w:rsidR="00560A72">
              <w:t>’</w:t>
            </w:r>
            <w:r>
              <w:t>ouvrage envoie la Lettre d</w:t>
            </w:r>
            <w:r w:rsidR="00560A72">
              <w:t>’</w:t>
            </w:r>
            <w:r>
              <w:t>acceptation au Soumissionnaire retenu. La Lettre d</w:t>
            </w:r>
            <w:r w:rsidR="00560A72">
              <w:t>’</w:t>
            </w:r>
            <w:r>
              <w:t>acceptation spécifie le montant que le Maître d</w:t>
            </w:r>
            <w:r w:rsidR="00560A72">
              <w:t>’</w:t>
            </w:r>
            <w:r>
              <w:t>ouvrage paiera à l</w:t>
            </w:r>
            <w:r w:rsidR="00560A72">
              <w:t>’</w:t>
            </w:r>
            <w:r>
              <w:t>Entrepreneur au titre de la conception, l</w:t>
            </w:r>
            <w:r w:rsidR="00560A72">
              <w:t>’</w:t>
            </w:r>
            <w:r>
              <w:t>exécution et de l</w:t>
            </w:r>
            <w:r w:rsidR="00560A72">
              <w:t>’</w:t>
            </w:r>
            <w:r>
              <w:t>achèvement des Travaux et des interventions destinées à remédier aux éventuels défauts dans les Travaux, conformément aux stipulations du Contrat. En attendant qu</w:t>
            </w:r>
            <w:r w:rsidR="00560A72">
              <w:t>’</w:t>
            </w:r>
            <w:r>
              <w:t>un Contrat formel soit préparé et signé, la Lettre d</w:t>
            </w:r>
            <w:r w:rsidR="00560A72">
              <w:t>’</w:t>
            </w:r>
            <w:r>
              <w:t>acceptation constituera un Contrat ayant force obligatoire entre le Maître d</w:t>
            </w:r>
            <w:r w:rsidR="00560A72">
              <w:t>’</w:t>
            </w:r>
            <w:r>
              <w:t>ouvrage et l</w:t>
            </w:r>
            <w:r w:rsidR="00560A72">
              <w:t>’</w:t>
            </w:r>
            <w:r>
              <w:t>Entrepreneur.</w:t>
            </w:r>
            <w:bookmarkEnd w:id="833"/>
            <w:bookmarkEnd w:id="834"/>
            <w:bookmarkEnd w:id="835"/>
            <w:bookmarkEnd w:id="836"/>
            <w:bookmarkEnd w:id="837"/>
            <w:bookmarkEnd w:id="838"/>
            <w:bookmarkEnd w:id="839"/>
            <w:bookmarkEnd w:id="840"/>
            <w:bookmarkEnd w:id="841"/>
            <w:bookmarkEnd w:id="842"/>
            <w:bookmarkEnd w:id="843"/>
            <w:bookmarkEnd w:id="844"/>
          </w:p>
          <w:p w14:paraId="41D51525" w14:textId="5794AD27" w:rsidR="0093106D" w:rsidRPr="00092647" w:rsidRDefault="0093106D" w:rsidP="00830371">
            <w:pPr>
              <w:pStyle w:val="Style5"/>
              <w:spacing w:before="120"/>
              <w:jc w:val="both"/>
              <w:rPr>
                <w:rFonts w:eastAsia="Times New Roman"/>
              </w:rPr>
            </w:pPr>
            <w:bookmarkStart w:id="845" w:name="_Toc433025287"/>
            <w:bookmarkStart w:id="846" w:name="_Toc433197208"/>
            <w:bookmarkStart w:id="847" w:name="_Toc434305159"/>
            <w:bookmarkStart w:id="848" w:name="_Toc434846191"/>
            <w:bookmarkStart w:id="849" w:name="_Toc488844571"/>
            <w:bookmarkStart w:id="850" w:name="_Toc495664830"/>
            <w:bookmarkStart w:id="851" w:name="_Toc495667250"/>
            <w:bookmarkStart w:id="852" w:name="_Toc31723733"/>
            <w:bookmarkStart w:id="853" w:name="_Toc31724975"/>
            <w:bookmarkStart w:id="854" w:name="_Toc38698103"/>
            <w:bookmarkStart w:id="855" w:name="_Toc38702006"/>
            <w:bookmarkStart w:id="856" w:name="_Toc39086141"/>
            <w:r>
              <w:t>La Lettre d</w:t>
            </w:r>
            <w:r w:rsidR="00560A72">
              <w:t>’</w:t>
            </w:r>
            <w:r>
              <w:t>acceptation comprend l</w:t>
            </w:r>
            <w:r w:rsidR="00560A72">
              <w:t>’</w:t>
            </w:r>
            <w:r>
              <w:t>Accord contractuel pour examen et signature par le Soumissionnaire retenu.</w:t>
            </w:r>
            <w:bookmarkEnd w:id="845"/>
            <w:bookmarkEnd w:id="846"/>
            <w:bookmarkEnd w:id="847"/>
            <w:bookmarkEnd w:id="848"/>
            <w:bookmarkEnd w:id="849"/>
            <w:bookmarkEnd w:id="850"/>
            <w:bookmarkEnd w:id="851"/>
            <w:bookmarkEnd w:id="852"/>
            <w:bookmarkEnd w:id="853"/>
            <w:bookmarkEnd w:id="854"/>
            <w:bookmarkEnd w:id="855"/>
            <w:bookmarkEnd w:id="856"/>
          </w:p>
          <w:p w14:paraId="7E7C37CC" w14:textId="519E4194" w:rsidR="0093106D" w:rsidRPr="00491B24" w:rsidRDefault="0093106D" w:rsidP="00830371">
            <w:pPr>
              <w:pStyle w:val="Style5"/>
              <w:spacing w:before="120"/>
              <w:jc w:val="both"/>
            </w:pPr>
            <w:bookmarkStart w:id="857" w:name="_Toc433025288"/>
            <w:bookmarkStart w:id="858" w:name="_Toc433197209"/>
            <w:bookmarkStart w:id="859" w:name="_Toc434305160"/>
            <w:bookmarkStart w:id="860" w:name="_Toc434846192"/>
            <w:bookmarkStart w:id="861" w:name="_Toc488844572"/>
            <w:bookmarkStart w:id="862" w:name="_Toc495664831"/>
            <w:bookmarkStart w:id="863" w:name="_Toc495667251"/>
            <w:bookmarkStart w:id="864" w:name="_Toc31723734"/>
            <w:bookmarkStart w:id="865" w:name="_Toc31724976"/>
            <w:bookmarkStart w:id="866" w:name="_Toc38698104"/>
            <w:bookmarkStart w:id="867" w:name="_Toc38702007"/>
            <w:bookmarkStart w:id="868" w:name="_Toc39086142"/>
            <w:r>
              <w:t>Dans les vingt-huit (28) jours suivant la notification de l</w:t>
            </w:r>
            <w:r w:rsidR="00560A72">
              <w:t>’</w:t>
            </w:r>
            <w:r>
              <w:t>Accord contractuel par le Maître d</w:t>
            </w:r>
            <w:r w:rsidR="00560A72">
              <w:t>’</w:t>
            </w:r>
            <w:r>
              <w:t>ouvrage au Soumissionnaire retenu, ce dernier le signe, le date et le renvoie au Maître d</w:t>
            </w:r>
            <w:r w:rsidR="00560A72">
              <w:t>’</w:t>
            </w:r>
            <w:r>
              <w:t>ouvrage, avec la Garantie d</w:t>
            </w:r>
            <w:r w:rsidR="00560A72">
              <w:t>’</w:t>
            </w:r>
            <w:r>
              <w:t>exécution conformément à la clause 42 des IS, le Formulaire de certificat d</w:t>
            </w:r>
            <w:r w:rsidR="00560A72">
              <w:t>’</w:t>
            </w:r>
            <w:r>
              <w:t>observation des sanctions et le Formulaire d</w:t>
            </w:r>
            <w:r w:rsidR="00560A72">
              <w:t>’</w:t>
            </w:r>
            <w:r>
              <w:t>auto-certification des Entreprises figurant à la Section VIII.. Formulaires contractuels et Annexes</w:t>
            </w:r>
            <w:bookmarkEnd w:id="857"/>
            <w:bookmarkEnd w:id="858"/>
            <w:bookmarkEnd w:id="859"/>
            <w:bookmarkEnd w:id="860"/>
            <w:bookmarkEnd w:id="861"/>
            <w:bookmarkEnd w:id="862"/>
            <w:bookmarkEnd w:id="863"/>
            <w:bookmarkEnd w:id="864"/>
            <w:bookmarkEnd w:id="865"/>
            <w:bookmarkEnd w:id="866"/>
            <w:bookmarkEnd w:id="867"/>
            <w:bookmarkEnd w:id="868"/>
            <w:r>
              <w:t>.</w:t>
            </w:r>
          </w:p>
          <w:p w14:paraId="269900AA" w14:textId="41756B06" w:rsidR="00491B24" w:rsidRPr="00092647" w:rsidRDefault="00491B24" w:rsidP="00830371">
            <w:pPr>
              <w:pStyle w:val="Style5"/>
              <w:spacing w:before="120"/>
              <w:jc w:val="both"/>
            </w:pPr>
            <w:r>
              <w:t>Si des négociations ou des éclaircissements sont exigés par le Maître d</w:t>
            </w:r>
            <w:r w:rsidR="00560A72">
              <w:t>’</w:t>
            </w:r>
            <w:r>
              <w:t>ouvrage ou le Soumissionnaire retenu, il devra y être donné suite pendant la même période de vingt-huit (28) jours suivant la réception de la Lettre d</w:t>
            </w:r>
            <w:r w:rsidR="00560A72">
              <w:t>’</w:t>
            </w:r>
            <w:r>
              <w:t xml:space="preserve">acceptation par le Soumissionnaire retenu, sauf accord contraire par écrit entre les deux parties. Le fait que des négociations/éclaircissements </w:t>
            </w:r>
            <w:r>
              <w:lastRenderedPageBreak/>
              <w:t>n</w:t>
            </w:r>
            <w:r w:rsidR="00560A72">
              <w:t>’</w:t>
            </w:r>
            <w:r>
              <w:t>aboutissent pas n</w:t>
            </w:r>
            <w:r w:rsidR="00560A72">
              <w:t>’</w:t>
            </w:r>
            <w:r>
              <w:t>exonère nullement le Soumissionnaire retenu de l</w:t>
            </w:r>
            <w:r w:rsidR="00560A72">
              <w:t>’</w:t>
            </w:r>
            <w:r>
              <w:t>obligation de soumettre en temps opportun la Garantie d</w:t>
            </w:r>
            <w:r w:rsidR="00560A72">
              <w:t>’</w:t>
            </w:r>
            <w:r>
              <w:t>exécution tel que prévu à l</w:t>
            </w:r>
            <w:r w:rsidR="00560A72">
              <w:t>’</w:t>
            </w:r>
            <w:r>
              <w:t>alinéa 42.1 des IS, ainsi que le Formulaire de certificat d</w:t>
            </w:r>
            <w:r w:rsidR="00560A72">
              <w:t>’</w:t>
            </w:r>
            <w:r>
              <w:t xml:space="preserve">observation des sanctions et le Formulaire </w:t>
            </w:r>
            <w:r w:rsidR="001305ED">
              <w:t>d</w:t>
            </w:r>
            <w:r w:rsidR="00560A72">
              <w:t>’</w:t>
            </w:r>
            <w:r w:rsidR="001305ED">
              <w:t>auto-certification</w:t>
            </w:r>
            <w:r>
              <w:t xml:space="preserve"> des Entreprises, tel qu</w:t>
            </w:r>
            <w:r w:rsidR="00560A72">
              <w:t>’</w:t>
            </w:r>
            <w:r>
              <w:t>énoncé dans l</w:t>
            </w:r>
            <w:r w:rsidR="00560A72">
              <w:t>’</w:t>
            </w:r>
            <w:r>
              <w:t>alinéa 42.1 des IS.</w:t>
            </w:r>
          </w:p>
        </w:tc>
      </w:tr>
      <w:tr w:rsidR="0093106D" w:rsidRPr="00092647" w14:paraId="2AB0F903" w14:textId="77777777" w:rsidTr="007378F6">
        <w:trPr>
          <w:gridAfter w:val="1"/>
          <w:wAfter w:w="33" w:type="pct"/>
        </w:trPr>
        <w:tc>
          <w:tcPr>
            <w:tcW w:w="1103" w:type="pct"/>
          </w:tcPr>
          <w:p w14:paraId="6D84BBE3" w14:textId="50978EE9" w:rsidR="00430D77" w:rsidRDefault="00430D77" w:rsidP="006E56C6">
            <w:pPr>
              <w:pStyle w:val="Head4ITB"/>
              <w:numPr>
                <w:ilvl w:val="0"/>
                <w:numId w:val="45"/>
              </w:numPr>
              <w:tabs>
                <w:tab w:val="clear" w:pos="72"/>
                <w:tab w:val="clear" w:pos="521"/>
              </w:tabs>
              <w:spacing w:before="120"/>
              <w:ind w:left="0" w:firstLine="0"/>
              <w:jc w:val="left"/>
              <w:outlineLvl w:val="9"/>
              <w:rPr>
                <w:rFonts w:ascii="Times New Roman" w:hAnsi="Times New Roman"/>
              </w:rPr>
            </w:pPr>
            <w:bookmarkStart w:id="869" w:name="_Toc55347280"/>
            <w:bookmarkStart w:id="870" w:name="_Toc54742333"/>
            <w:bookmarkStart w:id="871" w:name="_Toc54742523"/>
            <w:bookmarkStart w:id="872" w:name="_Toc54801049"/>
            <w:bookmarkStart w:id="873" w:name="_Toc54801183"/>
            <w:bookmarkStart w:id="874" w:name="_Toc54802267"/>
            <w:bookmarkStart w:id="875" w:name="_Toc54802424"/>
            <w:bookmarkStart w:id="876" w:name="_Toc54802662"/>
            <w:bookmarkStart w:id="877" w:name="_Toc54803110"/>
            <w:bookmarkStart w:id="878" w:name="_Toc54803262"/>
            <w:bookmarkStart w:id="879" w:name="_Toc54803595"/>
            <w:r>
              <w:rPr>
                <w:rFonts w:ascii="Times New Roman" w:hAnsi="Times New Roman"/>
              </w:rPr>
              <w:lastRenderedPageBreak/>
              <w:t>Garantie d</w:t>
            </w:r>
            <w:r w:rsidR="00560A72">
              <w:rPr>
                <w:rFonts w:ascii="Times New Roman" w:hAnsi="Times New Roman"/>
              </w:rPr>
              <w:t>’</w:t>
            </w:r>
            <w:r>
              <w:rPr>
                <w:rFonts w:ascii="Times New Roman" w:hAnsi="Times New Roman"/>
              </w:rPr>
              <w:t>exécution</w:t>
            </w:r>
            <w:bookmarkEnd w:id="869"/>
          </w:p>
          <w:p w14:paraId="11FCB2AE" w14:textId="265F806C" w:rsidR="00430D77" w:rsidRDefault="00430D77" w:rsidP="00430D77">
            <w:pPr>
              <w:pStyle w:val="Head4ITB"/>
              <w:tabs>
                <w:tab w:val="clear" w:pos="72"/>
                <w:tab w:val="clear" w:pos="521"/>
              </w:tabs>
              <w:spacing w:before="120"/>
              <w:jc w:val="left"/>
              <w:outlineLvl w:val="9"/>
              <w:rPr>
                <w:rFonts w:ascii="Times New Roman" w:hAnsi="Times New Roman"/>
              </w:rPr>
            </w:pPr>
          </w:p>
          <w:p w14:paraId="38CE8674" w14:textId="6608D419" w:rsidR="00430D77" w:rsidRDefault="00430D77" w:rsidP="00430D77">
            <w:pPr>
              <w:pStyle w:val="Head4ITB"/>
              <w:tabs>
                <w:tab w:val="clear" w:pos="72"/>
                <w:tab w:val="clear" w:pos="521"/>
              </w:tabs>
              <w:spacing w:before="120"/>
              <w:jc w:val="left"/>
              <w:outlineLvl w:val="9"/>
              <w:rPr>
                <w:rFonts w:ascii="Times New Roman" w:hAnsi="Times New Roman"/>
              </w:rPr>
            </w:pPr>
          </w:p>
          <w:p w14:paraId="7BBDB99E" w14:textId="3886C9E0" w:rsidR="00430D77" w:rsidRDefault="00430D77" w:rsidP="00430D77">
            <w:pPr>
              <w:pStyle w:val="Head4ITB"/>
              <w:tabs>
                <w:tab w:val="clear" w:pos="72"/>
                <w:tab w:val="clear" w:pos="521"/>
              </w:tabs>
              <w:spacing w:before="120"/>
              <w:jc w:val="left"/>
              <w:outlineLvl w:val="9"/>
              <w:rPr>
                <w:rFonts w:ascii="Times New Roman" w:hAnsi="Times New Roman"/>
              </w:rPr>
            </w:pPr>
          </w:p>
          <w:p w14:paraId="25FB6A5F" w14:textId="4DB794F1" w:rsidR="00430D77" w:rsidRDefault="00430D77" w:rsidP="00430D77">
            <w:pPr>
              <w:pStyle w:val="Head4ITB"/>
              <w:tabs>
                <w:tab w:val="clear" w:pos="72"/>
                <w:tab w:val="clear" w:pos="521"/>
              </w:tabs>
              <w:spacing w:before="120"/>
              <w:jc w:val="left"/>
              <w:outlineLvl w:val="9"/>
              <w:rPr>
                <w:rFonts w:ascii="Times New Roman" w:hAnsi="Times New Roman"/>
              </w:rPr>
            </w:pPr>
          </w:p>
          <w:bookmarkEnd w:id="870"/>
          <w:bookmarkEnd w:id="871"/>
          <w:bookmarkEnd w:id="872"/>
          <w:bookmarkEnd w:id="873"/>
          <w:bookmarkEnd w:id="874"/>
          <w:bookmarkEnd w:id="875"/>
          <w:bookmarkEnd w:id="876"/>
          <w:bookmarkEnd w:id="877"/>
          <w:bookmarkEnd w:id="878"/>
          <w:bookmarkEnd w:id="879"/>
          <w:p w14:paraId="16D1AD9E" w14:textId="1A8BE540" w:rsidR="0093106D" w:rsidRPr="00092647" w:rsidRDefault="0093106D" w:rsidP="00430D77">
            <w:pPr>
              <w:pStyle w:val="Head4ITB"/>
              <w:tabs>
                <w:tab w:val="clear" w:pos="72"/>
                <w:tab w:val="clear" w:pos="521"/>
              </w:tabs>
              <w:spacing w:before="120"/>
              <w:jc w:val="left"/>
              <w:outlineLvl w:val="9"/>
              <w:rPr>
                <w:rFonts w:ascii="Times New Roman" w:hAnsi="Times New Roman"/>
              </w:rPr>
            </w:pPr>
          </w:p>
        </w:tc>
        <w:tc>
          <w:tcPr>
            <w:tcW w:w="3864" w:type="pct"/>
          </w:tcPr>
          <w:p w14:paraId="784FB259" w14:textId="56E3EC75" w:rsidR="00095E6F" w:rsidRPr="00092647" w:rsidRDefault="00095E6F" w:rsidP="00092647">
            <w:pPr>
              <w:pStyle w:val="Style5"/>
              <w:spacing w:before="120"/>
              <w:jc w:val="both"/>
            </w:pPr>
            <w:bookmarkStart w:id="880" w:name="_Toc433025291"/>
            <w:bookmarkStart w:id="881" w:name="_Toc433197212"/>
            <w:bookmarkStart w:id="882" w:name="_Toc434305163"/>
            <w:bookmarkStart w:id="883" w:name="_Toc434846195"/>
            <w:bookmarkStart w:id="884" w:name="_Toc488844575"/>
            <w:bookmarkStart w:id="885" w:name="_Toc495664834"/>
            <w:bookmarkStart w:id="886" w:name="_Toc495667254"/>
            <w:bookmarkStart w:id="887" w:name="_Toc31723737"/>
            <w:bookmarkStart w:id="888" w:name="_Toc31724979"/>
            <w:bookmarkStart w:id="889" w:name="_Toc38698107"/>
            <w:bookmarkStart w:id="890" w:name="_Toc38702010"/>
            <w:bookmarkStart w:id="891" w:name="_Toc39086145"/>
            <w:r>
              <w:t>Dans les vingt-huit (28) jours suivant la réception de la Lettre d</w:t>
            </w:r>
            <w:r w:rsidR="00560A72">
              <w:t>’</w:t>
            </w:r>
            <w:r>
              <w:t>acceptation, le Soumissionnaire retenu remet au Maître d</w:t>
            </w:r>
            <w:r w:rsidR="00560A72">
              <w:t>’</w:t>
            </w:r>
            <w:r>
              <w:t>ouvrage une Garantie d</w:t>
            </w:r>
            <w:r w:rsidR="00560A72">
              <w:t>’</w:t>
            </w:r>
            <w:r>
              <w:t xml:space="preserve">exécution, conformément aux conditions de </w:t>
            </w:r>
            <w:r w:rsidR="00F74836">
              <w:t>la sous-clause</w:t>
            </w:r>
            <w:r>
              <w:t xml:space="preserve"> 4.2 du Contrat, en utilisant à ces fins le Modèle de Garantie d</w:t>
            </w:r>
            <w:r w:rsidR="00560A72">
              <w:t>’</w:t>
            </w:r>
            <w:r>
              <w:t>exécution figurant à la Section VIII. Formulaires contractuels et Annexes et un autre formulaire jugé acceptable par le Maître d</w:t>
            </w:r>
            <w:r w:rsidR="00560A72">
              <w:t>’</w:t>
            </w:r>
            <w:r>
              <w:t>ouvrage. Une institution étrangère fournissant une Garantie d</w:t>
            </w:r>
            <w:r w:rsidR="00560A72">
              <w:t>’</w:t>
            </w:r>
            <w:r>
              <w:t>exécution doit disposer d</w:t>
            </w:r>
            <w:r w:rsidR="00560A72">
              <w:t>’</w:t>
            </w:r>
            <w:r>
              <w:t>une institution financière correspondante dans le pays du Maître d</w:t>
            </w:r>
            <w:r w:rsidR="00560A72">
              <w:t>’</w:t>
            </w:r>
            <w:r>
              <w:t>ouvrage.</w:t>
            </w:r>
            <w:bookmarkEnd w:id="880"/>
            <w:bookmarkEnd w:id="881"/>
            <w:bookmarkEnd w:id="882"/>
            <w:bookmarkEnd w:id="883"/>
            <w:bookmarkEnd w:id="884"/>
            <w:bookmarkEnd w:id="885"/>
            <w:bookmarkEnd w:id="886"/>
            <w:r>
              <w:t xml:space="preserve"> </w:t>
            </w:r>
            <w:bookmarkEnd w:id="887"/>
            <w:bookmarkEnd w:id="888"/>
            <w:bookmarkEnd w:id="889"/>
            <w:bookmarkEnd w:id="890"/>
            <w:bookmarkEnd w:id="891"/>
          </w:p>
          <w:p w14:paraId="04FE4BDC" w14:textId="73684EF9" w:rsidR="0093106D" w:rsidRPr="00092647" w:rsidRDefault="00095E6F" w:rsidP="00092647">
            <w:pPr>
              <w:pStyle w:val="Style5"/>
              <w:spacing w:before="120"/>
              <w:jc w:val="both"/>
            </w:pPr>
            <w:r>
              <w:t>Le fait pour le Soumissionnaire retenu de ne pas présenter la Garantie d</w:t>
            </w:r>
            <w:r w:rsidR="00560A72">
              <w:t>’</w:t>
            </w:r>
            <w:r>
              <w:t>exécution susmentionnée ou de ne pas signer le Contrat dans les vingt-huit (28) jours suivant la réception de la Lettre d</w:t>
            </w:r>
            <w:r w:rsidR="00560A72">
              <w:t>’</w:t>
            </w:r>
            <w:r>
              <w:t>acceptation constitue un motif suffisant pour l</w:t>
            </w:r>
            <w:r w:rsidR="00560A72">
              <w:t>’</w:t>
            </w:r>
            <w:r>
              <w:t>annulation de l</w:t>
            </w:r>
            <w:r w:rsidR="00560A72">
              <w:t>’</w:t>
            </w:r>
            <w:r>
              <w:t>adjudication et la confiscation de la Garantie d</w:t>
            </w:r>
            <w:r w:rsidR="00560A72">
              <w:t>’</w:t>
            </w:r>
            <w:r>
              <w:t>Offre. Dans ce cas, le Maître d</w:t>
            </w:r>
            <w:r w:rsidR="00560A72">
              <w:t>’</w:t>
            </w:r>
            <w:r>
              <w:t>ouvrage peut adjuger le Contrat à l</w:t>
            </w:r>
            <w:r w:rsidR="00560A72">
              <w:t>’</w:t>
            </w:r>
            <w:r>
              <w:t>Offre substantiellement conforme dont le prix est le plus proche du prix le moins cher et dont le Soumissionnaire a été jugé par le Maître d</w:t>
            </w:r>
            <w:r w:rsidR="00560A72">
              <w:t>’</w:t>
            </w:r>
            <w:r>
              <w:t>ouvrage comme étant qualifié pour exécuter le Contrat de façon satisfaisante.</w:t>
            </w:r>
          </w:p>
        </w:tc>
      </w:tr>
      <w:tr w:rsidR="00430D77" w:rsidRPr="00092647" w14:paraId="34940958" w14:textId="77777777" w:rsidTr="007378F6">
        <w:trPr>
          <w:gridAfter w:val="1"/>
          <w:wAfter w:w="33" w:type="pct"/>
        </w:trPr>
        <w:tc>
          <w:tcPr>
            <w:tcW w:w="1103" w:type="pct"/>
          </w:tcPr>
          <w:p w14:paraId="5937D413" w14:textId="03AA9D13" w:rsidR="00430D77" w:rsidRDefault="00430D77" w:rsidP="006E56C6">
            <w:pPr>
              <w:pStyle w:val="Head4ITB"/>
              <w:numPr>
                <w:ilvl w:val="0"/>
                <w:numId w:val="45"/>
              </w:numPr>
              <w:tabs>
                <w:tab w:val="clear" w:pos="72"/>
                <w:tab w:val="clear" w:pos="521"/>
              </w:tabs>
              <w:spacing w:before="120"/>
              <w:ind w:left="0" w:firstLine="0"/>
              <w:jc w:val="left"/>
              <w:outlineLvl w:val="9"/>
              <w:rPr>
                <w:rFonts w:ascii="Times New Roman" w:hAnsi="Times New Roman"/>
              </w:rPr>
            </w:pPr>
            <w:bookmarkStart w:id="892" w:name="_Toc55347281"/>
            <w:r>
              <w:rPr>
                <w:rFonts w:ascii="Times New Roman" w:hAnsi="Times New Roman"/>
              </w:rPr>
              <w:t>Publication de la Notification d</w:t>
            </w:r>
            <w:r w:rsidR="00560A72">
              <w:rPr>
                <w:rFonts w:ascii="Times New Roman" w:hAnsi="Times New Roman"/>
              </w:rPr>
              <w:t>’</w:t>
            </w:r>
            <w:r>
              <w:rPr>
                <w:rFonts w:ascii="Times New Roman" w:hAnsi="Times New Roman"/>
              </w:rPr>
              <w:t>adjudication du Contrat</w:t>
            </w:r>
            <w:bookmarkEnd w:id="892"/>
          </w:p>
        </w:tc>
        <w:tc>
          <w:tcPr>
            <w:tcW w:w="3864" w:type="pct"/>
          </w:tcPr>
          <w:p w14:paraId="40AD4E5C" w14:textId="2BA05D67" w:rsidR="00430D77" w:rsidRPr="00092647" w:rsidRDefault="00430D77" w:rsidP="00430D77">
            <w:pPr>
              <w:pStyle w:val="Style5"/>
              <w:spacing w:before="120"/>
              <w:jc w:val="both"/>
              <w:rPr>
                <w:rFonts w:eastAsia="Times New Roman"/>
              </w:rPr>
            </w:pPr>
            <w:bookmarkStart w:id="893" w:name="_Toc433025294"/>
            <w:bookmarkStart w:id="894" w:name="_Toc433197215"/>
            <w:bookmarkStart w:id="895" w:name="_Toc434305166"/>
            <w:bookmarkStart w:id="896" w:name="_Toc434846198"/>
            <w:bookmarkStart w:id="897" w:name="_Toc488844580"/>
            <w:bookmarkStart w:id="898" w:name="_Toc495664839"/>
            <w:bookmarkStart w:id="899" w:name="_Toc495667259"/>
            <w:bookmarkStart w:id="900" w:name="_Toc31723740"/>
            <w:bookmarkStart w:id="901" w:name="_Toc31724982"/>
            <w:bookmarkStart w:id="902" w:name="_Toc38698110"/>
            <w:bookmarkStart w:id="903" w:name="_Toc38702013"/>
            <w:bookmarkStart w:id="904" w:name="_Toc39086148"/>
            <w:r>
              <w:t>Dès réception de l</w:t>
            </w:r>
            <w:r w:rsidR="00560A72">
              <w:t>’</w:t>
            </w:r>
            <w:r>
              <w:t>Accord contractuel signé et d</w:t>
            </w:r>
            <w:r w:rsidR="00560A72">
              <w:t>’</w:t>
            </w:r>
            <w:r>
              <w:t>une Garantie d</w:t>
            </w:r>
            <w:r w:rsidR="00560A72">
              <w:t>’</w:t>
            </w:r>
            <w:r>
              <w:t>exécution valide et des formulaires de certification exigés à l</w:t>
            </w:r>
            <w:r w:rsidR="00560A72">
              <w:t>’</w:t>
            </w:r>
            <w:r>
              <w:t>alinéa 41.3, le Maître d</w:t>
            </w:r>
            <w:r w:rsidR="00560A72">
              <w:t>’</w:t>
            </w:r>
            <w:r>
              <w:t>ouvrage doit restituer les Garanties d</w:t>
            </w:r>
            <w:r w:rsidR="00560A72">
              <w:t>’</w:t>
            </w:r>
            <w:r>
              <w:t xml:space="preserve">offre aux Soumissionnaires non retenus et publier sur </w:t>
            </w:r>
            <w:r>
              <w:rPr>
                <w:i/>
                <w:iCs/>
              </w:rPr>
              <w:t xml:space="preserve">UNDBOnline, </w:t>
            </w:r>
            <w:r>
              <w:t xml:space="preserve">sur </w:t>
            </w:r>
            <w:r>
              <w:rPr>
                <w:i/>
                <w:iCs/>
              </w:rPr>
              <w:t>dgMarket</w:t>
            </w:r>
            <w:r>
              <w:t>, sur le site web du Maître d</w:t>
            </w:r>
            <w:r w:rsidR="00560A72">
              <w:t>’</w:t>
            </w:r>
            <w:r>
              <w:t xml:space="preserve">ouvrage et sur les autres sites indiqués par la MCC et conformément aux </w:t>
            </w:r>
            <w:r>
              <w:rPr>
                <w:i/>
                <w:iCs/>
              </w:rPr>
              <w:t>Directives relatives à la Passation des marchés du Programme de la MCC</w:t>
            </w:r>
            <w:r>
              <w:t>, les résultats indiquant l</w:t>
            </w:r>
            <w:r w:rsidR="00560A72">
              <w:t>’</w:t>
            </w:r>
            <w:r>
              <w:t>Offre ainsi que les informations suivantes :</w:t>
            </w:r>
            <w:bookmarkEnd w:id="893"/>
            <w:bookmarkEnd w:id="894"/>
            <w:bookmarkEnd w:id="895"/>
            <w:bookmarkEnd w:id="896"/>
            <w:bookmarkEnd w:id="897"/>
            <w:bookmarkEnd w:id="898"/>
            <w:bookmarkEnd w:id="899"/>
            <w:bookmarkEnd w:id="900"/>
            <w:bookmarkEnd w:id="901"/>
            <w:bookmarkEnd w:id="902"/>
            <w:bookmarkEnd w:id="903"/>
            <w:bookmarkEnd w:id="904"/>
          </w:p>
          <w:p w14:paraId="53A3EBFF" w14:textId="77777777" w:rsidR="00430D77" w:rsidRPr="00092647" w:rsidRDefault="00430D77" w:rsidP="006E56C6">
            <w:pPr>
              <w:pStyle w:val="Numbered"/>
              <w:numPr>
                <w:ilvl w:val="0"/>
                <w:numId w:val="106"/>
              </w:numPr>
              <w:spacing w:after="0" w:line="240" w:lineRule="auto"/>
              <w:rPr>
                <w:rFonts w:cs="Times New Roman"/>
              </w:rPr>
            </w:pPr>
            <w:r>
              <w:t>le nom du Soumissionnaire retenu ;</w:t>
            </w:r>
          </w:p>
          <w:p w14:paraId="1AC6963C" w14:textId="422C0658" w:rsidR="00430D77" w:rsidRDefault="00430D77" w:rsidP="006E56C6">
            <w:pPr>
              <w:pStyle w:val="Numbered"/>
              <w:numPr>
                <w:ilvl w:val="0"/>
                <w:numId w:val="106"/>
              </w:numPr>
              <w:spacing w:after="0" w:line="240" w:lineRule="auto"/>
              <w:rPr>
                <w:rFonts w:cs="Times New Roman"/>
              </w:rPr>
            </w:pPr>
            <w:r>
              <w:t>le prix de l</w:t>
            </w:r>
            <w:r w:rsidR="00560A72">
              <w:t>’</w:t>
            </w:r>
            <w:r>
              <w:t>Offre retenue et le prix du Contrat attribué si son montant est différent ; et</w:t>
            </w:r>
          </w:p>
          <w:p w14:paraId="4DCFB65E" w14:textId="2957723F" w:rsidR="00430D77" w:rsidRPr="00430D77" w:rsidRDefault="00430D77" w:rsidP="006E56C6">
            <w:pPr>
              <w:pStyle w:val="Numbered"/>
              <w:numPr>
                <w:ilvl w:val="0"/>
                <w:numId w:val="106"/>
              </w:numPr>
              <w:spacing w:after="0" w:line="240" w:lineRule="auto"/>
              <w:jc w:val="both"/>
              <w:rPr>
                <w:rFonts w:cs="Times New Roman"/>
              </w:rPr>
            </w:pPr>
            <w:r>
              <w:t>la durée et le résumé des prestations objet du Contrat attribué.</w:t>
            </w:r>
          </w:p>
        </w:tc>
      </w:tr>
      <w:tr w:rsidR="004F1235" w:rsidRPr="00092647" w14:paraId="529C6CD6" w14:textId="77777777" w:rsidTr="007378F6">
        <w:trPr>
          <w:gridAfter w:val="1"/>
          <w:wAfter w:w="33" w:type="pct"/>
        </w:trPr>
        <w:tc>
          <w:tcPr>
            <w:tcW w:w="1103" w:type="pct"/>
          </w:tcPr>
          <w:p w14:paraId="0CDCD009" w14:textId="749CDB75" w:rsidR="004F1235" w:rsidRPr="00092647" w:rsidRDefault="004F1235" w:rsidP="006E56C6">
            <w:pPr>
              <w:pStyle w:val="Head4ITB"/>
              <w:numPr>
                <w:ilvl w:val="0"/>
                <w:numId w:val="45"/>
              </w:numPr>
              <w:tabs>
                <w:tab w:val="clear" w:pos="72"/>
                <w:tab w:val="clear" w:pos="521"/>
              </w:tabs>
              <w:spacing w:before="120"/>
              <w:ind w:left="0" w:firstLine="0"/>
              <w:jc w:val="left"/>
              <w:outlineLvl w:val="9"/>
              <w:rPr>
                <w:rFonts w:ascii="Times New Roman" w:eastAsia="Times New Roman" w:hAnsi="Times New Roman"/>
                <w:smallCaps/>
              </w:rPr>
            </w:pPr>
            <w:bookmarkStart w:id="905" w:name="_Toc433197218"/>
            <w:bookmarkStart w:id="906" w:name="_Toc434305169"/>
            <w:bookmarkStart w:id="907" w:name="_Toc434846201"/>
            <w:bookmarkStart w:id="908" w:name="_Toc433025297"/>
            <w:bookmarkStart w:id="909" w:name="_Toc495667262"/>
            <w:bookmarkStart w:id="910" w:name="_Toc31723744"/>
            <w:bookmarkStart w:id="911" w:name="_Toc31724986"/>
            <w:bookmarkStart w:id="912" w:name="_Toc38698114"/>
            <w:bookmarkStart w:id="913" w:name="_Toc38702016"/>
            <w:bookmarkStart w:id="914" w:name="_Toc39086152"/>
            <w:bookmarkStart w:id="915" w:name="_Toc54713350"/>
            <w:bookmarkStart w:id="916" w:name="_Toc54715137"/>
            <w:bookmarkStart w:id="917" w:name="_Toc54728361"/>
            <w:bookmarkStart w:id="918" w:name="_Toc54729185"/>
            <w:bookmarkStart w:id="919" w:name="_Toc54729378"/>
            <w:bookmarkStart w:id="920" w:name="_Toc54729650"/>
            <w:bookmarkStart w:id="921" w:name="_Toc54729783"/>
            <w:bookmarkStart w:id="922" w:name="_Toc54730041"/>
            <w:bookmarkStart w:id="923" w:name="_Toc54742335"/>
            <w:bookmarkStart w:id="924" w:name="_Toc54742524"/>
            <w:bookmarkStart w:id="925" w:name="_Toc54801050"/>
            <w:bookmarkStart w:id="926" w:name="_Toc54801184"/>
            <w:bookmarkStart w:id="927" w:name="_Toc54802268"/>
            <w:bookmarkStart w:id="928" w:name="_Toc54802425"/>
            <w:bookmarkStart w:id="929" w:name="_Toc54802663"/>
            <w:bookmarkStart w:id="930" w:name="_Toc54803111"/>
            <w:bookmarkStart w:id="931" w:name="_Toc54803263"/>
            <w:bookmarkStart w:id="932" w:name="_Toc54803596"/>
            <w:bookmarkStart w:id="933" w:name="_Toc55347282"/>
            <w:r>
              <w:rPr>
                <w:rFonts w:ascii="Times New Roman" w:hAnsi="Times New Roman"/>
              </w:rPr>
              <w:t xml:space="preserve">Incohérences avec des </w:t>
            </w:r>
            <w:r>
              <w:rPr>
                <w:rFonts w:ascii="Times New Roman" w:hAnsi="Times New Roman"/>
                <w:i/>
                <w:iCs/>
              </w:rPr>
              <w:t xml:space="preserve">Directives relatives à la Passation des </w:t>
            </w:r>
            <w:r>
              <w:rPr>
                <w:rFonts w:ascii="Times New Roman" w:hAnsi="Times New Roman"/>
                <w:i/>
                <w:iCs/>
              </w:rPr>
              <w:lastRenderedPageBreak/>
              <w:t>marchés du Programme de la MCC</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tc>
        <w:tc>
          <w:tcPr>
            <w:tcW w:w="3864" w:type="pct"/>
          </w:tcPr>
          <w:p w14:paraId="0E25939B" w14:textId="7573A40B" w:rsidR="004F1235" w:rsidRPr="00092647" w:rsidRDefault="004F1235" w:rsidP="00830371">
            <w:pPr>
              <w:pStyle w:val="Style5"/>
              <w:spacing w:before="120"/>
              <w:jc w:val="both"/>
              <w:rPr>
                <w:rFonts w:eastAsia="Times New Roman"/>
              </w:rPr>
            </w:pPr>
            <w:bookmarkStart w:id="934" w:name="_Toc433025298"/>
            <w:bookmarkStart w:id="935" w:name="_Toc433197219"/>
            <w:bookmarkStart w:id="936" w:name="_Toc434305170"/>
            <w:bookmarkStart w:id="937" w:name="_Toc434846202"/>
            <w:bookmarkStart w:id="938" w:name="_Toc488844584"/>
            <w:bookmarkStart w:id="939" w:name="_Toc495664843"/>
            <w:bookmarkStart w:id="940" w:name="_Toc495667263"/>
            <w:bookmarkStart w:id="941" w:name="_Toc31723745"/>
            <w:bookmarkStart w:id="942" w:name="_Toc31724987"/>
            <w:bookmarkStart w:id="943" w:name="_Toc38698115"/>
            <w:bookmarkStart w:id="944" w:name="_Toc38702017"/>
            <w:bookmarkStart w:id="945" w:name="_Toc39086153"/>
            <w:r>
              <w:lastRenderedPageBreak/>
              <w:t>La passation de marchés faisant l</w:t>
            </w:r>
            <w:r w:rsidR="00560A72">
              <w:t>’</w:t>
            </w:r>
            <w:r>
              <w:t>objet du présent Dossier d</w:t>
            </w:r>
            <w:r w:rsidR="00560A72">
              <w:t>’</w:t>
            </w:r>
            <w:r>
              <w:t>appel d</w:t>
            </w:r>
            <w:r w:rsidR="00560A72">
              <w:t>’</w:t>
            </w:r>
            <w:r>
              <w:t xml:space="preserve">offres est conduite conformément aux </w:t>
            </w:r>
            <w:r>
              <w:rPr>
                <w:i/>
                <w:iCs/>
              </w:rPr>
              <w:t>Directives relatives à la Passation des marchés du Programme de la MCC</w:t>
            </w:r>
            <w:r>
              <w:t xml:space="preserve"> et est soumise à toutes ses dispositions. En cas de divergence </w:t>
            </w:r>
            <w:r>
              <w:lastRenderedPageBreak/>
              <w:t>entre toute section ou disposition du présent Dossier d</w:t>
            </w:r>
            <w:r w:rsidR="00560A72">
              <w:t>’</w:t>
            </w:r>
            <w:r>
              <w:t>appel d</w:t>
            </w:r>
            <w:r w:rsidR="00560A72">
              <w:t>’</w:t>
            </w:r>
            <w:r>
              <w:t xml:space="preserve">offres (y compris tout Addendum pouvant être ajouté audit dossier) et les </w:t>
            </w:r>
            <w:r>
              <w:rPr>
                <w:i/>
                <w:iCs/>
              </w:rPr>
              <w:t>Directives relatives à la Passation des marchés du Programme de la MCC</w:t>
            </w:r>
            <w:r>
              <w:t xml:space="preserve">, les conditions et modalités des </w:t>
            </w:r>
            <w:r>
              <w:rPr>
                <w:i/>
                <w:iCs/>
              </w:rPr>
              <w:t>Directives relatives à la Passation des marchés du Programme de la MCC</w:t>
            </w:r>
            <w:r>
              <w:t xml:space="preserve"> font foi, à moins que la MCC n</w:t>
            </w:r>
            <w:r w:rsidR="00560A72">
              <w:t>’</w:t>
            </w:r>
            <w:r>
              <w:t>ait accordé une dérogation à l</w:t>
            </w:r>
            <w:r w:rsidR="00560A72">
              <w:t>’</w:t>
            </w:r>
            <w:r>
              <w:t>application de ces directives.</w:t>
            </w:r>
            <w:bookmarkEnd w:id="934"/>
            <w:bookmarkEnd w:id="935"/>
            <w:bookmarkEnd w:id="936"/>
            <w:bookmarkEnd w:id="937"/>
            <w:bookmarkEnd w:id="938"/>
            <w:bookmarkEnd w:id="939"/>
            <w:bookmarkEnd w:id="940"/>
            <w:bookmarkEnd w:id="941"/>
            <w:bookmarkEnd w:id="942"/>
            <w:bookmarkEnd w:id="943"/>
            <w:bookmarkEnd w:id="944"/>
            <w:bookmarkEnd w:id="945"/>
          </w:p>
        </w:tc>
      </w:tr>
      <w:tr w:rsidR="004F1235" w:rsidRPr="00092647" w14:paraId="05D37C9E" w14:textId="77777777" w:rsidTr="007378F6">
        <w:trPr>
          <w:gridAfter w:val="1"/>
          <w:wAfter w:w="33" w:type="pct"/>
        </w:trPr>
        <w:tc>
          <w:tcPr>
            <w:tcW w:w="1103" w:type="pct"/>
          </w:tcPr>
          <w:p w14:paraId="56082B2D" w14:textId="5D734196"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smallCaps/>
              </w:rPr>
            </w:pPr>
            <w:bookmarkStart w:id="946" w:name="_Toc433197220"/>
            <w:bookmarkStart w:id="947" w:name="_Toc434305171"/>
            <w:bookmarkStart w:id="948" w:name="_Toc434846203"/>
            <w:bookmarkStart w:id="949" w:name="_Toc433025299"/>
            <w:bookmarkStart w:id="950" w:name="_Toc495667264"/>
            <w:bookmarkStart w:id="951" w:name="_Toc31723746"/>
            <w:bookmarkStart w:id="952" w:name="_Toc31724988"/>
            <w:bookmarkStart w:id="953" w:name="_Toc38698116"/>
            <w:bookmarkStart w:id="954" w:name="_Toc38702018"/>
            <w:bookmarkStart w:id="955" w:name="_Toc39086154"/>
            <w:bookmarkStart w:id="956" w:name="_Toc54713351"/>
            <w:bookmarkStart w:id="957" w:name="_Toc54715138"/>
            <w:bookmarkStart w:id="958" w:name="_Toc54728362"/>
            <w:bookmarkStart w:id="959" w:name="_Toc54729186"/>
            <w:bookmarkStart w:id="960" w:name="_Toc54729379"/>
            <w:bookmarkStart w:id="961" w:name="_Toc54729651"/>
            <w:bookmarkStart w:id="962" w:name="_Toc54729784"/>
            <w:bookmarkStart w:id="963" w:name="_Toc54730042"/>
            <w:bookmarkStart w:id="964" w:name="_Toc54742336"/>
            <w:bookmarkStart w:id="965" w:name="_Toc54742525"/>
            <w:bookmarkStart w:id="966" w:name="_Toc54801051"/>
            <w:bookmarkStart w:id="967" w:name="_Toc54801185"/>
            <w:bookmarkStart w:id="968" w:name="_Toc54802269"/>
            <w:bookmarkStart w:id="969" w:name="_Toc54802426"/>
            <w:bookmarkStart w:id="970" w:name="_Toc54802664"/>
            <w:bookmarkStart w:id="971" w:name="_Toc54803112"/>
            <w:bookmarkStart w:id="972" w:name="_Toc54803264"/>
            <w:bookmarkStart w:id="973" w:name="_Toc54803597"/>
            <w:bookmarkStart w:id="974" w:name="_Toc55347283"/>
            <w:r>
              <w:rPr>
                <w:rFonts w:ascii="Times New Roman" w:hAnsi="Times New Roman"/>
              </w:rPr>
              <w:lastRenderedPageBreak/>
              <w:t>Conditionnalités du Compact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tc>
        <w:tc>
          <w:tcPr>
            <w:tcW w:w="3864" w:type="pct"/>
          </w:tcPr>
          <w:p w14:paraId="126D4A99" w14:textId="02572602" w:rsidR="004F1235" w:rsidRPr="00092647" w:rsidRDefault="004F1235" w:rsidP="00092647">
            <w:pPr>
              <w:pStyle w:val="Style5"/>
              <w:spacing w:before="120"/>
              <w:jc w:val="both"/>
              <w:rPr>
                <w:rFonts w:eastAsia="Times New Roman"/>
                <w:b/>
              </w:rPr>
            </w:pPr>
            <w:bookmarkStart w:id="975" w:name="_Toc433025300"/>
            <w:bookmarkStart w:id="976" w:name="_Toc433197221"/>
            <w:bookmarkStart w:id="977" w:name="_Toc434305172"/>
            <w:bookmarkStart w:id="978" w:name="_Toc434846204"/>
            <w:bookmarkStart w:id="979" w:name="_Toc488844586"/>
            <w:bookmarkStart w:id="980" w:name="_Toc495664845"/>
            <w:bookmarkStart w:id="981" w:name="_Toc495667265"/>
            <w:bookmarkStart w:id="982" w:name="_Toc31723747"/>
            <w:bookmarkStart w:id="983" w:name="_Toc31724989"/>
            <w:bookmarkStart w:id="984" w:name="_Toc38698117"/>
            <w:bookmarkStart w:id="985" w:name="_Toc38702019"/>
            <w:bookmarkStart w:id="986" w:name="_Toc39086155"/>
            <w:r>
              <w:t>Il est recommandé que les Soumissionnaires examinent attentivement les stipulations énoncées à l</w:t>
            </w:r>
            <w:r w:rsidR="00560A72">
              <w:t>’</w:t>
            </w:r>
            <w:r>
              <w:t>Annexe A (Dispositions complémentaires) au Contrat, étant donné qu</w:t>
            </w:r>
            <w:r w:rsidR="00560A72">
              <w:t>’</w:t>
            </w:r>
            <w:r>
              <w:t>elles font partie des obligations du Gouvernement et du Maître d</w:t>
            </w:r>
            <w:r w:rsidR="00560A72">
              <w:t>’</w:t>
            </w:r>
            <w:r>
              <w:t>ouvrage en vertu des dispositions du Compact et des documents connexes qui, conformément auxdites dispositions, doivent être transférées à tout Entrepreneur ou sous-traitant participant à la passation de marchés ou de contrats ultérieurs financés par la MCC.</w:t>
            </w:r>
            <w:bookmarkEnd w:id="975"/>
            <w:bookmarkEnd w:id="976"/>
            <w:bookmarkEnd w:id="977"/>
            <w:bookmarkEnd w:id="978"/>
            <w:bookmarkEnd w:id="979"/>
            <w:bookmarkEnd w:id="980"/>
            <w:bookmarkEnd w:id="981"/>
            <w:bookmarkEnd w:id="982"/>
            <w:bookmarkEnd w:id="983"/>
            <w:bookmarkEnd w:id="984"/>
            <w:bookmarkEnd w:id="985"/>
            <w:bookmarkEnd w:id="986"/>
          </w:p>
        </w:tc>
      </w:tr>
      <w:tr w:rsidR="004F1235" w:rsidRPr="00092647" w14:paraId="4F6C9174" w14:textId="77777777" w:rsidTr="007378F6">
        <w:trPr>
          <w:gridAfter w:val="1"/>
          <w:wAfter w:w="33" w:type="pct"/>
          <w:trHeight w:val="1377"/>
        </w:trPr>
        <w:tc>
          <w:tcPr>
            <w:tcW w:w="1103" w:type="pct"/>
          </w:tcPr>
          <w:p w14:paraId="1D60733F" w14:textId="663F7BEE" w:rsidR="004F1235" w:rsidRPr="00092647" w:rsidRDefault="004F1235" w:rsidP="006E56C6">
            <w:pPr>
              <w:pStyle w:val="Head4ITB"/>
              <w:numPr>
                <w:ilvl w:val="0"/>
                <w:numId w:val="45"/>
              </w:numPr>
              <w:tabs>
                <w:tab w:val="clear" w:pos="72"/>
                <w:tab w:val="clear" w:pos="521"/>
              </w:tabs>
              <w:spacing w:before="120"/>
              <w:ind w:left="0" w:firstLine="0"/>
              <w:outlineLvl w:val="9"/>
              <w:rPr>
                <w:rFonts w:ascii="Times New Roman" w:eastAsia="Times New Roman" w:hAnsi="Times New Roman"/>
                <w:smallCaps/>
              </w:rPr>
            </w:pPr>
            <w:bookmarkStart w:id="987" w:name="_Toc433197222"/>
            <w:bookmarkStart w:id="988" w:name="_Toc434305173"/>
            <w:bookmarkStart w:id="989" w:name="_Toc434846205"/>
            <w:bookmarkStart w:id="990" w:name="_Toc433025301"/>
            <w:bookmarkStart w:id="991" w:name="_Toc495667266"/>
            <w:bookmarkStart w:id="992" w:name="_Toc31723748"/>
            <w:bookmarkStart w:id="993" w:name="_Toc31724990"/>
            <w:bookmarkStart w:id="994" w:name="_Toc38698118"/>
            <w:bookmarkStart w:id="995" w:name="_Toc38702020"/>
            <w:bookmarkStart w:id="996" w:name="_Toc39086156"/>
            <w:bookmarkStart w:id="997" w:name="_Toc54713352"/>
            <w:bookmarkStart w:id="998" w:name="_Toc54715139"/>
            <w:bookmarkStart w:id="999" w:name="_Toc54728363"/>
            <w:bookmarkStart w:id="1000" w:name="_Toc54729187"/>
            <w:bookmarkStart w:id="1001" w:name="_Toc54729380"/>
            <w:bookmarkStart w:id="1002" w:name="_Toc54729652"/>
            <w:bookmarkStart w:id="1003" w:name="_Toc54729785"/>
            <w:bookmarkStart w:id="1004" w:name="_Toc54730043"/>
            <w:bookmarkStart w:id="1005" w:name="_Toc54742337"/>
            <w:bookmarkStart w:id="1006" w:name="_Toc54742526"/>
            <w:bookmarkStart w:id="1007" w:name="_Toc54801052"/>
            <w:bookmarkStart w:id="1008" w:name="_Toc54801186"/>
            <w:bookmarkStart w:id="1009" w:name="_Toc54802270"/>
            <w:bookmarkStart w:id="1010" w:name="_Toc54802427"/>
            <w:bookmarkStart w:id="1011" w:name="_Toc54802665"/>
            <w:bookmarkStart w:id="1012" w:name="_Toc54803113"/>
            <w:bookmarkStart w:id="1013" w:name="_Toc54803265"/>
            <w:bookmarkStart w:id="1014" w:name="_Toc54803598"/>
            <w:bookmarkStart w:id="1015" w:name="_Toc55347284"/>
            <w:r>
              <w:rPr>
                <w:rFonts w:ascii="Times New Roman" w:hAnsi="Times New Roman"/>
              </w:rPr>
              <w:t>Système d</w:t>
            </w:r>
            <w:r w:rsidR="00560A72">
              <w:rPr>
                <w:rFonts w:ascii="Times New Roman" w:hAnsi="Times New Roman"/>
              </w:rPr>
              <w:t>’</w:t>
            </w:r>
            <w:r>
              <w:rPr>
                <w:rFonts w:ascii="Times New Roman" w:hAnsi="Times New Roman"/>
              </w:rPr>
              <w:t>évaluation des performances passées de l</w:t>
            </w:r>
            <w:r w:rsidR="00560A72">
              <w:rPr>
                <w:rFonts w:ascii="Times New Roman" w:hAnsi="Times New Roman"/>
              </w:rPr>
              <w:t>’</w:t>
            </w:r>
            <w:r>
              <w:rPr>
                <w:rFonts w:ascii="Times New Roman" w:hAnsi="Times New Roman"/>
              </w:rPr>
              <w:t>entreprise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tc>
        <w:tc>
          <w:tcPr>
            <w:tcW w:w="3864" w:type="pct"/>
          </w:tcPr>
          <w:p w14:paraId="1831F40F" w14:textId="5C49957E" w:rsidR="004F1235" w:rsidRPr="00092647" w:rsidRDefault="004F1235" w:rsidP="00092647">
            <w:pPr>
              <w:pStyle w:val="Style5"/>
              <w:spacing w:before="120"/>
              <w:jc w:val="both"/>
              <w:rPr>
                <w:rFonts w:eastAsia="Times New Roman"/>
                <w:b/>
              </w:rPr>
            </w:pPr>
            <w:bookmarkStart w:id="1016" w:name="_Toc433025302"/>
            <w:bookmarkStart w:id="1017" w:name="_Toc433197223"/>
            <w:bookmarkStart w:id="1018" w:name="_Toc434305174"/>
            <w:bookmarkStart w:id="1019" w:name="_Toc434846206"/>
            <w:bookmarkStart w:id="1020" w:name="_Toc488844588"/>
            <w:bookmarkStart w:id="1021" w:name="_Toc495664847"/>
            <w:bookmarkStart w:id="1022" w:name="_Toc495667267"/>
            <w:bookmarkStart w:id="1023" w:name="_Toc31723749"/>
            <w:bookmarkStart w:id="1024" w:name="_Toc31724991"/>
            <w:bookmarkStart w:id="1025" w:name="_Toc38698119"/>
            <w:bookmarkStart w:id="1026" w:name="_Toc38702021"/>
            <w:bookmarkStart w:id="1027" w:name="_Toc39086157"/>
            <w:r>
              <w:t>Au cours de l</w:t>
            </w:r>
            <w:r w:rsidR="00560A72">
              <w:t>’</w:t>
            </w:r>
            <w:r>
              <w:t>exécution du Contrat, le Maître d</w:t>
            </w:r>
            <w:r w:rsidR="00560A72">
              <w:t>’</w:t>
            </w:r>
            <w:r>
              <w:t>ouvrage conserve un dossier d</w:t>
            </w:r>
            <w:r w:rsidR="00560A72">
              <w:t>’</w:t>
            </w:r>
            <w:r>
              <w:t>évaluation des performances de l</w:t>
            </w:r>
            <w:r w:rsidR="00560A72">
              <w:t>’</w:t>
            </w:r>
            <w:r>
              <w:t>Entrepreneur conformément au Système d</w:t>
            </w:r>
            <w:r w:rsidR="00560A72">
              <w:t>’</w:t>
            </w:r>
            <w:r>
              <w:t>évaluation des performances passées de l</w:t>
            </w:r>
            <w:r w:rsidR="00560A72">
              <w:t>’</w:t>
            </w:r>
            <w:r>
              <w:t>entreprise de la MCC, comme décrit sur le site Web de la MCC.</w:t>
            </w:r>
            <w:bookmarkEnd w:id="1016"/>
            <w:bookmarkEnd w:id="1017"/>
            <w:bookmarkEnd w:id="1018"/>
            <w:bookmarkEnd w:id="1019"/>
            <w:bookmarkEnd w:id="1020"/>
            <w:bookmarkEnd w:id="1021"/>
            <w:bookmarkEnd w:id="1022"/>
            <w:bookmarkEnd w:id="1023"/>
            <w:bookmarkEnd w:id="1024"/>
            <w:bookmarkEnd w:id="1025"/>
            <w:bookmarkEnd w:id="1026"/>
            <w:bookmarkEnd w:id="1027"/>
          </w:p>
        </w:tc>
      </w:tr>
    </w:tbl>
    <w:p w14:paraId="280479DF" w14:textId="124D1499" w:rsidR="00BA796B" w:rsidRPr="0050598F" w:rsidRDefault="0050598F" w:rsidP="004A0FE7">
      <w:pPr>
        <w:pStyle w:val="TOC1"/>
        <w:sectPr w:rsidR="00BA796B" w:rsidRPr="0050598F" w:rsidSect="00D4617F">
          <w:headerReference w:type="default" r:id="rId27"/>
          <w:pgSz w:w="12240" w:h="15840" w:code="1"/>
          <w:pgMar w:top="1440" w:right="1440" w:bottom="1440" w:left="1440" w:header="720" w:footer="720" w:gutter="0"/>
          <w:cols w:space="720"/>
          <w:docGrid w:linePitch="360"/>
        </w:sectPr>
      </w:pPr>
      <w:r w:rsidRPr="001C711B">
        <w:fldChar w:fldCharType="begin"/>
      </w:r>
      <w:r w:rsidRPr="001C711B">
        <w:instrText xml:space="preserve"> TOC \h \z \t "Heading 2 ITB,3,Heading 4 ITB,4" </w:instrText>
      </w:r>
      <w:r w:rsidRPr="001C711B">
        <w:fldChar w:fldCharType="end"/>
      </w:r>
    </w:p>
    <w:p w14:paraId="68034744" w14:textId="1EB00AA9" w:rsidR="00087C96" w:rsidRPr="00340182" w:rsidRDefault="006F6865" w:rsidP="006269C2">
      <w:pPr>
        <w:pStyle w:val="Heading2Sections"/>
        <w:rPr>
          <w:bCs/>
        </w:rPr>
      </w:pPr>
      <w:bookmarkStart w:id="1028" w:name="wp1152149"/>
      <w:bookmarkStart w:id="1029" w:name="_Hlt438532663"/>
      <w:bookmarkStart w:id="1030" w:name="_Toc54381460"/>
      <w:bookmarkStart w:id="1031" w:name="_Toc54381814"/>
      <w:bookmarkStart w:id="1032" w:name="_Toc54383952"/>
      <w:bookmarkStart w:id="1033" w:name="_Toc54452619"/>
      <w:bookmarkStart w:id="1034" w:name="_Toc54453117"/>
      <w:bookmarkStart w:id="1035" w:name="_Toc54467274"/>
      <w:bookmarkStart w:id="1036" w:name="_Toc54473393"/>
      <w:bookmarkStart w:id="1037" w:name="_Toc54473723"/>
      <w:bookmarkStart w:id="1038" w:name="_Toc54640929"/>
      <w:bookmarkStart w:id="1039" w:name="_Toc54641074"/>
      <w:bookmarkStart w:id="1040" w:name="_Toc54652724"/>
      <w:bookmarkStart w:id="1041" w:name="_Toc54654935"/>
      <w:bookmarkStart w:id="1042" w:name="_Toc54655106"/>
      <w:bookmarkStart w:id="1043" w:name="_Toc54655218"/>
      <w:bookmarkStart w:id="1044" w:name="_Toc54655381"/>
      <w:bookmarkStart w:id="1045" w:name="_Toc54655496"/>
      <w:bookmarkStart w:id="1046" w:name="_Toc54655629"/>
      <w:bookmarkStart w:id="1047" w:name="_Toc31723716"/>
      <w:bookmarkStart w:id="1048" w:name="_Toc31724958"/>
      <w:bookmarkStart w:id="1049" w:name="_Toc38698086"/>
      <w:bookmarkStart w:id="1050" w:name="_Toc38701989"/>
      <w:bookmarkStart w:id="1051" w:name="_Toc39086124"/>
      <w:bookmarkStart w:id="1052" w:name="_Toc434305175"/>
      <w:bookmarkStart w:id="1053" w:name="_Toc434846207"/>
      <w:bookmarkStart w:id="1054" w:name="_Toc488844589"/>
      <w:bookmarkStart w:id="1055" w:name="_Toc495664848"/>
      <w:bookmarkStart w:id="1056" w:name="_Toc495667268"/>
      <w:bookmarkStart w:id="1057" w:name="_Toc31723750"/>
      <w:bookmarkStart w:id="1058" w:name="_Toc31724992"/>
      <w:bookmarkStart w:id="1059" w:name="_Toc38698120"/>
      <w:bookmarkStart w:id="1060" w:name="_Toc39086158"/>
      <w:bookmarkStart w:id="1061" w:name="_Toc54364374"/>
      <w:bookmarkStart w:id="1062" w:name="_Toc54385049"/>
      <w:bookmarkStart w:id="1063" w:name="_Toc54451706"/>
      <w:bookmarkStart w:id="1064" w:name="_Toc54451908"/>
      <w:bookmarkStart w:id="1065" w:name="_Toc54462178"/>
      <w:bookmarkStart w:id="1066" w:name="_Toc54734980"/>
      <w:bookmarkStart w:id="1067" w:name="_Toc54735194"/>
      <w:bookmarkStart w:id="1068" w:name="_Toc54735511"/>
      <w:bookmarkStart w:id="1069" w:name="_Toc54735828"/>
      <w:bookmarkStart w:id="1070" w:name="_Toc54737176"/>
      <w:bookmarkStart w:id="1071" w:name="_Toc54741934"/>
      <w:bookmarkStart w:id="1072" w:name="_Toc54806963"/>
      <w:bookmarkStart w:id="1073" w:name="_Toc55333433"/>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lastRenderedPageBreak/>
        <w:t>Section II.       Fiche de données de l</w:t>
      </w:r>
      <w:r w:rsidR="00560A72">
        <w:t>’</w:t>
      </w:r>
      <w:r>
        <w:t>appel d</w:t>
      </w:r>
      <w:r w:rsidR="00560A72">
        <w:t>’</w:t>
      </w:r>
      <w:r>
        <w:t>offres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7"/>
        <w:gridCol w:w="8033"/>
      </w:tblGrid>
      <w:tr w:rsidR="006F6865" w:rsidRPr="0050598F"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65DFCC3B" w:rsidR="006F6865" w:rsidRPr="00340182" w:rsidRDefault="006F6865" w:rsidP="00340182">
            <w:pPr>
              <w:pStyle w:val="Heading3BDS"/>
              <w:spacing w:before="120" w:after="120"/>
              <w:rPr>
                <w:rFonts w:eastAsia="Times New Roman"/>
                <w:bCs w:val="0"/>
              </w:rPr>
            </w:pPr>
            <w:bookmarkStart w:id="1074" w:name="_Toc54741935"/>
            <w:r>
              <w:t>Introduction</w:t>
            </w:r>
            <w:bookmarkEnd w:id="1074"/>
          </w:p>
        </w:tc>
      </w:tr>
      <w:tr w:rsidR="00A87995" w:rsidRPr="0050598F" w14:paraId="359DF78B"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1D94D50" w14:textId="1930C5B2" w:rsidR="00A87995" w:rsidRPr="00340182" w:rsidRDefault="00A87995" w:rsidP="00340182">
            <w:pPr>
              <w:tabs>
                <w:tab w:val="left" w:pos="-1440"/>
                <w:tab w:val="left" w:pos="-720"/>
              </w:tabs>
              <w:suppressAutoHyphens/>
              <w:spacing w:before="120" w:after="120" w:line="240" w:lineRule="auto"/>
              <w:ind w:left="2880" w:hanging="2880"/>
              <w:jc w:val="both"/>
              <w:rPr>
                <w:rFonts w:eastAsia="Times New Roman"/>
                <w:b/>
                <w:bCs/>
                <w:szCs w:val="20"/>
              </w:rPr>
            </w:pPr>
            <w:r>
              <w:rPr>
                <w:b/>
                <w:bCs/>
                <w:color w:val="000000" w:themeColor="text1"/>
                <w:szCs w:val="20"/>
              </w:rPr>
              <w:t>Définitions des IS</w:t>
            </w:r>
          </w:p>
        </w:tc>
        <w:tc>
          <w:tcPr>
            <w:tcW w:w="8033" w:type="dxa"/>
            <w:tcBorders>
              <w:top w:val="single" w:sz="6" w:space="0" w:color="000000"/>
              <w:left w:val="single" w:sz="6" w:space="0" w:color="000000"/>
              <w:bottom w:val="single" w:sz="6" w:space="0" w:color="000000"/>
              <w:right w:val="single" w:sz="8" w:space="0" w:color="000000"/>
            </w:tcBorders>
          </w:tcPr>
          <w:p w14:paraId="3D9E6208" w14:textId="127CE2E7" w:rsidR="00191BF5" w:rsidRPr="0050598F" w:rsidRDefault="007C50E8" w:rsidP="00340182">
            <w:pPr>
              <w:pStyle w:val="BDSDefault"/>
              <w:ind w:left="30"/>
              <w:rPr>
                <w:i/>
                <w:iCs/>
              </w:rPr>
            </w:pPr>
            <w:r>
              <w:t>u) « Maître d</w:t>
            </w:r>
            <w:r w:rsidR="00560A72">
              <w:t>’</w:t>
            </w:r>
            <w:r>
              <w:t xml:space="preserve">ouvrage » désigne </w:t>
            </w:r>
            <w:r>
              <w:rPr>
                <w:b/>
                <w:bCs/>
              </w:rPr>
              <w:t>[dénomination légale de l</w:t>
            </w:r>
            <w:r w:rsidR="00560A72">
              <w:rPr>
                <w:b/>
                <w:bCs/>
              </w:rPr>
              <w:t>’</w:t>
            </w:r>
            <w:r>
              <w:rPr>
                <w:b/>
                <w:bCs/>
              </w:rPr>
              <w:t>Entité MCA ou de l</w:t>
            </w:r>
            <w:r w:rsidR="00560A72">
              <w:rPr>
                <w:b/>
                <w:bCs/>
              </w:rPr>
              <w:t>’</w:t>
            </w:r>
            <w:r>
              <w:rPr>
                <w:b/>
                <w:bCs/>
              </w:rPr>
              <w:t>Entité chargée de la mise en œuvre qui signera le contrat, selon le cas]</w:t>
            </w:r>
          </w:p>
          <w:p w14:paraId="18EE743B" w14:textId="0CEB9308" w:rsidR="00A87995" w:rsidRPr="0050598F" w:rsidRDefault="00A87995" w:rsidP="00340182">
            <w:pPr>
              <w:pStyle w:val="BDSDefault"/>
              <w:ind w:left="30"/>
            </w:pPr>
            <w:r>
              <w:t>y) « Gouvernement » désigne le gouvernement du/de/des [</w:t>
            </w:r>
            <w:r>
              <w:rPr>
                <w:b/>
                <w:bCs/>
              </w:rPr>
              <w:t>pays</w:t>
            </w:r>
            <w:r>
              <w:t>].</w:t>
            </w:r>
          </w:p>
          <w:p w14:paraId="1BDCD55F" w14:textId="184559D6" w:rsidR="00CC3CFB" w:rsidRPr="001C711B" w:rsidRDefault="00191BF5" w:rsidP="00340182">
            <w:pPr>
              <w:pStyle w:val="BDSDefault"/>
              <w:ind w:left="30"/>
              <w:rPr>
                <w:bCs/>
              </w:rPr>
            </w:pPr>
            <w:r>
              <w:t xml:space="preserve">bb) « Entité chargée de la mise en œuvre » désigne le </w:t>
            </w:r>
            <w:r>
              <w:rPr>
                <w:b/>
                <w:bCs/>
              </w:rPr>
              <w:t>[nom de la structure gouvernementale affiliée]</w:t>
            </w:r>
            <w:r>
              <w:t xml:space="preserve"> [le cas échéant ; sinon, insérer la mention </w:t>
            </w:r>
            <w:r>
              <w:rPr>
                <w:b/>
                <w:bCs/>
                <w:i/>
                <w:iCs/>
              </w:rPr>
              <w:t>« Sans objet »</w:t>
            </w:r>
            <w:r>
              <w:t>].</w:t>
            </w:r>
          </w:p>
          <w:p w14:paraId="65C18DAE" w14:textId="5C1978A8" w:rsidR="009D7C48" w:rsidRDefault="00191BF5" w:rsidP="00340182">
            <w:pPr>
              <w:pStyle w:val="BDSDefault"/>
              <w:ind w:left="30"/>
              <w:rPr>
                <w:bCs/>
              </w:rPr>
            </w:pPr>
            <w:r>
              <w:t xml:space="preserve">hh) « Entité MCA » désigne </w:t>
            </w:r>
            <w:r>
              <w:rPr>
                <w:b/>
                <w:bCs/>
              </w:rPr>
              <w:t>[dénomination légale complète de l</w:t>
            </w:r>
            <w:r w:rsidR="00560A72">
              <w:rPr>
                <w:b/>
                <w:bCs/>
              </w:rPr>
              <w:t>’</w:t>
            </w:r>
            <w:r>
              <w:rPr>
                <w:b/>
                <w:bCs/>
              </w:rPr>
              <w:t>Entité MCA]</w:t>
            </w:r>
            <w:r>
              <w:t>.</w:t>
            </w:r>
          </w:p>
          <w:p w14:paraId="487DF73F" w14:textId="58369C79" w:rsidR="00A43D29" w:rsidRPr="006162BE" w:rsidRDefault="00A43D29" w:rsidP="00A43D29">
            <w:pPr>
              <w:pStyle w:val="BDSDefault"/>
              <w:rPr>
                <w:i/>
                <w:iCs/>
              </w:rPr>
            </w:pPr>
            <w:r>
              <w:rPr>
                <w:i/>
                <w:iCs/>
              </w:rPr>
              <w:t>[Remarque : Insérer l</w:t>
            </w:r>
            <w:r w:rsidR="00560A72">
              <w:rPr>
                <w:i/>
                <w:iCs/>
              </w:rPr>
              <w:t>’</w:t>
            </w:r>
            <w:r>
              <w:rPr>
                <w:i/>
                <w:iCs/>
              </w:rPr>
              <w:t>une des définitions ci-dessous. Sinon, indiquer « Sans objet ».</w:t>
            </w:r>
          </w:p>
          <w:p w14:paraId="75C6C456" w14:textId="379F8778" w:rsidR="00A43D29" w:rsidRPr="001C711B" w:rsidRDefault="00A43D29" w:rsidP="00A43D29">
            <w:pPr>
              <w:pStyle w:val="BDSDefault"/>
              <w:ind w:left="30"/>
              <w:outlineLvl w:val="4"/>
            </w:pPr>
            <w:r>
              <w:t>k) « Compact » désigne le Millennium Challenge Compact conclu le [</w:t>
            </w:r>
            <w:r>
              <w:rPr>
                <w:b/>
                <w:bCs/>
              </w:rPr>
              <w:t>date</w:t>
            </w:r>
            <w:r>
              <w:t>] entre les États-Unis d</w:t>
            </w:r>
            <w:r w:rsidR="00560A72">
              <w:t>’</w:t>
            </w:r>
            <w:r>
              <w:t>Amérique, agissant par l</w:t>
            </w:r>
            <w:r w:rsidR="00560A72">
              <w:t>’</w:t>
            </w:r>
            <w:r>
              <w:t>intermédiaire de la Millennium Challenge Corporation, et le Gouvernement, tel qu</w:t>
            </w:r>
            <w:r w:rsidR="00560A72">
              <w:t>’</w:t>
            </w:r>
            <w:r>
              <w:t>éventuellement modifié ultérieurement.</w:t>
            </w:r>
          </w:p>
          <w:p w14:paraId="3E125FA5" w14:textId="32627073" w:rsidR="00232AC6" w:rsidRPr="006162BE" w:rsidRDefault="00A43D29" w:rsidP="00A43D29">
            <w:pPr>
              <w:pStyle w:val="BDSDefault"/>
            </w:pPr>
            <w:r>
              <w:t xml:space="preserve"> l) « Accord pour le Fonds de Développement du Compact » ou « Accord FDC » désigne l</w:t>
            </w:r>
            <w:r w:rsidR="00560A72">
              <w:t>’</w:t>
            </w:r>
            <w:r>
              <w:t xml:space="preserve">Accord pour le Fonds de Développement du Compact conclu le </w:t>
            </w:r>
            <w:r>
              <w:rPr>
                <w:b/>
                <w:bCs/>
              </w:rPr>
              <w:t>[date]</w:t>
            </w:r>
            <w:r>
              <w:t xml:space="preserve"> entre la MCC et le Gouvernement, tel qu</w:t>
            </w:r>
            <w:r w:rsidR="00560A72">
              <w:t>’</w:t>
            </w:r>
            <w:r>
              <w:t>éventuellement modifié ultérieurement.</w:t>
            </w:r>
          </w:p>
          <w:p w14:paraId="4877C3C3" w14:textId="5C1260C1" w:rsidR="00232AC6" w:rsidRPr="0050598F" w:rsidRDefault="00232AC6" w:rsidP="00232AC6">
            <w:pPr>
              <w:pStyle w:val="BDSDefault"/>
              <w:ind w:left="30"/>
            </w:pPr>
            <w:r>
              <w:t>xx) « Accord de Subvention du Programme seuil » désigne l</w:t>
            </w:r>
            <w:r w:rsidR="00560A72">
              <w:t>’</w:t>
            </w:r>
            <w:r>
              <w:t>Accord de Subvention du Programme seuil conclu le [</w:t>
            </w:r>
            <w:r>
              <w:rPr>
                <w:b/>
              </w:rPr>
              <w:t>date</w:t>
            </w:r>
            <w:r>
              <w:t>] entre les États-Unis d</w:t>
            </w:r>
            <w:r w:rsidR="00560A72">
              <w:t>’</w:t>
            </w:r>
            <w:r>
              <w:t>Amérique, agissant par l</w:t>
            </w:r>
            <w:r w:rsidR="00560A72">
              <w:t>’</w:t>
            </w:r>
            <w:r>
              <w:t>intermédiaire de la Millennium Challenge Corporation, et le Gouvernement, tel qu</w:t>
            </w:r>
            <w:r w:rsidR="00560A72">
              <w:t>’</w:t>
            </w:r>
            <w:r>
              <w:t>éventuellement modifié ultérieurement.</w:t>
            </w:r>
          </w:p>
        </w:tc>
      </w:tr>
      <w:tr w:rsidR="00A87995" w:rsidRPr="0050598F" w14:paraId="440CC8A8" w14:textId="77777777" w:rsidTr="00340182">
        <w:trPr>
          <w:cantSplit/>
        </w:trPr>
        <w:tc>
          <w:tcPr>
            <w:tcW w:w="1867" w:type="dxa"/>
            <w:tcBorders>
              <w:top w:val="single" w:sz="6" w:space="0" w:color="000000"/>
              <w:left w:val="single" w:sz="8" w:space="0" w:color="000000"/>
              <w:bottom w:val="single" w:sz="6" w:space="0" w:color="000000"/>
            </w:tcBorders>
          </w:tcPr>
          <w:p w14:paraId="2CBD7E8E" w14:textId="77777777" w:rsidR="00A87995" w:rsidRPr="00340182" w:rsidRDefault="00A87995"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1.1</w:t>
            </w:r>
          </w:p>
        </w:tc>
        <w:tc>
          <w:tcPr>
            <w:tcW w:w="8033" w:type="dxa"/>
            <w:tcBorders>
              <w:top w:val="single" w:sz="6" w:space="0" w:color="000000"/>
              <w:bottom w:val="single" w:sz="6" w:space="0" w:color="000000"/>
              <w:right w:val="single" w:sz="8" w:space="0" w:color="000000"/>
            </w:tcBorders>
          </w:tcPr>
          <w:p w14:paraId="7CACCD59" w14:textId="696C4F6E" w:rsidR="00A87995" w:rsidRPr="001C711B" w:rsidRDefault="00A87995" w:rsidP="00340182">
            <w:pPr>
              <w:tabs>
                <w:tab w:val="left" w:pos="-1440"/>
                <w:tab w:val="left" w:pos="-720"/>
              </w:tabs>
              <w:suppressAutoHyphens/>
              <w:spacing w:before="120" w:after="120" w:line="240" w:lineRule="auto"/>
              <w:ind w:left="2880" w:hanging="2880"/>
              <w:jc w:val="both"/>
              <w:outlineLvl w:val="4"/>
              <w:rPr>
                <w:rFonts w:eastAsia="Times New Roman"/>
                <w:szCs w:val="20"/>
              </w:rPr>
            </w:pPr>
            <w:r>
              <w:t xml:space="preserve">Nom de ce marché : </w:t>
            </w:r>
            <w:r>
              <w:rPr>
                <w:b/>
                <w:bCs/>
                <w:szCs w:val="20"/>
              </w:rPr>
              <w:t>[insérer le nom]</w:t>
            </w:r>
            <w:r w:rsidR="001305ED">
              <w:rPr>
                <w:b/>
                <w:bCs/>
                <w:szCs w:val="20"/>
              </w:rPr>
              <w:t>.</w:t>
            </w:r>
          </w:p>
          <w:p w14:paraId="4978DDB5" w14:textId="4816AFD8" w:rsidR="00A87995" w:rsidRPr="001C711B"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t>Numéro d</w:t>
            </w:r>
            <w:r w:rsidR="00560A72">
              <w:t>’</w:t>
            </w:r>
            <w:r>
              <w:t xml:space="preserve">identification de ce marché est : </w:t>
            </w:r>
            <w:r>
              <w:rPr>
                <w:b/>
                <w:bCs/>
                <w:szCs w:val="20"/>
              </w:rPr>
              <w:t>[insérer le nombre]</w:t>
            </w:r>
            <w:r w:rsidR="001305ED">
              <w:rPr>
                <w:b/>
                <w:bCs/>
                <w:szCs w:val="20"/>
              </w:rPr>
              <w:t>.</w:t>
            </w:r>
          </w:p>
          <w:p w14:paraId="0C4EBF47" w14:textId="47CBF7FA" w:rsidR="00A87995" w:rsidRPr="0050598F"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t xml:space="preserve">Les lots de ce marché sont : </w:t>
            </w:r>
            <w:r>
              <w:rPr>
                <w:b/>
                <w:bCs/>
                <w:szCs w:val="20"/>
              </w:rPr>
              <w:t>[insérer les informations pertinentes]</w:t>
            </w:r>
            <w:r w:rsidR="001305ED">
              <w:rPr>
                <w:b/>
                <w:bCs/>
                <w:szCs w:val="20"/>
              </w:rPr>
              <w:t>.</w:t>
            </w:r>
          </w:p>
        </w:tc>
      </w:tr>
      <w:tr w:rsidR="00BC0506" w:rsidRPr="0050598F" w14:paraId="6E292F58" w14:textId="77777777" w:rsidTr="00340182">
        <w:trPr>
          <w:cantSplit/>
        </w:trPr>
        <w:tc>
          <w:tcPr>
            <w:tcW w:w="1867" w:type="dxa"/>
            <w:tcBorders>
              <w:top w:val="single" w:sz="6" w:space="0" w:color="000000"/>
              <w:left w:val="single" w:sz="8" w:space="0" w:color="000000"/>
              <w:bottom w:val="single" w:sz="6" w:space="0" w:color="000000"/>
            </w:tcBorders>
          </w:tcPr>
          <w:p w14:paraId="1412B700" w14:textId="7FFB4AA1"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1.3</w:t>
            </w:r>
          </w:p>
        </w:tc>
        <w:tc>
          <w:tcPr>
            <w:tcW w:w="8033" w:type="dxa"/>
            <w:tcBorders>
              <w:top w:val="single" w:sz="6" w:space="0" w:color="000000"/>
              <w:bottom w:val="single" w:sz="6" w:space="0" w:color="000000"/>
              <w:right w:val="single" w:sz="8" w:space="0" w:color="000000"/>
            </w:tcBorders>
          </w:tcPr>
          <w:p w14:paraId="6548F207" w14:textId="2964C23E" w:rsidR="00BC0506" w:rsidRPr="00232AC6" w:rsidRDefault="00BC0506" w:rsidP="00232AC6">
            <w:pPr>
              <w:tabs>
                <w:tab w:val="left" w:pos="-1440"/>
                <w:tab w:val="left" w:pos="-720"/>
              </w:tabs>
              <w:suppressAutoHyphens/>
              <w:spacing w:before="120" w:after="120" w:line="240" w:lineRule="auto"/>
              <w:jc w:val="both"/>
              <w:outlineLvl w:val="4"/>
              <w:rPr>
                <w:rFonts w:eastAsia="Times New Roman"/>
                <w:szCs w:val="20"/>
              </w:rPr>
            </w:pPr>
            <w:r>
              <w:t>Le Maître d</w:t>
            </w:r>
            <w:r w:rsidR="00560A72">
              <w:t>’</w:t>
            </w:r>
            <w:r>
              <w:t>ouvrage fournira les intrants et installations suivants :</w:t>
            </w:r>
          </w:p>
          <w:p w14:paraId="3A79D4CE" w14:textId="77777777" w:rsidR="00BC0506" w:rsidRPr="00232AC6" w:rsidRDefault="00BC0506" w:rsidP="00232AC6">
            <w:pPr>
              <w:tabs>
                <w:tab w:val="left" w:pos="-1440"/>
                <w:tab w:val="left" w:pos="-720"/>
              </w:tabs>
              <w:suppressAutoHyphens/>
              <w:spacing w:before="120" w:after="120" w:line="240" w:lineRule="auto"/>
              <w:jc w:val="both"/>
              <w:outlineLvl w:val="4"/>
              <w:rPr>
                <w:rFonts w:eastAsia="Times New Roman"/>
                <w:b/>
                <w:bCs/>
                <w:szCs w:val="20"/>
              </w:rPr>
            </w:pPr>
            <w:r>
              <w:rPr>
                <w:b/>
                <w:bCs/>
                <w:szCs w:val="20"/>
              </w:rPr>
              <w:t>[Insérer une liste ou « Aucun »]</w:t>
            </w:r>
          </w:p>
          <w:p w14:paraId="2D032EDA" w14:textId="50C5478B" w:rsidR="00BC0506" w:rsidRPr="00232AC6" w:rsidRDefault="00BC0506" w:rsidP="00232AC6">
            <w:pPr>
              <w:tabs>
                <w:tab w:val="left" w:pos="-1440"/>
                <w:tab w:val="left" w:pos="-720"/>
              </w:tabs>
              <w:suppressAutoHyphens/>
              <w:spacing w:before="120" w:after="120" w:line="240" w:lineRule="auto"/>
              <w:jc w:val="both"/>
              <w:outlineLvl w:val="4"/>
              <w:rPr>
                <w:rFonts w:eastAsia="Times New Roman"/>
                <w:i/>
                <w:iCs/>
                <w:szCs w:val="20"/>
              </w:rPr>
            </w:pPr>
            <w:r>
              <w:rPr>
                <w:i/>
                <w:iCs/>
                <w:szCs w:val="20"/>
              </w:rPr>
              <w:t>[s</w:t>
            </w:r>
            <w:r w:rsidR="00560A72">
              <w:rPr>
                <w:i/>
                <w:iCs/>
                <w:szCs w:val="20"/>
              </w:rPr>
              <w:t>’</w:t>
            </w:r>
            <w:r>
              <w:rPr>
                <w:i/>
                <w:iCs/>
                <w:szCs w:val="20"/>
              </w:rPr>
              <w:t>il existe des conditions spécifiques pour l</w:t>
            </w:r>
            <w:r w:rsidR="00560A72">
              <w:rPr>
                <w:i/>
                <w:iCs/>
                <w:szCs w:val="20"/>
              </w:rPr>
              <w:t>’</w:t>
            </w:r>
            <w:r>
              <w:rPr>
                <w:i/>
                <w:iCs/>
                <w:szCs w:val="20"/>
              </w:rPr>
              <w:t>enregistrement au niveau local de l</w:t>
            </w:r>
            <w:r w:rsidR="00560A72">
              <w:rPr>
                <w:i/>
                <w:iCs/>
                <w:szCs w:val="20"/>
              </w:rPr>
              <w:t>’</w:t>
            </w:r>
            <w:r>
              <w:rPr>
                <w:i/>
                <w:iCs/>
                <w:szCs w:val="20"/>
              </w:rPr>
              <w:t>Entrepreneur étranger travaillant dans le pays de l</w:t>
            </w:r>
            <w:r w:rsidR="00560A72">
              <w:rPr>
                <w:i/>
                <w:iCs/>
                <w:szCs w:val="20"/>
              </w:rPr>
              <w:t>’</w:t>
            </w:r>
            <w:r>
              <w:rPr>
                <w:i/>
                <w:iCs/>
                <w:szCs w:val="20"/>
              </w:rPr>
              <w:t>Entité MCA, veuillez fournir des détails sur ces exigences]</w:t>
            </w:r>
          </w:p>
        </w:tc>
      </w:tr>
      <w:tr w:rsidR="00BC0506" w:rsidRPr="0050598F"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03174046" w:rsidR="00BC0506" w:rsidRPr="00340182" w:rsidRDefault="00BC0506" w:rsidP="00340182">
            <w:pPr>
              <w:pStyle w:val="Heading3BDS"/>
              <w:spacing w:before="120" w:after="120"/>
              <w:rPr>
                <w:rFonts w:eastAsia="Times New Roman"/>
                <w:bCs w:val="0"/>
              </w:rPr>
            </w:pPr>
            <w:bookmarkStart w:id="1075" w:name="_Toc54741936"/>
            <w:r>
              <w:t>Dossier d</w:t>
            </w:r>
            <w:r w:rsidR="00560A72">
              <w:t>’</w:t>
            </w:r>
            <w:r>
              <w:t>Appel d</w:t>
            </w:r>
            <w:r w:rsidR="00560A72">
              <w:t>’</w:t>
            </w:r>
            <w:r>
              <w:t>Offres</w:t>
            </w:r>
            <w:bookmarkEnd w:id="1075"/>
          </w:p>
        </w:tc>
      </w:tr>
      <w:tr w:rsidR="00BC0506" w:rsidRPr="0050598F" w14:paraId="0A0A1AB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80DEDE1" w14:textId="7F4454D0"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8.1</w:t>
            </w:r>
          </w:p>
        </w:tc>
        <w:tc>
          <w:tcPr>
            <w:tcW w:w="8033" w:type="dxa"/>
            <w:tcBorders>
              <w:top w:val="single" w:sz="6" w:space="0" w:color="000000"/>
              <w:bottom w:val="single" w:sz="6" w:space="0" w:color="000000"/>
              <w:right w:val="single" w:sz="8" w:space="0" w:color="000000"/>
            </w:tcBorders>
          </w:tcPr>
          <w:p w14:paraId="296BAAE1" w14:textId="5A136FD0" w:rsidR="00BC0506" w:rsidRPr="001C711B" w:rsidRDefault="00BC0506" w:rsidP="00232AC6">
            <w:pPr>
              <w:tabs>
                <w:tab w:val="left" w:pos="-1440"/>
                <w:tab w:val="left" w:pos="-720"/>
              </w:tabs>
              <w:suppressAutoHyphens/>
              <w:spacing w:before="120" w:after="120" w:line="240" w:lineRule="auto"/>
              <w:ind w:left="30"/>
              <w:jc w:val="both"/>
              <w:outlineLvl w:val="4"/>
              <w:rPr>
                <w:rFonts w:eastAsia="Times New Roman"/>
                <w:szCs w:val="20"/>
              </w:rPr>
            </w:pPr>
            <w:r>
              <w:t>Vous trouverez ci-dessous l</w:t>
            </w:r>
            <w:r w:rsidR="00560A72">
              <w:t>’</w:t>
            </w:r>
            <w:r>
              <w:t>adresse du Maître d</w:t>
            </w:r>
            <w:r w:rsidR="00560A72">
              <w:t>’</w:t>
            </w:r>
            <w:r>
              <w:t>ouvrage uniquement aux fins de la demande d</w:t>
            </w:r>
            <w:r w:rsidR="00560A72">
              <w:t>’</w:t>
            </w:r>
            <w:r>
              <w:t>éclaircissements sur le présent Dossier d</w:t>
            </w:r>
            <w:r w:rsidR="00560A72">
              <w:t>’</w:t>
            </w:r>
            <w:r>
              <w:t>appel d</w:t>
            </w:r>
            <w:r w:rsidR="00560A72">
              <w:t>’</w:t>
            </w:r>
            <w:r>
              <w:t>offres :</w:t>
            </w:r>
          </w:p>
          <w:p w14:paraId="228740EC" w14:textId="36B55AF3"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lastRenderedPageBreak/>
              <w:t>À l</w:t>
            </w:r>
            <w:r w:rsidR="00560A72">
              <w:t>’</w:t>
            </w:r>
            <w:r>
              <w:t xml:space="preserve">attention de : </w:t>
            </w:r>
            <w:r>
              <w:rPr>
                <w:szCs w:val="20"/>
                <w:u w:val="single"/>
              </w:rPr>
              <w:tab/>
            </w:r>
          </w:p>
          <w:p w14:paraId="39D266A4"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Adresse de la rue : </w:t>
            </w:r>
            <w:r>
              <w:rPr>
                <w:szCs w:val="20"/>
                <w:u w:val="single"/>
              </w:rPr>
              <w:tab/>
            </w:r>
          </w:p>
          <w:p w14:paraId="57B8714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Étage/Numéro de porte : </w:t>
            </w:r>
            <w:r>
              <w:rPr>
                <w:szCs w:val="20"/>
                <w:u w:val="single"/>
              </w:rPr>
              <w:tab/>
            </w:r>
            <w:r>
              <w:rPr>
                <w:szCs w:val="20"/>
                <w:u w:val="single"/>
              </w:rPr>
              <w:tab/>
            </w:r>
          </w:p>
          <w:p w14:paraId="59DF7B00"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Ville : </w:t>
            </w:r>
            <w:r>
              <w:rPr>
                <w:szCs w:val="20"/>
                <w:u w:val="single"/>
              </w:rPr>
              <w:tab/>
            </w:r>
          </w:p>
          <w:p w14:paraId="6D7E9BA5"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Pays : </w:t>
            </w:r>
            <w:r>
              <w:rPr>
                <w:szCs w:val="20"/>
                <w:u w:val="single"/>
              </w:rPr>
              <w:tab/>
            </w:r>
            <w:r>
              <w:rPr>
                <w:szCs w:val="20"/>
                <w:u w:val="single"/>
              </w:rPr>
              <w:tab/>
            </w:r>
          </w:p>
          <w:p w14:paraId="2D25F151"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Téléphone : </w:t>
            </w:r>
            <w:r>
              <w:rPr>
                <w:szCs w:val="20"/>
                <w:u w:val="single"/>
              </w:rPr>
              <w:tab/>
            </w:r>
            <w:r>
              <w:rPr>
                <w:szCs w:val="20"/>
                <w:u w:val="single"/>
              </w:rPr>
              <w:tab/>
            </w:r>
          </w:p>
          <w:p w14:paraId="23A78B51"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Numéro de télécopie : </w:t>
            </w:r>
            <w:r>
              <w:rPr>
                <w:szCs w:val="20"/>
                <w:u w:val="single"/>
              </w:rPr>
              <w:tab/>
            </w:r>
            <w:r>
              <w:rPr>
                <w:szCs w:val="20"/>
                <w:u w:val="single"/>
              </w:rPr>
              <w:tab/>
            </w:r>
          </w:p>
          <w:p w14:paraId="734C0BE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t xml:space="preserve">Adresse électronique : </w:t>
            </w:r>
            <w:r>
              <w:rPr>
                <w:szCs w:val="20"/>
                <w:u w:val="single"/>
              </w:rPr>
              <w:tab/>
            </w:r>
            <w:r>
              <w:rPr>
                <w:szCs w:val="20"/>
                <w:u w:val="single"/>
              </w:rPr>
              <w:tab/>
            </w:r>
            <w:r>
              <w:rPr>
                <w:szCs w:val="20"/>
                <w:u w:val="single"/>
              </w:rPr>
              <w:tab/>
            </w:r>
          </w:p>
          <w:p w14:paraId="59BE7BDA" w14:textId="77777777" w:rsidR="009D0930" w:rsidRPr="0050598F" w:rsidRDefault="009D0930" w:rsidP="00340182">
            <w:pPr>
              <w:tabs>
                <w:tab w:val="left" w:pos="-1440"/>
                <w:tab w:val="left" w:pos="-720"/>
              </w:tabs>
              <w:suppressAutoHyphens/>
              <w:spacing w:before="120" w:after="120" w:line="240" w:lineRule="auto"/>
              <w:ind w:left="2880" w:hanging="2880"/>
              <w:jc w:val="both"/>
              <w:rPr>
                <w:rFonts w:eastAsia="Times New Roman"/>
                <w:szCs w:val="20"/>
                <w:u w:val="single"/>
              </w:rPr>
            </w:pPr>
          </w:p>
          <w:p w14:paraId="6D986290" w14:textId="0344E36C" w:rsidR="009D0930" w:rsidRPr="0050598F" w:rsidRDefault="009D0930" w:rsidP="00340182">
            <w:pPr>
              <w:pStyle w:val="Text"/>
            </w:pPr>
            <w:r>
              <w:t xml:space="preserve">Des éclaircissements peuvent être demandés par courrier électronique au plus tard le </w:t>
            </w:r>
            <w:r>
              <w:rPr>
                <w:b/>
                <w:bCs/>
              </w:rPr>
              <w:t>[insérer la date]</w:t>
            </w:r>
            <w:r>
              <w:t xml:space="preserve">, afin que des réponses puissent être fournies à tous les Soumissionnaires au plus tard le </w:t>
            </w:r>
            <w:r>
              <w:rPr>
                <w:b/>
                <w:bCs/>
              </w:rPr>
              <w:t>[insérer la date]</w:t>
            </w:r>
            <w:r>
              <w:t>.</w:t>
            </w:r>
          </w:p>
        </w:tc>
      </w:tr>
      <w:tr w:rsidR="00BC0506" w:rsidRPr="0050598F" w14:paraId="6C06EAC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230ED45"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lastRenderedPageBreak/>
              <w:t>IS 8.2</w:t>
            </w:r>
          </w:p>
        </w:tc>
        <w:tc>
          <w:tcPr>
            <w:tcW w:w="8033" w:type="dxa"/>
            <w:tcBorders>
              <w:top w:val="single" w:sz="6" w:space="0" w:color="000000"/>
              <w:bottom w:val="single" w:sz="6" w:space="0" w:color="000000"/>
              <w:right w:val="single" w:sz="8" w:space="0" w:color="000000"/>
            </w:tcBorders>
          </w:tcPr>
          <w:p w14:paraId="4A0B26B0" w14:textId="0AAF8656" w:rsidR="00BC0506" w:rsidRPr="001C711B" w:rsidRDefault="00BC0506" w:rsidP="00232AC6">
            <w:pPr>
              <w:tabs>
                <w:tab w:val="left" w:pos="-1440"/>
                <w:tab w:val="left" w:pos="-720"/>
              </w:tabs>
              <w:suppressAutoHyphens/>
              <w:spacing w:before="120" w:after="120" w:line="240" w:lineRule="auto"/>
              <w:jc w:val="both"/>
              <w:outlineLvl w:val="4"/>
              <w:rPr>
                <w:rFonts w:eastAsia="Times New Roman"/>
                <w:szCs w:val="20"/>
              </w:rPr>
            </w:pPr>
            <w:r>
              <w:t>Une visite du Site organisée par le Maître d</w:t>
            </w:r>
            <w:r w:rsidR="00560A72">
              <w:t>’</w:t>
            </w:r>
            <w:r>
              <w:t xml:space="preserve">ouvrage </w:t>
            </w:r>
            <w:r>
              <w:rPr>
                <w:b/>
                <w:bCs/>
              </w:rPr>
              <w:t>[insérer « aura/n</w:t>
            </w:r>
            <w:r w:rsidR="00560A72">
              <w:rPr>
                <w:b/>
                <w:bCs/>
              </w:rPr>
              <w:t>’</w:t>
            </w:r>
            <w:r>
              <w:rPr>
                <w:b/>
                <w:bCs/>
              </w:rPr>
              <w:t>aura pas »]</w:t>
            </w:r>
            <w:r>
              <w:t xml:space="preserve"> lieu à la date, à l</w:t>
            </w:r>
            <w:r w:rsidR="00560A72">
              <w:t>’</w:t>
            </w:r>
            <w:r>
              <w:t>heure et à l</w:t>
            </w:r>
            <w:r w:rsidR="00560A72">
              <w:t>’</w:t>
            </w:r>
            <w:r>
              <w:t>adresse suivantes :</w:t>
            </w:r>
          </w:p>
          <w:p w14:paraId="28D817B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Date :</w:t>
            </w:r>
            <w:r>
              <w:rPr>
                <w:szCs w:val="20"/>
                <w:u w:val="single"/>
              </w:rPr>
              <w:tab/>
            </w:r>
          </w:p>
          <w:p w14:paraId="0513736C"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Heure : </w:t>
            </w:r>
            <w:r>
              <w:rPr>
                <w:szCs w:val="20"/>
                <w:u w:val="single"/>
              </w:rPr>
              <w:tab/>
            </w:r>
          </w:p>
          <w:p w14:paraId="563FADD5"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Adresse : </w:t>
            </w:r>
            <w:r>
              <w:rPr>
                <w:szCs w:val="20"/>
                <w:u w:val="single"/>
              </w:rPr>
              <w:tab/>
            </w:r>
          </w:p>
          <w:p w14:paraId="63FC95A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p>
        </w:tc>
      </w:tr>
      <w:tr w:rsidR="00BC0506" w:rsidRPr="0050598F" w14:paraId="2DE9739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068F74E" w14:textId="553CB57C"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8.4</w:t>
            </w:r>
          </w:p>
        </w:tc>
        <w:tc>
          <w:tcPr>
            <w:tcW w:w="8033" w:type="dxa"/>
            <w:tcBorders>
              <w:top w:val="single" w:sz="6" w:space="0" w:color="000000"/>
              <w:bottom w:val="single" w:sz="6" w:space="0" w:color="000000"/>
              <w:right w:val="single" w:sz="8" w:space="0" w:color="000000"/>
            </w:tcBorders>
          </w:tcPr>
          <w:p w14:paraId="35E45BA8" w14:textId="77AD2E3D" w:rsidR="00BC0506" w:rsidRPr="001C711B" w:rsidRDefault="00BC0506" w:rsidP="00232AC6">
            <w:pPr>
              <w:tabs>
                <w:tab w:val="left" w:pos="-1440"/>
                <w:tab w:val="left" w:pos="0"/>
              </w:tabs>
              <w:suppressAutoHyphens/>
              <w:spacing w:before="120" w:after="120" w:line="240" w:lineRule="auto"/>
              <w:ind w:left="30"/>
              <w:jc w:val="both"/>
              <w:outlineLvl w:val="4"/>
              <w:rPr>
                <w:rFonts w:eastAsia="Times New Roman"/>
                <w:szCs w:val="20"/>
              </w:rPr>
            </w:pPr>
            <w:r>
              <w:t xml:space="preserve">Une réunion préalable à la soumission des offres </w:t>
            </w:r>
            <w:r>
              <w:rPr>
                <w:b/>
                <w:bCs/>
              </w:rPr>
              <w:t>[insérer « aura/n</w:t>
            </w:r>
            <w:r w:rsidR="00560A72">
              <w:rPr>
                <w:b/>
                <w:bCs/>
              </w:rPr>
              <w:t>’</w:t>
            </w:r>
            <w:r>
              <w:rPr>
                <w:b/>
                <w:bCs/>
              </w:rPr>
              <w:t>aura pas lieu »]</w:t>
            </w:r>
            <w:r>
              <w:t xml:space="preserve"> à la date, à l</w:t>
            </w:r>
            <w:r w:rsidR="00560A72">
              <w:t>’</w:t>
            </w:r>
            <w:r>
              <w:t>heure et à l</w:t>
            </w:r>
            <w:r w:rsidR="00560A72">
              <w:t>’</w:t>
            </w:r>
            <w:r>
              <w:t>adresse suivantes :</w:t>
            </w:r>
          </w:p>
          <w:p w14:paraId="149CFA3A"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Date :</w:t>
            </w:r>
            <w:r>
              <w:rPr>
                <w:szCs w:val="20"/>
                <w:u w:val="single"/>
              </w:rPr>
              <w:tab/>
            </w:r>
          </w:p>
          <w:p w14:paraId="65382D67"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Heure : </w:t>
            </w:r>
            <w:r>
              <w:rPr>
                <w:szCs w:val="20"/>
                <w:u w:val="single"/>
              </w:rPr>
              <w:tab/>
            </w:r>
          </w:p>
          <w:p w14:paraId="30224623" w14:textId="68361276" w:rsidR="00BC0506" w:rsidRPr="00232AC6"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Adresse : </w:t>
            </w:r>
            <w:r>
              <w:rPr>
                <w:szCs w:val="20"/>
                <w:u w:val="single"/>
              </w:rPr>
              <w:tab/>
            </w:r>
          </w:p>
        </w:tc>
      </w:tr>
      <w:tr w:rsidR="00BC0506" w:rsidRPr="0050598F" w14:paraId="797A891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00487FA"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8.5</w:t>
            </w:r>
          </w:p>
        </w:tc>
        <w:tc>
          <w:tcPr>
            <w:tcW w:w="8033" w:type="dxa"/>
            <w:tcBorders>
              <w:top w:val="single" w:sz="6" w:space="0" w:color="000000"/>
              <w:bottom w:val="single" w:sz="6" w:space="0" w:color="000000"/>
              <w:right w:val="single" w:sz="8" w:space="0" w:color="000000"/>
            </w:tcBorders>
          </w:tcPr>
          <w:p w14:paraId="78E16206" w14:textId="49D3CA54" w:rsidR="00BC0506" w:rsidRPr="001C711B" w:rsidRDefault="00BC0506" w:rsidP="00232AC6">
            <w:pPr>
              <w:tabs>
                <w:tab w:val="left" w:pos="-1440"/>
                <w:tab w:val="left" w:pos="30"/>
              </w:tabs>
              <w:suppressAutoHyphens/>
              <w:spacing w:before="120" w:after="120" w:line="240" w:lineRule="auto"/>
              <w:ind w:left="30" w:hanging="30"/>
              <w:jc w:val="both"/>
              <w:outlineLvl w:val="4"/>
              <w:rPr>
                <w:rFonts w:eastAsia="Times New Roman"/>
                <w:szCs w:val="20"/>
              </w:rPr>
            </w:pPr>
            <w:r>
              <w:t>Toutes les questions doivent être formulées par écrit et adressées au Maître d</w:t>
            </w:r>
            <w:r w:rsidR="00560A72">
              <w:t>’</w:t>
            </w:r>
            <w:r>
              <w:t>ouvrage au plus tard</w:t>
            </w:r>
            <w:r>
              <w:rPr>
                <w:b/>
                <w:bCs/>
                <w:szCs w:val="20"/>
              </w:rPr>
              <w:t xml:space="preserve"> [insérer le nombre]</w:t>
            </w:r>
            <w:r>
              <w:t xml:space="preserve"> jours avant la date de la réunion préalable à la soumission des Offres.</w:t>
            </w:r>
          </w:p>
        </w:tc>
      </w:tr>
      <w:tr w:rsidR="00BC0506" w:rsidRPr="0050598F" w14:paraId="3F81EED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CE97258"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8.6</w:t>
            </w:r>
          </w:p>
        </w:tc>
        <w:tc>
          <w:tcPr>
            <w:tcW w:w="8033" w:type="dxa"/>
            <w:tcBorders>
              <w:top w:val="single" w:sz="6" w:space="0" w:color="000000"/>
              <w:bottom w:val="single" w:sz="6" w:space="0" w:color="000000"/>
              <w:right w:val="single" w:sz="8" w:space="0" w:color="000000"/>
            </w:tcBorders>
          </w:tcPr>
          <w:p w14:paraId="52D48F15" w14:textId="42EB042A" w:rsidR="00BC0506" w:rsidRPr="001C711B" w:rsidRDefault="00BC0506" w:rsidP="00232AC6">
            <w:pPr>
              <w:tabs>
                <w:tab w:val="left" w:pos="-1440"/>
                <w:tab w:val="left" w:pos="-720"/>
              </w:tabs>
              <w:suppressAutoHyphens/>
              <w:spacing w:before="120" w:after="120" w:line="240" w:lineRule="auto"/>
              <w:jc w:val="both"/>
              <w:outlineLvl w:val="4"/>
              <w:rPr>
                <w:rFonts w:eastAsia="Times New Roman"/>
                <w:szCs w:val="20"/>
              </w:rPr>
            </w:pPr>
            <w:r>
              <w:t>Le compte-rendu de la réunion préalable à la soumission des offres est mis en ligne sur le site web du Maître d</w:t>
            </w:r>
            <w:r w:rsidR="00560A72">
              <w:t>’</w:t>
            </w:r>
            <w:r>
              <w:t>ouvrage [</w:t>
            </w:r>
            <w:r>
              <w:rPr>
                <w:b/>
                <w:bCs/>
                <w:szCs w:val="20"/>
              </w:rPr>
              <w:t>insérer l</w:t>
            </w:r>
            <w:r w:rsidR="00560A72">
              <w:rPr>
                <w:b/>
                <w:bCs/>
                <w:szCs w:val="20"/>
              </w:rPr>
              <w:t>’</w:t>
            </w:r>
            <w:r>
              <w:rPr>
                <w:b/>
                <w:bCs/>
                <w:szCs w:val="20"/>
              </w:rPr>
              <w:t>adresse du site Web</w:t>
            </w:r>
            <w:r>
              <w:t>].</w:t>
            </w:r>
          </w:p>
        </w:tc>
      </w:tr>
      <w:tr w:rsidR="00BC0506" w:rsidRPr="0050598F"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4010CA09" w:rsidR="00BC0506" w:rsidRPr="00340182" w:rsidRDefault="00BC0506" w:rsidP="00340182">
            <w:pPr>
              <w:pStyle w:val="Heading3BDS"/>
              <w:spacing w:before="120" w:after="120"/>
              <w:rPr>
                <w:rFonts w:eastAsia="Times New Roman"/>
                <w:bCs w:val="0"/>
              </w:rPr>
            </w:pPr>
            <w:bookmarkStart w:id="1076" w:name="_Toc54741937"/>
            <w:r>
              <w:t>C.  Préparation des Offres</w:t>
            </w:r>
            <w:bookmarkEnd w:id="1076"/>
          </w:p>
        </w:tc>
      </w:tr>
      <w:tr w:rsidR="00BC0506" w:rsidRPr="0050598F" w14:paraId="1792427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3BDAE48"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bCs/>
                <w:iCs/>
                <w:szCs w:val="20"/>
              </w:rPr>
              <w:t>IS 10.1</w:t>
            </w:r>
          </w:p>
        </w:tc>
        <w:tc>
          <w:tcPr>
            <w:tcW w:w="8033" w:type="dxa"/>
            <w:tcBorders>
              <w:top w:val="single" w:sz="6" w:space="0" w:color="000000"/>
              <w:bottom w:val="single" w:sz="6" w:space="0" w:color="000000"/>
              <w:right w:val="single" w:sz="8" w:space="0" w:color="000000"/>
            </w:tcBorders>
          </w:tcPr>
          <w:p w14:paraId="6A107DCA" w14:textId="4E1D46DC" w:rsidR="00232AC6" w:rsidRPr="006162BE" w:rsidRDefault="00232AC6" w:rsidP="00232AC6">
            <w:pPr>
              <w:tabs>
                <w:tab w:val="left" w:pos="-1440"/>
                <w:tab w:val="left" w:pos="-720"/>
              </w:tabs>
              <w:suppressAutoHyphens/>
              <w:spacing w:before="120" w:after="120"/>
              <w:jc w:val="both"/>
              <w:rPr>
                <w:rFonts w:eastAsia="Times New Roman"/>
                <w:b/>
                <w:iCs/>
                <w:szCs w:val="20"/>
              </w:rPr>
            </w:pPr>
            <w:r>
              <w:t>Si le Maître d</w:t>
            </w:r>
            <w:r w:rsidR="00560A72">
              <w:t>’</w:t>
            </w:r>
            <w:r>
              <w:t>ouvrage doit payer certains frais associés à la visite du site, ces frais sont énumérés ci-dessous. [</w:t>
            </w:r>
            <w:r>
              <w:rPr>
                <w:b/>
                <w:iCs/>
                <w:szCs w:val="20"/>
              </w:rPr>
              <w:t>insérer la liste des frais que le Maître d</w:t>
            </w:r>
            <w:r w:rsidR="00560A72">
              <w:rPr>
                <w:b/>
                <w:iCs/>
                <w:szCs w:val="20"/>
              </w:rPr>
              <w:t>’</w:t>
            </w:r>
            <w:r>
              <w:rPr>
                <w:b/>
                <w:iCs/>
                <w:szCs w:val="20"/>
              </w:rPr>
              <w:t>ouvrage prendra en charge ou indiquer AUCUN</w:t>
            </w:r>
            <w:r>
              <w:t>]</w:t>
            </w:r>
          </w:p>
          <w:p w14:paraId="15B692B7" w14:textId="764D8D2D" w:rsidR="00232AC6" w:rsidRPr="006162BE" w:rsidRDefault="00232AC6" w:rsidP="00232AC6">
            <w:pPr>
              <w:tabs>
                <w:tab w:val="left" w:pos="-1440"/>
                <w:tab w:val="left" w:pos="-720"/>
              </w:tabs>
              <w:suppressAutoHyphens/>
              <w:spacing w:before="120" w:after="120"/>
              <w:jc w:val="both"/>
              <w:rPr>
                <w:rFonts w:eastAsia="Times New Roman"/>
                <w:i/>
                <w:szCs w:val="20"/>
              </w:rPr>
            </w:pPr>
            <w:r>
              <w:rPr>
                <w:i/>
                <w:szCs w:val="20"/>
              </w:rPr>
              <w:lastRenderedPageBreak/>
              <w:t>[à n</w:t>
            </w:r>
            <w:r w:rsidR="00560A72">
              <w:rPr>
                <w:i/>
                <w:szCs w:val="20"/>
              </w:rPr>
              <w:t>’</w:t>
            </w:r>
            <w:r>
              <w:rPr>
                <w:i/>
                <w:szCs w:val="20"/>
              </w:rPr>
              <w:t>utiliser que pour des projets très complexes, pour lesquels les Soumissionnaires] sont susceptibles d</w:t>
            </w:r>
            <w:r w:rsidR="00560A72">
              <w:rPr>
                <w:i/>
                <w:szCs w:val="20"/>
              </w:rPr>
              <w:t>’</w:t>
            </w:r>
            <w:r>
              <w:rPr>
                <w:i/>
                <w:szCs w:val="20"/>
              </w:rPr>
              <w:t>engager des coûts importants pour la préparation des Offres]</w:t>
            </w:r>
          </w:p>
          <w:p w14:paraId="18273247" w14:textId="182DFCA6" w:rsidR="00232AC6" w:rsidRPr="006162BE" w:rsidRDefault="00232AC6" w:rsidP="00232AC6">
            <w:pPr>
              <w:tabs>
                <w:tab w:val="left" w:pos="-1440"/>
                <w:tab w:val="left" w:pos="-720"/>
              </w:tabs>
              <w:suppressAutoHyphens/>
              <w:spacing w:before="120" w:after="120"/>
              <w:jc w:val="both"/>
              <w:rPr>
                <w:rFonts w:eastAsia="Times New Roman"/>
                <w:iCs/>
                <w:szCs w:val="20"/>
              </w:rPr>
            </w:pPr>
            <w:r>
              <w:t>Le Maître d</w:t>
            </w:r>
            <w:r w:rsidR="00560A72">
              <w:t>’</w:t>
            </w:r>
            <w:r>
              <w:t xml:space="preserve">ouvrage paiera un montant de </w:t>
            </w:r>
            <w:r>
              <w:rPr>
                <w:b/>
                <w:bCs/>
              </w:rPr>
              <w:t>[insérer le MONTANT en chiffres et en lettres]</w:t>
            </w:r>
            <w:r>
              <w:t xml:space="preserve"> pour compenser partiellement le coût de préparation des Offres. </w:t>
            </w:r>
          </w:p>
          <w:p w14:paraId="111C8450" w14:textId="3742252D" w:rsidR="00BC0506" w:rsidRPr="0050598F" w:rsidRDefault="00232AC6" w:rsidP="00232AC6">
            <w:pPr>
              <w:tabs>
                <w:tab w:val="left" w:pos="-1440"/>
                <w:tab w:val="left" w:pos="-720"/>
              </w:tabs>
              <w:suppressAutoHyphens/>
              <w:spacing w:before="120" w:after="120"/>
              <w:jc w:val="both"/>
              <w:rPr>
                <w:rFonts w:eastAsia="Times New Roman"/>
                <w:iCs/>
                <w:szCs w:val="20"/>
              </w:rPr>
            </w:pPr>
            <w:r>
              <w:t>Le montant indiqué ci-dessus ne sera versé qu</w:t>
            </w:r>
            <w:r w:rsidR="00560A72">
              <w:t>’</w:t>
            </w:r>
            <w:r>
              <w:t xml:space="preserve">aux Soumissionnaires ayant soumis des offres conformes et qui ne se verront pas attribuer le marché. </w:t>
            </w:r>
          </w:p>
          <w:p w14:paraId="0E0CAE95" w14:textId="52592B6B" w:rsidR="00BC0506" w:rsidRPr="0050598F" w:rsidRDefault="00BC0506" w:rsidP="00340182">
            <w:pPr>
              <w:tabs>
                <w:tab w:val="left" w:pos="-1440"/>
                <w:tab w:val="left" w:pos="-720"/>
              </w:tabs>
              <w:suppressAutoHyphens/>
              <w:spacing w:before="120" w:after="120" w:line="240" w:lineRule="auto"/>
              <w:jc w:val="both"/>
              <w:rPr>
                <w:rFonts w:eastAsia="Times New Roman"/>
                <w:iCs/>
                <w:szCs w:val="20"/>
              </w:rPr>
            </w:pPr>
            <w:r>
              <w:t>Lorsqu</w:t>
            </w:r>
            <w:r w:rsidR="00560A72">
              <w:t>’</w:t>
            </w:r>
            <w:r>
              <w:t>un Soumissionnaire accepte le montant indiqué ci-dessus, le Maître d</w:t>
            </w:r>
            <w:r w:rsidR="00560A72">
              <w:t>’</w:t>
            </w:r>
            <w:r>
              <w:t>ouvrage obtient les droits sur toute propriété intellectuelle incluse dans la soumission. Si un Soumissionnaire rejette le montant proposé ci-dessus, la propriété intellectuelle reste la propriété du Soumissionnaire et il est interdit au Maître d</w:t>
            </w:r>
            <w:r w:rsidR="00560A72">
              <w:t>’</w:t>
            </w:r>
            <w:r>
              <w:t>ouvrage et au Soumissionnaire retenu d</w:t>
            </w:r>
            <w:r w:rsidR="00560A72">
              <w:t>’</w:t>
            </w:r>
            <w:r>
              <w:t>utiliser cette propriété intellectuelle.</w:t>
            </w:r>
          </w:p>
        </w:tc>
      </w:tr>
      <w:tr w:rsidR="009D0930" w:rsidRPr="0050598F" w14:paraId="026C191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6B64B02" w14:textId="23A42442" w:rsidR="009D0930" w:rsidRPr="00340182" w:rsidRDefault="009D0930"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bCs/>
                <w:iCs/>
                <w:szCs w:val="20"/>
              </w:rPr>
              <w:lastRenderedPageBreak/>
              <w:t>IS 11.1</w:t>
            </w:r>
          </w:p>
        </w:tc>
        <w:tc>
          <w:tcPr>
            <w:tcW w:w="8033" w:type="dxa"/>
            <w:tcBorders>
              <w:top w:val="single" w:sz="6" w:space="0" w:color="000000"/>
              <w:bottom w:val="single" w:sz="6" w:space="0" w:color="000000"/>
              <w:right w:val="single" w:sz="8" w:space="0" w:color="000000"/>
            </w:tcBorders>
          </w:tcPr>
          <w:p w14:paraId="2A68680A" w14:textId="41E37C51" w:rsidR="009D0930" w:rsidRPr="001C711B" w:rsidRDefault="00232AC6" w:rsidP="00232AC6">
            <w:pPr>
              <w:tabs>
                <w:tab w:val="left" w:pos="-1440"/>
                <w:tab w:val="left" w:pos="0"/>
              </w:tabs>
              <w:suppressAutoHyphens/>
              <w:spacing w:before="120" w:after="120" w:line="240" w:lineRule="auto"/>
              <w:ind w:left="30" w:hanging="30"/>
              <w:jc w:val="both"/>
              <w:outlineLvl w:val="4"/>
              <w:rPr>
                <w:rFonts w:eastAsia="Times New Roman"/>
                <w:i/>
                <w:szCs w:val="24"/>
              </w:rPr>
            </w:pPr>
            <w:r>
              <w:t>L</w:t>
            </w:r>
            <w:r w:rsidR="00560A72">
              <w:t>’</w:t>
            </w:r>
            <w:r>
              <w:t xml:space="preserve">Offre est soumise en </w:t>
            </w:r>
            <w:r>
              <w:rPr>
                <w:b/>
                <w:szCs w:val="24"/>
              </w:rPr>
              <w:t>[insérer une langue acceptable].</w:t>
            </w:r>
          </w:p>
        </w:tc>
      </w:tr>
      <w:tr w:rsidR="00BC0506" w:rsidRPr="0050598F" w14:paraId="75B16CC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10D0C93" w14:textId="11384B05"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12.1</w:t>
            </w:r>
          </w:p>
        </w:tc>
        <w:tc>
          <w:tcPr>
            <w:tcW w:w="8033" w:type="dxa"/>
            <w:tcBorders>
              <w:top w:val="single" w:sz="6" w:space="0" w:color="000000"/>
              <w:bottom w:val="single" w:sz="6" w:space="0" w:color="000000"/>
              <w:right w:val="single" w:sz="8" w:space="0" w:color="000000"/>
            </w:tcBorders>
          </w:tcPr>
          <w:p w14:paraId="4D956A36" w14:textId="77777777" w:rsidR="00723611" w:rsidRPr="001C711B" w:rsidRDefault="00723611" w:rsidP="00340182">
            <w:pPr>
              <w:tabs>
                <w:tab w:val="left" w:pos="-1440"/>
                <w:tab w:val="left" w:pos="-720"/>
              </w:tabs>
              <w:suppressAutoHyphens/>
              <w:spacing w:before="120" w:after="120" w:line="240" w:lineRule="auto"/>
              <w:ind w:left="2880" w:hanging="2880"/>
              <w:jc w:val="both"/>
              <w:outlineLvl w:val="4"/>
              <w:rPr>
                <w:rFonts w:eastAsia="Times New Roman"/>
                <w:szCs w:val="20"/>
              </w:rPr>
            </w:pPr>
            <w:r>
              <w:t>Le Soumissionnaire doit joindre les documents additionnels suivants à son Offre :</w:t>
            </w:r>
          </w:p>
          <w:p w14:paraId="75FFE998" w14:textId="6F1AF6C8" w:rsidR="00BC0506" w:rsidRPr="00232AC6" w:rsidRDefault="00723611" w:rsidP="00232AC6">
            <w:pPr>
              <w:tabs>
                <w:tab w:val="left" w:pos="-1440"/>
                <w:tab w:val="left" w:pos="-720"/>
              </w:tabs>
              <w:suppressAutoHyphens/>
              <w:spacing w:before="120" w:after="120" w:line="240" w:lineRule="auto"/>
              <w:jc w:val="both"/>
              <w:rPr>
                <w:rFonts w:eastAsia="Times New Roman"/>
                <w:b/>
                <w:bCs/>
                <w:iCs/>
                <w:szCs w:val="20"/>
              </w:rPr>
            </w:pPr>
            <w:r>
              <w:rPr>
                <w:b/>
                <w:bCs/>
                <w:szCs w:val="20"/>
              </w:rPr>
              <w:t>[insérer les détails ici]</w:t>
            </w:r>
            <w:r w:rsidR="004E69E6">
              <w:rPr>
                <w:b/>
                <w:bCs/>
                <w:szCs w:val="20"/>
              </w:rPr>
              <w:t>.</w:t>
            </w:r>
          </w:p>
        </w:tc>
      </w:tr>
      <w:tr w:rsidR="00C73FD2" w:rsidRPr="0050598F" w14:paraId="0A1243D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969D756" w14:textId="1D75C7B9" w:rsidR="00C73FD2" w:rsidRPr="00340182" w:rsidRDefault="00C73FD2" w:rsidP="00340182">
            <w:pPr>
              <w:tabs>
                <w:tab w:val="left" w:pos="-1440"/>
                <w:tab w:val="left" w:pos="-720"/>
              </w:tabs>
              <w:suppressAutoHyphens/>
              <w:spacing w:before="120" w:after="120" w:line="240" w:lineRule="auto"/>
              <w:ind w:left="2880" w:hanging="2880"/>
              <w:jc w:val="both"/>
              <w:outlineLvl w:val="4"/>
              <w:rPr>
                <w:rFonts w:eastAsia="Times New Roman"/>
                <w:b/>
                <w:bCs/>
                <w:szCs w:val="24"/>
              </w:rPr>
            </w:pPr>
            <w:r>
              <w:rPr>
                <w:b/>
                <w:bCs/>
                <w:szCs w:val="24"/>
              </w:rPr>
              <w:t>IS 14.1</w:t>
            </w:r>
          </w:p>
        </w:tc>
        <w:tc>
          <w:tcPr>
            <w:tcW w:w="8033" w:type="dxa"/>
            <w:tcBorders>
              <w:top w:val="single" w:sz="6" w:space="0" w:color="000000"/>
              <w:bottom w:val="single" w:sz="6" w:space="0" w:color="000000"/>
              <w:right w:val="single" w:sz="8" w:space="0" w:color="000000"/>
            </w:tcBorders>
          </w:tcPr>
          <w:p w14:paraId="4C76F142" w14:textId="12F22B4C" w:rsidR="00C73FD2" w:rsidRPr="001C711B" w:rsidRDefault="00C73FD2" w:rsidP="00232AC6">
            <w:pPr>
              <w:pStyle w:val="ColorfulList-Accent11"/>
              <w:tabs>
                <w:tab w:val="left" w:pos="-1440"/>
                <w:tab w:val="left" w:pos="0"/>
              </w:tabs>
              <w:spacing w:before="120" w:after="120"/>
              <w:ind w:left="0"/>
              <w:contextualSpacing w:val="0"/>
              <w:outlineLvl w:val="4"/>
              <w:rPr>
                <w:rFonts w:ascii="Times New Roman" w:hAnsi="Times New Roman"/>
                <w:iCs/>
              </w:rPr>
            </w:pPr>
            <w:r>
              <w:rPr>
                <w:rFonts w:ascii="Times New Roman" w:hAnsi="Times New Roman"/>
              </w:rPr>
              <w:t xml:space="preserve">Des Offres alternatives </w:t>
            </w:r>
            <w:r>
              <w:rPr>
                <w:rFonts w:ascii="Times New Roman" w:hAnsi="Times New Roman"/>
                <w:b/>
                <w:bCs/>
              </w:rPr>
              <w:t>[insérer « seront ou ne seront pas »]</w:t>
            </w:r>
            <w:r>
              <w:rPr>
                <w:rFonts w:ascii="Times New Roman" w:hAnsi="Times New Roman"/>
              </w:rPr>
              <w:t xml:space="preserve"> envisagées.</w:t>
            </w:r>
          </w:p>
        </w:tc>
      </w:tr>
      <w:tr w:rsidR="00BC0506" w:rsidRPr="0050598F" w14:paraId="75AC660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1F10B7"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15.2</w:t>
            </w:r>
          </w:p>
        </w:tc>
        <w:tc>
          <w:tcPr>
            <w:tcW w:w="8033" w:type="dxa"/>
            <w:tcBorders>
              <w:top w:val="single" w:sz="6" w:space="0" w:color="000000"/>
              <w:bottom w:val="single" w:sz="6" w:space="0" w:color="000000"/>
              <w:right w:val="single" w:sz="8" w:space="0" w:color="000000"/>
            </w:tcBorders>
          </w:tcPr>
          <w:p w14:paraId="19520E22" w14:textId="5934FAA5" w:rsidR="00B96A42" w:rsidRPr="006162BE" w:rsidRDefault="00B96A42" w:rsidP="00B96A42">
            <w:pPr>
              <w:tabs>
                <w:tab w:val="left" w:pos="-1440"/>
                <w:tab w:val="left" w:pos="-720"/>
              </w:tabs>
              <w:suppressAutoHyphens/>
              <w:spacing w:before="120" w:after="120"/>
              <w:ind w:left="-18" w:firstLine="18"/>
              <w:jc w:val="both"/>
              <w:rPr>
                <w:rFonts w:eastAsia="Times New Roman"/>
                <w:iCs/>
                <w:szCs w:val="20"/>
              </w:rPr>
            </w:pPr>
            <w:r>
              <w:t>L</w:t>
            </w:r>
            <w:r w:rsidR="00560A72">
              <w:t>’</w:t>
            </w:r>
            <w:r>
              <w:t xml:space="preserve">Offre </w:t>
            </w:r>
            <w:r>
              <w:rPr>
                <w:b/>
                <w:iCs/>
                <w:szCs w:val="20"/>
              </w:rPr>
              <w:t>[insérer est/n</w:t>
            </w:r>
            <w:r w:rsidR="00560A72">
              <w:rPr>
                <w:b/>
                <w:iCs/>
                <w:szCs w:val="20"/>
              </w:rPr>
              <w:t>’</w:t>
            </w:r>
            <w:r>
              <w:rPr>
                <w:b/>
                <w:iCs/>
                <w:szCs w:val="20"/>
              </w:rPr>
              <w:t>est pas]</w:t>
            </w:r>
            <w:r>
              <w:t xml:space="preserve"> une offre tout compris pour tous les Travaux fondée sur la « responsabilité unique ».</w:t>
            </w:r>
          </w:p>
          <w:p w14:paraId="7CD0E9F5" w14:textId="38C4DBB8" w:rsidR="00ED7D88" w:rsidRPr="0050598F" w:rsidRDefault="00B96A42" w:rsidP="00B96A42">
            <w:pPr>
              <w:tabs>
                <w:tab w:val="left" w:pos="-1440"/>
                <w:tab w:val="left" w:pos="-720"/>
              </w:tabs>
              <w:suppressAutoHyphens/>
              <w:spacing w:before="120" w:after="120" w:line="240" w:lineRule="auto"/>
              <w:jc w:val="both"/>
              <w:rPr>
                <w:rFonts w:eastAsia="Times New Roman"/>
                <w:iCs/>
                <w:szCs w:val="20"/>
              </w:rPr>
            </w:pPr>
            <w:r>
              <w:t>Les éléments omis et les éléments pour lesquels aucun prix n</w:t>
            </w:r>
            <w:r w:rsidR="00560A72">
              <w:t>’</w:t>
            </w:r>
            <w:r>
              <w:t>est inscrit par le Soumissionnaire ne seront pas payés par le Maître d</w:t>
            </w:r>
            <w:r w:rsidR="00560A72">
              <w:t>’</w:t>
            </w:r>
            <w:r>
              <w:t>ouvrage au moment de leur exécution et seront considérés comme couverts par les prix des autres articles.</w:t>
            </w:r>
          </w:p>
        </w:tc>
      </w:tr>
      <w:tr w:rsidR="00BC0506" w:rsidRPr="0050598F" w14:paraId="230AC178"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1D2D50F" w14:textId="2088D0B5"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 xml:space="preserve">IS 15.6 (a) </w:t>
            </w:r>
          </w:p>
        </w:tc>
        <w:tc>
          <w:tcPr>
            <w:tcW w:w="8033" w:type="dxa"/>
            <w:tcBorders>
              <w:top w:val="single" w:sz="6" w:space="0" w:color="000000"/>
              <w:bottom w:val="single" w:sz="6" w:space="0" w:color="000000"/>
              <w:right w:val="single" w:sz="8" w:space="0" w:color="000000"/>
            </w:tcBorders>
          </w:tcPr>
          <w:p w14:paraId="40449B68" w14:textId="422687E6" w:rsidR="00BC0506" w:rsidRPr="001C711B"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t>Les prix des installations, des biens et des équipements à fournir à partir de l</w:t>
            </w:r>
            <w:r w:rsidR="00560A72">
              <w:t>’</w:t>
            </w:r>
            <w:r>
              <w:t xml:space="preserve">étranger </w:t>
            </w:r>
            <w:r>
              <w:rPr>
                <w:b/>
                <w:bCs/>
                <w:iCs/>
                <w:szCs w:val="20"/>
              </w:rPr>
              <w:t>[insérer doivent ou non]</w:t>
            </w:r>
            <w:r>
              <w:t xml:space="preserve"> sont indiqués sur une base CIP. Si ce n</w:t>
            </w:r>
            <w:r w:rsidR="00560A72">
              <w:t>’</w:t>
            </w:r>
            <w:r>
              <w:t xml:space="preserve">est pas sur une base CIP, les prix sont établis sur </w:t>
            </w:r>
            <w:r>
              <w:rPr>
                <w:b/>
                <w:bCs/>
                <w:iCs/>
                <w:szCs w:val="20"/>
              </w:rPr>
              <w:t>[insérer « sur la base des Incoterms »]</w:t>
            </w:r>
            <w:r w:rsidR="004E69E6">
              <w:rPr>
                <w:b/>
                <w:bCs/>
                <w:iCs/>
                <w:szCs w:val="20"/>
              </w:rPr>
              <w:t>.</w:t>
            </w:r>
          </w:p>
        </w:tc>
      </w:tr>
      <w:tr w:rsidR="00BC0506" w:rsidRPr="0050598F" w14:paraId="3487A381"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5E9FAFB" w14:textId="07C724F9"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ITB 15.6 (b)</w:t>
            </w:r>
          </w:p>
        </w:tc>
        <w:tc>
          <w:tcPr>
            <w:tcW w:w="8033" w:type="dxa"/>
            <w:tcBorders>
              <w:top w:val="single" w:sz="6" w:space="0" w:color="000000"/>
              <w:bottom w:val="single" w:sz="6" w:space="0" w:color="000000"/>
              <w:right w:val="single" w:sz="8" w:space="0" w:color="000000"/>
            </w:tcBorders>
          </w:tcPr>
          <w:p w14:paraId="0C4E57B6" w14:textId="1BB92651" w:rsidR="00BC0506" w:rsidRPr="001C711B"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t>Si ce n</w:t>
            </w:r>
            <w:r w:rsidR="00560A72">
              <w:t>’</w:t>
            </w:r>
            <w:r>
              <w:t>est pas sur une base EXW, les prix des installations, des biens et du matériel à fournir à partir du pays du Maître d</w:t>
            </w:r>
            <w:r w:rsidR="00560A72">
              <w:t>’</w:t>
            </w:r>
            <w:r>
              <w:t xml:space="preserve">ouvrage </w:t>
            </w:r>
            <w:r>
              <w:rPr>
                <w:b/>
                <w:bCs/>
                <w:iCs/>
                <w:szCs w:val="20"/>
              </w:rPr>
              <w:t>[insérer ou non]</w:t>
            </w:r>
            <w:r>
              <w:t xml:space="preserve"> sont indiqués </w:t>
            </w:r>
            <w:r>
              <w:rPr>
                <w:b/>
                <w:bCs/>
                <w:iCs/>
                <w:szCs w:val="20"/>
              </w:rPr>
              <w:t>[insérer « sur la base des Incoterms »]</w:t>
            </w:r>
            <w:r w:rsidR="004E69E6">
              <w:rPr>
                <w:b/>
                <w:bCs/>
                <w:iCs/>
                <w:szCs w:val="20"/>
              </w:rPr>
              <w:t>.</w:t>
            </w:r>
          </w:p>
        </w:tc>
      </w:tr>
      <w:tr w:rsidR="00BC0506" w:rsidRPr="0050598F" w14:paraId="78B014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EACE684" w14:textId="35E329EF"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15.6 c)</w:t>
            </w:r>
          </w:p>
        </w:tc>
        <w:tc>
          <w:tcPr>
            <w:tcW w:w="8033" w:type="dxa"/>
            <w:tcBorders>
              <w:top w:val="single" w:sz="6" w:space="0" w:color="000000"/>
              <w:bottom w:val="single" w:sz="6" w:space="0" w:color="000000"/>
              <w:right w:val="single" w:sz="8" w:space="0" w:color="000000"/>
            </w:tcBorders>
          </w:tcPr>
          <w:p w14:paraId="7A14528E" w14:textId="40A742B3" w:rsidR="00BC0506" w:rsidRPr="001C711B"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t xml:space="preserve">La/les destination(s) finale(s) désignée(s) est/sont </w:t>
            </w:r>
            <w:r>
              <w:rPr>
                <w:b/>
                <w:bCs/>
                <w:iCs/>
                <w:szCs w:val="20"/>
              </w:rPr>
              <w:t>[insérer la/les destination(s) finale(s)]</w:t>
            </w:r>
            <w:r>
              <w:t>.</w:t>
            </w:r>
          </w:p>
        </w:tc>
      </w:tr>
      <w:tr w:rsidR="00C73FD2" w:rsidRPr="0050598F" w14:paraId="23B227C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BA1CECB" w14:textId="6A2B7F35" w:rsidR="00C73FD2" w:rsidRPr="00340182" w:rsidRDefault="00C73F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15.7</w:t>
            </w:r>
          </w:p>
        </w:tc>
        <w:tc>
          <w:tcPr>
            <w:tcW w:w="8033" w:type="dxa"/>
            <w:tcBorders>
              <w:top w:val="single" w:sz="6" w:space="0" w:color="000000"/>
              <w:bottom w:val="single" w:sz="6" w:space="0" w:color="000000"/>
              <w:right w:val="single" w:sz="8" w:space="0" w:color="000000"/>
            </w:tcBorders>
          </w:tcPr>
          <w:p w14:paraId="09873969" w14:textId="4CBDAD2E" w:rsidR="00C73FD2" w:rsidRPr="001C711B" w:rsidRDefault="00C73FD2" w:rsidP="00340182">
            <w:pPr>
              <w:tabs>
                <w:tab w:val="left" w:pos="-1440"/>
                <w:tab w:val="left" w:pos="-720"/>
              </w:tabs>
              <w:suppressAutoHyphens/>
              <w:spacing w:before="120" w:after="120" w:line="240" w:lineRule="auto"/>
              <w:ind w:left="-18" w:firstLine="18"/>
              <w:jc w:val="both"/>
              <w:outlineLvl w:val="4"/>
              <w:rPr>
                <w:rFonts w:eastAsia="Times New Roman"/>
                <w:iCs/>
                <w:szCs w:val="24"/>
              </w:rPr>
            </w:pPr>
            <w:r>
              <w:t>L</w:t>
            </w:r>
            <w:r w:rsidR="00560A72">
              <w:t>’</w:t>
            </w:r>
            <w:r>
              <w:t xml:space="preserve">édition des Incoterms est </w:t>
            </w:r>
            <w:r>
              <w:rPr>
                <w:b/>
                <w:bCs/>
                <w:szCs w:val="24"/>
              </w:rPr>
              <w:t>[insérer « Incoterms 2010 » ou insérer l</w:t>
            </w:r>
            <w:r w:rsidR="00560A72">
              <w:rPr>
                <w:b/>
                <w:bCs/>
                <w:szCs w:val="24"/>
              </w:rPr>
              <w:t>’</w:t>
            </w:r>
            <w:r>
              <w:rPr>
                <w:b/>
                <w:bCs/>
                <w:szCs w:val="24"/>
              </w:rPr>
              <w:t>année de l</w:t>
            </w:r>
            <w:r w:rsidR="00560A72">
              <w:rPr>
                <w:b/>
                <w:bCs/>
                <w:szCs w:val="24"/>
              </w:rPr>
              <w:t>’</w:t>
            </w:r>
            <w:r>
              <w:rPr>
                <w:b/>
                <w:bCs/>
                <w:szCs w:val="24"/>
              </w:rPr>
              <w:t>édition concernée]</w:t>
            </w:r>
            <w:r w:rsidR="004E69E6">
              <w:rPr>
                <w:b/>
                <w:bCs/>
                <w:szCs w:val="24"/>
              </w:rPr>
              <w:t>.</w:t>
            </w:r>
          </w:p>
        </w:tc>
      </w:tr>
      <w:tr w:rsidR="00BC0506" w:rsidRPr="0050598F" w14:paraId="4605F59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0EBF7A" w14:textId="01F143C9"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15.8</w:t>
            </w:r>
          </w:p>
        </w:tc>
        <w:tc>
          <w:tcPr>
            <w:tcW w:w="8033" w:type="dxa"/>
            <w:tcBorders>
              <w:top w:val="single" w:sz="6" w:space="0" w:color="000000"/>
              <w:bottom w:val="single" w:sz="6" w:space="0" w:color="000000"/>
              <w:right w:val="single" w:sz="8" w:space="0" w:color="000000"/>
            </w:tcBorders>
          </w:tcPr>
          <w:p w14:paraId="4ED46A7C" w14:textId="47C5E567" w:rsidR="00BC0506" w:rsidRPr="001C711B" w:rsidRDefault="00B96A42" w:rsidP="00340182">
            <w:pPr>
              <w:tabs>
                <w:tab w:val="left" w:pos="-1440"/>
                <w:tab w:val="left" w:pos="-720"/>
              </w:tabs>
              <w:suppressAutoHyphens/>
              <w:spacing w:before="120" w:after="120" w:line="240" w:lineRule="auto"/>
              <w:ind w:left="-18" w:firstLine="18"/>
              <w:jc w:val="both"/>
              <w:outlineLvl w:val="4"/>
              <w:rPr>
                <w:rFonts w:eastAsia="Times New Roman"/>
                <w:i/>
                <w:iCs/>
                <w:szCs w:val="20"/>
              </w:rPr>
            </w:pPr>
            <w:r>
              <w:t xml:space="preserve">Les prix proposés par le Soumissionnaire </w:t>
            </w:r>
            <w:r>
              <w:rPr>
                <w:b/>
                <w:iCs/>
                <w:szCs w:val="20"/>
              </w:rPr>
              <w:t>[insérer « seront ou ne seront pas »]</w:t>
            </w:r>
            <w:r>
              <w:t xml:space="preserve"> révisables.</w:t>
            </w:r>
          </w:p>
        </w:tc>
      </w:tr>
      <w:tr w:rsidR="0090364B" w:rsidRPr="0050598F" w14:paraId="268E4D58" w14:textId="77777777" w:rsidTr="00340182">
        <w:tblPrEx>
          <w:tblBorders>
            <w:insideH w:val="single" w:sz="8" w:space="0" w:color="000000"/>
          </w:tblBorders>
        </w:tblPrEx>
        <w:trPr>
          <w:trHeight w:val="732"/>
        </w:trPr>
        <w:tc>
          <w:tcPr>
            <w:tcW w:w="1867" w:type="dxa"/>
            <w:tcBorders>
              <w:top w:val="single" w:sz="6" w:space="0" w:color="000000"/>
              <w:left w:val="single" w:sz="8" w:space="0" w:color="000000"/>
              <w:bottom w:val="single" w:sz="6" w:space="0" w:color="000000"/>
            </w:tcBorders>
          </w:tcPr>
          <w:p w14:paraId="6DAC1DFD" w14:textId="77777777" w:rsidR="0090364B" w:rsidRPr="00340182" w:rsidRDefault="0090364B" w:rsidP="00340182">
            <w:pPr>
              <w:tabs>
                <w:tab w:val="left" w:pos="-1440"/>
                <w:tab w:val="left" w:pos="-720"/>
              </w:tabs>
              <w:suppressAutoHyphens/>
              <w:spacing w:before="120" w:after="120" w:line="240" w:lineRule="auto"/>
              <w:ind w:left="2880" w:hanging="2880"/>
              <w:jc w:val="both"/>
              <w:outlineLvl w:val="4"/>
              <w:rPr>
                <w:rFonts w:eastAsia="Times New Roman"/>
                <w:b/>
                <w:bCs/>
                <w:i/>
                <w:szCs w:val="20"/>
              </w:rPr>
            </w:pPr>
            <w:r>
              <w:rPr>
                <w:b/>
                <w:bCs/>
                <w:szCs w:val="20"/>
              </w:rPr>
              <w:lastRenderedPageBreak/>
              <w:t>IS 16.1</w:t>
            </w:r>
            <w:r>
              <w:rPr>
                <w:b/>
                <w:bCs/>
                <w:i/>
                <w:szCs w:val="20"/>
              </w:rPr>
              <w:t xml:space="preserve"> </w:t>
            </w:r>
          </w:p>
        </w:tc>
        <w:tc>
          <w:tcPr>
            <w:tcW w:w="8033" w:type="dxa"/>
            <w:tcBorders>
              <w:top w:val="single" w:sz="6" w:space="0" w:color="000000"/>
              <w:bottom w:val="single" w:sz="6" w:space="0" w:color="000000"/>
              <w:right w:val="single" w:sz="8" w:space="0" w:color="000000"/>
            </w:tcBorders>
          </w:tcPr>
          <w:p w14:paraId="3E00EBCF" w14:textId="23A9A4E4" w:rsidR="00B96A42" w:rsidRPr="006162BE" w:rsidRDefault="00B96A42" w:rsidP="00B96A42">
            <w:pPr>
              <w:tabs>
                <w:tab w:val="right" w:pos="7254"/>
              </w:tabs>
              <w:spacing w:before="120" w:after="120"/>
              <w:jc w:val="both"/>
              <w:rPr>
                <w:rFonts w:eastAsia="Times New Roman"/>
                <w:b/>
                <w:iCs/>
                <w:szCs w:val="20"/>
              </w:rPr>
            </w:pPr>
            <w:r>
              <w:t>La ou les monnaies de l</w:t>
            </w:r>
            <w:r w:rsidR="00560A72">
              <w:t>’</w:t>
            </w:r>
            <w:r>
              <w:t xml:space="preserve">Offre sont : </w:t>
            </w:r>
            <w:r>
              <w:rPr>
                <w:b/>
                <w:iCs/>
                <w:szCs w:val="20"/>
              </w:rPr>
              <w:t>[insérer les détails ici].</w:t>
            </w:r>
          </w:p>
          <w:p w14:paraId="575D04CF" w14:textId="446327EF" w:rsidR="0090364B" w:rsidRPr="0050598F" w:rsidRDefault="00B96A42" w:rsidP="00B96A42">
            <w:pPr>
              <w:tabs>
                <w:tab w:val="left" w:pos="-1440"/>
                <w:tab w:val="left" w:pos="-720"/>
                <w:tab w:val="right" w:pos="8064"/>
              </w:tabs>
              <w:suppressAutoHyphens/>
              <w:spacing w:before="120" w:after="120" w:line="240" w:lineRule="auto"/>
              <w:ind w:left="2880" w:hanging="2880"/>
              <w:jc w:val="both"/>
              <w:rPr>
                <w:rFonts w:eastAsia="Times New Roman"/>
                <w:szCs w:val="20"/>
              </w:rPr>
            </w:pPr>
            <w:r>
              <w:t xml:space="preserve">La ou les monnaies du paiement sont : </w:t>
            </w:r>
            <w:r>
              <w:rPr>
                <w:b/>
                <w:szCs w:val="20"/>
              </w:rPr>
              <w:t>[insérer les détails ici].</w:t>
            </w:r>
          </w:p>
        </w:tc>
      </w:tr>
      <w:tr w:rsidR="0090364B" w:rsidRPr="0050598F" w14:paraId="366ADB63"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3A0222" w14:textId="77777777" w:rsidR="0090364B" w:rsidRPr="00340182" w:rsidRDefault="0090364B"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19.1</w:t>
            </w:r>
          </w:p>
        </w:tc>
        <w:tc>
          <w:tcPr>
            <w:tcW w:w="8033" w:type="dxa"/>
            <w:tcBorders>
              <w:top w:val="single" w:sz="6" w:space="0" w:color="000000"/>
              <w:bottom w:val="single" w:sz="6" w:space="0" w:color="000000"/>
              <w:right w:val="single" w:sz="8" w:space="0" w:color="000000"/>
            </w:tcBorders>
          </w:tcPr>
          <w:p w14:paraId="1870B20A" w14:textId="0B08441F" w:rsidR="0090364B" w:rsidRPr="00B96A42" w:rsidRDefault="0090364B" w:rsidP="00B96A42">
            <w:pPr>
              <w:tabs>
                <w:tab w:val="right" w:pos="7254"/>
              </w:tabs>
              <w:spacing w:before="120" w:after="120"/>
              <w:jc w:val="both"/>
              <w:rPr>
                <w:rFonts w:eastAsia="Times New Roman"/>
                <w:iCs/>
                <w:szCs w:val="20"/>
              </w:rPr>
            </w:pPr>
            <w:r>
              <w:t>La période de validité de l</w:t>
            </w:r>
            <w:r w:rsidR="00560A72">
              <w:t>’</w:t>
            </w:r>
            <w:r>
              <w:t xml:space="preserve">Offre est de </w:t>
            </w:r>
            <w:r>
              <w:rPr>
                <w:b/>
                <w:bCs/>
                <w:iCs/>
                <w:szCs w:val="20"/>
              </w:rPr>
              <w:t>[insérer le nombre]</w:t>
            </w:r>
            <w:r>
              <w:t xml:space="preserve"> jours, jusqu</w:t>
            </w:r>
            <w:r w:rsidR="00560A72">
              <w:t>’</w:t>
            </w:r>
            <w:r>
              <w:t>au [insérer la date].</w:t>
            </w:r>
          </w:p>
        </w:tc>
      </w:tr>
      <w:tr w:rsidR="0090364B" w:rsidRPr="0050598F" w14:paraId="253A38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6F2FD2" w14:textId="77777777" w:rsidR="0090364B" w:rsidRPr="00340182" w:rsidRDefault="0090364B"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19.3 (a)</w:t>
            </w:r>
          </w:p>
        </w:tc>
        <w:tc>
          <w:tcPr>
            <w:tcW w:w="8033" w:type="dxa"/>
            <w:tcBorders>
              <w:top w:val="single" w:sz="6" w:space="0" w:color="000000"/>
              <w:bottom w:val="single" w:sz="6" w:space="0" w:color="000000"/>
              <w:right w:val="single" w:sz="8" w:space="0" w:color="000000"/>
            </w:tcBorders>
          </w:tcPr>
          <w:p w14:paraId="108A5060" w14:textId="572A1D72" w:rsidR="0090364B" w:rsidRPr="001C711B" w:rsidRDefault="0090364B" w:rsidP="00B96A42">
            <w:pPr>
              <w:tabs>
                <w:tab w:val="left" w:pos="-1440"/>
                <w:tab w:val="left" w:pos="-720"/>
              </w:tabs>
              <w:suppressAutoHyphens/>
              <w:spacing w:before="120" w:after="120" w:line="240" w:lineRule="auto"/>
              <w:ind w:left="30" w:firstLine="7"/>
              <w:jc w:val="both"/>
              <w:outlineLvl w:val="4"/>
              <w:rPr>
                <w:rFonts w:eastAsia="Times New Roman"/>
                <w:szCs w:val="20"/>
              </w:rPr>
            </w:pPr>
            <w:r>
              <w:t>Le prix de l</w:t>
            </w:r>
            <w:r w:rsidR="00560A72">
              <w:t>’</w:t>
            </w:r>
            <w:r>
              <w:t xml:space="preserve">Offre peut être ajusté par le coefficient suivant : </w:t>
            </w:r>
            <w:r>
              <w:rPr>
                <w:b/>
                <w:bCs/>
                <w:szCs w:val="20"/>
              </w:rPr>
              <w:t>[insérer le pourcentage].</w:t>
            </w:r>
          </w:p>
        </w:tc>
      </w:tr>
      <w:tr w:rsidR="00565A6D" w:rsidRPr="0050598F" w14:paraId="70981C6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595BD12" w14:textId="77777777" w:rsidR="00565A6D" w:rsidRPr="00340182" w:rsidRDefault="00565A6D"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20.1</w:t>
            </w:r>
          </w:p>
        </w:tc>
        <w:tc>
          <w:tcPr>
            <w:tcW w:w="8033" w:type="dxa"/>
            <w:tcBorders>
              <w:top w:val="single" w:sz="6" w:space="0" w:color="000000"/>
              <w:bottom w:val="single" w:sz="6" w:space="0" w:color="000000"/>
              <w:right w:val="single" w:sz="8" w:space="0" w:color="000000"/>
            </w:tcBorders>
          </w:tcPr>
          <w:p w14:paraId="1C833515" w14:textId="129953E4" w:rsidR="00565A6D" w:rsidRPr="001C711B" w:rsidRDefault="00323DD3" w:rsidP="00B96A42">
            <w:pPr>
              <w:tabs>
                <w:tab w:val="left" w:pos="-1440"/>
                <w:tab w:val="left" w:pos="-720"/>
              </w:tabs>
              <w:suppressAutoHyphens/>
              <w:spacing w:before="120" w:after="120" w:line="240" w:lineRule="auto"/>
              <w:ind w:left="30" w:firstLine="7"/>
              <w:jc w:val="both"/>
              <w:outlineLvl w:val="4"/>
              <w:rPr>
                <w:rFonts w:eastAsia="Times New Roman"/>
                <w:iCs/>
                <w:szCs w:val="20"/>
              </w:rPr>
            </w:pPr>
            <w:r>
              <w:t xml:space="preserve">Si un Soumissionnaire soumissionne pour plusieurs lots </w:t>
            </w:r>
            <w:r>
              <w:rPr>
                <w:b/>
                <w:bCs/>
              </w:rPr>
              <w:t>[insérer les exigences applicables, par exemple « le Soumissionnaire doit présenter une Garantie d</w:t>
            </w:r>
            <w:r w:rsidR="00560A72">
              <w:rPr>
                <w:b/>
                <w:bCs/>
              </w:rPr>
              <w:t>’</w:t>
            </w:r>
            <w:r>
              <w:rPr>
                <w:b/>
                <w:bCs/>
              </w:rPr>
              <w:t>offre distincte pour chaque lot, pour les montants prévus dans la FDAO à l</w:t>
            </w:r>
            <w:r w:rsidR="00560A72">
              <w:rPr>
                <w:b/>
                <w:bCs/>
              </w:rPr>
              <w:t>’</w:t>
            </w:r>
            <w:r>
              <w:rPr>
                <w:b/>
                <w:bCs/>
              </w:rPr>
              <w:t>alinéa 20.2 des IS »].</w:t>
            </w:r>
            <w:r>
              <w:rPr>
                <w:b/>
                <w:bCs/>
                <w:szCs w:val="20"/>
              </w:rPr>
              <w:t xml:space="preserve"> </w:t>
            </w:r>
          </w:p>
        </w:tc>
      </w:tr>
      <w:tr w:rsidR="00565A6D" w:rsidRPr="0050598F" w14:paraId="2E605E4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876B79" w14:textId="77777777" w:rsidR="00565A6D" w:rsidRPr="00340182" w:rsidRDefault="00565A6D"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 xml:space="preserve">IS 20.2 </w:t>
            </w:r>
          </w:p>
        </w:tc>
        <w:tc>
          <w:tcPr>
            <w:tcW w:w="8033" w:type="dxa"/>
            <w:tcBorders>
              <w:top w:val="single" w:sz="6" w:space="0" w:color="000000"/>
              <w:bottom w:val="single" w:sz="6" w:space="0" w:color="000000"/>
              <w:right w:val="single" w:sz="8" w:space="0" w:color="000000"/>
            </w:tcBorders>
          </w:tcPr>
          <w:p w14:paraId="2B8E039F" w14:textId="4A8C3925" w:rsidR="00565A6D" w:rsidRPr="001C711B" w:rsidRDefault="00565A6D" w:rsidP="00627A4B">
            <w:pPr>
              <w:pStyle w:val="BDSDefault"/>
              <w:ind w:left="30" w:firstLine="7"/>
              <w:outlineLvl w:val="4"/>
            </w:pPr>
            <w:r>
              <w:t>La Garantie d</w:t>
            </w:r>
            <w:r w:rsidR="00560A72">
              <w:t>’</w:t>
            </w:r>
            <w:r>
              <w:t>Offre est d</w:t>
            </w:r>
            <w:r w:rsidR="00560A72">
              <w:t>’</w:t>
            </w:r>
            <w:r>
              <w:t xml:space="preserve">un montant de </w:t>
            </w:r>
            <w:r>
              <w:rPr>
                <w:b/>
              </w:rPr>
              <w:t>[insérer le montant total en USD, ou le montant par lot selon le cas]</w:t>
            </w:r>
            <w:r>
              <w:t xml:space="preserve"> ou de l</w:t>
            </w:r>
            <w:r w:rsidR="00560A72">
              <w:t>’</w:t>
            </w:r>
            <w:r>
              <w:t>équivalent en monnaie locale du Maître d</w:t>
            </w:r>
            <w:r w:rsidR="00560A72">
              <w:t>’</w:t>
            </w:r>
            <w:r>
              <w:t xml:space="preserve">ouvrage uniquement. </w:t>
            </w:r>
          </w:p>
          <w:p w14:paraId="53A2FA12" w14:textId="43DD6C34" w:rsidR="00565A6D" w:rsidRPr="00627A4B" w:rsidRDefault="00565A6D" w:rsidP="00340182">
            <w:pPr>
              <w:tabs>
                <w:tab w:val="left" w:pos="-1440"/>
                <w:tab w:val="left" w:pos="-720"/>
              </w:tabs>
              <w:suppressAutoHyphens/>
              <w:spacing w:before="120" w:after="120" w:line="240" w:lineRule="auto"/>
              <w:jc w:val="both"/>
              <w:rPr>
                <w:rFonts w:eastAsia="Times New Roman"/>
                <w:szCs w:val="24"/>
              </w:rPr>
            </w:pPr>
            <w:r>
              <w:t>La Garantie d</w:t>
            </w:r>
            <w:r w:rsidR="00560A72">
              <w:t>’</w:t>
            </w:r>
            <w:r>
              <w:t>Offre prend la forme d</w:t>
            </w:r>
            <w:r w:rsidR="00560A72">
              <w:t>’</w:t>
            </w:r>
            <w:r>
              <w:t xml:space="preserve">une garantie bancaire inconditionnelle ou </w:t>
            </w:r>
            <w:r>
              <w:rPr>
                <w:b/>
                <w:szCs w:val="24"/>
              </w:rPr>
              <w:t>[insérer une autre forme ou un autre type de garantie applicable]</w:t>
            </w:r>
            <w:r w:rsidR="004E69E6">
              <w:rPr>
                <w:b/>
                <w:szCs w:val="24"/>
              </w:rPr>
              <w:t>.</w:t>
            </w:r>
          </w:p>
        </w:tc>
      </w:tr>
      <w:tr w:rsidR="009D7C48" w:rsidRPr="0050598F" w14:paraId="57453590"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3682D70" w14:textId="0B4BCFD7"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21.3</w:t>
            </w:r>
          </w:p>
        </w:tc>
        <w:tc>
          <w:tcPr>
            <w:tcW w:w="8033" w:type="dxa"/>
            <w:tcBorders>
              <w:top w:val="single" w:sz="6" w:space="0" w:color="000000"/>
              <w:bottom w:val="single" w:sz="6" w:space="0" w:color="000000"/>
              <w:right w:val="single" w:sz="8" w:space="0" w:color="000000"/>
            </w:tcBorders>
          </w:tcPr>
          <w:p w14:paraId="5EA411A1" w14:textId="3AB71266" w:rsidR="009D7C48" w:rsidRPr="00627A4B" w:rsidRDefault="009D7C48" w:rsidP="00627A4B">
            <w:pPr>
              <w:pStyle w:val="BDSDefault"/>
              <w:ind w:left="30" w:firstLine="7"/>
              <w:outlineLvl w:val="4"/>
            </w:pPr>
            <w:r>
              <w:t xml:space="preserve">Le nombre de copies est : </w:t>
            </w:r>
            <w:r>
              <w:rPr>
                <w:b/>
                <w:bCs/>
              </w:rPr>
              <w:t>[insérer le nombre]</w:t>
            </w:r>
            <w:r w:rsidR="004E69E6">
              <w:rPr>
                <w:b/>
                <w:bCs/>
              </w:rPr>
              <w:t>.</w:t>
            </w:r>
          </w:p>
        </w:tc>
      </w:tr>
      <w:tr w:rsidR="005C78AA" w:rsidRPr="0050598F" w14:paraId="72F2ED9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97EE0A1" w14:textId="02CF592E" w:rsidR="005C78AA" w:rsidRPr="00340182" w:rsidRDefault="005C78AA"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21.5</w:t>
            </w:r>
          </w:p>
        </w:tc>
        <w:tc>
          <w:tcPr>
            <w:tcW w:w="8033" w:type="dxa"/>
            <w:tcBorders>
              <w:top w:val="single" w:sz="6" w:space="0" w:color="000000"/>
              <w:bottom w:val="single" w:sz="6" w:space="0" w:color="000000"/>
              <w:right w:val="single" w:sz="8" w:space="0" w:color="000000"/>
            </w:tcBorders>
          </w:tcPr>
          <w:p w14:paraId="237C4F17" w14:textId="208CE2FB" w:rsidR="005C78AA" w:rsidRPr="006B4C74" w:rsidRDefault="005C78AA" w:rsidP="006B4C74">
            <w:pPr>
              <w:pStyle w:val="BDSDefault"/>
              <w:ind w:left="30" w:firstLine="7"/>
              <w:outlineLvl w:val="4"/>
            </w:pPr>
            <w:r>
              <w:t>La confirmation écrite de l</w:t>
            </w:r>
            <w:r w:rsidR="00560A72">
              <w:t>’</w:t>
            </w:r>
            <w:r>
              <w:t xml:space="preserve">habilitation à signer au nom du Soumissionnaire consiste en : </w:t>
            </w:r>
            <w:r>
              <w:rPr>
                <w:b/>
                <w:bCs/>
              </w:rPr>
              <w:t>[insérer les détails ici]</w:t>
            </w:r>
            <w:r w:rsidR="004E69E6">
              <w:rPr>
                <w:b/>
                <w:bCs/>
              </w:rPr>
              <w:t>.</w:t>
            </w:r>
          </w:p>
        </w:tc>
      </w:tr>
      <w:tr w:rsidR="009D7C48" w:rsidRPr="0050598F"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16C23353" w:rsidR="009D7C48" w:rsidRPr="00340182" w:rsidRDefault="009D7C48" w:rsidP="00340182">
            <w:pPr>
              <w:pStyle w:val="Heading3BDS"/>
              <w:spacing w:before="120" w:after="120"/>
              <w:rPr>
                <w:rFonts w:eastAsia="Times New Roman"/>
                <w:bCs w:val="0"/>
              </w:rPr>
            </w:pPr>
            <w:bookmarkStart w:id="1077" w:name="_Toc54741938"/>
            <w:r>
              <w:t>Remise des offres et ouverture des plis</w:t>
            </w:r>
            <w:bookmarkEnd w:id="1077"/>
          </w:p>
        </w:tc>
      </w:tr>
      <w:tr w:rsidR="009D7C48" w:rsidRPr="0050598F" w14:paraId="3961B1F3"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E2026C4" w14:textId="3214DDB1" w:rsidR="009D7C48" w:rsidRPr="00340182" w:rsidRDefault="005C78AA"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22.1</w:t>
            </w:r>
          </w:p>
        </w:tc>
        <w:tc>
          <w:tcPr>
            <w:tcW w:w="8033" w:type="dxa"/>
            <w:tcBorders>
              <w:top w:val="single" w:sz="6" w:space="0" w:color="000000"/>
              <w:bottom w:val="single" w:sz="6" w:space="0" w:color="000000"/>
              <w:right w:val="single" w:sz="8" w:space="0" w:color="000000"/>
            </w:tcBorders>
          </w:tcPr>
          <w:p w14:paraId="183D3251" w14:textId="77777777" w:rsidR="006B4C74" w:rsidRPr="006162BE" w:rsidRDefault="006B4C74" w:rsidP="006B4C74">
            <w:pPr>
              <w:pStyle w:val="BDSDefault"/>
              <w:rPr>
                <w:bCs/>
              </w:rPr>
            </w:pPr>
            <w:r>
              <w:t>Les Offres doivent être soumises uniquement par voie électronique.</w:t>
            </w:r>
          </w:p>
          <w:p w14:paraId="7EC01A26" w14:textId="77777777" w:rsidR="006B4C74" w:rsidRPr="006162BE" w:rsidRDefault="006B4C74" w:rsidP="006B4C74">
            <w:pPr>
              <w:pStyle w:val="BDSDefault"/>
              <w:rPr>
                <w:b/>
              </w:rPr>
            </w:pPr>
            <w:r>
              <w:rPr>
                <w:b/>
              </w:rPr>
              <w:t>OU</w:t>
            </w:r>
          </w:p>
          <w:p w14:paraId="2AB82402" w14:textId="4A312DB9" w:rsidR="006B4C74" w:rsidRPr="006162BE" w:rsidRDefault="006B4C74" w:rsidP="006B4C74">
            <w:pPr>
              <w:pStyle w:val="BDSDefault"/>
              <w:rPr>
                <w:bCs/>
              </w:rPr>
            </w:pPr>
            <w:r>
              <w:t>Les Offres ne peuvent être soumises que sur support papier.</w:t>
            </w:r>
          </w:p>
          <w:p w14:paraId="1BB993A4" w14:textId="754A3278" w:rsidR="009D7C48" w:rsidRPr="0050598F" w:rsidRDefault="006B4C74" w:rsidP="006B4C74">
            <w:pPr>
              <w:tabs>
                <w:tab w:val="left" w:pos="-1440"/>
                <w:tab w:val="left" w:pos="-720"/>
              </w:tabs>
              <w:suppressAutoHyphens/>
              <w:spacing w:before="120" w:after="120" w:line="240" w:lineRule="auto"/>
              <w:ind w:left="2880" w:hanging="2880"/>
              <w:jc w:val="both"/>
              <w:rPr>
                <w:rFonts w:eastAsia="Times New Roman"/>
                <w:szCs w:val="24"/>
              </w:rPr>
            </w:pPr>
            <w:r>
              <w:rPr>
                <w:bCs/>
                <w:i/>
                <w:szCs w:val="24"/>
              </w:rPr>
              <w:t>[supprimer les mentions inutiles]</w:t>
            </w:r>
          </w:p>
        </w:tc>
      </w:tr>
      <w:tr w:rsidR="00FC0830" w:rsidRPr="0050598F" w14:paraId="627ED9C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F05943E" w14:textId="2B2E84F4" w:rsidR="00FC0830" w:rsidRPr="00340182" w:rsidRDefault="00FC0830"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22.3 c)</w:t>
            </w:r>
          </w:p>
        </w:tc>
        <w:tc>
          <w:tcPr>
            <w:tcW w:w="8033" w:type="dxa"/>
            <w:tcBorders>
              <w:top w:val="single" w:sz="6" w:space="0" w:color="000000"/>
              <w:bottom w:val="single" w:sz="6" w:space="0" w:color="000000"/>
              <w:right w:val="single" w:sz="8" w:space="0" w:color="000000"/>
            </w:tcBorders>
          </w:tcPr>
          <w:p w14:paraId="7414F16D" w14:textId="4DCEA927" w:rsidR="00FC0830" w:rsidRPr="001C711B" w:rsidRDefault="006B4C74" w:rsidP="006B4C74">
            <w:pPr>
              <w:pStyle w:val="BDSDefault"/>
              <w:rPr>
                <w:bCs/>
              </w:rPr>
            </w:pPr>
            <w:r>
              <w:t xml:space="preserve">Le Lien de demande de dossier à utiliser pour soumettre les Offres est : </w:t>
            </w:r>
            <w:r>
              <w:rPr>
                <w:b/>
              </w:rPr>
              <w:t>[insérer le lien]</w:t>
            </w:r>
            <w:r w:rsidR="004E69E6">
              <w:rPr>
                <w:b/>
              </w:rPr>
              <w:t>.</w:t>
            </w:r>
          </w:p>
        </w:tc>
      </w:tr>
      <w:tr w:rsidR="00FC0830" w:rsidRPr="0050598F" w14:paraId="3E0C747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5696FB0" w14:textId="4B2A2732" w:rsidR="00FC0830" w:rsidRPr="00340182" w:rsidRDefault="00FC0830"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22.3 (g)</w:t>
            </w:r>
          </w:p>
        </w:tc>
        <w:tc>
          <w:tcPr>
            <w:tcW w:w="8033" w:type="dxa"/>
            <w:tcBorders>
              <w:top w:val="single" w:sz="6" w:space="0" w:color="000000"/>
              <w:bottom w:val="single" w:sz="6" w:space="0" w:color="000000"/>
              <w:right w:val="single" w:sz="8" w:space="0" w:color="000000"/>
            </w:tcBorders>
          </w:tcPr>
          <w:p w14:paraId="08EE6E5C" w14:textId="2107E4C7" w:rsidR="00FC0830" w:rsidRPr="001C711B" w:rsidRDefault="00FC0830" w:rsidP="006B37C2">
            <w:pPr>
              <w:pStyle w:val="BDSDefault"/>
              <w:ind w:firstLine="7"/>
              <w:outlineLvl w:val="4"/>
              <w:rPr>
                <w:bCs/>
              </w:rPr>
            </w:pPr>
            <w:r>
              <w:t xml:space="preserve">« Si un soumissionnaire soumet une Offre avec protection par mot de passe, le mot de passe doit être envoyé au plus tôt </w:t>
            </w:r>
            <w:r>
              <w:rPr>
                <w:b/>
              </w:rPr>
              <w:t>[insérer la date un jour avant la date limite de soumission]</w:t>
            </w:r>
            <w:r>
              <w:t xml:space="preserve"> et au plus tard </w:t>
            </w:r>
            <w:r>
              <w:rPr>
                <w:b/>
                <w:bCs/>
              </w:rPr>
              <w:t>[insérer l</w:t>
            </w:r>
            <w:r w:rsidR="00560A72">
              <w:rPr>
                <w:b/>
                <w:bCs/>
              </w:rPr>
              <w:t>’</w:t>
            </w:r>
            <w:r>
              <w:rPr>
                <w:b/>
                <w:bCs/>
              </w:rPr>
              <w:t>heure 15 minutes avant l</w:t>
            </w:r>
            <w:r w:rsidR="00560A72">
              <w:rPr>
                <w:b/>
                <w:bCs/>
              </w:rPr>
              <w:t>’</w:t>
            </w:r>
            <w:r>
              <w:rPr>
                <w:b/>
                <w:bCs/>
              </w:rPr>
              <w:t>heure limite de soumission]</w:t>
            </w:r>
            <w:r>
              <w:t xml:space="preserve"> en heure locale le </w:t>
            </w:r>
            <w:r>
              <w:rPr>
                <w:b/>
                <w:bCs/>
              </w:rPr>
              <w:t>[insérer date limite de soumission]</w:t>
            </w:r>
            <w:r>
              <w:t xml:space="preserve"> à l</w:t>
            </w:r>
            <w:r w:rsidR="00560A72">
              <w:t>’</w:t>
            </w:r>
            <w:r>
              <w:t xml:space="preserve">adresse électronique suivante : </w:t>
            </w:r>
            <w:r>
              <w:rPr>
                <w:b/>
                <w:bCs/>
              </w:rPr>
              <w:t>[insérer l</w:t>
            </w:r>
            <w:r w:rsidR="00560A72">
              <w:rPr>
                <w:b/>
                <w:bCs/>
              </w:rPr>
              <w:t>’</w:t>
            </w:r>
            <w:r>
              <w:rPr>
                <w:b/>
                <w:bCs/>
              </w:rPr>
              <w:t>adresse électronique de l</w:t>
            </w:r>
            <w:r w:rsidR="00560A72">
              <w:rPr>
                <w:b/>
                <w:bCs/>
              </w:rPr>
              <w:t>’</w:t>
            </w:r>
            <w:r>
              <w:rPr>
                <w:b/>
                <w:bCs/>
              </w:rPr>
              <w:t>AP].</w:t>
            </w:r>
          </w:p>
        </w:tc>
      </w:tr>
      <w:tr w:rsidR="006E617D" w:rsidRPr="0050598F" w14:paraId="0C27893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096B01C" w14:textId="60EBA51D" w:rsidR="006E617D" w:rsidRPr="00340182" w:rsidRDefault="006E617D"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22.3 j)</w:t>
            </w:r>
          </w:p>
        </w:tc>
        <w:tc>
          <w:tcPr>
            <w:tcW w:w="8033" w:type="dxa"/>
            <w:tcBorders>
              <w:top w:val="single" w:sz="6" w:space="0" w:color="000000"/>
              <w:bottom w:val="single" w:sz="6" w:space="0" w:color="000000"/>
              <w:right w:val="single" w:sz="8" w:space="0" w:color="000000"/>
            </w:tcBorders>
          </w:tcPr>
          <w:p w14:paraId="1FA8ECBF" w14:textId="41862933" w:rsidR="006E617D" w:rsidRPr="006B37C2" w:rsidRDefault="006E617D" w:rsidP="00340182">
            <w:pPr>
              <w:pStyle w:val="NormalWeb"/>
              <w:spacing w:before="120" w:beforeAutospacing="0" w:after="120" w:afterAutospacing="0"/>
              <w:ind w:left="18" w:firstLine="27"/>
              <w:jc w:val="both"/>
              <w:outlineLvl w:val="4"/>
              <w:rPr>
                <w:rFonts w:ascii="Times New Roman" w:hAnsi="Times New Roman" w:cs="Times New Roman"/>
                <w:b/>
                <w:color w:val="000000" w:themeColor="text1"/>
              </w:rPr>
            </w:pPr>
            <w:r>
              <w:rPr>
                <w:rFonts w:ascii="Times New Roman" w:hAnsi="Times New Roman"/>
                <w:color w:val="000000" w:themeColor="text1"/>
              </w:rPr>
              <w:t>Aux fins de la soumission électronique, la copie papier de la Garantie d</w:t>
            </w:r>
            <w:r w:rsidR="00560A72">
              <w:rPr>
                <w:rFonts w:ascii="Times New Roman" w:hAnsi="Times New Roman"/>
                <w:color w:val="000000" w:themeColor="text1"/>
              </w:rPr>
              <w:t>’</w:t>
            </w:r>
            <w:r>
              <w:rPr>
                <w:rFonts w:ascii="Times New Roman" w:hAnsi="Times New Roman"/>
                <w:color w:val="000000" w:themeColor="text1"/>
              </w:rPr>
              <w:t>offre doit être soumise au plus tard le</w:t>
            </w:r>
            <w:r>
              <w:rPr>
                <w:rStyle w:val="apple-converted-space"/>
                <w:rFonts w:ascii="Times New Roman" w:hAnsi="Times New Roman"/>
                <w:color w:val="000000" w:themeColor="text1"/>
              </w:rPr>
              <w:t> </w:t>
            </w:r>
            <w:r>
              <w:rPr>
                <w:rFonts w:ascii="Times New Roman" w:hAnsi="Times New Roman"/>
                <w:b/>
                <w:color w:val="000000" w:themeColor="text1"/>
              </w:rPr>
              <w:t>[insérer la date et l</w:t>
            </w:r>
            <w:r w:rsidR="00560A72">
              <w:rPr>
                <w:rFonts w:ascii="Times New Roman" w:hAnsi="Times New Roman"/>
                <w:b/>
                <w:color w:val="000000" w:themeColor="text1"/>
              </w:rPr>
              <w:t>’</w:t>
            </w:r>
            <w:r>
              <w:rPr>
                <w:rFonts w:ascii="Times New Roman" w:hAnsi="Times New Roman"/>
                <w:b/>
                <w:color w:val="000000" w:themeColor="text1"/>
              </w:rPr>
              <w:t>heure au plus tard 2 jours ouvrables après la date limite indiquée à l</w:t>
            </w:r>
            <w:r w:rsidR="00560A72">
              <w:rPr>
                <w:rFonts w:ascii="Times New Roman" w:hAnsi="Times New Roman"/>
                <w:b/>
                <w:color w:val="000000" w:themeColor="text1"/>
              </w:rPr>
              <w:t>’</w:t>
            </w:r>
            <w:r>
              <w:rPr>
                <w:rFonts w:ascii="Times New Roman" w:hAnsi="Times New Roman"/>
                <w:b/>
                <w:color w:val="000000" w:themeColor="text1"/>
              </w:rPr>
              <w:t>alinéa 23.1 ci-dessous]</w:t>
            </w:r>
          </w:p>
          <w:p w14:paraId="7FEEEDD9" w14:textId="12269B76" w:rsidR="006E617D" w:rsidRPr="006B37C2" w:rsidRDefault="006E617D" w:rsidP="00340182">
            <w:pPr>
              <w:spacing w:before="120" w:after="120" w:line="240" w:lineRule="auto"/>
              <w:jc w:val="both"/>
              <w:rPr>
                <w:i/>
                <w:iCs/>
                <w:color w:val="000000" w:themeColor="text1"/>
                <w:szCs w:val="24"/>
              </w:rPr>
            </w:pPr>
            <w:r>
              <w:rPr>
                <w:bCs/>
                <w:i/>
                <w:iCs/>
                <w:color w:val="000000" w:themeColor="text1"/>
                <w:szCs w:val="24"/>
              </w:rPr>
              <w:lastRenderedPageBreak/>
              <w:t>[Si l</w:t>
            </w:r>
            <w:r w:rsidR="00560A72">
              <w:rPr>
                <w:bCs/>
                <w:i/>
                <w:iCs/>
                <w:color w:val="000000" w:themeColor="text1"/>
                <w:szCs w:val="24"/>
              </w:rPr>
              <w:t>’</w:t>
            </w:r>
            <w:r>
              <w:rPr>
                <w:bCs/>
                <w:i/>
                <w:iCs/>
                <w:color w:val="000000" w:themeColor="text1"/>
                <w:szCs w:val="24"/>
              </w:rPr>
              <w:t>Offre n</w:t>
            </w:r>
            <w:r w:rsidR="00560A72">
              <w:rPr>
                <w:bCs/>
                <w:i/>
                <w:iCs/>
                <w:color w:val="000000" w:themeColor="text1"/>
                <w:szCs w:val="24"/>
              </w:rPr>
              <w:t>’</w:t>
            </w:r>
            <w:r>
              <w:rPr>
                <w:bCs/>
                <w:i/>
                <w:iCs/>
                <w:color w:val="000000" w:themeColor="text1"/>
                <w:szCs w:val="24"/>
              </w:rPr>
              <w:t>est pas soumise par voie électronique, supprimer toutes les mentions et les remplacer par « Sans objet ».]</w:t>
            </w:r>
            <w:r>
              <w:rPr>
                <w:i/>
                <w:iCs/>
                <w:color w:val="000000" w:themeColor="text1"/>
                <w:szCs w:val="24"/>
              </w:rPr>
              <w:t> </w:t>
            </w:r>
          </w:p>
        </w:tc>
      </w:tr>
      <w:tr w:rsidR="005C78AA" w:rsidRPr="0050598F" w14:paraId="4547A601"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086AD68" w14:textId="055F0291" w:rsidR="005C78AA" w:rsidRPr="00340182" w:rsidRDefault="005C78AA"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lastRenderedPageBreak/>
              <w:t>IS 23.1</w:t>
            </w:r>
          </w:p>
        </w:tc>
        <w:tc>
          <w:tcPr>
            <w:tcW w:w="8033" w:type="dxa"/>
            <w:tcBorders>
              <w:top w:val="single" w:sz="6" w:space="0" w:color="000000"/>
              <w:bottom w:val="single" w:sz="6" w:space="0" w:color="000000"/>
              <w:right w:val="single" w:sz="8" w:space="0" w:color="000000"/>
            </w:tcBorders>
          </w:tcPr>
          <w:p w14:paraId="5BAD7E1C" w14:textId="6E26B8D5" w:rsidR="006B37C2" w:rsidRPr="006162BE" w:rsidRDefault="006B37C2" w:rsidP="006B37C2">
            <w:pPr>
              <w:tabs>
                <w:tab w:val="left" w:pos="-1440"/>
                <w:tab w:val="left" w:pos="-720"/>
              </w:tabs>
              <w:suppressAutoHyphens/>
              <w:spacing w:before="120" w:after="120"/>
              <w:ind w:left="2880" w:hanging="2880"/>
              <w:jc w:val="both"/>
              <w:rPr>
                <w:rFonts w:eastAsia="Times New Roman"/>
                <w:b/>
                <w:szCs w:val="20"/>
              </w:rPr>
            </w:pPr>
            <w:r>
              <w:rPr>
                <w:b/>
                <w:szCs w:val="20"/>
              </w:rPr>
              <w:t>L</w:t>
            </w:r>
            <w:r w:rsidR="00560A72">
              <w:rPr>
                <w:b/>
                <w:szCs w:val="20"/>
              </w:rPr>
              <w:t>’</w:t>
            </w:r>
            <w:r>
              <w:rPr>
                <w:b/>
                <w:szCs w:val="20"/>
              </w:rPr>
              <w:t>adresse à utiliser pour la soumission des Offres est :</w:t>
            </w:r>
          </w:p>
          <w:p w14:paraId="29CBE15F"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t xml:space="preserve">Adresse de la rue : </w:t>
            </w:r>
            <w:r>
              <w:rPr>
                <w:szCs w:val="20"/>
                <w:u w:val="single"/>
              </w:rPr>
              <w:tab/>
            </w:r>
          </w:p>
          <w:p w14:paraId="0D91D441"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t xml:space="preserve">Étage/Numéro de porte : </w:t>
            </w:r>
            <w:r>
              <w:rPr>
                <w:szCs w:val="20"/>
                <w:u w:val="single"/>
              </w:rPr>
              <w:tab/>
            </w:r>
          </w:p>
          <w:p w14:paraId="2E8873D1"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t xml:space="preserve">Ville : </w:t>
            </w:r>
            <w:r>
              <w:rPr>
                <w:szCs w:val="20"/>
                <w:u w:val="single"/>
              </w:rPr>
              <w:tab/>
            </w:r>
          </w:p>
          <w:p w14:paraId="43CFE73A"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b/>
                <w:szCs w:val="20"/>
              </w:rPr>
            </w:pPr>
            <w:r>
              <w:t>Pays :</w:t>
            </w:r>
            <w:r>
              <w:rPr>
                <w:szCs w:val="20"/>
                <w:u w:val="single"/>
              </w:rPr>
              <w:tab/>
            </w:r>
          </w:p>
          <w:p w14:paraId="19E66ECB"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b/>
                <w:szCs w:val="20"/>
              </w:rPr>
            </w:pPr>
            <w:r>
              <w:rPr>
                <w:b/>
                <w:szCs w:val="20"/>
              </w:rPr>
              <w:t>La date limite de soumission des Offres est :</w:t>
            </w:r>
          </w:p>
          <w:p w14:paraId="3835299A"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t xml:space="preserve">Date : </w:t>
            </w:r>
            <w:r>
              <w:rPr>
                <w:szCs w:val="20"/>
                <w:u w:val="single"/>
              </w:rPr>
              <w:tab/>
            </w:r>
          </w:p>
          <w:p w14:paraId="39B73A62" w14:textId="781DA9DA" w:rsidR="00FC0830" w:rsidRPr="001C711B" w:rsidRDefault="006B37C2" w:rsidP="006B37C2">
            <w:pPr>
              <w:pStyle w:val="BDSDefault"/>
            </w:pPr>
            <w:r>
              <w:t xml:space="preserve">Heure : </w:t>
            </w:r>
            <w:r>
              <w:rPr>
                <w:szCs w:val="20"/>
                <w:u w:val="single"/>
              </w:rPr>
              <w:tab/>
              <w:t>__________________</w:t>
            </w:r>
          </w:p>
        </w:tc>
      </w:tr>
      <w:tr w:rsidR="009D7C48" w:rsidRPr="0050598F" w14:paraId="39B8B9D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3F49A08" w14:textId="77777777"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26.1</w:t>
            </w:r>
          </w:p>
        </w:tc>
        <w:tc>
          <w:tcPr>
            <w:tcW w:w="8033" w:type="dxa"/>
            <w:tcBorders>
              <w:top w:val="single" w:sz="6" w:space="0" w:color="000000"/>
              <w:bottom w:val="single" w:sz="6" w:space="0" w:color="000000"/>
              <w:right w:val="single" w:sz="8" w:space="0" w:color="000000"/>
            </w:tcBorders>
          </w:tcPr>
          <w:p w14:paraId="09C60E2F" w14:textId="5E8DC1B5" w:rsidR="009D7C48" w:rsidRPr="006B37C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L</w:t>
            </w:r>
            <w:r w:rsidR="00560A72">
              <w:rPr>
                <w:b/>
                <w:bCs/>
                <w:szCs w:val="20"/>
              </w:rPr>
              <w:t>’</w:t>
            </w:r>
            <w:r>
              <w:rPr>
                <w:b/>
                <w:bCs/>
                <w:szCs w:val="20"/>
              </w:rPr>
              <w:t>ouverture des plis a lieu à :</w:t>
            </w:r>
          </w:p>
          <w:p w14:paraId="0E1ADC7F"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Adresse de la rue : </w:t>
            </w:r>
            <w:r>
              <w:rPr>
                <w:szCs w:val="20"/>
                <w:u w:val="single"/>
              </w:rPr>
              <w:tab/>
            </w:r>
          </w:p>
          <w:p w14:paraId="3789A930"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Étage/Numéro de porte : </w:t>
            </w:r>
            <w:r>
              <w:rPr>
                <w:szCs w:val="20"/>
                <w:u w:val="single"/>
              </w:rPr>
              <w:tab/>
            </w:r>
          </w:p>
          <w:p w14:paraId="372C60FE"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Ville : </w:t>
            </w:r>
            <w:r>
              <w:rPr>
                <w:szCs w:val="20"/>
                <w:u w:val="single"/>
              </w:rPr>
              <w:tab/>
            </w:r>
          </w:p>
          <w:p w14:paraId="3C91BFD9"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Pays :</w:t>
            </w:r>
            <w:r>
              <w:rPr>
                <w:szCs w:val="20"/>
                <w:u w:val="single"/>
              </w:rPr>
              <w:tab/>
            </w:r>
          </w:p>
          <w:p w14:paraId="3E79BDED"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t xml:space="preserve">Date : </w:t>
            </w:r>
            <w:r>
              <w:rPr>
                <w:szCs w:val="20"/>
                <w:u w:val="single"/>
              </w:rPr>
              <w:tab/>
            </w:r>
          </w:p>
          <w:p w14:paraId="18FCEA64" w14:textId="2509FFFE" w:rsidR="009D7C48" w:rsidRPr="006B37C2" w:rsidRDefault="009D7C48" w:rsidP="00340182">
            <w:pPr>
              <w:tabs>
                <w:tab w:val="left" w:pos="-1440"/>
                <w:tab w:val="left" w:pos="-720"/>
              </w:tabs>
              <w:suppressAutoHyphens/>
              <w:spacing w:before="120" w:after="120" w:line="240" w:lineRule="auto"/>
              <w:ind w:left="2880" w:hanging="2880"/>
              <w:jc w:val="both"/>
              <w:rPr>
                <w:rFonts w:eastAsia="Times New Roman"/>
                <w:szCs w:val="20"/>
                <w:u w:val="single"/>
              </w:rPr>
            </w:pPr>
            <w:r>
              <w:t xml:space="preserve">Heure : </w:t>
            </w:r>
            <w:r>
              <w:rPr>
                <w:szCs w:val="20"/>
                <w:u w:val="single"/>
              </w:rPr>
              <w:tab/>
            </w:r>
          </w:p>
        </w:tc>
      </w:tr>
      <w:tr w:rsidR="009D7C48" w:rsidRPr="0050598F" w14:paraId="57612A5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EBD8FAB" w14:textId="767131C3"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IS 26.4</w:t>
            </w:r>
          </w:p>
        </w:tc>
        <w:tc>
          <w:tcPr>
            <w:tcW w:w="8033" w:type="dxa"/>
            <w:tcBorders>
              <w:top w:val="single" w:sz="6" w:space="0" w:color="000000"/>
              <w:bottom w:val="single" w:sz="6" w:space="0" w:color="000000"/>
              <w:right w:val="single" w:sz="8" w:space="0" w:color="000000"/>
            </w:tcBorders>
          </w:tcPr>
          <w:p w14:paraId="493D7FEB" w14:textId="77777777" w:rsidR="009D7C48" w:rsidRPr="001C711B"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t xml:space="preserve">Les Offres techniques </w:t>
            </w:r>
            <w:r>
              <w:rPr>
                <w:b/>
                <w:bCs/>
                <w:szCs w:val="20"/>
              </w:rPr>
              <w:t>[seront]</w:t>
            </w:r>
            <w:r>
              <w:t xml:space="preserve"> ouvertes publiquement.</w:t>
            </w:r>
          </w:p>
        </w:tc>
      </w:tr>
      <w:tr w:rsidR="009D7C48" w:rsidRPr="0050598F"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0951F866" w:rsidR="009D7C48" w:rsidRPr="00340182" w:rsidRDefault="009D7C48" w:rsidP="00340182">
            <w:pPr>
              <w:pStyle w:val="Heading3BDS"/>
              <w:spacing w:before="120" w:after="120"/>
              <w:rPr>
                <w:rFonts w:eastAsia="Times New Roman"/>
                <w:bCs w:val="0"/>
              </w:rPr>
            </w:pPr>
            <w:bookmarkStart w:id="1078" w:name="_Toc54741939"/>
            <w:r>
              <w:t>Évaluation des Offres</w:t>
            </w:r>
            <w:bookmarkEnd w:id="1078"/>
          </w:p>
        </w:tc>
      </w:tr>
      <w:tr w:rsidR="009D7C48" w:rsidRPr="0050598F" w14:paraId="02AA735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90615E3" w14:textId="77777777"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bCs/>
                <w:szCs w:val="20"/>
              </w:rPr>
              <w:t>IS 27.3</w:t>
            </w:r>
          </w:p>
        </w:tc>
        <w:tc>
          <w:tcPr>
            <w:tcW w:w="8033" w:type="dxa"/>
            <w:tcBorders>
              <w:top w:val="single" w:sz="6" w:space="0" w:color="000000"/>
              <w:bottom w:val="single" w:sz="6" w:space="0" w:color="000000"/>
              <w:right w:val="single" w:sz="8" w:space="0" w:color="000000"/>
            </w:tcBorders>
          </w:tcPr>
          <w:p w14:paraId="59829C13" w14:textId="4CD88656" w:rsidR="009D7C48" w:rsidRPr="001C711B"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t>Toute correspondance doit être adressée au Maître d</w:t>
            </w:r>
            <w:r w:rsidR="00560A72">
              <w:t>’</w:t>
            </w:r>
            <w:r>
              <w:t xml:space="preserve">ouvrage à : </w:t>
            </w:r>
            <w:r>
              <w:rPr>
                <w:b/>
                <w:bCs/>
                <w:szCs w:val="20"/>
              </w:rPr>
              <w:t>[insérer l</w:t>
            </w:r>
            <w:r w:rsidR="00560A72">
              <w:rPr>
                <w:b/>
                <w:bCs/>
                <w:szCs w:val="20"/>
              </w:rPr>
              <w:t>’</w:t>
            </w:r>
            <w:r>
              <w:rPr>
                <w:b/>
                <w:bCs/>
                <w:szCs w:val="20"/>
              </w:rPr>
              <w:t>adresse].</w:t>
            </w:r>
          </w:p>
        </w:tc>
      </w:tr>
      <w:tr w:rsidR="009D7C48" w:rsidRPr="0050598F" w14:paraId="6FA97A0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83EC97" w14:textId="50E99148"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bCs/>
                <w:iCs/>
                <w:szCs w:val="20"/>
              </w:rPr>
              <w:t>IS 33.1</w:t>
            </w:r>
          </w:p>
        </w:tc>
        <w:tc>
          <w:tcPr>
            <w:tcW w:w="8033" w:type="dxa"/>
            <w:tcBorders>
              <w:top w:val="single" w:sz="6" w:space="0" w:color="000000"/>
              <w:bottom w:val="single" w:sz="6" w:space="0" w:color="000000"/>
              <w:right w:val="single" w:sz="8" w:space="0" w:color="000000"/>
            </w:tcBorders>
          </w:tcPr>
          <w:p w14:paraId="27F54188" w14:textId="29A67460" w:rsidR="009D7C48" w:rsidRPr="00307CCA" w:rsidRDefault="009D7C48" w:rsidP="00307CCA">
            <w:pPr>
              <w:pStyle w:val="BankNormal"/>
              <w:tabs>
                <w:tab w:val="right" w:pos="7218"/>
              </w:tabs>
              <w:spacing w:after="120"/>
              <w:ind w:left="0" w:firstLine="0"/>
              <w:jc w:val="both"/>
              <w:outlineLvl w:val="4"/>
              <w:rPr>
                <w:b/>
                <w:szCs w:val="24"/>
              </w:rPr>
            </w:pPr>
            <w:r>
              <w:t>La monnaie qui est utilisée pour l</w:t>
            </w:r>
            <w:r w:rsidR="00560A72">
              <w:t>’</w:t>
            </w:r>
            <w:r>
              <w:t xml:space="preserve">évaluation et la comparaison des Offres est : </w:t>
            </w:r>
            <w:r>
              <w:rPr>
                <w:b/>
                <w:szCs w:val="24"/>
              </w:rPr>
              <w:t>[insérer les détails ici].</w:t>
            </w:r>
          </w:p>
          <w:p w14:paraId="06DFB422" w14:textId="77777777" w:rsidR="009D7C48" w:rsidRPr="00307CCA" w:rsidRDefault="009D7C48" w:rsidP="00307CCA">
            <w:pPr>
              <w:pStyle w:val="BankNormal"/>
              <w:tabs>
                <w:tab w:val="right" w:pos="7218"/>
              </w:tabs>
              <w:spacing w:after="120"/>
              <w:ind w:left="0" w:firstLine="0"/>
              <w:jc w:val="both"/>
              <w:outlineLvl w:val="4"/>
              <w:rPr>
                <w:bCs/>
                <w:szCs w:val="24"/>
              </w:rPr>
            </w:pPr>
            <w:r>
              <w:t xml:space="preserve">Le taux de conversion est : </w:t>
            </w:r>
            <w:r>
              <w:rPr>
                <w:b/>
                <w:szCs w:val="24"/>
              </w:rPr>
              <w:t>[indiquer la source du taux de change, p. ex., le taux vendeur de la Banque centrale, un taux publié largement accessible, etc.]</w:t>
            </w:r>
          </w:p>
          <w:p w14:paraId="4F0E38E5" w14:textId="0C3C1B6E" w:rsidR="009D7C48" w:rsidRPr="00307CCA" w:rsidRDefault="009D7C48" w:rsidP="00307CCA">
            <w:pPr>
              <w:pStyle w:val="BankNormal"/>
              <w:tabs>
                <w:tab w:val="right" w:pos="7218"/>
              </w:tabs>
              <w:spacing w:after="120"/>
              <w:ind w:left="0" w:firstLine="0"/>
              <w:jc w:val="both"/>
              <w:outlineLvl w:val="4"/>
              <w:rPr>
                <w:bCs/>
                <w:szCs w:val="24"/>
              </w:rPr>
            </w:pPr>
            <w:r>
              <w:t xml:space="preserve">La date du taux de change doit être </w:t>
            </w:r>
            <w:r>
              <w:rPr>
                <w:b/>
                <w:szCs w:val="24"/>
              </w:rPr>
              <w:t>[la date intervenant vingt-huit (28) jours avant la date de dépôt des Offres]</w:t>
            </w:r>
            <w:r w:rsidR="004E69E6">
              <w:rPr>
                <w:b/>
                <w:szCs w:val="24"/>
              </w:rPr>
              <w:t>.</w:t>
            </w:r>
          </w:p>
        </w:tc>
      </w:tr>
      <w:tr w:rsidR="009D7C48" w:rsidRPr="0050598F" w14:paraId="1B41E3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87A391E" w14:textId="1BB01535"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bCs/>
                <w:iCs/>
                <w:szCs w:val="20"/>
              </w:rPr>
              <w:t>IS 34.2 (b)</w:t>
            </w:r>
          </w:p>
        </w:tc>
        <w:tc>
          <w:tcPr>
            <w:tcW w:w="8033" w:type="dxa"/>
            <w:tcBorders>
              <w:top w:val="single" w:sz="6" w:space="0" w:color="000000"/>
              <w:bottom w:val="single" w:sz="6" w:space="0" w:color="000000"/>
              <w:right w:val="single" w:sz="8" w:space="0" w:color="000000"/>
            </w:tcBorders>
          </w:tcPr>
          <w:p w14:paraId="43EDF7A2" w14:textId="015B943B" w:rsidR="009D7C48" w:rsidRPr="001C711B" w:rsidRDefault="009D7C48" w:rsidP="00B0237F">
            <w:pPr>
              <w:tabs>
                <w:tab w:val="right" w:pos="7254"/>
              </w:tabs>
              <w:spacing w:before="120" w:after="120" w:line="240" w:lineRule="auto"/>
              <w:ind w:left="30" w:firstLine="7"/>
              <w:jc w:val="both"/>
              <w:outlineLvl w:val="4"/>
              <w:rPr>
                <w:rFonts w:eastAsia="Times New Roman"/>
                <w:szCs w:val="20"/>
              </w:rPr>
            </w:pPr>
            <w:r>
              <w:t>Le montant total de la Garantie d</w:t>
            </w:r>
            <w:r w:rsidR="00560A72">
              <w:t>’</w:t>
            </w:r>
            <w:r>
              <w:t>exécution peut être augmenté jusqu</w:t>
            </w:r>
            <w:r w:rsidR="00560A72">
              <w:t>’</w:t>
            </w:r>
            <w:r>
              <w:t xml:space="preserve">à un niveau ne dépassant pas </w:t>
            </w:r>
            <w:r>
              <w:rPr>
                <w:b/>
                <w:szCs w:val="20"/>
              </w:rPr>
              <w:t>[insérer un pourcentage pouvant aller jusqu</w:t>
            </w:r>
            <w:r w:rsidR="00560A72">
              <w:rPr>
                <w:b/>
                <w:szCs w:val="20"/>
              </w:rPr>
              <w:t>’</w:t>
            </w:r>
            <w:r>
              <w:rPr>
                <w:b/>
                <w:szCs w:val="20"/>
              </w:rPr>
              <w:t>à 20 %]</w:t>
            </w:r>
            <w:r>
              <w:t xml:space="preserve"> du Montant accepté dans le cadre du Contrat.</w:t>
            </w:r>
          </w:p>
        </w:tc>
      </w:tr>
      <w:tr w:rsidR="009D7C48" w:rsidRPr="0050598F"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3C0C988B" w:rsidR="009D7C48" w:rsidRPr="00340182" w:rsidRDefault="009D7C48" w:rsidP="00340182">
            <w:pPr>
              <w:pStyle w:val="Heading3BDS"/>
              <w:spacing w:before="120" w:after="120"/>
              <w:rPr>
                <w:rFonts w:eastAsia="Times New Roman"/>
                <w:bCs w:val="0"/>
              </w:rPr>
            </w:pPr>
            <w:bookmarkStart w:id="1079" w:name="_Toc54741940"/>
            <w:r>
              <w:t>Adjudication du Contrat</w:t>
            </w:r>
            <w:bookmarkEnd w:id="1079"/>
          </w:p>
        </w:tc>
      </w:tr>
      <w:tr w:rsidR="009D7C48" w:rsidRPr="0050598F" w14:paraId="2782F4CB"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1C86F03C" w14:textId="0366707F"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bCs/>
                <w:iCs/>
                <w:szCs w:val="20"/>
              </w:rPr>
              <w:lastRenderedPageBreak/>
              <w:t>IS 37.1</w:t>
            </w:r>
          </w:p>
        </w:tc>
        <w:tc>
          <w:tcPr>
            <w:tcW w:w="8033" w:type="dxa"/>
            <w:tcBorders>
              <w:top w:val="single" w:sz="6" w:space="0" w:color="000000"/>
              <w:bottom w:val="single" w:sz="8" w:space="0" w:color="000000"/>
              <w:right w:val="single" w:sz="8" w:space="0" w:color="000000"/>
            </w:tcBorders>
          </w:tcPr>
          <w:p w14:paraId="44A42D99" w14:textId="402555BD" w:rsidR="009D7C48" w:rsidRDefault="009D7C48" w:rsidP="00B0237F">
            <w:pPr>
              <w:tabs>
                <w:tab w:val="left" w:pos="-1440"/>
                <w:tab w:val="left" w:pos="-720"/>
              </w:tabs>
              <w:suppressAutoHyphens/>
              <w:spacing w:before="120" w:after="120" w:line="240" w:lineRule="auto"/>
              <w:jc w:val="both"/>
              <w:outlineLvl w:val="4"/>
              <w:rPr>
                <w:rFonts w:eastAsia="Times New Roman"/>
                <w:b/>
                <w:bCs/>
                <w:szCs w:val="20"/>
              </w:rPr>
            </w:pPr>
            <w:r>
              <w:t>Le Système de contestation des Soumissionnaires est disponible sur le site web du Maître d</w:t>
            </w:r>
            <w:r w:rsidR="00560A72">
              <w:t>’</w:t>
            </w:r>
            <w:r>
              <w:t xml:space="preserve">ouvrage </w:t>
            </w:r>
            <w:r>
              <w:rPr>
                <w:b/>
                <w:bCs/>
                <w:szCs w:val="20"/>
              </w:rPr>
              <w:t>[insérer l</w:t>
            </w:r>
            <w:r w:rsidR="00560A72">
              <w:rPr>
                <w:b/>
                <w:bCs/>
                <w:szCs w:val="20"/>
              </w:rPr>
              <w:t>’</w:t>
            </w:r>
            <w:r>
              <w:rPr>
                <w:b/>
                <w:bCs/>
                <w:szCs w:val="20"/>
              </w:rPr>
              <w:t>adresse du site web]</w:t>
            </w:r>
            <w:r>
              <w:t>.</w:t>
            </w:r>
          </w:p>
          <w:p w14:paraId="3E1E3278" w14:textId="6B144712" w:rsidR="00A43D29" w:rsidRPr="001C711B" w:rsidRDefault="00A43D29" w:rsidP="00B0237F">
            <w:pPr>
              <w:tabs>
                <w:tab w:val="left" w:pos="-1440"/>
                <w:tab w:val="left" w:pos="-720"/>
              </w:tabs>
              <w:suppressAutoHyphens/>
              <w:spacing w:before="120" w:after="120" w:line="240" w:lineRule="auto"/>
              <w:jc w:val="both"/>
              <w:outlineLvl w:val="4"/>
              <w:rPr>
                <w:rFonts w:eastAsia="Times New Roman"/>
                <w:szCs w:val="20"/>
              </w:rPr>
            </w:pPr>
            <w:r>
              <w:rPr>
                <w:i/>
                <w:iCs/>
                <w:szCs w:val="24"/>
              </w:rPr>
              <w:t>Pour les demandes de propositions émises avant l</w:t>
            </w:r>
            <w:r w:rsidR="00560A72">
              <w:rPr>
                <w:i/>
                <w:iCs/>
                <w:szCs w:val="24"/>
              </w:rPr>
              <w:t>’</w:t>
            </w:r>
            <w:r>
              <w:rPr>
                <w:i/>
                <w:iCs/>
                <w:szCs w:val="24"/>
              </w:rPr>
              <w:t>adoption (conformément à la Partie 5 des Directives relatives à la Passation des marchés du Programme de la MCC) d</w:t>
            </w:r>
            <w:r w:rsidR="00560A72">
              <w:rPr>
                <w:i/>
                <w:iCs/>
                <w:szCs w:val="24"/>
              </w:rPr>
              <w:t>’</w:t>
            </w:r>
            <w:r>
              <w:rPr>
                <w:i/>
                <w:iCs/>
                <w:szCs w:val="24"/>
              </w:rPr>
              <w:t>un Système de contestation des Soumissionnaires, fournir le lien vers le texte intégral du système provisoire de contestation des soumissionnaires approuvé par la MCC.</w:t>
            </w:r>
          </w:p>
        </w:tc>
      </w:tr>
      <w:tr w:rsidR="009D7C48" w:rsidRPr="0050598F" w14:paraId="6997326B"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47AA7DBA" w14:textId="19F1EB3E"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bCs/>
                <w:iCs/>
                <w:szCs w:val="20"/>
              </w:rPr>
              <w:t>IS 38.1</w:t>
            </w:r>
          </w:p>
        </w:tc>
        <w:tc>
          <w:tcPr>
            <w:tcW w:w="8033" w:type="dxa"/>
            <w:tcBorders>
              <w:top w:val="single" w:sz="6" w:space="0" w:color="000000"/>
              <w:bottom w:val="single" w:sz="8" w:space="0" w:color="000000"/>
              <w:right w:val="single" w:sz="8" w:space="0" w:color="000000"/>
            </w:tcBorders>
          </w:tcPr>
          <w:p w14:paraId="20A7CD66" w14:textId="77777777" w:rsidR="009D7C48" w:rsidRPr="00B0237F"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bCs/>
                <w:szCs w:val="20"/>
              </w:rPr>
              <w:t>Les négociations ont lieu à :</w:t>
            </w:r>
          </w:p>
          <w:p w14:paraId="72A61C43" w14:textId="03F774C1" w:rsidR="009D7C48" w:rsidRPr="003D4C18" w:rsidRDefault="003D4C18" w:rsidP="00B0237F">
            <w:pPr>
              <w:tabs>
                <w:tab w:val="left" w:pos="-1440"/>
                <w:tab w:val="left" w:pos="-720"/>
              </w:tabs>
              <w:suppressAutoHyphens/>
              <w:spacing w:before="120" w:after="120" w:line="240" w:lineRule="auto"/>
              <w:ind w:left="3554" w:hanging="3554"/>
              <w:jc w:val="both"/>
              <w:rPr>
                <w:rFonts w:eastAsia="Times New Roman"/>
                <w:b/>
                <w:bCs/>
                <w:szCs w:val="20"/>
              </w:rPr>
            </w:pPr>
            <w:r>
              <w:rPr>
                <w:b/>
                <w:bCs/>
                <w:szCs w:val="20"/>
              </w:rPr>
              <w:t>[insérer l</w:t>
            </w:r>
            <w:r w:rsidR="00560A72">
              <w:rPr>
                <w:b/>
                <w:bCs/>
                <w:szCs w:val="20"/>
              </w:rPr>
              <w:t>’</w:t>
            </w:r>
            <w:r>
              <w:rPr>
                <w:b/>
                <w:bCs/>
                <w:szCs w:val="20"/>
              </w:rPr>
              <w:t>adresse]</w:t>
            </w:r>
            <w:r w:rsidR="004E69E6">
              <w:rPr>
                <w:b/>
                <w:bCs/>
                <w:szCs w:val="20"/>
              </w:rPr>
              <w:t>.</w:t>
            </w:r>
          </w:p>
        </w:tc>
      </w:tr>
    </w:tbl>
    <w:p w14:paraId="511ADB38" w14:textId="77777777" w:rsidR="00C7757B" w:rsidRPr="001C711B" w:rsidRDefault="00C7757B" w:rsidP="00175713">
      <w:pPr>
        <w:pStyle w:val="Heading1"/>
        <w:rPr>
          <w:rFonts w:ascii="Times New Roman" w:hAnsi="Times New Roman"/>
          <w:b w:val="0"/>
          <w:sz w:val="24"/>
          <w:szCs w:val="20"/>
        </w:rPr>
        <w:sectPr w:rsidR="00C7757B" w:rsidRPr="001C711B" w:rsidSect="00D4617F">
          <w:headerReference w:type="default" r:id="rId28"/>
          <w:pgSz w:w="12240" w:h="15840" w:code="1"/>
          <w:pgMar w:top="1440" w:right="1440" w:bottom="1440" w:left="1440" w:header="720" w:footer="720" w:gutter="0"/>
          <w:cols w:space="720"/>
          <w:docGrid w:linePitch="360"/>
        </w:sectPr>
      </w:pPr>
    </w:p>
    <w:p w14:paraId="48F0D60D" w14:textId="4746C34A" w:rsidR="00B9484C" w:rsidRPr="00340182" w:rsidRDefault="002A3461" w:rsidP="006269C2">
      <w:pPr>
        <w:pStyle w:val="Heading2Sections"/>
        <w:rPr>
          <w:bCs/>
        </w:rPr>
      </w:pPr>
      <w:bookmarkStart w:id="1080" w:name="_Toc434305176"/>
      <w:bookmarkStart w:id="1081" w:name="_Toc434846208"/>
      <w:bookmarkStart w:id="1082" w:name="_Toc488844590"/>
      <w:bookmarkStart w:id="1083" w:name="_Toc495664849"/>
      <w:bookmarkStart w:id="1084" w:name="_Toc495667269"/>
      <w:bookmarkStart w:id="1085" w:name="_Toc31723751"/>
      <w:bookmarkStart w:id="1086" w:name="_Toc31724993"/>
      <w:bookmarkStart w:id="1087" w:name="_Toc38698121"/>
      <w:bookmarkStart w:id="1088" w:name="_Toc39086159"/>
      <w:bookmarkStart w:id="1089" w:name="_Toc54364375"/>
      <w:bookmarkStart w:id="1090" w:name="_Toc54385050"/>
      <w:bookmarkStart w:id="1091" w:name="_Toc54451707"/>
      <w:bookmarkStart w:id="1092" w:name="_Toc54451909"/>
      <w:bookmarkStart w:id="1093" w:name="_Toc54462179"/>
      <w:bookmarkStart w:id="1094" w:name="_Toc54734981"/>
      <w:bookmarkStart w:id="1095" w:name="_Toc54735195"/>
      <w:bookmarkStart w:id="1096" w:name="_Toc54735512"/>
      <w:bookmarkStart w:id="1097" w:name="_Toc54735829"/>
      <w:bookmarkStart w:id="1098" w:name="_Toc54737177"/>
      <w:bookmarkStart w:id="1099" w:name="_Toc54741941"/>
      <w:bookmarkStart w:id="1100" w:name="_Toc54806964"/>
      <w:bookmarkStart w:id="1101" w:name="_Toc55333434"/>
      <w:bookmarkStart w:id="1102" w:name="_Toc351536535"/>
      <w:bookmarkStart w:id="1103" w:name="_Toc351623636"/>
      <w:bookmarkStart w:id="1104" w:name="_Toc351641532"/>
      <w:bookmarkStart w:id="1105" w:name="_Toc331027807"/>
      <w:r>
        <w:lastRenderedPageBreak/>
        <w:t>Section III.</w:t>
      </w:r>
      <w:bookmarkEnd w:id="1080"/>
      <w:bookmarkEnd w:id="1081"/>
      <w:r>
        <w:t xml:space="preserve">     Critères de qualification et d</w:t>
      </w:r>
      <w:r w:rsidR="00560A72">
        <w:t>’</w:t>
      </w:r>
      <w:r>
        <w:t>évaluation</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5A509427" w14:textId="18B8C250" w:rsidR="00D377E9" w:rsidRPr="0050598F" w:rsidRDefault="00D377E9" w:rsidP="00DF702B">
      <w:pPr>
        <w:spacing w:before="200" w:line="240" w:lineRule="auto"/>
        <w:jc w:val="both"/>
        <w:rPr>
          <w:szCs w:val="24"/>
        </w:rPr>
      </w:pPr>
      <w:r>
        <w:t>Cette section contient tous les critères que le Maître d</w:t>
      </w:r>
      <w:r w:rsidR="00560A72">
        <w:t>’</w:t>
      </w:r>
      <w:r>
        <w:t>ouvrage utilise pour examiner les Offres, s</w:t>
      </w:r>
      <w:r w:rsidR="00560A72">
        <w:t>’</w:t>
      </w:r>
      <w:r>
        <w:t>assurer que le Soumissionnaire possède les qualifications requises, et enfin sélectionner l</w:t>
      </w:r>
      <w:r w:rsidR="00560A72">
        <w:t>’</w:t>
      </w:r>
      <w:r>
        <w:t>Offre retenue. Aucun autre facteur, méthode ou critère ne doit être utilisé. Le Soumissionnaire fournit toutes les informations demandées dans les formulaires joints à la Section IV. Formulaires de soumission de l</w:t>
      </w:r>
      <w:r w:rsidR="00560A72">
        <w:t>’</w:t>
      </w:r>
      <w:r>
        <w:t>offre technique et de l</w:t>
      </w:r>
      <w:r w:rsidR="00560A72">
        <w:t>’</w:t>
      </w:r>
      <w:r>
        <w:t>offre financière. Cet examen est fondé sur les informations fournies par le Soumissionnaire dans les formulaires, sur les performances passées du Soumissionnaire, sur les autres références et toutes autres sources d</w:t>
      </w:r>
      <w:r w:rsidR="00560A72">
        <w:t>’</w:t>
      </w:r>
      <w:r>
        <w:t>informations, à la seule discrétion du Maître d</w:t>
      </w:r>
      <w:r w:rsidR="00560A72">
        <w:t>’</w:t>
      </w:r>
      <w:r>
        <w:t>ouvrage pour confirmer et vérifier les qualifications du Soumissionnaire et les déclarations qu</w:t>
      </w:r>
      <w:r w:rsidR="00560A72">
        <w:t>’</w:t>
      </w:r>
      <w:r>
        <w:t>il a faites dans son Offre.</w:t>
      </w:r>
    </w:p>
    <w:p w14:paraId="30360278" w14:textId="03033F39" w:rsidR="00091366" w:rsidRPr="006162BE" w:rsidRDefault="00091366" w:rsidP="00091366">
      <w:pPr>
        <w:autoSpaceDE w:val="0"/>
        <w:autoSpaceDN w:val="0"/>
        <w:adjustRightInd w:val="0"/>
        <w:spacing w:line="240" w:lineRule="auto"/>
        <w:jc w:val="both"/>
        <w:rPr>
          <w:rFonts w:eastAsia="Times New Roman"/>
          <w:szCs w:val="20"/>
        </w:rPr>
      </w:pPr>
      <w:bookmarkStart w:id="1106" w:name="_Toc192129736"/>
      <w:r>
        <w:t>Le Maître d</w:t>
      </w:r>
      <w:r w:rsidR="00560A72">
        <w:t>’</w:t>
      </w:r>
      <w:r>
        <w:t>ouvrage peut effectuer cet examen selon un ordre déterminé, comme il le juge approprié.</w:t>
      </w:r>
    </w:p>
    <w:p w14:paraId="7B73DEC9" w14:textId="77777777" w:rsidR="00C63B38" w:rsidRDefault="00C63B38" w:rsidP="0007751A">
      <w:pPr>
        <w:pStyle w:val="BodyText"/>
        <w:rPr>
          <w:b/>
          <w:bCs/>
        </w:rPr>
      </w:pPr>
    </w:p>
    <w:p w14:paraId="46F41D8C" w14:textId="433A4BB9" w:rsidR="009A68E8" w:rsidRPr="00D0031C" w:rsidRDefault="0007751A" w:rsidP="00D0031C">
      <w:pPr>
        <w:pStyle w:val="BodyText"/>
        <w:rPr>
          <w:b/>
          <w:bCs/>
          <w:u w:val="single"/>
        </w:rPr>
      </w:pPr>
      <w:r>
        <w:rPr>
          <w:b/>
          <w:bCs/>
          <w:u w:val="single"/>
        </w:rPr>
        <w:t>A. Examen des Offres</w:t>
      </w:r>
    </w:p>
    <w:p w14:paraId="0A0299F2" w14:textId="759DEF59" w:rsidR="00DB0C0F" w:rsidRPr="0007751A" w:rsidRDefault="0007751A" w:rsidP="0007751A">
      <w:pPr>
        <w:pStyle w:val="Numbered"/>
        <w:numPr>
          <w:ilvl w:val="0"/>
          <w:numId w:val="0"/>
        </w:numPr>
        <w:rPr>
          <w:i/>
          <w:iCs/>
          <w:u w:val="single"/>
        </w:rPr>
      </w:pPr>
      <w:r>
        <w:rPr>
          <w:i/>
          <w:iCs/>
          <w:u w:val="single"/>
        </w:rPr>
        <w:t>A1. Examen administratif</w:t>
      </w:r>
    </w:p>
    <w:p w14:paraId="20D88A5E" w14:textId="424D6858" w:rsidR="00DB0C0F" w:rsidRPr="0050598F" w:rsidRDefault="00DB0C0F" w:rsidP="0007751A">
      <w:pPr>
        <w:pStyle w:val="Section3list"/>
      </w:pPr>
      <w:r>
        <w:t>Cet examen est effectué pour vérifier que l</w:t>
      </w:r>
      <w:r w:rsidR="00560A72">
        <w:t>’</w:t>
      </w:r>
      <w:r>
        <w:t>Offre est complète, que tous les documents exigés figurent dans l</w:t>
      </w:r>
      <w:r w:rsidR="00560A72">
        <w:t>’</w:t>
      </w:r>
      <w:r>
        <w:t>Offre ainsi que tous les formulaires dûment remplis. Le Soumissionnaire peut être appelé à soumettre d</w:t>
      </w:r>
      <w:r w:rsidR="00560A72">
        <w:t>’</w:t>
      </w:r>
      <w:r>
        <w:t>autres informations ou documents dans un délai raisonnable et/ou de corriger des erreurs mineures dans l</w:t>
      </w:r>
      <w:r w:rsidR="00560A72">
        <w:t>’</w:t>
      </w:r>
      <w:r>
        <w:t>Offre portant sur les documents exigés dans l</w:t>
      </w:r>
      <w:r w:rsidR="00560A72">
        <w:t>’</w:t>
      </w:r>
      <w:r>
        <w:t>Offre. Les décisions prises à l</w:t>
      </w:r>
      <w:r w:rsidR="00560A72">
        <w:t>’</w:t>
      </w:r>
      <w:r>
        <w:t xml:space="preserve">issue de cet examen consistent entre autres à : </w:t>
      </w:r>
    </w:p>
    <w:p w14:paraId="2E410D7E" w14:textId="2EA8C991" w:rsidR="00DB0C0F" w:rsidRDefault="00DB0C0F" w:rsidP="006E56C6">
      <w:pPr>
        <w:pStyle w:val="Section3list"/>
        <w:numPr>
          <w:ilvl w:val="0"/>
          <w:numId w:val="107"/>
        </w:numPr>
      </w:pPr>
      <w:r>
        <w:t>déterminer si l</w:t>
      </w:r>
      <w:r w:rsidR="00560A72">
        <w:t>’</w:t>
      </w:r>
      <w:r>
        <w:t>Offre est scellée et signée conformément aux exigences des clauses 21 et 22 des IS ;</w:t>
      </w:r>
    </w:p>
    <w:p w14:paraId="5F065C80" w14:textId="1C499219" w:rsidR="00091366" w:rsidRPr="00091366" w:rsidRDefault="00091366" w:rsidP="006E56C6">
      <w:pPr>
        <w:numPr>
          <w:ilvl w:val="0"/>
          <w:numId w:val="113"/>
        </w:numPr>
        <w:tabs>
          <w:tab w:val="clear" w:pos="0"/>
          <w:tab w:val="num" w:pos="720"/>
        </w:tabs>
        <w:suppressAutoHyphens/>
        <w:spacing w:line="240" w:lineRule="auto"/>
        <w:ind w:left="720" w:right="-72" w:hanging="360"/>
        <w:jc w:val="both"/>
        <w:rPr>
          <w:rFonts w:eastAsia="Times New Roman"/>
          <w:szCs w:val="20"/>
        </w:rPr>
      </w:pPr>
      <w:r>
        <w:t>déterminer si la Garantie d</w:t>
      </w:r>
      <w:r w:rsidR="00560A72">
        <w:t>’</w:t>
      </w:r>
      <w:r>
        <w:t>offre respectant le format requis est jointe ;</w:t>
      </w:r>
    </w:p>
    <w:p w14:paraId="10AF7058" w14:textId="5A359656" w:rsidR="00DB0C0F" w:rsidRPr="0050598F" w:rsidRDefault="00DB0C0F" w:rsidP="006E56C6">
      <w:pPr>
        <w:pStyle w:val="Section3list"/>
        <w:numPr>
          <w:ilvl w:val="0"/>
          <w:numId w:val="107"/>
        </w:numPr>
      </w:pPr>
      <w:r>
        <w:t>déterminer l</w:t>
      </w:r>
      <w:r w:rsidR="00560A72">
        <w:t>’</w:t>
      </w:r>
      <w:r>
        <w:t>éligibilité du Soumissionnaire conformément à la Clause 5 des IS et l</w:t>
      </w:r>
      <w:r w:rsidR="00560A72">
        <w:t>’</w:t>
      </w:r>
      <w:r>
        <w:t>éligibilité des matériaux, équipements et services, conformément à la Clause 6 des IS ;</w:t>
      </w:r>
    </w:p>
    <w:p w14:paraId="7D24715F" w14:textId="54D5571A" w:rsidR="00DB0C0F" w:rsidRPr="0050598F" w:rsidRDefault="00DB0C0F" w:rsidP="006E56C6">
      <w:pPr>
        <w:pStyle w:val="Section3list"/>
        <w:numPr>
          <w:ilvl w:val="0"/>
          <w:numId w:val="107"/>
        </w:numPr>
      </w:pPr>
      <w:r>
        <w:t>la fourniture du certificat d</w:t>
      </w:r>
      <w:r w:rsidR="00560A72">
        <w:t>’</w:t>
      </w:r>
      <w:r>
        <w:t xml:space="preserve">entreprise publique rempli, </w:t>
      </w:r>
    </w:p>
    <w:p w14:paraId="1CC7836D" w14:textId="2A528E7D" w:rsidR="00F03DF8" w:rsidRPr="0050598F" w:rsidRDefault="00DB0C0F" w:rsidP="006E56C6">
      <w:pPr>
        <w:pStyle w:val="Section3list"/>
        <w:numPr>
          <w:ilvl w:val="0"/>
          <w:numId w:val="107"/>
        </w:numPr>
        <w:spacing w:after="0"/>
      </w:pPr>
      <w:r>
        <w:t>déterminer si tous les formulaires requis sont inclus et sont dûment remplis.</w:t>
      </w:r>
    </w:p>
    <w:p w14:paraId="7E5C6F26" w14:textId="77777777" w:rsidR="00C63B38" w:rsidRDefault="00C63B38" w:rsidP="0007751A">
      <w:pPr>
        <w:pStyle w:val="Numbered"/>
        <w:numPr>
          <w:ilvl w:val="0"/>
          <w:numId w:val="0"/>
        </w:numPr>
        <w:rPr>
          <w:i/>
          <w:iCs/>
          <w:u w:val="single"/>
        </w:rPr>
      </w:pPr>
    </w:p>
    <w:bookmarkEnd w:id="1102"/>
    <w:bookmarkEnd w:id="1103"/>
    <w:bookmarkEnd w:id="1104"/>
    <w:bookmarkEnd w:id="1105"/>
    <w:bookmarkEnd w:id="1106"/>
    <w:p w14:paraId="5718CCF5" w14:textId="3740477C" w:rsidR="009A68E8" w:rsidRPr="006162BE" w:rsidRDefault="009A68E8" w:rsidP="009A68E8">
      <w:pPr>
        <w:tabs>
          <w:tab w:val="left" w:pos="576"/>
        </w:tabs>
        <w:spacing w:line="240" w:lineRule="auto"/>
        <w:jc w:val="both"/>
        <w:rPr>
          <w:rFonts w:eastAsia="Times New Roman"/>
          <w:bCs/>
          <w:szCs w:val="20"/>
        </w:rPr>
      </w:pPr>
      <w:r>
        <w:rPr>
          <w:bCs/>
          <w:i/>
          <w:szCs w:val="20"/>
          <w:u w:val="single"/>
        </w:rPr>
        <w:t xml:space="preserve">A2. </w:t>
      </w:r>
      <w:r>
        <w:rPr>
          <w:i/>
          <w:iCs/>
          <w:u w:val="single"/>
        </w:rPr>
        <w:t>Évaluation de la recevabilité.</w:t>
      </w:r>
      <w:r>
        <w:rPr>
          <w:b/>
          <w:bCs/>
          <w:szCs w:val="20"/>
        </w:rPr>
        <w:t xml:space="preserve"> </w:t>
      </w:r>
      <w:r>
        <w:t>Cet examen sera effectué pour déterminer si l</w:t>
      </w:r>
      <w:r w:rsidR="00560A72">
        <w:t>’</w:t>
      </w:r>
      <w:r>
        <w:t>Offre est sensiblement conforme, comme expliqué à la clause 31 des IS. Une Offre largement conforme est une Offre qui répond aux exigences du Dossier d</w:t>
      </w:r>
      <w:r w:rsidR="00560A72">
        <w:t>’</w:t>
      </w:r>
      <w:r>
        <w:t>Appel d</w:t>
      </w:r>
      <w:r w:rsidR="00560A72">
        <w:t>’</w:t>
      </w:r>
      <w:r>
        <w:t>Offres sans écart, réserve ou omission significatifs conformément à l</w:t>
      </w:r>
      <w:r w:rsidR="00560A72">
        <w:t>’</w:t>
      </w:r>
      <w:r>
        <w:t>alinéa 31.2 des IS. Si une Offre n</w:t>
      </w:r>
      <w:r w:rsidR="00560A72">
        <w:t>’</w:t>
      </w:r>
      <w:r>
        <w:t>est pas sensiblement conforme aux spécifications du Dossier d</w:t>
      </w:r>
      <w:r w:rsidR="00560A72">
        <w:t>’</w:t>
      </w:r>
      <w:r>
        <w:t>appel d</w:t>
      </w:r>
      <w:r w:rsidR="00560A72">
        <w:t>’</w:t>
      </w:r>
      <w:r>
        <w:t>offres, elle sera rejetée par le Maître d</w:t>
      </w:r>
      <w:r w:rsidR="00560A72">
        <w:t>’</w:t>
      </w:r>
      <w:r>
        <w:t>ouvrage et ne pourra pas être rendue conforme par la suite en corrigeant un écart important, une réserve ou une omission. Toutefois, le Maître d</w:t>
      </w:r>
      <w:r w:rsidR="00560A72">
        <w:t>’</w:t>
      </w:r>
      <w:r>
        <w:t>ouvrage peut demander à tout Soumissionnaire de clarifier son Offre conformément aux procédures énoncées à la clause 28 des IS. Le Maître d</w:t>
      </w:r>
      <w:r w:rsidR="00560A72">
        <w:t>’</w:t>
      </w:r>
      <w:r>
        <w:t>ouvrage peut déterminer la conformité des Offres, en commençant par l</w:t>
      </w:r>
      <w:r w:rsidR="00560A72">
        <w:t>’</w:t>
      </w:r>
      <w:r>
        <w:t>Offre qui est déterminée comme étant le prix de l</w:t>
      </w:r>
      <w:r w:rsidR="00560A72">
        <w:t>’</w:t>
      </w:r>
      <w:r>
        <w:t>Offre évaluée la moins chère après que l</w:t>
      </w:r>
      <w:r w:rsidR="00560A72">
        <w:t>’</w:t>
      </w:r>
      <w:r>
        <w:t>Examen des prix a été effectué. À sa seule discrétion, le Maître d</w:t>
      </w:r>
      <w:r w:rsidR="00560A72">
        <w:t>’</w:t>
      </w:r>
      <w:r>
        <w:t xml:space="preserve">ouvrage peut choisir de ne pas examiner la conformité des offres plus élevées après </w:t>
      </w:r>
      <w:r>
        <w:lastRenderedPageBreak/>
        <w:t>qu</w:t>
      </w:r>
      <w:r w:rsidR="00560A72">
        <w:t>’</w:t>
      </w:r>
      <w:r>
        <w:t>une Offre moins chère a été jugée substantiellement conforme. L</w:t>
      </w:r>
      <w:r w:rsidR="00560A72">
        <w:t>’</w:t>
      </w:r>
      <w:r>
        <w:t>évaluation de la conformité est basée sur un examen technique détaillé selon les modalités indiquées ci-dessous.</w:t>
      </w:r>
    </w:p>
    <w:p w14:paraId="6D7BC62B" w14:textId="38032D26" w:rsidR="009A68E8" w:rsidRPr="006162BE" w:rsidRDefault="009A68E8" w:rsidP="009A68E8">
      <w:pPr>
        <w:keepNext/>
        <w:tabs>
          <w:tab w:val="left" w:pos="576"/>
        </w:tabs>
        <w:spacing w:line="240" w:lineRule="auto"/>
        <w:ind w:left="576"/>
        <w:jc w:val="both"/>
        <w:rPr>
          <w:rFonts w:eastAsia="Times New Roman"/>
          <w:bCs/>
          <w:i/>
          <w:szCs w:val="20"/>
          <w:u w:val="single"/>
        </w:rPr>
      </w:pPr>
      <w:r>
        <w:rPr>
          <w:bCs/>
          <w:szCs w:val="20"/>
          <w:u w:val="single"/>
        </w:rPr>
        <w:t>Examen technique pour la l</w:t>
      </w:r>
      <w:r w:rsidR="00560A72">
        <w:rPr>
          <w:bCs/>
          <w:szCs w:val="20"/>
          <w:u w:val="single"/>
        </w:rPr>
        <w:t>’</w:t>
      </w:r>
      <w:r>
        <w:rPr>
          <w:bCs/>
          <w:szCs w:val="20"/>
          <w:u w:val="single"/>
        </w:rPr>
        <w:t>évaluation de la recevabilité</w:t>
      </w:r>
      <w:r>
        <w:t xml:space="preserve"> :</w:t>
      </w:r>
    </w:p>
    <w:p w14:paraId="406E406E" w14:textId="6BC8FC77" w:rsidR="009A68E8" w:rsidRPr="006162BE" w:rsidRDefault="009A68E8" w:rsidP="009A68E8">
      <w:pPr>
        <w:tabs>
          <w:tab w:val="left" w:pos="576"/>
        </w:tabs>
        <w:spacing w:line="240" w:lineRule="auto"/>
        <w:ind w:left="576"/>
        <w:jc w:val="both"/>
        <w:rPr>
          <w:rFonts w:eastAsia="Times New Roman"/>
          <w:bCs/>
          <w:szCs w:val="20"/>
        </w:rPr>
      </w:pPr>
      <w:r>
        <w:rPr>
          <w:i/>
          <w:iCs/>
        </w:rPr>
        <w:t>Documents composant l</w:t>
      </w:r>
      <w:r w:rsidR="00560A72">
        <w:rPr>
          <w:i/>
          <w:iCs/>
        </w:rPr>
        <w:t>’</w:t>
      </w:r>
      <w:r>
        <w:rPr>
          <w:i/>
          <w:iCs/>
        </w:rPr>
        <w:t>Offre technique :</w:t>
      </w:r>
      <w:r>
        <w:t xml:space="preserve"> Le Soumissionnaire fournit une Offre technique incluant la proposition de conception, la déclaration portant les méthodes d</w:t>
      </w:r>
      <w:r w:rsidR="00560A72">
        <w:t>’</w:t>
      </w:r>
      <w:r>
        <w:t>exécution prévues, la liste des équipements, du personnel, le calendrier d</w:t>
      </w:r>
      <w:r w:rsidR="00560A72">
        <w:t>’</w:t>
      </w:r>
      <w:r>
        <w:t>exécution et toutes autres informations demandées à la Section IV. Formulaires de soumission de l</w:t>
      </w:r>
      <w:r w:rsidR="00560A72">
        <w:t>’</w:t>
      </w:r>
      <w:r>
        <w:t>Offre (Formulaires Tech 1 à 8), de façon suffisamment détaillée pour démontrer la conformité de l</w:t>
      </w:r>
      <w:r w:rsidR="00560A72">
        <w:t>’</w:t>
      </w:r>
      <w:r>
        <w:t>Offre du Soumissionnaire aux exigences du Maître d</w:t>
      </w:r>
      <w:r w:rsidR="00560A72">
        <w:t>’</w:t>
      </w:r>
      <w:r>
        <w:t>ouvrage et au délai d</w:t>
      </w:r>
      <w:r w:rsidR="00560A72">
        <w:t>’</w:t>
      </w:r>
      <w:r>
        <w:t>achèvement des travaux.</w:t>
      </w:r>
    </w:p>
    <w:p w14:paraId="60AA8983" w14:textId="08EFB78C" w:rsidR="009A68E8" w:rsidRPr="006162BE" w:rsidRDefault="009A68E8" w:rsidP="009A68E8">
      <w:pPr>
        <w:tabs>
          <w:tab w:val="left" w:pos="576"/>
        </w:tabs>
        <w:spacing w:line="240" w:lineRule="auto"/>
        <w:ind w:left="576"/>
        <w:jc w:val="both"/>
        <w:rPr>
          <w:rFonts w:eastAsia="Times New Roman"/>
          <w:bCs/>
          <w:szCs w:val="20"/>
        </w:rPr>
      </w:pPr>
      <w:r>
        <w:rPr>
          <w:i/>
          <w:iCs/>
        </w:rPr>
        <w:t>Évaluation de l</w:t>
      </w:r>
      <w:r w:rsidR="00560A72">
        <w:rPr>
          <w:i/>
          <w:iCs/>
        </w:rPr>
        <w:t>’</w:t>
      </w:r>
      <w:r>
        <w:rPr>
          <w:i/>
          <w:iCs/>
        </w:rPr>
        <w:t>adéquation de l</w:t>
      </w:r>
      <w:r w:rsidR="00560A72">
        <w:rPr>
          <w:i/>
          <w:iCs/>
        </w:rPr>
        <w:t>’</w:t>
      </w:r>
      <w:r>
        <w:rPr>
          <w:i/>
          <w:iCs/>
        </w:rPr>
        <w:t>offre technique.</w:t>
      </w:r>
      <w:r>
        <w:t xml:space="preserve"> L</w:t>
      </w:r>
      <w:r w:rsidR="00560A72">
        <w:t>’</w:t>
      </w:r>
      <w:r>
        <w:t>examen de l</w:t>
      </w:r>
      <w:r w:rsidR="00560A72">
        <w:t>’</w:t>
      </w:r>
      <w:r>
        <w:t>Offre technique comprendra également une évaluation du personnel, de la méthode et de l</w:t>
      </w:r>
      <w:r w:rsidR="00560A72">
        <w:t>’</w:t>
      </w:r>
      <w:r>
        <w:t>approche du Soumissionnaire pour satisfaire aux exigences environnementales, sociales, liées à l</w:t>
      </w:r>
      <w:r w:rsidR="00560A72">
        <w:t>’</w:t>
      </w:r>
      <w:r>
        <w:t>égalité des genres, à la santé et à la sécurité, comme le prévoit la Partie 2. Énoncé des travaux. L</w:t>
      </w:r>
      <w:r w:rsidR="00560A72">
        <w:t>’</w:t>
      </w:r>
      <w:r>
        <w:t>examen de l</w:t>
      </w:r>
      <w:r w:rsidR="00560A72">
        <w:t>’</w:t>
      </w:r>
      <w:r>
        <w:t>Offre technique comprendra également une évaluation du personnel, de la méthode et de l</w:t>
      </w:r>
      <w:r w:rsidR="00560A72">
        <w:t>’</w:t>
      </w:r>
      <w:r>
        <w:t>approche du Soumissionnaire pour satisfaire aux exigences environnementales, sociales, en matière d</w:t>
      </w:r>
      <w:r w:rsidR="00560A72">
        <w:t>’</w:t>
      </w:r>
      <w:r>
        <w:t>égalité des genres, de santé et de sécurité, comme indiqué dans la Partie 2.</w:t>
      </w:r>
    </w:p>
    <w:p w14:paraId="4982CD54" w14:textId="77777777" w:rsidR="009A68E8" w:rsidRDefault="009A68E8" w:rsidP="009A68E8">
      <w:pPr>
        <w:tabs>
          <w:tab w:val="left" w:pos="576"/>
        </w:tabs>
        <w:spacing w:line="240" w:lineRule="auto"/>
        <w:jc w:val="both"/>
        <w:rPr>
          <w:rFonts w:eastAsia="Times New Roman"/>
          <w:b/>
          <w:bCs/>
          <w:szCs w:val="20"/>
          <w:u w:val="single"/>
        </w:rPr>
      </w:pPr>
    </w:p>
    <w:p w14:paraId="6596E505" w14:textId="6F613240" w:rsidR="009A68E8" w:rsidRPr="006162BE" w:rsidRDefault="009A68E8" w:rsidP="009A68E8">
      <w:pPr>
        <w:tabs>
          <w:tab w:val="left" w:pos="576"/>
        </w:tabs>
        <w:spacing w:line="240" w:lineRule="auto"/>
        <w:jc w:val="both"/>
        <w:rPr>
          <w:rFonts w:eastAsia="Times New Roman"/>
          <w:b/>
          <w:bCs/>
          <w:szCs w:val="20"/>
          <w:u w:val="single"/>
        </w:rPr>
      </w:pPr>
      <w:r>
        <w:rPr>
          <w:b/>
          <w:bCs/>
          <w:szCs w:val="20"/>
          <w:u w:val="single"/>
        </w:rPr>
        <w:t>B. Critères d</w:t>
      </w:r>
      <w:r w:rsidR="00560A72">
        <w:rPr>
          <w:b/>
          <w:bCs/>
          <w:szCs w:val="20"/>
          <w:u w:val="single"/>
        </w:rPr>
        <w:t>’</w:t>
      </w:r>
      <w:r>
        <w:rPr>
          <w:b/>
          <w:bCs/>
          <w:szCs w:val="20"/>
          <w:u w:val="single"/>
        </w:rPr>
        <w:t>évaluation.</w:t>
      </w:r>
    </w:p>
    <w:p w14:paraId="68DCE507" w14:textId="0F160E95" w:rsidR="009A68E8" w:rsidRPr="006162BE" w:rsidRDefault="009A68E8" w:rsidP="009A68E8">
      <w:pPr>
        <w:tabs>
          <w:tab w:val="left" w:pos="576"/>
        </w:tabs>
        <w:spacing w:line="240" w:lineRule="auto"/>
        <w:jc w:val="both"/>
        <w:rPr>
          <w:rFonts w:eastAsia="Times New Roman"/>
          <w:szCs w:val="20"/>
        </w:rPr>
      </w:pPr>
      <w:r>
        <w:rPr>
          <w:bCs/>
          <w:i/>
          <w:szCs w:val="20"/>
          <w:u w:val="single"/>
        </w:rPr>
        <w:t>B1. Examen des prix.</w:t>
      </w:r>
      <w:r>
        <w:t xml:space="preserve"> Cet examen est effectué pour déterminer le Prix de chaque Offre évaluée. Les seuls facteurs déterminants pour l</w:t>
      </w:r>
      <w:r w:rsidR="00560A72">
        <w:t>’</w:t>
      </w:r>
      <w:r>
        <w:t>adjudication du Contrat sont le prix et les critères liés au prix. Les critères d</w:t>
      </w:r>
      <w:r w:rsidR="00560A72">
        <w:t>’</w:t>
      </w:r>
      <w:r>
        <w:t>évaluation utilisés pour déterminer l</w:t>
      </w:r>
      <w:r w:rsidR="00560A72">
        <w:t>’</w:t>
      </w:r>
      <w:r>
        <w:t>Offre retenue sont le Prix de l</w:t>
      </w:r>
      <w:r w:rsidR="00560A72">
        <w:t>’</w:t>
      </w:r>
      <w:r>
        <w:t xml:space="preserve">Offre évaluée la moins disante, parmi les Offres conformes soumises par les Soumissionnaires qualifiés. </w:t>
      </w:r>
    </w:p>
    <w:p w14:paraId="7D4B332D" w14:textId="40266B99" w:rsidR="009A68E8" w:rsidRPr="006162BE" w:rsidRDefault="009A68E8" w:rsidP="009A68E8">
      <w:pPr>
        <w:tabs>
          <w:tab w:val="left" w:pos="576"/>
        </w:tabs>
        <w:spacing w:line="240" w:lineRule="auto"/>
        <w:jc w:val="both"/>
        <w:rPr>
          <w:rFonts w:eastAsia="Times New Roman"/>
          <w:szCs w:val="20"/>
        </w:rPr>
      </w:pPr>
      <w:r>
        <w:t>Le « Prix de l</w:t>
      </w:r>
      <w:r w:rsidR="00560A72">
        <w:t>’</w:t>
      </w:r>
      <w:r>
        <w:t>offre évaluée » est le prix de l</w:t>
      </w:r>
      <w:r w:rsidR="00560A72">
        <w:t>’</w:t>
      </w:r>
      <w:r>
        <w:t>Offre ajusté comme suit :</w:t>
      </w:r>
    </w:p>
    <w:p w14:paraId="48F74C4B" w14:textId="1CFA9796" w:rsidR="009A68E8" w:rsidRPr="006162BE" w:rsidRDefault="009A68E8" w:rsidP="009A68E8">
      <w:pPr>
        <w:numPr>
          <w:ilvl w:val="0"/>
          <w:numId w:val="13"/>
        </w:numPr>
        <w:tabs>
          <w:tab w:val="left" w:pos="720"/>
        </w:tabs>
        <w:spacing w:line="240" w:lineRule="auto"/>
        <w:ind w:left="720"/>
        <w:jc w:val="both"/>
        <w:rPr>
          <w:rFonts w:eastAsia="Times New Roman"/>
          <w:szCs w:val="20"/>
        </w:rPr>
      </w:pPr>
      <w:r>
        <w:t>le Prix de l</w:t>
      </w:r>
      <w:r w:rsidR="00560A72">
        <w:t>’</w:t>
      </w:r>
      <w:r>
        <w:t>offre évaluée exclut les Sommes provisoires, mais inclut des éléments de travail journalier, lorsque leur prix est compétitif ;</w:t>
      </w:r>
    </w:p>
    <w:p w14:paraId="5236B854" w14:textId="6714D38F" w:rsidR="009A68E8" w:rsidRPr="006162BE" w:rsidRDefault="009A68E8" w:rsidP="009A68E8">
      <w:pPr>
        <w:numPr>
          <w:ilvl w:val="0"/>
          <w:numId w:val="13"/>
        </w:numPr>
        <w:tabs>
          <w:tab w:val="left" w:pos="720"/>
        </w:tabs>
        <w:spacing w:line="240" w:lineRule="auto"/>
        <w:ind w:left="720"/>
        <w:jc w:val="both"/>
        <w:rPr>
          <w:rFonts w:eastAsia="Times New Roman"/>
          <w:szCs w:val="20"/>
        </w:rPr>
      </w:pPr>
      <w:r>
        <w:t>le Prix de l</w:t>
      </w:r>
      <w:r w:rsidR="00560A72">
        <w:t>’</w:t>
      </w:r>
      <w:r>
        <w:t>Offre évaluée ne prend pas en compte l</w:t>
      </w:r>
      <w:r w:rsidR="00560A72">
        <w:t>’</w:t>
      </w:r>
      <w:r>
        <w:t>effet estimé des dispositions des Conditions du contrat relatives à la révision des prix, appliquées pendant la période d</w:t>
      </w:r>
      <w:r w:rsidR="00560A72">
        <w:t>’</w:t>
      </w:r>
      <w:r>
        <w:t>exécution du Contrat ;</w:t>
      </w:r>
    </w:p>
    <w:p w14:paraId="184A5B9D" w14:textId="07BB697F" w:rsidR="009A68E8" w:rsidRPr="006162BE" w:rsidRDefault="009A68E8" w:rsidP="009A68E8">
      <w:pPr>
        <w:numPr>
          <w:ilvl w:val="0"/>
          <w:numId w:val="13"/>
        </w:numPr>
        <w:suppressAutoHyphens/>
        <w:spacing w:line="240" w:lineRule="auto"/>
        <w:ind w:left="720" w:right="-72"/>
        <w:jc w:val="both"/>
        <w:rPr>
          <w:rFonts w:eastAsia="Times New Roman"/>
          <w:szCs w:val="20"/>
        </w:rPr>
      </w:pPr>
      <w:r>
        <w:t>le Prix de l</w:t>
      </w:r>
      <w:r w:rsidR="00560A72">
        <w:t>’</w:t>
      </w:r>
      <w:r>
        <w:t>Offre évaluée ne comprend pas l</w:t>
      </w:r>
      <w:r w:rsidR="00560A72">
        <w:t>’</w:t>
      </w:r>
      <w:r>
        <w:t>effet estimé de la révision des tarifs en raison de la prolongation de la Période de validité de l</w:t>
      </w:r>
      <w:r w:rsidR="00560A72">
        <w:t>’</w:t>
      </w:r>
      <w:r>
        <w:t>Offre conformément à l</w:t>
      </w:r>
      <w:r w:rsidR="00560A72">
        <w:t>’</w:t>
      </w:r>
      <w:r>
        <w:t>alinéa 19.3 des IS ;</w:t>
      </w:r>
    </w:p>
    <w:p w14:paraId="77A95B7E" w14:textId="3BCAD287" w:rsidR="009A68E8" w:rsidRPr="006162BE" w:rsidRDefault="009A68E8" w:rsidP="009A68E8">
      <w:pPr>
        <w:numPr>
          <w:ilvl w:val="0"/>
          <w:numId w:val="13"/>
        </w:numPr>
        <w:suppressAutoHyphens/>
        <w:spacing w:line="240" w:lineRule="auto"/>
        <w:ind w:left="720" w:right="-72"/>
        <w:jc w:val="both"/>
        <w:rPr>
          <w:rFonts w:eastAsia="Times New Roman"/>
          <w:szCs w:val="20"/>
        </w:rPr>
      </w:pPr>
      <w:r>
        <w:t>Le « Prix de l</w:t>
      </w:r>
      <w:r w:rsidR="00560A72">
        <w:t>’</w:t>
      </w:r>
      <w:r>
        <w:t>Offre évaluée » intègre la correction des erreurs arithmétiques et des omissions, les éclaircissements, etc. conformément à la clause 32.1 des IS ; et</w:t>
      </w:r>
    </w:p>
    <w:p w14:paraId="3727D939" w14:textId="46C2BABE" w:rsidR="009A68E8" w:rsidRPr="006162BE" w:rsidRDefault="009A68E8" w:rsidP="009A68E8">
      <w:pPr>
        <w:numPr>
          <w:ilvl w:val="0"/>
          <w:numId w:val="13"/>
        </w:numPr>
        <w:suppressAutoHyphens/>
        <w:spacing w:line="240" w:lineRule="auto"/>
        <w:ind w:left="720" w:right="-72"/>
        <w:jc w:val="both"/>
        <w:rPr>
          <w:rFonts w:eastAsia="Times New Roman"/>
          <w:szCs w:val="20"/>
        </w:rPr>
      </w:pPr>
      <w:r>
        <w:t>Le Prix de l</w:t>
      </w:r>
      <w:r w:rsidR="00560A72">
        <w:t>’</w:t>
      </w:r>
      <w:r>
        <w:t>Offre évaluée comprend l</w:t>
      </w:r>
      <w:r w:rsidR="00560A72">
        <w:t>’</w:t>
      </w:r>
      <w:r>
        <w:t>ajustement dû aux rabais offerts conformément à la clause 15 des IS. Si le présent Dossier d</w:t>
      </w:r>
      <w:r w:rsidR="00560A72">
        <w:t>’</w:t>
      </w:r>
      <w:r>
        <w:t>appel d</w:t>
      </w:r>
      <w:r w:rsidR="00560A72">
        <w:t>’</w:t>
      </w:r>
      <w:r>
        <w:t>offres permet aux Soumissionnaires de proposer des prix séparés pour différents lots (contrats), et l</w:t>
      </w:r>
      <w:r w:rsidR="00560A72">
        <w:t>’</w:t>
      </w:r>
      <w:r>
        <w:t xml:space="preserve">attribution à un seul </w:t>
      </w:r>
      <w:r>
        <w:lastRenderedPageBreak/>
        <w:t>Soumissionnaire de plusieurs lots (contrats), le Maître d</w:t>
      </w:r>
      <w:r w:rsidR="00560A72">
        <w:t>’</w:t>
      </w:r>
      <w:r>
        <w:t>ouvrage attribuera les lots (marchés) en se fondant sur la combinaison la moins onéreuse de tous les lots (contrats).</w:t>
      </w:r>
    </w:p>
    <w:p w14:paraId="0EC541A4" w14:textId="33E90DF1" w:rsidR="009A68E8" w:rsidRPr="006162BE" w:rsidRDefault="009A68E8" w:rsidP="009A68E8">
      <w:pPr>
        <w:spacing w:line="240" w:lineRule="auto"/>
        <w:jc w:val="both"/>
        <w:rPr>
          <w:rFonts w:eastAsia="Times New Roman"/>
          <w:szCs w:val="20"/>
        </w:rPr>
      </w:pPr>
      <w:r>
        <w:t>Après la réalisation des ajustements ci-dessus et des corrections appropriées, le Maître d</w:t>
      </w:r>
      <w:r w:rsidR="00560A72">
        <w:t>’</w:t>
      </w:r>
      <w:r>
        <w:t>ouvrage convertira le Prix de l</w:t>
      </w:r>
      <w:r w:rsidR="00560A72">
        <w:t>’</w:t>
      </w:r>
      <w:r>
        <w:t>Offre évaluée en une monnaie unique conformément à la clause 33 des IS.</w:t>
      </w:r>
    </w:p>
    <w:p w14:paraId="4073F390" w14:textId="77777777" w:rsidR="009A68E8" w:rsidRPr="006162BE" w:rsidRDefault="009A68E8" w:rsidP="009A68E8">
      <w:pPr>
        <w:tabs>
          <w:tab w:val="left" w:pos="576"/>
          <w:tab w:val="left" w:pos="612"/>
        </w:tabs>
        <w:spacing w:line="240" w:lineRule="auto"/>
        <w:jc w:val="both"/>
        <w:rPr>
          <w:rFonts w:eastAsia="Times New Roman"/>
          <w:bCs/>
          <w:szCs w:val="24"/>
          <w:u w:val="single"/>
        </w:rPr>
      </w:pPr>
      <w:r>
        <w:rPr>
          <w:bCs/>
          <w:i/>
          <w:szCs w:val="24"/>
          <w:u w:val="single"/>
        </w:rPr>
        <w:t xml:space="preserve">B2. </w:t>
      </w:r>
      <w:r>
        <w:rPr>
          <w:i/>
          <w:iCs/>
          <w:u w:val="single"/>
        </w:rPr>
        <w:t>Détermination du caractère raisonnable du prix.</w:t>
      </w:r>
    </w:p>
    <w:p w14:paraId="3B53C3FD" w14:textId="0EC89831" w:rsidR="009A68E8" w:rsidRPr="006162BE" w:rsidRDefault="009A68E8" w:rsidP="009A68E8">
      <w:pPr>
        <w:tabs>
          <w:tab w:val="left" w:pos="576"/>
          <w:tab w:val="left" w:pos="612"/>
        </w:tabs>
        <w:spacing w:line="240" w:lineRule="auto"/>
        <w:jc w:val="both"/>
        <w:rPr>
          <w:rFonts w:eastAsia="Times New Roman"/>
          <w:bCs/>
          <w:szCs w:val="24"/>
        </w:rPr>
      </w:pPr>
      <w:r>
        <w:t>L</w:t>
      </w:r>
      <w:r w:rsidR="00560A72">
        <w:t>’</w:t>
      </w:r>
      <w:r>
        <w:t>Examen des prix comprend également une évaluation du caractère raisonnable du prix conformément à la clause 34 des IS.</w:t>
      </w:r>
    </w:p>
    <w:p w14:paraId="1792913C" w14:textId="408347C6" w:rsidR="009A68E8" w:rsidRPr="006162BE" w:rsidRDefault="009A68E8" w:rsidP="009A68E8">
      <w:pPr>
        <w:tabs>
          <w:tab w:val="left" w:pos="576"/>
        </w:tabs>
        <w:spacing w:line="240" w:lineRule="auto"/>
        <w:jc w:val="both"/>
        <w:rPr>
          <w:rFonts w:eastAsia="Times New Roman"/>
          <w:bCs/>
          <w:szCs w:val="20"/>
        </w:rPr>
      </w:pPr>
      <w:r>
        <w:t>Après avoir déterminé le Prix évalué de chaque Offre, le Maître d</w:t>
      </w:r>
      <w:r w:rsidR="00560A72">
        <w:t>’</w:t>
      </w:r>
      <w:r>
        <w:t xml:space="preserve">ouvrage classera les Offres de la moins élevée à la plus élevée. </w:t>
      </w:r>
    </w:p>
    <w:p w14:paraId="0332A89B" w14:textId="77777777" w:rsidR="009A68E8" w:rsidRDefault="009A68E8" w:rsidP="009A68E8">
      <w:pPr>
        <w:spacing w:line="240" w:lineRule="auto"/>
        <w:jc w:val="both"/>
        <w:rPr>
          <w:rFonts w:eastAsia="Times New Roman"/>
          <w:b/>
          <w:szCs w:val="20"/>
          <w:u w:val="single"/>
        </w:rPr>
      </w:pPr>
    </w:p>
    <w:p w14:paraId="40E4C2BD" w14:textId="2EC97FA5" w:rsidR="009A68E8" w:rsidRPr="006162BE" w:rsidRDefault="009A68E8" w:rsidP="009A68E8">
      <w:pPr>
        <w:spacing w:line="240" w:lineRule="auto"/>
        <w:jc w:val="both"/>
        <w:rPr>
          <w:rFonts w:eastAsia="Times New Roman"/>
          <w:b/>
          <w:szCs w:val="20"/>
        </w:rPr>
      </w:pPr>
      <w:r>
        <w:rPr>
          <w:b/>
          <w:szCs w:val="20"/>
          <w:u w:val="single"/>
        </w:rPr>
        <w:t>C. Examen des qualifications</w:t>
      </w:r>
    </w:p>
    <w:p w14:paraId="230F981D" w14:textId="000E5373" w:rsidR="009A68E8" w:rsidRPr="006162BE" w:rsidRDefault="009A68E8" w:rsidP="009A68E8">
      <w:pPr>
        <w:spacing w:line="240" w:lineRule="auto"/>
        <w:jc w:val="both"/>
        <w:rPr>
          <w:rFonts w:eastAsia="Times New Roman"/>
          <w:szCs w:val="20"/>
        </w:rPr>
      </w:pPr>
      <w:r>
        <w:rPr>
          <w:i/>
          <w:szCs w:val="20"/>
          <w:u w:val="single"/>
        </w:rPr>
        <w:t xml:space="preserve">C1. </w:t>
      </w:r>
      <w:r>
        <w:t>Examen des qualifications. Ce processus sera mené pour déterminer si le Soumissionnaire satisfait aux exigences de qualification mentionnées à l</w:t>
      </w:r>
      <w:r w:rsidR="00560A72">
        <w:t>’</w:t>
      </w:r>
      <w:r>
        <w:t>alinéa 30.1(c) des IS , et à la section « Qualifications » ci-dessous. Cette décision se base sur l</w:t>
      </w:r>
      <w:r w:rsidR="00560A72">
        <w:t>’</w:t>
      </w:r>
      <w:r>
        <w:t>examen des pièces justificatives attestant des qualifications du Soumissionnaire présentées par ce dernier, conformément aux stipulations de la Section IV. Formulaires de soumission de l</w:t>
      </w:r>
      <w:r w:rsidR="00560A72">
        <w:t>’</w:t>
      </w:r>
      <w:r>
        <w:t>offre technique et de l</w:t>
      </w:r>
      <w:r w:rsidR="00560A72">
        <w:t>’</w:t>
      </w:r>
      <w:r>
        <w:t>offre financière, sur les performances passées du Soumissionnaire, ses références et sur toute autre source, à la seule discrétion du Maître d</w:t>
      </w:r>
      <w:r w:rsidR="00560A72">
        <w:t>’</w:t>
      </w:r>
      <w:r>
        <w:t>ouvrage. Toutes les exigences de qualification seront jugées comme étant satisfaites ou non satisfaites. Le Soumissionnaire doit posséder les qualifications requises pour qu</w:t>
      </w:r>
      <w:r w:rsidR="00560A72">
        <w:t>’</w:t>
      </w:r>
      <w:r>
        <w:t xml:space="preserve">un marché puisse lui être attribué. </w:t>
      </w:r>
    </w:p>
    <w:p w14:paraId="284B6701" w14:textId="73D0D7F2" w:rsidR="009A68E8" w:rsidRPr="006162BE" w:rsidRDefault="009A68E8" w:rsidP="009A68E8">
      <w:pPr>
        <w:tabs>
          <w:tab w:val="left" w:pos="576"/>
        </w:tabs>
        <w:spacing w:line="240" w:lineRule="auto"/>
        <w:ind w:left="576"/>
        <w:jc w:val="both"/>
        <w:rPr>
          <w:rFonts w:eastAsia="Times New Roman"/>
          <w:bCs/>
          <w:szCs w:val="20"/>
        </w:rPr>
      </w:pPr>
      <w:r>
        <w:rPr>
          <w:bCs/>
          <w:i/>
          <w:szCs w:val="20"/>
          <w:u w:val="single"/>
        </w:rPr>
        <w:t>Lots multiples (contrats)</w:t>
      </w:r>
      <w:r>
        <w:t>. Si un Soumissionnaire soumet des Offres (conformes évaluées les moins chères) gagnantes pour de lots (contrats) multiples, l</w:t>
      </w:r>
      <w:r w:rsidR="00560A72">
        <w:t>’</w:t>
      </w:r>
      <w:r>
        <w:t>examen des qualifications comprendra également une évaluation de la capacité du Soumissionnaire à satisfaire à l</w:t>
      </w:r>
      <w:r w:rsidR="00560A72">
        <w:t>’</w:t>
      </w:r>
      <w:r>
        <w:t>ensemble des exigences de qualification.</w:t>
      </w:r>
    </w:p>
    <w:p w14:paraId="6FBB5C5D" w14:textId="5711E14A" w:rsidR="009A68E8" w:rsidRDefault="009A68E8" w:rsidP="009A68E8">
      <w:pPr>
        <w:spacing w:line="240" w:lineRule="auto"/>
        <w:jc w:val="both"/>
        <w:rPr>
          <w:rFonts w:eastAsia="Times New Roman"/>
          <w:bCs/>
          <w:szCs w:val="20"/>
        </w:rPr>
      </w:pPr>
      <w:r>
        <w:rPr>
          <w:i/>
          <w:szCs w:val="20"/>
          <w:u w:val="single"/>
        </w:rPr>
        <w:t xml:space="preserve">C2. </w:t>
      </w:r>
      <w:r>
        <w:rPr>
          <w:i/>
          <w:iCs/>
        </w:rPr>
        <w:t>Références et examen des performances passées.</w:t>
      </w:r>
      <w:r>
        <w:t xml:space="preserve"> Conformément à la clause 36 des IS, les performances du soumissionnaire dans le cadre de contrats antérieurs seront prises en compte pour déterminer si le soumissionnaire est qualifié pour se voir attribuer le Contrat. Le Maître d</w:t>
      </w:r>
      <w:r w:rsidR="00560A72">
        <w:t>’</w:t>
      </w:r>
      <w:r>
        <w:t>ouvrage se réserve le droit de vérifier les références concernant tout contrat antérieur fournies par le Soumissionnaire ou d</w:t>
      </w:r>
      <w:r w:rsidR="00560A72">
        <w:t>’</w:t>
      </w:r>
      <w:r>
        <w:t>utiliser toute autre source à la discrétion du Maître d</w:t>
      </w:r>
      <w:r w:rsidR="00560A72">
        <w:t>’</w:t>
      </w:r>
      <w:r>
        <w:t>ouvrage. Si le Soumissionnaire (y compris tout associé ou membre de sa coentreprise/de son association) est ou a été partie à un contrat financé par la MCC (soit directement par la MCC ou par l</w:t>
      </w:r>
      <w:r w:rsidR="00560A72">
        <w:t>’</w:t>
      </w:r>
      <w:r>
        <w:t>intermédiaire d</w:t>
      </w:r>
      <w:r w:rsidR="00560A72">
        <w:t>’</w:t>
      </w:r>
      <w:r>
        <w:t>une Entité du Millennium Challenge Account, n</w:t>
      </w:r>
      <w:r w:rsidR="00560A72">
        <w:t>’</w:t>
      </w:r>
      <w:r>
        <w:t>importe où dans le monde), que ce soit en qualité d</w:t>
      </w:r>
      <w:r w:rsidR="00560A72">
        <w:t>’</w:t>
      </w:r>
      <w:r>
        <w:t>entrepreneur principal, de société affiliée, d</w:t>
      </w:r>
      <w:r w:rsidR="00560A72">
        <w:t>’</w:t>
      </w:r>
      <w:r>
        <w:t>associé ou de succursale, de sous-traitant ou à tout autre titre, le Soumissionnaire doit signaler le contrat dans sa liste de références jointe à son Offre, en utilisant le Formulaire de soumission REF-1 : Références des Contrats financés par la MCC. Ne pas mentionner de tels contrats peut amener le Maître d</w:t>
      </w:r>
      <w:r w:rsidR="00560A72">
        <w:t>’</w:t>
      </w:r>
      <w:r>
        <w:t>ouvrage à prendre une décision négative par rapport aux capacités du Soumissionnaire à exécuter le Contrat qui sera attribué. Cependant, ne pas indiquer de tels contrats parce que le Soumissionnaire (y compris tout associé ou membre de sa coentreprise/son association) n</w:t>
      </w:r>
      <w:r w:rsidR="00560A72">
        <w:t>’</w:t>
      </w:r>
      <w:r>
        <w:t>a pas été partie à de tels contrats ne justifiera pas une décision négative de la part du Maître d</w:t>
      </w:r>
      <w:r w:rsidR="00560A72">
        <w:t>’</w:t>
      </w:r>
      <w:r>
        <w:t xml:space="preserve">ouvrage sur les capacités du Soumissionnaire à </w:t>
      </w:r>
      <w:r>
        <w:lastRenderedPageBreak/>
        <w:t>exécuter le contrat à attribuer. En d</w:t>
      </w:r>
      <w:r w:rsidR="00560A72">
        <w:t>’</w:t>
      </w:r>
      <w:r>
        <w:t>autres termes, il n</w:t>
      </w:r>
      <w:r w:rsidR="00560A72">
        <w:t>’</w:t>
      </w:r>
      <w:r>
        <w:t>est pas absolument nécessaire de justifier d</w:t>
      </w:r>
      <w:r w:rsidR="00560A72">
        <w:t>’</w:t>
      </w:r>
      <w:r>
        <w:t>antécédents liés à un contrat financé par la MCC. Le Maître d</w:t>
      </w:r>
      <w:r w:rsidR="00560A72">
        <w:t>’</w:t>
      </w:r>
      <w:r>
        <w:t>ouvrage vérifiera les références, notamment les rapports d</w:t>
      </w:r>
      <w:r w:rsidR="00560A72">
        <w:t>’</w:t>
      </w:r>
      <w:r>
        <w:t>évaluation des performances passées du Soumissionnaire, saisis dans le Système d</w:t>
      </w:r>
      <w:r w:rsidR="00560A72">
        <w:t>’</w:t>
      </w:r>
      <w:r>
        <w:t>évaluation des performances passées de l</w:t>
      </w:r>
      <w:r w:rsidR="00560A72">
        <w:t>’</w:t>
      </w:r>
      <w:r>
        <w:t>entreprise (SEPPE) de la MCC.</w:t>
      </w:r>
    </w:p>
    <w:p w14:paraId="54E4FDB2" w14:textId="73D75361" w:rsidR="002E3DC3" w:rsidRPr="0050598F" w:rsidRDefault="002E3DC3" w:rsidP="002E3DC3">
      <w:pPr>
        <w:keepNext/>
        <w:spacing w:after="0" w:line="240" w:lineRule="auto"/>
        <w:jc w:val="both"/>
        <w:outlineLvl w:val="0"/>
        <w:rPr>
          <w:szCs w:val="24"/>
        </w:rPr>
      </w:pPr>
      <w:bookmarkStart w:id="1107" w:name="_Toc38698157"/>
      <w:bookmarkStart w:id="1108" w:name="_Toc39086195"/>
      <w:r>
        <w:t>Le Maître d</w:t>
      </w:r>
      <w:r w:rsidR="00560A72">
        <w:t>’</w:t>
      </w:r>
      <w:r>
        <w:t>ouvrage se réserve le droit de vérifier les références citées dans les formulaires REF-1 et REF-2, ou d</w:t>
      </w:r>
      <w:r w:rsidR="00560A72">
        <w:t>’</w:t>
      </w:r>
      <w:r>
        <w:t>utiliser toute autre source.</w:t>
      </w:r>
      <w:bookmarkEnd w:id="1107"/>
      <w:bookmarkEnd w:id="1108"/>
    </w:p>
    <w:p w14:paraId="1CED1ECD" w14:textId="77777777" w:rsidR="002E3DC3" w:rsidRDefault="002E3DC3" w:rsidP="007E3632">
      <w:pPr>
        <w:spacing w:line="240" w:lineRule="auto"/>
        <w:jc w:val="both"/>
        <w:rPr>
          <w:rFonts w:eastAsia="Times New Roman"/>
          <w:szCs w:val="24"/>
        </w:rPr>
      </w:pPr>
    </w:p>
    <w:p w14:paraId="1359A6E2" w14:textId="77777777" w:rsidR="002E3DC3" w:rsidRDefault="002E3DC3" w:rsidP="007E3632">
      <w:pPr>
        <w:spacing w:line="240" w:lineRule="auto"/>
        <w:jc w:val="both"/>
        <w:rPr>
          <w:rFonts w:eastAsia="Times New Roman"/>
          <w:szCs w:val="24"/>
        </w:rPr>
      </w:pPr>
    </w:p>
    <w:p w14:paraId="1E9A8A6E" w14:textId="4FC35326" w:rsidR="002E3DC3" w:rsidRPr="0050598F" w:rsidRDefault="002E3DC3" w:rsidP="007E3632">
      <w:pPr>
        <w:spacing w:line="240" w:lineRule="auto"/>
        <w:jc w:val="both"/>
        <w:rPr>
          <w:rFonts w:eastAsia="Times New Roman"/>
          <w:szCs w:val="24"/>
        </w:rPr>
        <w:sectPr w:rsidR="002E3DC3" w:rsidRPr="0050598F" w:rsidSect="00D4617F">
          <w:headerReference w:type="default" r:id="rId29"/>
          <w:pgSz w:w="12240" w:h="15840" w:code="1"/>
          <w:pgMar w:top="1440" w:right="1440" w:bottom="1440" w:left="1440" w:header="720" w:footer="720" w:gutter="0"/>
          <w:cols w:space="720"/>
          <w:docGrid w:linePitch="360"/>
        </w:sectPr>
      </w:pPr>
    </w:p>
    <w:p w14:paraId="49576664" w14:textId="63E9494E" w:rsidR="00275CEE" w:rsidRPr="00D0031C" w:rsidRDefault="00543368" w:rsidP="00C73900">
      <w:pPr>
        <w:jc w:val="center"/>
        <w:rPr>
          <w:b/>
          <w:bCs/>
          <w:sz w:val="28"/>
          <w:szCs w:val="28"/>
          <w:u w:val="single"/>
        </w:rPr>
      </w:pPr>
      <w:bookmarkStart w:id="1109" w:name="_Toc307575449"/>
      <w:bookmarkStart w:id="1110" w:name="_Toc331027832"/>
      <w:bookmarkStart w:id="1111" w:name="_Toc351536536"/>
      <w:bookmarkStart w:id="1112" w:name="_Toc351623637"/>
      <w:bookmarkStart w:id="1113" w:name="_Toc351641533"/>
      <w:r>
        <w:rPr>
          <w:b/>
          <w:bCs/>
          <w:sz w:val="28"/>
          <w:szCs w:val="28"/>
          <w:u w:val="single"/>
        </w:rPr>
        <w:lastRenderedPageBreak/>
        <w:t>Tableaux des qualifications</w:t>
      </w:r>
    </w:p>
    <w:p w14:paraId="691CC275" w14:textId="4899A4E3" w:rsidR="007641A1" w:rsidRPr="00D0031C" w:rsidRDefault="007641A1" w:rsidP="00C73900">
      <w:pPr>
        <w:jc w:val="center"/>
        <w:rPr>
          <w:b/>
          <w:bCs/>
          <w:szCs w:val="24"/>
        </w:rPr>
      </w:pPr>
      <w:r>
        <w:rPr>
          <w:b/>
          <w:bCs/>
          <w:szCs w:val="24"/>
        </w:rPr>
        <w:t>Documents établissant les qualifications du Soumissionnaire</w:t>
      </w:r>
    </w:p>
    <w:p w14:paraId="0F5D0375" w14:textId="0CBF0D1C" w:rsidR="00543368" w:rsidRDefault="00602133" w:rsidP="00F16EEA">
      <w:pPr>
        <w:spacing w:line="240" w:lineRule="auto"/>
        <w:rPr>
          <w:szCs w:val="24"/>
        </w:rPr>
      </w:pPr>
      <w:r>
        <w:t>Le cas échéant, le Soumissionnaire fournit les informations demandées dans les fiches d</w:t>
      </w:r>
      <w:r w:rsidR="00560A72">
        <w:t>’</w:t>
      </w:r>
      <w:r>
        <w:t>information correspondantes jointes à la Section IV. Formulaires de soumission de l</w:t>
      </w:r>
      <w:r w:rsidR="00560A72">
        <w:t>’</w:t>
      </w:r>
      <w:r>
        <w:t>offre technique et de l</w:t>
      </w:r>
      <w:r w:rsidR="00560A72">
        <w:t>’</w:t>
      </w:r>
      <w:r>
        <w:t>offre financière, pour établir que le Soumissionnaire répond aux exigences énoncées ci-dessous.</w:t>
      </w:r>
    </w:p>
    <w:p w14:paraId="354504FE" w14:textId="1866A731" w:rsidR="00F16EEA" w:rsidRPr="00F35A94" w:rsidRDefault="00F16EEA" w:rsidP="00F16EEA">
      <w:pPr>
        <w:pStyle w:val="BodyText"/>
        <w:rPr>
          <w:szCs w:val="24"/>
        </w:rPr>
      </w:pPr>
      <w:r>
        <w:rPr>
          <w:i/>
          <w:iCs/>
        </w:rPr>
        <w:t>[n</w:t>
      </w:r>
      <w:r w:rsidR="00560A72">
        <w:rPr>
          <w:i/>
          <w:iCs/>
        </w:rPr>
        <w:t>’</w:t>
      </w:r>
      <w:r>
        <w:rPr>
          <w:i/>
          <w:iCs/>
        </w:rPr>
        <w:t>inclure le paragraphe suivant que si une ou plusieurs expériences spécifiques dans des activités essentielles est ou sont désignées comme telles dans les facteurs 15 and 13 du tableau des qualifications ci-dessous]</w:t>
      </w:r>
    </w:p>
    <w:p w14:paraId="33DD507A" w14:textId="094247D7" w:rsidR="00F16EEA" w:rsidRDefault="00F16EEA" w:rsidP="00F16EEA">
      <w:pPr>
        <w:pStyle w:val="BodyText"/>
      </w:pPr>
      <w:r>
        <w:t>Les qualifications des sous-traitants ne peuvent être utilisées par le Soumissionnaire pour bénéficier du marché de Travaux, sauf pour les activités essentielles spécifiquement désignées par le Maître de l</w:t>
      </w:r>
      <w:r w:rsidR="00560A72">
        <w:t>’</w:t>
      </w:r>
      <w:r>
        <w:t xml:space="preserve">ouvrage au titre du facteur 13. </w:t>
      </w:r>
      <w:r>
        <w:rPr>
          <w:i/>
          <w:iCs/>
        </w:rPr>
        <w:t>Expérience spécifique dans les activités essentielles</w:t>
      </w:r>
      <w:r>
        <w:t xml:space="preserve"> dans le tableau des qualifications ci-dessous - critère pouvant être justifié par un sous-traitant spécialisé. Si le Soumissionnaire propose un sous-traitant spécialisé pour justifier d</w:t>
      </w:r>
      <w:r w:rsidR="00560A72">
        <w:t>’</w:t>
      </w:r>
      <w:r>
        <w:t>une expérience spécifique dans des activités essentielles indiquée par le Maître d</w:t>
      </w:r>
      <w:r w:rsidR="00560A72">
        <w:t>’</w:t>
      </w:r>
      <w:r>
        <w:t>ouvrage, l</w:t>
      </w:r>
      <w:r w:rsidR="00560A72">
        <w:t>’</w:t>
      </w:r>
      <w:r>
        <w:t>expérience de ce sous-traitant peut alors être ajoutée aux qualifications du Soumissionnaire pour ce critère d</w:t>
      </w:r>
      <w:r w:rsidR="00560A72">
        <w:t>’</w:t>
      </w:r>
      <w:r>
        <w:t>expérience indiqué.</w:t>
      </w:r>
    </w:p>
    <w:p w14:paraId="7D29523E" w14:textId="77777777" w:rsidR="00F16EEA" w:rsidRDefault="00F16EEA" w:rsidP="00543368">
      <w:pPr>
        <w:rPr>
          <w:szCs w:val="24"/>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5743F0" w:rsidRPr="005743F0" w14:paraId="2AE5C934" w14:textId="77777777" w:rsidTr="006A2B58">
        <w:trPr>
          <w:cantSplit/>
          <w:tblHeader/>
          <w:jc w:val="center"/>
          <w:hidden/>
        </w:trPr>
        <w:tc>
          <w:tcPr>
            <w:tcW w:w="13405" w:type="dxa"/>
            <w:gridSpan w:val="7"/>
            <w:vAlign w:val="center"/>
          </w:tcPr>
          <w:p w14:paraId="3962D11B" w14:textId="77777777" w:rsidR="005743F0" w:rsidRPr="005743F0" w:rsidRDefault="005743F0" w:rsidP="006E56C6">
            <w:pPr>
              <w:pStyle w:val="ListParagraph"/>
              <w:numPr>
                <w:ilvl w:val="0"/>
                <w:numId w:val="78"/>
              </w:numPr>
              <w:tabs>
                <w:tab w:val="clear" w:pos="284"/>
                <w:tab w:val="clear" w:pos="720"/>
                <w:tab w:val="clear" w:pos="9350"/>
              </w:tabs>
              <w:spacing w:after="200"/>
              <w:textboxTightWrap w:val="none"/>
              <w:outlineLvl w:val="9"/>
              <w:rPr>
                <w:rFonts w:eastAsia="Times New Roman"/>
                <w:b/>
                <w:bCs w:val="0"/>
                <w:smallCaps w:val="0"/>
                <w:vanish/>
                <w:kern w:val="32"/>
                <w:sz w:val="22"/>
                <w:szCs w:val="22"/>
              </w:rPr>
            </w:pPr>
            <w:bookmarkStart w:id="1114" w:name="_Toc496006430"/>
            <w:bookmarkStart w:id="1115" w:name="_Toc496006831"/>
            <w:bookmarkStart w:id="1116" w:name="_Toc496113482"/>
            <w:bookmarkStart w:id="1117" w:name="_Toc496359153"/>
            <w:bookmarkStart w:id="1118" w:name="_Toc496968116"/>
            <w:bookmarkStart w:id="1119" w:name="_Toc498339860"/>
            <w:bookmarkStart w:id="1120" w:name="_Toc498848207"/>
            <w:bookmarkStart w:id="1121" w:name="_Toc499021785"/>
            <w:bookmarkStart w:id="1122" w:name="_Toc499023468"/>
            <w:bookmarkStart w:id="1123" w:name="_Toc501529950"/>
            <w:bookmarkStart w:id="1124" w:name="_Toc503874228"/>
            <w:bookmarkStart w:id="1125" w:name="_Toc23215164"/>
            <w:bookmarkStart w:id="1126" w:name="_Toc331007385"/>
            <w:bookmarkStart w:id="1127" w:name="_Toc331007774"/>
            <w:bookmarkStart w:id="1128" w:name="_Toc331008067"/>
            <w:bookmarkStart w:id="1129" w:name="_Toc331027808"/>
            <w:bookmarkStart w:id="1130" w:name="_Toc433025017"/>
            <w:bookmarkStart w:id="1131" w:name="_Toc433025304"/>
            <w:bookmarkStart w:id="1132" w:name="_Toc433197227"/>
            <w:bookmarkStart w:id="1133" w:name="_Toc434305179"/>
            <w:bookmarkStart w:id="1134" w:name="_Toc434846211"/>
          </w:p>
          <w:p w14:paraId="1EFCD8A5" w14:textId="77777777" w:rsidR="005743F0" w:rsidRPr="005743F0" w:rsidRDefault="005743F0" w:rsidP="006E56C6">
            <w:pPr>
              <w:pStyle w:val="ListParagraph"/>
              <w:keepNext/>
              <w:numPr>
                <w:ilvl w:val="0"/>
                <w:numId w:val="48"/>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bookmarkStart w:id="1135" w:name="_Toc488844595"/>
            <w:bookmarkStart w:id="1136" w:name="_Toc495664853"/>
            <w:bookmarkStart w:id="1137" w:name="_Toc495667273"/>
            <w:bookmarkStart w:id="1138" w:name="_Toc31723755"/>
            <w:bookmarkStart w:id="1139" w:name="_Toc31724997"/>
          </w:p>
          <w:p w14:paraId="650FF1A1" w14:textId="77777777" w:rsidR="005743F0" w:rsidRPr="005743F0" w:rsidRDefault="005743F0" w:rsidP="006E56C6">
            <w:pPr>
              <w:pStyle w:val="ListParagraph"/>
              <w:keepNext/>
              <w:numPr>
                <w:ilvl w:val="0"/>
                <w:numId w:val="48"/>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p>
          <w:p w14:paraId="2FB59677" w14:textId="77777777" w:rsidR="005743F0" w:rsidRPr="005743F0" w:rsidRDefault="005743F0" w:rsidP="006E56C6">
            <w:pPr>
              <w:pStyle w:val="ListParagraph"/>
              <w:keepNext/>
              <w:numPr>
                <w:ilvl w:val="0"/>
                <w:numId w:val="48"/>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p>
          <w:p w14:paraId="645A1910" w14:textId="77777777" w:rsidR="005743F0" w:rsidRPr="005743F0" w:rsidRDefault="005743F0" w:rsidP="006E56C6">
            <w:pPr>
              <w:pStyle w:val="ListParagraph"/>
              <w:keepNext/>
              <w:numPr>
                <w:ilvl w:val="0"/>
                <w:numId w:val="48"/>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p>
          <w:p w14:paraId="6F805FBD" w14:textId="77777777" w:rsidR="005743F0" w:rsidRPr="005743F0" w:rsidRDefault="005743F0" w:rsidP="006A2B58">
            <w:pPr>
              <w:pStyle w:val="Heading1"/>
              <w:ind w:left="360"/>
              <w:rPr>
                <w:rFonts w:ascii="Times New Roman" w:hAnsi="Times New Roman" w:cs="Times New Roman"/>
                <w:smallCaps/>
                <w:sz w:val="24"/>
                <w:szCs w:val="24"/>
              </w:rPr>
            </w:pPr>
            <w:bookmarkStart w:id="1140" w:name="_Toc38698126"/>
            <w:bookmarkStart w:id="1141" w:name="_Toc38702028"/>
            <w:bookmarkStart w:id="1142" w:name="_Toc39086164"/>
            <w:r>
              <w:rPr>
                <w:rFonts w:ascii="Times New Roman" w:hAnsi="Times New Roman"/>
                <w:smallCaps/>
                <w:sz w:val="24"/>
                <w:szCs w:val="24"/>
              </w:rPr>
              <w:t>Éligibilité</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tc>
      </w:tr>
      <w:tr w:rsidR="005743F0" w:rsidRPr="005743F0" w14:paraId="1826C228" w14:textId="77777777" w:rsidTr="006A2B58">
        <w:trPr>
          <w:cantSplit/>
          <w:tblHeader/>
          <w:jc w:val="center"/>
        </w:trPr>
        <w:tc>
          <w:tcPr>
            <w:tcW w:w="2268" w:type="dxa"/>
            <w:vMerge w:val="restart"/>
            <w:vAlign w:val="center"/>
          </w:tcPr>
          <w:p w14:paraId="4C6486F6" w14:textId="77777777" w:rsidR="005743F0" w:rsidRPr="005743F0" w:rsidRDefault="005743F0" w:rsidP="006A2B58">
            <w:pPr>
              <w:ind w:left="360" w:hanging="360"/>
              <w:jc w:val="center"/>
              <w:rPr>
                <w:b/>
                <w:sz w:val="22"/>
              </w:rPr>
            </w:pPr>
            <w:r>
              <w:rPr>
                <w:b/>
                <w:sz w:val="22"/>
              </w:rPr>
              <w:t>Sous-critère</w:t>
            </w:r>
          </w:p>
        </w:tc>
        <w:tc>
          <w:tcPr>
            <w:tcW w:w="2520" w:type="dxa"/>
            <w:vMerge w:val="restart"/>
            <w:tcBorders>
              <w:bottom w:val="nil"/>
            </w:tcBorders>
            <w:vAlign w:val="center"/>
          </w:tcPr>
          <w:p w14:paraId="479A789D" w14:textId="77777777" w:rsidR="005743F0" w:rsidRPr="005743F0" w:rsidRDefault="005743F0" w:rsidP="006A2B58">
            <w:pPr>
              <w:pStyle w:val="titulo"/>
              <w:spacing w:after="120"/>
              <w:ind w:left="0" w:right="-198" w:firstLine="0"/>
              <w:rPr>
                <w:rFonts w:ascii="Times New Roman" w:hAnsi="Times New Roman"/>
                <w:b w:val="0"/>
                <w:sz w:val="22"/>
                <w:szCs w:val="22"/>
              </w:rPr>
            </w:pPr>
            <w:r>
              <w:rPr>
                <w:rFonts w:ascii="Times New Roman" w:hAnsi="Times New Roman"/>
                <w:sz w:val="22"/>
                <w:szCs w:val="22"/>
              </w:rPr>
              <w:t>Exigence</w:t>
            </w:r>
          </w:p>
        </w:tc>
        <w:tc>
          <w:tcPr>
            <w:tcW w:w="6030" w:type="dxa"/>
            <w:gridSpan w:val="4"/>
            <w:vAlign w:val="center"/>
          </w:tcPr>
          <w:p w14:paraId="0C11F26F" w14:textId="77777777" w:rsidR="005743F0" w:rsidRPr="005743F0" w:rsidRDefault="005743F0" w:rsidP="006A2B58">
            <w:pPr>
              <w:pStyle w:val="titulo"/>
              <w:spacing w:before="80" w:after="0"/>
              <w:rPr>
                <w:rFonts w:ascii="Times New Roman" w:hAnsi="Times New Roman"/>
                <w:sz w:val="22"/>
                <w:szCs w:val="22"/>
              </w:rPr>
            </w:pPr>
            <w:r>
              <w:rPr>
                <w:rFonts w:ascii="Times New Roman" w:hAnsi="Times New Roman"/>
                <w:sz w:val="22"/>
                <w:szCs w:val="22"/>
              </w:rPr>
              <w:t>Soumissionnaire</w:t>
            </w:r>
          </w:p>
        </w:tc>
        <w:tc>
          <w:tcPr>
            <w:tcW w:w="2587" w:type="dxa"/>
            <w:vMerge w:val="restart"/>
            <w:tcBorders>
              <w:bottom w:val="nil"/>
            </w:tcBorders>
            <w:vAlign w:val="center"/>
          </w:tcPr>
          <w:p w14:paraId="278E462C" w14:textId="77777777" w:rsidR="005743F0" w:rsidRPr="005743F0" w:rsidRDefault="005743F0" w:rsidP="006A2B58">
            <w:pPr>
              <w:pStyle w:val="titulo"/>
              <w:spacing w:before="80"/>
              <w:ind w:left="0" w:firstLine="0"/>
              <w:rPr>
                <w:rFonts w:ascii="Times New Roman" w:hAnsi="Times New Roman"/>
                <w:b w:val="0"/>
                <w:sz w:val="22"/>
                <w:szCs w:val="22"/>
              </w:rPr>
            </w:pPr>
            <w:r>
              <w:rPr>
                <w:rFonts w:ascii="Times New Roman" w:hAnsi="Times New Roman"/>
                <w:sz w:val="22"/>
                <w:szCs w:val="22"/>
              </w:rPr>
              <w:t>Documents requis</w:t>
            </w:r>
          </w:p>
        </w:tc>
      </w:tr>
      <w:tr w:rsidR="005743F0" w:rsidRPr="005743F0" w14:paraId="2602F68F" w14:textId="77777777" w:rsidTr="006A2B58">
        <w:trPr>
          <w:cantSplit/>
          <w:tblHeader/>
          <w:jc w:val="center"/>
        </w:trPr>
        <w:tc>
          <w:tcPr>
            <w:tcW w:w="2268" w:type="dxa"/>
            <w:vMerge/>
          </w:tcPr>
          <w:p w14:paraId="21F3268A" w14:textId="77777777" w:rsidR="005743F0" w:rsidRPr="005743F0" w:rsidRDefault="005743F0" w:rsidP="006A2B58">
            <w:pPr>
              <w:ind w:left="360" w:hanging="360"/>
              <w:jc w:val="center"/>
              <w:rPr>
                <w:b/>
                <w:sz w:val="22"/>
              </w:rPr>
            </w:pPr>
          </w:p>
        </w:tc>
        <w:tc>
          <w:tcPr>
            <w:tcW w:w="2520" w:type="dxa"/>
            <w:vMerge/>
            <w:tcBorders>
              <w:top w:val="nil"/>
              <w:bottom w:val="nil"/>
            </w:tcBorders>
            <w:vAlign w:val="center"/>
          </w:tcPr>
          <w:p w14:paraId="081A43D8" w14:textId="77777777" w:rsidR="005743F0" w:rsidRPr="005743F0" w:rsidRDefault="005743F0" w:rsidP="006A2B58">
            <w:pPr>
              <w:ind w:left="360" w:hanging="360"/>
              <w:jc w:val="center"/>
              <w:rPr>
                <w:b/>
                <w:sz w:val="22"/>
              </w:rPr>
            </w:pPr>
          </w:p>
        </w:tc>
        <w:tc>
          <w:tcPr>
            <w:tcW w:w="1620" w:type="dxa"/>
            <w:vMerge w:val="restart"/>
            <w:vAlign w:val="center"/>
          </w:tcPr>
          <w:p w14:paraId="72A9626C" w14:textId="77777777" w:rsidR="005743F0" w:rsidRPr="005743F0" w:rsidRDefault="005743F0" w:rsidP="006A2B58">
            <w:pPr>
              <w:spacing w:before="80"/>
              <w:jc w:val="center"/>
              <w:rPr>
                <w:b/>
                <w:sz w:val="22"/>
              </w:rPr>
            </w:pPr>
            <w:r>
              <w:rPr>
                <w:b/>
                <w:sz w:val="22"/>
              </w:rPr>
              <w:t>Entité unique</w:t>
            </w:r>
          </w:p>
        </w:tc>
        <w:tc>
          <w:tcPr>
            <w:tcW w:w="4410" w:type="dxa"/>
            <w:gridSpan w:val="3"/>
            <w:vAlign w:val="center"/>
          </w:tcPr>
          <w:p w14:paraId="6731C8D6" w14:textId="77777777" w:rsidR="005743F0" w:rsidRPr="005743F0" w:rsidRDefault="005743F0" w:rsidP="006A2B58">
            <w:pPr>
              <w:pStyle w:val="titulo"/>
              <w:spacing w:before="80" w:after="0"/>
              <w:ind w:left="-108" w:hanging="18"/>
              <w:rPr>
                <w:rFonts w:ascii="Times New Roman" w:hAnsi="Times New Roman"/>
                <w:sz w:val="22"/>
                <w:szCs w:val="22"/>
              </w:rPr>
            </w:pPr>
            <w:r>
              <w:rPr>
                <w:rFonts w:ascii="Times New Roman" w:hAnsi="Times New Roman"/>
                <w:sz w:val="22"/>
                <w:szCs w:val="22"/>
              </w:rPr>
              <w:t>Coentreprise ou association</w:t>
            </w:r>
          </w:p>
        </w:tc>
        <w:tc>
          <w:tcPr>
            <w:tcW w:w="2587" w:type="dxa"/>
            <w:vMerge/>
            <w:tcBorders>
              <w:bottom w:val="nil"/>
            </w:tcBorders>
          </w:tcPr>
          <w:p w14:paraId="7BF2A077" w14:textId="77777777" w:rsidR="005743F0" w:rsidRPr="005743F0" w:rsidRDefault="005743F0" w:rsidP="006A2B58">
            <w:pPr>
              <w:pStyle w:val="titulo"/>
              <w:spacing w:before="80" w:after="0"/>
              <w:rPr>
                <w:rFonts w:ascii="Times New Roman" w:hAnsi="Times New Roman"/>
                <w:sz w:val="22"/>
                <w:szCs w:val="22"/>
              </w:rPr>
            </w:pPr>
          </w:p>
        </w:tc>
      </w:tr>
      <w:tr w:rsidR="005743F0" w:rsidRPr="005743F0" w14:paraId="1D24980D" w14:textId="77777777" w:rsidTr="006A2B58">
        <w:trPr>
          <w:cantSplit/>
          <w:tblHeader/>
          <w:jc w:val="center"/>
        </w:trPr>
        <w:tc>
          <w:tcPr>
            <w:tcW w:w="2268" w:type="dxa"/>
            <w:vMerge/>
          </w:tcPr>
          <w:p w14:paraId="5AB99334" w14:textId="77777777" w:rsidR="005743F0" w:rsidRPr="005743F0" w:rsidRDefault="005743F0" w:rsidP="006A2B58">
            <w:pPr>
              <w:ind w:left="360" w:hanging="360"/>
              <w:rPr>
                <w:b/>
                <w:sz w:val="22"/>
              </w:rPr>
            </w:pPr>
          </w:p>
        </w:tc>
        <w:tc>
          <w:tcPr>
            <w:tcW w:w="2520" w:type="dxa"/>
            <w:vMerge/>
            <w:tcBorders>
              <w:top w:val="nil"/>
            </w:tcBorders>
            <w:vAlign w:val="center"/>
          </w:tcPr>
          <w:p w14:paraId="1C512821" w14:textId="77777777" w:rsidR="005743F0" w:rsidRPr="005743F0" w:rsidRDefault="005743F0" w:rsidP="006A2B58">
            <w:pPr>
              <w:ind w:left="360" w:hanging="360"/>
              <w:jc w:val="center"/>
              <w:rPr>
                <w:b/>
                <w:sz w:val="22"/>
              </w:rPr>
            </w:pPr>
          </w:p>
        </w:tc>
        <w:tc>
          <w:tcPr>
            <w:tcW w:w="1620" w:type="dxa"/>
            <w:vMerge/>
            <w:vAlign w:val="center"/>
          </w:tcPr>
          <w:p w14:paraId="707D4597" w14:textId="77777777" w:rsidR="005743F0" w:rsidRPr="005743F0" w:rsidRDefault="005743F0" w:rsidP="006A2B58">
            <w:pPr>
              <w:jc w:val="center"/>
              <w:rPr>
                <w:b/>
                <w:sz w:val="22"/>
              </w:rPr>
            </w:pPr>
          </w:p>
        </w:tc>
        <w:tc>
          <w:tcPr>
            <w:tcW w:w="1530" w:type="dxa"/>
            <w:tcBorders>
              <w:top w:val="nil"/>
            </w:tcBorders>
            <w:vAlign w:val="center"/>
          </w:tcPr>
          <w:p w14:paraId="10E39643" w14:textId="77777777" w:rsidR="005743F0" w:rsidRPr="005743F0" w:rsidRDefault="005743F0" w:rsidP="006A2B58">
            <w:pPr>
              <w:jc w:val="center"/>
              <w:rPr>
                <w:b/>
                <w:sz w:val="22"/>
              </w:rPr>
            </w:pPr>
            <w:r>
              <w:rPr>
                <w:b/>
                <w:sz w:val="22"/>
              </w:rPr>
              <w:t>Tous les membres</w:t>
            </w:r>
          </w:p>
        </w:tc>
        <w:tc>
          <w:tcPr>
            <w:tcW w:w="1440" w:type="dxa"/>
            <w:tcBorders>
              <w:top w:val="nil"/>
            </w:tcBorders>
          </w:tcPr>
          <w:p w14:paraId="06084B1B" w14:textId="77777777" w:rsidR="005743F0" w:rsidRPr="005743F0" w:rsidRDefault="005743F0" w:rsidP="006A2B58">
            <w:pPr>
              <w:pStyle w:val="titulo"/>
              <w:tabs>
                <w:tab w:val="left" w:pos="72"/>
                <w:tab w:val="left" w:pos="372"/>
                <w:tab w:val="left" w:pos="1182"/>
              </w:tabs>
              <w:spacing w:after="0"/>
              <w:ind w:left="0" w:firstLine="0"/>
              <w:rPr>
                <w:rFonts w:ascii="Times New Roman" w:hAnsi="Times New Roman"/>
                <w:sz w:val="22"/>
                <w:szCs w:val="22"/>
              </w:rPr>
            </w:pPr>
            <w:r>
              <w:rPr>
                <w:rFonts w:ascii="Times New Roman" w:hAnsi="Times New Roman"/>
                <w:sz w:val="22"/>
                <w:szCs w:val="22"/>
              </w:rPr>
              <w:t>Chaque membre</w:t>
            </w:r>
          </w:p>
        </w:tc>
        <w:tc>
          <w:tcPr>
            <w:tcW w:w="1440" w:type="dxa"/>
            <w:tcBorders>
              <w:top w:val="nil"/>
            </w:tcBorders>
            <w:vAlign w:val="center"/>
          </w:tcPr>
          <w:p w14:paraId="0735F838" w14:textId="77777777" w:rsidR="005743F0" w:rsidRPr="005743F0" w:rsidRDefault="005743F0" w:rsidP="006A2B58">
            <w:pPr>
              <w:jc w:val="center"/>
              <w:rPr>
                <w:b/>
                <w:sz w:val="22"/>
              </w:rPr>
            </w:pPr>
            <w:r>
              <w:rPr>
                <w:b/>
                <w:sz w:val="22"/>
              </w:rPr>
              <w:t>Au moins un membre</w:t>
            </w:r>
          </w:p>
        </w:tc>
        <w:tc>
          <w:tcPr>
            <w:tcW w:w="2587" w:type="dxa"/>
            <w:vMerge/>
            <w:tcBorders>
              <w:top w:val="nil"/>
            </w:tcBorders>
          </w:tcPr>
          <w:p w14:paraId="3C8032AB" w14:textId="77777777" w:rsidR="005743F0" w:rsidRPr="005743F0" w:rsidRDefault="005743F0" w:rsidP="006A2B58">
            <w:pPr>
              <w:rPr>
                <w:b/>
                <w:sz w:val="22"/>
              </w:rPr>
            </w:pPr>
          </w:p>
        </w:tc>
      </w:tr>
      <w:tr w:rsidR="005743F0" w:rsidRPr="005743F0" w14:paraId="7BB28473" w14:textId="77777777" w:rsidTr="006A2B58">
        <w:trPr>
          <w:cantSplit/>
          <w:jc w:val="center"/>
          <w:hidden/>
        </w:trPr>
        <w:tc>
          <w:tcPr>
            <w:tcW w:w="2268" w:type="dxa"/>
          </w:tcPr>
          <w:p w14:paraId="1FE9DA9B"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43" w:name="_Toc433197228"/>
            <w:bookmarkStart w:id="1144" w:name="_Toc434305180"/>
            <w:bookmarkStart w:id="1145" w:name="_Toc434846212"/>
            <w:bookmarkStart w:id="1146" w:name="_Toc488844596"/>
            <w:bookmarkStart w:id="1147" w:name="_Toc495664854"/>
            <w:bookmarkStart w:id="1148" w:name="_Toc495667274"/>
            <w:bookmarkStart w:id="1149" w:name="_Toc31723040"/>
            <w:bookmarkStart w:id="1150" w:name="_Toc31723396"/>
            <w:bookmarkStart w:id="1151" w:name="_Toc31723756"/>
            <w:bookmarkStart w:id="1152" w:name="_Toc31724998"/>
            <w:bookmarkStart w:id="1153" w:name="_Toc38698127"/>
            <w:bookmarkStart w:id="1154" w:name="_Toc38702029"/>
            <w:bookmarkStart w:id="1155" w:name="_Toc39086165"/>
            <w:bookmarkStart w:id="1156" w:name="_Toc433025018"/>
            <w:bookmarkStart w:id="1157" w:name="_Toc433025305"/>
            <w:bookmarkStart w:id="1158" w:name="_Toc433197231"/>
            <w:bookmarkStart w:id="1159" w:name="_Toc434305183"/>
            <w:bookmarkStart w:id="1160" w:name="_Toc434846215"/>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69742268"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61" w:name="_Toc488844597"/>
            <w:bookmarkStart w:id="1162" w:name="_Toc495664855"/>
            <w:bookmarkStart w:id="1163" w:name="_Toc495667275"/>
            <w:bookmarkStart w:id="1164" w:name="_Toc31723041"/>
            <w:bookmarkStart w:id="1165" w:name="_Toc31723397"/>
            <w:bookmarkStart w:id="1166" w:name="_Toc31723757"/>
            <w:bookmarkStart w:id="1167" w:name="_Toc31724999"/>
            <w:bookmarkStart w:id="1168" w:name="_Toc38698128"/>
            <w:bookmarkStart w:id="1169" w:name="_Toc38702030"/>
            <w:bookmarkStart w:id="1170" w:name="_Toc39086166"/>
            <w:bookmarkEnd w:id="1161"/>
            <w:bookmarkEnd w:id="1162"/>
            <w:bookmarkEnd w:id="1163"/>
            <w:bookmarkEnd w:id="1164"/>
            <w:bookmarkEnd w:id="1165"/>
            <w:bookmarkEnd w:id="1166"/>
            <w:bookmarkEnd w:id="1167"/>
            <w:bookmarkEnd w:id="1168"/>
            <w:bookmarkEnd w:id="1169"/>
            <w:bookmarkEnd w:id="1170"/>
          </w:p>
          <w:p w14:paraId="2758CF2B"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71" w:name="_Toc488844598"/>
            <w:bookmarkStart w:id="1172" w:name="_Toc495664856"/>
            <w:bookmarkStart w:id="1173" w:name="_Toc495667276"/>
            <w:bookmarkStart w:id="1174" w:name="_Toc31723042"/>
            <w:bookmarkStart w:id="1175" w:name="_Toc31723398"/>
            <w:bookmarkStart w:id="1176" w:name="_Toc31723758"/>
            <w:bookmarkStart w:id="1177" w:name="_Toc31725000"/>
            <w:bookmarkStart w:id="1178" w:name="_Toc38698129"/>
            <w:bookmarkStart w:id="1179" w:name="_Toc38702031"/>
            <w:bookmarkStart w:id="1180" w:name="_Toc39086167"/>
            <w:bookmarkEnd w:id="1171"/>
            <w:bookmarkEnd w:id="1172"/>
            <w:bookmarkEnd w:id="1173"/>
            <w:bookmarkEnd w:id="1174"/>
            <w:bookmarkEnd w:id="1175"/>
            <w:bookmarkEnd w:id="1176"/>
            <w:bookmarkEnd w:id="1177"/>
            <w:bookmarkEnd w:id="1178"/>
            <w:bookmarkEnd w:id="1179"/>
            <w:bookmarkEnd w:id="1180"/>
          </w:p>
          <w:p w14:paraId="151060DE"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81" w:name="_Toc488844599"/>
            <w:bookmarkStart w:id="1182" w:name="_Toc495664857"/>
            <w:bookmarkStart w:id="1183" w:name="_Toc495667277"/>
            <w:bookmarkStart w:id="1184" w:name="_Toc31723043"/>
            <w:bookmarkStart w:id="1185" w:name="_Toc31723399"/>
            <w:bookmarkStart w:id="1186" w:name="_Toc31723759"/>
            <w:bookmarkStart w:id="1187" w:name="_Toc31725001"/>
            <w:bookmarkStart w:id="1188" w:name="_Toc38698130"/>
            <w:bookmarkStart w:id="1189" w:name="_Toc38702032"/>
            <w:bookmarkStart w:id="1190" w:name="_Toc39086168"/>
            <w:bookmarkEnd w:id="1181"/>
            <w:bookmarkEnd w:id="1182"/>
            <w:bookmarkEnd w:id="1183"/>
            <w:bookmarkEnd w:id="1184"/>
            <w:bookmarkEnd w:id="1185"/>
            <w:bookmarkEnd w:id="1186"/>
            <w:bookmarkEnd w:id="1187"/>
            <w:bookmarkEnd w:id="1188"/>
            <w:bookmarkEnd w:id="1189"/>
            <w:bookmarkEnd w:id="1190"/>
          </w:p>
          <w:p w14:paraId="3060D9A0" w14:textId="77777777" w:rsidR="005743F0" w:rsidRPr="005743F0" w:rsidRDefault="005743F0" w:rsidP="00EB489A">
            <w:pPr>
              <w:pStyle w:val="ListParagraph"/>
              <w:numPr>
                <w:ilvl w:val="1"/>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91" w:name="_Toc488844600"/>
            <w:bookmarkStart w:id="1192" w:name="_Toc495664858"/>
            <w:bookmarkStart w:id="1193" w:name="_Toc495667278"/>
            <w:bookmarkStart w:id="1194" w:name="_Toc31723044"/>
            <w:bookmarkStart w:id="1195" w:name="_Toc31723400"/>
            <w:bookmarkStart w:id="1196" w:name="_Toc31723760"/>
            <w:bookmarkStart w:id="1197" w:name="_Toc31725002"/>
            <w:bookmarkStart w:id="1198" w:name="_Toc38698131"/>
            <w:bookmarkStart w:id="1199" w:name="_Toc38702033"/>
            <w:bookmarkStart w:id="1200" w:name="_Toc39086169"/>
            <w:bookmarkEnd w:id="1191"/>
            <w:bookmarkEnd w:id="1192"/>
            <w:bookmarkEnd w:id="1193"/>
            <w:bookmarkEnd w:id="1194"/>
            <w:bookmarkEnd w:id="1195"/>
            <w:bookmarkEnd w:id="1196"/>
            <w:bookmarkEnd w:id="1197"/>
            <w:bookmarkEnd w:id="1198"/>
            <w:bookmarkEnd w:id="1199"/>
            <w:bookmarkEnd w:id="1200"/>
          </w:p>
          <w:p w14:paraId="0E8992B7" w14:textId="5E8BD674"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01" w:name="_Toc488844601"/>
            <w:bookmarkStart w:id="1202" w:name="_Toc495664859"/>
            <w:bookmarkStart w:id="1203" w:name="_Toc495667279"/>
            <w:bookmarkStart w:id="1204" w:name="_Toc31723761"/>
            <w:bookmarkStart w:id="1205" w:name="_Toc31725003"/>
            <w:bookmarkStart w:id="1206" w:name="_Toc38698132"/>
            <w:bookmarkStart w:id="1207" w:name="_Toc38702034"/>
            <w:bookmarkStart w:id="1208" w:name="_Toc39086170"/>
            <w:r>
              <w:rPr>
                <w:rFonts w:ascii="Times New Roman" w:hAnsi="Times New Roman"/>
                <w:sz w:val="22"/>
                <w:szCs w:val="22"/>
              </w:rPr>
              <w:t>1. Nationalité</w:t>
            </w:r>
            <w:bookmarkEnd w:id="1156"/>
            <w:bookmarkEnd w:id="1157"/>
            <w:bookmarkEnd w:id="1158"/>
            <w:bookmarkEnd w:id="1159"/>
            <w:bookmarkEnd w:id="1160"/>
            <w:bookmarkEnd w:id="1201"/>
            <w:bookmarkEnd w:id="1202"/>
            <w:bookmarkEnd w:id="1203"/>
            <w:bookmarkEnd w:id="1204"/>
            <w:bookmarkEnd w:id="1205"/>
            <w:bookmarkEnd w:id="1206"/>
            <w:bookmarkEnd w:id="1207"/>
            <w:bookmarkEnd w:id="1208"/>
          </w:p>
        </w:tc>
        <w:tc>
          <w:tcPr>
            <w:tcW w:w="2520" w:type="dxa"/>
          </w:tcPr>
          <w:p w14:paraId="4ECE23D0" w14:textId="4ECAABB8" w:rsidR="005743F0" w:rsidRPr="005743F0" w:rsidRDefault="005743F0" w:rsidP="006A2B58">
            <w:pPr>
              <w:pStyle w:val="BodyTextIndent"/>
              <w:spacing w:after="0"/>
              <w:ind w:left="0"/>
              <w:jc w:val="left"/>
              <w:rPr>
                <w:sz w:val="22"/>
                <w:szCs w:val="22"/>
              </w:rPr>
            </w:pPr>
            <w:r>
              <w:rPr>
                <w:sz w:val="22"/>
                <w:szCs w:val="22"/>
              </w:rPr>
              <w:t>Nationalité conformément à l</w:t>
            </w:r>
            <w:r w:rsidR="00560A72">
              <w:rPr>
                <w:sz w:val="22"/>
                <w:szCs w:val="22"/>
              </w:rPr>
              <w:t>’</w:t>
            </w:r>
            <w:r>
              <w:rPr>
                <w:sz w:val="22"/>
                <w:szCs w:val="22"/>
              </w:rPr>
              <w:t>alinéa 5.3 des IS.</w:t>
            </w:r>
          </w:p>
        </w:tc>
        <w:tc>
          <w:tcPr>
            <w:tcW w:w="1620" w:type="dxa"/>
          </w:tcPr>
          <w:p w14:paraId="5540B848" w14:textId="77777777" w:rsidR="005743F0" w:rsidRPr="005743F0" w:rsidRDefault="005743F0" w:rsidP="006A2B58">
            <w:pPr>
              <w:spacing w:after="0" w:line="240" w:lineRule="auto"/>
              <w:rPr>
                <w:sz w:val="22"/>
              </w:rPr>
            </w:pPr>
            <w:r>
              <w:rPr>
                <w:sz w:val="22"/>
              </w:rPr>
              <w:t>Doit satisfaire aux exigences.</w:t>
            </w:r>
          </w:p>
        </w:tc>
        <w:tc>
          <w:tcPr>
            <w:tcW w:w="1530" w:type="dxa"/>
          </w:tcPr>
          <w:p w14:paraId="2EEA7434" w14:textId="77777777" w:rsidR="005743F0" w:rsidRPr="005743F0"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7378C4C1" w14:textId="77777777" w:rsidR="005743F0" w:rsidRPr="005743F0" w:rsidRDefault="005743F0" w:rsidP="006A2B58">
            <w:pPr>
              <w:tabs>
                <w:tab w:val="left" w:pos="72"/>
                <w:tab w:val="left" w:pos="1182"/>
              </w:tabs>
              <w:spacing w:after="0" w:line="240" w:lineRule="auto"/>
              <w:rPr>
                <w:sz w:val="22"/>
              </w:rPr>
            </w:pPr>
            <w:r>
              <w:rPr>
                <w:sz w:val="22"/>
              </w:rPr>
              <w:t>Doit satisfaire aux exigences.</w:t>
            </w:r>
          </w:p>
        </w:tc>
        <w:tc>
          <w:tcPr>
            <w:tcW w:w="1440" w:type="dxa"/>
          </w:tcPr>
          <w:p w14:paraId="7B212675" w14:textId="77777777" w:rsidR="005743F0" w:rsidRPr="005743F0" w:rsidRDefault="005743F0" w:rsidP="006A2B58">
            <w:pPr>
              <w:spacing w:after="0" w:line="240" w:lineRule="auto"/>
              <w:jc w:val="center"/>
              <w:rPr>
                <w:sz w:val="22"/>
              </w:rPr>
            </w:pPr>
            <w:r>
              <w:rPr>
                <w:sz w:val="22"/>
              </w:rPr>
              <w:t>s.o</w:t>
            </w:r>
          </w:p>
        </w:tc>
        <w:tc>
          <w:tcPr>
            <w:tcW w:w="2587" w:type="dxa"/>
          </w:tcPr>
          <w:p w14:paraId="41CD4A91" w14:textId="754A55FA" w:rsidR="005743F0" w:rsidRPr="005743F0" w:rsidRDefault="005743F0" w:rsidP="006A2B58">
            <w:pPr>
              <w:spacing w:after="0" w:line="240" w:lineRule="auto"/>
              <w:rPr>
                <w:sz w:val="22"/>
              </w:rPr>
            </w:pPr>
            <w:r>
              <w:rPr>
                <w:sz w:val="22"/>
              </w:rPr>
              <w:t>Formulaires ELI-11 et ELI-2, avec pièces jointes</w:t>
            </w:r>
          </w:p>
        </w:tc>
      </w:tr>
      <w:tr w:rsidR="005743F0" w:rsidRPr="005743F0" w14:paraId="33F5F41D" w14:textId="77777777" w:rsidTr="006A2B58">
        <w:trPr>
          <w:cantSplit/>
          <w:jc w:val="center"/>
        </w:trPr>
        <w:tc>
          <w:tcPr>
            <w:tcW w:w="2268" w:type="dxa"/>
          </w:tcPr>
          <w:p w14:paraId="0A901F93" w14:textId="502A820E"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09" w:name="_Toc331007387"/>
            <w:bookmarkStart w:id="1210" w:name="_Toc331007776"/>
            <w:bookmarkStart w:id="1211" w:name="_Toc331008069"/>
            <w:bookmarkStart w:id="1212" w:name="_Toc331027810"/>
            <w:bookmarkStart w:id="1213" w:name="_Toc433025019"/>
            <w:bookmarkStart w:id="1214" w:name="_Toc433025306"/>
            <w:bookmarkStart w:id="1215" w:name="_Toc433197232"/>
            <w:bookmarkStart w:id="1216" w:name="_Toc434305184"/>
            <w:bookmarkStart w:id="1217" w:name="_Toc434846216"/>
            <w:bookmarkStart w:id="1218" w:name="_Toc488844602"/>
            <w:bookmarkStart w:id="1219" w:name="_Toc495664860"/>
            <w:bookmarkStart w:id="1220" w:name="_Toc495667280"/>
            <w:bookmarkStart w:id="1221" w:name="_Toc31723762"/>
            <w:bookmarkStart w:id="1222" w:name="_Toc31725004"/>
            <w:bookmarkStart w:id="1223" w:name="_Toc38698133"/>
            <w:bookmarkStart w:id="1224" w:name="_Toc38702035"/>
            <w:bookmarkStart w:id="1225" w:name="_Toc39086171"/>
            <w:r>
              <w:rPr>
                <w:rFonts w:ascii="Times New Roman" w:hAnsi="Times New Roman"/>
                <w:sz w:val="22"/>
                <w:szCs w:val="22"/>
              </w:rPr>
              <w:lastRenderedPageBreak/>
              <w:t>2. Conflit d</w:t>
            </w:r>
            <w:r w:rsidR="00560A72">
              <w:rPr>
                <w:rFonts w:ascii="Times New Roman" w:hAnsi="Times New Roman"/>
                <w:sz w:val="22"/>
                <w:szCs w:val="22"/>
              </w:rPr>
              <w:t>’</w:t>
            </w:r>
            <w:r>
              <w:rPr>
                <w:rFonts w:ascii="Times New Roman" w:hAnsi="Times New Roman"/>
                <w:sz w:val="22"/>
                <w:szCs w:val="22"/>
              </w:rPr>
              <w:t>intérêts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tc>
        <w:tc>
          <w:tcPr>
            <w:tcW w:w="2520" w:type="dxa"/>
          </w:tcPr>
          <w:p w14:paraId="5617FE2D" w14:textId="7896B542" w:rsidR="005743F0" w:rsidRPr="005743F0" w:rsidRDefault="005743F0" w:rsidP="006A2B58">
            <w:pPr>
              <w:pStyle w:val="BodyTextIndent"/>
              <w:spacing w:after="0"/>
              <w:ind w:left="0"/>
              <w:jc w:val="left"/>
              <w:rPr>
                <w:sz w:val="22"/>
                <w:szCs w:val="22"/>
              </w:rPr>
            </w:pPr>
            <w:r>
              <w:rPr>
                <w:sz w:val="22"/>
                <w:szCs w:val="22"/>
              </w:rPr>
              <w:t>Pas de conflit d</w:t>
            </w:r>
            <w:r w:rsidR="00560A72">
              <w:rPr>
                <w:sz w:val="22"/>
                <w:szCs w:val="22"/>
              </w:rPr>
              <w:t>’</w:t>
            </w:r>
            <w:r>
              <w:rPr>
                <w:sz w:val="22"/>
                <w:szCs w:val="22"/>
              </w:rPr>
              <w:t>intérêt, tel que décrit à l</w:t>
            </w:r>
            <w:r w:rsidR="00560A72">
              <w:rPr>
                <w:sz w:val="22"/>
                <w:szCs w:val="22"/>
              </w:rPr>
              <w:t>’</w:t>
            </w:r>
            <w:r>
              <w:rPr>
                <w:sz w:val="22"/>
                <w:szCs w:val="22"/>
              </w:rPr>
              <w:t>alinéa 5.7 des IS.</w:t>
            </w:r>
          </w:p>
        </w:tc>
        <w:tc>
          <w:tcPr>
            <w:tcW w:w="1620" w:type="dxa"/>
          </w:tcPr>
          <w:p w14:paraId="717EF1E4" w14:textId="77777777" w:rsidR="005743F0" w:rsidRPr="005743F0" w:rsidRDefault="005743F0" w:rsidP="006A2B58">
            <w:pPr>
              <w:spacing w:after="0" w:line="240" w:lineRule="auto"/>
              <w:rPr>
                <w:sz w:val="22"/>
              </w:rPr>
            </w:pPr>
            <w:r>
              <w:rPr>
                <w:sz w:val="22"/>
              </w:rPr>
              <w:t>Doit satisfaire aux exigences.</w:t>
            </w:r>
          </w:p>
        </w:tc>
        <w:tc>
          <w:tcPr>
            <w:tcW w:w="1530" w:type="dxa"/>
          </w:tcPr>
          <w:p w14:paraId="2E12A719" w14:textId="77777777" w:rsidR="005743F0" w:rsidRPr="005743F0"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1CA139E2" w14:textId="77777777" w:rsidR="005743F0" w:rsidRPr="005743F0" w:rsidRDefault="005743F0" w:rsidP="006A2B58">
            <w:pPr>
              <w:tabs>
                <w:tab w:val="left" w:pos="1182"/>
              </w:tabs>
              <w:spacing w:after="0" w:line="240" w:lineRule="auto"/>
              <w:rPr>
                <w:sz w:val="22"/>
              </w:rPr>
            </w:pPr>
            <w:r>
              <w:rPr>
                <w:sz w:val="22"/>
              </w:rPr>
              <w:t>Doit satisfaire aux exigences.</w:t>
            </w:r>
          </w:p>
        </w:tc>
        <w:tc>
          <w:tcPr>
            <w:tcW w:w="1440" w:type="dxa"/>
          </w:tcPr>
          <w:p w14:paraId="703657BC" w14:textId="77777777" w:rsidR="005743F0" w:rsidRPr="005743F0" w:rsidRDefault="005743F0" w:rsidP="006A2B58">
            <w:pPr>
              <w:spacing w:after="0" w:line="240" w:lineRule="auto"/>
              <w:jc w:val="center"/>
              <w:rPr>
                <w:sz w:val="22"/>
              </w:rPr>
            </w:pPr>
            <w:r>
              <w:rPr>
                <w:sz w:val="22"/>
              </w:rPr>
              <w:t>s.o</w:t>
            </w:r>
          </w:p>
        </w:tc>
        <w:tc>
          <w:tcPr>
            <w:tcW w:w="2587" w:type="dxa"/>
          </w:tcPr>
          <w:p w14:paraId="6FD0AFD2" w14:textId="3A2830D0" w:rsidR="005743F0" w:rsidRPr="005743F0" w:rsidRDefault="005743F0" w:rsidP="006A2B58">
            <w:pPr>
              <w:spacing w:after="0" w:line="240" w:lineRule="auto"/>
              <w:rPr>
                <w:sz w:val="22"/>
              </w:rPr>
            </w:pPr>
            <w:r>
              <w:rPr>
                <w:sz w:val="22"/>
              </w:rPr>
              <w:t>Lettre de soumission</w:t>
            </w:r>
          </w:p>
        </w:tc>
      </w:tr>
      <w:tr w:rsidR="005743F0" w:rsidRPr="005743F0" w14:paraId="041A1BA2" w14:textId="77777777" w:rsidTr="006A2B58">
        <w:trPr>
          <w:cantSplit/>
          <w:jc w:val="center"/>
        </w:trPr>
        <w:tc>
          <w:tcPr>
            <w:tcW w:w="2268" w:type="dxa"/>
          </w:tcPr>
          <w:p w14:paraId="7DA2DADE" w14:textId="6148A0CE"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26" w:name="_Toc331007388"/>
            <w:bookmarkStart w:id="1227" w:name="_Toc331007777"/>
            <w:bookmarkStart w:id="1228" w:name="_Toc331008070"/>
            <w:bookmarkStart w:id="1229" w:name="_Toc331027811"/>
            <w:bookmarkStart w:id="1230" w:name="_Toc433025020"/>
            <w:bookmarkStart w:id="1231" w:name="_Toc433025307"/>
            <w:bookmarkStart w:id="1232" w:name="_Toc433197233"/>
            <w:bookmarkStart w:id="1233" w:name="_Toc434305185"/>
            <w:bookmarkStart w:id="1234" w:name="_Toc434846217"/>
            <w:bookmarkStart w:id="1235" w:name="_Toc488844603"/>
            <w:bookmarkStart w:id="1236" w:name="_Toc495664861"/>
            <w:bookmarkStart w:id="1237" w:name="_Toc495667281"/>
            <w:bookmarkStart w:id="1238" w:name="_Toc31723763"/>
            <w:bookmarkStart w:id="1239" w:name="_Toc31725005"/>
            <w:bookmarkStart w:id="1240" w:name="_Toc38698134"/>
            <w:bookmarkStart w:id="1241" w:name="_Toc38702036"/>
            <w:bookmarkStart w:id="1242" w:name="_Toc39086172"/>
            <w:r>
              <w:rPr>
                <w:rFonts w:ascii="Times New Roman" w:hAnsi="Times New Roman"/>
                <w:sz w:val="22"/>
                <w:szCs w:val="22"/>
              </w:rPr>
              <w:t>3. Inéligibilité</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tc>
        <w:tc>
          <w:tcPr>
            <w:tcW w:w="2520" w:type="dxa"/>
          </w:tcPr>
          <w:p w14:paraId="6BB36AC9" w14:textId="48B4A0E8" w:rsidR="005743F0" w:rsidRPr="005743F0" w:rsidRDefault="005743F0" w:rsidP="006A2B58">
            <w:pPr>
              <w:pStyle w:val="BodyTextIndent"/>
              <w:spacing w:after="0"/>
              <w:ind w:left="0"/>
              <w:jc w:val="left"/>
              <w:rPr>
                <w:sz w:val="22"/>
                <w:szCs w:val="22"/>
              </w:rPr>
            </w:pPr>
            <w:r>
              <w:rPr>
                <w:sz w:val="22"/>
                <w:szCs w:val="22"/>
              </w:rPr>
              <w:t>Ne pas avoir été déclaré inéligible sur la base d</w:t>
            </w:r>
            <w:r w:rsidR="00560A72">
              <w:rPr>
                <w:sz w:val="22"/>
                <w:szCs w:val="22"/>
              </w:rPr>
              <w:t>’</w:t>
            </w:r>
            <w:r>
              <w:rPr>
                <w:sz w:val="22"/>
                <w:szCs w:val="22"/>
              </w:rPr>
              <w:t>un des critères visés à la clause 5 des IS.</w:t>
            </w:r>
          </w:p>
        </w:tc>
        <w:tc>
          <w:tcPr>
            <w:tcW w:w="1620" w:type="dxa"/>
          </w:tcPr>
          <w:p w14:paraId="5D148FD6" w14:textId="77777777" w:rsidR="005743F0" w:rsidRPr="005743F0" w:rsidRDefault="005743F0" w:rsidP="006A2B58">
            <w:pPr>
              <w:spacing w:after="0" w:line="240" w:lineRule="auto"/>
              <w:rPr>
                <w:sz w:val="22"/>
              </w:rPr>
            </w:pPr>
            <w:r>
              <w:rPr>
                <w:sz w:val="22"/>
              </w:rPr>
              <w:t>Doit satisfaire aux exigences.</w:t>
            </w:r>
          </w:p>
        </w:tc>
        <w:tc>
          <w:tcPr>
            <w:tcW w:w="1530" w:type="dxa"/>
          </w:tcPr>
          <w:p w14:paraId="78DEF774" w14:textId="77777777" w:rsidR="005743F0" w:rsidRPr="005743F0"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1CC820DE" w14:textId="77777777" w:rsidR="005743F0" w:rsidRPr="005743F0" w:rsidRDefault="005743F0" w:rsidP="006A2B58">
            <w:pPr>
              <w:spacing w:after="0" w:line="240" w:lineRule="auto"/>
              <w:rPr>
                <w:sz w:val="22"/>
              </w:rPr>
            </w:pPr>
            <w:r>
              <w:rPr>
                <w:sz w:val="22"/>
              </w:rPr>
              <w:t xml:space="preserve">Doit satisfaire aux exigences. </w:t>
            </w:r>
          </w:p>
        </w:tc>
        <w:tc>
          <w:tcPr>
            <w:tcW w:w="1440" w:type="dxa"/>
          </w:tcPr>
          <w:p w14:paraId="44A1A4B6" w14:textId="77777777" w:rsidR="005743F0" w:rsidRPr="005743F0" w:rsidRDefault="005743F0" w:rsidP="006A2B58">
            <w:pPr>
              <w:spacing w:after="0" w:line="240" w:lineRule="auto"/>
              <w:rPr>
                <w:sz w:val="22"/>
              </w:rPr>
            </w:pPr>
            <w:r>
              <w:rPr>
                <w:sz w:val="22"/>
              </w:rPr>
              <w:t>s.o</w:t>
            </w:r>
          </w:p>
        </w:tc>
        <w:tc>
          <w:tcPr>
            <w:tcW w:w="2587" w:type="dxa"/>
          </w:tcPr>
          <w:p w14:paraId="0838BF93" w14:textId="31116F2F" w:rsidR="005743F0" w:rsidRPr="005743F0" w:rsidRDefault="005743F0" w:rsidP="006A2B58">
            <w:pPr>
              <w:spacing w:after="0" w:line="240" w:lineRule="auto"/>
              <w:rPr>
                <w:sz w:val="22"/>
              </w:rPr>
            </w:pPr>
            <w:r>
              <w:rPr>
                <w:sz w:val="22"/>
              </w:rPr>
              <w:t>Lettre de soumission</w:t>
            </w:r>
          </w:p>
        </w:tc>
      </w:tr>
      <w:tr w:rsidR="005743F0" w:rsidRPr="005743F0" w14:paraId="09B025CB" w14:textId="77777777" w:rsidTr="006A2B58">
        <w:trPr>
          <w:cantSplit/>
          <w:jc w:val="center"/>
        </w:trPr>
        <w:tc>
          <w:tcPr>
            <w:tcW w:w="2268" w:type="dxa"/>
          </w:tcPr>
          <w:p w14:paraId="78A2D649" w14:textId="6E61314A"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43" w:name="_Toc331007389"/>
            <w:bookmarkStart w:id="1244" w:name="_Toc331007778"/>
            <w:bookmarkStart w:id="1245" w:name="_Toc331008071"/>
            <w:bookmarkStart w:id="1246" w:name="_Toc331027812"/>
            <w:bookmarkStart w:id="1247" w:name="_Toc433025021"/>
            <w:bookmarkStart w:id="1248" w:name="_Toc433025308"/>
            <w:bookmarkStart w:id="1249" w:name="_Toc433197234"/>
            <w:bookmarkStart w:id="1250" w:name="_Toc434305186"/>
            <w:bookmarkStart w:id="1251" w:name="_Toc434846218"/>
            <w:bookmarkStart w:id="1252" w:name="_Toc488844604"/>
            <w:bookmarkStart w:id="1253" w:name="_Toc495664862"/>
            <w:bookmarkStart w:id="1254" w:name="_Toc495667282"/>
            <w:bookmarkStart w:id="1255" w:name="_Toc31723764"/>
            <w:bookmarkStart w:id="1256" w:name="_Toc31725006"/>
            <w:bookmarkStart w:id="1257" w:name="_Toc38698135"/>
            <w:bookmarkStart w:id="1258" w:name="_Toc38702037"/>
            <w:bookmarkStart w:id="1259" w:name="_Toc39086173"/>
            <w:r>
              <w:rPr>
                <w:rFonts w:ascii="Times New Roman" w:hAnsi="Times New Roman"/>
                <w:sz w:val="22"/>
                <w:szCs w:val="22"/>
              </w:rPr>
              <w:t xml:space="preserve">4. Entreprise </w:t>
            </w:r>
            <w:bookmarkEnd w:id="1243"/>
            <w:bookmarkEnd w:id="1244"/>
            <w:bookmarkEnd w:id="1245"/>
            <w:bookmarkEnd w:id="1246"/>
            <w:r>
              <w:rPr>
                <w:rFonts w:ascii="Times New Roman" w:hAnsi="Times New Roman"/>
                <w:sz w:val="22"/>
                <w:szCs w:val="22"/>
              </w:rPr>
              <w:t>publique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p>
        </w:tc>
        <w:tc>
          <w:tcPr>
            <w:tcW w:w="2520" w:type="dxa"/>
          </w:tcPr>
          <w:p w14:paraId="1A03B6D1" w14:textId="548DCEE7" w:rsidR="005743F0" w:rsidRPr="005743F0" w:rsidRDefault="005743F0" w:rsidP="006A2B58">
            <w:pPr>
              <w:pStyle w:val="BodyTextIndent"/>
              <w:spacing w:after="0"/>
              <w:ind w:left="0"/>
              <w:jc w:val="left"/>
              <w:rPr>
                <w:sz w:val="22"/>
                <w:szCs w:val="22"/>
              </w:rPr>
            </w:pPr>
            <w:r>
              <w:rPr>
                <w:sz w:val="22"/>
                <w:szCs w:val="22"/>
              </w:rPr>
              <w:t>Respect des conditions prévues à l</w:t>
            </w:r>
            <w:r w:rsidR="00560A72">
              <w:rPr>
                <w:sz w:val="22"/>
                <w:szCs w:val="22"/>
              </w:rPr>
              <w:t>’</w:t>
            </w:r>
            <w:r>
              <w:rPr>
                <w:sz w:val="22"/>
                <w:szCs w:val="22"/>
              </w:rPr>
              <w:t>alinéa 5.5 des IS.</w:t>
            </w:r>
          </w:p>
        </w:tc>
        <w:tc>
          <w:tcPr>
            <w:tcW w:w="1620" w:type="dxa"/>
          </w:tcPr>
          <w:p w14:paraId="1B8932FD" w14:textId="77777777" w:rsidR="005743F0" w:rsidRPr="005743F0" w:rsidRDefault="005743F0" w:rsidP="006A2B58">
            <w:pPr>
              <w:spacing w:after="0" w:line="240" w:lineRule="auto"/>
              <w:rPr>
                <w:sz w:val="22"/>
              </w:rPr>
            </w:pPr>
            <w:r>
              <w:rPr>
                <w:sz w:val="22"/>
              </w:rPr>
              <w:t>Doit satisfaire aux exigences.</w:t>
            </w:r>
          </w:p>
        </w:tc>
        <w:tc>
          <w:tcPr>
            <w:tcW w:w="1530" w:type="dxa"/>
          </w:tcPr>
          <w:p w14:paraId="7975DD30" w14:textId="77777777" w:rsidR="005743F0" w:rsidRPr="005743F0"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39B36D01" w14:textId="77777777" w:rsidR="005743F0" w:rsidRPr="005743F0" w:rsidRDefault="005743F0" w:rsidP="006A2B58">
            <w:pPr>
              <w:spacing w:after="0" w:line="240" w:lineRule="auto"/>
              <w:rPr>
                <w:sz w:val="22"/>
              </w:rPr>
            </w:pPr>
            <w:r>
              <w:rPr>
                <w:sz w:val="22"/>
              </w:rPr>
              <w:t>Doit satisfaire aux exigences.</w:t>
            </w:r>
          </w:p>
        </w:tc>
        <w:tc>
          <w:tcPr>
            <w:tcW w:w="1440" w:type="dxa"/>
          </w:tcPr>
          <w:p w14:paraId="33698EDD" w14:textId="77777777" w:rsidR="005743F0" w:rsidRPr="005743F0" w:rsidRDefault="005743F0" w:rsidP="006A2B58">
            <w:pPr>
              <w:spacing w:after="0" w:line="240" w:lineRule="auto"/>
              <w:rPr>
                <w:sz w:val="22"/>
              </w:rPr>
            </w:pPr>
            <w:r>
              <w:rPr>
                <w:sz w:val="22"/>
              </w:rPr>
              <w:t>s.o</w:t>
            </w:r>
          </w:p>
        </w:tc>
        <w:tc>
          <w:tcPr>
            <w:tcW w:w="2587" w:type="dxa"/>
          </w:tcPr>
          <w:p w14:paraId="739A8368" w14:textId="77777777" w:rsidR="005743F0" w:rsidRPr="005743F0" w:rsidRDefault="005743F0" w:rsidP="006A2B58">
            <w:pPr>
              <w:spacing w:after="0" w:line="240" w:lineRule="auto"/>
              <w:rPr>
                <w:sz w:val="22"/>
              </w:rPr>
            </w:pPr>
            <w:r>
              <w:rPr>
                <w:sz w:val="22"/>
              </w:rPr>
              <w:t>Formulaire ELI–3</w:t>
            </w:r>
          </w:p>
        </w:tc>
      </w:tr>
    </w:tbl>
    <w:p w14:paraId="310BC4F8" w14:textId="13B2F9F3" w:rsidR="005743F0" w:rsidRDefault="005743F0" w:rsidP="00543368">
      <w:pPr>
        <w:rPr>
          <w:szCs w:val="24"/>
        </w:rPr>
      </w:pPr>
    </w:p>
    <w:p w14:paraId="542BA5EF" w14:textId="77777777" w:rsidR="005743F0" w:rsidRDefault="005743F0" w:rsidP="00543368">
      <w:pPr>
        <w:rPr>
          <w:szCs w:val="24"/>
        </w:rPr>
      </w:pPr>
    </w:p>
    <w:p w14:paraId="5687FFF4" w14:textId="77777777" w:rsidR="005743F0" w:rsidRPr="0050598F" w:rsidRDefault="005743F0" w:rsidP="00543368">
      <w:pPr>
        <w:rPr>
          <w:szCs w:val="24"/>
        </w:rPr>
      </w:pPr>
    </w:p>
    <w:p w14:paraId="0FE38649" w14:textId="77777777" w:rsidR="00512001" w:rsidRPr="001C711B" w:rsidRDefault="00512001" w:rsidP="00512001">
      <w:pPr>
        <w:pStyle w:val="Footer"/>
        <w:rPr>
          <w:szCs w:val="24"/>
        </w:rPr>
      </w:pPr>
      <w:bookmarkStart w:id="1260" w:name="_Toc433197225"/>
      <w:bookmarkStart w:id="1261" w:name="_Toc434305177"/>
      <w:bookmarkStart w:id="1262" w:name="_Toc434846209"/>
      <w:bookmarkStart w:id="1263" w:name="_Toc488844591"/>
      <w:bookmarkStart w:id="1264" w:name="_Toc488844592"/>
      <w:bookmarkStart w:id="1265" w:name="_Toc495664850"/>
      <w:bookmarkStart w:id="1266" w:name="_Toc495667270"/>
      <w:bookmarkStart w:id="1267" w:name="_Toc31723036"/>
      <w:bookmarkStart w:id="1268" w:name="_Toc31723392"/>
      <w:bookmarkStart w:id="1269" w:name="_Toc31723752"/>
      <w:bookmarkStart w:id="1270" w:name="_Toc31724994"/>
      <w:bookmarkStart w:id="1271" w:name="_Toc38698122"/>
      <w:bookmarkStart w:id="1272" w:name="_Toc38702024"/>
      <w:bookmarkStart w:id="1273" w:name="_Toc39086160"/>
      <w:bookmarkStart w:id="1274" w:name="_Toc38698123"/>
      <w:bookmarkStart w:id="1275" w:name="_Toc38702025"/>
      <w:bookmarkStart w:id="1276" w:name="_Toc39086161"/>
      <w:bookmarkStart w:id="1277" w:name="_Toc38698124"/>
      <w:bookmarkStart w:id="1278" w:name="_Toc38702026"/>
      <w:bookmarkStart w:id="1279" w:name="_Toc39086162"/>
      <w:bookmarkStart w:id="1280" w:name="_Toc38698125"/>
      <w:bookmarkStart w:id="1281" w:name="_Toc38702027"/>
      <w:bookmarkStart w:id="1282" w:name="_Toc39086163"/>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26A357EB" w14:textId="77777777" w:rsidR="00543368" w:rsidRPr="001C711B" w:rsidRDefault="00512001" w:rsidP="00512001">
      <w:pPr>
        <w:pStyle w:val="Footer"/>
        <w:rPr>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5743F0" w:rsidRPr="007F1E7E" w14:paraId="516A23BA" w14:textId="77777777" w:rsidTr="006A2B58">
        <w:trPr>
          <w:trHeight w:val="692"/>
          <w:tblHeader/>
          <w:jc w:val="center"/>
        </w:trPr>
        <w:tc>
          <w:tcPr>
            <w:tcW w:w="13315" w:type="dxa"/>
            <w:gridSpan w:val="7"/>
            <w:vAlign w:val="center"/>
          </w:tcPr>
          <w:p w14:paraId="53111547" w14:textId="5F475FF7" w:rsidR="005743F0" w:rsidRPr="005743F0" w:rsidRDefault="00F65CEC" w:rsidP="006A2B58">
            <w:pPr>
              <w:pStyle w:val="Heading1"/>
              <w:ind w:left="360"/>
              <w:rPr>
                <w:rFonts w:ascii="Times New Roman" w:hAnsi="Times New Roman" w:cs="Times New Roman"/>
                <w:smallCaps/>
                <w:sz w:val="24"/>
                <w:szCs w:val="24"/>
              </w:rPr>
            </w:pPr>
            <w:r>
              <w:lastRenderedPageBreak/>
              <w:br w:type="page"/>
            </w:r>
            <w:bookmarkStart w:id="1283" w:name="_Toc331007390"/>
            <w:bookmarkStart w:id="1284" w:name="_Toc331007779"/>
            <w:bookmarkStart w:id="1285" w:name="_Toc331008072"/>
            <w:bookmarkStart w:id="1286" w:name="_Toc331027813"/>
            <w:bookmarkStart w:id="1287" w:name="_Toc433025022"/>
            <w:bookmarkStart w:id="1288" w:name="_Toc433025309"/>
            <w:bookmarkStart w:id="1289" w:name="_Toc498339861"/>
            <w:bookmarkStart w:id="1290" w:name="_Toc498848208"/>
            <w:bookmarkStart w:id="1291" w:name="_Toc499021786"/>
            <w:bookmarkStart w:id="1292" w:name="_Toc499023469"/>
            <w:bookmarkStart w:id="1293" w:name="_Toc501529951"/>
            <w:bookmarkStart w:id="1294" w:name="_Toc503874229"/>
            <w:bookmarkStart w:id="1295" w:name="_Toc23215165"/>
            <w:bookmarkStart w:id="1296" w:name="_Toc433197235"/>
            <w:bookmarkStart w:id="1297" w:name="_Toc434305187"/>
            <w:bookmarkStart w:id="1298" w:name="_Toc434846219"/>
            <w:bookmarkStart w:id="1299" w:name="_Toc488844605"/>
            <w:bookmarkStart w:id="1300" w:name="_Toc495664863"/>
            <w:bookmarkStart w:id="1301" w:name="_Toc495667283"/>
            <w:bookmarkStart w:id="1302" w:name="_Toc31723765"/>
            <w:bookmarkStart w:id="1303" w:name="_Toc31725007"/>
            <w:bookmarkStart w:id="1304" w:name="_Toc38698136"/>
            <w:bookmarkStart w:id="1305" w:name="_Toc38702038"/>
            <w:bookmarkStart w:id="1306" w:name="_Toc39086174"/>
            <w:r>
              <w:rPr>
                <w:rFonts w:ascii="Times New Roman" w:hAnsi="Times New Roman"/>
                <w:smallCaps/>
                <w:sz w:val="24"/>
                <w:szCs w:val="24"/>
              </w:rPr>
              <w:t>Antécédents d</w:t>
            </w:r>
            <w:r w:rsidR="00560A72">
              <w:rPr>
                <w:rFonts w:ascii="Times New Roman" w:hAnsi="Times New Roman"/>
                <w:smallCaps/>
                <w:sz w:val="24"/>
                <w:szCs w:val="24"/>
              </w:rPr>
              <w:t>’</w:t>
            </w:r>
            <w:r>
              <w:rPr>
                <w:rFonts w:ascii="Times New Roman" w:hAnsi="Times New Roman"/>
                <w:smallCaps/>
                <w:sz w:val="24"/>
                <w:szCs w:val="24"/>
              </w:rPr>
              <w:t>inexécution de contrats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tc>
      </w:tr>
      <w:tr w:rsidR="005743F0" w:rsidRPr="007F1E7E" w14:paraId="48A57882" w14:textId="77777777" w:rsidTr="006A2B58">
        <w:trPr>
          <w:cantSplit/>
          <w:tblHeader/>
          <w:jc w:val="center"/>
        </w:trPr>
        <w:tc>
          <w:tcPr>
            <w:tcW w:w="1998" w:type="dxa"/>
            <w:vMerge w:val="restart"/>
            <w:vAlign w:val="center"/>
          </w:tcPr>
          <w:p w14:paraId="6FE975BA" w14:textId="77777777" w:rsidR="005743F0" w:rsidRPr="005743F0" w:rsidRDefault="005743F0" w:rsidP="006A2B58">
            <w:pPr>
              <w:jc w:val="center"/>
              <w:rPr>
                <w:b/>
                <w:sz w:val="22"/>
              </w:rPr>
            </w:pPr>
            <w:r>
              <w:rPr>
                <w:b/>
                <w:sz w:val="22"/>
              </w:rPr>
              <w:t>Sous-critère</w:t>
            </w:r>
          </w:p>
        </w:tc>
        <w:tc>
          <w:tcPr>
            <w:tcW w:w="3060" w:type="dxa"/>
            <w:vMerge w:val="restart"/>
            <w:vAlign w:val="center"/>
          </w:tcPr>
          <w:p w14:paraId="6A5654A2" w14:textId="77777777" w:rsidR="005743F0" w:rsidRPr="005743F0" w:rsidRDefault="005743F0" w:rsidP="006A2B58">
            <w:pPr>
              <w:pStyle w:val="titulo"/>
              <w:spacing w:after="0"/>
              <w:ind w:left="702"/>
              <w:rPr>
                <w:rFonts w:ascii="Times New Roman" w:hAnsi="Times New Roman"/>
                <w:sz w:val="22"/>
                <w:szCs w:val="22"/>
              </w:rPr>
            </w:pPr>
            <w:r>
              <w:rPr>
                <w:rFonts w:ascii="Times New Roman" w:hAnsi="Times New Roman"/>
                <w:sz w:val="22"/>
                <w:szCs w:val="22"/>
              </w:rPr>
              <w:t>Exigence</w:t>
            </w:r>
          </w:p>
        </w:tc>
        <w:tc>
          <w:tcPr>
            <w:tcW w:w="6390" w:type="dxa"/>
            <w:gridSpan w:val="4"/>
          </w:tcPr>
          <w:p w14:paraId="0CF9B2A1" w14:textId="77777777" w:rsidR="005743F0" w:rsidRPr="005743F0" w:rsidRDefault="005743F0" w:rsidP="006A2B58">
            <w:pPr>
              <w:pStyle w:val="titulo"/>
              <w:spacing w:before="80" w:after="80"/>
              <w:rPr>
                <w:rFonts w:ascii="Times New Roman" w:hAnsi="Times New Roman"/>
                <w:sz w:val="22"/>
                <w:szCs w:val="22"/>
              </w:rPr>
            </w:pPr>
            <w:r>
              <w:rPr>
                <w:rFonts w:ascii="Times New Roman" w:hAnsi="Times New Roman"/>
                <w:sz w:val="22"/>
                <w:szCs w:val="22"/>
              </w:rPr>
              <w:t>Soumissionnaire</w:t>
            </w:r>
          </w:p>
        </w:tc>
        <w:tc>
          <w:tcPr>
            <w:tcW w:w="1867" w:type="dxa"/>
            <w:vMerge w:val="restart"/>
            <w:vAlign w:val="center"/>
          </w:tcPr>
          <w:p w14:paraId="624693EB" w14:textId="77777777" w:rsidR="005743F0" w:rsidRPr="005743F0" w:rsidRDefault="005743F0" w:rsidP="006A2B58">
            <w:pPr>
              <w:spacing w:before="40"/>
              <w:ind w:left="36" w:hanging="36"/>
              <w:jc w:val="center"/>
              <w:rPr>
                <w:b/>
                <w:sz w:val="22"/>
              </w:rPr>
            </w:pPr>
            <w:r>
              <w:rPr>
                <w:b/>
                <w:sz w:val="22"/>
              </w:rPr>
              <w:t>Documents requis</w:t>
            </w:r>
          </w:p>
        </w:tc>
      </w:tr>
      <w:tr w:rsidR="005743F0" w:rsidRPr="007F1E7E" w14:paraId="1FC1E240" w14:textId="77777777" w:rsidTr="006A2B58">
        <w:trPr>
          <w:cantSplit/>
          <w:tblHeader/>
          <w:jc w:val="center"/>
        </w:trPr>
        <w:tc>
          <w:tcPr>
            <w:tcW w:w="1998" w:type="dxa"/>
            <w:vMerge/>
          </w:tcPr>
          <w:p w14:paraId="0F0D00C6" w14:textId="77777777" w:rsidR="005743F0" w:rsidRPr="005743F0" w:rsidRDefault="005743F0" w:rsidP="006A2B58">
            <w:pPr>
              <w:rPr>
                <w:b/>
                <w:sz w:val="22"/>
              </w:rPr>
            </w:pPr>
          </w:p>
        </w:tc>
        <w:tc>
          <w:tcPr>
            <w:tcW w:w="3060" w:type="dxa"/>
            <w:vMerge/>
          </w:tcPr>
          <w:p w14:paraId="00E374D7" w14:textId="77777777" w:rsidR="005743F0" w:rsidRPr="005743F0" w:rsidRDefault="005743F0" w:rsidP="006A2B58">
            <w:pPr>
              <w:rPr>
                <w:b/>
                <w:sz w:val="22"/>
              </w:rPr>
            </w:pPr>
          </w:p>
        </w:tc>
        <w:tc>
          <w:tcPr>
            <w:tcW w:w="1800" w:type="dxa"/>
            <w:vMerge w:val="restart"/>
            <w:vAlign w:val="center"/>
          </w:tcPr>
          <w:p w14:paraId="31060578" w14:textId="77777777" w:rsidR="005743F0" w:rsidRPr="005743F0" w:rsidRDefault="005743F0" w:rsidP="006A2B58">
            <w:pPr>
              <w:spacing w:before="40"/>
              <w:jc w:val="center"/>
              <w:rPr>
                <w:b/>
                <w:sz w:val="22"/>
              </w:rPr>
            </w:pPr>
            <w:r>
              <w:rPr>
                <w:b/>
                <w:sz w:val="22"/>
              </w:rPr>
              <w:t>Entité unique</w:t>
            </w:r>
          </w:p>
        </w:tc>
        <w:tc>
          <w:tcPr>
            <w:tcW w:w="4590" w:type="dxa"/>
            <w:gridSpan w:val="3"/>
          </w:tcPr>
          <w:p w14:paraId="4F0C8A43" w14:textId="77777777" w:rsidR="005743F0" w:rsidRPr="005743F0" w:rsidRDefault="005743F0" w:rsidP="006A2B58">
            <w:pPr>
              <w:pStyle w:val="titulo"/>
              <w:spacing w:before="40" w:after="0"/>
              <w:ind w:left="702"/>
              <w:rPr>
                <w:rFonts w:ascii="Times New Roman" w:hAnsi="Times New Roman"/>
                <w:sz w:val="22"/>
                <w:szCs w:val="22"/>
              </w:rPr>
            </w:pPr>
            <w:r>
              <w:rPr>
                <w:rFonts w:ascii="Times New Roman" w:hAnsi="Times New Roman"/>
                <w:sz w:val="22"/>
                <w:szCs w:val="22"/>
              </w:rPr>
              <w:t>Coentreprise ou association</w:t>
            </w:r>
          </w:p>
        </w:tc>
        <w:tc>
          <w:tcPr>
            <w:tcW w:w="1867" w:type="dxa"/>
            <w:vMerge/>
          </w:tcPr>
          <w:p w14:paraId="2F20FE20" w14:textId="77777777" w:rsidR="005743F0" w:rsidRPr="005743F0" w:rsidRDefault="005743F0" w:rsidP="006A2B58">
            <w:pPr>
              <w:spacing w:before="40"/>
              <w:ind w:left="36" w:hanging="36"/>
              <w:jc w:val="center"/>
              <w:rPr>
                <w:b/>
                <w:sz w:val="22"/>
              </w:rPr>
            </w:pPr>
          </w:p>
        </w:tc>
      </w:tr>
      <w:tr w:rsidR="005743F0" w:rsidRPr="007F1E7E" w14:paraId="2DD64D51" w14:textId="77777777" w:rsidTr="006A2B58">
        <w:trPr>
          <w:cantSplit/>
          <w:trHeight w:val="600"/>
          <w:tblHeader/>
          <w:jc w:val="center"/>
        </w:trPr>
        <w:tc>
          <w:tcPr>
            <w:tcW w:w="1998" w:type="dxa"/>
            <w:vMerge/>
          </w:tcPr>
          <w:p w14:paraId="6C1175CF" w14:textId="77777777" w:rsidR="005743F0" w:rsidRPr="005743F0" w:rsidRDefault="005743F0" w:rsidP="006A2B58">
            <w:pPr>
              <w:rPr>
                <w:b/>
                <w:sz w:val="22"/>
              </w:rPr>
            </w:pPr>
          </w:p>
        </w:tc>
        <w:tc>
          <w:tcPr>
            <w:tcW w:w="3060" w:type="dxa"/>
            <w:vMerge/>
          </w:tcPr>
          <w:p w14:paraId="74E167C1" w14:textId="77777777" w:rsidR="005743F0" w:rsidRPr="005743F0" w:rsidRDefault="005743F0" w:rsidP="006A2B58">
            <w:pPr>
              <w:rPr>
                <w:b/>
                <w:sz w:val="22"/>
              </w:rPr>
            </w:pPr>
          </w:p>
        </w:tc>
        <w:tc>
          <w:tcPr>
            <w:tcW w:w="1800" w:type="dxa"/>
            <w:vMerge/>
          </w:tcPr>
          <w:p w14:paraId="06564423" w14:textId="77777777" w:rsidR="005743F0" w:rsidRPr="005743F0" w:rsidRDefault="005743F0" w:rsidP="006A2B58">
            <w:pPr>
              <w:spacing w:before="40"/>
              <w:ind w:left="36" w:hanging="36"/>
              <w:jc w:val="center"/>
              <w:rPr>
                <w:b/>
                <w:sz w:val="22"/>
              </w:rPr>
            </w:pPr>
          </w:p>
        </w:tc>
        <w:tc>
          <w:tcPr>
            <w:tcW w:w="1440" w:type="dxa"/>
          </w:tcPr>
          <w:p w14:paraId="3680B148" w14:textId="77777777" w:rsidR="005743F0" w:rsidRPr="005743F0" w:rsidRDefault="005743F0" w:rsidP="006A2B58">
            <w:pPr>
              <w:spacing w:before="40"/>
              <w:jc w:val="center"/>
              <w:rPr>
                <w:b/>
                <w:sz w:val="22"/>
              </w:rPr>
            </w:pPr>
            <w:r>
              <w:rPr>
                <w:b/>
                <w:sz w:val="22"/>
              </w:rPr>
              <w:t>Tous les membres</w:t>
            </w:r>
          </w:p>
        </w:tc>
        <w:tc>
          <w:tcPr>
            <w:tcW w:w="1710" w:type="dxa"/>
          </w:tcPr>
          <w:p w14:paraId="021DE456" w14:textId="77777777" w:rsidR="005743F0" w:rsidRPr="005743F0" w:rsidRDefault="005743F0" w:rsidP="006A2B58">
            <w:pPr>
              <w:spacing w:before="40"/>
              <w:jc w:val="center"/>
              <w:rPr>
                <w:b/>
                <w:sz w:val="22"/>
              </w:rPr>
            </w:pPr>
            <w:r>
              <w:rPr>
                <w:b/>
                <w:sz w:val="22"/>
              </w:rPr>
              <w:t>Chaque membre</w:t>
            </w:r>
          </w:p>
        </w:tc>
        <w:tc>
          <w:tcPr>
            <w:tcW w:w="1440" w:type="dxa"/>
          </w:tcPr>
          <w:p w14:paraId="4FCD6E2A" w14:textId="77777777" w:rsidR="005743F0" w:rsidRPr="005743F0" w:rsidRDefault="005743F0" w:rsidP="006A2B58">
            <w:pPr>
              <w:spacing w:before="40"/>
              <w:jc w:val="center"/>
              <w:rPr>
                <w:b/>
                <w:sz w:val="22"/>
              </w:rPr>
            </w:pPr>
            <w:r>
              <w:rPr>
                <w:b/>
                <w:sz w:val="22"/>
              </w:rPr>
              <w:t>Au moins un membre</w:t>
            </w:r>
          </w:p>
        </w:tc>
        <w:tc>
          <w:tcPr>
            <w:tcW w:w="1867" w:type="dxa"/>
            <w:vMerge/>
          </w:tcPr>
          <w:p w14:paraId="17082092" w14:textId="77777777" w:rsidR="005743F0" w:rsidRPr="005743F0" w:rsidRDefault="005743F0" w:rsidP="006A2B58">
            <w:pPr>
              <w:ind w:left="36" w:hanging="36"/>
              <w:jc w:val="center"/>
              <w:rPr>
                <w:b/>
                <w:sz w:val="22"/>
              </w:rPr>
            </w:pPr>
          </w:p>
        </w:tc>
      </w:tr>
      <w:tr w:rsidR="005743F0" w:rsidRPr="007F1E7E" w14:paraId="16547496" w14:textId="77777777" w:rsidTr="006A2B58">
        <w:trPr>
          <w:trHeight w:val="600"/>
          <w:jc w:val="center"/>
        </w:trPr>
        <w:tc>
          <w:tcPr>
            <w:tcW w:w="1998" w:type="dxa"/>
          </w:tcPr>
          <w:p w14:paraId="1160F2D2" w14:textId="77777777" w:rsidR="005743F0" w:rsidRPr="005743F0" w:rsidRDefault="005743F0" w:rsidP="006A2B58">
            <w:pPr>
              <w:pStyle w:val="ListParagraph"/>
              <w:tabs>
                <w:tab w:val="left" w:pos="0"/>
              </w:tabs>
              <w:spacing w:line="240" w:lineRule="auto"/>
              <w:ind w:left="0"/>
              <w:rPr>
                <w:rFonts w:eastAsia="Times New Roman"/>
                <w:b/>
                <w:bCs w:val="0"/>
                <w:smallCaps w:val="0"/>
                <w:kern w:val="32"/>
                <w:sz w:val="22"/>
                <w:szCs w:val="22"/>
              </w:rPr>
            </w:pPr>
            <w:bookmarkStart w:id="1307" w:name="_Toc496968124"/>
            <w:bookmarkStart w:id="1308" w:name="_Toc331007391"/>
            <w:bookmarkStart w:id="1309" w:name="_Toc331007780"/>
            <w:bookmarkStart w:id="1310" w:name="_Toc331008073"/>
            <w:bookmarkStart w:id="1311" w:name="_Toc331027814"/>
            <w:bookmarkStart w:id="1312" w:name="_Toc433025023"/>
            <w:bookmarkStart w:id="1313" w:name="_Toc433025310"/>
          </w:p>
          <w:p w14:paraId="4F502653" w14:textId="50395DB9" w:rsidR="005743F0" w:rsidRPr="005743F0" w:rsidRDefault="00A43D29" w:rsidP="006A2B58">
            <w:pPr>
              <w:pStyle w:val="Heading1"/>
              <w:spacing w:before="0"/>
              <w:jc w:val="left"/>
              <w:rPr>
                <w:rFonts w:ascii="Times New Roman" w:hAnsi="Times New Roman" w:cs="Times New Roman"/>
                <w:sz w:val="22"/>
                <w:szCs w:val="22"/>
              </w:rPr>
            </w:pPr>
            <w:bookmarkStart w:id="1314" w:name="_Toc433197236"/>
            <w:bookmarkStart w:id="1315" w:name="_Toc434305188"/>
            <w:bookmarkStart w:id="1316" w:name="_Toc434846220"/>
            <w:bookmarkStart w:id="1317" w:name="_Toc488844606"/>
            <w:bookmarkStart w:id="1318" w:name="_Toc495664864"/>
            <w:bookmarkStart w:id="1319" w:name="_Toc495667284"/>
            <w:bookmarkStart w:id="1320" w:name="_Toc31723766"/>
            <w:bookmarkStart w:id="1321" w:name="_Toc31725008"/>
            <w:bookmarkStart w:id="1322" w:name="_Toc38698137"/>
            <w:bookmarkStart w:id="1323" w:name="_Toc38702039"/>
            <w:bookmarkStart w:id="1324" w:name="_Toc39086175"/>
            <w:r>
              <w:rPr>
                <w:rFonts w:ascii="Times New Roman" w:hAnsi="Times New Roman"/>
                <w:sz w:val="22"/>
                <w:szCs w:val="22"/>
              </w:rPr>
              <w:t>5. Antécédents de défaut d</w:t>
            </w:r>
            <w:r w:rsidR="00560A72">
              <w:rPr>
                <w:rFonts w:ascii="Times New Roman" w:hAnsi="Times New Roman"/>
                <w:sz w:val="22"/>
                <w:szCs w:val="22"/>
              </w:rPr>
              <w:t>’</w:t>
            </w:r>
            <w:r>
              <w:rPr>
                <w:rFonts w:ascii="Times New Roman" w:hAnsi="Times New Roman"/>
                <w:sz w:val="22"/>
                <w:szCs w:val="22"/>
              </w:rPr>
              <w:t>exécution de contrats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tc>
        <w:tc>
          <w:tcPr>
            <w:tcW w:w="3060" w:type="dxa"/>
          </w:tcPr>
          <w:p w14:paraId="50DB154B" w14:textId="3B73A5B9" w:rsidR="005743F0" w:rsidRPr="005743F0" w:rsidRDefault="005743F0" w:rsidP="006A2B58">
            <w:pPr>
              <w:pStyle w:val="BodyTextIndent"/>
              <w:spacing w:after="0"/>
              <w:ind w:left="0"/>
              <w:jc w:val="left"/>
              <w:rPr>
                <w:sz w:val="22"/>
                <w:szCs w:val="22"/>
              </w:rPr>
            </w:pPr>
            <w:r>
              <w:rPr>
                <w:sz w:val="22"/>
                <w:szCs w:val="22"/>
              </w:rPr>
              <w:t>Le défaut d</w:t>
            </w:r>
            <w:r w:rsidR="00560A72">
              <w:rPr>
                <w:sz w:val="22"/>
                <w:szCs w:val="22"/>
              </w:rPr>
              <w:t>’</w:t>
            </w:r>
            <w:r>
              <w:rPr>
                <w:sz w:val="22"/>
                <w:szCs w:val="22"/>
              </w:rPr>
              <w:t>exécution d</w:t>
            </w:r>
            <w:r w:rsidR="00560A72">
              <w:rPr>
                <w:sz w:val="22"/>
                <w:szCs w:val="22"/>
              </w:rPr>
              <w:t>’</w:t>
            </w:r>
            <w:r>
              <w:rPr>
                <w:sz w:val="22"/>
                <w:szCs w:val="22"/>
              </w:rPr>
              <w:t>un contrat (y compris les contrats résiliés pour un motif valable) n</w:t>
            </w:r>
            <w:r w:rsidR="00560A72">
              <w:rPr>
                <w:sz w:val="22"/>
                <w:szCs w:val="22"/>
              </w:rPr>
              <w:t>’</w:t>
            </w:r>
            <w:r>
              <w:rPr>
                <w:sz w:val="22"/>
                <w:szCs w:val="22"/>
              </w:rPr>
              <w:t>a pas eu lieu dans les cinq (5) dernières années avant la date limite de soumission des Offres, déterminée grâce aux informations sur l</w:t>
            </w:r>
            <w:r w:rsidR="00560A72">
              <w:rPr>
                <w:sz w:val="22"/>
                <w:szCs w:val="22"/>
              </w:rPr>
              <w:t>’</w:t>
            </w:r>
            <w:r>
              <w:rPr>
                <w:sz w:val="22"/>
                <w:szCs w:val="22"/>
              </w:rPr>
              <w:t>ensemble des procédures, litiges, arbitrages, actions, réclamations, enquêtes ou différends entièrement réglés.  Une procédure, un litige, un arbitrage, une action, une réclamation, une enquête ou un différend a été entièrement réglé lorsqu</w:t>
            </w:r>
            <w:r w:rsidR="00560A72">
              <w:rPr>
                <w:sz w:val="22"/>
                <w:szCs w:val="22"/>
              </w:rPr>
              <w:t>’</w:t>
            </w:r>
            <w:r>
              <w:rPr>
                <w:sz w:val="22"/>
                <w:szCs w:val="22"/>
              </w:rPr>
              <w:t>il a été résolu conformément au mécanisme de règlement des différends prévu au contrat et que toutes les voies de recours du Soumissionnaire ont été épuisées.</w:t>
            </w:r>
          </w:p>
        </w:tc>
        <w:tc>
          <w:tcPr>
            <w:tcW w:w="1800" w:type="dxa"/>
          </w:tcPr>
          <w:p w14:paraId="7FCCC199" w14:textId="2A1E7C4E" w:rsidR="005743F0" w:rsidRPr="005743F0" w:rsidRDefault="005743F0" w:rsidP="006A2B58">
            <w:pPr>
              <w:spacing w:after="0" w:line="240" w:lineRule="auto"/>
              <w:rPr>
                <w:sz w:val="22"/>
              </w:rPr>
            </w:pPr>
            <w:r>
              <w:rPr>
                <w:sz w:val="22"/>
              </w:rPr>
              <w:t>Doit satisfaire elle-même aux exigences, y compris en tant que membre passé ou existant d</w:t>
            </w:r>
            <w:r w:rsidR="00560A72">
              <w:rPr>
                <w:sz w:val="22"/>
              </w:rPr>
              <w:t>’</w:t>
            </w:r>
            <w:r>
              <w:rPr>
                <w:sz w:val="22"/>
              </w:rPr>
              <w:t>une coentreprise ou autre association (non obligatoire si elle a été dans le passé membre d</w:t>
            </w:r>
            <w:r w:rsidR="00560A72">
              <w:rPr>
                <w:sz w:val="22"/>
              </w:rPr>
              <w:t>’</w:t>
            </w:r>
            <w:r>
              <w:rPr>
                <w:sz w:val="22"/>
              </w:rPr>
              <w:t>une coentreprise ou autre association ayant une part de moins de vingt pour cent (20 %) dans le contrat).</w:t>
            </w:r>
          </w:p>
        </w:tc>
        <w:tc>
          <w:tcPr>
            <w:tcW w:w="1440" w:type="dxa"/>
          </w:tcPr>
          <w:p w14:paraId="6D2C053D" w14:textId="77777777" w:rsidR="005743F0" w:rsidRPr="005743F0" w:rsidRDefault="005743F0" w:rsidP="006A2B58">
            <w:pPr>
              <w:spacing w:after="0" w:line="240" w:lineRule="auto"/>
              <w:rPr>
                <w:sz w:val="22"/>
              </w:rPr>
            </w:pPr>
            <w:r>
              <w:rPr>
                <w:sz w:val="22"/>
              </w:rPr>
              <w:t>s.o</w:t>
            </w:r>
          </w:p>
        </w:tc>
        <w:tc>
          <w:tcPr>
            <w:tcW w:w="1710" w:type="dxa"/>
          </w:tcPr>
          <w:p w14:paraId="4CD1DC56" w14:textId="2E9ED1E7" w:rsidR="005743F0" w:rsidRPr="005743F0" w:rsidRDefault="005743F0" w:rsidP="006A2B58">
            <w:pPr>
              <w:spacing w:after="0" w:line="240" w:lineRule="auto"/>
              <w:rPr>
                <w:sz w:val="22"/>
              </w:rPr>
            </w:pPr>
            <w:r>
              <w:rPr>
                <w:sz w:val="22"/>
              </w:rPr>
              <w:t>Doit satisfaire elle-même aux exigences,  y compris en tant que membre passé ou existant d</w:t>
            </w:r>
            <w:r w:rsidR="00560A72">
              <w:rPr>
                <w:sz w:val="22"/>
              </w:rPr>
              <w:t>’</w:t>
            </w:r>
            <w:r>
              <w:rPr>
                <w:sz w:val="22"/>
              </w:rPr>
              <w:t>une coentreprise ou autre association (non obligatoire si elle a été dans le passé membre d</w:t>
            </w:r>
            <w:r w:rsidR="00560A72">
              <w:rPr>
                <w:sz w:val="22"/>
              </w:rPr>
              <w:t>’</w:t>
            </w:r>
            <w:r>
              <w:rPr>
                <w:sz w:val="22"/>
              </w:rPr>
              <w:t>une coentreprise ou autre association ayant une part de moins de vingt pour cent (20 %) dans le contrat).</w:t>
            </w:r>
          </w:p>
        </w:tc>
        <w:tc>
          <w:tcPr>
            <w:tcW w:w="1440" w:type="dxa"/>
          </w:tcPr>
          <w:p w14:paraId="29FEADBA" w14:textId="77777777" w:rsidR="005743F0" w:rsidRPr="005743F0" w:rsidRDefault="005743F0" w:rsidP="006A2B58">
            <w:pPr>
              <w:spacing w:after="0" w:line="240" w:lineRule="auto"/>
              <w:rPr>
                <w:sz w:val="22"/>
              </w:rPr>
            </w:pPr>
            <w:r>
              <w:rPr>
                <w:sz w:val="22"/>
              </w:rPr>
              <w:t>s.o</w:t>
            </w:r>
          </w:p>
        </w:tc>
        <w:tc>
          <w:tcPr>
            <w:tcW w:w="1867" w:type="dxa"/>
          </w:tcPr>
          <w:p w14:paraId="2A5B9449" w14:textId="77777777" w:rsidR="005743F0" w:rsidRPr="005743F0" w:rsidRDefault="005743F0" w:rsidP="006A2B58">
            <w:pPr>
              <w:spacing w:after="0" w:line="240" w:lineRule="auto"/>
              <w:rPr>
                <w:sz w:val="22"/>
              </w:rPr>
            </w:pPr>
            <w:r>
              <w:rPr>
                <w:sz w:val="22"/>
              </w:rPr>
              <w:t>Formulaire CON –1</w:t>
            </w:r>
          </w:p>
        </w:tc>
      </w:tr>
      <w:tr w:rsidR="005743F0" w:rsidRPr="007F1E7E" w14:paraId="368001C7" w14:textId="77777777" w:rsidTr="006A2B58">
        <w:trPr>
          <w:cantSplit/>
          <w:trHeight w:val="2348"/>
          <w:jc w:val="center"/>
        </w:trPr>
        <w:tc>
          <w:tcPr>
            <w:tcW w:w="1998" w:type="dxa"/>
          </w:tcPr>
          <w:p w14:paraId="41095D95" w14:textId="1DE7467D" w:rsidR="005743F0" w:rsidRPr="005743F0" w:rsidRDefault="00A43D29" w:rsidP="006A2B58">
            <w:pPr>
              <w:pStyle w:val="Heading1"/>
              <w:spacing w:before="0"/>
              <w:jc w:val="left"/>
              <w:rPr>
                <w:rFonts w:ascii="Times New Roman" w:hAnsi="Times New Roman" w:cs="Times New Roman"/>
                <w:b w:val="0"/>
                <w:sz w:val="22"/>
                <w:szCs w:val="22"/>
              </w:rPr>
            </w:pPr>
            <w:bookmarkStart w:id="1325" w:name="_Toc433197237"/>
            <w:bookmarkStart w:id="1326" w:name="_Toc434305189"/>
            <w:bookmarkStart w:id="1327" w:name="_Toc434846221"/>
            <w:bookmarkStart w:id="1328" w:name="_Toc488844607"/>
            <w:bookmarkStart w:id="1329" w:name="_Toc495664865"/>
            <w:bookmarkStart w:id="1330" w:name="_Toc495667285"/>
            <w:bookmarkStart w:id="1331" w:name="_Toc31723767"/>
            <w:bookmarkStart w:id="1332" w:name="_Toc31725009"/>
            <w:bookmarkStart w:id="1333" w:name="_Toc38698138"/>
            <w:bookmarkStart w:id="1334" w:name="_Toc38702040"/>
            <w:bookmarkStart w:id="1335" w:name="_Toc39086176"/>
            <w:r>
              <w:rPr>
                <w:rFonts w:ascii="Times New Roman" w:hAnsi="Times New Roman"/>
                <w:sz w:val="22"/>
                <w:szCs w:val="22"/>
              </w:rPr>
              <w:lastRenderedPageBreak/>
              <w:t>6. Défaut de signature d</w:t>
            </w:r>
            <w:r w:rsidR="00560A72">
              <w:rPr>
                <w:rFonts w:ascii="Times New Roman" w:hAnsi="Times New Roman"/>
                <w:sz w:val="22"/>
                <w:szCs w:val="22"/>
              </w:rPr>
              <w:t>’</w:t>
            </w:r>
            <w:r>
              <w:rPr>
                <w:rFonts w:ascii="Times New Roman" w:hAnsi="Times New Roman"/>
                <w:sz w:val="22"/>
                <w:szCs w:val="22"/>
              </w:rPr>
              <w:t>un contrat</w:t>
            </w:r>
            <w:bookmarkEnd w:id="1325"/>
            <w:bookmarkEnd w:id="1326"/>
            <w:bookmarkEnd w:id="1327"/>
            <w:bookmarkEnd w:id="1328"/>
            <w:bookmarkEnd w:id="1329"/>
            <w:bookmarkEnd w:id="1330"/>
            <w:bookmarkEnd w:id="1331"/>
            <w:bookmarkEnd w:id="1332"/>
            <w:bookmarkEnd w:id="1333"/>
            <w:bookmarkEnd w:id="1334"/>
            <w:bookmarkEnd w:id="1335"/>
          </w:p>
        </w:tc>
        <w:tc>
          <w:tcPr>
            <w:tcW w:w="3060" w:type="dxa"/>
          </w:tcPr>
          <w:p w14:paraId="1F57F4B9" w14:textId="5733BE01" w:rsidR="005743F0" w:rsidRPr="005743F0" w:rsidRDefault="005743F0" w:rsidP="006A2B58">
            <w:pPr>
              <w:pStyle w:val="i"/>
              <w:tabs>
                <w:tab w:val="left" w:leader="dot" w:pos="8424"/>
              </w:tabs>
              <w:jc w:val="left"/>
              <w:rPr>
                <w:rFonts w:ascii="Times New Roman" w:hAnsi="Times New Roman"/>
                <w:sz w:val="22"/>
                <w:szCs w:val="22"/>
              </w:rPr>
            </w:pPr>
            <w:r>
              <w:rPr>
                <w:rFonts w:ascii="Times New Roman" w:hAnsi="Times New Roman"/>
                <w:sz w:val="22"/>
                <w:szCs w:val="22"/>
              </w:rPr>
              <w:t>Le défaut de signature d</w:t>
            </w:r>
            <w:r w:rsidR="00560A72">
              <w:rPr>
                <w:rFonts w:ascii="Times New Roman" w:hAnsi="Times New Roman"/>
                <w:sz w:val="22"/>
                <w:szCs w:val="22"/>
              </w:rPr>
              <w:t>’</w:t>
            </w:r>
            <w:r>
              <w:rPr>
                <w:rFonts w:ascii="Times New Roman" w:hAnsi="Times New Roman"/>
                <w:sz w:val="22"/>
                <w:szCs w:val="22"/>
              </w:rPr>
              <w:t>un contrat après la réception d</w:t>
            </w:r>
            <w:r w:rsidR="00560A72">
              <w:rPr>
                <w:rFonts w:ascii="Times New Roman" w:hAnsi="Times New Roman"/>
                <w:sz w:val="22"/>
                <w:szCs w:val="22"/>
              </w:rPr>
              <w:t>’</w:t>
            </w:r>
            <w:r>
              <w:rPr>
                <w:rFonts w:ascii="Times New Roman" w:hAnsi="Times New Roman"/>
                <w:sz w:val="22"/>
                <w:szCs w:val="22"/>
              </w:rPr>
              <w:t>une notification d</w:t>
            </w:r>
            <w:r w:rsidR="00560A72">
              <w:rPr>
                <w:rFonts w:ascii="Times New Roman" w:hAnsi="Times New Roman"/>
                <w:sz w:val="22"/>
                <w:szCs w:val="22"/>
              </w:rPr>
              <w:t>’</w:t>
            </w:r>
            <w:r>
              <w:rPr>
                <w:rFonts w:ascii="Times New Roman" w:hAnsi="Times New Roman"/>
                <w:sz w:val="22"/>
                <w:szCs w:val="22"/>
              </w:rPr>
              <w:t>adjudication ne s</w:t>
            </w:r>
            <w:r w:rsidR="00560A72">
              <w:rPr>
                <w:rFonts w:ascii="Times New Roman" w:hAnsi="Times New Roman"/>
                <w:sz w:val="22"/>
                <w:szCs w:val="22"/>
              </w:rPr>
              <w:t>’</w:t>
            </w:r>
            <w:r>
              <w:rPr>
                <w:rFonts w:ascii="Times New Roman" w:hAnsi="Times New Roman"/>
                <w:sz w:val="22"/>
                <w:szCs w:val="22"/>
              </w:rPr>
              <w:t>est pas produit au cours des cinq dernières années. Tout écart doit être expliqué dans le formulaire de non-exécution de contrat.</w:t>
            </w:r>
          </w:p>
        </w:tc>
        <w:tc>
          <w:tcPr>
            <w:tcW w:w="1800" w:type="dxa"/>
          </w:tcPr>
          <w:p w14:paraId="0C541DA6" w14:textId="77777777" w:rsidR="005743F0" w:rsidRPr="005743F0" w:rsidRDefault="005743F0" w:rsidP="006A2B58">
            <w:pPr>
              <w:pStyle w:val="Style11"/>
              <w:tabs>
                <w:tab w:val="left" w:leader="dot" w:pos="8424"/>
              </w:tabs>
              <w:spacing w:line="240" w:lineRule="auto"/>
              <w:jc w:val="left"/>
              <w:rPr>
                <w:sz w:val="22"/>
                <w:szCs w:val="22"/>
              </w:rPr>
            </w:pPr>
            <w:r>
              <w:rPr>
                <w:sz w:val="22"/>
                <w:szCs w:val="22"/>
              </w:rPr>
              <w:t>Doit satisfaire aux exigences.</w:t>
            </w:r>
          </w:p>
        </w:tc>
        <w:tc>
          <w:tcPr>
            <w:tcW w:w="1440" w:type="dxa"/>
          </w:tcPr>
          <w:p w14:paraId="120224E0" w14:textId="77777777" w:rsidR="005743F0" w:rsidRPr="005743F0" w:rsidRDefault="005743F0" w:rsidP="006A2B58">
            <w:pPr>
              <w:pStyle w:val="i"/>
              <w:tabs>
                <w:tab w:val="left" w:leader="dot" w:pos="8424"/>
              </w:tabs>
              <w:jc w:val="left"/>
              <w:rPr>
                <w:rFonts w:ascii="Times New Roman" w:hAnsi="Times New Roman"/>
                <w:sz w:val="22"/>
                <w:szCs w:val="22"/>
              </w:rPr>
            </w:pPr>
            <w:r>
              <w:rPr>
                <w:rFonts w:ascii="Times New Roman" w:hAnsi="Times New Roman"/>
                <w:sz w:val="22"/>
                <w:szCs w:val="22"/>
              </w:rPr>
              <w:t>Doit satisfaire aux exigences.</w:t>
            </w:r>
          </w:p>
        </w:tc>
        <w:tc>
          <w:tcPr>
            <w:tcW w:w="1710" w:type="dxa"/>
          </w:tcPr>
          <w:p w14:paraId="774D685C" w14:textId="77777777" w:rsidR="005743F0" w:rsidRPr="005743F0" w:rsidRDefault="005743F0" w:rsidP="006A2B58">
            <w:pPr>
              <w:pStyle w:val="i"/>
              <w:tabs>
                <w:tab w:val="left" w:leader="dot" w:pos="8424"/>
              </w:tabs>
              <w:jc w:val="left"/>
              <w:rPr>
                <w:rFonts w:ascii="Times New Roman" w:hAnsi="Times New Roman"/>
                <w:sz w:val="22"/>
                <w:szCs w:val="22"/>
              </w:rPr>
            </w:pPr>
            <w:r>
              <w:rPr>
                <w:rFonts w:ascii="Times New Roman" w:hAnsi="Times New Roman"/>
                <w:sz w:val="22"/>
                <w:szCs w:val="22"/>
              </w:rPr>
              <w:t>Doit satisfaire aux exigences.</w:t>
            </w:r>
          </w:p>
        </w:tc>
        <w:tc>
          <w:tcPr>
            <w:tcW w:w="1440" w:type="dxa"/>
          </w:tcPr>
          <w:p w14:paraId="6FA97A18" w14:textId="77777777" w:rsidR="005743F0" w:rsidRPr="005743F0" w:rsidRDefault="005743F0" w:rsidP="006A2B58">
            <w:pPr>
              <w:widowControl w:val="0"/>
              <w:autoSpaceDE w:val="0"/>
              <w:autoSpaceDN w:val="0"/>
              <w:spacing w:after="0" w:line="240" w:lineRule="auto"/>
              <w:rPr>
                <w:sz w:val="22"/>
              </w:rPr>
            </w:pPr>
            <w:r>
              <w:rPr>
                <w:sz w:val="22"/>
              </w:rPr>
              <w:t>s.o</w:t>
            </w:r>
          </w:p>
        </w:tc>
        <w:tc>
          <w:tcPr>
            <w:tcW w:w="1867" w:type="dxa"/>
          </w:tcPr>
          <w:p w14:paraId="53BDE17B" w14:textId="77777777" w:rsidR="005743F0" w:rsidRPr="005743F0" w:rsidRDefault="005743F0" w:rsidP="006A2B58">
            <w:pPr>
              <w:pStyle w:val="i"/>
              <w:tabs>
                <w:tab w:val="left" w:leader="dot" w:pos="8424"/>
              </w:tabs>
              <w:jc w:val="left"/>
              <w:rPr>
                <w:rFonts w:ascii="Times New Roman" w:hAnsi="Times New Roman"/>
                <w:sz w:val="22"/>
                <w:szCs w:val="22"/>
              </w:rPr>
            </w:pPr>
            <w:r>
              <w:rPr>
                <w:rFonts w:ascii="Times New Roman" w:hAnsi="Times New Roman"/>
                <w:sz w:val="22"/>
                <w:szCs w:val="22"/>
              </w:rPr>
              <w:t>Formulaire CON-1</w:t>
            </w:r>
          </w:p>
        </w:tc>
      </w:tr>
      <w:tr w:rsidR="005743F0" w:rsidRPr="007F1E7E" w14:paraId="1CAB4BAE" w14:textId="77777777" w:rsidTr="006A2B58">
        <w:trPr>
          <w:cantSplit/>
          <w:trHeight w:val="2960"/>
          <w:jc w:val="center"/>
        </w:trPr>
        <w:tc>
          <w:tcPr>
            <w:tcW w:w="1998" w:type="dxa"/>
          </w:tcPr>
          <w:p w14:paraId="67D0FDD1" w14:textId="150C3652" w:rsidR="005743F0" w:rsidRPr="005743F0" w:rsidRDefault="00A43D29" w:rsidP="006A2B58">
            <w:pPr>
              <w:pStyle w:val="Heading1"/>
              <w:spacing w:before="0"/>
              <w:jc w:val="left"/>
              <w:rPr>
                <w:rFonts w:ascii="Times New Roman" w:hAnsi="Times New Roman" w:cs="Times New Roman"/>
                <w:sz w:val="22"/>
                <w:szCs w:val="22"/>
              </w:rPr>
            </w:pPr>
            <w:bookmarkStart w:id="1336" w:name="_Toc496968125"/>
            <w:bookmarkStart w:id="1337" w:name="_Toc331007392"/>
            <w:bookmarkStart w:id="1338" w:name="_Toc331007781"/>
            <w:bookmarkStart w:id="1339" w:name="_Toc331008074"/>
            <w:bookmarkStart w:id="1340" w:name="_Toc331027815"/>
            <w:bookmarkStart w:id="1341" w:name="_Toc433025024"/>
            <w:bookmarkStart w:id="1342" w:name="_Toc433025311"/>
            <w:bookmarkStart w:id="1343" w:name="_Toc433197238"/>
            <w:bookmarkStart w:id="1344" w:name="_Toc434305190"/>
            <w:bookmarkStart w:id="1345" w:name="_Toc434846222"/>
            <w:bookmarkStart w:id="1346" w:name="_Toc488844608"/>
            <w:bookmarkStart w:id="1347" w:name="_Toc495664866"/>
            <w:bookmarkStart w:id="1348" w:name="_Toc495667286"/>
            <w:bookmarkStart w:id="1349" w:name="_Toc31723768"/>
            <w:bookmarkStart w:id="1350" w:name="_Toc31725010"/>
            <w:bookmarkStart w:id="1351" w:name="_Toc38698139"/>
            <w:bookmarkStart w:id="1352" w:name="_Toc38702041"/>
            <w:bookmarkStart w:id="1353" w:name="_Toc39086177"/>
            <w:r>
              <w:rPr>
                <w:rFonts w:ascii="Times New Roman" w:hAnsi="Times New Roman"/>
                <w:sz w:val="22"/>
                <w:szCs w:val="22"/>
              </w:rPr>
              <w:t>7. Litiges en cours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tc>
        <w:tc>
          <w:tcPr>
            <w:tcW w:w="3060" w:type="dxa"/>
          </w:tcPr>
          <w:p w14:paraId="57A6228D" w14:textId="770D1E67" w:rsidR="005743F0" w:rsidRPr="005743F0" w:rsidRDefault="005743F0" w:rsidP="006A2B58">
            <w:pPr>
              <w:pStyle w:val="BodyTextIndent"/>
              <w:spacing w:after="0"/>
              <w:ind w:left="0"/>
              <w:jc w:val="left"/>
              <w:rPr>
                <w:sz w:val="22"/>
                <w:szCs w:val="22"/>
              </w:rPr>
            </w:pPr>
            <w:r>
              <w:rPr>
                <w:sz w:val="22"/>
                <w:szCs w:val="22"/>
              </w:rPr>
              <w:t>L</w:t>
            </w:r>
            <w:r w:rsidR="00560A72">
              <w:rPr>
                <w:sz w:val="22"/>
                <w:szCs w:val="22"/>
              </w:rPr>
              <w:t>’</w:t>
            </w:r>
            <w:r>
              <w:rPr>
                <w:sz w:val="22"/>
                <w:szCs w:val="22"/>
              </w:rPr>
              <w:t>ensemble des procès, litiges, arbitrages, actions en justice, plaintes, enquêtes ou différends en instance, ne doit pas représenter plus de dix pour cent (10 %) des actifs nets du Soumissionnaire.</w:t>
            </w:r>
          </w:p>
        </w:tc>
        <w:tc>
          <w:tcPr>
            <w:tcW w:w="1800" w:type="dxa"/>
          </w:tcPr>
          <w:p w14:paraId="1B885D15" w14:textId="34466A76" w:rsidR="005743F0" w:rsidRPr="005743F0" w:rsidRDefault="005743F0" w:rsidP="006A2B58">
            <w:pPr>
              <w:spacing w:after="0" w:line="240" w:lineRule="auto"/>
              <w:rPr>
                <w:sz w:val="22"/>
              </w:rPr>
            </w:pPr>
            <w:r>
              <w:rPr>
                <w:sz w:val="22"/>
              </w:rPr>
              <w:t>Doit satisfaire elle-même aux exigences, y compris en tant que membre d</w:t>
            </w:r>
            <w:r w:rsidR="00560A72">
              <w:rPr>
                <w:sz w:val="22"/>
              </w:rPr>
              <w:t>’</w:t>
            </w:r>
            <w:r>
              <w:rPr>
                <w:sz w:val="22"/>
              </w:rPr>
              <w:t>une coentreprise  passée ou existante ou autre association (non obligatoire si elle a été dans le passé membre d</w:t>
            </w:r>
            <w:r w:rsidR="00560A72">
              <w:rPr>
                <w:sz w:val="22"/>
              </w:rPr>
              <w:t>’</w:t>
            </w:r>
            <w:r>
              <w:rPr>
                <w:sz w:val="22"/>
              </w:rPr>
              <w:t>une coentreprise ou autre association ayant une part de moins de vingt pour cent (20 %) dans le contrat).</w:t>
            </w:r>
          </w:p>
        </w:tc>
        <w:tc>
          <w:tcPr>
            <w:tcW w:w="1440" w:type="dxa"/>
          </w:tcPr>
          <w:p w14:paraId="5967AAA5" w14:textId="77777777" w:rsidR="005743F0" w:rsidRPr="005743F0" w:rsidRDefault="005743F0" w:rsidP="006A2B58">
            <w:pPr>
              <w:spacing w:after="0" w:line="240" w:lineRule="auto"/>
              <w:rPr>
                <w:sz w:val="22"/>
              </w:rPr>
            </w:pPr>
            <w:r>
              <w:rPr>
                <w:sz w:val="22"/>
              </w:rPr>
              <w:t>s.o</w:t>
            </w:r>
          </w:p>
        </w:tc>
        <w:tc>
          <w:tcPr>
            <w:tcW w:w="1710" w:type="dxa"/>
          </w:tcPr>
          <w:p w14:paraId="790A68BC" w14:textId="1B2B713B" w:rsidR="005743F0" w:rsidRPr="005743F0" w:rsidRDefault="005743F0" w:rsidP="006A2B58">
            <w:pPr>
              <w:spacing w:after="0" w:line="240" w:lineRule="auto"/>
              <w:rPr>
                <w:sz w:val="22"/>
              </w:rPr>
            </w:pPr>
            <w:r>
              <w:rPr>
                <w:sz w:val="22"/>
              </w:rPr>
              <w:t>Doit satisfaire elle-même aux exigences,  y compris en tant que membre passé ou existant d</w:t>
            </w:r>
            <w:r w:rsidR="00560A72">
              <w:rPr>
                <w:sz w:val="22"/>
              </w:rPr>
              <w:t>’</w:t>
            </w:r>
            <w:r>
              <w:rPr>
                <w:sz w:val="22"/>
              </w:rPr>
              <w:t>une coentreprise ou autre association (non obligatoire si elle a été dans le passé membre d</w:t>
            </w:r>
            <w:r w:rsidR="00560A72">
              <w:rPr>
                <w:sz w:val="22"/>
              </w:rPr>
              <w:t>’</w:t>
            </w:r>
            <w:r>
              <w:rPr>
                <w:sz w:val="22"/>
              </w:rPr>
              <w:t>une coentreprise ou autre association ayant une part de moins de vingt pour cent (20 %) dans le contrat).</w:t>
            </w:r>
          </w:p>
        </w:tc>
        <w:tc>
          <w:tcPr>
            <w:tcW w:w="1440" w:type="dxa"/>
          </w:tcPr>
          <w:p w14:paraId="1F60EA9C" w14:textId="77777777" w:rsidR="005743F0" w:rsidRPr="005743F0" w:rsidRDefault="005743F0" w:rsidP="006A2B58">
            <w:pPr>
              <w:spacing w:after="0" w:line="240" w:lineRule="auto"/>
              <w:rPr>
                <w:sz w:val="22"/>
              </w:rPr>
            </w:pPr>
            <w:r>
              <w:rPr>
                <w:sz w:val="22"/>
              </w:rPr>
              <w:t>s.o</w:t>
            </w:r>
          </w:p>
        </w:tc>
        <w:tc>
          <w:tcPr>
            <w:tcW w:w="1867" w:type="dxa"/>
          </w:tcPr>
          <w:p w14:paraId="64153551" w14:textId="77777777" w:rsidR="005743F0" w:rsidRPr="005743F0" w:rsidRDefault="005743F0" w:rsidP="006A2B58">
            <w:pPr>
              <w:spacing w:after="0" w:line="240" w:lineRule="auto"/>
              <w:rPr>
                <w:sz w:val="22"/>
              </w:rPr>
            </w:pPr>
            <w:r>
              <w:rPr>
                <w:sz w:val="22"/>
              </w:rPr>
              <w:t>Formulaire CON-1</w:t>
            </w:r>
          </w:p>
        </w:tc>
      </w:tr>
    </w:tbl>
    <w:p w14:paraId="05E4AB92" w14:textId="2989A6AE" w:rsidR="00F65CEC" w:rsidRPr="0050598F" w:rsidRDefault="00F65CEC" w:rsidP="00F65CEC">
      <w:pPr>
        <w:spacing w:after="0"/>
      </w:pPr>
    </w:p>
    <w:p w14:paraId="5CA8C2BC" w14:textId="77777777" w:rsidR="002E5767" w:rsidRPr="001C711B" w:rsidRDefault="002E5767">
      <w:pPr>
        <w:spacing w:after="0" w:line="240" w:lineRule="auto"/>
        <w:rPr>
          <w:szCs w:val="24"/>
        </w:rPr>
      </w:pPr>
      <w:bookmarkStart w:id="1354" w:name="_Toc360118818"/>
      <w:bookmarkStart w:id="1355" w:name="_Toc360451787"/>
      <w:bookmarkStart w:id="1356" w:name="_Toc433025036"/>
      <w:bookmarkStart w:id="1357" w:name="_Toc433025323"/>
      <w:r>
        <w:br w:type="page"/>
      </w:r>
    </w:p>
    <w:p w14:paraId="0A2B3281" w14:textId="77777777" w:rsidR="001B1D7C" w:rsidRPr="001C711B" w:rsidRDefault="001B1D7C" w:rsidP="001B1D7C">
      <w:pPr>
        <w:pStyle w:val="Footer"/>
        <w:ind w:left="90"/>
        <w:rPr>
          <w:szCs w:val="24"/>
        </w:rPr>
      </w:pP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5743F0" w:rsidRPr="005743F0" w14:paraId="3C126ED6" w14:textId="77777777" w:rsidTr="006A2B58">
        <w:trPr>
          <w:tblHeader/>
          <w:jc w:val="center"/>
        </w:trPr>
        <w:tc>
          <w:tcPr>
            <w:tcW w:w="12577" w:type="dxa"/>
            <w:gridSpan w:val="7"/>
            <w:vAlign w:val="center"/>
          </w:tcPr>
          <w:p w14:paraId="3F9E6EEE" w14:textId="77777777" w:rsidR="005743F0" w:rsidRPr="005743F0" w:rsidRDefault="005743F0" w:rsidP="006A2B58">
            <w:pPr>
              <w:pStyle w:val="Heading1"/>
              <w:ind w:left="360"/>
              <w:rPr>
                <w:rFonts w:ascii="Times New Roman" w:hAnsi="Times New Roman" w:cs="Times New Roman"/>
                <w:smallCaps/>
                <w:sz w:val="24"/>
                <w:szCs w:val="24"/>
              </w:rPr>
            </w:pPr>
            <w:bookmarkStart w:id="1358" w:name="_Toc498339862"/>
            <w:bookmarkStart w:id="1359" w:name="_Toc498848209"/>
            <w:bookmarkStart w:id="1360" w:name="_Toc499021787"/>
            <w:bookmarkStart w:id="1361" w:name="_Toc499023470"/>
            <w:bookmarkStart w:id="1362" w:name="_Toc501529952"/>
            <w:bookmarkStart w:id="1363" w:name="_Toc503874230"/>
            <w:bookmarkStart w:id="1364" w:name="_Toc23215166"/>
            <w:bookmarkStart w:id="1365" w:name="_Toc331007393"/>
            <w:bookmarkStart w:id="1366" w:name="_Toc331007782"/>
            <w:bookmarkStart w:id="1367" w:name="_Toc331008075"/>
            <w:bookmarkStart w:id="1368" w:name="_Toc331027816"/>
            <w:bookmarkStart w:id="1369" w:name="_Toc433025025"/>
            <w:bookmarkStart w:id="1370" w:name="_Toc433025312"/>
            <w:bookmarkStart w:id="1371" w:name="_Toc433197239"/>
            <w:bookmarkStart w:id="1372" w:name="_Toc434305191"/>
            <w:bookmarkStart w:id="1373" w:name="_Toc434846223"/>
            <w:bookmarkStart w:id="1374" w:name="_Toc488844609"/>
            <w:bookmarkStart w:id="1375" w:name="_Toc495664867"/>
            <w:bookmarkStart w:id="1376" w:name="_Toc495667287"/>
            <w:bookmarkStart w:id="1377" w:name="_Toc31723769"/>
            <w:bookmarkStart w:id="1378" w:name="_Toc31725011"/>
            <w:bookmarkStart w:id="1379" w:name="_Toc38698140"/>
            <w:bookmarkStart w:id="1380" w:name="_Toc38702042"/>
            <w:bookmarkStart w:id="1381" w:name="_Toc39086178"/>
            <w:r>
              <w:rPr>
                <w:rFonts w:ascii="Times New Roman" w:hAnsi="Times New Roman"/>
                <w:smallCaps/>
                <w:sz w:val="24"/>
                <w:szCs w:val="24"/>
              </w:rPr>
              <w:t>Situation financière</w:t>
            </w:r>
            <w:bookmarkEnd w:id="1358"/>
            <w:bookmarkEnd w:id="1359"/>
            <w:bookmarkEnd w:id="1360"/>
            <w:bookmarkEnd w:id="1361"/>
            <w:bookmarkEnd w:id="1362"/>
            <w:bookmarkEnd w:id="1363"/>
            <w:bookmarkEnd w:id="1364"/>
            <w:r w:rsidRPr="005743F0">
              <w:rPr>
                <w:rStyle w:val="FootnoteReference"/>
                <w:rFonts w:ascii="Times New Roman" w:hAnsi="Times New Roman" w:cs="Times New Roman"/>
                <w:smallCaps/>
                <w:sz w:val="24"/>
                <w:szCs w:val="24"/>
              </w:rPr>
              <w:footnoteReference w:id="3"/>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tc>
      </w:tr>
      <w:tr w:rsidR="005743F0" w:rsidRPr="005743F0" w14:paraId="74829D79" w14:textId="77777777" w:rsidTr="006A2B58">
        <w:trPr>
          <w:tblHeader/>
          <w:jc w:val="center"/>
        </w:trPr>
        <w:tc>
          <w:tcPr>
            <w:tcW w:w="2070" w:type="dxa"/>
            <w:vMerge w:val="restart"/>
            <w:vAlign w:val="center"/>
          </w:tcPr>
          <w:p w14:paraId="2A32E16F" w14:textId="77777777" w:rsidR="005743F0" w:rsidRPr="005743F0" w:rsidRDefault="005743F0" w:rsidP="006A2B58">
            <w:pPr>
              <w:spacing w:before="80" w:after="80"/>
              <w:jc w:val="center"/>
              <w:rPr>
                <w:b/>
                <w:sz w:val="22"/>
              </w:rPr>
            </w:pPr>
            <w:r>
              <w:rPr>
                <w:b/>
                <w:sz w:val="22"/>
              </w:rPr>
              <w:t>Sous-critère</w:t>
            </w:r>
          </w:p>
        </w:tc>
        <w:tc>
          <w:tcPr>
            <w:tcW w:w="2826" w:type="dxa"/>
            <w:vAlign w:val="center"/>
          </w:tcPr>
          <w:p w14:paraId="7CFF230E" w14:textId="77777777" w:rsidR="005743F0" w:rsidRPr="005743F0" w:rsidRDefault="005743F0" w:rsidP="006A2B58">
            <w:pPr>
              <w:pStyle w:val="titulo"/>
              <w:spacing w:before="80" w:after="80"/>
              <w:ind w:left="0" w:firstLine="0"/>
              <w:rPr>
                <w:rFonts w:ascii="Times New Roman" w:hAnsi="Times New Roman"/>
                <w:sz w:val="22"/>
                <w:szCs w:val="22"/>
              </w:rPr>
            </w:pPr>
            <w:r>
              <w:rPr>
                <w:rFonts w:ascii="Times New Roman" w:hAnsi="Times New Roman"/>
                <w:sz w:val="22"/>
                <w:szCs w:val="22"/>
              </w:rPr>
              <w:t>Exigence</w:t>
            </w:r>
          </w:p>
        </w:tc>
        <w:tc>
          <w:tcPr>
            <w:tcW w:w="5724" w:type="dxa"/>
            <w:gridSpan w:val="4"/>
            <w:tcBorders>
              <w:bottom w:val="single" w:sz="4" w:space="0" w:color="auto"/>
            </w:tcBorders>
          </w:tcPr>
          <w:p w14:paraId="62F0D814" w14:textId="77777777" w:rsidR="005743F0" w:rsidRPr="005743F0" w:rsidRDefault="005743F0" w:rsidP="006A2B58">
            <w:pPr>
              <w:pStyle w:val="titulo"/>
              <w:spacing w:before="80" w:after="80"/>
              <w:ind w:left="756"/>
              <w:rPr>
                <w:rFonts w:ascii="Times New Roman" w:hAnsi="Times New Roman"/>
                <w:sz w:val="22"/>
                <w:szCs w:val="22"/>
              </w:rPr>
            </w:pPr>
            <w:r>
              <w:rPr>
                <w:rFonts w:ascii="Times New Roman" w:hAnsi="Times New Roman"/>
                <w:sz w:val="22"/>
                <w:szCs w:val="22"/>
              </w:rPr>
              <w:t>Soumissionnaire</w:t>
            </w:r>
          </w:p>
        </w:tc>
        <w:tc>
          <w:tcPr>
            <w:tcW w:w="1957" w:type="dxa"/>
            <w:vMerge w:val="restart"/>
            <w:vAlign w:val="center"/>
          </w:tcPr>
          <w:p w14:paraId="4C9E6B2E" w14:textId="77777777" w:rsidR="005743F0" w:rsidRPr="005743F0" w:rsidRDefault="005743F0" w:rsidP="006A2B58">
            <w:pPr>
              <w:spacing w:before="40"/>
              <w:ind w:left="36" w:hanging="36"/>
              <w:jc w:val="center"/>
              <w:rPr>
                <w:b/>
                <w:sz w:val="22"/>
              </w:rPr>
            </w:pPr>
            <w:r>
              <w:rPr>
                <w:b/>
                <w:sz w:val="22"/>
              </w:rPr>
              <w:t>Documents requis</w:t>
            </w:r>
          </w:p>
        </w:tc>
      </w:tr>
      <w:tr w:rsidR="005743F0" w:rsidRPr="005743F0" w14:paraId="6E64123A" w14:textId="77777777" w:rsidTr="006A2B58">
        <w:trPr>
          <w:tblHeader/>
          <w:jc w:val="center"/>
        </w:trPr>
        <w:tc>
          <w:tcPr>
            <w:tcW w:w="2070" w:type="dxa"/>
            <w:vMerge/>
          </w:tcPr>
          <w:p w14:paraId="51E01C06" w14:textId="77777777" w:rsidR="005743F0" w:rsidRPr="005743F0" w:rsidRDefault="005743F0" w:rsidP="006A2B58">
            <w:pPr>
              <w:spacing w:before="80" w:after="80"/>
              <w:ind w:hanging="360"/>
              <w:jc w:val="center"/>
              <w:rPr>
                <w:b/>
                <w:sz w:val="22"/>
              </w:rPr>
            </w:pPr>
          </w:p>
        </w:tc>
        <w:tc>
          <w:tcPr>
            <w:tcW w:w="2826" w:type="dxa"/>
            <w:vMerge w:val="restart"/>
          </w:tcPr>
          <w:p w14:paraId="1D9FEFC4" w14:textId="77777777" w:rsidR="005743F0" w:rsidRPr="005743F0" w:rsidRDefault="005743F0" w:rsidP="006A2B58">
            <w:pPr>
              <w:spacing w:before="80" w:after="80"/>
              <w:jc w:val="center"/>
              <w:rPr>
                <w:b/>
                <w:sz w:val="22"/>
              </w:rPr>
            </w:pPr>
          </w:p>
        </w:tc>
        <w:tc>
          <w:tcPr>
            <w:tcW w:w="1404" w:type="dxa"/>
            <w:vMerge w:val="restart"/>
            <w:tcBorders>
              <w:bottom w:val="nil"/>
            </w:tcBorders>
            <w:vAlign w:val="center"/>
          </w:tcPr>
          <w:p w14:paraId="1BBE0706" w14:textId="77777777" w:rsidR="005743F0" w:rsidRPr="005743F0" w:rsidRDefault="005743F0" w:rsidP="006A2B58">
            <w:pPr>
              <w:spacing w:before="40"/>
              <w:jc w:val="center"/>
              <w:rPr>
                <w:b/>
                <w:sz w:val="22"/>
              </w:rPr>
            </w:pPr>
            <w:r>
              <w:rPr>
                <w:b/>
                <w:sz w:val="22"/>
              </w:rPr>
              <w:t>Entité unique</w:t>
            </w:r>
          </w:p>
        </w:tc>
        <w:tc>
          <w:tcPr>
            <w:tcW w:w="4320" w:type="dxa"/>
            <w:gridSpan w:val="3"/>
          </w:tcPr>
          <w:p w14:paraId="64203C55" w14:textId="77777777" w:rsidR="005743F0" w:rsidRPr="005743F0" w:rsidRDefault="005743F0" w:rsidP="006A2B58">
            <w:pPr>
              <w:pStyle w:val="titulo"/>
              <w:spacing w:before="40" w:after="0"/>
              <w:ind w:left="702"/>
              <w:rPr>
                <w:rFonts w:ascii="Times New Roman" w:hAnsi="Times New Roman"/>
                <w:sz w:val="22"/>
                <w:szCs w:val="22"/>
              </w:rPr>
            </w:pPr>
            <w:r>
              <w:rPr>
                <w:rFonts w:ascii="Times New Roman" w:hAnsi="Times New Roman"/>
                <w:sz w:val="22"/>
                <w:szCs w:val="22"/>
              </w:rPr>
              <w:t>Coentreprise ou association</w:t>
            </w:r>
          </w:p>
        </w:tc>
        <w:tc>
          <w:tcPr>
            <w:tcW w:w="1957" w:type="dxa"/>
            <w:vMerge/>
          </w:tcPr>
          <w:p w14:paraId="43B769D6" w14:textId="77777777" w:rsidR="005743F0" w:rsidRPr="005743F0" w:rsidRDefault="005743F0" w:rsidP="006A2B58">
            <w:pPr>
              <w:pStyle w:val="titulo"/>
              <w:spacing w:before="40" w:after="0"/>
              <w:rPr>
                <w:rFonts w:ascii="Times New Roman" w:hAnsi="Times New Roman"/>
                <w:sz w:val="22"/>
                <w:szCs w:val="22"/>
              </w:rPr>
            </w:pPr>
          </w:p>
        </w:tc>
      </w:tr>
      <w:tr w:rsidR="005743F0" w:rsidRPr="005743F0" w14:paraId="2FBFA9AF" w14:textId="77777777" w:rsidTr="006A2B58">
        <w:trPr>
          <w:trHeight w:val="980"/>
          <w:tblHeader/>
          <w:jc w:val="center"/>
        </w:trPr>
        <w:tc>
          <w:tcPr>
            <w:tcW w:w="2070" w:type="dxa"/>
            <w:vMerge/>
            <w:tcBorders>
              <w:bottom w:val="single" w:sz="4" w:space="0" w:color="auto"/>
            </w:tcBorders>
          </w:tcPr>
          <w:p w14:paraId="101C32F5" w14:textId="77777777" w:rsidR="005743F0" w:rsidRPr="005743F0" w:rsidRDefault="005743F0" w:rsidP="006A2B58">
            <w:pPr>
              <w:ind w:left="360" w:hanging="360"/>
              <w:rPr>
                <w:b/>
                <w:sz w:val="22"/>
              </w:rPr>
            </w:pPr>
          </w:p>
        </w:tc>
        <w:tc>
          <w:tcPr>
            <w:tcW w:w="2826" w:type="dxa"/>
            <w:vMerge/>
            <w:tcBorders>
              <w:bottom w:val="single" w:sz="4" w:space="0" w:color="auto"/>
            </w:tcBorders>
          </w:tcPr>
          <w:p w14:paraId="24DBAC75" w14:textId="77777777" w:rsidR="005743F0" w:rsidRPr="005743F0" w:rsidRDefault="005743F0" w:rsidP="006A2B58">
            <w:pPr>
              <w:ind w:left="360" w:hanging="360"/>
              <w:rPr>
                <w:b/>
                <w:sz w:val="22"/>
              </w:rPr>
            </w:pPr>
          </w:p>
        </w:tc>
        <w:tc>
          <w:tcPr>
            <w:tcW w:w="1404" w:type="dxa"/>
            <w:vMerge/>
            <w:tcBorders>
              <w:bottom w:val="single" w:sz="4" w:space="0" w:color="auto"/>
            </w:tcBorders>
          </w:tcPr>
          <w:p w14:paraId="1A73DAF9" w14:textId="77777777" w:rsidR="005743F0" w:rsidRPr="005743F0" w:rsidRDefault="005743F0" w:rsidP="006A2B58">
            <w:pPr>
              <w:keepNext/>
              <w:spacing w:before="40"/>
              <w:rPr>
                <w:b/>
                <w:sz w:val="22"/>
              </w:rPr>
            </w:pPr>
          </w:p>
        </w:tc>
        <w:tc>
          <w:tcPr>
            <w:tcW w:w="1440" w:type="dxa"/>
            <w:tcBorders>
              <w:bottom w:val="single" w:sz="4" w:space="0" w:color="auto"/>
            </w:tcBorders>
            <w:vAlign w:val="center"/>
          </w:tcPr>
          <w:p w14:paraId="69A44D75" w14:textId="77777777" w:rsidR="005743F0" w:rsidRPr="005743F0" w:rsidRDefault="005743F0" w:rsidP="006A2B58">
            <w:pPr>
              <w:spacing w:before="40" w:after="120"/>
              <w:jc w:val="center"/>
              <w:rPr>
                <w:b/>
                <w:sz w:val="22"/>
              </w:rPr>
            </w:pPr>
            <w:r>
              <w:rPr>
                <w:b/>
                <w:sz w:val="22"/>
              </w:rPr>
              <w:t>Tous les membres</w:t>
            </w:r>
          </w:p>
        </w:tc>
        <w:tc>
          <w:tcPr>
            <w:tcW w:w="1440" w:type="dxa"/>
            <w:tcBorders>
              <w:bottom w:val="single" w:sz="4" w:space="0" w:color="auto"/>
            </w:tcBorders>
            <w:vAlign w:val="center"/>
          </w:tcPr>
          <w:p w14:paraId="5F3C7AE3" w14:textId="77777777" w:rsidR="005743F0" w:rsidRPr="005743F0" w:rsidRDefault="005743F0" w:rsidP="006A2B58">
            <w:pPr>
              <w:spacing w:before="40" w:after="120"/>
              <w:jc w:val="center"/>
              <w:rPr>
                <w:b/>
                <w:sz w:val="22"/>
              </w:rPr>
            </w:pPr>
            <w:r>
              <w:rPr>
                <w:b/>
                <w:sz w:val="22"/>
              </w:rPr>
              <w:t>Chaque membre</w:t>
            </w:r>
          </w:p>
        </w:tc>
        <w:tc>
          <w:tcPr>
            <w:tcW w:w="1440" w:type="dxa"/>
            <w:tcBorders>
              <w:bottom w:val="single" w:sz="4" w:space="0" w:color="auto"/>
            </w:tcBorders>
            <w:vAlign w:val="center"/>
          </w:tcPr>
          <w:p w14:paraId="2E433A32" w14:textId="77777777" w:rsidR="005743F0" w:rsidRPr="005743F0" w:rsidRDefault="005743F0" w:rsidP="006A2B58">
            <w:pPr>
              <w:spacing w:before="40" w:after="120"/>
              <w:jc w:val="center"/>
              <w:rPr>
                <w:b/>
                <w:sz w:val="22"/>
              </w:rPr>
            </w:pPr>
            <w:r>
              <w:rPr>
                <w:b/>
                <w:sz w:val="22"/>
              </w:rPr>
              <w:t>Au moins un membre</w:t>
            </w:r>
          </w:p>
        </w:tc>
        <w:tc>
          <w:tcPr>
            <w:tcW w:w="1957" w:type="dxa"/>
            <w:vMerge/>
            <w:tcBorders>
              <w:bottom w:val="single" w:sz="4" w:space="0" w:color="auto"/>
            </w:tcBorders>
          </w:tcPr>
          <w:p w14:paraId="641C60EF" w14:textId="77777777" w:rsidR="005743F0" w:rsidRPr="005743F0" w:rsidRDefault="005743F0" w:rsidP="006A2B58">
            <w:pPr>
              <w:spacing w:before="40"/>
              <w:rPr>
                <w:b/>
                <w:sz w:val="22"/>
              </w:rPr>
            </w:pPr>
          </w:p>
        </w:tc>
      </w:tr>
      <w:tr w:rsidR="005743F0" w:rsidRPr="005743F0" w14:paraId="06D31CDE" w14:textId="77777777" w:rsidTr="006A2B58">
        <w:trPr>
          <w:trHeight w:val="1835"/>
          <w:jc w:val="center"/>
        </w:trPr>
        <w:tc>
          <w:tcPr>
            <w:tcW w:w="2070" w:type="dxa"/>
            <w:tcBorders>
              <w:bottom w:val="single" w:sz="4" w:space="0" w:color="auto"/>
            </w:tcBorders>
          </w:tcPr>
          <w:p w14:paraId="66DD77E3" w14:textId="0959FAAE" w:rsidR="005743F0" w:rsidRPr="005743F0" w:rsidRDefault="00A43D29" w:rsidP="006A2B58">
            <w:pPr>
              <w:pStyle w:val="Heading2"/>
              <w:pBdr>
                <w:bottom w:val="none" w:sz="0" w:space="0" w:color="auto"/>
              </w:pBdr>
              <w:suppressAutoHyphens w:val="0"/>
              <w:spacing w:before="0" w:after="0"/>
              <w:ind w:left="0" w:firstLine="0"/>
              <w:jc w:val="left"/>
              <w:rPr>
                <w:rFonts w:ascii="Times New Roman" w:hAnsi="Times New Roman"/>
                <w:sz w:val="22"/>
                <w:szCs w:val="22"/>
              </w:rPr>
            </w:pPr>
            <w:bookmarkStart w:id="1382" w:name="_Toc331007394"/>
            <w:bookmarkStart w:id="1383" w:name="_Toc331007783"/>
            <w:bookmarkStart w:id="1384" w:name="_Toc331008076"/>
            <w:bookmarkStart w:id="1385" w:name="_Toc331027817"/>
            <w:bookmarkStart w:id="1386" w:name="_Toc433025026"/>
            <w:bookmarkStart w:id="1387" w:name="_Toc433025313"/>
            <w:bookmarkStart w:id="1388" w:name="_Toc433197240"/>
            <w:bookmarkStart w:id="1389" w:name="_Toc434305192"/>
            <w:bookmarkStart w:id="1390" w:name="_Toc434846224"/>
            <w:bookmarkStart w:id="1391" w:name="_Toc488844610"/>
            <w:bookmarkStart w:id="1392" w:name="_Toc495664868"/>
            <w:bookmarkStart w:id="1393" w:name="_Toc495667288"/>
            <w:bookmarkStart w:id="1394" w:name="_Toc31723770"/>
            <w:bookmarkStart w:id="1395" w:name="_Toc31725012"/>
            <w:bookmarkStart w:id="1396" w:name="_Toc38698141"/>
            <w:bookmarkStart w:id="1397" w:name="_Toc38702043"/>
            <w:bookmarkStart w:id="1398" w:name="_Toc39086179"/>
            <w:r>
              <w:rPr>
                <w:rFonts w:ascii="Times New Roman" w:hAnsi="Times New Roman"/>
                <w:sz w:val="22"/>
                <w:szCs w:val="22"/>
              </w:rPr>
              <w:t>8. Antécédents financiers</w:t>
            </w:r>
            <w:bookmarkEnd w:id="1382"/>
            <w:bookmarkEnd w:id="1383"/>
            <w:bookmarkEnd w:id="1384"/>
            <w:bookmarkEnd w:id="1385"/>
            <w:bookmarkEnd w:id="1386"/>
            <w:bookmarkEnd w:id="1387"/>
            <w:bookmarkEnd w:id="1388"/>
            <w:bookmarkEnd w:id="1389"/>
            <w:bookmarkEnd w:id="1390"/>
            <w:r w:rsidR="005743F0" w:rsidRPr="005743F0">
              <w:rPr>
                <w:rStyle w:val="FootnoteReference"/>
                <w:rFonts w:ascii="Times New Roman" w:hAnsi="Times New Roman"/>
                <w:sz w:val="22"/>
                <w:szCs w:val="22"/>
              </w:rPr>
              <w:footnoteReference w:id="4"/>
            </w:r>
            <w:bookmarkEnd w:id="1391"/>
            <w:bookmarkEnd w:id="1392"/>
            <w:bookmarkEnd w:id="1393"/>
            <w:bookmarkEnd w:id="1394"/>
            <w:bookmarkEnd w:id="1395"/>
            <w:bookmarkEnd w:id="1396"/>
            <w:bookmarkEnd w:id="1397"/>
            <w:bookmarkEnd w:id="1398"/>
          </w:p>
        </w:tc>
        <w:tc>
          <w:tcPr>
            <w:tcW w:w="2826" w:type="dxa"/>
            <w:tcBorders>
              <w:bottom w:val="single" w:sz="4" w:space="0" w:color="auto"/>
            </w:tcBorders>
          </w:tcPr>
          <w:p w14:paraId="594D2D15" w14:textId="0E192CD2" w:rsidR="005743F0" w:rsidRPr="005743F0" w:rsidRDefault="005743F0" w:rsidP="006A2B58">
            <w:pPr>
              <w:pStyle w:val="BodyTextIndent"/>
              <w:spacing w:after="0"/>
              <w:ind w:left="0"/>
              <w:jc w:val="left"/>
              <w:rPr>
                <w:sz w:val="22"/>
                <w:szCs w:val="22"/>
              </w:rPr>
            </w:pPr>
            <w:r>
              <w:rPr>
                <w:sz w:val="22"/>
                <w:szCs w:val="22"/>
              </w:rPr>
              <w:t>Soumission des états financiers vérifiés, y compris les bilans, états financiers et états des flux de trésorerie ou, si cela n</w:t>
            </w:r>
            <w:r w:rsidR="00560A72">
              <w:rPr>
                <w:sz w:val="22"/>
                <w:szCs w:val="22"/>
              </w:rPr>
              <w:t>’</w:t>
            </w:r>
            <w:r>
              <w:rPr>
                <w:sz w:val="22"/>
                <w:szCs w:val="22"/>
              </w:rPr>
              <w:t>est pas requis par la législation du pays du Soumissionnaire, d</w:t>
            </w:r>
            <w:r w:rsidR="00560A72">
              <w:rPr>
                <w:sz w:val="22"/>
                <w:szCs w:val="22"/>
              </w:rPr>
              <w:t>’</w:t>
            </w:r>
            <w:r>
              <w:rPr>
                <w:sz w:val="22"/>
                <w:szCs w:val="22"/>
              </w:rPr>
              <w:t>autres états financiers jugés acceptables par le Maître d</w:t>
            </w:r>
            <w:r w:rsidR="00560A72">
              <w:rPr>
                <w:sz w:val="22"/>
                <w:szCs w:val="22"/>
              </w:rPr>
              <w:t>’</w:t>
            </w:r>
            <w:r>
              <w:rPr>
                <w:sz w:val="22"/>
                <w:szCs w:val="22"/>
              </w:rPr>
              <w:t>ouvrage, pour les cinq (3) dernières années, démontrant la solidité actuelle de la position financière du Soumissionnaire et sa rentabilité à long terme, et prouvant ce qui suit :</w:t>
            </w:r>
          </w:p>
          <w:p w14:paraId="00C774DF" w14:textId="76D91BD9" w:rsidR="005743F0" w:rsidRPr="005743F0" w:rsidRDefault="005743F0" w:rsidP="00EB489A">
            <w:pPr>
              <w:pStyle w:val="P3Header1-Clauses"/>
              <w:numPr>
                <w:ilvl w:val="0"/>
                <w:numId w:val="39"/>
              </w:numPr>
              <w:tabs>
                <w:tab w:val="clear" w:pos="972"/>
                <w:tab w:val="left" w:pos="220"/>
              </w:tabs>
              <w:spacing w:after="0"/>
              <w:ind w:left="220" w:hanging="220"/>
              <w:jc w:val="left"/>
              <w:rPr>
                <w:b/>
                <w:sz w:val="22"/>
                <w:szCs w:val="22"/>
              </w:rPr>
            </w:pPr>
            <w:r>
              <w:rPr>
                <w:sz w:val="22"/>
                <w:szCs w:val="22"/>
              </w:rPr>
              <w:lastRenderedPageBreak/>
              <w:t>Ratio d</w:t>
            </w:r>
            <w:r w:rsidR="00560A72">
              <w:rPr>
                <w:sz w:val="22"/>
                <w:szCs w:val="22"/>
              </w:rPr>
              <w:t>’</w:t>
            </w:r>
            <w:r>
              <w:rPr>
                <w:sz w:val="22"/>
                <w:szCs w:val="22"/>
              </w:rPr>
              <w:t xml:space="preserve">endettement à court terme moyen (Actif à court terme/Passif à court terme) ≥ </w:t>
            </w:r>
            <w:r>
              <w:rPr>
                <w:b/>
                <w:sz w:val="22"/>
                <w:szCs w:val="22"/>
              </w:rPr>
              <w:t>[insérer le ratio]</w:t>
            </w:r>
          </w:p>
          <w:p w14:paraId="7EDB343F" w14:textId="77777777" w:rsidR="005743F0" w:rsidRPr="005743F0" w:rsidRDefault="005743F0" w:rsidP="006A2B58">
            <w:pPr>
              <w:pStyle w:val="Style11"/>
              <w:tabs>
                <w:tab w:val="left" w:pos="396"/>
                <w:tab w:val="left" w:leader="dot" w:pos="8424"/>
              </w:tabs>
              <w:spacing w:line="240" w:lineRule="auto"/>
              <w:jc w:val="left"/>
              <w:rPr>
                <w:sz w:val="22"/>
                <w:szCs w:val="22"/>
                <w:lang w:eastAsia="en-US"/>
              </w:rPr>
            </w:pPr>
          </w:p>
          <w:p w14:paraId="3A705FA8" w14:textId="020E5071" w:rsidR="005743F0" w:rsidRPr="005743F0" w:rsidRDefault="005743F0" w:rsidP="00EB489A">
            <w:pPr>
              <w:pStyle w:val="P3Header1-Clauses"/>
              <w:numPr>
                <w:ilvl w:val="0"/>
                <w:numId w:val="39"/>
              </w:numPr>
              <w:tabs>
                <w:tab w:val="clear" w:pos="972"/>
                <w:tab w:val="left" w:pos="220"/>
              </w:tabs>
              <w:spacing w:after="0"/>
              <w:ind w:left="220" w:hanging="283"/>
              <w:jc w:val="left"/>
              <w:rPr>
                <w:b/>
                <w:sz w:val="22"/>
                <w:szCs w:val="22"/>
              </w:rPr>
            </w:pPr>
            <w:r>
              <w:rPr>
                <w:sz w:val="22"/>
                <w:szCs w:val="22"/>
              </w:rPr>
              <w:t>Ratio d</w:t>
            </w:r>
            <w:r w:rsidR="00560A72">
              <w:rPr>
                <w:sz w:val="22"/>
                <w:szCs w:val="22"/>
              </w:rPr>
              <w:t>’</w:t>
            </w:r>
            <w:r>
              <w:rPr>
                <w:sz w:val="22"/>
                <w:szCs w:val="22"/>
              </w:rPr>
              <w:t xml:space="preserve">endettement moyen (Endettement total/Actif total) ≤ </w:t>
            </w:r>
            <w:r>
              <w:rPr>
                <w:b/>
                <w:sz w:val="22"/>
                <w:szCs w:val="22"/>
              </w:rPr>
              <w:t>[insérer ratio]</w:t>
            </w:r>
          </w:p>
        </w:tc>
        <w:tc>
          <w:tcPr>
            <w:tcW w:w="1404" w:type="dxa"/>
            <w:tcBorders>
              <w:bottom w:val="single" w:sz="4" w:space="0" w:color="auto"/>
            </w:tcBorders>
          </w:tcPr>
          <w:p w14:paraId="04127E56" w14:textId="77777777" w:rsidR="005743F0" w:rsidRPr="005743F0" w:rsidRDefault="005743F0" w:rsidP="006A2B58">
            <w:pPr>
              <w:spacing w:after="0" w:line="240" w:lineRule="auto"/>
              <w:rPr>
                <w:sz w:val="22"/>
              </w:rPr>
            </w:pPr>
            <w:r>
              <w:rPr>
                <w:sz w:val="22"/>
              </w:rPr>
              <w:lastRenderedPageBreak/>
              <w:t>Doit satisfaire aux exigences.</w:t>
            </w:r>
          </w:p>
        </w:tc>
        <w:tc>
          <w:tcPr>
            <w:tcW w:w="1440" w:type="dxa"/>
            <w:tcBorders>
              <w:bottom w:val="single" w:sz="4" w:space="0" w:color="auto"/>
            </w:tcBorders>
          </w:tcPr>
          <w:p w14:paraId="54855599" w14:textId="77777777" w:rsidR="005743F0" w:rsidRPr="005743F0" w:rsidRDefault="005743F0" w:rsidP="006A2B58">
            <w:pPr>
              <w:spacing w:after="0" w:line="240" w:lineRule="auto"/>
              <w:rPr>
                <w:sz w:val="22"/>
              </w:rPr>
            </w:pPr>
            <w:r>
              <w:rPr>
                <w:sz w:val="22"/>
              </w:rPr>
              <w:t>s.o</w:t>
            </w:r>
          </w:p>
        </w:tc>
        <w:tc>
          <w:tcPr>
            <w:tcW w:w="1440" w:type="dxa"/>
            <w:tcBorders>
              <w:bottom w:val="single" w:sz="4" w:space="0" w:color="auto"/>
            </w:tcBorders>
          </w:tcPr>
          <w:p w14:paraId="1A31BCCE" w14:textId="77777777" w:rsidR="005743F0" w:rsidRPr="005743F0"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0124E5BC" w14:textId="77777777" w:rsidR="005743F0" w:rsidRPr="005743F0" w:rsidRDefault="005743F0" w:rsidP="006A2B58">
            <w:pPr>
              <w:spacing w:after="0" w:line="240" w:lineRule="auto"/>
              <w:rPr>
                <w:sz w:val="22"/>
              </w:rPr>
            </w:pPr>
            <w:r>
              <w:rPr>
                <w:sz w:val="22"/>
              </w:rPr>
              <w:t>s.o</w:t>
            </w:r>
          </w:p>
        </w:tc>
        <w:tc>
          <w:tcPr>
            <w:tcW w:w="1957" w:type="dxa"/>
            <w:tcBorders>
              <w:bottom w:val="single" w:sz="4" w:space="0" w:color="auto"/>
            </w:tcBorders>
          </w:tcPr>
          <w:p w14:paraId="7F8E07ED" w14:textId="77777777" w:rsidR="005743F0" w:rsidRPr="005743F0" w:rsidRDefault="005743F0" w:rsidP="006A2B58">
            <w:pPr>
              <w:pStyle w:val="Outline"/>
              <w:numPr>
                <w:ilvl w:val="0"/>
                <w:numId w:val="0"/>
              </w:numPr>
              <w:spacing w:before="0"/>
              <w:rPr>
                <w:kern w:val="0"/>
                <w:sz w:val="22"/>
                <w:szCs w:val="22"/>
              </w:rPr>
            </w:pPr>
            <w:r>
              <w:rPr>
                <w:sz w:val="22"/>
                <w:szCs w:val="22"/>
              </w:rPr>
              <w:t>Formulaire FIN-1 avec pièces jointes</w:t>
            </w:r>
          </w:p>
        </w:tc>
      </w:tr>
      <w:tr w:rsidR="005743F0" w:rsidRPr="005743F0" w14:paraId="5D6A49D4" w14:textId="77777777" w:rsidTr="006A2B58">
        <w:trPr>
          <w:trHeight w:val="826"/>
          <w:jc w:val="center"/>
        </w:trPr>
        <w:tc>
          <w:tcPr>
            <w:tcW w:w="2070" w:type="dxa"/>
            <w:tcBorders>
              <w:top w:val="single" w:sz="4" w:space="0" w:color="auto"/>
              <w:bottom w:val="single" w:sz="6" w:space="0" w:color="000000"/>
            </w:tcBorders>
          </w:tcPr>
          <w:p w14:paraId="6C0722C6" w14:textId="7A30B539" w:rsidR="005743F0" w:rsidRPr="005743F0" w:rsidRDefault="00A43D29" w:rsidP="006A2B58">
            <w:pPr>
              <w:pStyle w:val="Heading2"/>
              <w:pBdr>
                <w:bottom w:val="none" w:sz="0" w:space="0" w:color="auto"/>
              </w:pBdr>
              <w:suppressAutoHyphens w:val="0"/>
              <w:spacing w:before="0" w:after="0"/>
              <w:ind w:left="0" w:firstLine="0"/>
              <w:jc w:val="left"/>
              <w:rPr>
                <w:rFonts w:ascii="Times New Roman" w:hAnsi="Times New Roman"/>
                <w:sz w:val="22"/>
                <w:szCs w:val="22"/>
              </w:rPr>
            </w:pPr>
            <w:bookmarkStart w:id="1399" w:name="_Toc433025027"/>
            <w:bookmarkStart w:id="1400" w:name="_Toc433025314"/>
            <w:bookmarkStart w:id="1401" w:name="_Toc433197241"/>
            <w:bookmarkStart w:id="1402" w:name="_Toc434305193"/>
            <w:bookmarkStart w:id="1403" w:name="_Toc434846225"/>
            <w:bookmarkStart w:id="1404" w:name="_Toc488844611"/>
            <w:bookmarkStart w:id="1405" w:name="_Toc495664869"/>
            <w:bookmarkStart w:id="1406" w:name="_Toc495667289"/>
            <w:bookmarkStart w:id="1407" w:name="_Toc31723771"/>
            <w:bookmarkStart w:id="1408" w:name="_Toc31725013"/>
            <w:bookmarkStart w:id="1409" w:name="_Toc38698142"/>
            <w:bookmarkStart w:id="1410" w:name="_Toc38702044"/>
            <w:bookmarkStart w:id="1411" w:name="_Toc39086180"/>
            <w:r>
              <w:rPr>
                <w:rFonts w:ascii="Times New Roman" w:hAnsi="Times New Roman"/>
                <w:sz w:val="22"/>
                <w:szCs w:val="22"/>
              </w:rPr>
              <w:t>9. Chiffre d</w:t>
            </w:r>
            <w:r w:rsidR="00560A72">
              <w:rPr>
                <w:rFonts w:ascii="Times New Roman" w:hAnsi="Times New Roman"/>
                <w:sz w:val="22"/>
                <w:szCs w:val="22"/>
              </w:rPr>
              <w:t>’</w:t>
            </w:r>
            <w:r>
              <w:rPr>
                <w:rFonts w:ascii="Times New Roman" w:hAnsi="Times New Roman"/>
                <w:sz w:val="22"/>
                <w:szCs w:val="22"/>
              </w:rPr>
              <w:t>affaires annuel moyen</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p>
        </w:tc>
        <w:tc>
          <w:tcPr>
            <w:tcW w:w="2826" w:type="dxa"/>
            <w:tcBorders>
              <w:top w:val="single" w:sz="4" w:space="0" w:color="auto"/>
              <w:bottom w:val="single" w:sz="6" w:space="0" w:color="000000"/>
            </w:tcBorders>
          </w:tcPr>
          <w:p w14:paraId="68CDF39F" w14:textId="117E5F04" w:rsidR="005743F0" w:rsidRPr="005743F0" w:rsidRDefault="005743F0" w:rsidP="006E56C6">
            <w:pPr>
              <w:pStyle w:val="Heading3"/>
              <w:numPr>
                <w:ilvl w:val="0"/>
                <w:numId w:val="49"/>
              </w:numPr>
              <w:tabs>
                <w:tab w:val="left" w:pos="220"/>
              </w:tabs>
              <w:suppressAutoHyphens w:val="0"/>
              <w:spacing w:before="0"/>
              <w:ind w:left="220" w:hanging="220"/>
              <w:jc w:val="left"/>
              <w:rPr>
                <w:b w:val="0"/>
                <w:sz w:val="22"/>
                <w:szCs w:val="22"/>
              </w:rPr>
            </w:pPr>
            <w:bookmarkStart w:id="1412" w:name="_Toc331007396"/>
            <w:bookmarkStart w:id="1413" w:name="_Toc331007785"/>
            <w:bookmarkStart w:id="1414" w:name="_Toc331008078"/>
            <w:bookmarkStart w:id="1415" w:name="_Toc331027819"/>
            <w:bookmarkStart w:id="1416" w:name="_Toc433025028"/>
            <w:bookmarkStart w:id="1417" w:name="_Toc433025315"/>
            <w:bookmarkStart w:id="1418" w:name="_Toc433197242"/>
            <w:bookmarkStart w:id="1419" w:name="_Toc434305194"/>
            <w:bookmarkStart w:id="1420" w:name="_Toc434846226"/>
            <w:bookmarkStart w:id="1421" w:name="_Toc488844612"/>
            <w:bookmarkStart w:id="1422" w:name="_Toc495664870"/>
            <w:bookmarkStart w:id="1423" w:name="_Toc495667290"/>
            <w:bookmarkStart w:id="1424" w:name="_Toc31723772"/>
            <w:bookmarkStart w:id="1425" w:name="_Toc31725014"/>
            <w:bookmarkStart w:id="1426" w:name="_Toc38698143"/>
            <w:bookmarkStart w:id="1427" w:name="_Toc38702045"/>
            <w:bookmarkStart w:id="1428" w:name="_Toc39086181"/>
            <w:r>
              <w:rPr>
                <w:b w:val="0"/>
                <w:sz w:val="22"/>
                <w:szCs w:val="22"/>
              </w:rPr>
              <w:t>Chiffre d</w:t>
            </w:r>
            <w:r w:rsidR="00560A72">
              <w:rPr>
                <w:b w:val="0"/>
                <w:sz w:val="22"/>
                <w:szCs w:val="22"/>
              </w:rPr>
              <w:t>’</w:t>
            </w:r>
            <w:r>
              <w:rPr>
                <w:b w:val="0"/>
                <w:sz w:val="22"/>
                <w:szCs w:val="22"/>
              </w:rPr>
              <w:t xml:space="preserve">affaires annuel moyen minimal des activités de construction de </w:t>
            </w:r>
            <w:r>
              <w:rPr>
                <w:bCs/>
                <w:sz w:val="22"/>
                <w:szCs w:val="22"/>
              </w:rPr>
              <w:t>[INSÉRER LA VALEUR]</w:t>
            </w:r>
            <w:r>
              <w:rPr>
                <w:b w:val="0"/>
                <w:sz w:val="22"/>
                <w:szCs w:val="22"/>
              </w:rPr>
              <w:t>, calculé comme le total des paiements certifiés reçus pour les contrats en cours ou terminés, au cours des trois (3) dernières années</w:t>
            </w:r>
            <w:bookmarkEnd w:id="1412"/>
            <w:bookmarkEnd w:id="1413"/>
            <w:bookmarkEnd w:id="1414"/>
            <w:bookmarkEnd w:id="1415"/>
            <w:r>
              <w:rPr>
                <w:b w:val="0"/>
                <w:sz w:val="22"/>
                <w:szCs w:val="22"/>
              </w:rPr>
              <w:t>.  Les valeurs déterminant le chiffre d</w:t>
            </w:r>
            <w:r w:rsidR="00560A72">
              <w:rPr>
                <w:b w:val="0"/>
                <w:sz w:val="22"/>
                <w:szCs w:val="22"/>
              </w:rPr>
              <w:t>’</w:t>
            </w:r>
            <w:r>
              <w:rPr>
                <w:b w:val="0"/>
                <w:sz w:val="22"/>
                <w:szCs w:val="22"/>
              </w:rPr>
              <w:t xml:space="preserve">affaires annuel des activités de construction doivent être démontrées dans les états financiers vérifiés (comptes de résultat) des trois (3) dernières années et doivent être considérées </w:t>
            </w:r>
            <w:r>
              <w:rPr>
                <w:b w:val="0"/>
                <w:sz w:val="22"/>
                <w:szCs w:val="22"/>
              </w:rPr>
              <w:lastRenderedPageBreak/>
              <w:t>comme données à titre indicatif.</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14:paraId="400817F8" w14:textId="77777777" w:rsidR="005743F0" w:rsidRPr="005743F0" w:rsidRDefault="005743F0" w:rsidP="005743F0">
            <w:pPr>
              <w:tabs>
                <w:tab w:val="left" w:pos="220"/>
              </w:tabs>
              <w:spacing w:after="0"/>
              <w:ind w:left="220" w:hanging="220"/>
              <w:rPr>
                <w:sz w:val="22"/>
              </w:rPr>
            </w:pPr>
          </w:p>
          <w:p w14:paraId="118C4C94" w14:textId="51A00F85" w:rsidR="005743F0" w:rsidRPr="005743F0" w:rsidRDefault="005743F0" w:rsidP="006E56C6">
            <w:pPr>
              <w:pStyle w:val="Heading3"/>
              <w:numPr>
                <w:ilvl w:val="0"/>
                <w:numId w:val="49"/>
              </w:numPr>
              <w:tabs>
                <w:tab w:val="left" w:pos="220"/>
              </w:tabs>
              <w:suppressAutoHyphens w:val="0"/>
              <w:spacing w:before="0"/>
              <w:ind w:left="220" w:hanging="220"/>
              <w:jc w:val="left"/>
              <w:rPr>
                <w:b w:val="0"/>
                <w:sz w:val="22"/>
                <w:szCs w:val="22"/>
              </w:rPr>
            </w:pPr>
            <w:bookmarkStart w:id="1429" w:name="_Toc433025029"/>
            <w:bookmarkStart w:id="1430" w:name="_Toc433025316"/>
            <w:bookmarkStart w:id="1431" w:name="_Toc433197243"/>
            <w:bookmarkStart w:id="1432" w:name="_Toc434305195"/>
            <w:bookmarkStart w:id="1433" w:name="_Toc434846227"/>
            <w:bookmarkStart w:id="1434" w:name="_Toc488844613"/>
            <w:bookmarkStart w:id="1435" w:name="_Toc495664871"/>
            <w:bookmarkStart w:id="1436" w:name="_Toc495667291"/>
            <w:bookmarkStart w:id="1437" w:name="_Toc31723773"/>
            <w:bookmarkStart w:id="1438" w:name="_Toc31725015"/>
            <w:bookmarkStart w:id="1439" w:name="_Toc38698144"/>
            <w:bookmarkStart w:id="1440" w:name="_Toc38702046"/>
            <w:bookmarkStart w:id="1441" w:name="_Toc39086182"/>
            <w:r>
              <w:rPr>
                <w:b w:val="0"/>
                <w:sz w:val="22"/>
                <w:szCs w:val="22"/>
              </w:rPr>
              <w:t>Chiffre d</w:t>
            </w:r>
            <w:r w:rsidR="00560A72">
              <w:rPr>
                <w:b w:val="0"/>
                <w:sz w:val="22"/>
                <w:szCs w:val="22"/>
              </w:rPr>
              <w:t>’</w:t>
            </w:r>
            <w:r>
              <w:rPr>
                <w:b w:val="0"/>
                <w:sz w:val="22"/>
                <w:szCs w:val="22"/>
              </w:rPr>
              <w:t>affaires annuel moyen minimal de la conception de [</w:t>
            </w:r>
            <w:r>
              <w:rPr>
                <w:sz w:val="22"/>
                <w:szCs w:val="22"/>
              </w:rPr>
              <w:t>INSERER LA VALEUR</w:t>
            </w:r>
            <w:r>
              <w:rPr>
                <w:b w:val="0"/>
                <w:sz w:val="22"/>
                <w:szCs w:val="22"/>
              </w:rPr>
              <w:t>], calculé comme le total des paiements certifiés reçus pour les contrats en cours ou terminés, au cours des cinq (3) dernières années</w:t>
            </w:r>
            <w:r>
              <w:rPr>
                <w:sz w:val="22"/>
                <w:szCs w:val="22"/>
              </w:rPr>
              <w:t>.</w:t>
            </w:r>
            <w:r>
              <w:rPr>
                <w:b w:val="0"/>
                <w:sz w:val="22"/>
                <w:szCs w:val="22"/>
              </w:rPr>
              <w:t xml:space="preserve">  Les valeurs déterminant le chiffre d</w:t>
            </w:r>
            <w:r w:rsidR="00560A72">
              <w:rPr>
                <w:b w:val="0"/>
                <w:sz w:val="22"/>
                <w:szCs w:val="22"/>
              </w:rPr>
              <w:t>’</w:t>
            </w:r>
            <w:r>
              <w:rPr>
                <w:b w:val="0"/>
                <w:sz w:val="22"/>
                <w:szCs w:val="22"/>
              </w:rPr>
              <w:t>affaires annuel des activités de conception doivent être démontrées dans les états financiers vérifiés (comptes de résultats) des trois (3) dernières années et doivent être considérées comme données à titre indicatif.</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p>
        </w:tc>
        <w:tc>
          <w:tcPr>
            <w:tcW w:w="1404" w:type="dxa"/>
            <w:tcBorders>
              <w:top w:val="single" w:sz="4" w:space="0" w:color="auto"/>
              <w:bottom w:val="single" w:sz="6" w:space="0" w:color="000000"/>
            </w:tcBorders>
          </w:tcPr>
          <w:p w14:paraId="4E62882E" w14:textId="77777777" w:rsidR="005743F0" w:rsidRPr="005743F0" w:rsidRDefault="005743F0" w:rsidP="006A2B58">
            <w:pPr>
              <w:spacing w:after="0" w:line="240" w:lineRule="auto"/>
              <w:rPr>
                <w:sz w:val="22"/>
              </w:rPr>
            </w:pPr>
            <w:r>
              <w:rPr>
                <w:sz w:val="22"/>
              </w:rPr>
              <w:lastRenderedPageBreak/>
              <w:t>Doit satisfaire aux exigences.</w:t>
            </w:r>
          </w:p>
          <w:p w14:paraId="350F3251" w14:textId="77777777" w:rsidR="005743F0" w:rsidRPr="005743F0" w:rsidRDefault="005743F0" w:rsidP="006A2B58">
            <w:pPr>
              <w:spacing w:after="0" w:line="240" w:lineRule="auto"/>
              <w:rPr>
                <w:sz w:val="22"/>
              </w:rPr>
            </w:pPr>
          </w:p>
          <w:p w14:paraId="230A0C98" w14:textId="77777777" w:rsidR="005743F0" w:rsidRPr="005743F0" w:rsidRDefault="005743F0" w:rsidP="006A2B58">
            <w:pPr>
              <w:spacing w:after="0" w:line="240" w:lineRule="auto"/>
              <w:rPr>
                <w:sz w:val="22"/>
              </w:rPr>
            </w:pPr>
          </w:p>
          <w:p w14:paraId="5391DB6A" w14:textId="77777777" w:rsidR="005743F0" w:rsidRPr="005743F0" w:rsidRDefault="005743F0" w:rsidP="006A2B58">
            <w:pPr>
              <w:spacing w:after="0" w:line="240" w:lineRule="auto"/>
              <w:rPr>
                <w:sz w:val="22"/>
              </w:rPr>
            </w:pPr>
          </w:p>
          <w:p w14:paraId="1D9B5431" w14:textId="77777777" w:rsidR="005743F0" w:rsidRPr="005743F0" w:rsidRDefault="005743F0" w:rsidP="006A2B58">
            <w:pPr>
              <w:spacing w:after="0" w:line="240" w:lineRule="auto"/>
              <w:rPr>
                <w:sz w:val="22"/>
              </w:rPr>
            </w:pPr>
          </w:p>
          <w:p w14:paraId="6AF997BE" w14:textId="77777777" w:rsidR="005743F0" w:rsidRPr="005743F0" w:rsidRDefault="005743F0" w:rsidP="006A2B58">
            <w:pPr>
              <w:spacing w:after="0" w:line="240" w:lineRule="auto"/>
              <w:rPr>
                <w:sz w:val="22"/>
              </w:rPr>
            </w:pPr>
          </w:p>
          <w:p w14:paraId="043F39DB" w14:textId="77777777" w:rsidR="005743F0" w:rsidRPr="005743F0" w:rsidRDefault="005743F0" w:rsidP="006A2B58">
            <w:pPr>
              <w:spacing w:after="0" w:line="240" w:lineRule="auto"/>
              <w:rPr>
                <w:sz w:val="22"/>
              </w:rPr>
            </w:pPr>
          </w:p>
          <w:p w14:paraId="089B3458" w14:textId="77777777" w:rsidR="005743F0" w:rsidRPr="005743F0" w:rsidRDefault="005743F0" w:rsidP="006A2B58">
            <w:pPr>
              <w:spacing w:after="0" w:line="240" w:lineRule="auto"/>
              <w:rPr>
                <w:sz w:val="22"/>
              </w:rPr>
            </w:pPr>
          </w:p>
          <w:p w14:paraId="4533C6C5" w14:textId="77777777" w:rsidR="005743F0" w:rsidRPr="005743F0" w:rsidRDefault="005743F0" w:rsidP="006A2B58">
            <w:pPr>
              <w:spacing w:after="0" w:line="240" w:lineRule="auto"/>
              <w:rPr>
                <w:sz w:val="22"/>
              </w:rPr>
            </w:pPr>
          </w:p>
          <w:p w14:paraId="6E5D533F" w14:textId="77777777" w:rsidR="005743F0" w:rsidRPr="005743F0" w:rsidRDefault="005743F0" w:rsidP="006A2B58">
            <w:pPr>
              <w:spacing w:after="0" w:line="240" w:lineRule="auto"/>
              <w:rPr>
                <w:sz w:val="22"/>
              </w:rPr>
            </w:pPr>
          </w:p>
          <w:p w14:paraId="0D4F965E" w14:textId="77777777" w:rsidR="005743F0" w:rsidRPr="005743F0" w:rsidRDefault="005743F0" w:rsidP="006A2B58">
            <w:pPr>
              <w:spacing w:after="0" w:line="240" w:lineRule="auto"/>
              <w:rPr>
                <w:sz w:val="22"/>
              </w:rPr>
            </w:pPr>
          </w:p>
          <w:p w14:paraId="41485F01" w14:textId="77777777" w:rsidR="005743F0" w:rsidRPr="005743F0" w:rsidRDefault="005743F0" w:rsidP="006A2B58">
            <w:pPr>
              <w:spacing w:after="0" w:line="240" w:lineRule="auto"/>
              <w:rPr>
                <w:sz w:val="22"/>
              </w:rPr>
            </w:pPr>
          </w:p>
          <w:p w14:paraId="10716E73" w14:textId="77777777" w:rsidR="005743F0" w:rsidRPr="005743F0" w:rsidRDefault="005743F0" w:rsidP="006A2B58">
            <w:pPr>
              <w:spacing w:after="0" w:line="240" w:lineRule="auto"/>
              <w:rPr>
                <w:sz w:val="22"/>
              </w:rPr>
            </w:pPr>
          </w:p>
          <w:p w14:paraId="6AA6F762" w14:textId="77777777" w:rsidR="005743F0" w:rsidRPr="005743F0" w:rsidRDefault="005743F0" w:rsidP="006A2B58">
            <w:pPr>
              <w:spacing w:after="0" w:line="240" w:lineRule="auto"/>
              <w:rPr>
                <w:sz w:val="22"/>
              </w:rPr>
            </w:pPr>
          </w:p>
          <w:p w14:paraId="226D60FE" w14:textId="77777777" w:rsidR="005743F0" w:rsidRPr="005743F0" w:rsidRDefault="005743F0" w:rsidP="006A2B58">
            <w:pPr>
              <w:spacing w:after="0" w:line="240" w:lineRule="auto"/>
              <w:rPr>
                <w:sz w:val="22"/>
              </w:rPr>
            </w:pPr>
          </w:p>
          <w:p w14:paraId="592EA373" w14:textId="77777777" w:rsidR="005743F0" w:rsidRPr="005743F0" w:rsidRDefault="005743F0" w:rsidP="006A2B58">
            <w:pPr>
              <w:spacing w:after="0" w:line="240" w:lineRule="auto"/>
              <w:rPr>
                <w:sz w:val="22"/>
              </w:rPr>
            </w:pPr>
          </w:p>
          <w:p w14:paraId="6D414EF0" w14:textId="77777777" w:rsidR="005743F0" w:rsidRPr="005743F0" w:rsidRDefault="005743F0" w:rsidP="006A2B58">
            <w:pPr>
              <w:spacing w:after="0" w:line="240" w:lineRule="auto"/>
              <w:rPr>
                <w:sz w:val="22"/>
              </w:rPr>
            </w:pPr>
          </w:p>
          <w:p w14:paraId="7D7E370F" w14:textId="77777777" w:rsidR="005743F0" w:rsidRPr="005743F0" w:rsidRDefault="005743F0" w:rsidP="006A2B58">
            <w:pPr>
              <w:spacing w:after="0" w:line="240" w:lineRule="auto"/>
              <w:rPr>
                <w:sz w:val="22"/>
              </w:rPr>
            </w:pPr>
          </w:p>
          <w:p w14:paraId="6E132D9D" w14:textId="77777777" w:rsidR="005743F0" w:rsidRPr="005743F0" w:rsidRDefault="005743F0" w:rsidP="006A2B58">
            <w:pPr>
              <w:spacing w:after="0" w:line="240" w:lineRule="auto"/>
              <w:rPr>
                <w:sz w:val="22"/>
              </w:rPr>
            </w:pPr>
          </w:p>
          <w:p w14:paraId="70C9C0EA" w14:textId="77777777" w:rsidR="005743F0" w:rsidRPr="005743F0" w:rsidRDefault="005743F0" w:rsidP="006A2B58">
            <w:pPr>
              <w:spacing w:after="0" w:line="240" w:lineRule="auto"/>
              <w:rPr>
                <w:sz w:val="22"/>
              </w:rPr>
            </w:pPr>
            <w:r>
              <w:rPr>
                <w:sz w:val="22"/>
              </w:rPr>
              <w:t>Doit satisfaire aux exigences.</w:t>
            </w:r>
          </w:p>
        </w:tc>
        <w:tc>
          <w:tcPr>
            <w:tcW w:w="1440" w:type="dxa"/>
            <w:tcBorders>
              <w:top w:val="single" w:sz="4" w:space="0" w:color="auto"/>
              <w:bottom w:val="single" w:sz="6" w:space="0" w:color="000000"/>
            </w:tcBorders>
          </w:tcPr>
          <w:p w14:paraId="06FACBF8" w14:textId="77777777" w:rsidR="005743F0" w:rsidRPr="005743F0" w:rsidRDefault="005743F0" w:rsidP="006A2B58">
            <w:pPr>
              <w:spacing w:after="0" w:line="240" w:lineRule="auto"/>
              <w:rPr>
                <w:sz w:val="22"/>
              </w:rPr>
            </w:pPr>
            <w:r>
              <w:rPr>
                <w:sz w:val="22"/>
              </w:rPr>
              <w:lastRenderedPageBreak/>
              <w:t>Doit satisfaire aux exigences.</w:t>
            </w:r>
          </w:p>
          <w:p w14:paraId="5E6F9F6A" w14:textId="77777777" w:rsidR="005743F0" w:rsidRPr="005743F0" w:rsidRDefault="005743F0" w:rsidP="006A2B58">
            <w:pPr>
              <w:spacing w:after="0" w:line="240" w:lineRule="auto"/>
              <w:rPr>
                <w:sz w:val="22"/>
              </w:rPr>
            </w:pPr>
          </w:p>
          <w:p w14:paraId="7B4399CB" w14:textId="77777777" w:rsidR="005743F0" w:rsidRPr="005743F0" w:rsidRDefault="005743F0" w:rsidP="006A2B58">
            <w:pPr>
              <w:spacing w:after="0" w:line="240" w:lineRule="auto"/>
              <w:rPr>
                <w:sz w:val="22"/>
              </w:rPr>
            </w:pPr>
          </w:p>
          <w:p w14:paraId="6B6FFD59" w14:textId="77777777" w:rsidR="005743F0" w:rsidRPr="005743F0" w:rsidRDefault="005743F0" w:rsidP="006A2B58">
            <w:pPr>
              <w:spacing w:after="0" w:line="240" w:lineRule="auto"/>
              <w:rPr>
                <w:sz w:val="22"/>
              </w:rPr>
            </w:pPr>
          </w:p>
          <w:p w14:paraId="4257423B" w14:textId="77777777" w:rsidR="005743F0" w:rsidRPr="005743F0" w:rsidRDefault="005743F0" w:rsidP="006A2B58">
            <w:pPr>
              <w:spacing w:after="0" w:line="240" w:lineRule="auto"/>
              <w:rPr>
                <w:sz w:val="22"/>
              </w:rPr>
            </w:pPr>
          </w:p>
          <w:p w14:paraId="2894B7DD" w14:textId="77777777" w:rsidR="005743F0" w:rsidRPr="005743F0" w:rsidRDefault="005743F0" w:rsidP="006A2B58">
            <w:pPr>
              <w:spacing w:after="0" w:line="240" w:lineRule="auto"/>
              <w:rPr>
                <w:sz w:val="22"/>
              </w:rPr>
            </w:pPr>
          </w:p>
          <w:p w14:paraId="6C5E585F" w14:textId="77777777" w:rsidR="005743F0" w:rsidRPr="005743F0" w:rsidRDefault="005743F0" w:rsidP="006A2B58">
            <w:pPr>
              <w:spacing w:after="0" w:line="240" w:lineRule="auto"/>
              <w:rPr>
                <w:sz w:val="22"/>
              </w:rPr>
            </w:pPr>
          </w:p>
          <w:p w14:paraId="7A713277" w14:textId="77777777" w:rsidR="005743F0" w:rsidRPr="005743F0" w:rsidRDefault="005743F0" w:rsidP="006A2B58">
            <w:pPr>
              <w:spacing w:after="0" w:line="240" w:lineRule="auto"/>
              <w:rPr>
                <w:sz w:val="22"/>
              </w:rPr>
            </w:pPr>
          </w:p>
          <w:p w14:paraId="63A9E61B" w14:textId="77777777" w:rsidR="005743F0" w:rsidRPr="005743F0" w:rsidRDefault="005743F0" w:rsidP="006A2B58">
            <w:pPr>
              <w:spacing w:after="0" w:line="240" w:lineRule="auto"/>
              <w:rPr>
                <w:sz w:val="22"/>
              </w:rPr>
            </w:pPr>
          </w:p>
          <w:p w14:paraId="07ED82C9" w14:textId="77777777" w:rsidR="005743F0" w:rsidRPr="005743F0" w:rsidRDefault="005743F0" w:rsidP="006A2B58">
            <w:pPr>
              <w:spacing w:after="0" w:line="240" w:lineRule="auto"/>
              <w:rPr>
                <w:sz w:val="22"/>
              </w:rPr>
            </w:pPr>
          </w:p>
          <w:p w14:paraId="3DBF1EDA" w14:textId="77777777" w:rsidR="005743F0" w:rsidRPr="005743F0" w:rsidRDefault="005743F0" w:rsidP="006A2B58">
            <w:pPr>
              <w:spacing w:after="0" w:line="240" w:lineRule="auto"/>
              <w:rPr>
                <w:sz w:val="22"/>
              </w:rPr>
            </w:pPr>
          </w:p>
          <w:p w14:paraId="680F761F" w14:textId="77777777" w:rsidR="005743F0" w:rsidRPr="005743F0" w:rsidRDefault="005743F0" w:rsidP="006A2B58">
            <w:pPr>
              <w:spacing w:after="0" w:line="240" w:lineRule="auto"/>
              <w:rPr>
                <w:sz w:val="22"/>
              </w:rPr>
            </w:pPr>
          </w:p>
          <w:p w14:paraId="343376CD" w14:textId="77777777" w:rsidR="005743F0" w:rsidRPr="005743F0" w:rsidRDefault="005743F0" w:rsidP="006A2B58">
            <w:pPr>
              <w:spacing w:after="0" w:line="240" w:lineRule="auto"/>
              <w:rPr>
                <w:sz w:val="22"/>
              </w:rPr>
            </w:pPr>
          </w:p>
          <w:p w14:paraId="356173C2" w14:textId="77777777" w:rsidR="005743F0" w:rsidRPr="005743F0" w:rsidRDefault="005743F0" w:rsidP="006A2B58">
            <w:pPr>
              <w:spacing w:after="0" w:line="240" w:lineRule="auto"/>
              <w:rPr>
                <w:sz w:val="22"/>
              </w:rPr>
            </w:pPr>
          </w:p>
          <w:p w14:paraId="76A2B8C8" w14:textId="77777777" w:rsidR="005743F0" w:rsidRPr="005743F0" w:rsidRDefault="005743F0" w:rsidP="006A2B58">
            <w:pPr>
              <w:spacing w:after="0" w:line="240" w:lineRule="auto"/>
              <w:rPr>
                <w:sz w:val="22"/>
              </w:rPr>
            </w:pPr>
          </w:p>
          <w:p w14:paraId="5B97D2A8" w14:textId="77777777" w:rsidR="005743F0" w:rsidRPr="005743F0" w:rsidRDefault="005743F0" w:rsidP="006A2B58">
            <w:pPr>
              <w:spacing w:after="0" w:line="240" w:lineRule="auto"/>
              <w:rPr>
                <w:sz w:val="22"/>
              </w:rPr>
            </w:pPr>
          </w:p>
          <w:p w14:paraId="6A795690" w14:textId="77777777" w:rsidR="005743F0" w:rsidRPr="005743F0" w:rsidRDefault="005743F0" w:rsidP="006A2B58">
            <w:pPr>
              <w:spacing w:after="0" w:line="240" w:lineRule="auto"/>
              <w:rPr>
                <w:sz w:val="22"/>
              </w:rPr>
            </w:pPr>
          </w:p>
          <w:p w14:paraId="4BFAC2DB" w14:textId="77777777" w:rsidR="005743F0" w:rsidRPr="005743F0" w:rsidRDefault="005743F0" w:rsidP="006A2B58">
            <w:pPr>
              <w:spacing w:after="0" w:line="240" w:lineRule="auto"/>
              <w:rPr>
                <w:sz w:val="22"/>
              </w:rPr>
            </w:pPr>
          </w:p>
          <w:p w14:paraId="6E121EA7" w14:textId="77777777" w:rsidR="005743F0" w:rsidRPr="005743F0" w:rsidRDefault="005743F0" w:rsidP="006A2B58">
            <w:pPr>
              <w:spacing w:after="0" w:line="240" w:lineRule="auto"/>
              <w:rPr>
                <w:sz w:val="22"/>
              </w:rPr>
            </w:pPr>
          </w:p>
          <w:p w14:paraId="482ED75E" w14:textId="77777777" w:rsidR="005743F0" w:rsidRPr="005743F0" w:rsidRDefault="005743F0" w:rsidP="006A2B58">
            <w:pPr>
              <w:spacing w:after="0" w:line="240" w:lineRule="auto"/>
              <w:rPr>
                <w:sz w:val="22"/>
              </w:rPr>
            </w:pPr>
            <w:r>
              <w:rPr>
                <w:sz w:val="22"/>
              </w:rPr>
              <w:t>s.o</w:t>
            </w:r>
          </w:p>
        </w:tc>
        <w:tc>
          <w:tcPr>
            <w:tcW w:w="1440" w:type="dxa"/>
            <w:tcBorders>
              <w:top w:val="single" w:sz="4" w:space="0" w:color="auto"/>
              <w:bottom w:val="single" w:sz="6" w:space="0" w:color="000000"/>
            </w:tcBorders>
          </w:tcPr>
          <w:p w14:paraId="4808FDCD" w14:textId="77777777" w:rsidR="005743F0" w:rsidRPr="005743F0" w:rsidRDefault="005743F0" w:rsidP="006A2B58">
            <w:pPr>
              <w:spacing w:after="0" w:line="240" w:lineRule="auto"/>
              <w:rPr>
                <w:sz w:val="22"/>
              </w:rPr>
            </w:pPr>
            <w:r>
              <w:rPr>
                <w:sz w:val="22"/>
              </w:rPr>
              <w:lastRenderedPageBreak/>
              <w:t xml:space="preserve">Doit satisfaire </w:t>
            </w:r>
          </w:p>
          <w:p w14:paraId="1BFD7459" w14:textId="77777777" w:rsidR="005743F0" w:rsidRPr="005743F0" w:rsidRDefault="005743F0" w:rsidP="006A2B58">
            <w:pPr>
              <w:spacing w:after="0" w:line="240" w:lineRule="auto"/>
              <w:rPr>
                <w:sz w:val="22"/>
              </w:rPr>
            </w:pPr>
            <w:r>
              <w:rPr>
                <w:sz w:val="22"/>
              </w:rPr>
              <w:t>25 % des exigences.</w:t>
            </w:r>
          </w:p>
          <w:p w14:paraId="656529C2" w14:textId="77777777" w:rsidR="005743F0" w:rsidRPr="005743F0" w:rsidRDefault="005743F0" w:rsidP="006A2B58">
            <w:pPr>
              <w:spacing w:after="0" w:line="240" w:lineRule="auto"/>
              <w:rPr>
                <w:sz w:val="22"/>
              </w:rPr>
            </w:pPr>
          </w:p>
          <w:p w14:paraId="74FFF6DA" w14:textId="77777777" w:rsidR="005743F0" w:rsidRPr="005743F0" w:rsidRDefault="005743F0" w:rsidP="006A2B58">
            <w:pPr>
              <w:spacing w:after="0" w:line="240" w:lineRule="auto"/>
              <w:rPr>
                <w:sz w:val="22"/>
              </w:rPr>
            </w:pPr>
          </w:p>
          <w:p w14:paraId="1AAE014F" w14:textId="77777777" w:rsidR="005743F0" w:rsidRPr="005743F0" w:rsidRDefault="005743F0" w:rsidP="006A2B58">
            <w:pPr>
              <w:spacing w:after="0" w:line="240" w:lineRule="auto"/>
              <w:rPr>
                <w:sz w:val="22"/>
              </w:rPr>
            </w:pPr>
          </w:p>
          <w:p w14:paraId="2074EDC5" w14:textId="77777777" w:rsidR="005743F0" w:rsidRPr="005743F0" w:rsidRDefault="005743F0" w:rsidP="006A2B58">
            <w:pPr>
              <w:spacing w:after="0" w:line="240" w:lineRule="auto"/>
              <w:rPr>
                <w:sz w:val="22"/>
              </w:rPr>
            </w:pPr>
          </w:p>
          <w:p w14:paraId="40D26FA4" w14:textId="77777777" w:rsidR="005743F0" w:rsidRPr="005743F0" w:rsidRDefault="005743F0" w:rsidP="006A2B58">
            <w:pPr>
              <w:spacing w:after="0" w:line="240" w:lineRule="auto"/>
              <w:rPr>
                <w:sz w:val="22"/>
              </w:rPr>
            </w:pPr>
          </w:p>
          <w:p w14:paraId="6411AE95" w14:textId="77777777" w:rsidR="005743F0" w:rsidRPr="005743F0" w:rsidRDefault="005743F0" w:rsidP="006A2B58">
            <w:pPr>
              <w:spacing w:after="0" w:line="240" w:lineRule="auto"/>
              <w:rPr>
                <w:sz w:val="22"/>
              </w:rPr>
            </w:pPr>
          </w:p>
          <w:p w14:paraId="15637953" w14:textId="77777777" w:rsidR="005743F0" w:rsidRPr="005743F0" w:rsidRDefault="005743F0" w:rsidP="006A2B58">
            <w:pPr>
              <w:spacing w:after="0" w:line="240" w:lineRule="auto"/>
              <w:rPr>
                <w:sz w:val="22"/>
              </w:rPr>
            </w:pPr>
          </w:p>
          <w:p w14:paraId="24322DE9" w14:textId="77777777" w:rsidR="005743F0" w:rsidRPr="005743F0" w:rsidRDefault="005743F0" w:rsidP="006A2B58">
            <w:pPr>
              <w:spacing w:after="0" w:line="240" w:lineRule="auto"/>
              <w:rPr>
                <w:sz w:val="22"/>
              </w:rPr>
            </w:pPr>
          </w:p>
          <w:p w14:paraId="3418056F" w14:textId="77777777" w:rsidR="005743F0" w:rsidRPr="005743F0" w:rsidRDefault="005743F0" w:rsidP="006A2B58">
            <w:pPr>
              <w:spacing w:after="0" w:line="240" w:lineRule="auto"/>
              <w:rPr>
                <w:sz w:val="22"/>
              </w:rPr>
            </w:pPr>
          </w:p>
          <w:p w14:paraId="1895393C" w14:textId="77777777" w:rsidR="005743F0" w:rsidRPr="005743F0" w:rsidRDefault="005743F0" w:rsidP="006A2B58">
            <w:pPr>
              <w:spacing w:after="0" w:line="240" w:lineRule="auto"/>
              <w:rPr>
                <w:sz w:val="22"/>
              </w:rPr>
            </w:pPr>
          </w:p>
          <w:p w14:paraId="2FC17855" w14:textId="77777777" w:rsidR="005743F0" w:rsidRPr="005743F0" w:rsidRDefault="005743F0" w:rsidP="006A2B58">
            <w:pPr>
              <w:spacing w:after="0" w:line="240" w:lineRule="auto"/>
              <w:rPr>
                <w:sz w:val="22"/>
              </w:rPr>
            </w:pPr>
          </w:p>
          <w:p w14:paraId="2C321DEF" w14:textId="77777777" w:rsidR="005743F0" w:rsidRPr="005743F0" w:rsidRDefault="005743F0" w:rsidP="006A2B58">
            <w:pPr>
              <w:spacing w:after="0" w:line="240" w:lineRule="auto"/>
              <w:rPr>
                <w:sz w:val="22"/>
              </w:rPr>
            </w:pPr>
          </w:p>
          <w:p w14:paraId="19B3377D" w14:textId="77777777" w:rsidR="005743F0" w:rsidRPr="005743F0" w:rsidRDefault="005743F0" w:rsidP="006A2B58">
            <w:pPr>
              <w:spacing w:after="0" w:line="240" w:lineRule="auto"/>
              <w:rPr>
                <w:sz w:val="22"/>
              </w:rPr>
            </w:pPr>
          </w:p>
          <w:p w14:paraId="0B646BD6" w14:textId="77777777" w:rsidR="005743F0" w:rsidRPr="005743F0" w:rsidRDefault="005743F0" w:rsidP="006A2B58">
            <w:pPr>
              <w:spacing w:after="0" w:line="240" w:lineRule="auto"/>
              <w:rPr>
                <w:sz w:val="22"/>
              </w:rPr>
            </w:pPr>
          </w:p>
          <w:p w14:paraId="2689B7C7" w14:textId="77777777" w:rsidR="005743F0" w:rsidRPr="005743F0" w:rsidRDefault="005743F0" w:rsidP="006A2B58">
            <w:pPr>
              <w:spacing w:after="0" w:line="240" w:lineRule="auto"/>
              <w:rPr>
                <w:sz w:val="22"/>
              </w:rPr>
            </w:pPr>
            <w:r>
              <w:rPr>
                <w:sz w:val="22"/>
              </w:rPr>
              <w:t>s.o</w:t>
            </w:r>
          </w:p>
        </w:tc>
        <w:tc>
          <w:tcPr>
            <w:tcW w:w="1440" w:type="dxa"/>
            <w:tcBorders>
              <w:top w:val="single" w:sz="4" w:space="0" w:color="auto"/>
              <w:bottom w:val="single" w:sz="6" w:space="0" w:color="000000"/>
            </w:tcBorders>
          </w:tcPr>
          <w:p w14:paraId="0C5C0844" w14:textId="77777777" w:rsidR="005743F0" w:rsidRPr="005743F0" w:rsidRDefault="005743F0" w:rsidP="006A2B58">
            <w:pPr>
              <w:spacing w:after="0" w:line="240" w:lineRule="auto"/>
              <w:rPr>
                <w:sz w:val="22"/>
              </w:rPr>
            </w:pPr>
            <w:r>
              <w:rPr>
                <w:sz w:val="22"/>
              </w:rPr>
              <w:t xml:space="preserve">Doit satisfaire </w:t>
            </w:r>
          </w:p>
          <w:p w14:paraId="41B5CA4E" w14:textId="77777777" w:rsidR="005743F0" w:rsidRPr="005743F0" w:rsidRDefault="005743F0" w:rsidP="006A2B58">
            <w:pPr>
              <w:spacing w:after="0" w:line="240" w:lineRule="auto"/>
              <w:rPr>
                <w:sz w:val="22"/>
              </w:rPr>
            </w:pPr>
            <w:r>
              <w:rPr>
                <w:sz w:val="22"/>
              </w:rPr>
              <w:t>55 % des exigences.</w:t>
            </w:r>
          </w:p>
          <w:p w14:paraId="761EF59D" w14:textId="77777777" w:rsidR="005743F0" w:rsidRPr="005743F0" w:rsidRDefault="005743F0" w:rsidP="006A2B58">
            <w:pPr>
              <w:spacing w:after="0" w:line="240" w:lineRule="auto"/>
              <w:rPr>
                <w:sz w:val="22"/>
              </w:rPr>
            </w:pPr>
          </w:p>
          <w:p w14:paraId="1CC17BBA" w14:textId="77777777" w:rsidR="005743F0" w:rsidRPr="005743F0" w:rsidRDefault="005743F0" w:rsidP="006A2B58">
            <w:pPr>
              <w:spacing w:after="0" w:line="240" w:lineRule="auto"/>
              <w:rPr>
                <w:sz w:val="22"/>
              </w:rPr>
            </w:pPr>
          </w:p>
          <w:p w14:paraId="45B4536E" w14:textId="77777777" w:rsidR="005743F0" w:rsidRPr="005743F0" w:rsidRDefault="005743F0" w:rsidP="006A2B58">
            <w:pPr>
              <w:spacing w:after="0" w:line="240" w:lineRule="auto"/>
              <w:rPr>
                <w:sz w:val="22"/>
              </w:rPr>
            </w:pPr>
          </w:p>
          <w:p w14:paraId="31F17A07" w14:textId="77777777" w:rsidR="005743F0" w:rsidRPr="005743F0" w:rsidRDefault="005743F0" w:rsidP="006A2B58">
            <w:pPr>
              <w:spacing w:after="0" w:line="240" w:lineRule="auto"/>
              <w:rPr>
                <w:sz w:val="22"/>
              </w:rPr>
            </w:pPr>
          </w:p>
          <w:p w14:paraId="17E33AEF" w14:textId="77777777" w:rsidR="005743F0" w:rsidRPr="005743F0" w:rsidRDefault="005743F0" w:rsidP="006A2B58">
            <w:pPr>
              <w:spacing w:after="0" w:line="240" w:lineRule="auto"/>
              <w:rPr>
                <w:sz w:val="22"/>
              </w:rPr>
            </w:pPr>
          </w:p>
          <w:p w14:paraId="035894E1" w14:textId="77777777" w:rsidR="005743F0" w:rsidRPr="005743F0" w:rsidRDefault="005743F0" w:rsidP="006A2B58">
            <w:pPr>
              <w:spacing w:after="0" w:line="240" w:lineRule="auto"/>
              <w:rPr>
                <w:sz w:val="22"/>
              </w:rPr>
            </w:pPr>
          </w:p>
          <w:p w14:paraId="78543C19" w14:textId="77777777" w:rsidR="005743F0" w:rsidRPr="005743F0" w:rsidRDefault="005743F0" w:rsidP="006A2B58">
            <w:pPr>
              <w:spacing w:after="0" w:line="240" w:lineRule="auto"/>
              <w:rPr>
                <w:sz w:val="22"/>
              </w:rPr>
            </w:pPr>
          </w:p>
          <w:p w14:paraId="52928C68" w14:textId="77777777" w:rsidR="005743F0" w:rsidRPr="005743F0" w:rsidRDefault="005743F0" w:rsidP="006A2B58">
            <w:pPr>
              <w:spacing w:after="0" w:line="240" w:lineRule="auto"/>
              <w:rPr>
                <w:sz w:val="22"/>
              </w:rPr>
            </w:pPr>
          </w:p>
          <w:p w14:paraId="5B215F66" w14:textId="77777777" w:rsidR="005743F0" w:rsidRPr="005743F0" w:rsidRDefault="005743F0" w:rsidP="006A2B58">
            <w:pPr>
              <w:spacing w:after="0" w:line="240" w:lineRule="auto"/>
              <w:rPr>
                <w:sz w:val="22"/>
              </w:rPr>
            </w:pPr>
          </w:p>
          <w:p w14:paraId="2A55C24B" w14:textId="77777777" w:rsidR="005743F0" w:rsidRPr="005743F0" w:rsidRDefault="005743F0" w:rsidP="006A2B58">
            <w:pPr>
              <w:spacing w:after="0" w:line="240" w:lineRule="auto"/>
              <w:rPr>
                <w:sz w:val="22"/>
              </w:rPr>
            </w:pPr>
          </w:p>
          <w:p w14:paraId="370B82DA" w14:textId="77777777" w:rsidR="005743F0" w:rsidRPr="005743F0" w:rsidRDefault="005743F0" w:rsidP="006A2B58">
            <w:pPr>
              <w:spacing w:after="0" w:line="240" w:lineRule="auto"/>
              <w:rPr>
                <w:sz w:val="22"/>
              </w:rPr>
            </w:pPr>
          </w:p>
          <w:p w14:paraId="4FA7A33C" w14:textId="77777777" w:rsidR="005743F0" w:rsidRPr="005743F0" w:rsidRDefault="005743F0" w:rsidP="006A2B58">
            <w:pPr>
              <w:spacing w:after="0" w:line="240" w:lineRule="auto"/>
              <w:rPr>
                <w:sz w:val="22"/>
              </w:rPr>
            </w:pPr>
          </w:p>
          <w:p w14:paraId="6D2E1DEB" w14:textId="77777777" w:rsidR="005743F0" w:rsidRPr="005743F0" w:rsidRDefault="005743F0" w:rsidP="006A2B58">
            <w:pPr>
              <w:spacing w:after="0" w:line="240" w:lineRule="auto"/>
              <w:rPr>
                <w:sz w:val="22"/>
              </w:rPr>
            </w:pPr>
          </w:p>
          <w:p w14:paraId="1D3EBA82" w14:textId="77777777" w:rsidR="005743F0" w:rsidRPr="005743F0" w:rsidRDefault="005743F0" w:rsidP="006A2B58">
            <w:pPr>
              <w:spacing w:after="0" w:line="240" w:lineRule="auto"/>
              <w:rPr>
                <w:sz w:val="22"/>
              </w:rPr>
            </w:pPr>
          </w:p>
          <w:p w14:paraId="0A85C3B4" w14:textId="77777777" w:rsidR="005743F0" w:rsidRPr="005743F0" w:rsidRDefault="005743F0" w:rsidP="006A2B58">
            <w:pPr>
              <w:spacing w:after="0" w:line="240" w:lineRule="auto"/>
              <w:rPr>
                <w:sz w:val="22"/>
              </w:rPr>
            </w:pPr>
            <w:r>
              <w:rPr>
                <w:sz w:val="22"/>
              </w:rPr>
              <w:lastRenderedPageBreak/>
              <w:t>Doit satisfaire aux exigences.</w:t>
            </w:r>
          </w:p>
        </w:tc>
        <w:tc>
          <w:tcPr>
            <w:tcW w:w="1957" w:type="dxa"/>
            <w:tcBorders>
              <w:top w:val="single" w:sz="4" w:space="0" w:color="auto"/>
              <w:bottom w:val="single" w:sz="6" w:space="0" w:color="000000"/>
            </w:tcBorders>
          </w:tcPr>
          <w:p w14:paraId="48B185E4" w14:textId="77777777" w:rsidR="005743F0" w:rsidRPr="005743F0" w:rsidRDefault="005743F0" w:rsidP="006A2B58">
            <w:pPr>
              <w:spacing w:after="0" w:line="240" w:lineRule="auto"/>
              <w:rPr>
                <w:sz w:val="22"/>
              </w:rPr>
            </w:pPr>
            <w:r>
              <w:rPr>
                <w:sz w:val="22"/>
              </w:rPr>
              <w:lastRenderedPageBreak/>
              <w:t>Formulaire FIN-2</w:t>
            </w:r>
          </w:p>
        </w:tc>
      </w:tr>
      <w:tr w:rsidR="005743F0" w:rsidRPr="005743F0" w14:paraId="27992658" w14:textId="77777777" w:rsidTr="006A2B58">
        <w:trPr>
          <w:trHeight w:val="3281"/>
          <w:jc w:val="center"/>
        </w:trPr>
        <w:tc>
          <w:tcPr>
            <w:tcW w:w="2070" w:type="dxa"/>
          </w:tcPr>
          <w:p w14:paraId="519F273A" w14:textId="4CED0E01" w:rsidR="005743F0" w:rsidRPr="005743F0" w:rsidRDefault="00A43D29" w:rsidP="006A2B58">
            <w:pPr>
              <w:pStyle w:val="Heading2"/>
              <w:pBdr>
                <w:bottom w:val="none" w:sz="0" w:space="0" w:color="auto"/>
              </w:pBdr>
              <w:suppressAutoHyphens w:val="0"/>
              <w:spacing w:before="0" w:after="0"/>
              <w:ind w:left="0" w:firstLine="0"/>
              <w:jc w:val="left"/>
              <w:rPr>
                <w:rFonts w:ascii="Times New Roman" w:hAnsi="Times New Roman"/>
                <w:sz w:val="22"/>
                <w:szCs w:val="22"/>
              </w:rPr>
            </w:pPr>
            <w:bookmarkStart w:id="1442" w:name="_Toc331007397"/>
            <w:bookmarkStart w:id="1443" w:name="_Toc331007786"/>
            <w:bookmarkStart w:id="1444" w:name="_Toc331008079"/>
            <w:bookmarkStart w:id="1445" w:name="_Toc331027820"/>
            <w:bookmarkStart w:id="1446" w:name="_Toc433025030"/>
            <w:bookmarkStart w:id="1447" w:name="_Toc433025317"/>
            <w:bookmarkStart w:id="1448" w:name="_Toc433197244"/>
            <w:bookmarkStart w:id="1449" w:name="_Toc434305196"/>
            <w:bookmarkStart w:id="1450" w:name="_Toc434846228"/>
            <w:bookmarkStart w:id="1451" w:name="_Toc488844614"/>
            <w:bookmarkStart w:id="1452" w:name="_Toc495664872"/>
            <w:bookmarkStart w:id="1453" w:name="_Toc495667292"/>
            <w:bookmarkStart w:id="1454" w:name="_Toc31723774"/>
            <w:bookmarkStart w:id="1455" w:name="_Toc31725016"/>
            <w:bookmarkStart w:id="1456" w:name="_Toc38698145"/>
            <w:bookmarkStart w:id="1457" w:name="_Toc38702047"/>
            <w:bookmarkStart w:id="1458" w:name="_Toc39086183"/>
            <w:r>
              <w:rPr>
                <w:rFonts w:ascii="Times New Roman" w:hAnsi="Times New Roman"/>
                <w:sz w:val="22"/>
                <w:szCs w:val="22"/>
              </w:rPr>
              <w:lastRenderedPageBreak/>
              <w:t>10. Ressources financières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tc>
        <w:tc>
          <w:tcPr>
            <w:tcW w:w="2826" w:type="dxa"/>
          </w:tcPr>
          <w:p w14:paraId="61B0B469" w14:textId="04804713" w:rsidR="005743F0" w:rsidRPr="005743F0" w:rsidRDefault="005743F0" w:rsidP="006A2B58">
            <w:pPr>
              <w:pStyle w:val="Heading3"/>
              <w:suppressAutoHyphens w:val="0"/>
              <w:spacing w:before="0"/>
              <w:ind w:left="0" w:firstLine="0"/>
              <w:jc w:val="left"/>
              <w:rPr>
                <w:b w:val="0"/>
                <w:sz w:val="22"/>
                <w:szCs w:val="22"/>
              </w:rPr>
            </w:pPr>
            <w:bookmarkStart w:id="1459" w:name="_Toc331007398"/>
            <w:bookmarkStart w:id="1460" w:name="_Toc331007787"/>
            <w:bookmarkStart w:id="1461" w:name="_Toc331008080"/>
            <w:bookmarkStart w:id="1462" w:name="_Toc331027821"/>
            <w:bookmarkStart w:id="1463" w:name="_Toc433025031"/>
            <w:bookmarkStart w:id="1464" w:name="_Toc433025318"/>
            <w:bookmarkStart w:id="1465" w:name="_Toc433197245"/>
            <w:bookmarkStart w:id="1466" w:name="_Toc434305197"/>
            <w:bookmarkStart w:id="1467" w:name="_Toc434846229"/>
            <w:bookmarkStart w:id="1468" w:name="_Toc488844615"/>
            <w:bookmarkStart w:id="1469" w:name="_Toc495664873"/>
            <w:bookmarkStart w:id="1470" w:name="_Toc495667293"/>
            <w:bookmarkStart w:id="1471" w:name="_Toc31723775"/>
            <w:bookmarkStart w:id="1472" w:name="_Toc31725017"/>
            <w:bookmarkStart w:id="1473" w:name="_Toc38698146"/>
            <w:bookmarkStart w:id="1474" w:name="_Toc38702048"/>
            <w:bookmarkStart w:id="1475" w:name="_Toc39086184"/>
            <w:r>
              <w:rPr>
                <w:b w:val="0"/>
                <w:sz w:val="22"/>
                <w:szCs w:val="22"/>
              </w:rPr>
              <w:t>Le Soumissionnaire doit prouver son accès à des ressources financières ou leur disponibilité, comme des avoirs liquides, des lignes de crédit et d</w:t>
            </w:r>
            <w:r w:rsidR="00560A72">
              <w:rPr>
                <w:b w:val="0"/>
                <w:sz w:val="22"/>
                <w:szCs w:val="22"/>
              </w:rPr>
              <w:t>’</w:t>
            </w:r>
            <w:r>
              <w:rPr>
                <w:b w:val="0"/>
                <w:sz w:val="22"/>
                <w:szCs w:val="22"/>
              </w:rPr>
              <w:t>autres moyens financiers, autres que des paiements contractuels anticipés, afin de couvrir :</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14:paraId="5305FFE7" w14:textId="48334AA4" w:rsidR="005743F0" w:rsidRPr="005743F0" w:rsidRDefault="005743F0" w:rsidP="006A2B58">
            <w:pPr>
              <w:pStyle w:val="Heading3"/>
              <w:suppressAutoHyphens w:val="0"/>
              <w:spacing w:before="0"/>
              <w:ind w:left="0" w:firstLine="0"/>
              <w:jc w:val="left"/>
              <w:rPr>
                <w:b w:val="0"/>
                <w:sz w:val="22"/>
                <w:szCs w:val="22"/>
              </w:rPr>
            </w:pPr>
            <w:bookmarkStart w:id="1476" w:name="_Toc433197246"/>
            <w:bookmarkStart w:id="1477" w:name="_Toc434305198"/>
            <w:bookmarkStart w:id="1478" w:name="_Toc434846230"/>
            <w:bookmarkStart w:id="1479" w:name="_Toc488844616"/>
            <w:bookmarkStart w:id="1480" w:name="_Toc495664874"/>
            <w:bookmarkStart w:id="1481" w:name="_Toc495667294"/>
            <w:bookmarkStart w:id="1482" w:name="_Toc31723776"/>
            <w:bookmarkStart w:id="1483" w:name="_Toc31725018"/>
            <w:bookmarkStart w:id="1484" w:name="_Toc38698147"/>
            <w:bookmarkStart w:id="1485" w:name="_Toc38702049"/>
            <w:bookmarkStart w:id="1486" w:name="_Toc39086185"/>
            <w:r>
              <w:rPr>
                <w:b w:val="0"/>
                <w:sz w:val="22"/>
                <w:szCs w:val="22"/>
              </w:rPr>
              <w:t xml:space="preserve">i) </w:t>
            </w:r>
            <w:bookmarkStart w:id="1487" w:name="_Toc331007399"/>
            <w:bookmarkStart w:id="1488" w:name="_Toc331007788"/>
            <w:bookmarkStart w:id="1489" w:name="_Toc331008081"/>
            <w:bookmarkStart w:id="1490" w:name="_Toc331027822"/>
            <w:bookmarkStart w:id="1491" w:name="_Toc433025032"/>
            <w:bookmarkStart w:id="1492" w:name="_Toc433025319"/>
            <w:r>
              <w:rPr>
                <w:b w:val="0"/>
                <w:sz w:val="22"/>
                <w:szCs w:val="22"/>
              </w:rPr>
              <w:t>les besoins en financement suivants :</w:t>
            </w:r>
            <w:bookmarkStart w:id="1493" w:name="_Toc331007400"/>
            <w:bookmarkStart w:id="1494" w:name="_Toc331007789"/>
            <w:bookmarkStart w:id="1495" w:name="_Toc331008082"/>
            <w:bookmarkStart w:id="1496" w:name="_Toc331027823"/>
            <w:bookmarkStart w:id="1497" w:name="_Toc433025033"/>
            <w:bookmarkStart w:id="1498" w:name="_Toc433025320"/>
            <w:bookmarkEnd w:id="1487"/>
            <w:bookmarkEnd w:id="1488"/>
            <w:bookmarkEnd w:id="1489"/>
            <w:bookmarkEnd w:id="1490"/>
            <w:bookmarkEnd w:id="1491"/>
            <w:bookmarkEnd w:id="1492"/>
            <w:r>
              <w:rPr>
                <w:b w:val="0"/>
                <w:sz w:val="22"/>
                <w:szCs w:val="22"/>
              </w:rPr>
              <w:t xml:space="preserve"> </w:t>
            </w:r>
            <w:r>
              <w:rPr>
                <w:sz w:val="22"/>
                <w:szCs w:val="22"/>
              </w:rPr>
              <w:t>[INSÉRER LA VALEUR]</w:t>
            </w:r>
            <w:bookmarkStart w:id="1499" w:name="_Toc331007401"/>
            <w:bookmarkStart w:id="1500" w:name="_Toc331007790"/>
            <w:bookmarkStart w:id="1501" w:name="_Toc331008083"/>
            <w:bookmarkStart w:id="1502" w:name="_Toc331027824"/>
            <w:bookmarkStart w:id="1503" w:name="_Toc433025034"/>
            <w:bookmarkStart w:id="1504" w:name="_Toc433025321"/>
            <w:bookmarkEnd w:id="1493"/>
            <w:bookmarkEnd w:id="1494"/>
            <w:bookmarkEnd w:id="1495"/>
            <w:bookmarkEnd w:id="1496"/>
            <w:bookmarkEnd w:id="1497"/>
            <w:bookmarkEnd w:id="1498"/>
            <w:r>
              <w:rPr>
                <w:b w:val="0"/>
                <w:sz w:val="22"/>
                <w:szCs w:val="22"/>
              </w:rPr>
              <w:t>, et</w:t>
            </w:r>
            <w:bookmarkStart w:id="1505" w:name="_Toc331007402"/>
            <w:bookmarkStart w:id="1506" w:name="_Toc331007791"/>
            <w:bookmarkStart w:id="1507" w:name="_Toc331008084"/>
            <w:bookmarkStart w:id="1508" w:name="_Toc331027825"/>
            <w:bookmarkStart w:id="1509" w:name="_Toc433025035"/>
            <w:bookmarkStart w:id="1510" w:name="_Toc433025322"/>
            <w:bookmarkEnd w:id="1499"/>
            <w:bookmarkEnd w:id="1500"/>
            <w:bookmarkEnd w:id="1501"/>
            <w:bookmarkEnd w:id="1502"/>
            <w:bookmarkEnd w:id="1503"/>
            <w:bookmarkEnd w:id="1504"/>
            <w:r>
              <w:rPr>
                <w:b w:val="0"/>
                <w:sz w:val="22"/>
                <w:szCs w:val="22"/>
              </w:rPr>
              <w:t xml:space="preserve"> ii) le montant global des besoins de trésorerie pour l</w:t>
            </w:r>
            <w:r w:rsidR="00560A72">
              <w:rPr>
                <w:b w:val="0"/>
                <w:sz w:val="22"/>
                <w:szCs w:val="22"/>
              </w:rPr>
              <w:t>’</w:t>
            </w:r>
            <w:r>
              <w:rPr>
                <w:b w:val="0"/>
                <w:sz w:val="22"/>
                <w:szCs w:val="22"/>
              </w:rPr>
              <w:t>exécution du présent contrat et de ses engagements actuels.</w:t>
            </w:r>
            <w:bookmarkEnd w:id="1476"/>
            <w:bookmarkEnd w:id="1477"/>
            <w:bookmarkEnd w:id="1478"/>
            <w:bookmarkEnd w:id="1479"/>
            <w:bookmarkEnd w:id="1480"/>
            <w:bookmarkEnd w:id="1481"/>
            <w:bookmarkEnd w:id="1482"/>
            <w:bookmarkEnd w:id="1483"/>
            <w:bookmarkEnd w:id="1484"/>
            <w:bookmarkEnd w:id="1485"/>
            <w:bookmarkEnd w:id="1486"/>
            <w:bookmarkEnd w:id="1505"/>
            <w:bookmarkEnd w:id="1506"/>
            <w:bookmarkEnd w:id="1507"/>
            <w:bookmarkEnd w:id="1508"/>
            <w:bookmarkEnd w:id="1509"/>
            <w:bookmarkEnd w:id="1510"/>
          </w:p>
        </w:tc>
        <w:tc>
          <w:tcPr>
            <w:tcW w:w="1404" w:type="dxa"/>
            <w:tcBorders>
              <w:bottom w:val="single" w:sz="4" w:space="0" w:color="auto"/>
            </w:tcBorders>
          </w:tcPr>
          <w:p w14:paraId="28372001" w14:textId="77777777" w:rsidR="005743F0" w:rsidRPr="005743F0"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65D38D18" w14:textId="77777777" w:rsidR="005743F0" w:rsidRPr="005743F0"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7FD8BD89" w14:textId="77777777" w:rsidR="005743F0" w:rsidRPr="005743F0" w:rsidRDefault="005743F0" w:rsidP="006A2B58">
            <w:pPr>
              <w:spacing w:after="0" w:line="240" w:lineRule="auto"/>
              <w:rPr>
                <w:sz w:val="22"/>
              </w:rPr>
            </w:pPr>
            <w:r>
              <w:rPr>
                <w:sz w:val="22"/>
              </w:rPr>
              <w:t xml:space="preserve">Doit satisfaire </w:t>
            </w:r>
          </w:p>
          <w:p w14:paraId="38EC3F95" w14:textId="77777777" w:rsidR="005743F0" w:rsidRPr="005743F0" w:rsidRDefault="005743F0" w:rsidP="006A2B58">
            <w:pPr>
              <w:spacing w:after="0" w:line="240" w:lineRule="auto"/>
              <w:rPr>
                <w:sz w:val="22"/>
              </w:rPr>
            </w:pPr>
            <w:r>
              <w:rPr>
                <w:sz w:val="22"/>
              </w:rPr>
              <w:t>25 % des exigences.</w:t>
            </w:r>
          </w:p>
        </w:tc>
        <w:tc>
          <w:tcPr>
            <w:tcW w:w="1440" w:type="dxa"/>
            <w:tcBorders>
              <w:bottom w:val="single" w:sz="4" w:space="0" w:color="auto"/>
            </w:tcBorders>
          </w:tcPr>
          <w:p w14:paraId="5A50190F" w14:textId="77777777" w:rsidR="005743F0" w:rsidRPr="005743F0" w:rsidRDefault="005743F0" w:rsidP="006A2B58">
            <w:pPr>
              <w:spacing w:after="0" w:line="240" w:lineRule="auto"/>
              <w:rPr>
                <w:sz w:val="22"/>
              </w:rPr>
            </w:pPr>
            <w:r>
              <w:rPr>
                <w:sz w:val="22"/>
              </w:rPr>
              <w:t xml:space="preserve">Doit satisfaire </w:t>
            </w:r>
          </w:p>
          <w:p w14:paraId="4DDE3DCC" w14:textId="77777777" w:rsidR="005743F0" w:rsidRPr="005743F0" w:rsidRDefault="005743F0" w:rsidP="006A2B58">
            <w:pPr>
              <w:spacing w:after="0" w:line="240" w:lineRule="auto"/>
              <w:rPr>
                <w:sz w:val="22"/>
              </w:rPr>
            </w:pPr>
            <w:r>
              <w:rPr>
                <w:sz w:val="22"/>
              </w:rPr>
              <w:t>55 % des exigences.</w:t>
            </w:r>
          </w:p>
        </w:tc>
        <w:tc>
          <w:tcPr>
            <w:tcW w:w="1957" w:type="dxa"/>
            <w:tcBorders>
              <w:bottom w:val="single" w:sz="4" w:space="0" w:color="auto"/>
            </w:tcBorders>
          </w:tcPr>
          <w:p w14:paraId="61F5A3C8" w14:textId="77777777" w:rsidR="005743F0" w:rsidRPr="005743F0" w:rsidRDefault="005743F0" w:rsidP="006A2B58">
            <w:pPr>
              <w:spacing w:after="0" w:line="240" w:lineRule="auto"/>
              <w:rPr>
                <w:sz w:val="22"/>
              </w:rPr>
            </w:pPr>
            <w:r>
              <w:rPr>
                <w:sz w:val="22"/>
              </w:rPr>
              <w:t>Formulaires FIN-3 et Formulaire FIN-4</w:t>
            </w:r>
          </w:p>
        </w:tc>
      </w:tr>
    </w:tbl>
    <w:p w14:paraId="363D3257" w14:textId="77777777" w:rsidR="001B1D7C" w:rsidRPr="001C711B" w:rsidRDefault="001B1D7C" w:rsidP="001B1D7C">
      <w:pPr>
        <w:pStyle w:val="Footer"/>
        <w:ind w:left="90"/>
        <w:rPr>
          <w:szCs w:val="24"/>
        </w:rPr>
        <w:sectPr w:rsidR="001B1D7C" w:rsidRPr="001C711B" w:rsidSect="004220EE">
          <w:headerReference w:type="default" r:id="rId30"/>
          <w:pgSz w:w="15840" w:h="12240" w:orient="landscape" w:code="1"/>
          <w:pgMar w:top="1418" w:right="839" w:bottom="907" w:left="851" w:header="709" w:footer="709" w:gutter="0"/>
          <w:cols w:space="708"/>
          <w:docGrid w:linePitch="360"/>
        </w:sect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693"/>
        <w:gridCol w:w="1593"/>
        <w:gridCol w:w="1530"/>
        <w:gridCol w:w="1530"/>
        <w:gridCol w:w="1867"/>
        <w:gridCol w:w="1463"/>
      </w:tblGrid>
      <w:tr w:rsidR="005743F0" w:rsidRPr="005743F0" w14:paraId="746CBA13" w14:textId="77777777" w:rsidTr="002E3DC3">
        <w:trPr>
          <w:tblHeader/>
        </w:trPr>
        <w:tc>
          <w:tcPr>
            <w:tcW w:w="12798" w:type="dxa"/>
            <w:gridSpan w:val="7"/>
          </w:tcPr>
          <w:p w14:paraId="29DBE854" w14:textId="7EF2C04D" w:rsidR="005743F0" w:rsidRPr="005743F0" w:rsidRDefault="005743F0" w:rsidP="005743F0">
            <w:pPr>
              <w:spacing w:before="120" w:after="120"/>
              <w:jc w:val="center"/>
              <w:rPr>
                <w:b/>
                <w:bCs/>
                <w:smallCaps/>
                <w:szCs w:val="24"/>
              </w:rPr>
            </w:pPr>
            <w:r>
              <w:lastRenderedPageBreak/>
              <w:br w:type="page"/>
            </w:r>
            <w:bookmarkStart w:id="1511" w:name="_Toc498339863"/>
            <w:bookmarkStart w:id="1512" w:name="_Toc498848210"/>
            <w:bookmarkStart w:id="1513" w:name="_Toc499021788"/>
            <w:bookmarkStart w:id="1514" w:name="_Toc499023471"/>
            <w:bookmarkStart w:id="1515" w:name="_Toc501529953"/>
            <w:bookmarkStart w:id="1516" w:name="_Toc503874231"/>
            <w:bookmarkStart w:id="1517" w:name="_Toc23215167"/>
            <w:bookmarkStart w:id="1518" w:name="_Toc331007403"/>
            <w:bookmarkStart w:id="1519" w:name="_Toc331007792"/>
            <w:bookmarkStart w:id="1520" w:name="_Toc331008085"/>
            <w:bookmarkStart w:id="1521" w:name="_Toc331027826"/>
            <w:bookmarkStart w:id="1522" w:name="_Toc513734090"/>
            <w:bookmarkStart w:id="1523" w:name="_Toc38698148"/>
            <w:bookmarkStart w:id="1524" w:name="_Toc38702050"/>
            <w:bookmarkStart w:id="1525" w:name="_Toc39086186"/>
            <w:r>
              <w:rPr>
                <w:b/>
                <w:bCs/>
                <w:smallCaps/>
                <w:szCs w:val="24"/>
              </w:rPr>
              <w:t>Expérience</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tc>
      </w:tr>
      <w:tr w:rsidR="005743F0" w:rsidRPr="005743F0" w14:paraId="32DD315F" w14:textId="77777777" w:rsidTr="00F16EEA">
        <w:trPr>
          <w:trHeight w:val="400"/>
          <w:tblHeader/>
        </w:trPr>
        <w:tc>
          <w:tcPr>
            <w:tcW w:w="2122" w:type="dxa"/>
            <w:vMerge w:val="restart"/>
          </w:tcPr>
          <w:p w14:paraId="0A2B69C2" w14:textId="77777777" w:rsidR="005743F0" w:rsidRPr="005743F0" w:rsidRDefault="005743F0" w:rsidP="006A2B58">
            <w:pPr>
              <w:spacing w:before="120" w:after="120"/>
              <w:ind w:left="360" w:hanging="360"/>
              <w:jc w:val="center"/>
              <w:rPr>
                <w:b/>
                <w:sz w:val="22"/>
              </w:rPr>
            </w:pPr>
            <w:r>
              <w:rPr>
                <w:b/>
                <w:sz w:val="22"/>
              </w:rPr>
              <w:t>Sous-critère</w:t>
            </w:r>
          </w:p>
        </w:tc>
        <w:tc>
          <w:tcPr>
            <w:tcW w:w="9213" w:type="dxa"/>
            <w:gridSpan w:val="5"/>
          </w:tcPr>
          <w:p w14:paraId="3E84FEE2" w14:textId="77777777" w:rsidR="005743F0" w:rsidRPr="005743F0" w:rsidRDefault="005743F0" w:rsidP="006A2B58">
            <w:pPr>
              <w:pStyle w:val="titulo"/>
              <w:spacing w:before="80" w:after="80"/>
              <w:rPr>
                <w:rFonts w:ascii="Times New Roman" w:hAnsi="Times New Roman"/>
                <w:sz w:val="22"/>
                <w:szCs w:val="22"/>
              </w:rPr>
            </w:pPr>
            <w:r>
              <w:rPr>
                <w:rFonts w:ascii="Times New Roman" w:hAnsi="Times New Roman"/>
                <w:sz w:val="22"/>
                <w:szCs w:val="22"/>
              </w:rPr>
              <w:t>Critères</w:t>
            </w:r>
          </w:p>
        </w:tc>
        <w:tc>
          <w:tcPr>
            <w:tcW w:w="1463" w:type="dxa"/>
            <w:vMerge w:val="restart"/>
          </w:tcPr>
          <w:p w14:paraId="0F3301EA" w14:textId="77777777" w:rsidR="005743F0" w:rsidRPr="005743F0" w:rsidRDefault="005743F0" w:rsidP="006A2B58">
            <w:pPr>
              <w:pStyle w:val="titulo"/>
              <w:spacing w:after="0"/>
              <w:ind w:left="35" w:firstLine="0"/>
              <w:rPr>
                <w:rFonts w:ascii="Times New Roman" w:hAnsi="Times New Roman"/>
                <w:sz w:val="22"/>
                <w:szCs w:val="22"/>
              </w:rPr>
            </w:pPr>
            <w:r>
              <w:rPr>
                <w:rFonts w:ascii="Times New Roman" w:hAnsi="Times New Roman"/>
                <w:sz w:val="22"/>
                <w:szCs w:val="22"/>
              </w:rPr>
              <w:t>Documents requis</w:t>
            </w:r>
          </w:p>
        </w:tc>
      </w:tr>
      <w:tr w:rsidR="005743F0" w:rsidRPr="005743F0" w14:paraId="0BA26CF8" w14:textId="77777777" w:rsidTr="00F16EEA">
        <w:trPr>
          <w:trHeight w:val="395"/>
          <w:tblHeader/>
        </w:trPr>
        <w:tc>
          <w:tcPr>
            <w:tcW w:w="2122" w:type="dxa"/>
            <w:vMerge/>
          </w:tcPr>
          <w:p w14:paraId="6ABBC84D" w14:textId="77777777" w:rsidR="005743F0" w:rsidRPr="005743F0" w:rsidRDefault="005743F0" w:rsidP="006A2B58">
            <w:pPr>
              <w:ind w:left="360" w:hanging="360"/>
              <w:jc w:val="center"/>
              <w:rPr>
                <w:b/>
                <w:sz w:val="22"/>
              </w:rPr>
            </w:pPr>
          </w:p>
        </w:tc>
        <w:tc>
          <w:tcPr>
            <w:tcW w:w="2693" w:type="dxa"/>
            <w:vMerge w:val="restart"/>
          </w:tcPr>
          <w:p w14:paraId="4100140E" w14:textId="77777777" w:rsidR="005743F0" w:rsidRPr="005743F0" w:rsidRDefault="005743F0" w:rsidP="006A2B58">
            <w:pPr>
              <w:ind w:left="360" w:hanging="360"/>
              <w:jc w:val="center"/>
              <w:rPr>
                <w:b/>
                <w:sz w:val="22"/>
              </w:rPr>
            </w:pPr>
            <w:r>
              <w:rPr>
                <w:b/>
                <w:sz w:val="22"/>
              </w:rPr>
              <w:t>Exigence</w:t>
            </w:r>
          </w:p>
        </w:tc>
        <w:tc>
          <w:tcPr>
            <w:tcW w:w="6520" w:type="dxa"/>
            <w:gridSpan w:val="4"/>
          </w:tcPr>
          <w:p w14:paraId="3B0E2E02" w14:textId="77777777" w:rsidR="005743F0" w:rsidRPr="005743F0" w:rsidRDefault="005743F0" w:rsidP="006A2B58">
            <w:pPr>
              <w:pStyle w:val="titulo"/>
              <w:spacing w:before="80" w:after="80"/>
              <w:rPr>
                <w:rFonts w:ascii="Times New Roman" w:hAnsi="Times New Roman"/>
                <w:sz w:val="22"/>
                <w:szCs w:val="22"/>
              </w:rPr>
            </w:pPr>
            <w:r>
              <w:rPr>
                <w:rFonts w:ascii="Times New Roman" w:hAnsi="Times New Roman"/>
                <w:sz w:val="22"/>
                <w:szCs w:val="22"/>
              </w:rPr>
              <w:t>Soumissionnaire</w:t>
            </w:r>
          </w:p>
        </w:tc>
        <w:tc>
          <w:tcPr>
            <w:tcW w:w="1463" w:type="dxa"/>
            <w:vMerge/>
          </w:tcPr>
          <w:p w14:paraId="2A07E329" w14:textId="77777777" w:rsidR="005743F0" w:rsidRPr="005743F0" w:rsidRDefault="005743F0" w:rsidP="006A2B58">
            <w:pPr>
              <w:spacing w:before="40"/>
              <w:jc w:val="center"/>
              <w:rPr>
                <w:b/>
                <w:sz w:val="22"/>
              </w:rPr>
            </w:pPr>
          </w:p>
        </w:tc>
      </w:tr>
      <w:tr w:rsidR="005743F0" w:rsidRPr="005743F0" w14:paraId="0889758A" w14:textId="77777777" w:rsidTr="00F16EEA">
        <w:trPr>
          <w:tblHeader/>
        </w:trPr>
        <w:tc>
          <w:tcPr>
            <w:tcW w:w="2122" w:type="dxa"/>
            <w:vMerge/>
          </w:tcPr>
          <w:p w14:paraId="713B2E19" w14:textId="77777777" w:rsidR="005743F0" w:rsidRPr="005743F0" w:rsidRDefault="005743F0" w:rsidP="006A2B58">
            <w:pPr>
              <w:ind w:left="360" w:hanging="360"/>
              <w:jc w:val="center"/>
              <w:rPr>
                <w:b/>
                <w:sz w:val="22"/>
              </w:rPr>
            </w:pPr>
          </w:p>
        </w:tc>
        <w:tc>
          <w:tcPr>
            <w:tcW w:w="2693" w:type="dxa"/>
            <w:vMerge/>
          </w:tcPr>
          <w:p w14:paraId="06646448" w14:textId="77777777" w:rsidR="005743F0" w:rsidRPr="005743F0" w:rsidRDefault="005743F0" w:rsidP="006A2B58">
            <w:pPr>
              <w:ind w:left="360" w:hanging="360"/>
              <w:jc w:val="center"/>
              <w:rPr>
                <w:b/>
                <w:sz w:val="22"/>
              </w:rPr>
            </w:pPr>
          </w:p>
        </w:tc>
        <w:tc>
          <w:tcPr>
            <w:tcW w:w="1593" w:type="dxa"/>
            <w:vMerge w:val="restart"/>
          </w:tcPr>
          <w:p w14:paraId="5467C08C" w14:textId="77777777" w:rsidR="005743F0" w:rsidRPr="005743F0" w:rsidRDefault="005743F0" w:rsidP="006A2B58">
            <w:pPr>
              <w:pStyle w:val="titulo"/>
              <w:spacing w:before="40" w:after="0"/>
              <w:ind w:left="0" w:firstLine="0"/>
              <w:rPr>
                <w:rFonts w:ascii="Times New Roman" w:hAnsi="Times New Roman"/>
                <w:sz w:val="22"/>
                <w:szCs w:val="22"/>
              </w:rPr>
            </w:pPr>
            <w:r>
              <w:rPr>
                <w:rFonts w:ascii="Times New Roman" w:hAnsi="Times New Roman"/>
                <w:sz w:val="22"/>
                <w:szCs w:val="22"/>
              </w:rPr>
              <w:t>Entité unique</w:t>
            </w:r>
          </w:p>
        </w:tc>
        <w:tc>
          <w:tcPr>
            <w:tcW w:w="4927" w:type="dxa"/>
            <w:gridSpan w:val="3"/>
          </w:tcPr>
          <w:p w14:paraId="2B52A303" w14:textId="77777777" w:rsidR="005743F0" w:rsidRPr="005743F0" w:rsidRDefault="005743F0" w:rsidP="006A2B58">
            <w:pPr>
              <w:spacing w:before="40"/>
              <w:jc w:val="center"/>
              <w:rPr>
                <w:b/>
                <w:sz w:val="22"/>
              </w:rPr>
            </w:pPr>
            <w:r>
              <w:rPr>
                <w:b/>
                <w:sz w:val="22"/>
              </w:rPr>
              <w:t>Coentreprise</w:t>
            </w:r>
          </w:p>
        </w:tc>
        <w:tc>
          <w:tcPr>
            <w:tcW w:w="1463" w:type="dxa"/>
            <w:vMerge/>
          </w:tcPr>
          <w:p w14:paraId="1C447000" w14:textId="77777777" w:rsidR="005743F0" w:rsidRPr="005743F0" w:rsidRDefault="005743F0" w:rsidP="006A2B58">
            <w:pPr>
              <w:spacing w:before="40"/>
              <w:jc w:val="center"/>
              <w:rPr>
                <w:b/>
                <w:sz w:val="22"/>
              </w:rPr>
            </w:pPr>
          </w:p>
        </w:tc>
      </w:tr>
      <w:tr w:rsidR="005743F0" w:rsidRPr="005743F0" w14:paraId="033F996E" w14:textId="77777777" w:rsidTr="00F16EEA">
        <w:trPr>
          <w:tblHeader/>
        </w:trPr>
        <w:tc>
          <w:tcPr>
            <w:tcW w:w="2122" w:type="dxa"/>
            <w:vMerge/>
          </w:tcPr>
          <w:p w14:paraId="1C6ED1D4" w14:textId="77777777" w:rsidR="005743F0" w:rsidRPr="005743F0" w:rsidRDefault="005743F0" w:rsidP="006A2B58">
            <w:pPr>
              <w:ind w:left="360" w:hanging="360"/>
              <w:rPr>
                <w:b/>
                <w:sz w:val="22"/>
              </w:rPr>
            </w:pPr>
          </w:p>
        </w:tc>
        <w:tc>
          <w:tcPr>
            <w:tcW w:w="2693" w:type="dxa"/>
            <w:vMerge/>
          </w:tcPr>
          <w:p w14:paraId="62746950" w14:textId="77777777" w:rsidR="005743F0" w:rsidRPr="005743F0" w:rsidRDefault="005743F0" w:rsidP="006A2B58">
            <w:pPr>
              <w:ind w:left="360" w:hanging="360"/>
              <w:jc w:val="center"/>
              <w:rPr>
                <w:b/>
                <w:sz w:val="22"/>
              </w:rPr>
            </w:pPr>
          </w:p>
        </w:tc>
        <w:tc>
          <w:tcPr>
            <w:tcW w:w="1593" w:type="dxa"/>
            <w:vMerge/>
          </w:tcPr>
          <w:p w14:paraId="26F8FDDA" w14:textId="77777777" w:rsidR="005743F0" w:rsidRPr="005743F0" w:rsidRDefault="005743F0" w:rsidP="006A2B58">
            <w:pPr>
              <w:spacing w:before="40"/>
              <w:jc w:val="center"/>
              <w:rPr>
                <w:b/>
                <w:sz w:val="22"/>
              </w:rPr>
            </w:pPr>
          </w:p>
        </w:tc>
        <w:tc>
          <w:tcPr>
            <w:tcW w:w="1530" w:type="dxa"/>
          </w:tcPr>
          <w:p w14:paraId="392F5B3A" w14:textId="77777777" w:rsidR="005743F0" w:rsidRPr="005743F0" w:rsidRDefault="005743F0" w:rsidP="006A2B58">
            <w:pPr>
              <w:spacing w:after="0" w:line="240" w:lineRule="auto"/>
              <w:jc w:val="center"/>
              <w:rPr>
                <w:rFonts w:eastAsia="Times New Roman"/>
                <w:b/>
                <w:sz w:val="22"/>
              </w:rPr>
            </w:pPr>
            <w:r>
              <w:rPr>
                <w:b/>
                <w:sz w:val="22"/>
              </w:rPr>
              <w:t>Tous les membres combinés</w:t>
            </w:r>
          </w:p>
        </w:tc>
        <w:tc>
          <w:tcPr>
            <w:tcW w:w="1530" w:type="dxa"/>
          </w:tcPr>
          <w:p w14:paraId="68CBA166" w14:textId="77777777" w:rsidR="005743F0" w:rsidRPr="005743F0" w:rsidRDefault="005743F0" w:rsidP="006A2B58">
            <w:pPr>
              <w:spacing w:after="0" w:line="240" w:lineRule="auto"/>
              <w:jc w:val="center"/>
              <w:rPr>
                <w:rFonts w:eastAsia="Times New Roman"/>
                <w:b/>
                <w:sz w:val="22"/>
              </w:rPr>
            </w:pPr>
            <w:r>
              <w:rPr>
                <w:b/>
                <w:sz w:val="22"/>
              </w:rPr>
              <w:t>Chaque membre</w:t>
            </w:r>
          </w:p>
        </w:tc>
        <w:tc>
          <w:tcPr>
            <w:tcW w:w="1867" w:type="dxa"/>
          </w:tcPr>
          <w:p w14:paraId="66FBC462" w14:textId="77777777" w:rsidR="005743F0" w:rsidRPr="005743F0" w:rsidRDefault="005743F0" w:rsidP="006A2B58">
            <w:pPr>
              <w:spacing w:after="0" w:line="240" w:lineRule="auto"/>
              <w:jc w:val="center"/>
              <w:rPr>
                <w:rFonts w:eastAsia="Times New Roman"/>
                <w:b/>
                <w:sz w:val="22"/>
              </w:rPr>
            </w:pPr>
            <w:r>
              <w:rPr>
                <w:b/>
                <w:sz w:val="22"/>
              </w:rPr>
              <w:t>Au moins un membre</w:t>
            </w:r>
          </w:p>
        </w:tc>
        <w:tc>
          <w:tcPr>
            <w:tcW w:w="1463" w:type="dxa"/>
            <w:vMerge/>
          </w:tcPr>
          <w:p w14:paraId="63A9C6E1" w14:textId="77777777" w:rsidR="005743F0" w:rsidRPr="005743F0" w:rsidRDefault="005743F0" w:rsidP="006A2B58">
            <w:pPr>
              <w:spacing w:before="40"/>
              <w:jc w:val="center"/>
              <w:rPr>
                <w:b/>
                <w:sz w:val="22"/>
              </w:rPr>
            </w:pPr>
          </w:p>
        </w:tc>
      </w:tr>
      <w:tr w:rsidR="005743F0" w:rsidRPr="005743F0" w14:paraId="03547F61" w14:textId="77777777" w:rsidTr="00F16EEA">
        <w:trPr>
          <w:trHeight w:val="600"/>
        </w:trPr>
        <w:tc>
          <w:tcPr>
            <w:tcW w:w="2122" w:type="dxa"/>
          </w:tcPr>
          <w:p w14:paraId="39EDD5D2" w14:textId="0D308668" w:rsidR="005743F0" w:rsidRPr="005743F0" w:rsidRDefault="00A43D29" w:rsidP="006A2B58">
            <w:pPr>
              <w:pStyle w:val="Heading2"/>
              <w:pBdr>
                <w:bottom w:val="none" w:sz="0" w:space="0" w:color="auto"/>
              </w:pBdr>
              <w:tabs>
                <w:tab w:val="left" w:pos="576"/>
              </w:tabs>
              <w:suppressAutoHyphens w:val="0"/>
              <w:spacing w:before="0" w:after="0"/>
              <w:ind w:left="0" w:firstLine="0"/>
              <w:jc w:val="left"/>
              <w:rPr>
                <w:rFonts w:ascii="Times New Roman" w:hAnsi="Times New Roman"/>
                <w:sz w:val="22"/>
                <w:szCs w:val="22"/>
              </w:rPr>
            </w:pPr>
            <w:bookmarkStart w:id="1526" w:name="_Toc513734091"/>
            <w:bookmarkStart w:id="1527" w:name="_Toc38698149"/>
            <w:bookmarkStart w:id="1528" w:name="_Toc38702051"/>
            <w:bookmarkStart w:id="1529" w:name="_Toc39086187"/>
            <w:r>
              <w:rPr>
                <w:rFonts w:ascii="Times New Roman" w:hAnsi="Times New Roman"/>
                <w:sz w:val="22"/>
                <w:szCs w:val="22"/>
              </w:rPr>
              <w:t>11. Expérience générale en matière de conception</w:t>
            </w:r>
            <w:bookmarkEnd w:id="1526"/>
            <w:bookmarkEnd w:id="1527"/>
            <w:bookmarkEnd w:id="1528"/>
            <w:bookmarkEnd w:id="1529"/>
          </w:p>
        </w:tc>
        <w:tc>
          <w:tcPr>
            <w:tcW w:w="2693" w:type="dxa"/>
          </w:tcPr>
          <w:p w14:paraId="7430B05B" w14:textId="72C34BE5" w:rsidR="005743F0" w:rsidRPr="005743F0" w:rsidRDefault="005743F0" w:rsidP="006A2B58">
            <w:pPr>
              <w:pStyle w:val="Outline"/>
              <w:numPr>
                <w:ilvl w:val="0"/>
                <w:numId w:val="0"/>
              </w:numPr>
              <w:spacing w:before="0"/>
              <w:rPr>
                <w:kern w:val="0"/>
                <w:sz w:val="22"/>
                <w:szCs w:val="22"/>
              </w:rPr>
            </w:pPr>
            <w:r>
              <w:rPr>
                <w:sz w:val="22"/>
                <w:szCs w:val="22"/>
              </w:rPr>
              <w:t>Expérience dans le cadre de contrats, à titre de concepteur au cours des 5 dernières années précédant la date limite de soumission des Offres, avec un minimum de 9 mois d</w:t>
            </w:r>
            <w:r w:rsidR="00560A72">
              <w:rPr>
                <w:sz w:val="22"/>
                <w:szCs w:val="22"/>
              </w:rPr>
              <w:t>’</w:t>
            </w:r>
            <w:r>
              <w:rPr>
                <w:sz w:val="22"/>
                <w:szCs w:val="22"/>
              </w:rPr>
              <w:t>activité par an.</w:t>
            </w:r>
          </w:p>
        </w:tc>
        <w:tc>
          <w:tcPr>
            <w:tcW w:w="1593" w:type="dxa"/>
            <w:tcBorders>
              <w:bottom w:val="single" w:sz="4" w:space="0" w:color="auto"/>
            </w:tcBorders>
          </w:tcPr>
          <w:p w14:paraId="0AEA8674" w14:textId="77777777" w:rsidR="005743F0" w:rsidRPr="005743F0" w:rsidRDefault="005743F0" w:rsidP="006A2B58">
            <w:pPr>
              <w:spacing w:after="0" w:line="240" w:lineRule="auto"/>
              <w:rPr>
                <w:sz w:val="22"/>
              </w:rPr>
            </w:pPr>
            <w:r>
              <w:rPr>
                <w:sz w:val="22"/>
              </w:rPr>
              <w:t xml:space="preserve">Doit satisfaire aux exigences. </w:t>
            </w:r>
          </w:p>
        </w:tc>
        <w:tc>
          <w:tcPr>
            <w:tcW w:w="1530" w:type="dxa"/>
            <w:tcBorders>
              <w:bottom w:val="single" w:sz="4" w:space="0" w:color="auto"/>
            </w:tcBorders>
          </w:tcPr>
          <w:p w14:paraId="6234B920" w14:textId="77777777" w:rsidR="005743F0" w:rsidRPr="005743F0" w:rsidRDefault="005743F0" w:rsidP="006A2B58">
            <w:pPr>
              <w:spacing w:after="0" w:line="240" w:lineRule="auto"/>
              <w:rPr>
                <w:sz w:val="22"/>
              </w:rPr>
            </w:pPr>
            <w:r>
              <w:rPr>
                <w:sz w:val="22"/>
              </w:rPr>
              <w:t>s.o</w:t>
            </w:r>
          </w:p>
        </w:tc>
        <w:tc>
          <w:tcPr>
            <w:tcW w:w="1530" w:type="dxa"/>
            <w:tcBorders>
              <w:bottom w:val="single" w:sz="4" w:space="0" w:color="auto"/>
            </w:tcBorders>
          </w:tcPr>
          <w:p w14:paraId="1BAEE82E" w14:textId="77777777" w:rsidR="005743F0" w:rsidRPr="005743F0" w:rsidRDefault="005743F0" w:rsidP="006A2B58">
            <w:pPr>
              <w:spacing w:after="0" w:line="240" w:lineRule="auto"/>
              <w:rPr>
                <w:sz w:val="22"/>
              </w:rPr>
            </w:pPr>
            <w:r>
              <w:rPr>
                <w:sz w:val="22"/>
              </w:rPr>
              <w:t xml:space="preserve">s.o </w:t>
            </w:r>
          </w:p>
        </w:tc>
        <w:tc>
          <w:tcPr>
            <w:tcW w:w="1867" w:type="dxa"/>
            <w:tcBorders>
              <w:bottom w:val="single" w:sz="4" w:space="0" w:color="auto"/>
            </w:tcBorders>
          </w:tcPr>
          <w:p w14:paraId="200DE13D" w14:textId="77777777" w:rsidR="005743F0" w:rsidRPr="005743F0" w:rsidRDefault="005743F0" w:rsidP="006A2B58">
            <w:pPr>
              <w:spacing w:after="0" w:line="240" w:lineRule="auto"/>
              <w:rPr>
                <w:sz w:val="22"/>
              </w:rPr>
            </w:pPr>
            <w:r>
              <w:rPr>
                <w:sz w:val="22"/>
              </w:rPr>
              <w:t xml:space="preserve">Doit satisfaire </w:t>
            </w:r>
          </w:p>
          <w:p w14:paraId="4F86A14C" w14:textId="77777777" w:rsidR="005743F0" w:rsidRPr="005743F0" w:rsidRDefault="005743F0" w:rsidP="006A2B58">
            <w:pPr>
              <w:spacing w:after="0" w:line="240" w:lineRule="auto"/>
              <w:rPr>
                <w:sz w:val="22"/>
              </w:rPr>
            </w:pPr>
            <w:r>
              <w:rPr>
                <w:sz w:val="22"/>
              </w:rPr>
              <w:t>aux exigences</w:t>
            </w:r>
          </w:p>
        </w:tc>
        <w:tc>
          <w:tcPr>
            <w:tcW w:w="1463" w:type="dxa"/>
          </w:tcPr>
          <w:p w14:paraId="7AE6CD07" w14:textId="77777777" w:rsidR="005743F0" w:rsidRPr="005743F0" w:rsidRDefault="005743F0" w:rsidP="006A2B58">
            <w:pPr>
              <w:spacing w:after="0" w:line="240" w:lineRule="auto"/>
              <w:rPr>
                <w:sz w:val="22"/>
              </w:rPr>
            </w:pPr>
            <w:r>
              <w:rPr>
                <w:sz w:val="22"/>
              </w:rPr>
              <w:t>Formulaire EXP-1</w:t>
            </w:r>
          </w:p>
        </w:tc>
      </w:tr>
      <w:tr w:rsidR="005743F0" w:rsidRPr="005743F0" w14:paraId="2F21DE00" w14:textId="77777777" w:rsidTr="00F16EEA">
        <w:trPr>
          <w:trHeight w:val="600"/>
        </w:trPr>
        <w:tc>
          <w:tcPr>
            <w:tcW w:w="2122" w:type="dxa"/>
          </w:tcPr>
          <w:p w14:paraId="5BA76D33" w14:textId="516F35BB" w:rsidR="005743F0" w:rsidRPr="005743F0" w:rsidRDefault="00A43D29" w:rsidP="006A2B58">
            <w:pPr>
              <w:pStyle w:val="Heading2"/>
              <w:pBdr>
                <w:bottom w:val="none" w:sz="0" w:space="0" w:color="auto"/>
              </w:pBdr>
              <w:tabs>
                <w:tab w:val="left" w:pos="576"/>
              </w:tabs>
              <w:suppressAutoHyphens w:val="0"/>
              <w:spacing w:before="0" w:after="0"/>
              <w:ind w:left="0" w:firstLine="0"/>
              <w:jc w:val="left"/>
              <w:rPr>
                <w:rFonts w:ascii="Times New Roman" w:hAnsi="Times New Roman"/>
                <w:sz w:val="22"/>
                <w:szCs w:val="22"/>
              </w:rPr>
            </w:pPr>
            <w:bookmarkStart w:id="1530" w:name="_Toc496968138"/>
            <w:bookmarkStart w:id="1531" w:name="_Toc331007404"/>
            <w:bookmarkStart w:id="1532" w:name="_Toc331007793"/>
            <w:bookmarkStart w:id="1533" w:name="_Toc331008086"/>
            <w:bookmarkStart w:id="1534" w:name="_Toc331027827"/>
            <w:bookmarkStart w:id="1535" w:name="_Toc513734092"/>
            <w:bookmarkStart w:id="1536" w:name="_Toc38698150"/>
            <w:bookmarkStart w:id="1537" w:name="_Toc38702052"/>
            <w:bookmarkStart w:id="1538" w:name="_Toc39086188"/>
            <w:r>
              <w:rPr>
                <w:rFonts w:ascii="Times New Roman" w:hAnsi="Times New Roman"/>
                <w:sz w:val="22"/>
                <w:szCs w:val="22"/>
              </w:rPr>
              <w:t>12. Expérience générale dans le domaine de la construction</w:t>
            </w:r>
            <w:bookmarkEnd w:id="1530"/>
            <w:bookmarkEnd w:id="1531"/>
            <w:bookmarkEnd w:id="1532"/>
            <w:bookmarkEnd w:id="1533"/>
            <w:bookmarkEnd w:id="1534"/>
            <w:bookmarkEnd w:id="1535"/>
            <w:bookmarkEnd w:id="1536"/>
            <w:bookmarkEnd w:id="1537"/>
            <w:bookmarkEnd w:id="1538"/>
          </w:p>
        </w:tc>
        <w:tc>
          <w:tcPr>
            <w:tcW w:w="2693" w:type="dxa"/>
          </w:tcPr>
          <w:p w14:paraId="411529E0" w14:textId="083A8709" w:rsidR="005743F0" w:rsidRPr="005743F0" w:rsidRDefault="005743F0" w:rsidP="006A2B58">
            <w:pPr>
              <w:pStyle w:val="Outline"/>
              <w:numPr>
                <w:ilvl w:val="0"/>
                <w:numId w:val="0"/>
              </w:numPr>
              <w:spacing w:before="0"/>
              <w:rPr>
                <w:kern w:val="0"/>
                <w:sz w:val="22"/>
                <w:szCs w:val="22"/>
              </w:rPr>
            </w:pPr>
            <w:r>
              <w:rPr>
                <w:sz w:val="22"/>
                <w:szCs w:val="22"/>
              </w:rPr>
              <w:t>Expérience dans le cadre de contrats, à titre d</w:t>
            </w:r>
            <w:r w:rsidR="00560A72">
              <w:rPr>
                <w:sz w:val="22"/>
                <w:szCs w:val="22"/>
              </w:rPr>
              <w:t>’</w:t>
            </w:r>
            <w:r>
              <w:rPr>
                <w:sz w:val="22"/>
                <w:szCs w:val="22"/>
              </w:rPr>
              <w:t>entrepreneur, de sous-traitant ou d</w:t>
            </w:r>
            <w:r w:rsidR="00560A72">
              <w:rPr>
                <w:sz w:val="22"/>
                <w:szCs w:val="22"/>
              </w:rPr>
              <w:t>’</w:t>
            </w:r>
            <w:r>
              <w:rPr>
                <w:sz w:val="22"/>
                <w:szCs w:val="22"/>
              </w:rPr>
              <w:t>ensemblier au cours des 5 dernières années précédant la date limite de soumission des Offres, avec un minimum de 9 mois d</w:t>
            </w:r>
            <w:r w:rsidR="00560A72">
              <w:rPr>
                <w:sz w:val="22"/>
                <w:szCs w:val="22"/>
              </w:rPr>
              <w:t>’</w:t>
            </w:r>
            <w:r>
              <w:rPr>
                <w:sz w:val="22"/>
                <w:szCs w:val="22"/>
              </w:rPr>
              <w:t xml:space="preserve">activité par an.  </w:t>
            </w:r>
          </w:p>
        </w:tc>
        <w:tc>
          <w:tcPr>
            <w:tcW w:w="1593" w:type="dxa"/>
            <w:tcBorders>
              <w:bottom w:val="single" w:sz="4" w:space="0" w:color="auto"/>
            </w:tcBorders>
          </w:tcPr>
          <w:p w14:paraId="63F459E1" w14:textId="77777777" w:rsidR="005743F0" w:rsidRPr="005743F0" w:rsidRDefault="005743F0" w:rsidP="006A2B58">
            <w:pPr>
              <w:spacing w:after="0" w:line="240" w:lineRule="auto"/>
              <w:rPr>
                <w:sz w:val="22"/>
              </w:rPr>
            </w:pPr>
            <w:r>
              <w:rPr>
                <w:sz w:val="22"/>
              </w:rPr>
              <w:t xml:space="preserve">Doit satisfaire aux exigences. </w:t>
            </w:r>
          </w:p>
        </w:tc>
        <w:tc>
          <w:tcPr>
            <w:tcW w:w="1530" w:type="dxa"/>
            <w:tcBorders>
              <w:bottom w:val="single" w:sz="4" w:space="0" w:color="auto"/>
            </w:tcBorders>
          </w:tcPr>
          <w:p w14:paraId="3028EEF8" w14:textId="77777777" w:rsidR="005743F0" w:rsidRPr="005743F0" w:rsidRDefault="005743F0" w:rsidP="006A2B58">
            <w:pPr>
              <w:spacing w:after="0" w:line="240" w:lineRule="auto"/>
              <w:rPr>
                <w:sz w:val="22"/>
              </w:rPr>
            </w:pPr>
            <w:r>
              <w:rPr>
                <w:sz w:val="22"/>
              </w:rPr>
              <w:t>s.o</w:t>
            </w:r>
          </w:p>
        </w:tc>
        <w:tc>
          <w:tcPr>
            <w:tcW w:w="1530" w:type="dxa"/>
            <w:tcBorders>
              <w:bottom w:val="single" w:sz="4" w:space="0" w:color="auto"/>
            </w:tcBorders>
          </w:tcPr>
          <w:p w14:paraId="2D647EF4" w14:textId="77777777" w:rsidR="005743F0" w:rsidRPr="005743F0" w:rsidRDefault="005743F0" w:rsidP="006A2B58">
            <w:pPr>
              <w:spacing w:after="0" w:line="240" w:lineRule="auto"/>
              <w:rPr>
                <w:sz w:val="22"/>
              </w:rPr>
            </w:pPr>
            <w:r>
              <w:rPr>
                <w:sz w:val="22"/>
              </w:rPr>
              <w:t xml:space="preserve">Doit satisfaire </w:t>
            </w:r>
          </w:p>
          <w:p w14:paraId="03672ED6" w14:textId="77777777" w:rsidR="005743F0" w:rsidRPr="005743F0" w:rsidRDefault="005743F0" w:rsidP="006A2B58">
            <w:pPr>
              <w:spacing w:after="0" w:line="240" w:lineRule="auto"/>
              <w:rPr>
                <w:sz w:val="22"/>
              </w:rPr>
            </w:pPr>
            <w:r>
              <w:rPr>
                <w:sz w:val="22"/>
              </w:rPr>
              <w:t xml:space="preserve">aux exigences </w:t>
            </w:r>
          </w:p>
          <w:p w14:paraId="287C7334" w14:textId="485B119A" w:rsidR="005743F0" w:rsidRPr="005743F0" w:rsidRDefault="005743F0" w:rsidP="006A2B58">
            <w:pPr>
              <w:spacing w:after="0" w:line="240" w:lineRule="auto"/>
              <w:rPr>
                <w:sz w:val="22"/>
              </w:rPr>
            </w:pPr>
            <w:r>
              <w:rPr>
                <w:sz w:val="22"/>
              </w:rPr>
              <w:t>(sauf que si un membre de la coentreprise est uniquement un concepteur, il n</w:t>
            </w:r>
            <w:r w:rsidR="00560A72">
              <w:rPr>
                <w:sz w:val="22"/>
              </w:rPr>
              <w:t>’</w:t>
            </w:r>
            <w:r>
              <w:rPr>
                <w:sz w:val="22"/>
              </w:rPr>
              <w:t>est pas tenu de respecter le sous-critère « Expérience générale en matière de construction »).</w:t>
            </w:r>
          </w:p>
        </w:tc>
        <w:tc>
          <w:tcPr>
            <w:tcW w:w="1867" w:type="dxa"/>
            <w:tcBorders>
              <w:bottom w:val="single" w:sz="4" w:space="0" w:color="auto"/>
            </w:tcBorders>
          </w:tcPr>
          <w:p w14:paraId="495C52DA" w14:textId="77777777" w:rsidR="005743F0" w:rsidRPr="005743F0" w:rsidRDefault="005743F0" w:rsidP="006A2B58">
            <w:pPr>
              <w:spacing w:after="0" w:line="240" w:lineRule="auto"/>
              <w:rPr>
                <w:sz w:val="22"/>
              </w:rPr>
            </w:pPr>
            <w:r>
              <w:rPr>
                <w:sz w:val="22"/>
              </w:rPr>
              <w:t>s.o</w:t>
            </w:r>
          </w:p>
        </w:tc>
        <w:tc>
          <w:tcPr>
            <w:tcW w:w="1463" w:type="dxa"/>
          </w:tcPr>
          <w:p w14:paraId="75E3618A" w14:textId="77777777" w:rsidR="005743F0" w:rsidRPr="005743F0" w:rsidRDefault="005743F0" w:rsidP="006A2B58">
            <w:pPr>
              <w:spacing w:after="0" w:line="240" w:lineRule="auto"/>
              <w:rPr>
                <w:sz w:val="22"/>
              </w:rPr>
            </w:pPr>
            <w:r>
              <w:rPr>
                <w:sz w:val="22"/>
              </w:rPr>
              <w:t>Formulaire EXP-2</w:t>
            </w:r>
          </w:p>
        </w:tc>
      </w:tr>
      <w:tr w:rsidR="005743F0" w:rsidRPr="005743F0" w14:paraId="763EFC84" w14:textId="77777777" w:rsidTr="00F16EEA">
        <w:trPr>
          <w:trHeight w:val="826"/>
        </w:trPr>
        <w:tc>
          <w:tcPr>
            <w:tcW w:w="2122" w:type="dxa"/>
            <w:tcBorders>
              <w:bottom w:val="single" w:sz="6" w:space="0" w:color="000000"/>
            </w:tcBorders>
          </w:tcPr>
          <w:p w14:paraId="414E6B02" w14:textId="2A4D0E87" w:rsidR="005743F0" w:rsidRPr="005743F0" w:rsidRDefault="00A43D29" w:rsidP="006A2B58">
            <w:pPr>
              <w:pStyle w:val="BodyTextIndent"/>
              <w:spacing w:before="60" w:after="60"/>
              <w:ind w:left="0"/>
              <w:jc w:val="left"/>
              <w:rPr>
                <w:b/>
                <w:sz w:val="22"/>
                <w:szCs w:val="22"/>
              </w:rPr>
            </w:pPr>
            <w:r>
              <w:rPr>
                <w:b/>
                <w:sz w:val="22"/>
                <w:szCs w:val="22"/>
              </w:rPr>
              <w:lastRenderedPageBreak/>
              <w:t>13. Expérience similaire en matière de conception</w:t>
            </w:r>
          </w:p>
        </w:tc>
        <w:tc>
          <w:tcPr>
            <w:tcW w:w="2693" w:type="dxa"/>
            <w:tcBorders>
              <w:bottom w:val="single" w:sz="6" w:space="0" w:color="000000"/>
            </w:tcBorders>
          </w:tcPr>
          <w:p w14:paraId="786C10BA" w14:textId="05D549CF" w:rsidR="005743F0" w:rsidRPr="005743F0" w:rsidRDefault="005743F0" w:rsidP="006A2B58">
            <w:pPr>
              <w:pStyle w:val="Heading3"/>
              <w:spacing w:before="60" w:after="60"/>
              <w:ind w:left="0" w:firstLine="0"/>
              <w:jc w:val="left"/>
              <w:rPr>
                <w:b w:val="0"/>
                <w:sz w:val="22"/>
                <w:szCs w:val="22"/>
              </w:rPr>
            </w:pPr>
            <w:bookmarkStart w:id="1539" w:name="_Toc513734093"/>
            <w:bookmarkStart w:id="1540" w:name="_Toc38698151"/>
            <w:bookmarkStart w:id="1541" w:name="_Toc38702053"/>
            <w:bookmarkStart w:id="1542" w:name="_Toc39086189"/>
            <w:r>
              <w:rPr>
                <w:sz w:val="22"/>
                <w:szCs w:val="22"/>
              </w:rPr>
              <w:t xml:space="preserve">Participation à titre de concepteur dans au moins </w:t>
            </w:r>
            <w:r>
              <w:rPr>
                <w:bCs/>
                <w:sz w:val="22"/>
                <w:szCs w:val="22"/>
              </w:rPr>
              <w:t>[</w:t>
            </w:r>
            <w:r>
              <w:rPr>
                <w:b w:val="0"/>
                <w:bCs/>
                <w:sz w:val="22"/>
                <w:szCs w:val="22"/>
              </w:rPr>
              <w:t>insérer le chiffre</w:t>
            </w:r>
            <w:r>
              <w:rPr>
                <w:bCs/>
                <w:sz w:val="22"/>
                <w:szCs w:val="22"/>
              </w:rPr>
              <w:t xml:space="preserve"> ________ ( ) ]</w:t>
            </w:r>
            <w:r>
              <w:rPr>
                <w:sz w:val="22"/>
                <w:szCs w:val="22"/>
              </w:rPr>
              <w:t xml:space="preserve"> </w:t>
            </w:r>
            <w:r>
              <w:rPr>
                <w:b w:val="0"/>
                <w:sz w:val="22"/>
                <w:szCs w:val="22"/>
              </w:rPr>
              <w:t xml:space="preserve">contrats au cours des </w:t>
            </w:r>
            <w:r>
              <w:rPr>
                <w:sz w:val="22"/>
                <w:szCs w:val="22"/>
              </w:rPr>
              <w:t>[_______ ( )]</w:t>
            </w:r>
            <w:r>
              <w:rPr>
                <w:rStyle w:val="FootnoteReference"/>
                <w:b w:val="0"/>
                <w:sz w:val="22"/>
                <w:szCs w:val="22"/>
              </w:rPr>
              <w:t xml:space="preserve"> </w:t>
            </w:r>
            <w:r>
              <w:rPr>
                <w:b w:val="0"/>
                <w:sz w:val="22"/>
                <w:szCs w:val="22"/>
              </w:rPr>
              <w:t xml:space="preserve">dernières années, avec une valeur minimum de </w:t>
            </w:r>
            <w:r>
              <w:rPr>
                <w:bCs/>
                <w:sz w:val="22"/>
                <w:szCs w:val="22"/>
              </w:rPr>
              <w:t>[insérer le montant ________ ( ) ]</w:t>
            </w:r>
            <w:r>
              <w:rPr>
                <w:b w:val="0"/>
                <w:sz w:val="22"/>
                <w:szCs w:val="22"/>
              </w:rPr>
              <w:t xml:space="preserve"> qui ont été menés à bien et achevés pour l</w:t>
            </w:r>
            <w:r w:rsidR="00560A72">
              <w:rPr>
                <w:b w:val="0"/>
                <w:sz w:val="22"/>
                <w:szCs w:val="22"/>
              </w:rPr>
              <w:t>’</w:t>
            </w:r>
            <w:r>
              <w:rPr>
                <w:b w:val="0"/>
                <w:sz w:val="22"/>
                <w:szCs w:val="22"/>
              </w:rPr>
              <w:t>essentiel, et qui sont similaires aux Travaux proposés. La similitude porte sur la taille physique, la complexité, les méthodes/technologies utilisées ou autres caractéristiques, telles que décrites à la Section V. Exigences du Maître d</w:t>
            </w:r>
            <w:r w:rsidR="00560A72">
              <w:rPr>
                <w:b w:val="0"/>
                <w:sz w:val="22"/>
                <w:szCs w:val="22"/>
              </w:rPr>
              <w:t>’</w:t>
            </w:r>
            <w:r>
              <w:rPr>
                <w:b w:val="0"/>
                <w:sz w:val="22"/>
                <w:szCs w:val="22"/>
              </w:rPr>
              <w:t>ouvrage.</w:t>
            </w:r>
            <w:bookmarkEnd w:id="1539"/>
            <w:bookmarkEnd w:id="1540"/>
            <w:bookmarkEnd w:id="1541"/>
            <w:bookmarkEnd w:id="1542"/>
          </w:p>
        </w:tc>
        <w:tc>
          <w:tcPr>
            <w:tcW w:w="1593" w:type="dxa"/>
            <w:tcBorders>
              <w:top w:val="nil"/>
              <w:bottom w:val="single" w:sz="6" w:space="0" w:color="000000"/>
            </w:tcBorders>
          </w:tcPr>
          <w:p w14:paraId="64CAAA13" w14:textId="77777777" w:rsidR="005743F0" w:rsidRPr="005743F0" w:rsidRDefault="005743F0" w:rsidP="006A2B58">
            <w:pPr>
              <w:spacing w:after="0" w:line="240" w:lineRule="auto"/>
              <w:rPr>
                <w:sz w:val="22"/>
              </w:rPr>
            </w:pPr>
            <w:r>
              <w:rPr>
                <w:sz w:val="22"/>
              </w:rPr>
              <w:t>Doit satisfaire aux exigences.</w:t>
            </w:r>
          </w:p>
        </w:tc>
        <w:tc>
          <w:tcPr>
            <w:tcW w:w="1530" w:type="dxa"/>
            <w:tcBorders>
              <w:top w:val="nil"/>
              <w:bottom w:val="single" w:sz="6" w:space="0" w:color="000000"/>
            </w:tcBorders>
          </w:tcPr>
          <w:p w14:paraId="4DEB9A81" w14:textId="77777777" w:rsidR="005743F0" w:rsidRPr="005743F0" w:rsidRDefault="005743F0" w:rsidP="006A2B58">
            <w:pPr>
              <w:spacing w:after="0" w:line="240" w:lineRule="auto"/>
              <w:rPr>
                <w:spacing w:val="-4"/>
                <w:sz w:val="22"/>
              </w:rPr>
            </w:pPr>
            <w:r>
              <w:rPr>
                <w:sz w:val="22"/>
              </w:rPr>
              <w:t xml:space="preserve"> s.o  </w:t>
            </w:r>
          </w:p>
        </w:tc>
        <w:tc>
          <w:tcPr>
            <w:tcW w:w="1530" w:type="dxa"/>
            <w:tcBorders>
              <w:top w:val="nil"/>
              <w:bottom w:val="single" w:sz="6" w:space="0" w:color="000000"/>
            </w:tcBorders>
          </w:tcPr>
          <w:p w14:paraId="62932D83" w14:textId="77777777" w:rsidR="005743F0" w:rsidRPr="005743F0" w:rsidRDefault="005743F0" w:rsidP="006A2B58">
            <w:pPr>
              <w:spacing w:after="0" w:line="240" w:lineRule="auto"/>
              <w:rPr>
                <w:sz w:val="22"/>
              </w:rPr>
            </w:pPr>
            <w:r>
              <w:rPr>
                <w:sz w:val="22"/>
              </w:rPr>
              <w:t>s.o</w:t>
            </w:r>
          </w:p>
        </w:tc>
        <w:tc>
          <w:tcPr>
            <w:tcW w:w="1867" w:type="dxa"/>
            <w:tcBorders>
              <w:top w:val="nil"/>
              <w:bottom w:val="single" w:sz="6" w:space="0" w:color="000000"/>
            </w:tcBorders>
          </w:tcPr>
          <w:p w14:paraId="4345F4F3" w14:textId="77777777" w:rsidR="005743F0" w:rsidRPr="005743F0" w:rsidRDefault="005743F0" w:rsidP="006A2B58">
            <w:pPr>
              <w:spacing w:after="0" w:line="240" w:lineRule="auto"/>
              <w:rPr>
                <w:sz w:val="22"/>
              </w:rPr>
            </w:pPr>
            <w:r>
              <w:rPr>
                <w:sz w:val="22"/>
              </w:rPr>
              <w:t xml:space="preserve"> Doit satisfaire </w:t>
            </w:r>
          </w:p>
          <w:p w14:paraId="6DD2D981" w14:textId="77777777" w:rsidR="005743F0" w:rsidRPr="005743F0" w:rsidRDefault="005743F0" w:rsidP="006A2B58">
            <w:pPr>
              <w:spacing w:after="0" w:line="240" w:lineRule="auto"/>
              <w:rPr>
                <w:sz w:val="22"/>
              </w:rPr>
            </w:pPr>
            <w:r>
              <w:rPr>
                <w:sz w:val="22"/>
              </w:rPr>
              <w:t>aux exigences</w:t>
            </w:r>
          </w:p>
        </w:tc>
        <w:tc>
          <w:tcPr>
            <w:tcW w:w="1463" w:type="dxa"/>
            <w:tcBorders>
              <w:bottom w:val="single" w:sz="6" w:space="0" w:color="000000"/>
            </w:tcBorders>
          </w:tcPr>
          <w:p w14:paraId="4CEF11CA" w14:textId="77777777" w:rsidR="005743F0" w:rsidRPr="005743F0" w:rsidRDefault="005743F0" w:rsidP="006A2B58">
            <w:pPr>
              <w:spacing w:after="0" w:line="240" w:lineRule="auto"/>
              <w:rPr>
                <w:sz w:val="22"/>
              </w:rPr>
            </w:pPr>
            <w:r>
              <w:rPr>
                <w:sz w:val="22"/>
              </w:rPr>
              <w:t>Formulaire EXP-3</w:t>
            </w:r>
          </w:p>
          <w:p w14:paraId="0A8A49D4" w14:textId="77777777" w:rsidR="005743F0" w:rsidRPr="005743F0" w:rsidRDefault="005743F0" w:rsidP="006A2B58">
            <w:pPr>
              <w:spacing w:after="0" w:line="240" w:lineRule="auto"/>
              <w:rPr>
                <w:sz w:val="22"/>
              </w:rPr>
            </w:pPr>
          </w:p>
        </w:tc>
      </w:tr>
      <w:tr w:rsidR="005743F0" w:rsidRPr="005743F0" w14:paraId="56A93E3C" w14:textId="77777777" w:rsidTr="00F16EEA">
        <w:trPr>
          <w:trHeight w:val="826"/>
        </w:trPr>
        <w:tc>
          <w:tcPr>
            <w:tcW w:w="2122" w:type="dxa"/>
            <w:tcBorders>
              <w:bottom w:val="single" w:sz="6" w:space="0" w:color="000000"/>
            </w:tcBorders>
          </w:tcPr>
          <w:p w14:paraId="696A3E20" w14:textId="1C7AEF20" w:rsidR="005743F0" w:rsidRPr="005743F0" w:rsidRDefault="00A43D29" w:rsidP="006A2B58">
            <w:pPr>
              <w:pStyle w:val="BodyTextIndent"/>
              <w:spacing w:after="0"/>
              <w:ind w:left="0"/>
              <w:jc w:val="left"/>
              <w:rPr>
                <w:b/>
                <w:sz w:val="22"/>
                <w:szCs w:val="22"/>
              </w:rPr>
            </w:pPr>
            <w:r>
              <w:rPr>
                <w:b/>
                <w:sz w:val="22"/>
                <w:szCs w:val="22"/>
              </w:rPr>
              <w:t>14. Expérience similaire dans le domaine de la construction</w:t>
            </w:r>
          </w:p>
        </w:tc>
        <w:tc>
          <w:tcPr>
            <w:tcW w:w="2693" w:type="dxa"/>
            <w:tcBorders>
              <w:bottom w:val="single" w:sz="6" w:space="0" w:color="000000"/>
            </w:tcBorders>
          </w:tcPr>
          <w:p w14:paraId="2BDE3A4D" w14:textId="5D98FD3B" w:rsidR="005743F0" w:rsidRPr="005743F0" w:rsidRDefault="005743F0" w:rsidP="006A2B58">
            <w:pPr>
              <w:pStyle w:val="Heading3"/>
              <w:spacing w:before="0"/>
              <w:ind w:left="0" w:firstLine="0"/>
              <w:jc w:val="left"/>
              <w:rPr>
                <w:sz w:val="22"/>
                <w:szCs w:val="22"/>
              </w:rPr>
            </w:pPr>
            <w:bookmarkStart w:id="1543" w:name="_Toc331007405"/>
            <w:bookmarkStart w:id="1544" w:name="_Toc331007794"/>
            <w:bookmarkStart w:id="1545" w:name="_Toc331008087"/>
            <w:bookmarkStart w:id="1546" w:name="_Toc331027828"/>
            <w:bookmarkStart w:id="1547" w:name="_Toc513734094"/>
            <w:bookmarkStart w:id="1548" w:name="_Toc38698152"/>
            <w:bookmarkStart w:id="1549" w:name="_Toc38702054"/>
            <w:bookmarkStart w:id="1550" w:name="_Toc39086190"/>
            <w:r>
              <w:rPr>
                <w:b w:val="0"/>
                <w:sz w:val="22"/>
                <w:szCs w:val="22"/>
              </w:rPr>
              <w:t>Participation à titre d</w:t>
            </w:r>
            <w:r w:rsidR="00560A72">
              <w:rPr>
                <w:b w:val="0"/>
                <w:sz w:val="22"/>
                <w:szCs w:val="22"/>
              </w:rPr>
              <w:t>’</w:t>
            </w:r>
            <w:r>
              <w:rPr>
                <w:b w:val="0"/>
                <w:sz w:val="22"/>
                <w:szCs w:val="22"/>
              </w:rPr>
              <w:t>entrepreneur, d</w:t>
            </w:r>
            <w:r w:rsidR="00560A72">
              <w:rPr>
                <w:b w:val="0"/>
                <w:sz w:val="22"/>
                <w:szCs w:val="22"/>
              </w:rPr>
              <w:t>’</w:t>
            </w:r>
            <w:r>
              <w:rPr>
                <w:b w:val="0"/>
                <w:sz w:val="22"/>
                <w:szCs w:val="22"/>
              </w:rPr>
              <w:t xml:space="preserve">ensemblier ou de sous-traitant dans au moins [insérer chiffre ________ ( </w:t>
            </w:r>
            <w:r>
              <w:rPr>
                <w:b w:val="0"/>
                <w:sz w:val="22"/>
                <w:szCs w:val="22"/>
              </w:rPr>
              <w:lastRenderedPageBreak/>
              <w:t xml:space="preserve">) ] contrats au cours des </w:t>
            </w:r>
            <w:r>
              <w:rPr>
                <w:bCs/>
                <w:sz w:val="22"/>
                <w:szCs w:val="22"/>
              </w:rPr>
              <w:t>[insérer le chiffre_______ ( )]</w:t>
            </w:r>
            <w:r>
              <w:rPr>
                <w:rStyle w:val="FootnoteReference"/>
                <w:b w:val="0"/>
                <w:sz w:val="22"/>
                <w:szCs w:val="22"/>
              </w:rPr>
              <w:t xml:space="preserve"> </w:t>
            </w:r>
            <w:r>
              <w:rPr>
                <w:b w:val="0"/>
                <w:sz w:val="22"/>
                <w:szCs w:val="22"/>
              </w:rPr>
              <w:t xml:space="preserve"> dernières années, avec une valeur minimum de </w:t>
            </w:r>
            <w:r>
              <w:rPr>
                <w:bCs/>
                <w:sz w:val="22"/>
                <w:szCs w:val="22"/>
              </w:rPr>
              <w:t>[insérer le montant ________ ( ) ]</w:t>
            </w:r>
            <w:r>
              <w:rPr>
                <w:b w:val="0"/>
                <w:sz w:val="22"/>
                <w:szCs w:val="22"/>
              </w:rPr>
              <w:t xml:space="preserve"> qui ont été menés à bien et achevés pour l</w:t>
            </w:r>
            <w:r w:rsidR="00560A72">
              <w:rPr>
                <w:b w:val="0"/>
                <w:sz w:val="22"/>
                <w:szCs w:val="22"/>
              </w:rPr>
              <w:t>’</w:t>
            </w:r>
            <w:r>
              <w:rPr>
                <w:b w:val="0"/>
                <w:sz w:val="22"/>
                <w:szCs w:val="22"/>
              </w:rPr>
              <w:t>essentiel, et qui sont similaires aux Travaux proposés. La similitude porte sur la taille physique, la complexité, les méthodes/technologies utilisées ou autres caractéristiques, telles que décrites à la Section V. Exigences du Maître d</w:t>
            </w:r>
            <w:r w:rsidR="00560A72">
              <w:rPr>
                <w:b w:val="0"/>
                <w:sz w:val="22"/>
                <w:szCs w:val="22"/>
              </w:rPr>
              <w:t>’</w:t>
            </w:r>
            <w:r>
              <w:rPr>
                <w:b w:val="0"/>
                <w:sz w:val="22"/>
                <w:szCs w:val="22"/>
              </w:rPr>
              <w:t>ouvrage.</w:t>
            </w:r>
            <w:bookmarkEnd w:id="1543"/>
            <w:bookmarkEnd w:id="1544"/>
            <w:bookmarkEnd w:id="1545"/>
            <w:bookmarkEnd w:id="1546"/>
            <w:bookmarkEnd w:id="1547"/>
            <w:bookmarkEnd w:id="1548"/>
            <w:bookmarkEnd w:id="1549"/>
            <w:bookmarkEnd w:id="1550"/>
          </w:p>
        </w:tc>
        <w:tc>
          <w:tcPr>
            <w:tcW w:w="1593" w:type="dxa"/>
            <w:tcBorders>
              <w:top w:val="nil"/>
              <w:bottom w:val="single" w:sz="6" w:space="0" w:color="000000"/>
            </w:tcBorders>
          </w:tcPr>
          <w:p w14:paraId="076F6C4D" w14:textId="77777777" w:rsidR="005743F0" w:rsidRPr="005743F0" w:rsidRDefault="005743F0" w:rsidP="006A2B58">
            <w:pPr>
              <w:spacing w:after="0" w:line="240" w:lineRule="auto"/>
              <w:rPr>
                <w:sz w:val="22"/>
              </w:rPr>
            </w:pPr>
            <w:r>
              <w:rPr>
                <w:sz w:val="22"/>
              </w:rPr>
              <w:lastRenderedPageBreak/>
              <w:t>Doit satisfaire aux exigences.</w:t>
            </w:r>
          </w:p>
        </w:tc>
        <w:tc>
          <w:tcPr>
            <w:tcW w:w="1530" w:type="dxa"/>
            <w:tcBorders>
              <w:top w:val="nil"/>
              <w:bottom w:val="single" w:sz="6" w:space="0" w:color="000000"/>
            </w:tcBorders>
          </w:tcPr>
          <w:p w14:paraId="589A6EA8" w14:textId="77777777" w:rsidR="005743F0" w:rsidRPr="005743F0" w:rsidRDefault="005743F0" w:rsidP="006A2B58">
            <w:pPr>
              <w:spacing w:after="0" w:line="240" w:lineRule="auto"/>
              <w:rPr>
                <w:spacing w:val="-4"/>
                <w:sz w:val="22"/>
              </w:rPr>
            </w:pPr>
            <w:r>
              <w:rPr>
                <w:sz w:val="22"/>
              </w:rPr>
              <w:t xml:space="preserve"> s.o  </w:t>
            </w:r>
          </w:p>
        </w:tc>
        <w:tc>
          <w:tcPr>
            <w:tcW w:w="1530" w:type="dxa"/>
            <w:tcBorders>
              <w:top w:val="nil"/>
              <w:bottom w:val="single" w:sz="6" w:space="0" w:color="000000"/>
            </w:tcBorders>
          </w:tcPr>
          <w:p w14:paraId="37941513" w14:textId="77777777" w:rsidR="005743F0" w:rsidRPr="005743F0" w:rsidRDefault="005743F0" w:rsidP="006A2B58">
            <w:pPr>
              <w:spacing w:after="0" w:line="240" w:lineRule="auto"/>
              <w:rPr>
                <w:sz w:val="22"/>
              </w:rPr>
            </w:pPr>
            <w:r>
              <w:rPr>
                <w:sz w:val="22"/>
              </w:rPr>
              <w:t xml:space="preserve">Doit satisfaire </w:t>
            </w:r>
          </w:p>
          <w:p w14:paraId="46F93EE9" w14:textId="5137AD61" w:rsidR="005743F0" w:rsidRPr="005743F0" w:rsidRDefault="005743F0" w:rsidP="006A2B58">
            <w:pPr>
              <w:spacing w:after="0" w:line="240" w:lineRule="auto"/>
              <w:rPr>
                <w:sz w:val="22"/>
              </w:rPr>
            </w:pPr>
            <w:r>
              <w:rPr>
                <w:sz w:val="22"/>
              </w:rPr>
              <w:t xml:space="preserve">Exigence (sauf que si un membre de la coentreprise </w:t>
            </w:r>
            <w:r>
              <w:rPr>
                <w:sz w:val="22"/>
              </w:rPr>
              <w:lastRenderedPageBreak/>
              <w:t>est uniquement un concepteur, il n</w:t>
            </w:r>
            <w:r w:rsidR="00560A72">
              <w:rPr>
                <w:sz w:val="22"/>
              </w:rPr>
              <w:t>’</w:t>
            </w:r>
            <w:r>
              <w:rPr>
                <w:sz w:val="22"/>
              </w:rPr>
              <w:t>est pas tenu de respecter le sous-critère « Expérience similaire en matière de construction »).</w:t>
            </w:r>
          </w:p>
        </w:tc>
        <w:tc>
          <w:tcPr>
            <w:tcW w:w="1867" w:type="dxa"/>
            <w:tcBorders>
              <w:top w:val="nil"/>
              <w:bottom w:val="single" w:sz="6" w:space="0" w:color="000000"/>
            </w:tcBorders>
          </w:tcPr>
          <w:p w14:paraId="62EF55A5" w14:textId="77777777" w:rsidR="005743F0" w:rsidRPr="005743F0" w:rsidRDefault="005743F0" w:rsidP="006A2B58">
            <w:pPr>
              <w:spacing w:after="0" w:line="240" w:lineRule="auto"/>
              <w:rPr>
                <w:spacing w:val="-4"/>
                <w:sz w:val="22"/>
              </w:rPr>
            </w:pPr>
            <w:r>
              <w:rPr>
                <w:sz w:val="22"/>
              </w:rPr>
              <w:lastRenderedPageBreak/>
              <w:t xml:space="preserve"> s.o</w:t>
            </w:r>
          </w:p>
        </w:tc>
        <w:tc>
          <w:tcPr>
            <w:tcW w:w="1463" w:type="dxa"/>
            <w:tcBorders>
              <w:bottom w:val="single" w:sz="6" w:space="0" w:color="000000"/>
            </w:tcBorders>
          </w:tcPr>
          <w:p w14:paraId="12B59574" w14:textId="77777777" w:rsidR="005743F0" w:rsidRPr="005743F0" w:rsidRDefault="005743F0" w:rsidP="006A2B58">
            <w:pPr>
              <w:spacing w:after="0" w:line="240" w:lineRule="auto"/>
              <w:rPr>
                <w:sz w:val="22"/>
              </w:rPr>
            </w:pPr>
            <w:r>
              <w:rPr>
                <w:sz w:val="22"/>
              </w:rPr>
              <w:t>Formulaire EXP-4</w:t>
            </w:r>
          </w:p>
          <w:p w14:paraId="5B3335F1" w14:textId="77777777" w:rsidR="005743F0" w:rsidRPr="005743F0" w:rsidRDefault="005743F0" w:rsidP="006A2B58">
            <w:pPr>
              <w:spacing w:after="0" w:line="240" w:lineRule="auto"/>
              <w:rPr>
                <w:sz w:val="22"/>
              </w:rPr>
            </w:pPr>
          </w:p>
        </w:tc>
      </w:tr>
      <w:tr w:rsidR="005743F0" w:rsidRPr="005743F0" w14:paraId="44FF74CF" w14:textId="77777777" w:rsidTr="00F16EEA">
        <w:tc>
          <w:tcPr>
            <w:tcW w:w="2122" w:type="dxa"/>
            <w:tcBorders>
              <w:top w:val="single" w:sz="6" w:space="0" w:color="000000"/>
              <w:bottom w:val="single" w:sz="6" w:space="0" w:color="000000"/>
            </w:tcBorders>
          </w:tcPr>
          <w:p w14:paraId="35C55BEA" w14:textId="03D800F2" w:rsidR="005743F0" w:rsidRPr="005743F0" w:rsidRDefault="00A43D29" w:rsidP="006A2B58">
            <w:pPr>
              <w:pStyle w:val="Heading2"/>
              <w:pBdr>
                <w:bottom w:val="none" w:sz="0" w:space="0" w:color="auto"/>
              </w:pBdr>
              <w:spacing w:before="60" w:after="60"/>
              <w:ind w:left="0" w:firstLine="0"/>
              <w:jc w:val="left"/>
              <w:rPr>
                <w:rFonts w:ascii="Times New Roman" w:hAnsi="Times New Roman"/>
                <w:b w:val="0"/>
                <w:sz w:val="22"/>
                <w:szCs w:val="22"/>
              </w:rPr>
            </w:pPr>
            <w:bookmarkStart w:id="1551" w:name="_Toc513734095"/>
            <w:bookmarkStart w:id="1552" w:name="_Toc38698153"/>
            <w:bookmarkStart w:id="1553" w:name="_Toc38702055"/>
            <w:bookmarkStart w:id="1554" w:name="_Toc39086191"/>
            <w:bookmarkStart w:id="1555" w:name="_Toc331007406"/>
            <w:bookmarkStart w:id="1556" w:name="_Toc331007795"/>
            <w:bookmarkStart w:id="1557" w:name="_Toc331008088"/>
            <w:bookmarkStart w:id="1558" w:name="_Toc331027829"/>
            <w:r>
              <w:rPr>
                <w:rFonts w:ascii="Times New Roman" w:hAnsi="Times New Roman"/>
                <w:sz w:val="22"/>
                <w:szCs w:val="22"/>
              </w:rPr>
              <w:t>15. Expérience spécifique en matière de conception</w:t>
            </w:r>
            <w:bookmarkEnd w:id="1551"/>
            <w:bookmarkEnd w:id="1552"/>
            <w:bookmarkEnd w:id="1553"/>
            <w:bookmarkEnd w:id="1554"/>
            <w:r>
              <w:rPr>
                <w:rFonts w:ascii="Times New Roman" w:hAnsi="Times New Roman"/>
                <w:sz w:val="22"/>
                <w:szCs w:val="22"/>
              </w:rPr>
              <w:t xml:space="preserve"> </w:t>
            </w:r>
            <w:bookmarkEnd w:id="1555"/>
            <w:bookmarkEnd w:id="1556"/>
            <w:bookmarkEnd w:id="1557"/>
            <w:bookmarkEnd w:id="1558"/>
          </w:p>
        </w:tc>
        <w:tc>
          <w:tcPr>
            <w:tcW w:w="2693" w:type="dxa"/>
            <w:tcBorders>
              <w:top w:val="single" w:sz="6" w:space="0" w:color="000000"/>
              <w:bottom w:val="single" w:sz="6" w:space="0" w:color="000000"/>
            </w:tcBorders>
          </w:tcPr>
          <w:p w14:paraId="6F63EADC" w14:textId="49706309" w:rsidR="005743F0" w:rsidRPr="005743F0" w:rsidRDefault="005743F0" w:rsidP="006A2B58">
            <w:pPr>
              <w:spacing w:after="0" w:line="240" w:lineRule="auto"/>
              <w:rPr>
                <w:sz w:val="22"/>
              </w:rPr>
            </w:pPr>
            <w:r>
              <w:rPr>
                <w:sz w:val="22"/>
              </w:rPr>
              <w:t xml:space="preserve">Pour les contrats référencés ci-dessus ou autres contrats qui auraient été exécutés pendant la période mentionnée au point 2.4.1 ci-dessus, une expérience minimale dans les </w:t>
            </w:r>
            <w:r>
              <w:rPr>
                <w:sz w:val="22"/>
              </w:rPr>
              <w:lastRenderedPageBreak/>
              <w:t xml:space="preserve">principales activités suivantes : </w:t>
            </w:r>
          </w:p>
          <w:p w14:paraId="6735E55E" w14:textId="77777777" w:rsidR="005743F0" w:rsidRPr="005743F0" w:rsidRDefault="005743F0" w:rsidP="006A2B58">
            <w:pPr>
              <w:pStyle w:val="ListNumber"/>
              <w:tabs>
                <w:tab w:val="clear" w:pos="360"/>
                <w:tab w:val="num" w:pos="648"/>
              </w:tabs>
              <w:spacing w:after="0" w:line="240" w:lineRule="auto"/>
              <w:ind w:left="648"/>
              <w:contextualSpacing w:val="0"/>
              <w:jc w:val="both"/>
              <w:rPr>
                <w:sz w:val="22"/>
              </w:rPr>
            </w:pPr>
            <w:r>
              <w:rPr>
                <w:sz w:val="22"/>
              </w:rPr>
              <w:t>…..</w:t>
            </w:r>
          </w:p>
          <w:p w14:paraId="19AD3346" w14:textId="77777777" w:rsidR="005743F0" w:rsidRPr="005743F0" w:rsidRDefault="005743F0" w:rsidP="006A2B58">
            <w:pPr>
              <w:pStyle w:val="ListNumber"/>
              <w:tabs>
                <w:tab w:val="clear" w:pos="360"/>
                <w:tab w:val="num" w:pos="648"/>
              </w:tabs>
              <w:spacing w:after="0" w:line="240" w:lineRule="auto"/>
              <w:ind w:left="648"/>
              <w:contextualSpacing w:val="0"/>
              <w:jc w:val="both"/>
              <w:rPr>
                <w:sz w:val="22"/>
              </w:rPr>
            </w:pPr>
            <w:r>
              <w:rPr>
                <w:sz w:val="22"/>
              </w:rPr>
              <w:t>......</w:t>
            </w:r>
          </w:p>
          <w:p w14:paraId="2494BC07" w14:textId="6003401F" w:rsidR="005743F0" w:rsidRPr="005743F0" w:rsidRDefault="005743F0" w:rsidP="006A2B58">
            <w:pPr>
              <w:pStyle w:val="ListNumber"/>
              <w:numPr>
                <w:ilvl w:val="0"/>
                <w:numId w:val="0"/>
              </w:numPr>
              <w:spacing w:after="0" w:line="240" w:lineRule="auto"/>
              <w:ind w:left="29"/>
              <w:contextualSpacing w:val="0"/>
              <w:jc w:val="both"/>
              <w:rPr>
                <w:i/>
                <w:iCs/>
                <w:sz w:val="22"/>
              </w:rPr>
            </w:pPr>
            <w:r>
              <w:rPr>
                <w:i/>
                <w:iCs/>
                <w:sz w:val="22"/>
              </w:rPr>
              <w:t>[Le Maître d</w:t>
            </w:r>
            <w:r w:rsidR="00560A72">
              <w:rPr>
                <w:i/>
                <w:iCs/>
                <w:sz w:val="22"/>
              </w:rPr>
              <w:t>’</w:t>
            </w:r>
            <w:r>
              <w:rPr>
                <w:i/>
                <w:iCs/>
                <w:sz w:val="22"/>
              </w:rPr>
              <w:t xml:space="preserve">ouvrage peut autoriser des sous-traitants spécialisés à acquérir une certaine expérience spécifique, qui doit être énumérée et clairement indiquée ici ; le texte approprié doit être ajouté dans les colonnes suivantes] </w:t>
            </w:r>
          </w:p>
        </w:tc>
        <w:tc>
          <w:tcPr>
            <w:tcW w:w="1593" w:type="dxa"/>
            <w:tcBorders>
              <w:top w:val="single" w:sz="6" w:space="0" w:color="000000"/>
              <w:bottom w:val="single" w:sz="6" w:space="0" w:color="000000"/>
            </w:tcBorders>
          </w:tcPr>
          <w:p w14:paraId="78FE29D6" w14:textId="77777777" w:rsidR="005743F0" w:rsidRPr="005743F0" w:rsidRDefault="005743F0" w:rsidP="006A2B58">
            <w:pPr>
              <w:spacing w:after="0" w:line="240" w:lineRule="auto"/>
              <w:rPr>
                <w:sz w:val="22"/>
              </w:rPr>
            </w:pPr>
            <w:r>
              <w:rPr>
                <w:sz w:val="22"/>
              </w:rPr>
              <w:lastRenderedPageBreak/>
              <w:t>Doit satisfaire aux exigences.</w:t>
            </w:r>
          </w:p>
          <w:p w14:paraId="4997FA04" w14:textId="77777777" w:rsidR="005743F0" w:rsidRPr="005743F0" w:rsidRDefault="005743F0" w:rsidP="006A2B58">
            <w:pPr>
              <w:spacing w:after="0" w:line="240" w:lineRule="auto"/>
              <w:rPr>
                <w:sz w:val="22"/>
              </w:rPr>
            </w:pPr>
          </w:p>
          <w:p w14:paraId="665F4E48" w14:textId="77777777" w:rsidR="005743F0" w:rsidRPr="005743F0" w:rsidRDefault="005743F0" w:rsidP="006A2B58">
            <w:pPr>
              <w:spacing w:after="0" w:line="240" w:lineRule="auto"/>
              <w:rPr>
                <w:sz w:val="22"/>
              </w:rPr>
            </w:pPr>
          </w:p>
          <w:p w14:paraId="714B1065" w14:textId="77777777" w:rsidR="005743F0" w:rsidRPr="005743F0" w:rsidRDefault="005743F0" w:rsidP="006A2B58">
            <w:pPr>
              <w:spacing w:after="0" w:line="240" w:lineRule="auto"/>
              <w:rPr>
                <w:sz w:val="22"/>
              </w:rPr>
            </w:pPr>
          </w:p>
          <w:p w14:paraId="67C0F6A3" w14:textId="77777777" w:rsidR="005743F0" w:rsidRPr="005743F0" w:rsidRDefault="005743F0" w:rsidP="006A2B58">
            <w:pPr>
              <w:spacing w:after="0" w:line="240" w:lineRule="auto"/>
              <w:rPr>
                <w:sz w:val="22"/>
              </w:rPr>
            </w:pPr>
          </w:p>
          <w:p w14:paraId="70C2C678" w14:textId="77777777" w:rsidR="005743F0" w:rsidRPr="005743F0" w:rsidRDefault="005743F0" w:rsidP="006A2B58">
            <w:pPr>
              <w:spacing w:after="0" w:line="240" w:lineRule="auto"/>
              <w:rPr>
                <w:sz w:val="22"/>
              </w:rPr>
            </w:pPr>
          </w:p>
          <w:p w14:paraId="7B44E213" w14:textId="77777777" w:rsidR="005743F0" w:rsidRPr="005743F0" w:rsidRDefault="005743F0" w:rsidP="006A2B58">
            <w:pPr>
              <w:spacing w:after="0" w:line="240" w:lineRule="auto"/>
              <w:rPr>
                <w:sz w:val="22"/>
              </w:rPr>
            </w:pPr>
          </w:p>
          <w:p w14:paraId="1CA1F61B" w14:textId="77BFD5F3" w:rsidR="005743F0" w:rsidRPr="005743F0" w:rsidRDefault="005743F0" w:rsidP="006A2B58">
            <w:pPr>
              <w:spacing w:after="0" w:line="240" w:lineRule="auto"/>
              <w:rPr>
                <w:sz w:val="22"/>
              </w:rPr>
            </w:pPr>
            <w:r>
              <w:rPr>
                <w:sz w:val="22"/>
              </w:rPr>
              <w:lastRenderedPageBreak/>
              <w:t>[Ajouter « peut être un sous-traitant spécialisé » pour les critères d</w:t>
            </w:r>
            <w:r w:rsidR="00560A72">
              <w:rPr>
                <w:sz w:val="22"/>
              </w:rPr>
              <w:t>’</w:t>
            </w:r>
            <w:r>
              <w:rPr>
                <w:sz w:val="22"/>
              </w:rPr>
              <w:t>expérience spécifique pertinents identifiés dans la deuxième colonne]</w:t>
            </w:r>
          </w:p>
          <w:p w14:paraId="0C6B1F63" w14:textId="77777777" w:rsidR="005743F0" w:rsidRPr="005743F0" w:rsidRDefault="005743F0" w:rsidP="006A2B58">
            <w:pPr>
              <w:spacing w:after="0" w:line="240" w:lineRule="auto"/>
              <w:rPr>
                <w:sz w:val="22"/>
              </w:rPr>
            </w:pPr>
          </w:p>
        </w:tc>
        <w:tc>
          <w:tcPr>
            <w:tcW w:w="1530" w:type="dxa"/>
            <w:tcBorders>
              <w:top w:val="single" w:sz="6" w:space="0" w:color="000000"/>
              <w:bottom w:val="single" w:sz="6" w:space="0" w:color="000000"/>
            </w:tcBorders>
          </w:tcPr>
          <w:p w14:paraId="049FC793" w14:textId="77777777" w:rsidR="005743F0" w:rsidRPr="005743F0" w:rsidRDefault="005743F0" w:rsidP="006A2B58">
            <w:pPr>
              <w:spacing w:after="0" w:line="240" w:lineRule="auto"/>
              <w:rPr>
                <w:sz w:val="22"/>
              </w:rPr>
            </w:pPr>
            <w:r>
              <w:rPr>
                <w:sz w:val="22"/>
              </w:rPr>
              <w:lastRenderedPageBreak/>
              <w:t>Doit satisfaire aux exigences.</w:t>
            </w:r>
          </w:p>
        </w:tc>
        <w:tc>
          <w:tcPr>
            <w:tcW w:w="1530" w:type="dxa"/>
            <w:tcBorders>
              <w:top w:val="single" w:sz="6" w:space="0" w:color="000000"/>
              <w:bottom w:val="single" w:sz="6" w:space="0" w:color="000000"/>
            </w:tcBorders>
          </w:tcPr>
          <w:p w14:paraId="00B80522" w14:textId="77777777" w:rsidR="005743F0" w:rsidRPr="005743F0" w:rsidRDefault="005743F0" w:rsidP="006A2B58">
            <w:pPr>
              <w:spacing w:after="0" w:line="240" w:lineRule="auto"/>
              <w:rPr>
                <w:sz w:val="22"/>
              </w:rPr>
            </w:pPr>
            <w:r>
              <w:rPr>
                <w:sz w:val="22"/>
              </w:rPr>
              <w:t>s.o</w:t>
            </w:r>
          </w:p>
        </w:tc>
        <w:tc>
          <w:tcPr>
            <w:tcW w:w="1867" w:type="dxa"/>
            <w:tcBorders>
              <w:top w:val="single" w:sz="6" w:space="0" w:color="000000"/>
              <w:bottom w:val="single" w:sz="6" w:space="0" w:color="000000"/>
            </w:tcBorders>
          </w:tcPr>
          <w:p w14:paraId="2EA99BB4" w14:textId="157FD2AD" w:rsidR="005743F0" w:rsidRPr="005743F0" w:rsidRDefault="005743F0" w:rsidP="006A2B58">
            <w:pPr>
              <w:spacing w:after="0" w:line="240" w:lineRule="auto"/>
              <w:rPr>
                <w:sz w:val="22"/>
              </w:rPr>
            </w:pPr>
            <w:r>
              <w:rPr>
                <w:sz w:val="22"/>
              </w:rPr>
              <w:t xml:space="preserve">Pour chaque activité clé énumérée, au moins un membre doit démontrer une expérience à un niveau égal à au moins </w:t>
            </w:r>
            <w:r>
              <w:rPr>
                <w:sz w:val="22"/>
              </w:rPr>
              <w:lastRenderedPageBreak/>
              <w:t xml:space="preserve">cinquante-cinq pour cent (55 %) du nombre requis ou de la portée spécifiée. [Ajouter </w:t>
            </w:r>
            <w:r>
              <w:rPr>
                <w:b/>
                <w:bCs/>
                <w:sz w:val="22"/>
              </w:rPr>
              <w:t>« peut être un sous-traitant spécialisé »</w:t>
            </w:r>
            <w:r>
              <w:rPr>
                <w:sz w:val="22"/>
              </w:rPr>
              <w:t xml:space="preserve"> pour les critères d</w:t>
            </w:r>
            <w:r w:rsidR="00560A72">
              <w:rPr>
                <w:sz w:val="22"/>
              </w:rPr>
              <w:t>’</w:t>
            </w:r>
            <w:r>
              <w:rPr>
                <w:sz w:val="22"/>
              </w:rPr>
              <w:t>expérience spécifique pertinents identifiés dans la deuxième colonne]</w:t>
            </w:r>
          </w:p>
          <w:p w14:paraId="3BC724A1" w14:textId="77777777" w:rsidR="005743F0" w:rsidRPr="005743F0" w:rsidRDefault="005743F0" w:rsidP="006A2B58">
            <w:pPr>
              <w:spacing w:after="0" w:line="240" w:lineRule="auto"/>
              <w:rPr>
                <w:sz w:val="22"/>
              </w:rPr>
            </w:pPr>
          </w:p>
        </w:tc>
        <w:tc>
          <w:tcPr>
            <w:tcW w:w="1463" w:type="dxa"/>
            <w:tcBorders>
              <w:top w:val="single" w:sz="6" w:space="0" w:color="000000"/>
              <w:bottom w:val="single" w:sz="6" w:space="0" w:color="000000"/>
            </w:tcBorders>
          </w:tcPr>
          <w:p w14:paraId="61D50A77" w14:textId="77777777" w:rsidR="005743F0" w:rsidRPr="005743F0" w:rsidRDefault="005743F0" w:rsidP="006A2B58">
            <w:pPr>
              <w:spacing w:after="0" w:line="240" w:lineRule="auto"/>
              <w:rPr>
                <w:sz w:val="22"/>
              </w:rPr>
            </w:pPr>
            <w:r>
              <w:rPr>
                <w:sz w:val="22"/>
              </w:rPr>
              <w:lastRenderedPageBreak/>
              <w:t>Formulaire EXP-5</w:t>
            </w:r>
          </w:p>
        </w:tc>
      </w:tr>
      <w:tr w:rsidR="005743F0" w:rsidRPr="005743F0" w14:paraId="4FA02E2B" w14:textId="77777777" w:rsidTr="00F16EEA">
        <w:tc>
          <w:tcPr>
            <w:tcW w:w="2122" w:type="dxa"/>
            <w:tcBorders>
              <w:top w:val="single" w:sz="6" w:space="0" w:color="000000"/>
              <w:bottom w:val="single" w:sz="6" w:space="0" w:color="000000"/>
            </w:tcBorders>
          </w:tcPr>
          <w:p w14:paraId="17311386" w14:textId="4DF1C8E2" w:rsidR="005743F0" w:rsidRPr="005743F0" w:rsidRDefault="00F16EEA" w:rsidP="006A2B58">
            <w:pPr>
              <w:pStyle w:val="Heading2"/>
              <w:pBdr>
                <w:bottom w:val="none" w:sz="0" w:space="0" w:color="auto"/>
              </w:pBdr>
              <w:spacing w:before="60" w:after="60"/>
              <w:ind w:left="0" w:firstLine="0"/>
              <w:jc w:val="left"/>
              <w:rPr>
                <w:rFonts w:ascii="Times New Roman" w:hAnsi="Times New Roman"/>
                <w:sz w:val="22"/>
                <w:szCs w:val="22"/>
              </w:rPr>
            </w:pPr>
            <w:bookmarkStart w:id="1559" w:name="_Toc513734096"/>
            <w:bookmarkStart w:id="1560" w:name="_Toc38698154"/>
            <w:bookmarkStart w:id="1561" w:name="_Toc38702056"/>
            <w:bookmarkStart w:id="1562" w:name="_Toc39086192"/>
            <w:r>
              <w:rPr>
                <w:rFonts w:ascii="Times New Roman" w:hAnsi="Times New Roman"/>
                <w:sz w:val="22"/>
                <w:szCs w:val="22"/>
              </w:rPr>
              <w:t>16. Expérience spécifique dans le domaine de la construction</w:t>
            </w:r>
            <w:bookmarkEnd w:id="1559"/>
            <w:bookmarkEnd w:id="1560"/>
            <w:bookmarkEnd w:id="1561"/>
            <w:bookmarkEnd w:id="1562"/>
          </w:p>
        </w:tc>
        <w:tc>
          <w:tcPr>
            <w:tcW w:w="2693" w:type="dxa"/>
            <w:tcBorders>
              <w:top w:val="single" w:sz="6" w:space="0" w:color="000000"/>
              <w:bottom w:val="single" w:sz="6" w:space="0" w:color="000000"/>
            </w:tcBorders>
          </w:tcPr>
          <w:p w14:paraId="50C6CBDA" w14:textId="77777777" w:rsidR="005743F0" w:rsidRPr="005743F0" w:rsidRDefault="005743F0" w:rsidP="006A2B58">
            <w:pPr>
              <w:spacing w:after="0" w:line="240" w:lineRule="auto"/>
              <w:rPr>
                <w:spacing w:val="-4"/>
                <w:sz w:val="22"/>
              </w:rPr>
            </w:pPr>
            <w:r>
              <w:rPr>
                <w:sz w:val="22"/>
              </w:rPr>
              <w:t xml:space="preserve">Pour les contrats référencés ci-dessus ou autres contrats qui auraient été exécutés pendant la période mentionnée au point 2.4.2 ci-dessus, une expérience minimale dans les principales activités suivantes :  </w:t>
            </w:r>
          </w:p>
          <w:p w14:paraId="758751AB" w14:textId="77777777" w:rsidR="005743F0" w:rsidRPr="005743F0" w:rsidRDefault="005743F0" w:rsidP="006A2B58">
            <w:pPr>
              <w:spacing w:after="0" w:line="240" w:lineRule="auto"/>
              <w:rPr>
                <w:spacing w:val="-4"/>
                <w:sz w:val="22"/>
              </w:rPr>
            </w:pPr>
            <w:r>
              <w:rPr>
                <w:sz w:val="22"/>
              </w:rPr>
              <w:t>1……</w:t>
            </w:r>
          </w:p>
          <w:p w14:paraId="63550767" w14:textId="63C1F303" w:rsidR="005743F0" w:rsidRPr="005743F0" w:rsidRDefault="005743F0" w:rsidP="006A2B58">
            <w:pPr>
              <w:spacing w:after="0" w:line="240" w:lineRule="auto"/>
              <w:rPr>
                <w:spacing w:val="-4"/>
                <w:sz w:val="22"/>
              </w:rPr>
            </w:pPr>
            <w:r>
              <w:rPr>
                <w:i/>
                <w:iCs/>
                <w:sz w:val="22"/>
              </w:rPr>
              <w:lastRenderedPageBreak/>
              <w:t>[Le Maître d</w:t>
            </w:r>
            <w:r w:rsidR="00560A72">
              <w:rPr>
                <w:i/>
                <w:iCs/>
                <w:sz w:val="22"/>
              </w:rPr>
              <w:t>’</w:t>
            </w:r>
            <w:r>
              <w:rPr>
                <w:i/>
                <w:iCs/>
                <w:sz w:val="22"/>
              </w:rPr>
              <w:t>ouvrage peut autoriser des sous-traitants spécialisés à acquérir une certaine expérience spécifique, qui doit être énumérée et clairement indiquée ici ; le texte approprié doit être ajouté dans les colonnes suivantes]</w:t>
            </w:r>
          </w:p>
        </w:tc>
        <w:tc>
          <w:tcPr>
            <w:tcW w:w="1593" w:type="dxa"/>
            <w:tcBorders>
              <w:top w:val="single" w:sz="6" w:space="0" w:color="000000"/>
              <w:bottom w:val="single" w:sz="6" w:space="0" w:color="000000"/>
            </w:tcBorders>
          </w:tcPr>
          <w:p w14:paraId="5009E50A" w14:textId="77777777" w:rsidR="005743F0" w:rsidRPr="005743F0" w:rsidRDefault="005743F0" w:rsidP="006A2B58">
            <w:pPr>
              <w:spacing w:after="0" w:line="240" w:lineRule="auto"/>
              <w:rPr>
                <w:sz w:val="22"/>
              </w:rPr>
            </w:pPr>
            <w:r>
              <w:rPr>
                <w:sz w:val="22"/>
              </w:rPr>
              <w:lastRenderedPageBreak/>
              <w:t>Doit satisfaire aux exigences.</w:t>
            </w:r>
          </w:p>
          <w:p w14:paraId="26A49CAE" w14:textId="77777777" w:rsidR="005743F0" w:rsidRPr="005743F0" w:rsidRDefault="005743F0" w:rsidP="006A2B58">
            <w:pPr>
              <w:spacing w:after="0" w:line="240" w:lineRule="auto"/>
              <w:rPr>
                <w:sz w:val="22"/>
              </w:rPr>
            </w:pPr>
          </w:p>
          <w:p w14:paraId="141B9635" w14:textId="77777777" w:rsidR="005743F0" w:rsidRPr="005743F0" w:rsidRDefault="005743F0" w:rsidP="006A2B58">
            <w:pPr>
              <w:spacing w:after="0" w:line="240" w:lineRule="auto"/>
              <w:rPr>
                <w:sz w:val="22"/>
              </w:rPr>
            </w:pPr>
          </w:p>
          <w:p w14:paraId="015E1E50" w14:textId="77777777" w:rsidR="005743F0" w:rsidRPr="005743F0" w:rsidRDefault="005743F0" w:rsidP="006A2B58">
            <w:pPr>
              <w:spacing w:after="0" w:line="240" w:lineRule="auto"/>
              <w:rPr>
                <w:sz w:val="22"/>
              </w:rPr>
            </w:pPr>
          </w:p>
          <w:p w14:paraId="12BD993D" w14:textId="77777777" w:rsidR="005743F0" w:rsidRPr="005743F0" w:rsidRDefault="005743F0" w:rsidP="006A2B58">
            <w:pPr>
              <w:spacing w:after="0" w:line="240" w:lineRule="auto"/>
              <w:rPr>
                <w:sz w:val="22"/>
              </w:rPr>
            </w:pPr>
          </w:p>
          <w:p w14:paraId="0EAC7927" w14:textId="77777777" w:rsidR="005743F0" w:rsidRPr="005743F0" w:rsidRDefault="005743F0" w:rsidP="006A2B58">
            <w:pPr>
              <w:spacing w:after="0" w:line="240" w:lineRule="auto"/>
              <w:rPr>
                <w:sz w:val="22"/>
              </w:rPr>
            </w:pPr>
          </w:p>
          <w:p w14:paraId="09B090CB" w14:textId="2294B4D3" w:rsidR="005743F0" w:rsidRPr="005743F0" w:rsidRDefault="005743F0" w:rsidP="006A2B58">
            <w:pPr>
              <w:spacing w:after="0" w:line="240" w:lineRule="auto"/>
              <w:rPr>
                <w:sz w:val="22"/>
              </w:rPr>
            </w:pPr>
            <w:r>
              <w:rPr>
                <w:sz w:val="22"/>
              </w:rPr>
              <w:t xml:space="preserve">[Ajouter </w:t>
            </w:r>
            <w:r>
              <w:rPr>
                <w:b/>
                <w:bCs/>
                <w:sz w:val="22"/>
              </w:rPr>
              <w:t xml:space="preserve">« peut être un sous-traitant </w:t>
            </w:r>
            <w:r>
              <w:rPr>
                <w:b/>
                <w:bCs/>
                <w:sz w:val="22"/>
              </w:rPr>
              <w:lastRenderedPageBreak/>
              <w:t>spécialisé »</w:t>
            </w:r>
            <w:r>
              <w:rPr>
                <w:sz w:val="22"/>
              </w:rPr>
              <w:t xml:space="preserve"> pour les critères d</w:t>
            </w:r>
            <w:r w:rsidR="00560A72">
              <w:rPr>
                <w:sz w:val="22"/>
              </w:rPr>
              <w:t>’</w:t>
            </w:r>
            <w:r>
              <w:rPr>
                <w:sz w:val="22"/>
              </w:rPr>
              <w:t>expérience spécifique pertinents identifiés dans la colonne de gauche]</w:t>
            </w:r>
          </w:p>
          <w:p w14:paraId="55AF7FBE" w14:textId="77777777" w:rsidR="005743F0" w:rsidRPr="005743F0" w:rsidRDefault="005743F0" w:rsidP="006A2B58">
            <w:pPr>
              <w:spacing w:after="0" w:line="240" w:lineRule="auto"/>
              <w:rPr>
                <w:sz w:val="22"/>
              </w:rPr>
            </w:pPr>
          </w:p>
        </w:tc>
        <w:tc>
          <w:tcPr>
            <w:tcW w:w="1530" w:type="dxa"/>
            <w:tcBorders>
              <w:top w:val="single" w:sz="6" w:space="0" w:color="000000"/>
              <w:bottom w:val="single" w:sz="6" w:space="0" w:color="000000"/>
            </w:tcBorders>
          </w:tcPr>
          <w:p w14:paraId="48C482DD" w14:textId="77777777" w:rsidR="005743F0" w:rsidRPr="005743F0" w:rsidRDefault="005743F0" w:rsidP="006A2B58">
            <w:pPr>
              <w:spacing w:after="0" w:line="240" w:lineRule="auto"/>
              <w:rPr>
                <w:sz w:val="22"/>
              </w:rPr>
            </w:pPr>
            <w:r>
              <w:rPr>
                <w:sz w:val="22"/>
              </w:rPr>
              <w:lastRenderedPageBreak/>
              <w:t>Doit satisfaire aux exigences.</w:t>
            </w:r>
          </w:p>
        </w:tc>
        <w:tc>
          <w:tcPr>
            <w:tcW w:w="1530" w:type="dxa"/>
            <w:tcBorders>
              <w:top w:val="single" w:sz="6" w:space="0" w:color="000000"/>
              <w:bottom w:val="single" w:sz="6" w:space="0" w:color="000000"/>
            </w:tcBorders>
          </w:tcPr>
          <w:p w14:paraId="35DD2A8F" w14:textId="77777777" w:rsidR="005743F0" w:rsidRPr="005743F0" w:rsidRDefault="005743F0" w:rsidP="006A2B58">
            <w:pPr>
              <w:spacing w:after="0" w:line="240" w:lineRule="auto"/>
              <w:rPr>
                <w:sz w:val="22"/>
              </w:rPr>
            </w:pPr>
            <w:r>
              <w:rPr>
                <w:sz w:val="22"/>
              </w:rPr>
              <w:t>s.o</w:t>
            </w:r>
          </w:p>
        </w:tc>
        <w:tc>
          <w:tcPr>
            <w:tcW w:w="1867" w:type="dxa"/>
            <w:tcBorders>
              <w:top w:val="single" w:sz="6" w:space="0" w:color="000000"/>
              <w:bottom w:val="single" w:sz="6" w:space="0" w:color="000000"/>
            </w:tcBorders>
          </w:tcPr>
          <w:p w14:paraId="00B6745D" w14:textId="3DE9CA5C" w:rsidR="005743F0" w:rsidRPr="005743F0" w:rsidRDefault="005743F0" w:rsidP="006A2B58">
            <w:pPr>
              <w:spacing w:after="0" w:line="240" w:lineRule="auto"/>
              <w:rPr>
                <w:sz w:val="22"/>
              </w:rPr>
            </w:pPr>
            <w:r>
              <w:rPr>
                <w:sz w:val="22"/>
              </w:rPr>
              <w:t xml:space="preserve">Pour chaque activité clé énumérée, au moins un membre doit démontrer une expérience à un niveau égal à au moins cinquante-cinq pour cent (55 %) </w:t>
            </w:r>
            <w:r>
              <w:rPr>
                <w:sz w:val="22"/>
              </w:rPr>
              <w:lastRenderedPageBreak/>
              <w:t xml:space="preserve">du nombre ou volume requis ou du rythme de production spécifié. [Ajouter </w:t>
            </w:r>
            <w:r>
              <w:rPr>
                <w:b/>
                <w:bCs/>
                <w:sz w:val="22"/>
              </w:rPr>
              <w:t>« peut être un sous-traitant spécialisé »</w:t>
            </w:r>
            <w:r>
              <w:rPr>
                <w:sz w:val="22"/>
              </w:rPr>
              <w:t xml:space="preserve"> pour les critères d</w:t>
            </w:r>
            <w:r w:rsidR="00560A72">
              <w:rPr>
                <w:sz w:val="22"/>
              </w:rPr>
              <w:t>’</w:t>
            </w:r>
            <w:r>
              <w:rPr>
                <w:sz w:val="22"/>
              </w:rPr>
              <w:t>expérience spécifique pertinents identifiés dans la colonne de gauche]</w:t>
            </w:r>
          </w:p>
          <w:p w14:paraId="729AC10A" w14:textId="77777777" w:rsidR="005743F0" w:rsidRPr="005743F0" w:rsidRDefault="005743F0" w:rsidP="006A2B58">
            <w:pPr>
              <w:spacing w:after="0" w:line="240" w:lineRule="auto"/>
              <w:rPr>
                <w:sz w:val="22"/>
              </w:rPr>
            </w:pPr>
          </w:p>
        </w:tc>
        <w:tc>
          <w:tcPr>
            <w:tcW w:w="1463" w:type="dxa"/>
            <w:tcBorders>
              <w:top w:val="single" w:sz="6" w:space="0" w:color="000000"/>
              <w:bottom w:val="single" w:sz="6" w:space="0" w:color="000000"/>
            </w:tcBorders>
          </w:tcPr>
          <w:p w14:paraId="35EC91BF" w14:textId="77777777" w:rsidR="005743F0" w:rsidRPr="005743F0" w:rsidRDefault="005743F0" w:rsidP="006A2B58">
            <w:pPr>
              <w:spacing w:after="0" w:line="240" w:lineRule="auto"/>
              <w:rPr>
                <w:sz w:val="22"/>
                <w:highlight w:val="yellow"/>
              </w:rPr>
            </w:pPr>
            <w:r>
              <w:rPr>
                <w:sz w:val="22"/>
              </w:rPr>
              <w:lastRenderedPageBreak/>
              <w:t>Formulaire EXP-6</w:t>
            </w:r>
          </w:p>
        </w:tc>
      </w:tr>
      <w:tr w:rsidR="005743F0" w:rsidRPr="005743F0" w14:paraId="08A4E579" w14:textId="77777777" w:rsidTr="00F16EEA">
        <w:tc>
          <w:tcPr>
            <w:tcW w:w="2122" w:type="dxa"/>
            <w:tcBorders>
              <w:top w:val="single" w:sz="6" w:space="0" w:color="000000"/>
              <w:bottom w:val="single" w:sz="6" w:space="0" w:color="000000"/>
            </w:tcBorders>
          </w:tcPr>
          <w:p w14:paraId="4F180308" w14:textId="4D04FEBE" w:rsidR="005743F0" w:rsidRPr="005743F0" w:rsidRDefault="00F16EEA" w:rsidP="006A2B58">
            <w:pPr>
              <w:spacing w:after="0" w:line="240" w:lineRule="auto"/>
              <w:rPr>
                <w:sz w:val="22"/>
              </w:rPr>
            </w:pPr>
            <w:r>
              <w:rPr>
                <w:b/>
                <w:sz w:val="22"/>
              </w:rPr>
              <w:t>17. Expérience en matière de gestion de l</w:t>
            </w:r>
            <w:r w:rsidR="00560A72">
              <w:rPr>
                <w:b/>
                <w:sz w:val="22"/>
              </w:rPr>
              <w:t>’</w:t>
            </w:r>
            <w:r>
              <w:rPr>
                <w:b/>
                <w:sz w:val="22"/>
              </w:rPr>
              <w:t>impact environnemental et social (E&amp;S)</w:t>
            </w:r>
          </w:p>
        </w:tc>
        <w:tc>
          <w:tcPr>
            <w:tcW w:w="2693" w:type="dxa"/>
            <w:tcBorders>
              <w:top w:val="single" w:sz="6" w:space="0" w:color="000000"/>
              <w:bottom w:val="single" w:sz="6" w:space="0" w:color="000000"/>
            </w:tcBorders>
          </w:tcPr>
          <w:p w14:paraId="67393AD2" w14:textId="53AD9843" w:rsidR="005743F0" w:rsidRPr="005743F0" w:rsidRDefault="005743F0" w:rsidP="006A2B58">
            <w:pPr>
              <w:spacing w:after="0" w:line="240" w:lineRule="auto"/>
              <w:rPr>
                <w:sz w:val="22"/>
              </w:rPr>
            </w:pPr>
            <w:r>
              <w:rPr>
                <w:sz w:val="22"/>
              </w:rPr>
              <w:t>Expérience suffisante en matière de gestion de l</w:t>
            </w:r>
            <w:r w:rsidR="00560A72">
              <w:rPr>
                <w:sz w:val="22"/>
              </w:rPr>
              <w:t>’</w:t>
            </w:r>
            <w:r>
              <w:rPr>
                <w:sz w:val="22"/>
              </w:rPr>
              <w:t>impact environnemental et social dans des projets similaires au cours des cinq (5) années précédant la date limite de soumission des Offres.</w:t>
            </w:r>
          </w:p>
        </w:tc>
        <w:tc>
          <w:tcPr>
            <w:tcW w:w="1593" w:type="dxa"/>
            <w:tcBorders>
              <w:top w:val="single" w:sz="6" w:space="0" w:color="000000"/>
              <w:bottom w:val="single" w:sz="6" w:space="0" w:color="000000"/>
            </w:tcBorders>
          </w:tcPr>
          <w:p w14:paraId="1992803B" w14:textId="77777777" w:rsidR="005743F0" w:rsidRPr="005743F0" w:rsidRDefault="005743F0" w:rsidP="006A2B58">
            <w:pPr>
              <w:spacing w:after="0" w:line="240" w:lineRule="auto"/>
              <w:rPr>
                <w:sz w:val="22"/>
              </w:rPr>
            </w:pPr>
            <w:r>
              <w:rPr>
                <w:sz w:val="22"/>
              </w:rPr>
              <w:t>Doit satisfaire aux exigences.</w:t>
            </w:r>
          </w:p>
        </w:tc>
        <w:tc>
          <w:tcPr>
            <w:tcW w:w="1530" w:type="dxa"/>
            <w:tcBorders>
              <w:top w:val="single" w:sz="6" w:space="0" w:color="000000"/>
              <w:bottom w:val="single" w:sz="6" w:space="0" w:color="000000"/>
            </w:tcBorders>
          </w:tcPr>
          <w:p w14:paraId="244E072A" w14:textId="77777777" w:rsidR="005743F0" w:rsidRPr="005743F0" w:rsidRDefault="005743F0" w:rsidP="006A2B58">
            <w:pPr>
              <w:spacing w:after="0" w:line="240" w:lineRule="auto"/>
              <w:rPr>
                <w:sz w:val="22"/>
              </w:rPr>
            </w:pPr>
            <w:r>
              <w:rPr>
                <w:sz w:val="22"/>
              </w:rPr>
              <w:t>Doit satisfaire aux exigences.</w:t>
            </w:r>
          </w:p>
        </w:tc>
        <w:tc>
          <w:tcPr>
            <w:tcW w:w="1530" w:type="dxa"/>
            <w:tcBorders>
              <w:top w:val="single" w:sz="6" w:space="0" w:color="000000"/>
              <w:bottom w:val="single" w:sz="6" w:space="0" w:color="000000"/>
            </w:tcBorders>
          </w:tcPr>
          <w:p w14:paraId="6075A4C8" w14:textId="77777777" w:rsidR="005743F0" w:rsidRPr="005743F0" w:rsidDel="00581AFD" w:rsidRDefault="005743F0" w:rsidP="006A2B58">
            <w:pPr>
              <w:spacing w:after="0" w:line="240" w:lineRule="auto"/>
              <w:rPr>
                <w:sz w:val="22"/>
              </w:rPr>
            </w:pPr>
            <w:r>
              <w:rPr>
                <w:sz w:val="22"/>
              </w:rPr>
              <w:t>s.o</w:t>
            </w:r>
          </w:p>
        </w:tc>
        <w:tc>
          <w:tcPr>
            <w:tcW w:w="1867" w:type="dxa"/>
            <w:tcBorders>
              <w:top w:val="single" w:sz="6" w:space="0" w:color="000000"/>
              <w:bottom w:val="single" w:sz="6" w:space="0" w:color="000000"/>
            </w:tcBorders>
          </w:tcPr>
          <w:p w14:paraId="1C3F7449" w14:textId="77777777" w:rsidR="005743F0" w:rsidRPr="005743F0" w:rsidRDefault="005743F0" w:rsidP="006A2B58">
            <w:pPr>
              <w:spacing w:after="0" w:line="240" w:lineRule="auto"/>
              <w:rPr>
                <w:sz w:val="22"/>
              </w:rPr>
            </w:pPr>
            <w:r>
              <w:rPr>
                <w:sz w:val="22"/>
              </w:rPr>
              <w:t>Doit satisfaire aux exigences.</w:t>
            </w:r>
          </w:p>
        </w:tc>
        <w:tc>
          <w:tcPr>
            <w:tcW w:w="1463" w:type="dxa"/>
            <w:tcBorders>
              <w:top w:val="single" w:sz="6" w:space="0" w:color="000000"/>
              <w:bottom w:val="single" w:sz="6" w:space="0" w:color="000000"/>
            </w:tcBorders>
          </w:tcPr>
          <w:p w14:paraId="495CD003" w14:textId="7C34854E" w:rsidR="005743F0" w:rsidRPr="005743F0" w:rsidRDefault="00F16EEA" w:rsidP="006A2B58">
            <w:pPr>
              <w:spacing w:after="0" w:line="240" w:lineRule="auto"/>
              <w:rPr>
                <w:sz w:val="22"/>
              </w:rPr>
            </w:pPr>
            <w:r>
              <w:rPr>
                <w:sz w:val="22"/>
              </w:rPr>
              <w:t>Formulaire EXP-7</w:t>
            </w:r>
          </w:p>
        </w:tc>
      </w:tr>
      <w:tr w:rsidR="005743F0" w:rsidRPr="005743F0" w14:paraId="7F8089CA" w14:textId="77777777" w:rsidTr="00F16EEA">
        <w:tc>
          <w:tcPr>
            <w:tcW w:w="2122" w:type="dxa"/>
            <w:tcBorders>
              <w:top w:val="single" w:sz="6" w:space="0" w:color="000000"/>
              <w:bottom w:val="single" w:sz="4" w:space="0" w:color="auto"/>
            </w:tcBorders>
          </w:tcPr>
          <w:p w14:paraId="39041964" w14:textId="676302D6" w:rsidR="005743F0" w:rsidRPr="005743F0" w:rsidRDefault="00F16EEA" w:rsidP="006A2B58">
            <w:pPr>
              <w:pStyle w:val="Heading2"/>
              <w:pBdr>
                <w:bottom w:val="none" w:sz="0" w:space="0" w:color="auto"/>
              </w:pBdr>
              <w:spacing w:before="0" w:after="0"/>
              <w:ind w:left="0" w:firstLine="0"/>
              <w:jc w:val="left"/>
              <w:rPr>
                <w:rFonts w:ascii="Times New Roman" w:hAnsi="Times New Roman"/>
                <w:sz w:val="22"/>
                <w:szCs w:val="22"/>
              </w:rPr>
            </w:pPr>
            <w:bookmarkStart w:id="1563" w:name="_Toc513734097"/>
            <w:bookmarkStart w:id="1564" w:name="_Toc38698155"/>
            <w:bookmarkStart w:id="1565" w:name="_Toc38702057"/>
            <w:bookmarkStart w:id="1566" w:name="_Toc39086193"/>
            <w:r>
              <w:rPr>
                <w:rFonts w:ascii="Times New Roman" w:hAnsi="Times New Roman"/>
                <w:sz w:val="22"/>
                <w:szCs w:val="22"/>
              </w:rPr>
              <w:t xml:space="preserve">18. Expérience en matière de gestion </w:t>
            </w:r>
            <w:r>
              <w:rPr>
                <w:rFonts w:ascii="Times New Roman" w:hAnsi="Times New Roman"/>
                <w:sz w:val="22"/>
                <w:szCs w:val="22"/>
              </w:rPr>
              <w:lastRenderedPageBreak/>
              <w:t>de la santé et de la sécurité (S&amp;S)</w:t>
            </w:r>
            <w:bookmarkEnd w:id="1563"/>
            <w:bookmarkEnd w:id="1564"/>
            <w:bookmarkEnd w:id="1565"/>
            <w:bookmarkEnd w:id="1566"/>
          </w:p>
        </w:tc>
        <w:tc>
          <w:tcPr>
            <w:tcW w:w="2693" w:type="dxa"/>
            <w:tcBorders>
              <w:top w:val="single" w:sz="6" w:space="0" w:color="000000"/>
              <w:bottom w:val="single" w:sz="4" w:space="0" w:color="auto"/>
            </w:tcBorders>
          </w:tcPr>
          <w:p w14:paraId="6D4EE146" w14:textId="45B728FE" w:rsidR="005743F0" w:rsidRPr="005743F0" w:rsidRDefault="005743F0" w:rsidP="006A2B58">
            <w:pPr>
              <w:spacing w:after="0" w:line="240" w:lineRule="auto"/>
              <w:rPr>
                <w:sz w:val="22"/>
              </w:rPr>
            </w:pPr>
            <w:r>
              <w:rPr>
                <w:sz w:val="22"/>
              </w:rPr>
              <w:lastRenderedPageBreak/>
              <w:t xml:space="preserve">Expérience suffisante en matière de gestion de </w:t>
            </w:r>
            <w:r>
              <w:rPr>
                <w:sz w:val="22"/>
              </w:rPr>
              <w:lastRenderedPageBreak/>
              <w:t>l</w:t>
            </w:r>
            <w:r w:rsidR="00560A72">
              <w:rPr>
                <w:sz w:val="22"/>
              </w:rPr>
              <w:t>’</w:t>
            </w:r>
            <w:r>
              <w:rPr>
                <w:sz w:val="22"/>
              </w:rPr>
              <w:t xml:space="preserve">impact sur la santé et la sécurité dans des projets similaires au cours des cinq (5) années précédant la date limite de soumission des Offres. </w:t>
            </w:r>
          </w:p>
        </w:tc>
        <w:tc>
          <w:tcPr>
            <w:tcW w:w="1593" w:type="dxa"/>
            <w:tcBorders>
              <w:top w:val="single" w:sz="6" w:space="0" w:color="000000"/>
              <w:bottom w:val="single" w:sz="4" w:space="0" w:color="auto"/>
            </w:tcBorders>
          </w:tcPr>
          <w:p w14:paraId="0625335E" w14:textId="77777777" w:rsidR="005743F0" w:rsidRPr="005743F0" w:rsidRDefault="005743F0" w:rsidP="006A2B58">
            <w:pPr>
              <w:spacing w:after="0" w:line="240" w:lineRule="auto"/>
              <w:rPr>
                <w:sz w:val="22"/>
              </w:rPr>
            </w:pPr>
            <w:r>
              <w:rPr>
                <w:sz w:val="22"/>
              </w:rPr>
              <w:lastRenderedPageBreak/>
              <w:t>Doit satisfaire aux exigences.</w:t>
            </w:r>
          </w:p>
        </w:tc>
        <w:tc>
          <w:tcPr>
            <w:tcW w:w="1530" w:type="dxa"/>
            <w:tcBorders>
              <w:top w:val="single" w:sz="6" w:space="0" w:color="000000"/>
              <w:bottom w:val="single" w:sz="4" w:space="0" w:color="auto"/>
            </w:tcBorders>
          </w:tcPr>
          <w:p w14:paraId="5C305737" w14:textId="77777777" w:rsidR="005743F0" w:rsidRPr="005743F0" w:rsidRDefault="005743F0" w:rsidP="006A2B58">
            <w:pPr>
              <w:spacing w:after="0" w:line="240" w:lineRule="auto"/>
              <w:rPr>
                <w:sz w:val="22"/>
              </w:rPr>
            </w:pPr>
            <w:r>
              <w:rPr>
                <w:sz w:val="22"/>
              </w:rPr>
              <w:t>Doit satisfaire aux exigences.</w:t>
            </w:r>
          </w:p>
        </w:tc>
        <w:tc>
          <w:tcPr>
            <w:tcW w:w="1530" w:type="dxa"/>
            <w:tcBorders>
              <w:top w:val="single" w:sz="6" w:space="0" w:color="000000"/>
              <w:bottom w:val="single" w:sz="4" w:space="0" w:color="auto"/>
            </w:tcBorders>
          </w:tcPr>
          <w:p w14:paraId="458ED06B" w14:textId="77777777" w:rsidR="005743F0" w:rsidRPr="005743F0" w:rsidDel="00581AFD" w:rsidRDefault="005743F0" w:rsidP="006A2B58">
            <w:pPr>
              <w:spacing w:after="0" w:line="240" w:lineRule="auto"/>
              <w:rPr>
                <w:sz w:val="22"/>
              </w:rPr>
            </w:pPr>
            <w:r>
              <w:rPr>
                <w:sz w:val="22"/>
              </w:rPr>
              <w:t>s.o</w:t>
            </w:r>
          </w:p>
        </w:tc>
        <w:tc>
          <w:tcPr>
            <w:tcW w:w="1867" w:type="dxa"/>
            <w:tcBorders>
              <w:top w:val="single" w:sz="6" w:space="0" w:color="000000"/>
              <w:bottom w:val="single" w:sz="4" w:space="0" w:color="auto"/>
            </w:tcBorders>
          </w:tcPr>
          <w:p w14:paraId="12DE60E1" w14:textId="77777777" w:rsidR="005743F0" w:rsidRPr="005743F0" w:rsidRDefault="005743F0" w:rsidP="006A2B58">
            <w:pPr>
              <w:spacing w:after="0" w:line="240" w:lineRule="auto"/>
              <w:rPr>
                <w:sz w:val="22"/>
              </w:rPr>
            </w:pPr>
            <w:r>
              <w:rPr>
                <w:sz w:val="22"/>
              </w:rPr>
              <w:t>Doit satisfaire aux exigences.</w:t>
            </w:r>
          </w:p>
        </w:tc>
        <w:tc>
          <w:tcPr>
            <w:tcW w:w="1463" w:type="dxa"/>
            <w:tcBorders>
              <w:top w:val="single" w:sz="6" w:space="0" w:color="000000"/>
              <w:bottom w:val="single" w:sz="4" w:space="0" w:color="auto"/>
            </w:tcBorders>
          </w:tcPr>
          <w:p w14:paraId="78376091" w14:textId="77777777" w:rsidR="005743F0" w:rsidRPr="005743F0" w:rsidRDefault="005743F0" w:rsidP="006A2B58">
            <w:pPr>
              <w:spacing w:after="0" w:line="240" w:lineRule="auto"/>
              <w:rPr>
                <w:sz w:val="22"/>
              </w:rPr>
            </w:pPr>
            <w:r>
              <w:rPr>
                <w:sz w:val="22"/>
              </w:rPr>
              <w:t>EXP-8.</w:t>
            </w:r>
          </w:p>
        </w:tc>
      </w:tr>
    </w:tbl>
    <w:p w14:paraId="6AC98609" w14:textId="77777777" w:rsidR="005743F0" w:rsidRDefault="005743F0" w:rsidP="001B1D7C">
      <w:pPr>
        <w:pStyle w:val="Footer"/>
        <w:spacing w:after="200"/>
        <w:rPr>
          <w:szCs w:val="24"/>
        </w:rPr>
        <w:sectPr w:rsidR="005743F0" w:rsidSect="005743F0">
          <w:pgSz w:w="15840" w:h="12240" w:orient="landscape" w:code="1"/>
          <w:pgMar w:top="1440" w:right="1440" w:bottom="1440" w:left="1440" w:header="706" w:footer="706" w:gutter="0"/>
          <w:cols w:space="708"/>
          <w:docGrid w:linePitch="360"/>
        </w:sectPr>
      </w:pPr>
    </w:p>
    <w:p w14:paraId="64C10546" w14:textId="3D9DD38C" w:rsidR="001B1D7C" w:rsidRPr="002E3DC3" w:rsidRDefault="001B1D7C" w:rsidP="001B1D7C">
      <w:pPr>
        <w:pStyle w:val="Footer"/>
        <w:spacing w:after="200"/>
        <w:rPr>
          <w:b/>
          <w:bCs/>
          <w:szCs w:val="24"/>
        </w:rPr>
      </w:pPr>
      <w:r>
        <w:rPr>
          <w:b/>
          <w:bCs/>
          <w:szCs w:val="24"/>
        </w:rPr>
        <w:lastRenderedPageBreak/>
        <w:t>Matériel</w:t>
      </w:r>
    </w:p>
    <w:p w14:paraId="5BF44E2E" w14:textId="56A84B2C" w:rsidR="001B1D7C" w:rsidRPr="0050598F" w:rsidRDefault="001B1D7C" w:rsidP="00B8537A">
      <w:pPr>
        <w:tabs>
          <w:tab w:val="right" w:pos="7254"/>
        </w:tabs>
        <w:spacing w:line="240" w:lineRule="auto"/>
        <w:jc w:val="both"/>
        <w:rPr>
          <w:szCs w:val="24"/>
        </w:rPr>
      </w:pPr>
      <w:r>
        <w:t>Le Soumissionnaire doit établir qu</w:t>
      </w:r>
      <w:r w:rsidR="00560A72">
        <w:t>’</w:t>
      </w:r>
      <w:r>
        <w:t>il a, au moins, accès aux principaux équipements (qu</w:t>
      </w:r>
      <w:r w:rsidR="00560A72">
        <w:t>’</w:t>
      </w:r>
      <w:r>
        <w:t>il possède ou loue) indiqués ci-dessous ou doit proposer d</w:t>
      </w:r>
      <w:r w:rsidR="00560A72">
        <w:t>’</w:t>
      </w:r>
      <w:r>
        <w:t>autres équipements qui satisfont aux exigences du contrat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4757"/>
        <w:gridCol w:w="2217"/>
      </w:tblGrid>
      <w:tr w:rsidR="001B1D7C" w:rsidRPr="0050598F" w14:paraId="2BE6A2BE" w14:textId="77777777" w:rsidTr="00F16EEA">
        <w:tc>
          <w:tcPr>
            <w:tcW w:w="1036" w:type="dxa"/>
            <w:tcBorders>
              <w:top w:val="single" w:sz="8" w:space="0" w:color="auto"/>
              <w:left w:val="single" w:sz="8" w:space="0" w:color="auto"/>
              <w:bottom w:val="single" w:sz="8" w:space="0" w:color="auto"/>
              <w:right w:val="single" w:sz="8" w:space="0" w:color="auto"/>
            </w:tcBorders>
            <w:vAlign w:val="center"/>
          </w:tcPr>
          <w:p w14:paraId="46682F4D" w14:textId="77777777" w:rsidR="001B1D7C" w:rsidRPr="001C711B" w:rsidRDefault="001B1D7C" w:rsidP="00816CFA">
            <w:pPr>
              <w:jc w:val="center"/>
              <w:rPr>
                <w:bCs/>
                <w:sz w:val="20"/>
                <w:szCs w:val="20"/>
              </w:rPr>
            </w:pPr>
            <w:r>
              <w:rPr>
                <w:bCs/>
                <w:sz w:val="20"/>
                <w:szCs w:val="20"/>
              </w:rPr>
              <w:t>N°</w:t>
            </w:r>
          </w:p>
        </w:tc>
        <w:tc>
          <w:tcPr>
            <w:tcW w:w="4757" w:type="dxa"/>
            <w:tcBorders>
              <w:top w:val="single" w:sz="8" w:space="0" w:color="auto"/>
              <w:left w:val="single" w:sz="8" w:space="0" w:color="auto"/>
              <w:bottom w:val="single" w:sz="8" w:space="0" w:color="auto"/>
              <w:right w:val="single" w:sz="8" w:space="0" w:color="auto"/>
            </w:tcBorders>
            <w:vAlign w:val="center"/>
          </w:tcPr>
          <w:p w14:paraId="25EB68BA" w14:textId="77777777" w:rsidR="001B1D7C" w:rsidRPr="001C711B" w:rsidRDefault="001B1D7C" w:rsidP="00816CFA">
            <w:pPr>
              <w:jc w:val="center"/>
              <w:rPr>
                <w:bCs/>
                <w:sz w:val="20"/>
                <w:szCs w:val="20"/>
              </w:rPr>
            </w:pPr>
            <w:r>
              <w:rPr>
                <w:bCs/>
                <w:sz w:val="20"/>
                <w:szCs w:val="20"/>
              </w:rPr>
              <w:t>Type et caractéristiques des équipements</w:t>
            </w:r>
          </w:p>
        </w:tc>
        <w:tc>
          <w:tcPr>
            <w:tcW w:w="2217" w:type="dxa"/>
            <w:tcBorders>
              <w:top w:val="single" w:sz="8" w:space="0" w:color="auto"/>
              <w:left w:val="single" w:sz="8" w:space="0" w:color="auto"/>
              <w:bottom w:val="single" w:sz="8" w:space="0" w:color="auto"/>
              <w:right w:val="single" w:sz="8" w:space="0" w:color="auto"/>
            </w:tcBorders>
            <w:vAlign w:val="center"/>
          </w:tcPr>
          <w:p w14:paraId="531D738C" w14:textId="77777777" w:rsidR="001B1D7C" w:rsidRPr="001C711B" w:rsidRDefault="001B1D7C" w:rsidP="00816CFA">
            <w:pPr>
              <w:jc w:val="center"/>
              <w:rPr>
                <w:bCs/>
                <w:sz w:val="20"/>
                <w:szCs w:val="20"/>
              </w:rPr>
            </w:pPr>
            <w:r>
              <w:rPr>
                <w:bCs/>
                <w:sz w:val="20"/>
                <w:szCs w:val="20"/>
              </w:rPr>
              <w:t>Nombre minimum requis</w:t>
            </w:r>
          </w:p>
        </w:tc>
      </w:tr>
      <w:tr w:rsidR="001B1D7C" w:rsidRPr="0050598F" w14:paraId="472D8585" w14:textId="77777777" w:rsidTr="00F16EEA">
        <w:tc>
          <w:tcPr>
            <w:tcW w:w="1036" w:type="dxa"/>
            <w:tcBorders>
              <w:top w:val="single" w:sz="8" w:space="0" w:color="auto"/>
            </w:tcBorders>
          </w:tcPr>
          <w:p w14:paraId="49FE278B" w14:textId="77777777" w:rsidR="001B1D7C" w:rsidRPr="0050598F" w:rsidRDefault="001B1D7C" w:rsidP="00816CFA">
            <w:pPr>
              <w:pStyle w:val="Header"/>
              <w:spacing w:after="200"/>
              <w:jc w:val="center"/>
              <w:rPr>
                <w:sz w:val="20"/>
                <w:szCs w:val="20"/>
              </w:rPr>
            </w:pPr>
            <w:r>
              <w:rPr>
                <w:sz w:val="20"/>
                <w:szCs w:val="20"/>
              </w:rPr>
              <w:t>1</w:t>
            </w:r>
          </w:p>
        </w:tc>
        <w:tc>
          <w:tcPr>
            <w:tcW w:w="4757" w:type="dxa"/>
            <w:tcBorders>
              <w:top w:val="single" w:sz="8" w:space="0" w:color="auto"/>
            </w:tcBorders>
          </w:tcPr>
          <w:p w14:paraId="363FD524" w14:textId="77777777" w:rsidR="001B1D7C" w:rsidRPr="0050598F" w:rsidRDefault="001B1D7C" w:rsidP="00816CFA">
            <w:pPr>
              <w:rPr>
                <w:sz w:val="20"/>
                <w:szCs w:val="20"/>
              </w:rPr>
            </w:pPr>
          </w:p>
        </w:tc>
        <w:tc>
          <w:tcPr>
            <w:tcW w:w="2217" w:type="dxa"/>
            <w:tcBorders>
              <w:top w:val="single" w:sz="8" w:space="0" w:color="auto"/>
            </w:tcBorders>
          </w:tcPr>
          <w:p w14:paraId="49E09128" w14:textId="77777777" w:rsidR="001B1D7C" w:rsidRPr="0050598F" w:rsidRDefault="001B1D7C" w:rsidP="00816CFA">
            <w:pPr>
              <w:rPr>
                <w:sz w:val="20"/>
                <w:szCs w:val="20"/>
              </w:rPr>
            </w:pPr>
          </w:p>
        </w:tc>
      </w:tr>
      <w:tr w:rsidR="001B1D7C" w:rsidRPr="0050598F" w14:paraId="5DC918FE" w14:textId="77777777" w:rsidTr="00F16EEA">
        <w:tc>
          <w:tcPr>
            <w:tcW w:w="1036" w:type="dxa"/>
          </w:tcPr>
          <w:p w14:paraId="38681EED" w14:textId="77777777" w:rsidR="001B1D7C" w:rsidRPr="001C711B" w:rsidRDefault="001B1D7C" w:rsidP="00816CFA">
            <w:pPr>
              <w:spacing w:before="120"/>
              <w:ind w:left="1440" w:hanging="720"/>
              <w:jc w:val="center"/>
              <w:outlineLvl w:val="4"/>
              <w:rPr>
                <w:sz w:val="20"/>
                <w:szCs w:val="20"/>
              </w:rPr>
            </w:pPr>
            <w:r>
              <w:rPr>
                <w:sz w:val="20"/>
                <w:szCs w:val="20"/>
              </w:rPr>
              <w:t>2</w:t>
            </w:r>
          </w:p>
        </w:tc>
        <w:tc>
          <w:tcPr>
            <w:tcW w:w="4757" w:type="dxa"/>
          </w:tcPr>
          <w:p w14:paraId="0D773B40" w14:textId="77777777" w:rsidR="001B1D7C" w:rsidRPr="0050598F" w:rsidRDefault="001B1D7C" w:rsidP="00816CFA">
            <w:pPr>
              <w:rPr>
                <w:sz w:val="20"/>
                <w:szCs w:val="20"/>
              </w:rPr>
            </w:pPr>
          </w:p>
        </w:tc>
        <w:tc>
          <w:tcPr>
            <w:tcW w:w="2217" w:type="dxa"/>
          </w:tcPr>
          <w:p w14:paraId="3228AEDD" w14:textId="77777777" w:rsidR="001B1D7C" w:rsidRPr="0050598F" w:rsidRDefault="001B1D7C" w:rsidP="00816CFA">
            <w:pPr>
              <w:rPr>
                <w:sz w:val="20"/>
                <w:szCs w:val="20"/>
                <w:u w:val="single"/>
              </w:rPr>
            </w:pPr>
          </w:p>
        </w:tc>
      </w:tr>
      <w:tr w:rsidR="001B1D7C" w:rsidRPr="0050598F" w14:paraId="29F498C5" w14:textId="77777777" w:rsidTr="00F16EEA">
        <w:tc>
          <w:tcPr>
            <w:tcW w:w="1036" w:type="dxa"/>
          </w:tcPr>
          <w:p w14:paraId="06D0B7C5" w14:textId="77777777" w:rsidR="001B1D7C" w:rsidRPr="001C711B" w:rsidRDefault="001B1D7C" w:rsidP="00816CFA">
            <w:pPr>
              <w:pStyle w:val="Header"/>
              <w:spacing w:before="120" w:after="200"/>
              <w:ind w:left="1440" w:hanging="720"/>
              <w:jc w:val="center"/>
              <w:outlineLvl w:val="4"/>
              <w:rPr>
                <w:sz w:val="20"/>
                <w:szCs w:val="20"/>
              </w:rPr>
            </w:pPr>
            <w:r>
              <w:rPr>
                <w:sz w:val="20"/>
                <w:szCs w:val="20"/>
              </w:rPr>
              <w:t>3</w:t>
            </w:r>
          </w:p>
        </w:tc>
        <w:tc>
          <w:tcPr>
            <w:tcW w:w="4757" w:type="dxa"/>
          </w:tcPr>
          <w:p w14:paraId="1026BED6" w14:textId="77777777" w:rsidR="001B1D7C" w:rsidRPr="0050598F" w:rsidRDefault="001B1D7C" w:rsidP="00816CFA">
            <w:pPr>
              <w:rPr>
                <w:sz w:val="20"/>
                <w:szCs w:val="20"/>
              </w:rPr>
            </w:pPr>
          </w:p>
        </w:tc>
        <w:tc>
          <w:tcPr>
            <w:tcW w:w="2217" w:type="dxa"/>
          </w:tcPr>
          <w:p w14:paraId="3973C90C" w14:textId="77777777" w:rsidR="001B1D7C" w:rsidRPr="0050598F" w:rsidRDefault="001B1D7C" w:rsidP="00816CFA">
            <w:pPr>
              <w:rPr>
                <w:sz w:val="20"/>
                <w:szCs w:val="20"/>
                <w:u w:val="single"/>
              </w:rPr>
            </w:pPr>
          </w:p>
        </w:tc>
      </w:tr>
    </w:tbl>
    <w:p w14:paraId="71F24B5D" w14:textId="77777777" w:rsidR="001B1D7C" w:rsidRPr="0050598F" w:rsidRDefault="001B1D7C" w:rsidP="001B1D7C">
      <w:pPr>
        <w:pStyle w:val="Footer"/>
        <w:ind w:left="360"/>
        <w:rPr>
          <w:sz w:val="20"/>
          <w:szCs w:val="20"/>
        </w:rPr>
      </w:pPr>
    </w:p>
    <w:p w14:paraId="774216A2" w14:textId="12258498" w:rsidR="001B1D7C" w:rsidRPr="0050598F" w:rsidRDefault="001B1D7C" w:rsidP="001B1D7C">
      <w:pPr>
        <w:pStyle w:val="Footer"/>
        <w:spacing w:after="200"/>
        <w:rPr>
          <w:szCs w:val="24"/>
        </w:rPr>
      </w:pPr>
      <w:r>
        <w:t>Le soumissionnaire doit fournir des détails supplémentaires sur les équipements proposés en utilisant le formulaire TECH-7 figurant à la Section IV. Formulaires de soumission de l</w:t>
      </w:r>
      <w:r w:rsidR="00560A72">
        <w:t>’</w:t>
      </w:r>
      <w:r>
        <w:t>offre technique et de l</w:t>
      </w:r>
      <w:r w:rsidR="00560A72">
        <w:t>’</w:t>
      </w:r>
      <w:r>
        <w:t>offre financière.</w:t>
      </w:r>
    </w:p>
    <w:p w14:paraId="3D6B3BC3" w14:textId="6A05CCC8" w:rsidR="001B1D7C" w:rsidRPr="0050598F" w:rsidRDefault="001B1D7C" w:rsidP="00312481">
      <w:pPr>
        <w:tabs>
          <w:tab w:val="left" w:pos="432"/>
          <w:tab w:val="left" w:pos="2952"/>
          <w:tab w:val="left" w:pos="5832"/>
        </w:tabs>
        <w:spacing w:line="240" w:lineRule="auto"/>
        <w:jc w:val="both"/>
        <w:rPr>
          <w:szCs w:val="24"/>
        </w:rPr>
      </w:pPr>
      <w:r>
        <w:t>Les Soumissionnaires doivent fournir des informations dans la section consacrée à la méthode et au calendrier des travaux dans les Formulaires de soumission, indiquant la manière dont les équipements seront utilisés dans le cas où lesdits Soumissionnaire se verraient attribuer plusieurs lots. Dans un tel cas, le Maître d</w:t>
      </w:r>
      <w:r w:rsidR="00560A72">
        <w:t>’</w:t>
      </w:r>
      <w:r>
        <w:t>ouvrage se réserve le droit de demander au Candidat le remplacement ou l</w:t>
      </w:r>
      <w:r w:rsidR="00560A72">
        <w:t>’</w:t>
      </w:r>
      <w:r>
        <w:t>ajout d</w:t>
      </w:r>
      <w:r w:rsidR="00560A72">
        <w:t>’</w:t>
      </w:r>
      <w:r>
        <w:t xml:space="preserve">équipements si plusieurs lots sont attribués à un seul Soumissionnaire. </w:t>
      </w:r>
    </w:p>
    <w:p w14:paraId="46CD27C7" w14:textId="77777777" w:rsidR="002E3DC3" w:rsidRDefault="002E3DC3" w:rsidP="001B1D7C">
      <w:pPr>
        <w:rPr>
          <w:b/>
          <w:szCs w:val="24"/>
        </w:rPr>
      </w:pPr>
    </w:p>
    <w:p w14:paraId="55E08BDE" w14:textId="1329D496" w:rsidR="001B1D7C" w:rsidRPr="002E3DC3" w:rsidRDefault="001B1D7C" w:rsidP="001B1D7C">
      <w:pPr>
        <w:rPr>
          <w:b/>
          <w:szCs w:val="24"/>
        </w:rPr>
      </w:pPr>
      <w:r>
        <w:rPr>
          <w:b/>
          <w:szCs w:val="24"/>
        </w:rPr>
        <w:t>Personnel clé</w:t>
      </w:r>
    </w:p>
    <w:p w14:paraId="2262B04C" w14:textId="7B8DFC6E" w:rsidR="001B1D7C" w:rsidRPr="0050598F" w:rsidRDefault="001B1D7C" w:rsidP="001B1D7C">
      <w:pPr>
        <w:pStyle w:val="Heading6"/>
        <w:spacing w:before="55"/>
        <w:ind w:left="220"/>
        <w:rPr>
          <w:b w:val="0"/>
          <w:bCs w:val="0"/>
          <w:szCs w:val="24"/>
        </w:rPr>
      </w:pPr>
      <w:r>
        <w:rPr>
          <w:b w:val="0"/>
          <w:szCs w:val="24"/>
        </w:rPr>
        <w:t>Le Soumissionnaire doit établir qu</w:t>
      </w:r>
      <w:r w:rsidR="00560A72">
        <w:rPr>
          <w:b w:val="0"/>
          <w:szCs w:val="24"/>
        </w:rPr>
        <w:t>’</w:t>
      </w:r>
      <w:r>
        <w:rPr>
          <w:b w:val="0"/>
          <w:szCs w:val="24"/>
        </w:rPr>
        <w:t xml:space="preserve">il dispose, au moins, du personnel clé suivant : </w:t>
      </w:r>
    </w:p>
    <w:tbl>
      <w:tblPr>
        <w:tblW w:w="9104"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2602"/>
      </w:tblGrid>
      <w:tr w:rsidR="001B1D7C" w:rsidRPr="0050598F" w14:paraId="42B91FF6" w14:textId="77777777" w:rsidTr="00F16EEA">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F12159F" w14:textId="77777777" w:rsidR="001B1D7C" w:rsidRPr="0050598F" w:rsidRDefault="001B1D7C" w:rsidP="00816CFA">
            <w:pPr>
              <w:pStyle w:val="TableParagraph"/>
              <w:spacing w:line="272" w:lineRule="exact"/>
              <w:ind w:left="104"/>
              <w:rPr>
                <w:rFonts w:eastAsia="Times New Roman"/>
                <w:szCs w:val="24"/>
              </w:rPr>
            </w:pPr>
            <w:r>
              <w:t>Nbre</w:t>
            </w:r>
          </w:p>
        </w:tc>
        <w:tc>
          <w:tcPr>
            <w:tcW w:w="2002" w:type="dxa"/>
            <w:tcBorders>
              <w:top w:val="single" w:sz="5" w:space="0" w:color="000000"/>
              <w:left w:val="single" w:sz="5" w:space="0" w:color="000000"/>
              <w:bottom w:val="single" w:sz="5" w:space="0" w:color="000000"/>
              <w:right w:val="single" w:sz="5" w:space="0" w:color="000000"/>
            </w:tcBorders>
          </w:tcPr>
          <w:p w14:paraId="33D44F93" w14:textId="77777777" w:rsidR="001B1D7C" w:rsidRPr="0050598F" w:rsidRDefault="001B1D7C" w:rsidP="00816CFA">
            <w:pPr>
              <w:pStyle w:val="TableParagraph"/>
              <w:spacing w:line="272" w:lineRule="exact"/>
              <w:ind w:left="99"/>
              <w:rPr>
                <w:rFonts w:eastAsia="Times New Roman"/>
                <w:szCs w:val="24"/>
              </w:rPr>
            </w:pPr>
            <w:r>
              <w:t>Personnel clé</w:t>
            </w:r>
          </w:p>
        </w:tc>
        <w:tc>
          <w:tcPr>
            <w:tcW w:w="1178" w:type="dxa"/>
            <w:tcBorders>
              <w:top w:val="single" w:sz="5" w:space="0" w:color="000000"/>
              <w:left w:val="single" w:sz="5" w:space="0" w:color="000000"/>
              <w:bottom w:val="single" w:sz="5" w:space="0" w:color="000000"/>
              <w:right w:val="single" w:sz="5" w:space="0" w:color="000000"/>
            </w:tcBorders>
          </w:tcPr>
          <w:p w14:paraId="72FD99EF" w14:textId="77777777" w:rsidR="001B1D7C" w:rsidRPr="0050598F" w:rsidRDefault="001B1D7C" w:rsidP="00816CFA">
            <w:pPr>
              <w:pStyle w:val="TableParagraph"/>
              <w:spacing w:line="274" w:lineRule="exact"/>
              <w:ind w:left="104" w:right="174"/>
              <w:rPr>
                <w:rFonts w:eastAsia="Times New Roman"/>
                <w:szCs w:val="24"/>
              </w:rPr>
            </w:pPr>
            <w:r>
              <w:t>Nombre</w:t>
            </w:r>
          </w:p>
        </w:tc>
        <w:tc>
          <w:tcPr>
            <w:tcW w:w="2784" w:type="dxa"/>
            <w:tcBorders>
              <w:top w:val="single" w:sz="5" w:space="0" w:color="000000"/>
              <w:left w:val="single" w:sz="5" w:space="0" w:color="000000"/>
              <w:bottom w:val="single" w:sz="5" w:space="0" w:color="000000"/>
              <w:right w:val="single" w:sz="5" w:space="0" w:color="000000"/>
            </w:tcBorders>
          </w:tcPr>
          <w:p w14:paraId="0607565F" w14:textId="77777777" w:rsidR="001B1D7C" w:rsidRPr="0050598F" w:rsidRDefault="001B1D7C" w:rsidP="00816CFA">
            <w:pPr>
              <w:pStyle w:val="TableParagraph"/>
              <w:spacing w:line="272" w:lineRule="exact"/>
              <w:ind w:left="99"/>
              <w:rPr>
                <w:rFonts w:eastAsia="Times New Roman"/>
                <w:szCs w:val="24"/>
              </w:rPr>
            </w:pPr>
            <w:r>
              <w:t>Qualification minimale</w:t>
            </w:r>
          </w:p>
        </w:tc>
        <w:tc>
          <w:tcPr>
            <w:tcW w:w="2602" w:type="dxa"/>
            <w:tcBorders>
              <w:top w:val="single" w:sz="5" w:space="0" w:color="000000"/>
              <w:left w:val="single" w:sz="5" w:space="0" w:color="000000"/>
              <w:bottom w:val="single" w:sz="5" w:space="0" w:color="000000"/>
              <w:right w:val="single" w:sz="5" w:space="0" w:color="000000"/>
            </w:tcBorders>
          </w:tcPr>
          <w:p w14:paraId="62892764" w14:textId="77777777" w:rsidR="001B1D7C" w:rsidRPr="0050598F" w:rsidRDefault="001B1D7C" w:rsidP="00816CFA">
            <w:pPr>
              <w:pStyle w:val="TableParagraph"/>
              <w:spacing w:line="272" w:lineRule="exact"/>
              <w:ind w:left="104"/>
              <w:rPr>
                <w:rFonts w:eastAsia="Times New Roman"/>
                <w:szCs w:val="24"/>
              </w:rPr>
            </w:pPr>
            <w:r>
              <w:t>Expérience minimale</w:t>
            </w:r>
          </w:p>
        </w:tc>
      </w:tr>
      <w:tr w:rsidR="001B1D7C" w:rsidRPr="0050598F" w14:paraId="7A8454BD" w14:textId="77777777" w:rsidTr="00F16EEA">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30C0B24" w14:textId="77777777" w:rsidR="001B1D7C" w:rsidRPr="0050598F" w:rsidRDefault="001B1D7C" w:rsidP="00816CFA">
            <w:pPr>
              <w:pStyle w:val="TableParagraph"/>
              <w:spacing w:line="267" w:lineRule="exact"/>
              <w:ind w:left="104"/>
              <w:rPr>
                <w:rFonts w:eastAsia="Times New Roman"/>
                <w:szCs w:val="24"/>
              </w:rPr>
            </w:pPr>
            <w:r>
              <w:t>1</w:t>
            </w:r>
          </w:p>
        </w:tc>
        <w:tc>
          <w:tcPr>
            <w:tcW w:w="2002" w:type="dxa"/>
            <w:tcBorders>
              <w:top w:val="single" w:sz="5" w:space="0" w:color="000000"/>
              <w:left w:val="single" w:sz="5" w:space="0" w:color="000000"/>
              <w:bottom w:val="single" w:sz="5" w:space="0" w:color="000000"/>
              <w:right w:val="single" w:sz="5" w:space="0" w:color="000000"/>
            </w:tcBorders>
          </w:tcPr>
          <w:p w14:paraId="101437B4"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72A99CC6"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6FF05475" w14:textId="77777777" w:rsidR="001B1D7C" w:rsidRPr="0050598F" w:rsidRDefault="001B1D7C" w:rsidP="00816CFA">
            <w:pPr>
              <w:pStyle w:val="TableParagraph"/>
              <w:spacing w:line="267" w:lineRule="exact"/>
              <w:ind w:left="99"/>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71E50882" w14:textId="77777777" w:rsidR="001B1D7C" w:rsidRPr="0050598F" w:rsidRDefault="001B1D7C" w:rsidP="00816CFA">
            <w:pPr>
              <w:pStyle w:val="TableParagraph"/>
              <w:spacing w:line="239" w:lineRule="auto"/>
              <w:ind w:left="104" w:right="365"/>
              <w:rPr>
                <w:rFonts w:eastAsia="Times New Roman"/>
                <w:szCs w:val="24"/>
              </w:rPr>
            </w:pPr>
          </w:p>
        </w:tc>
      </w:tr>
      <w:tr w:rsidR="001B1D7C" w:rsidRPr="0050598F" w14:paraId="16D419FE" w14:textId="77777777" w:rsidTr="00F16EEA">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41B3DE0E" w14:textId="77777777" w:rsidR="001B1D7C" w:rsidRPr="001C711B" w:rsidRDefault="001B1D7C" w:rsidP="00816CFA">
            <w:pPr>
              <w:pStyle w:val="TableParagraph"/>
              <w:spacing w:before="120" w:line="267" w:lineRule="exact"/>
              <w:ind w:left="104" w:hanging="720"/>
              <w:jc w:val="center"/>
              <w:outlineLvl w:val="4"/>
              <w:rPr>
                <w:rFonts w:eastAsia="Times New Roman"/>
                <w:szCs w:val="24"/>
              </w:rPr>
            </w:pPr>
            <w:r>
              <w:t>2</w:t>
            </w:r>
          </w:p>
        </w:tc>
        <w:tc>
          <w:tcPr>
            <w:tcW w:w="2002" w:type="dxa"/>
            <w:tcBorders>
              <w:top w:val="single" w:sz="5" w:space="0" w:color="000000"/>
              <w:left w:val="single" w:sz="5" w:space="0" w:color="000000"/>
              <w:bottom w:val="single" w:sz="5" w:space="0" w:color="000000"/>
              <w:right w:val="single" w:sz="5" w:space="0" w:color="000000"/>
            </w:tcBorders>
          </w:tcPr>
          <w:p w14:paraId="2C5AA19E"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2BF6FEC5"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3D989346" w14:textId="77777777" w:rsidR="001B1D7C" w:rsidRPr="0050598F" w:rsidRDefault="001B1D7C" w:rsidP="00816CFA">
            <w:pPr>
              <w:pStyle w:val="TableParagraph"/>
              <w:spacing w:line="273" w:lineRule="exact"/>
              <w:ind w:left="99"/>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2156B7C1" w14:textId="77777777" w:rsidR="001B1D7C" w:rsidRPr="0050598F" w:rsidRDefault="001B1D7C" w:rsidP="00816CFA">
            <w:pPr>
              <w:pStyle w:val="TableParagraph"/>
              <w:ind w:left="104" w:right="331"/>
              <w:rPr>
                <w:rFonts w:eastAsia="Times New Roman"/>
                <w:szCs w:val="24"/>
              </w:rPr>
            </w:pPr>
          </w:p>
        </w:tc>
      </w:tr>
      <w:tr w:rsidR="001B1D7C" w:rsidRPr="0050598F" w14:paraId="07F14FC2" w14:textId="77777777" w:rsidTr="00F16EEA">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1F5E58F" w14:textId="77777777" w:rsidR="001B1D7C" w:rsidRPr="001C711B" w:rsidRDefault="001B1D7C" w:rsidP="00816CFA">
            <w:pPr>
              <w:pStyle w:val="TableParagraph"/>
              <w:spacing w:before="120" w:line="267" w:lineRule="exact"/>
              <w:ind w:left="104" w:hanging="720"/>
              <w:jc w:val="center"/>
              <w:outlineLvl w:val="4"/>
              <w:rPr>
                <w:rFonts w:eastAsia="Times New Roman"/>
                <w:szCs w:val="24"/>
              </w:rPr>
            </w:pPr>
            <w:r>
              <w:t>3</w:t>
            </w:r>
          </w:p>
        </w:tc>
        <w:tc>
          <w:tcPr>
            <w:tcW w:w="2002" w:type="dxa"/>
            <w:tcBorders>
              <w:top w:val="single" w:sz="5" w:space="0" w:color="000000"/>
              <w:left w:val="single" w:sz="5" w:space="0" w:color="000000"/>
              <w:bottom w:val="single" w:sz="5" w:space="0" w:color="000000"/>
              <w:right w:val="single" w:sz="5" w:space="0" w:color="000000"/>
            </w:tcBorders>
          </w:tcPr>
          <w:p w14:paraId="3174994F"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612A36ED"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2B8A0A06" w14:textId="77777777" w:rsidR="001B1D7C" w:rsidRPr="0050598F" w:rsidRDefault="001B1D7C" w:rsidP="00816CFA">
            <w:pPr>
              <w:pStyle w:val="TableParagraph"/>
              <w:spacing w:before="7" w:line="274" w:lineRule="exact"/>
              <w:ind w:left="99" w:right="148"/>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69AF5F8B" w14:textId="77777777" w:rsidR="001B1D7C" w:rsidRPr="0050598F" w:rsidRDefault="001B1D7C" w:rsidP="00816CFA">
            <w:pPr>
              <w:pStyle w:val="TableParagraph"/>
              <w:ind w:left="104" w:right="439"/>
              <w:rPr>
                <w:rFonts w:eastAsia="Times New Roman"/>
                <w:szCs w:val="24"/>
              </w:rPr>
            </w:pPr>
          </w:p>
        </w:tc>
      </w:tr>
      <w:tr w:rsidR="001B1D7C" w:rsidRPr="0050598F" w14:paraId="470D785A" w14:textId="77777777" w:rsidTr="00F16EEA">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F8D8D68" w14:textId="77777777" w:rsidR="001B1D7C" w:rsidRPr="0050598F" w:rsidRDefault="001B1D7C" w:rsidP="00816CFA">
            <w:pPr>
              <w:pStyle w:val="TableParagraph"/>
              <w:spacing w:line="267" w:lineRule="exact"/>
              <w:ind w:left="104"/>
              <w:rPr>
                <w:rFonts w:eastAsia="Times New Roman"/>
                <w:szCs w:val="24"/>
              </w:rPr>
            </w:pPr>
          </w:p>
        </w:tc>
        <w:tc>
          <w:tcPr>
            <w:tcW w:w="2002" w:type="dxa"/>
            <w:tcBorders>
              <w:top w:val="single" w:sz="5" w:space="0" w:color="000000"/>
              <w:left w:val="single" w:sz="5" w:space="0" w:color="000000"/>
              <w:bottom w:val="single" w:sz="5" w:space="0" w:color="000000"/>
              <w:right w:val="single" w:sz="5" w:space="0" w:color="000000"/>
            </w:tcBorders>
          </w:tcPr>
          <w:p w14:paraId="0476B703"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5957949A"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0FECBFB9" w14:textId="77777777" w:rsidR="001B1D7C" w:rsidRPr="0050598F" w:rsidRDefault="001B1D7C" w:rsidP="00816CFA">
            <w:pPr>
              <w:pStyle w:val="TableParagraph"/>
              <w:ind w:left="99" w:right="309"/>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0883E5A4" w14:textId="77777777" w:rsidR="001B1D7C" w:rsidRPr="0050598F" w:rsidRDefault="001B1D7C" w:rsidP="00816CFA">
            <w:pPr>
              <w:pStyle w:val="TableParagraph"/>
              <w:ind w:left="104" w:right="341"/>
              <w:jc w:val="both"/>
              <w:rPr>
                <w:rFonts w:eastAsia="Times New Roman"/>
                <w:szCs w:val="24"/>
              </w:rPr>
            </w:pPr>
          </w:p>
        </w:tc>
      </w:tr>
    </w:tbl>
    <w:p w14:paraId="6ACF023D" w14:textId="77777777" w:rsidR="001B1D7C" w:rsidRPr="001C711B" w:rsidRDefault="001B1D7C" w:rsidP="001B1D7C">
      <w:pPr>
        <w:rPr>
          <w:bCs/>
          <w:szCs w:val="24"/>
        </w:rPr>
      </w:pPr>
    </w:p>
    <w:p w14:paraId="2295CD6E" w14:textId="1119F7C2" w:rsidR="001B1D7C" w:rsidRPr="0050598F" w:rsidRDefault="001B1D7C" w:rsidP="00F16EEA">
      <w:pPr>
        <w:pStyle w:val="BodyText"/>
        <w:spacing w:before="69"/>
        <w:ind w:left="220" w:right="116"/>
        <w:rPr>
          <w:szCs w:val="24"/>
        </w:rPr>
      </w:pPr>
      <w:r>
        <w:t>Le Soumissionnaire doit joindre une copie du Curriculum vitae de chaque membre du personnel clé, signé par l</w:t>
      </w:r>
      <w:r w:rsidR="00560A72">
        <w:t>’</w:t>
      </w:r>
      <w:r>
        <w:t>employé concerné, et remplir à cet effet le formulaire TECH-8.</w:t>
      </w:r>
    </w:p>
    <w:p w14:paraId="67F6C4C2" w14:textId="2C428141" w:rsidR="001B1D7C" w:rsidRPr="0050598F" w:rsidRDefault="001B1D7C" w:rsidP="00F16EEA">
      <w:pPr>
        <w:pStyle w:val="BodyText"/>
        <w:spacing w:before="69"/>
        <w:ind w:left="220" w:right="116"/>
        <w:rPr>
          <w:szCs w:val="24"/>
        </w:rPr>
      </w:pPr>
      <w:r>
        <w:t>Le Maître d</w:t>
      </w:r>
      <w:r w:rsidR="00560A72">
        <w:t>’</w:t>
      </w:r>
      <w:r>
        <w:t>ouvrage se réserve le droit d demander et de vérifier les références de chaque membre du Personnel clé désigné dans la liste du personnel clé.</w:t>
      </w:r>
    </w:p>
    <w:p w14:paraId="50F0B94F" w14:textId="677705FB" w:rsidR="00816CFA" w:rsidRPr="001C711B" w:rsidRDefault="00816CFA" w:rsidP="005A2976">
      <w:pPr>
        <w:keepNext/>
        <w:spacing w:after="0" w:line="240" w:lineRule="auto"/>
        <w:jc w:val="both"/>
        <w:outlineLvl w:val="0"/>
        <w:rPr>
          <w:rFonts w:eastAsia="Times New Roman"/>
          <w:bCs/>
          <w:smallCaps/>
          <w:kern w:val="32"/>
          <w:sz w:val="28"/>
          <w:szCs w:val="28"/>
        </w:rPr>
        <w:sectPr w:rsidR="00816CFA" w:rsidRPr="001C711B" w:rsidSect="00D4617F">
          <w:pgSz w:w="12240" w:h="15840" w:code="1"/>
          <w:pgMar w:top="1440" w:right="1440" w:bottom="1440" w:left="1440" w:header="706" w:footer="706" w:gutter="0"/>
          <w:cols w:space="708"/>
          <w:docGrid w:linePitch="360"/>
        </w:sectPr>
      </w:pPr>
    </w:p>
    <w:p w14:paraId="1C25C538" w14:textId="2CE393B6" w:rsidR="00E26A3B" w:rsidRPr="006249F3" w:rsidRDefault="00E26A3B" w:rsidP="0062292F">
      <w:pPr>
        <w:pStyle w:val="Heading2Sections"/>
        <w:rPr>
          <w:bCs/>
        </w:rPr>
      </w:pPr>
      <w:bookmarkStart w:id="1567" w:name="_Toc38698158"/>
      <w:bookmarkStart w:id="1568" w:name="_Toc39086196"/>
      <w:bookmarkStart w:id="1569" w:name="_Toc54385051"/>
      <w:bookmarkStart w:id="1570" w:name="_Toc54451708"/>
      <w:bookmarkStart w:id="1571" w:name="_Toc54451910"/>
      <w:bookmarkStart w:id="1572" w:name="_Toc54462180"/>
      <w:bookmarkStart w:id="1573" w:name="_Toc54734982"/>
      <w:bookmarkStart w:id="1574" w:name="_Toc54735196"/>
      <w:bookmarkStart w:id="1575" w:name="_Toc54735513"/>
      <w:bookmarkStart w:id="1576" w:name="_Toc54735836"/>
      <w:bookmarkStart w:id="1577" w:name="_Toc54737178"/>
      <w:bookmarkStart w:id="1578" w:name="_Toc54741942"/>
      <w:bookmarkStart w:id="1579" w:name="_Toc54806965"/>
      <w:bookmarkStart w:id="1580" w:name="_Toc55333435"/>
      <w:bookmarkEnd w:id="1354"/>
      <w:bookmarkEnd w:id="1355"/>
      <w:bookmarkEnd w:id="1356"/>
      <w:bookmarkEnd w:id="1357"/>
      <w:r>
        <w:lastRenderedPageBreak/>
        <w:t>Section IV.     Formulaires de soumission</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14:paraId="2CFAC2A2" w14:textId="142D71CE" w:rsidR="006A3F63" w:rsidRDefault="00610D11" w:rsidP="006A3F63">
      <w:pPr>
        <w:pStyle w:val="TOC3"/>
        <w:rPr>
          <w:rFonts w:asciiTheme="minorHAnsi" w:eastAsiaTheme="minorEastAsia" w:hAnsiTheme="minorHAnsi" w:cstheme="minorBidi"/>
        </w:rPr>
      </w:pPr>
      <w:r w:rsidRPr="001C711B">
        <w:fldChar w:fldCharType="begin"/>
      </w:r>
      <w:r w:rsidRPr="001C711B">
        <w:instrText xml:space="preserve"> TOC \h \z \t "Heading3TOF,2,Heading4 TOF,3" </w:instrText>
      </w:r>
      <w:r w:rsidRPr="001C711B">
        <w:fldChar w:fldCharType="separate"/>
      </w:r>
      <w:hyperlink w:anchor="_Toc57215634" w:history="1">
        <w:r w:rsidR="006A3F63" w:rsidRPr="00540827">
          <w:rPr>
            <w:rStyle w:val="Hyperlink"/>
          </w:rPr>
          <w:t>1.</w:t>
        </w:r>
        <w:r w:rsidR="006A3F63">
          <w:rPr>
            <w:rFonts w:asciiTheme="minorHAnsi" w:eastAsiaTheme="minorEastAsia" w:hAnsiTheme="minorHAnsi" w:cstheme="minorBidi"/>
          </w:rPr>
          <w:tab/>
        </w:r>
        <w:r w:rsidR="00792A59" w:rsidRPr="00792A59">
          <w:rPr>
            <w:rStyle w:val="Hyperlink"/>
          </w:rPr>
          <w:t>Lettre de soumission</w:t>
        </w:r>
        <w:r w:rsidR="006A3F63">
          <w:rPr>
            <w:webHidden/>
          </w:rPr>
          <w:tab/>
        </w:r>
        <w:r w:rsidR="006A3F63">
          <w:rPr>
            <w:webHidden/>
          </w:rPr>
          <w:fldChar w:fldCharType="begin"/>
        </w:r>
        <w:r w:rsidR="006A3F63">
          <w:rPr>
            <w:webHidden/>
          </w:rPr>
          <w:instrText xml:space="preserve"> PAGEREF _Toc57215634 \h </w:instrText>
        </w:r>
        <w:r w:rsidR="006A3F63">
          <w:rPr>
            <w:webHidden/>
          </w:rPr>
        </w:r>
        <w:r w:rsidR="006A3F63">
          <w:rPr>
            <w:webHidden/>
          </w:rPr>
          <w:fldChar w:fldCharType="separate"/>
        </w:r>
        <w:r w:rsidR="00266947">
          <w:rPr>
            <w:webHidden/>
          </w:rPr>
          <w:t>76</w:t>
        </w:r>
        <w:r w:rsidR="006A3F63">
          <w:rPr>
            <w:webHidden/>
          </w:rPr>
          <w:fldChar w:fldCharType="end"/>
        </w:r>
      </w:hyperlink>
    </w:p>
    <w:p w14:paraId="2B097959" w14:textId="2B6C0FC1" w:rsidR="006A3F63" w:rsidRDefault="001E49CC" w:rsidP="006A3F63">
      <w:pPr>
        <w:pStyle w:val="TOC3"/>
        <w:rPr>
          <w:rFonts w:asciiTheme="minorHAnsi" w:eastAsiaTheme="minorEastAsia" w:hAnsiTheme="minorHAnsi" w:cstheme="minorBidi"/>
        </w:rPr>
      </w:pPr>
      <w:hyperlink w:anchor="_Toc57215635" w:history="1">
        <w:r w:rsidR="006A3F63" w:rsidRPr="00540827">
          <w:rPr>
            <w:rStyle w:val="Hyperlink"/>
          </w:rPr>
          <w:t>2.</w:t>
        </w:r>
        <w:r w:rsidR="006A3F63">
          <w:rPr>
            <w:rFonts w:asciiTheme="minorHAnsi" w:eastAsiaTheme="minorEastAsia" w:hAnsiTheme="minorHAnsi" w:cstheme="minorBidi"/>
          </w:rPr>
          <w:tab/>
        </w:r>
        <w:r w:rsidR="00792A59" w:rsidRPr="00792A59">
          <w:rPr>
            <w:rStyle w:val="Hyperlink"/>
          </w:rPr>
          <w:t>Appendice de l</w:t>
        </w:r>
        <w:r w:rsidR="00560A72">
          <w:rPr>
            <w:rStyle w:val="Hyperlink"/>
          </w:rPr>
          <w:t>’</w:t>
        </w:r>
        <w:r w:rsidR="00792A59" w:rsidRPr="00792A59">
          <w:rPr>
            <w:rStyle w:val="Hyperlink"/>
          </w:rPr>
          <w:t>Offre</w:t>
        </w:r>
        <w:r w:rsidR="006A3F63">
          <w:rPr>
            <w:webHidden/>
          </w:rPr>
          <w:tab/>
        </w:r>
        <w:r w:rsidR="006A3F63">
          <w:rPr>
            <w:webHidden/>
          </w:rPr>
          <w:fldChar w:fldCharType="begin"/>
        </w:r>
        <w:r w:rsidR="006A3F63">
          <w:rPr>
            <w:webHidden/>
          </w:rPr>
          <w:instrText xml:space="preserve"> PAGEREF _Toc57215635 \h </w:instrText>
        </w:r>
        <w:r w:rsidR="006A3F63">
          <w:rPr>
            <w:webHidden/>
          </w:rPr>
        </w:r>
        <w:r w:rsidR="006A3F63">
          <w:rPr>
            <w:webHidden/>
          </w:rPr>
          <w:fldChar w:fldCharType="separate"/>
        </w:r>
        <w:r w:rsidR="00266947">
          <w:rPr>
            <w:webHidden/>
          </w:rPr>
          <w:t>79</w:t>
        </w:r>
        <w:r w:rsidR="006A3F63">
          <w:rPr>
            <w:webHidden/>
          </w:rPr>
          <w:fldChar w:fldCharType="end"/>
        </w:r>
      </w:hyperlink>
    </w:p>
    <w:p w14:paraId="25812386" w14:textId="27B754CA" w:rsidR="006A3F63" w:rsidRDefault="001E49CC" w:rsidP="006A3F63">
      <w:pPr>
        <w:pStyle w:val="TOC3"/>
        <w:rPr>
          <w:rFonts w:asciiTheme="minorHAnsi" w:eastAsiaTheme="minorEastAsia" w:hAnsiTheme="minorHAnsi" w:cstheme="minorBidi"/>
        </w:rPr>
      </w:pPr>
      <w:hyperlink w:anchor="_Toc57215636" w:history="1">
        <w:r w:rsidR="006A3F63" w:rsidRPr="00540827">
          <w:rPr>
            <w:rStyle w:val="Hyperlink"/>
          </w:rPr>
          <w:t>3.</w:t>
        </w:r>
        <w:r w:rsidR="006A3F63">
          <w:rPr>
            <w:rFonts w:asciiTheme="minorHAnsi" w:eastAsiaTheme="minorEastAsia" w:hAnsiTheme="minorHAnsi" w:cstheme="minorBidi"/>
          </w:rPr>
          <w:tab/>
        </w:r>
        <w:r w:rsidR="00792A59" w:rsidRPr="00792A59">
          <w:rPr>
            <w:rStyle w:val="Hyperlink"/>
          </w:rPr>
          <w:t>Formulaire de Garantie d</w:t>
        </w:r>
        <w:r w:rsidR="00560A72">
          <w:rPr>
            <w:rStyle w:val="Hyperlink"/>
          </w:rPr>
          <w:t>’</w:t>
        </w:r>
        <w:r w:rsidR="00792A59" w:rsidRPr="00792A59">
          <w:rPr>
            <w:rStyle w:val="Hyperlink"/>
          </w:rPr>
          <w:t>offre (Garantie bancaire)</w:t>
        </w:r>
        <w:r w:rsidR="006A3F63">
          <w:rPr>
            <w:webHidden/>
          </w:rPr>
          <w:tab/>
        </w:r>
        <w:r w:rsidR="006A3F63">
          <w:rPr>
            <w:webHidden/>
          </w:rPr>
          <w:fldChar w:fldCharType="begin"/>
        </w:r>
        <w:r w:rsidR="006A3F63">
          <w:rPr>
            <w:webHidden/>
          </w:rPr>
          <w:instrText xml:space="preserve"> PAGEREF _Toc57215636 \h </w:instrText>
        </w:r>
        <w:r w:rsidR="006A3F63">
          <w:rPr>
            <w:webHidden/>
          </w:rPr>
        </w:r>
        <w:r w:rsidR="006A3F63">
          <w:rPr>
            <w:webHidden/>
          </w:rPr>
          <w:fldChar w:fldCharType="separate"/>
        </w:r>
        <w:r w:rsidR="00266947">
          <w:rPr>
            <w:webHidden/>
          </w:rPr>
          <w:t>86</w:t>
        </w:r>
        <w:r w:rsidR="006A3F63">
          <w:rPr>
            <w:webHidden/>
          </w:rPr>
          <w:fldChar w:fldCharType="end"/>
        </w:r>
      </w:hyperlink>
    </w:p>
    <w:p w14:paraId="663C9D80" w14:textId="4D9389B9" w:rsidR="006A3F63" w:rsidRDefault="001E49CC" w:rsidP="006A3F63">
      <w:pPr>
        <w:pStyle w:val="TOC3"/>
        <w:rPr>
          <w:rFonts w:asciiTheme="minorHAnsi" w:eastAsiaTheme="minorEastAsia" w:hAnsiTheme="minorHAnsi" w:cstheme="minorBidi"/>
        </w:rPr>
      </w:pPr>
      <w:hyperlink w:anchor="_Toc57215637" w:history="1">
        <w:r w:rsidR="006A3F63" w:rsidRPr="00540827">
          <w:rPr>
            <w:rStyle w:val="Hyperlink"/>
          </w:rPr>
          <w:t>4.</w:t>
        </w:r>
        <w:r w:rsidR="006A3F63">
          <w:rPr>
            <w:rFonts w:asciiTheme="minorHAnsi" w:eastAsiaTheme="minorEastAsia" w:hAnsiTheme="minorHAnsi" w:cstheme="minorBidi"/>
          </w:rPr>
          <w:tab/>
        </w:r>
        <w:r w:rsidR="00792A59" w:rsidRPr="00792A59">
          <w:rPr>
            <w:rStyle w:val="Hyperlink"/>
          </w:rPr>
          <w:t>Formulaire ELI-1 : Fiche de renseignements sur le Soumissionnaire</w:t>
        </w:r>
        <w:r w:rsidR="006A3F63">
          <w:rPr>
            <w:webHidden/>
          </w:rPr>
          <w:tab/>
        </w:r>
        <w:r w:rsidR="006A3F63">
          <w:rPr>
            <w:webHidden/>
          </w:rPr>
          <w:fldChar w:fldCharType="begin"/>
        </w:r>
        <w:r w:rsidR="006A3F63">
          <w:rPr>
            <w:webHidden/>
          </w:rPr>
          <w:instrText xml:space="preserve"> PAGEREF _Toc57215637 \h </w:instrText>
        </w:r>
        <w:r w:rsidR="006A3F63">
          <w:rPr>
            <w:webHidden/>
          </w:rPr>
        </w:r>
        <w:r w:rsidR="006A3F63">
          <w:rPr>
            <w:webHidden/>
          </w:rPr>
          <w:fldChar w:fldCharType="separate"/>
        </w:r>
        <w:r w:rsidR="00266947">
          <w:rPr>
            <w:webHidden/>
          </w:rPr>
          <w:t>88</w:t>
        </w:r>
        <w:r w:rsidR="006A3F63">
          <w:rPr>
            <w:webHidden/>
          </w:rPr>
          <w:fldChar w:fldCharType="end"/>
        </w:r>
      </w:hyperlink>
    </w:p>
    <w:p w14:paraId="3E731ED4" w14:textId="78504DCB" w:rsidR="006A3F63" w:rsidRDefault="001E49CC" w:rsidP="00792A59">
      <w:pPr>
        <w:pStyle w:val="TOC3"/>
        <w:ind w:left="960" w:hanging="480"/>
        <w:rPr>
          <w:rFonts w:asciiTheme="minorHAnsi" w:eastAsiaTheme="minorEastAsia" w:hAnsiTheme="minorHAnsi" w:cstheme="minorBidi"/>
        </w:rPr>
      </w:pPr>
      <w:hyperlink w:anchor="_Toc57215638" w:history="1">
        <w:r w:rsidR="006A3F63" w:rsidRPr="00540827">
          <w:rPr>
            <w:rStyle w:val="Hyperlink"/>
          </w:rPr>
          <w:t>5.</w:t>
        </w:r>
        <w:r w:rsidR="006A3F63">
          <w:rPr>
            <w:rFonts w:asciiTheme="minorHAnsi" w:eastAsiaTheme="minorEastAsia" w:hAnsiTheme="minorHAnsi" w:cstheme="minorBidi"/>
          </w:rPr>
          <w:tab/>
        </w:r>
        <w:r w:rsidR="00792A59" w:rsidRPr="00792A59">
          <w:rPr>
            <w:rStyle w:val="Hyperlink"/>
          </w:rPr>
          <w:t>Formulaire ELI-2 : Fiche de renseignement sur les coentreprises/associations/sous-</w:t>
        </w:r>
        <w:r w:rsidR="00792A59">
          <w:rPr>
            <w:rStyle w:val="Hyperlink"/>
          </w:rPr>
          <w:br/>
        </w:r>
        <w:r w:rsidR="00792A59" w:rsidRPr="00792A59">
          <w:rPr>
            <w:rStyle w:val="Hyperlink"/>
          </w:rPr>
          <w:t>traitants</w:t>
        </w:r>
        <w:r w:rsidR="006A3F63">
          <w:rPr>
            <w:webHidden/>
          </w:rPr>
          <w:tab/>
        </w:r>
        <w:r w:rsidR="006A3F63">
          <w:rPr>
            <w:webHidden/>
          </w:rPr>
          <w:fldChar w:fldCharType="begin"/>
        </w:r>
        <w:r w:rsidR="006A3F63">
          <w:rPr>
            <w:webHidden/>
          </w:rPr>
          <w:instrText xml:space="preserve"> PAGEREF _Toc57215638 \h </w:instrText>
        </w:r>
        <w:r w:rsidR="006A3F63">
          <w:rPr>
            <w:webHidden/>
          </w:rPr>
        </w:r>
        <w:r w:rsidR="006A3F63">
          <w:rPr>
            <w:webHidden/>
          </w:rPr>
          <w:fldChar w:fldCharType="separate"/>
        </w:r>
        <w:r w:rsidR="00266947">
          <w:rPr>
            <w:webHidden/>
          </w:rPr>
          <w:t>89</w:t>
        </w:r>
        <w:r w:rsidR="006A3F63">
          <w:rPr>
            <w:webHidden/>
          </w:rPr>
          <w:fldChar w:fldCharType="end"/>
        </w:r>
      </w:hyperlink>
    </w:p>
    <w:p w14:paraId="617270FF" w14:textId="5F00EB1B" w:rsidR="006A3F63" w:rsidRDefault="001E49CC" w:rsidP="006A3F63">
      <w:pPr>
        <w:pStyle w:val="TOC3"/>
        <w:rPr>
          <w:rFonts w:asciiTheme="minorHAnsi" w:eastAsiaTheme="minorEastAsia" w:hAnsiTheme="minorHAnsi" w:cstheme="minorBidi"/>
        </w:rPr>
      </w:pPr>
      <w:hyperlink w:anchor="_Toc57215639" w:history="1">
        <w:r w:rsidR="006A3F63" w:rsidRPr="00540827">
          <w:rPr>
            <w:rStyle w:val="Hyperlink"/>
          </w:rPr>
          <w:t>6.</w:t>
        </w:r>
        <w:r w:rsidR="006A3F63">
          <w:rPr>
            <w:rFonts w:asciiTheme="minorHAnsi" w:eastAsiaTheme="minorEastAsia" w:hAnsiTheme="minorHAnsi" w:cstheme="minorBidi"/>
          </w:rPr>
          <w:tab/>
        </w:r>
        <w:r w:rsidR="00330B23" w:rsidRPr="00330B23">
          <w:rPr>
            <w:rStyle w:val="Hyperlink"/>
          </w:rPr>
          <w:t>Formulaire ELI-3 : Formulaire de certification d</w:t>
        </w:r>
        <w:r w:rsidR="00560A72">
          <w:rPr>
            <w:rStyle w:val="Hyperlink"/>
          </w:rPr>
          <w:t>’</w:t>
        </w:r>
        <w:r w:rsidR="00330B23" w:rsidRPr="00330B23">
          <w:rPr>
            <w:rStyle w:val="Hyperlink"/>
          </w:rPr>
          <w:t>Entreprise publique</w:t>
        </w:r>
        <w:r w:rsidR="006A3F63">
          <w:rPr>
            <w:webHidden/>
          </w:rPr>
          <w:tab/>
        </w:r>
        <w:r w:rsidR="006A3F63">
          <w:rPr>
            <w:webHidden/>
          </w:rPr>
          <w:fldChar w:fldCharType="begin"/>
        </w:r>
        <w:r w:rsidR="006A3F63">
          <w:rPr>
            <w:webHidden/>
          </w:rPr>
          <w:instrText xml:space="preserve"> PAGEREF _Toc57215639 \h </w:instrText>
        </w:r>
        <w:r w:rsidR="006A3F63">
          <w:rPr>
            <w:webHidden/>
          </w:rPr>
        </w:r>
        <w:r w:rsidR="006A3F63">
          <w:rPr>
            <w:webHidden/>
          </w:rPr>
          <w:fldChar w:fldCharType="separate"/>
        </w:r>
        <w:r w:rsidR="00266947">
          <w:rPr>
            <w:webHidden/>
          </w:rPr>
          <w:t>91</w:t>
        </w:r>
        <w:r w:rsidR="006A3F63">
          <w:rPr>
            <w:webHidden/>
          </w:rPr>
          <w:fldChar w:fldCharType="end"/>
        </w:r>
      </w:hyperlink>
    </w:p>
    <w:p w14:paraId="7E65D980" w14:textId="63928A70" w:rsidR="006A3F63" w:rsidRDefault="001E49CC" w:rsidP="006A3F63">
      <w:pPr>
        <w:pStyle w:val="TOC3"/>
        <w:rPr>
          <w:rFonts w:asciiTheme="minorHAnsi" w:eastAsiaTheme="minorEastAsia" w:hAnsiTheme="minorHAnsi" w:cstheme="minorBidi"/>
        </w:rPr>
      </w:pPr>
      <w:hyperlink w:anchor="_Toc57215640" w:history="1">
        <w:r w:rsidR="006A3F63" w:rsidRPr="00540827">
          <w:rPr>
            <w:rStyle w:val="Hyperlink"/>
          </w:rPr>
          <w:t>7.</w:t>
        </w:r>
        <w:r w:rsidR="006A3F63">
          <w:rPr>
            <w:rFonts w:asciiTheme="minorHAnsi" w:eastAsiaTheme="minorEastAsia" w:hAnsiTheme="minorHAnsi" w:cstheme="minorBidi"/>
          </w:rPr>
          <w:tab/>
        </w:r>
        <w:r w:rsidR="00330B23" w:rsidRPr="00330B23">
          <w:rPr>
            <w:rStyle w:val="Hyperlink"/>
          </w:rPr>
          <w:t>Formulaire CON-1 : Antécédents d</w:t>
        </w:r>
        <w:r w:rsidR="00560A72">
          <w:rPr>
            <w:rStyle w:val="Hyperlink"/>
          </w:rPr>
          <w:t>’</w:t>
        </w:r>
        <w:r w:rsidR="00330B23" w:rsidRPr="00330B23">
          <w:rPr>
            <w:rStyle w:val="Hyperlink"/>
          </w:rPr>
          <w:t>inexécution de contrats</w:t>
        </w:r>
        <w:r w:rsidR="006A3F63">
          <w:rPr>
            <w:webHidden/>
          </w:rPr>
          <w:tab/>
        </w:r>
        <w:r w:rsidR="006A3F63">
          <w:rPr>
            <w:webHidden/>
          </w:rPr>
          <w:fldChar w:fldCharType="begin"/>
        </w:r>
        <w:r w:rsidR="006A3F63">
          <w:rPr>
            <w:webHidden/>
          </w:rPr>
          <w:instrText xml:space="preserve"> PAGEREF _Toc57215640 \h </w:instrText>
        </w:r>
        <w:r w:rsidR="006A3F63">
          <w:rPr>
            <w:webHidden/>
          </w:rPr>
        </w:r>
        <w:r w:rsidR="006A3F63">
          <w:rPr>
            <w:webHidden/>
          </w:rPr>
          <w:fldChar w:fldCharType="separate"/>
        </w:r>
        <w:r w:rsidR="00266947">
          <w:rPr>
            <w:webHidden/>
          </w:rPr>
          <w:t>96</w:t>
        </w:r>
        <w:r w:rsidR="006A3F63">
          <w:rPr>
            <w:webHidden/>
          </w:rPr>
          <w:fldChar w:fldCharType="end"/>
        </w:r>
      </w:hyperlink>
    </w:p>
    <w:p w14:paraId="2455EECD" w14:textId="1D8886EF" w:rsidR="006A3F63" w:rsidRDefault="001E49CC" w:rsidP="006A3F63">
      <w:pPr>
        <w:pStyle w:val="TOC3"/>
        <w:rPr>
          <w:rFonts w:asciiTheme="minorHAnsi" w:eastAsiaTheme="minorEastAsia" w:hAnsiTheme="minorHAnsi" w:cstheme="minorBidi"/>
        </w:rPr>
      </w:pPr>
      <w:hyperlink w:anchor="_Toc57215641" w:history="1">
        <w:r w:rsidR="006A3F63" w:rsidRPr="00540827">
          <w:rPr>
            <w:rStyle w:val="Hyperlink"/>
          </w:rPr>
          <w:t>8.</w:t>
        </w:r>
        <w:r w:rsidR="006A3F63">
          <w:rPr>
            <w:rFonts w:asciiTheme="minorHAnsi" w:eastAsiaTheme="minorEastAsia" w:hAnsiTheme="minorHAnsi" w:cstheme="minorBidi"/>
          </w:rPr>
          <w:tab/>
        </w:r>
        <w:r w:rsidR="00330B23" w:rsidRPr="00330B23">
          <w:rPr>
            <w:rStyle w:val="Hyperlink"/>
          </w:rPr>
          <w:t>Formulaire CON-2 : Formulaire de certificat d</w:t>
        </w:r>
        <w:r w:rsidR="00560A72">
          <w:rPr>
            <w:rStyle w:val="Hyperlink"/>
          </w:rPr>
          <w:t>’</w:t>
        </w:r>
        <w:r w:rsidR="00330B23" w:rsidRPr="00330B23">
          <w:rPr>
            <w:rStyle w:val="Hyperlink"/>
          </w:rPr>
          <w:t>observation des sanctions</w:t>
        </w:r>
        <w:r w:rsidR="006A3F63">
          <w:rPr>
            <w:webHidden/>
          </w:rPr>
          <w:tab/>
        </w:r>
        <w:r w:rsidR="006A3F63">
          <w:rPr>
            <w:webHidden/>
          </w:rPr>
          <w:fldChar w:fldCharType="begin"/>
        </w:r>
        <w:r w:rsidR="006A3F63">
          <w:rPr>
            <w:webHidden/>
          </w:rPr>
          <w:instrText xml:space="preserve"> PAGEREF _Toc57215641 \h </w:instrText>
        </w:r>
        <w:r w:rsidR="006A3F63">
          <w:rPr>
            <w:webHidden/>
          </w:rPr>
        </w:r>
        <w:r w:rsidR="006A3F63">
          <w:rPr>
            <w:webHidden/>
          </w:rPr>
          <w:fldChar w:fldCharType="separate"/>
        </w:r>
        <w:r w:rsidR="00266947">
          <w:rPr>
            <w:webHidden/>
          </w:rPr>
          <w:t>98</w:t>
        </w:r>
        <w:r w:rsidR="006A3F63">
          <w:rPr>
            <w:webHidden/>
          </w:rPr>
          <w:fldChar w:fldCharType="end"/>
        </w:r>
      </w:hyperlink>
    </w:p>
    <w:p w14:paraId="0FB6E626" w14:textId="31857489" w:rsidR="006A3F63" w:rsidRDefault="001E49CC" w:rsidP="006A3F63">
      <w:pPr>
        <w:pStyle w:val="TOC3"/>
        <w:rPr>
          <w:rFonts w:asciiTheme="minorHAnsi" w:eastAsiaTheme="minorEastAsia" w:hAnsiTheme="minorHAnsi" w:cstheme="minorBidi"/>
        </w:rPr>
      </w:pPr>
      <w:hyperlink w:anchor="_Toc57215642" w:history="1">
        <w:r w:rsidR="006A3F63" w:rsidRPr="00540827">
          <w:rPr>
            <w:rStyle w:val="Hyperlink"/>
          </w:rPr>
          <w:t>9.</w:t>
        </w:r>
        <w:r w:rsidR="006A3F63">
          <w:rPr>
            <w:rFonts w:asciiTheme="minorHAnsi" w:eastAsiaTheme="minorEastAsia" w:hAnsiTheme="minorHAnsi" w:cstheme="minorBidi"/>
          </w:rPr>
          <w:tab/>
        </w:r>
        <w:r w:rsidR="00330B23" w:rsidRPr="00330B23">
          <w:rPr>
            <w:rStyle w:val="Hyperlink"/>
          </w:rPr>
          <w:t>Formulaire FIN-1 : Situation financière</w:t>
        </w:r>
        <w:r w:rsidR="006A3F63">
          <w:rPr>
            <w:webHidden/>
          </w:rPr>
          <w:tab/>
        </w:r>
        <w:r w:rsidR="006A3F63">
          <w:rPr>
            <w:webHidden/>
          </w:rPr>
          <w:fldChar w:fldCharType="begin"/>
        </w:r>
        <w:r w:rsidR="006A3F63">
          <w:rPr>
            <w:webHidden/>
          </w:rPr>
          <w:instrText xml:space="preserve"> PAGEREF _Toc57215642 \h </w:instrText>
        </w:r>
        <w:r w:rsidR="006A3F63">
          <w:rPr>
            <w:webHidden/>
          </w:rPr>
        </w:r>
        <w:r w:rsidR="006A3F63">
          <w:rPr>
            <w:webHidden/>
          </w:rPr>
          <w:fldChar w:fldCharType="separate"/>
        </w:r>
        <w:r w:rsidR="00266947">
          <w:rPr>
            <w:webHidden/>
          </w:rPr>
          <w:t>107</w:t>
        </w:r>
        <w:r w:rsidR="006A3F63">
          <w:rPr>
            <w:webHidden/>
          </w:rPr>
          <w:fldChar w:fldCharType="end"/>
        </w:r>
      </w:hyperlink>
    </w:p>
    <w:p w14:paraId="76A7F1B4" w14:textId="0261343D" w:rsidR="006A3F63" w:rsidRDefault="001E49CC" w:rsidP="006A3F63">
      <w:pPr>
        <w:pStyle w:val="TOC3"/>
        <w:rPr>
          <w:rFonts w:asciiTheme="minorHAnsi" w:eastAsiaTheme="minorEastAsia" w:hAnsiTheme="minorHAnsi" w:cstheme="minorBidi"/>
        </w:rPr>
      </w:pPr>
      <w:hyperlink w:anchor="_Toc57215643" w:history="1">
        <w:r w:rsidR="006A3F63" w:rsidRPr="00540827">
          <w:rPr>
            <w:rStyle w:val="Hyperlink"/>
          </w:rPr>
          <w:t>10.</w:t>
        </w:r>
        <w:r w:rsidR="006A3F63">
          <w:rPr>
            <w:rFonts w:asciiTheme="minorHAnsi" w:eastAsiaTheme="minorEastAsia" w:hAnsiTheme="minorHAnsi" w:cstheme="minorBidi"/>
          </w:rPr>
          <w:tab/>
        </w:r>
        <w:r w:rsidR="00330B23" w:rsidRPr="00330B23">
          <w:rPr>
            <w:rStyle w:val="Hyperlink"/>
          </w:rPr>
          <w:t>Formulaire FIN-2 : Chiffre d</w:t>
        </w:r>
        <w:r w:rsidR="00560A72">
          <w:rPr>
            <w:rStyle w:val="Hyperlink"/>
          </w:rPr>
          <w:t>’</w:t>
        </w:r>
        <w:r w:rsidR="00330B23" w:rsidRPr="00330B23">
          <w:rPr>
            <w:rStyle w:val="Hyperlink"/>
          </w:rPr>
          <w:t>affaires annuel moyen</w:t>
        </w:r>
        <w:r w:rsidR="006A3F63">
          <w:rPr>
            <w:webHidden/>
          </w:rPr>
          <w:tab/>
        </w:r>
        <w:r w:rsidR="006A3F63">
          <w:rPr>
            <w:webHidden/>
          </w:rPr>
          <w:fldChar w:fldCharType="begin"/>
        </w:r>
        <w:r w:rsidR="006A3F63">
          <w:rPr>
            <w:webHidden/>
          </w:rPr>
          <w:instrText xml:space="preserve"> PAGEREF _Toc57215643 \h </w:instrText>
        </w:r>
        <w:r w:rsidR="006A3F63">
          <w:rPr>
            <w:webHidden/>
          </w:rPr>
        </w:r>
        <w:r w:rsidR="006A3F63">
          <w:rPr>
            <w:webHidden/>
          </w:rPr>
          <w:fldChar w:fldCharType="separate"/>
        </w:r>
        <w:r w:rsidR="00266947">
          <w:rPr>
            <w:webHidden/>
          </w:rPr>
          <w:t>109</w:t>
        </w:r>
        <w:r w:rsidR="006A3F63">
          <w:rPr>
            <w:webHidden/>
          </w:rPr>
          <w:fldChar w:fldCharType="end"/>
        </w:r>
      </w:hyperlink>
    </w:p>
    <w:p w14:paraId="23F0858C" w14:textId="2A443444" w:rsidR="006A3F63" w:rsidRDefault="001E49CC" w:rsidP="006A3F63">
      <w:pPr>
        <w:pStyle w:val="TOC3"/>
        <w:rPr>
          <w:rFonts w:asciiTheme="minorHAnsi" w:eastAsiaTheme="minorEastAsia" w:hAnsiTheme="minorHAnsi" w:cstheme="minorBidi"/>
        </w:rPr>
      </w:pPr>
      <w:hyperlink w:anchor="_Toc57215644" w:history="1">
        <w:r w:rsidR="006A3F63" w:rsidRPr="00540827">
          <w:rPr>
            <w:rStyle w:val="Hyperlink"/>
          </w:rPr>
          <w:t>11.</w:t>
        </w:r>
        <w:r w:rsidR="006A3F63">
          <w:rPr>
            <w:rFonts w:asciiTheme="minorHAnsi" w:eastAsiaTheme="minorEastAsia" w:hAnsiTheme="minorHAnsi" w:cstheme="minorBidi"/>
          </w:rPr>
          <w:tab/>
        </w:r>
        <w:r w:rsidR="00330B23" w:rsidRPr="00330B23">
          <w:rPr>
            <w:rStyle w:val="Hyperlink"/>
          </w:rPr>
          <w:t>Formulaire FIN-3 : Ressources financières</w:t>
        </w:r>
        <w:r w:rsidR="006A3F63">
          <w:rPr>
            <w:webHidden/>
          </w:rPr>
          <w:tab/>
        </w:r>
        <w:r w:rsidR="006A3F63">
          <w:rPr>
            <w:webHidden/>
          </w:rPr>
          <w:fldChar w:fldCharType="begin"/>
        </w:r>
        <w:r w:rsidR="006A3F63">
          <w:rPr>
            <w:webHidden/>
          </w:rPr>
          <w:instrText xml:space="preserve"> PAGEREF _Toc57215644 \h </w:instrText>
        </w:r>
        <w:r w:rsidR="006A3F63">
          <w:rPr>
            <w:webHidden/>
          </w:rPr>
        </w:r>
        <w:r w:rsidR="006A3F63">
          <w:rPr>
            <w:webHidden/>
          </w:rPr>
          <w:fldChar w:fldCharType="separate"/>
        </w:r>
        <w:r w:rsidR="00266947">
          <w:rPr>
            <w:webHidden/>
          </w:rPr>
          <w:t>111</w:t>
        </w:r>
        <w:r w:rsidR="006A3F63">
          <w:rPr>
            <w:webHidden/>
          </w:rPr>
          <w:fldChar w:fldCharType="end"/>
        </w:r>
      </w:hyperlink>
    </w:p>
    <w:p w14:paraId="5D4008C6" w14:textId="6432CD36" w:rsidR="006A3F63" w:rsidRDefault="001E49CC" w:rsidP="006A3F63">
      <w:pPr>
        <w:pStyle w:val="TOC3"/>
        <w:rPr>
          <w:rFonts w:asciiTheme="minorHAnsi" w:eastAsiaTheme="minorEastAsia" w:hAnsiTheme="minorHAnsi" w:cstheme="minorBidi"/>
        </w:rPr>
      </w:pPr>
      <w:hyperlink w:anchor="_Toc57215645" w:history="1">
        <w:r w:rsidR="006A3F63" w:rsidRPr="00540827">
          <w:rPr>
            <w:rStyle w:val="Hyperlink"/>
          </w:rPr>
          <w:t>12.</w:t>
        </w:r>
        <w:r w:rsidR="006A3F63">
          <w:rPr>
            <w:rFonts w:asciiTheme="minorHAnsi" w:eastAsiaTheme="minorEastAsia" w:hAnsiTheme="minorHAnsi" w:cstheme="minorBidi"/>
          </w:rPr>
          <w:tab/>
        </w:r>
        <w:r w:rsidR="00330B23" w:rsidRPr="00330B23">
          <w:rPr>
            <w:rStyle w:val="Hyperlink"/>
          </w:rPr>
          <w:t>Formulaire FIN-4 : Engagements contractuels actuels/Travaux en cours</w:t>
        </w:r>
        <w:r w:rsidR="006A3F63">
          <w:rPr>
            <w:webHidden/>
          </w:rPr>
          <w:tab/>
        </w:r>
        <w:r w:rsidR="006A3F63">
          <w:rPr>
            <w:webHidden/>
          </w:rPr>
          <w:fldChar w:fldCharType="begin"/>
        </w:r>
        <w:r w:rsidR="006A3F63">
          <w:rPr>
            <w:webHidden/>
          </w:rPr>
          <w:instrText xml:space="preserve"> PAGEREF _Toc57215645 \h </w:instrText>
        </w:r>
        <w:r w:rsidR="006A3F63">
          <w:rPr>
            <w:webHidden/>
          </w:rPr>
        </w:r>
        <w:r w:rsidR="006A3F63">
          <w:rPr>
            <w:webHidden/>
          </w:rPr>
          <w:fldChar w:fldCharType="separate"/>
        </w:r>
        <w:r w:rsidR="00266947">
          <w:rPr>
            <w:webHidden/>
          </w:rPr>
          <w:t>112</w:t>
        </w:r>
        <w:r w:rsidR="006A3F63">
          <w:rPr>
            <w:webHidden/>
          </w:rPr>
          <w:fldChar w:fldCharType="end"/>
        </w:r>
      </w:hyperlink>
    </w:p>
    <w:p w14:paraId="7C9D879E" w14:textId="37A0FDCE" w:rsidR="006A3F63" w:rsidRDefault="001E49CC" w:rsidP="006A3F63">
      <w:pPr>
        <w:pStyle w:val="TOC3"/>
        <w:rPr>
          <w:rFonts w:asciiTheme="minorHAnsi" w:eastAsiaTheme="minorEastAsia" w:hAnsiTheme="minorHAnsi" w:cstheme="minorBidi"/>
        </w:rPr>
      </w:pPr>
      <w:hyperlink w:anchor="_Toc57215646" w:history="1">
        <w:r w:rsidR="006A3F63" w:rsidRPr="00540827">
          <w:rPr>
            <w:rStyle w:val="Hyperlink"/>
          </w:rPr>
          <w:t>13.</w:t>
        </w:r>
        <w:r w:rsidR="006A3F63">
          <w:rPr>
            <w:rFonts w:asciiTheme="minorHAnsi" w:eastAsiaTheme="minorEastAsia" w:hAnsiTheme="minorHAnsi" w:cstheme="minorBidi"/>
          </w:rPr>
          <w:tab/>
        </w:r>
        <w:r w:rsidR="00330B23" w:rsidRPr="00330B23">
          <w:rPr>
            <w:rStyle w:val="Hyperlink"/>
          </w:rPr>
          <w:t>Formulaire EXP-1 : Expérience générale en</w:t>
        </w:r>
        <w:r w:rsidR="00330B23">
          <w:rPr>
            <w:rStyle w:val="Hyperlink"/>
          </w:rPr>
          <w:t xml:space="preserve"> matière de conception</w:t>
        </w:r>
        <w:r w:rsidR="006A3F63">
          <w:rPr>
            <w:webHidden/>
          </w:rPr>
          <w:tab/>
        </w:r>
        <w:r w:rsidR="006A3F63">
          <w:rPr>
            <w:webHidden/>
          </w:rPr>
          <w:fldChar w:fldCharType="begin"/>
        </w:r>
        <w:r w:rsidR="006A3F63">
          <w:rPr>
            <w:webHidden/>
          </w:rPr>
          <w:instrText xml:space="preserve"> PAGEREF _Toc57215646 \h </w:instrText>
        </w:r>
        <w:r w:rsidR="006A3F63">
          <w:rPr>
            <w:webHidden/>
          </w:rPr>
        </w:r>
        <w:r w:rsidR="006A3F63">
          <w:rPr>
            <w:webHidden/>
          </w:rPr>
          <w:fldChar w:fldCharType="separate"/>
        </w:r>
        <w:r w:rsidR="00266947">
          <w:rPr>
            <w:webHidden/>
          </w:rPr>
          <w:t>113</w:t>
        </w:r>
        <w:r w:rsidR="006A3F63">
          <w:rPr>
            <w:webHidden/>
          </w:rPr>
          <w:fldChar w:fldCharType="end"/>
        </w:r>
      </w:hyperlink>
    </w:p>
    <w:p w14:paraId="4268A39F" w14:textId="09DB93E2" w:rsidR="006A3F63" w:rsidRDefault="001E49CC" w:rsidP="006A3F63">
      <w:pPr>
        <w:pStyle w:val="TOC3"/>
        <w:rPr>
          <w:rFonts w:asciiTheme="minorHAnsi" w:eastAsiaTheme="minorEastAsia" w:hAnsiTheme="minorHAnsi" w:cstheme="minorBidi"/>
        </w:rPr>
      </w:pPr>
      <w:hyperlink w:anchor="_Toc57215647" w:history="1">
        <w:r w:rsidR="006A3F63" w:rsidRPr="00540827">
          <w:rPr>
            <w:rStyle w:val="Hyperlink"/>
          </w:rPr>
          <w:t>14.</w:t>
        </w:r>
        <w:r w:rsidR="006A3F63">
          <w:rPr>
            <w:rFonts w:asciiTheme="minorHAnsi" w:eastAsiaTheme="minorEastAsia" w:hAnsiTheme="minorHAnsi" w:cstheme="minorBidi"/>
          </w:rPr>
          <w:tab/>
        </w:r>
        <w:r w:rsidR="00330B23" w:rsidRPr="00330B23">
          <w:rPr>
            <w:rStyle w:val="Hyperlink"/>
          </w:rPr>
          <w:t>Formulaire EXP-2 : Expérience similaire dans le domaine de la construction</w:t>
        </w:r>
        <w:r w:rsidR="006A3F63">
          <w:rPr>
            <w:webHidden/>
          </w:rPr>
          <w:tab/>
        </w:r>
        <w:r w:rsidR="006A3F63">
          <w:rPr>
            <w:webHidden/>
          </w:rPr>
          <w:fldChar w:fldCharType="begin"/>
        </w:r>
        <w:r w:rsidR="006A3F63">
          <w:rPr>
            <w:webHidden/>
          </w:rPr>
          <w:instrText xml:space="preserve"> PAGEREF _Toc57215647 \h </w:instrText>
        </w:r>
        <w:r w:rsidR="006A3F63">
          <w:rPr>
            <w:webHidden/>
          </w:rPr>
        </w:r>
        <w:r w:rsidR="006A3F63">
          <w:rPr>
            <w:webHidden/>
          </w:rPr>
          <w:fldChar w:fldCharType="separate"/>
        </w:r>
        <w:r w:rsidR="00266947">
          <w:rPr>
            <w:webHidden/>
          </w:rPr>
          <w:t>114</w:t>
        </w:r>
        <w:r w:rsidR="006A3F63">
          <w:rPr>
            <w:webHidden/>
          </w:rPr>
          <w:fldChar w:fldCharType="end"/>
        </w:r>
      </w:hyperlink>
    </w:p>
    <w:p w14:paraId="4359E1E7" w14:textId="1882D1FA" w:rsidR="006A3F63" w:rsidRDefault="001E49CC" w:rsidP="006A3F63">
      <w:pPr>
        <w:pStyle w:val="TOC3"/>
        <w:rPr>
          <w:rFonts w:asciiTheme="minorHAnsi" w:eastAsiaTheme="minorEastAsia" w:hAnsiTheme="minorHAnsi" w:cstheme="minorBidi"/>
        </w:rPr>
      </w:pPr>
      <w:hyperlink w:anchor="_Toc57215648" w:history="1">
        <w:r w:rsidR="006A3F63" w:rsidRPr="00540827">
          <w:rPr>
            <w:rStyle w:val="Hyperlink"/>
          </w:rPr>
          <w:t>15.</w:t>
        </w:r>
        <w:r w:rsidR="006A3F63">
          <w:rPr>
            <w:rFonts w:asciiTheme="minorHAnsi" w:eastAsiaTheme="minorEastAsia" w:hAnsiTheme="minorHAnsi" w:cstheme="minorBidi"/>
          </w:rPr>
          <w:tab/>
        </w:r>
        <w:r w:rsidR="006A3F63" w:rsidRPr="00540827">
          <w:rPr>
            <w:rStyle w:val="Hyperlink"/>
          </w:rPr>
          <w:t>Form</w:t>
        </w:r>
        <w:r w:rsidR="00330B23">
          <w:rPr>
            <w:rStyle w:val="Hyperlink"/>
          </w:rPr>
          <w:t>ulaire</w:t>
        </w:r>
        <w:r w:rsidR="006A3F63" w:rsidRPr="00540827">
          <w:rPr>
            <w:rStyle w:val="Hyperlink"/>
          </w:rPr>
          <w:t xml:space="preserve"> EXP-3</w:t>
        </w:r>
        <w:r w:rsidR="00330B23">
          <w:rPr>
            <w:rStyle w:val="Hyperlink"/>
          </w:rPr>
          <w:t xml:space="preserve"> </w:t>
        </w:r>
        <w:r w:rsidR="006A3F63" w:rsidRPr="00540827">
          <w:rPr>
            <w:rStyle w:val="Hyperlink"/>
          </w:rPr>
          <w:t xml:space="preserve">: </w:t>
        </w:r>
        <w:r w:rsidR="00330B23">
          <w:rPr>
            <w:rStyle w:val="Hyperlink"/>
          </w:rPr>
          <w:t>Expé</w:t>
        </w:r>
        <w:r w:rsidR="00330B23" w:rsidRPr="00330B23">
          <w:rPr>
            <w:rStyle w:val="Hyperlink"/>
          </w:rPr>
          <w:t xml:space="preserve">rience </w:t>
        </w:r>
        <w:r w:rsidR="00330B23">
          <w:rPr>
            <w:rStyle w:val="Hyperlink"/>
          </w:rPr>
          <w:t>s</w:t>
        </w:r>
        <w:r w:rsidR="006A3F63" w:rsidRPr="00540827">
          <w:rPr>
            <w:rStyle w:val="Hyperlink"/>
          </w:rPr>
          <w:t>imila</w:t>
        </w:r>
        <w:r w:rsidR="00330B23">
          <w:rPr>
            <w:rStyle w:val="Hyperlink"/>
          </w:rPr>
          <w:t>i</w:t>
        </w:r>
        <w:r w:rsidR="006A3F63" w:rsidRPr="00540827">
          <w:rPr>
            <w:rStyle w:val="Hyperlink"/>
          </w:rPr>
          <w:t>r</w:t>
        </w:r>
        <w:r w:rsidR="00330B23">
          <w:rPr>
            <w:rStyle w:val="Hyperlink"/>
          </w:rPr>
          <w:t>e dans le domaine de la conception</w:t>
        </w:r>
        <w:r w:rsidR="006A3F63">
          <w:rPr>
            <w:webHidden/>
          </w:rPr>
          <w:tab/>
        </w:r>
        <w:r w:rsidR="006A3F63">
          <w:rPr>
            <w:webHidden/>
          </w:rPr>
          <w:fldChar w:fldCharType="begin"/>
        </w:r>
        <w:r w:rsidR="006A3F63">
          <w:rPr>
            <w:webHidden/>
          </w:rPr>
          <w:instrText xml:space="preserve"> PAGEREF _Toc57215648 \h </w:instrText>
        </w:r>
        <w:r w:rsidR="006A3F63">
          <w:rPr>
            <w:webHidden/>
          </w:rPr>
        </w:r>
        <w:r w:rsidR="006A3F63">
          <w:rPr>
            <w:webHidden/>
          </w:rPr>
          <w:fldChar w:fldCharType="separate"/>
        </w:r>
        <w:r w:rsidR="00266947">
          <w:rPr>
            <w:webHidden/>
          </w:rPr>
          <w:t>115</w:t>
        </w:r>
        <w:r w:rsidR="006A3F63">
          <w:rPr>
            <w:webHidden/>
          </w:rPr>
          <w:fldChar w:fldCharType="end"/>
        </w:r>
      </w:hyperlink>
    </w:p>
    <w:p w14:paraId="6A3C3E45" w14:textId="6F800AE4" w:rsidR="006A3F63" w:rsidRDefault="001E49CC" w:rsidP="006A3F63">
      <w:pPr>
        <w:pStyle w:val="TOC3"/>
        <w:rPr>
          <w:rFonts w:asciiTheme="minorHAnsi" w:eastAsiaTheme="minorEastAsia" w:hAnsiTheme="minorHAnsi" w:cstheme="minorBidi"/>
        </w:rPr>
      </w:pPr>
      <w:hyperlink w:anchor="_Toc57215649" w:history="1">
        <w:r w:rsidR="006A3F63" w:rsidRPr="00540827">
          <w:rPr>
            <w:rStyle w:val="Hyperlink"/>
          </w:rPr>
          <w:t>16.</w:t>
        </w:r>
        <w:r w:rsidR="006A3F63">
          <w:rPr>
            <w:rFonts w:asciiTheme="minorHAnsi" w:eastAsiaTheme="minorEastAsia" w:hAnsiTheme="minorHAnsi" w:cstheme="minorBidi"/>
          </w:rPr>
          <w:tab/>
        </w:r>
        <w:r w:rsidR="006A3F63" w:rsidRPr="00540827">
          <w:rPr>
            <w:rStyle w:val="Hyperlink"/>
          </w:rPr>
          <w:t>Form</w:t>
        </w:r>
        <w:r w:rsidR="00330B23">
          <w:rPr>
            <w:rStyle w:val="Hyperlink"/>
          </w:rPr>
          <w:t>uaire</w:t>
        </w:r>
        <w:r w:rsidR="006A3F63" w:rsidRPr="00540827">
          <w:rPr>
            <w:rStyle w:val="Hyperlink"/>
          </w:rPr>
          <w:t xml:space="preserve"> EXP-4</w:t>
        </w:r>
        <w:r w:rsidR="00330B23">
          <w:rPr>
            <w:rStyle w:val="Hyperlink"/>
          </w:rPr>
          <w:t xml:space="preserve"> </w:t>
        </w:r>
        <w:r w:rsidR="006A3F63" w:rsidRPr="00540827">
          <w:rPr>
            <w:rStyle w:val="Hyperlink"/>
          </w:rPr>
          <w:t xml:space="preserve">: </w:t>
        </w:r>
        <w:r w:rsidR="00330B23" w:rsidRPr="00330B23">
          <w:rPr>
            <w:rStyle w:val="Hyperlink"/>
          </w:rPr>
          <w:t xml:space="preserve">Expérience similaire dans le domaine de la </w:t>
        </w:r>
        <w:r w:rsidR="00330B23">
          <w:rPr>
            <w:rStyle w:val="Hyperlink"/>
          </w:rPr>
          <w:t>c</w:t>
        </w:r>
        <w:r w:rsidR="006A3F63" w:rsidRPr="00540827">
          <w:rPr>
            <w:rStyle w:val="Hyperlink"/>
          </w:rPr>
          <w:t>onstruction</w:t>
        </w:r>
        <w:r w:rsidR="006A3F63">
          <w:rPr>
            <w:webHidden/>
          </w:rPr>
          <w:tab/>
        </w:r>
        <w:r w:rsidR="006A3F63">
          <w:rPr>
            <w:webHidden/>
          </w:rPr>
          <w:fldChar w:fldCharType="begin"/>
        </w:r>
        <w:r w:rsidR="006A3F63">
          <w:rPr>
            <w:webHidden/>
          </w:rPr>
          <w:instrText xml:space="preserve"> PAGEREF _Toc57215649 \h </w:instrText>
        </w:r>
        <w:r w:rsidR="006A3F63">
          <w:rPr>
            <w:webHidden/>
          </w:rPr>
        </w:r>
        <w:r w:rsidR="006A3F63">
          <w:rPr>
            <w:webHidden/>
          </w:rPr>
          <w:fldChar w:fldCharType="separate"/>
        </w:r>
        <w:r w:rsidR="00266947">
          <w:rPr>
            <w:webHidden/>
          </w:rPr>
          <w:t>117</w:t>
        </w:r>
        <w:r w:rsidR="006A3F63">
          <w:rPr>
            <w:webHidden/>
          </w:rPr>
          <w:fldChar w:fldCharType="end"/>
        </w:r>
      </w:hyperlink>
    </w:p>
    <w:p w14:paraId="242DD7BA" w14:textId="0F901E72" w:rsidR="006A3F63" w:rsidRDefault="001E49CC" w:rsidP="004B7836">
      <w:pPr>
        <w:pStyle w:val="TOC3"/>
        <w:ind w:left="960" w:hanging="480"/>
        <w:rPr>
          <w:rFonts w:asciiTheme="minorHAnsi" w:eastAsiaTheme="minorEastAsia" w:hAnsiTheme="minorHAnsi" w:cstheme="minorBidi"/>
        </w:rPr>
      </w:pPr>
      <w:hyperlink w:anchor="_Toc57215650" w:history="1">
        <w:r w:rsidR="006A3F63" w:rsidRPr="00540827">
          <w:rPr>
            <w:rStyle w:val="Hyperlink"/>
          </w:rPr>
          <w:t>17.</w:t>
        </w:r>
        <w:r w:rsidR="006A3F63">
          <w:rPr>
            <w:rFonts w:asciiTheme="minorHAnsi" w:eastAsiaTheme="minorEastAsia" w:hAnsiTheme="minorHAnsi" w:cstheme="minorBidi"/>
          </w:rPr>
          <w:tab/>
        </w:r>
        <w:r w:rsidR="006A3F63" w:rsidRPr="00540827">
          <w:rPr>
            <w:rStyle w:val="Hyperlink"/>
          </w:rPr>
          <w:t>Form</w:t>
        </w:r>
        <w:r w:rsidR="00330B23">
          <w:rPr>
            <w:rStyle w:val="Hyperlink"/>
          </w:rPr>
          <w:t>ulaire</w:t>
        </w:r>
        <w:r w:rsidR="006A3F63" w:rsidRPr="00540827">
          <w:rPr>
            <w:rStyle w:val="Hyperlink"/>
          </w:rPr>
          <w:t xml:space="preserve"> EXP-5</w:t>
        </w:r>
        <w:r w:rsidR="004B7836">
          <w:rPr>
            <w:rStyle w:val="Hyperlink"/>
          </w:rPr>
          <w:t xml:space="preserve"> </w:t>
        </w:r>
        <w:r w:rsidR="006A3F63" w:rsidRPr="00540827">
          <w:rPr>
            <w:rStyle w:val="Hyperlink"/>
          </w:rPr>
          <w:t xml:space="preserve">: </w:t>
        </w:r>
        <w:r w:rsidR="004B7836" w:rsidRPr="004B7836">
          <w:rPr>
            <w:rStyle w:val="Hyperlink"/>
          </w:rPr>
          <w:t xml:space="preserve">Expérience spécifique dans les activités majeures du domaine </w:t>
        </w:r>
        <w:r w:rsidR="004B7836">
          <w:rPr>
            <w:rStyle w:val="Hyperlink"/>
          </w:rPr>
          <w:br/>
        </w:r>
        <w:r w:rsidR="004B7836" w:rsidRPr="004B7836">
          <w:rPr>
            <w:rStyle w:val="Hyperlink"/>
          </w:rPr>
          <w:t>de la conc</w:t>
        </w:r>
        <w:r w:rsidR="004B7836">
          <w:rPr>
            <w:rStyle w:val="Hyperlink"/>
          </w:rPr>
          <w:t>ep</w:t>
        </w:r>
        <w:r w:rsidR="004B7836" w:rsidRPr="004B7836">
          <w:rPr>
            <w:rStyle w:val="Hyperlink"/>
          </w:rPr>
          <w:t>tion</w:t>
        </w:r>
        <w:r w:rsidR="006A3F63">
          <w:rPr>
            <w:webHidden/>
          </w:rPr>
          <w:tab/>
        </w:r>
        <w:r w:rsidR="006A3F63">
          <w:rPr>
            <w:webHidden/>
          </w:rPr>
          <w:fldChar w:fldCharType="begin"/>
        </w:r>
        <w:r w:rsidR="006A3F63">
          <w:rPr>
            <w:webHidden/>
          </w:rPr>
          <w:instrText xml:space="preserve"> PAGEREF _Toc57215650 \h </w:instrText>
        </w:r>
        <w:r w:rsidR="006A3F63">
          <w:rPr>
            <w:webHidden/>
          </w:rPr>
        </w:r>
        <w:r w:rsidR="006A3F63">
          <w:rPr>
            <w:webHidden/>
          </w:rPr>
          <w:fldChar w:fldCharType="separate"/>
        </w:r>
        <w:r w:rsidR="00266947">
          <w:rPr>
            <w:webHidden/>
          </w:rPr>
          <w:t>119</w:t>
        </w:r>
        <w:r w:rsidR="006A3F63">
          <w:rPr>
            <w:webHidden/>
          </w:rPr>
          <w:fldChar w:fldCharType="end"/>
        </w:r>
      </w:hyperlink>
    </w:p>
    <w:p w14:paraId="0DB9BB50" w14:textId="33F4059E" w:rsidR="006A3F63" w:rsidRDefault="001E49CC" w:rsidP="004B7836">
      <w:pPr>
        <w:pStyle w:val="TOC3"/>
        <w:ind w:left="960" w:hanging="480"/>
        <w:rPr>
          <w:rFonts w:asciiTheme="minorHAnsi" w:eastAsiaTheme="minorEastAsia" w:hAnsiTheme="minorHAnsi" w:cstheme="minorBidi"/>
        </w:rPr>
      </w:pPr>
      <w:hyperlink w:anchor="_Toc57215651" w:history="1">
        <w:r w:rsidR="006A3F63" w:rsidRPr="00540827">
          <w:rPr>
            <w:rStyle w:val="Hyperlink"/>
          </w:rPr>
          <w:t>18.</w:t>
        </w:r>
        <w:r w:rsidR="006A3F63">
          <w:rPr>
            <w:rFonts w:asciiTheme="minorHAnsi" w:eastAsiaTheme="minorEastAsia" w:hAnsiTheme="minorHAnsi" w:cstheme="minorBidi"/>
          </w:rPr>
          <w:tab/>
        </w:r>
        <w:r w:rsidR="006A3F63" w:rsidRPr="00540827">
          <w:rPr>
            <w:rStyle w:val="Hyperlink"/>
          </w:rPr>
          <w:t>Form</w:t>
        </w:r>
        <w:r w:rsidR="004B7836">
          <w:rPr>
            <w:rStyle w:val="Hyperlink"/>
          </w:rPr>
          <w:t>ulaire</w:t>
        </w:r>
        <w:r w:rsidR="006A3F63" w:rsidRPr="00540827">
          <w:rPr>
            <w:rStyle w:val="Hyperlink"/>
          </w:rPr>
          <w:t xml:space="preserve"> EXP-6</w:t>
        </w:r>
        <w:r w:rsidR="004B7836">
          <w:rPr>
            <w:rStyle w:val="Hyperlink"/>
          </w:rPr>
          <w:t xml:space="preserve"> </w:t>
        </w:r>
        <w:r w:rsidR="006A3F63" w:rsidRPr="00540827">
          <w:rPr>
            <w:rStyle w:val="Hyperlink"/>
          </w:rPr>
          <w:t xml:space="preserve">: </w:t>
        </w:r>
        <w:r w:rsidR="004B7836" w:rsidRPr="004B7836">
          <w:rPr>
            <w:rStyle w:val="Hyperlink"/>
          </w:rPr>
          <w:t xml:space="preserve">Expérience spécifique dans les activités majeures du domaine </w:t>
        </w:r>
        <w:r w:rsidR="004B7836">
          <w:rPr>
            <w:rStyle w:val="Hyperlink"/>
          </w:rPr>
          <w:br/>
        </w:r>
        <w:r w:rsidR="004B7836" w:rsidRPr="004B7836">
          <w:rPr>
            <w:rStyle w:val="Hyperlink"/>
          </w:rPr>
          <w:t>de la construction</w:t>
        </w:r>
        <w:r w:rsidR="006A3F63">
          <w:rPr>
            <w:webHidden/>
          </w:rPr>
          <w:tab/>
        </w:r>
        <w:r w:rsidR="006A3F63">
          <w:rPr>
            <w:webHidden/>
          </w:rPr>
          <w:fldChar w:fldCharType="begin"/>
        </w:r>
        <w:r w:rsidR="006A3F63">
          <w:rPr>
            <w:webHidden/>
          </w:rPr>
          <w:instrText xml:space="preserve"> PAGEREF _Toc57215651 \h </w:instrText>
        </w:r>
        <w:r w:rsidR="006A3F63">
          <w:rPr>
            <w:webHidden/>
          </w:rPr>
        </w:r>
        <w:r w:rsidR="006A3F63">
          <w:rPr>
            <w:webHidden/>
          </w:rPr>
          <w:fldChar w:fldCharType="separate"/>
        </w:r>
        <w:r w:rsidR="00266947">
          <w:rPr>
            <w:webHidden/>
          </w:rPr>
          <w:t>121</w:t>
        </w:r>
        <w:r w:rsidR="006A3F63">
          <w:rPr>
            <w:webHidden/>
          </w:rPr>
          <w:fldChar w:fldCharType="end"/>
        </w:r>
      </w:hyperlink>
    </w:p>
    <w:p w14:paraId="29539D24" w14:textId="428F5350" w:rsidR="006A3F63" w:rsidRDefault="001E49CC" w:rsidP="004B7836">
      <w:pPr>
        <w:pStyle w:val="TOC3"/>
        <w:ind w:left="960" w:hanging="480"/>
        <w:rPr>
          <w:rFonts w:asciiTheme="minorHAnsi" w:eastAsiaTheme="minorEastAsia" w:hAnsiTheme="minorHAnsi" w:cstheme="minorBidi"/>
        </w:rPr>
      </w:pPr>
      <w:hyperlink w:anchor="_Toc57215652" w:history="1">
        <w:r w:rsidR="006A3F63" w:rsidRPr="00540827">
          <w:rPr>
            <w:rStyle w:val="Hyperlink"/>
          </w:rPr>
          <w:t>19.</w:t>
        </w:r>
        <w:r w:rsidR="006A3F63">
          <w:rPr>
            <w:rFonts w:asciiTheme="minorHAnsi" w:eastAsiaTheme="minorEastAsia" w:hAnsiTheme="minorHAnsi" w:cstheme="minorBidi"/>
          </w:rPr>
          <w:tab/>
        </w:r>
        <w:r w:rsidR="006A3F63" w:rsidRPr="00540827">
          <w:rPr>
            <w:rStyle w:val="Hyperlink"/>
          </w:rPr>
          <w:t>Form</w:t>
        </w:r>
        <w:r w:rsidR="004B7836">
          <w:rPr>
            <w:rStyle w:val="Hyperlink"/>
          </w:rPr>
          <w:t>ulaire</w:t>
        </w:r>
        <w:r w:rsidR="006A3F63" w:rsidRPr="00540827">
          <w:rPr>
            <w:rStyle w:val="Hyperlink"/>
          </w:rPr>
          <w:t xml:space="preserve"> EXP-7</w:t>
        </w:r>
        <w:r w:rsidR="004B7836">
          <w:rPr>
            <w:rStyle w:val="Hyperlink"/>
          </w:rPr>
          <w:t xml:space="preserve"> </w:t>
        </w:r>
        <w:r w:rsidR="006A3F63" w:rsidRPr="00540827">
          <w:rPr>
            <w:rStyle w:val="Hyperlink"/>
          </w:rPr>
          <w:t xml:space="preserve">: </w:t>
        </w:r>
        <w:r w:rsidR="004B7836" w:rsidRPr="004B7836">
          <w:rPr>
            <w:rStyle w:val="Hyperlink"/>
          </w:rPr>
          <w:t>Expérience en matière de gestion de l</w:t>
        </w:r>
        <w:r w:rsidR="00560A72">
          <w:rPr>
            <w:rStyle w:val="Hyperlink"/>
          </w:rPr>
          <w:t>’</w:t>
        </w:r>
        <w:r w:rsidR="004B7836" w:rsidRPr="004B7836">
          <w:rPr>
            <w:rStyle w:val="Hyperlink"/>
          </w:rPr>
          <w:t xml:space="preserve">impact environnemental </w:t>
        </w:r>
        <w:r w:rsidR="004B7836">
          <w:rPr>
            <w:rStyle w:val="Hyperlink"/>
          </w:rPr>
          <w:br/>
        </w:r>
        <w:r w:rsidR="004B7836" w:rsidRPr="004B7836">
          <w:rPr>
            <w:rStyle w:val="Hyperlink"/>
          </w:rPr>
          <w:t>et social (E&amp;S)</w:t>
        </w:r>
        <w:r w:rsidR="006A3F63">
          <w:rPr>
            <w:webHidden/>
          </w:rPr>
          <w:tab/>
        </w:r>
        <w:r w:rsidR="006A3F63">
          <w:rPr>
            <w:webHidden/>
          </w:rPr>
          <w:fldChar w:fldCharType="begin"/>
        </w:r>
        <w:r w:rsidR="006A3F63">
          <w:rPr>
            <w:webHidden/>
          </w:rPr>
          <w:instrText xml:space="preserve"> PAGEREF _Toc57215652 \h </w:instrText>
        </w:r>
        <w:r w:rsidR="006A3F63">
          <w:rPr>
            <w:webHidden/>
          </w:rPr>
        </w:r>
        <w:r w:rsidR="006A3F63">
          <w:rPr>
            <w:webHidden/>
          </w:rPr>
          <w:fldChar w:fldCharType="separate"/>
        </w:r>
        <w:r w:rsidR="00266947">
          <w:rPr>
            <w:webHidden/>
          </w:rPr>
          <w:t>123</w:t>
        </w:r>
        <w:r w:rsidR="006A3F63">
          <w:rPr>
            <w:webHidden/>
          </w:rPr>
          <w:fldChar w:fldCharType="end"/>
        </w:r>
      </w:hyperlink>
    </w:p>
    <w:p w14:paraId="07C046F2" w14:textId="264868EF" w:rsidR="006A3F63" w:rsidRDefault="001E49CC" w:rsidP="004B7836">
      <w:pPr>
        <w:pStyle w:val="TOC3"/>
        <w:ind w:left="960" w:hanging="480"/>
        <w:rPr>
          <w:rFonts w:asciiTheme="minorHAnsi" w:eastAsiaTheme="minorEastAsia" w:hAnsiTheme="minorHAnsi" w:cstheme="minorBidi"/>
        </w:rPr>
      </w:pPr>
      <w:hyperlink w:anchor="_Toc57215653" w:history="1">
        <w:r w:rsidR="006A3F63" w:rsidRPr="00540827">
          <w:rPr>
            <w:rStyle w:val="Hyperlink"/>
          </w:rPr>
          <w:t>20.</w:t>
        </w:r>
        <w:r w:rsidR="006A3F63">
          <w:rPr>
            <w:rFonts w:asciiTheme="minorHAnsi" w:eastAsiaTheme="minorEastAsia" w:hAnsiTheme="minorHAnsi" w:cstheme="minorBidi"/>
          </w:rPr>
          <w:tab/>
        </w:r>
        <w:r w:rsidR="006A3F63" w:rsidRPr="00540827">
          <w:rPr>
            <w:rStyle w:val="Hyperlink"/>
          </w:rPr>
          <w:t>Form</w:t>
        </w:r>
        <w:r w:rsidR="004B7836">
          <w:rPr>
            <w:rStyle w:val="Hyperlink"/>
          </w:rPr>
          <w:t>ulaire</w:t>
        </w:r>
        <w:r w:rsidR="006A3F63" w:rsidRPr="00540827">
          <w:rPr>
            <w:rStyle w:val="Hyperlink"/>
          </w:rPr>
          <w:t xml:space="preserve"> EXP-8</w:t>
        </w:r>
        <w:r w:rsidR="004B7836">
          <w:rPr>
            <w:rStyle w:val="Hyperlink"/>
          </w:rPr>
          <w:t xml:space="preserve"> </w:t>
        </w:r>
        <w:r w:rsidR="006A3F63" w:rsidRPr="00540827">
          <w:rPr>
            <w:rStyle w:val="Hyperlink"/>
          </w:rPr>
          <w:t xml:space="preserve">: </w:t>
        </w:r>
        <w:r w:rsidR="004B7836" w:rsidRPr="004B7836">
          <w:rPr>
            <w:rStyle w:val="Hyperlink"/>
          </w:rPr>
          <w:t>Expérience en matière de gestion de l</w:t>
        </w:r>
        <w:r w:rsidR="00560A72">
          <w:rPr>
            <w:rStyle w:val="Hyperlink"/>
          </w:rPr>
          <w:t>’</w:t>
        </w:r>
        <w:r w:rsidR="004B7836" w:rsidRPr="004B7836">
          <w:rPr>
            <w:rStyle w:val="Hyperlink"/>
          </w:rPr>
          <w:t xml:space="preserve">impact sur la santé et la </w:t>
        </w:r>
        <w:r w:rsidR="004B7836">
          <w:rPr>
            <w:rStyle w:val="Hyperlink"/>
          </w:rPr>
          <w:br/>
        </w:r>
        <w:r w:rsidR="004B7836" w:rsidRPr="004B7836">
          <w:rPr>
            <w:rStyle w:val="Hyperlink"/>
          </w:rPr>
          <w:t>sécurité (S&amp;S)</w:t>
        </w:r>
        <w:r w:rsidR="006A3F63">
          <w:rPr>
            <w:webHidden/>
          </w:rPr>
          <w:tab/>
        </w:r>
        <w:r w:rsidR="006A3F63">
          <w:rPr>
            <w:webHidden/>
          </w:rPr>
          <w:fldChar w:fldCharType="begin"/>
        </w:r>
        <w:r w:rsidR="006A3F63">
          <w:rPr>
            <w:webHidden/>
          </w:rPr>
          <w:instrText xml:space="preserve"> PAGEREF _Toc57215653 \h </w:instrText>
        </w:r>
        <w:r w:rsidR="006A3F63">
          <w:rPr>
            <w:webHidden/>
          </w:rPr>
        </w:r>
        <w:r w:rsidR="006A3F63">
          <w:rPr>
            <w:webHidden/>
          </w:rPr>
          <w:fldChar w:fldCharType="separate"/>
        </w:r>
        <w:r w:rsidR="00266947">
          <w:rPr>
            <w:webHidden/>
          </w:rPr>
          <w:t>125</w:t>
        </w:r>
        <w:r w:rsidR="006A3F63">
          <w:rPr>
            <w:webHidden/>
          </w:rPr>
          <w:fldChar w:fldCharType="end"/>
        </w:r>
      </w:hyperlink>
    </w:p>
    <w:p w14:paraId="766E75B9" w14:textId="6068CABC" w:rsidR="006A3F63" w:rsidRDefault="001E49CC" w:rsidP="006A3F63">
      <w:pPr>
        <w:pStyle w:val="TOC3"/>
        <w:rPr>
          <w:rFonts w:asciiTheme="minorHAnsi" w:eastAsiaTheme="minorEastAsia" w:hAnsiTheme="minorHAnsi" w:cstheme="minorBidi"/>
        </w:rPr>
      </w:pPr>
      <w:hyperlink w:anchor="_Toc57215654" w:history="1">
        <w:r w:rsidR="006A3F63" w:rsidRPr="00540827">
          <w:rPr>
            <w:rStyle w:val="Hyperlink"/>
          </w:rPr>
          <w:t>21.</w:t>
        </w:r>
        <w:r w:rsidR="006A3F63">
          <w:rPr>
            <w:rFonts w:asciiTheme="minorHAnsi" w:eastAsiaTheme="minorEastAsia" w:hAnsiTheme="minorHAnsi" w:cstheme="minorBidi"/>
          </w:rPr>
          <w:tab/>
        </w:r>
        <w:r w:rsidR="004B7836">
          <w:rPr>
            <w:rStyle w:val="Hyperlink"/>
          </w:rPr>
          <w:t>Formulaire</w:t>
        </w:r>
        <w:r w:rsidR="006A3F63" w:rsidRPr="00540827">
          <w:rPr>
            <w:rStyle w:val="Hyperlink"/>
          </w:rPr>
          <w:t xml:space="preserve"> REF-1</w:t>
        </w:r>
        <w:r w:rsidR="004B7836">
          <w:rPr>
            <w:rStyle w:val="Hyperlink"/>
          </w:rPr>
          <w:t xml:space="preserve"> </w:t>
        </w:r>
        <w:r w:rsidR="006A3F63" w:rsidRPr="00540827">
          <w:rPr>
            <w:rStyle w:val="Hyperlink"/>
          </w:rPr>
          <w:t xml:space="preserve">: </w:t>
        </w:r>
        <w:r w:rsidR="004B7836" w:rsidRPr="004B7836">
          <w:rPr>
            <w:rStyle w:val="Hyperlink"/>
          </w:rPr>
          <w:t>Références des contrats financés par la MCC</w:t>
        </w:r>
        <w:r w:rsidR="006A3F63">
          <w:rPr>
            <w:webHidden/>
          </w:rPr>
          <w:tab/>
        </w:r>
        <w:r w:rsidR="006A3F63">
          <w:rPr>
            <w:webHidden/>
          </w:rPr>
          <w:fldChar w:fldCharType="begin"/>
        </w:r>
        <w:r w:rsidR="006A3F63">
          <w:rPr>
            <w:webHidden/>
          </w:rPr>
          <w:instrText xml:space="preserve"> PAGEREF _Toc57215654 \h </w:instrText>
        </w:r>
        <w:r w:rsidR="006A3F63">
          <w:rPr>
            <w:webHidden/>
          </w:rPr>
        </w:r>
        <w:r w:rsidR="006A3F63">
          <w:rPr>
            <w:webHidden/>
          </w:rPr>
          <w:fldChar w:fldCharType="separate"/>
        </w:r>
        <w:r w:rsidR="00266947">
          <w:rPr>
            <w:webHidden/>
          </w:rPr>
          <w:t>126</w:t>
        </w:r>
        <w:r w:rsidR="006A3F63">
          <w:rPr>
            <w:webHidden/>
          </w:rPr>
          <w:fldChar w:fldCharType="end"/>
        </w:r>
      </w:hyperlink>
    </w:p>
    <w:p w14:paraId="06A722D0" w14:textId="2BEA2047" w:rsidR="006A3F63" w:rsidRDefault="001E49CC" w:rsidP="006A3F63">
      <w:pPr>
        <w:pStyle w:val="TOC3"/>
        <w:rPr>
          <w:rFonts w:asciiTheme="minorHAnsi" w:eastAsiaTheme="minorEastAsia" w:hAnsiTheme="minorHAnsi" w:cstheme="minorBidi"/>
        </w:rPr>
      </w:pPr>
      <w:hyperlink w:anchor="_Toc57215655" w:history="1">
        <w:r w:rsidR="006A3F63" w:rsidRPr="00540827">
          <w:rPr>
            <w:rStyle w:val="Hyperlink"/>
          </w:rPr>
          <w:t>22.</w:t>
        </w:r>
        <w:r w:rsidR="006A3F63">
          <w:rPr>
            <w:rFonts w:asciiTheme="minorHAnsi" w:eastAsiaTheme="minorEastAsia" w:hAnsiTheme="minorHAnsi" w:cstheme="minorBidi"/>
          </w:rPr>
          <w:tab/>
        </w:r>
        <w:r w:rsidR="004B7836">
          <w:rPr>
            <w:rStyle w:val="Hyperlink"/>
          </w:rPr>
          <w:t>Formulaire</w:t>
        </w:r>
        <w:r w:rsidR="006A3F63" w:rsidRPr="00540827">
          <w:rPr>
            <w:rStyle w:val="Hyperlink"/>
          </w:rPr>
          <w:t xml:space="preserve"> REF-2</w:t>
        </w:r>
        <w:r w:rsidR="004B7836">
          <w:rPr>
            <w:rStyle w:val="Hyperlink"/>
          </w:rPr>
          <w:t xml:space="preserve"> </w:t>
        </w:r>
        <w:r w:rsidR="006A3F63" w:rsidRPr="00540827">
          <w:rPr>
            <w:rStyle w:val="Hyperlink"/>
          </w:rPr>
          <w:t xml:space="preserve">: </w:t>
        </w:r>
        <w:r w:rsidR="004B7836" w:rsidRPr="004B7836">
          <w:rPr>
            <w:rStyle w:val="Hyperlink"/>
          </w:rPr>
          <w:t>Références des contrats non financés par la MCC</w:t>
        </w:r>
        <w:r w:rsidR="006A3F63">
          <w:rPr>
            <w:webHidden/>
          </w:rPr>
          <w:tab/>
        </w:r>
        <w:r w:rsidR="006A3F63">
          <w:rPr>
            <w:webHidden/>
          </w:rPr>
          <w:fldChar w:fldCharType="begin"/>
        </w:r>
        <w:r w:rsidR="006A3F63">
          <w:rPr>
            <w:webHidden/>
          </w:rPr>
          <w:instrText xml:space="preserve"> PAGEREF _Toc57215655 \h </w:instrText>
        </w:r>
        <w:r w:rsidR="006A3F63">
          <w:rPr>
            <w:webHidden/>
          </w:rPr>
        </w:r>
        <w:r w:rsidR="006A3F63">
          <w:rPr>
            <w:webHidden/>
          </w:rPr>
          <w:fldChar w:fldCharType="separate"/>
        </w:r>
        <w:r w:rsidR="00266947">
          <w:rPr>
            <w:webHidden/>
          </w:rPr>
          <w:t>128</w:t>
        </w:r>
        <w:r w:rsidR="006A3F63">
          <w:rPr>
            <w:webHidden/>
          </w:rPr>
          <w:fldChar w:fldCharType="end"/>
        </w:r>
      </w:hyperlink>
    </w:p>
    <w:p w14:paraId="54EF288E" w14:textId="1F610A8C" w:rsidR="006A3F63" w:rsidRDefault="001E49CC" w:rsidP="006A3F63">
      <w:pPr>
        <w:pStyle w:val="TOC3"/>
        <w:rPr>
          <w:rFonts w:asciiTheme="minorHAnsi" w:eastAsiaTheme="minorEastAsia" w:hAnsiTheme="minorHAnsi" w:cstheme="minorBidi"/>
        </w:rPr>
      </w:pPr>
      <w:hyperlink w:anchor="_Toc57215656" w:history="1">
        <w:r w:rsidR="006A3F63" w:rsidRPr="00540827">
          <w:rPr>
            <w:rStyle w:val="Hyperlink"/>
          </w:rPr>
          <w:t>23.</w:t>
        </w:r>
        <w:r w:rsidR="006A3F63">
          <w:rPr>
            <w:rFonts w:asciiTheme="minorHAnsi" w:eastAsiaTheme="minorEastAsia" w:hAnsiTheme="minorHAnsi" w:cstheme="minorBidi"/>
          </w:rPr>
          <w:tab/>
        </w:r>
        <w:r w:rsidR="004B7836">
          <w:rPr>
            <w:rStyle w:val="Hyperlink"/>
          </w:rPr>
          <w:t>Formulaire</w:t>
        </w:r>
        <w:r w:rsidR="006A3F63" w:rsidRPr="00540827">
          <w:rPr>
            <w:rStyle w:val="Hyperlink"/>
          </w:rPr>
          <w:t xml:space="preserve"> TECH-1</w:t>
        </w:r>
        <w:r w:rsidR="004B7836">
          <w:rPr>
            <w:rStyle w:val="Hyperlink"/>
          </w:rPr>
          <w:t xml:space="preserve"> </w:t>
        </w:r>
        <w:r w:rsidR="006A3F63" w:rsidRPr="00540827">
          <w:rPr>
            <w:rStyle w:val="Hyperlink"/>
          </w:rPr>
          <w:t xml:space="preserve">: </w:t>
        </w:r>
        <w:r w:rsidR="004B7836" w:rsidRPr="004B7836">
          <w:rPr>
            <w:rStyle w:val="Hyperlink"/>
          </w:rPr>
          <w:t>Propos</w:t>
        </w:r>
        <w:r w:rsidR="004B7836">
          <w:rPr>
            <w:rStyle w:val="Hyperlink"/>
          </w:rPr>
          <w:t>ition de conception</w:t>
        </w:r>
        <w:r w:rsidR="006A3F63">
          <w:rPr>
            <w:webHidden/>
          </w:rPr>
          <w:tab/>
        </w:r>
        <w:r w:rsidR="006A3F63">
          <w:rPr>
            <w:webHidden/>
          </w:rPr>
          <w:fldChar w:fldCharType="begin"/>
        </w:r>
        <w:r w:rsidR="006A3F63">
          <w:rPr>
            <w:webHidden/>
          </w:rPr>
          <w:instrText xml:space="preserve"> PAGEREF _Toc57215656 \h </w:instrText>
        </w:r>
        <w:r w:rsidR="006A3F63">
          <w:rPr>
            <w:webHidden/>
          </w:rPr>
        </w:r>
        <w:r w:rsidR="006A3F63">
          <w:rPr>
            <w:webHidden/>
          </w:rPr>
          <w:fldChar w:fldCharType="separate"/>
        </w:r>
        <w:r w:rsidR="00266947">
          <w:rPr>
            <w:webHidden/>
          </w:rPr>
          <w:t>129</w:t>
        </w:r>
        <w:r w:rsidR="006A3F63">
          <w:rPr>
            <w:webHidden/>
          </w:rPr>
          <w:fldChar w:fldCharType="end"/>
        </w:r>
      </w:hyperlink>
    </w:p>
    <w:p w14:paraId="75F3A2C1" w14:textId="774476C7" w:rsidR="006A3F63" w:rsidRDefault="001E49CC" w:rsidP="004B7836">
      <w:pPr>
        <w:pStyle w:val="TOC3"/>
        <w:ind w:left="960" w:hanging="480"/>
        <w:rPr>
          <w:rFonts w:asciiTheme="minorHAnsi" w:eastAsiaTheme="minorEastAsia" w:hAnsiTheme="minorHAnsi" w:cstheme="minorBidi"/>
        </w:rPr>
      </w:pPr>
      <w:hyperlink w:anchor="_Toc57215657" w:history="1">
        <w:r w:rsidR="006A3F63" w:rsidRPr="00540827">
          <w:rPr>
            <w:rStyle w:val="Hyperlink"/>
          </w:rPr>
          <w:t>24.</w:t>
        </w:r>
        <w:r w:rsidR="006A3F63">
          <w:rPr>
            <w:rFonts w:asciiTheme="minorHAnsi" w:eastAsiaTheme="minorEastAsia" w:hAnsiTheme="minorHAnsi" w:cstheme="minorBidi"/>
          </w:rPr>
          <w:tab/>
        </w:r>
        <w:r w:rsidR="004B7836">
          <w:rPr>
            <w:rStyle w:val="Hyperlink"/>
          </w:rPr>
          <w:t>Formulaire</w:t>
        </w:r>
        <w:r w:rsidR="006A3F63" w:rsidRPr="00540827">
          <w:rPr>
            <w:rStyle w:val="Hyperlink"/>
          </w:rPr>
          <w:t xml:space="preserve"> TECH-2</w:t>
        </w:r>
        <w:r w:rsidR="004B7836">
          <w:rPr>
            <w:rStyle w:val="Hyperlink"/>
          </w:rPr>
          <w:t xml:space="preserve"> </w:t>
        </w:r>
        <w:r w:rsidR="006A3F63" w:rsidRPr="00540827">
          <w:rPr>
            <w:rStyle w:val="Hyperlink"/>
          </w:rPr>
          <w:t xml:space="preserve">: </w:t>
        </w:r>
        <w:r w:rsidR="004B7836" w:rsidRPr="004B7836">
          <w:rPr>
            <w:rStyle w:val="Hyperlink"/>
          </w:rPr>
          <w:t>Déclaration portant sur la méthode d</w:t>
        </w:r>
        <w:r w:rsidR="00560A72">
          <w:rPr>
            <w:rStyle w:val="Hyperlink"/>
          </w:rPr>
          <w:t>’</w:t>
        </w:r>
        <w:r w:rsidR="004B7836" w:rsidRPr="004B7836">
          <w:rPr>
            <w:rStyle w:val="Hyperlink"/>
          </w:rPr>
          <w:t xml:space="preserve">exécution des </w:t>
        </w:r>
        <w:r w:rsidR="004B7836" w:rsidRPr="004B7836">
          <w:rPr>
            <w:rStyle w:val="Hyperlink"/>
          </w:rPr>
          <w:br/>
          <w:t>travaux</w:t>
        </w:r>
        <w:r w:rsidR="006A3F63">
          <w:rPr>
            <w:webHidden/>
          </w:rPr>
          <w:tab/>
        </w:r>
        <w:r w:rsidR="006A3F63">
          <w:rPr>
            <w:webHidden/>
          </w:rPr>
          <w:fldChar w:fldCharType="begin"/>
        </w:r>
        <w:r w:rsidR="006A3F63">
          <w:rPr>
            <w:webHidden/>
          </w:rPr>
          <w:instrText xml:space="preserve"> PAGEREF _Toc57215657 \h </w:instrText>
        </w:r>
        <w:r w:rsidR="006A3F63">
          <w:rPr>
            <w:webHidden/>
          </w:rPr>
        </w:r>
        <w:r w:rsidR="006A3F63">
          <w:rPr>
            <w:webHidden/>
          </w:rPr>
          <w:fldChar w:fldCharType="separate"/>
        </w:r>
        <w:r w:rsidR="00266947">
          <w:rPr>
            <w:webHidden/>
          </w:rPr>
          <w:t>131</w:t>
        </w:r>
        <w:r w:rsidR="006A3F63">
          <w:rPr>
            <w:webHidden/>
          </w:rPr>
          <w:fldChar w:fldCharType="end"/>
        </w:r>
      </w:hyperlink>
    </w:p>
    <w:p w14:paraId="1EB7B7C8" w14:textId="3CE7F06A" w:rsidR="006A3F63" w:rsidRDefault="001E49CC" w:rsidP="004B7836">
      <w:pPr>
        <w:pStyle w:val="TOC3"/>
        <w:ind w:left="960" w:hanging="480"/>
        <w:rPr>
          <w:rFonts w:asciiTheme="minorHAnsi" w:eastAsiaTheme="minorEastAsia" w:hAnsiTheme="minorHAnsi" w:cstheme="minorBidi"/>
        </w:rPr>
      </w:pPr>
      <w:hyperlink w:anchor="_Toc57215658" w:history="1">
        <w:r w:rsidR="006A3F63" w:rsidRPr="00540827">
          <w:rPr>
            <w:rStyle w:val="Hyperlink"/>
          </w:rPr>
          <w:t>25.</w:t>
        </w:r>
        <w:r w:rsidR="006A3F63">
          <w:rPr>
            <w:rFonts w:asciiTheme="minorHAnsi" w:eastAsiaTheme="minorEastAsia" w:hAnsiTheme="minorHAnsi" w:cstheme="minorBidi"/>
          </w:rPr>
          <w:tab/>
        </w:r>
        <w:r w:rsidR="004B7836">
          <w:rPr>
            <w:rStyle w:val="Hyperlink"/>
          </w:rPr>
          <w:t>Formulaire</w:t>
        </w:r>
        <w:r w:rsidR="006A3F63" w:rsidRPr="00540827">
          <w:rPr>
            <w:rStyle w:val="Hyperlink"/>
          </w:rPr>
          <w:t xml:space="preserve"> TECH-3</w:t>
        </w:r>
        <w:r w:rsidR="004B7836">
          <w:rPr>
            <w:rStyle w:val="Hyperlink"/>
          </w:rPr>
          <w:t xml:space="preserve"> </w:t>
        </w:r>
        <w:r w:rsidR="006A3F63" w:rsidRPr="00540827">
          <w:rPr>
            <w:rStyle w:val="Hyperlink"/>
          </w:rPr>
          <w:t xml:space="preserve">: </w:t>
        </w:r>
        <w:r w:rsidR="004B7836" w:rsidRPr="004B7836">
          <w:rPr>
            <w:rStyle w:val="Hyperlink"/>
          </w:rPr>
          <w:t>Méthodologie d</w:t>
        </w:r>
        <w:r w:rsidR="00560A72">
          <w:rPr>
            <w:rStyle w:val="Hyperlink"/>
          </w:rPr>
          <w:t>’</w:t>
        </w:r>
        <w:r w:rsidR="004B7836" w:rsidRPr="004B7836">
          <w:rPr>
            <w:rStyle w:val="Hyperlink"/>
          </w:rPr>
          <w:t>affectation du personnel chargé des questions environnementales et sociales, de l</w:t>
        </w:r>
        <w:r w:rsidR="00560A72">
          <w:rPr>
            <w:rStyle w:val="Hyperlink"/>
          </w:rPr>
          <w:t>’</w:t>
        </w:r>
        <w:r w:rsidR="004B7836" w:rsidRPr="004B7836">
          <w:rPr>
            <w:rStyle w:val="Hyperlink"/>
          </w:rPr>
          <w:t>égalité des genres, de la santé et de la sécurité</w:t>
        </w:r>
        <w:r w:rsidR="006A3F63">
          <w:rPr>
            <w:webHidden/>
          </w:rPr>
          <w:tab/>
        </w:r>
        <w:r w:rsidR="006A3F63">
          <w:rPr>
            <w:webHidden/>
          </w:rPr>
          <w:fldChar w:fldCharType="begin"/>
        </w:r>
        <w:r w:rsidR="006A3F63">
          <w:rPr>
            <w:webHidden/>
          </w:rPr>
          <w:instrText xml:space="preserve"> PAGEREF _Toc57215658 \h </w:instrText>
        </w:r>
        <w:r w:rsidR="006A3F63">
          <w:rPr>
            <w:webHidden/>
          </w:rPr>
        </w:r>
        <w:r w:rsidR="006A3F63">
          <w:rPr>
            <w:webHidden/>
          </w:rPr>
          <w:fldChar w:fldCharType="separate"/>
        </w:r>
        <w:r w:rsidR="00266947">
          <w:rPr>
            <w:webHidden/>
          </w:rPr>
          <w:t>133</w:t>
        </w:r>
        <w:r w:rsidR="006A3F63">
          <w:rPr>
            <w:webHidden/>
          </w:rPr>
          <w:fldChar w:fldCharType="end"/>
        </w:r>
      </w:hyperlink>
    </w:p>
    <w:p w14:paraId="09123C44" w14:textId="5BEBBED7" w:rsidR="006A3F63" w:rsidRDefault="001E49CC" w:rsidP="006A3F63">
      <w:pPr>
        <w:pStyle w:val="TOC3"/>
        <w:rPr>
          <w:rFonts w:asciiTheme="minorHAnsi" w:eastAsiaTheme="minorEastAsia" w:hAnsiTheme="minorHAnsi" w:cstheme="minorBidi"/>
        </w:rPr>
      </w:pPr>
      <w:hyperlink w:anchor="_Toc57215659" w:history="1">
        <w:r w:rsidR="006A3F63" w:rsidRPr="00540827">
          <w:rPr>
            <w:rStyle w:val="Hyperlink"/>
          </w:rPr>
          <w:t>26.</w:t>
        </w:r>
        <w:r w:rsidR="006A3F63">
          <w:rPr>
            <w:rFonts w:asciiTheme="minorHAnsi" w:eastAsiaTheme="minorEastAsia" w:hAnsiTheme="minorHAnsi" w:cstheme="minorBidi"/>
          </w:rPr>
          <w:tab/>
        </w:r>
        <w:r w:rsidR="006A3F63" w:rsidRPr="00540827">
          <w:rPr>
            <w:rStyle w:val="Hyperlink"/>
          </w:rPr>
          <w:t>TECH-4</w:t>
        </w:r>
        <w:r w:rsidR="004B7836">
          <w:rPr>
            <w:rStyle w:val="Hyperlink"/>
          </w:rPr>
          <w:t xml:space="preserve"> </w:t>
        </w:r>
        <w:r w:rsidR="006A3F63" w:rsidRPr="00540827">
          <w:rPr>
            <w:rStyle w:val="Hyperlink"/>
          </w:rPr>
          <w:t>: Program</w:t>
        </w:r>
        <w:r w:rsidR="004B7836">
          <w:rPr>
            <w:rStyle w:val="Hyperlink"/>
          </w:rPr>
          <w:t>me</w:t>
        </w:r>
        <w:r w:rsidR="006A3F63">
          <w:rPr>
            <w:webHidden/>
          </w:rPr>
          <w:tab/>
        </w:r>
        <w:r w:rsidR="006A3F63">
          <w:rPr>
            <w:webHidden/>
          </w:rPr>
          <w:fldChar w:fldCharType="begin"/>
        </w:r>
        <w:r w:rsidR="006A3F63">
          <w:rPr>
            <w:webHidden/>
          </w:rPr>
          <w:instrText xml:space="preserve"> PAGEREF _Toc57215659 \h </w:instrText>
        </w:r>
        <w:r w:rsidR="006A3F63">
          <w:rPr>
            <w:webHidden/>
          </w:rPr>
        </w:r>
        <w:r w:rsidR="006A3F63">
          <w:rPr>
            <w:webHidden/>
          </w:rPr>
          <w:fldChar w:fldCharType="separate"/>
        </w:r>
        <w:r w:rsidR="00266947">
          <w:rPr>
            <w:webHidden/>
          </w:rPr>
          <w:t>135</w:t>
        </w:r>
        <w:r w:rsidR="006A3F63">
          <w:rPr>
            <w:webHidden/>
          </w:rPr>
          <w:fldChar w:fldCharType="end"/>
        </w:r>
      </w:hyperlink>
    </w:p>
    <w:p w14:paraId="1B9EB08E" w14:textId="3D4C0E63" w:rsidR="006A3F63" w:rsidRDefault="001E49CC" w:rsidP="006A3F63">
      <w:pPr>
        <w:pStyle w:val="TOC3"/>
        <w:rPr>
          <w:rFonts w:asciiTheme="minorHAnsi" w:eastAsiaTheme="minorEastAsia" w:hAnsiTheme="minorHAnsi" w:cstheme="minorBidi"/>
        </w:rPr>
      </w:pPr>
      <w:hyperlink w:anchor="_Toc57215660" w:history="1">
        <w:r w:rsidR="006A3F63" w:rsidRPr="00540827">
          <w:rPr>
            <w:rStyle w:val="Hyperlink"/>
          </w:rPr>
          <w:t>27.</w:t>
        </w:r>
        <w:r w:rsidR="006A3F63">
          <w:rPr>
            <w:rFonts w:asciiTheme="minorHAnsi" w:eastAsiaTheme="minorEastAsia" w:hAnsiTheme="minorHAnsi" w:cstheme="minorBidi"/>
          </w:rPr>
          <w:tab/>
        </w:r>
        <w:r w:rsidR="006A3F63" w:rsidRPr="00540827">
          <w:rPr>
            <w:rStyle w:val="Hyperlink"/>
          </w:rPr>
          <w:t>TECH-5</w:t>
        </w:r>
        <w:r w:rsidR="004B7836">
          <w:rPr>
            <w:rStyle w:val="Hyperlink"/>
          </w:rPr>
          <w:t xml:space="preserve"> </w:t>
        </w:r>
        <w:r w:rsidR="006A3F63" w:rsidRPr="00540827">
          <w:rPr>
            <w:rStyle w:val="Hyperlink"/>
          </w:rPr>
          <w:t xml:space="preserve">: </w:t>
        </w:r>
        <w:r w:rsidR="004B7836" w:rsidRPr="004B7836">
          <w:rPr>
            <w:rStyle w:val="Hyperlink"/>
          </w:rPr>
          <w:t>Pr</w:t>
        </w:r>
        <w:r w:rsidR="004B7836">
          <w:rPr>
            <w:rStyle w:val="Hyperlink"/>
          </w:rPr>
          <w:t>évis</w:t>
        </w:r>
        <w:r w:rsidR="004B7836" w:rsidRPr="004B7836">
          <w:rPr>
            <w:rStyle w:val="Hyperlink"/>
          </w:rPr>
          <w:t xml:space="preserve">ion </w:t>
        </w:r>
        <w:r w:rsidR="004B7836">
          <w:rPr>
            <w:rStyle w:val="Hyperlink"/>
          </w:rPr>
          <w:t>de trésorerie</w:t>
        </w:r>
        <w:r w:rsidR="006A3F63">
          <w:rPr>
            <w:webHidden/>
          </w:rPr>
          <w:tab/>
        </w:r>
        <w:r w:rsidR="006A3F63">
          <w:rPr>
            <w:webHidden/>
          </w:rPr>
          <w:fldChar w:fldCharType="begin"/>
        </w:r>
        <w:r w:rsidR="006A3F63">
          <w:rPr>
            <w:webHidden/>
          </w:rPr>
          <w:instrText xml:space="preserve"> PAGEREF _Toc57215660 \h </w:instrText>
        </w:r>
        <w:r w:rsidR="006A3F63">
          <w:rPr>
            <w:webHidden/>
          </w:rPr>
        </w:r>
        <w:r w:rsidR="006A3F63">
          <w:rPr>
            <w:webHidden/>
          </w:rPr>
          <w:fldChar w:fldCharType="separate"/>
        </w:r>
        <w:r w:rsidR="00266947">
          <w:rPr>
            <w:webHidden/>
          </w:rPr>
          <w:t>136</w:t>
        </w:r>
        <w:r w:rsidR="006A3F63">
          <w:rPr>
            <w:webHidden/>
          </w:rPr>
          <w:fldChar w:fldCharType="end"/>
        </w:r>
      </w:hyperlink>
    </w:p>
    <w:p w14:paraId="31E805BD" w14:textId="20F1F080" w:rsidR="006A3F63" w:rsidRDefault="001E49CC" w:rsidP="006A3F63">
      <w:pPr>
        <w:pStyle w:val="TOC3"/>
        <w:rPr>
          <w:rFonts w:asciiTheme="minorHAnsi" w:eastAsiaTheme="minorEastAsia" w:hAnsiTheme="minorHAnsi" w:cstheme="minorBidi"/>
        </w:rPr>
      </w:pPr>
      <w:hyperlink w:anchor="_Toc57215661" w:history="1">
        <w:r w:rsidR="006A3F63" w:rsidRPr="00540827">
          <w:rPr>
            <w:rStyle w:val="Hyperlink"/>
          </w:rPr>
          <w:t>28.</w:t>
        </w:r>
        <w:r w:rsidR="006A3F63">
          <w:rPr>
            <w:rFonts w:asciiTheme="minorHAnsi" w:eastAsiaTheme="minorEastAsia" w:hAnsiTheme="minorHAnsi" w:cstheme="minorBidi"/>
          </w:rPr>
          <w:tab/>
        </w:r>
        <w:r w:rsidR="004B7836">
          <w:rPr>
            <w:rStyle w:val="Hyperlink"/>
          </w:rPr>
          <w:t>Formulaire</w:t>
        </w:r>
        <w:r w:rsidR="006A3F63" w:rsidRPr="00540827">
          <w:rPr>
            <w:rStyle w:val="Hyperlink"/>
          </w:rPr>
          <w:t xml:space="preserve"> TECH-6</w:t>
        </w:r>
        <w:r w:rsidR="004B7836">
          <w:rPr>
            <w:rStyle w:val="Hyperlink"/>
          </w:rPr>
          <w:t xml:space="preserve"> </w:t>
        </w:r>
        <w:r w:rsidR="006A3F63" w:rsidRPr="00540827">
          <w:rPr>
            <w:rStyle w:val="Hyperlink"/>
          </w:rPr>
          <w:t xml:space="preserve">: </w:t>
        </w:r>
        <w:r w:rsidR="004B7836" w:rsidRPr="004B7836">
          <w:rPr>
            <w:rStyle w:val="Hyperlink"/>
          </w:rPr>
          <w:t>Organigramme des tâches du projet</w:t>
        </w:r>
        <w:r w:rsidR="006A3F63">
          <w:rPr>
            <w:webHidden/>
          </w:rPr>
          <w:tab/>
        </w:r>
        <w:r w:rsidR="006A3F63">
          <w:rPr>
            <w:webHidden/>
          </w:rPr>
          <w:fldChar w:fldCharType="begin"/>
        </w:r>
        <w:r w:rsidR="006A3F63">
          <w:rPr>
            <w:webHidden/>
          </w:rPr>
          <w:instrText xml:space="preserve"> PAGEREF _Toc57215661 \h </w:instrText>
        </w:r>
        <w:r w:rsidR="006A3F63">
          <w:rPr>
            <w:webHidden/>
          </w:rPr>
        </w:r>
        <w:r w:rsidR="006A3F63">
          <w:rPr>
            <w:webHidden/>
          </w:rPr>
          <w:fldChar w:fldCharType="separate"/>
        </w:r>
        <w:r w:rsidR="00266947">
          <w:rPr>
            <w:webHidden/>
          </w:rPr>
          <w:t>137</w:t>
        </w:r>
        <w:r w:rsidR="006A3F63">
          <w:rPr>
            <w:webHidden/>
          </w:rPr>
          <w:fldChar w:fldCharType="end"/>
        </w:r>
      </w:hyperlink>
    </w:p>
    <w:p w14:paraId="2D30E872" w14:textId="209E7196" w:rsidR="006A3F63" w:rsidRDefault="001E49CC" w:rsidP="006A3F63">
      <w:pPr>
        <w:pStyle w:val="TOC3"/>
        <w:rPr>
          <w:rFonts w:asciiTheme="minorHAnsi" w:eastAsiaTheme="minorEastAsia" w:hAnsiTheme="minorHAnsi" w:cstheme="minorBidi"/>
        </w:rPr>
      </w:pPr>
      <w:hyperlink w:anchor="_Toc57215662" w:history="1">
        <w:r w:rsidR="006A3F63" w:rsidRPr="00540827">
          <w:rPr>
            <w:rStyle w:val="Hyperlink"/>
          </w:rPr>
          <w:t>29.</w:t>
        </w:r>
        <w:r w:rsidR="006A3F63">
          <w:rPr>
            <w:rFonts w:asciiTheme="minorHAnsi" w:eastAsiaTheme="minorEastAsia" w:hAnsiTheme="minorHAnsi" w:cstheme="minorBidi"/>
          </w:rPr>
          <w:tab/>
        </w:r>
        <w:r w:rsidR="004B7836">
          <w:rPr>
            <w:rStyle w:val="Hyperlink"/>
          </w:rPr>
          <w:t>Formulaire</w:t>
        </w:r>
        <w:r w:rsidR="006A3F63" w:rsidRPr="00540827">
          <w:rPr>
            <w:rStyle w:val="Hyperlink"/>
          </w:rPr>
          <w:t xml:space="preserve"> TECH-7</w:t>
        </w:r>
        <w:r w:rsidR="004B7836">
          <w:rPr>
            <w:rStyle w:val="Hyperlink"/>
          </w:rPr>
          <w:t xml:space="preserve"> </w:t>
        </w:r>
        <w:r w:rsidR="006A3F63" w:rsidRPr="00540827">
          <w:rPr>
            <w:rStyle w:val="Hyperlink"/>
          </w:rPr>
          <w:t xml:space="preserve">: </w:t>
        </w:r>
        <w:r w:rsidR="004B7836" w:rsidRPr="004B7836">
          <w:rPr>
            <w:rStyle w:val="Hyperlink"/>
          </w:rPr>
          <w:t>Équipements de construction</w:t>
        </w:r>
        <w:r w:rsidR="006A3F63">
          <w:rPr>
            <w:webHidden/>
          </w:rPr>
          <w:tab/>
        </w:r>
        <w:r w:rsidR="006A3F63">
          <w:rPr>
            <w:webHidden/>
          </w:rPr>
          <w:fldChar w:fldCharType="begin"/>
        </w:r>
        <w:r w:rsidR="006A3F63">
          <w:rPr>
            <w:webHidden/>
          </w:rPr>
          <w:instrText xml:space="preserve"> PAGEREF _Toc57215662 \h </w:instrText>
        </w:r>
        <w:r w:rsidR="006A3F63">
          <w:rPr>
            <w:webHidden/>
          </w:rPr>
        </w:r>
        <w:r w:rsidR="006A3F63">
          <w:rPr>
            <w:webHidden/>
          </w:rPr>
          <w:fldChar w:fldCharType="separate"/>
        </w:r>
        <w:r w:rsidR="00266947">
          <w:rPr>
            <w:webHidden/>
          </w:rPr>
          <w:t>139</w:t>
        </w:r>
        <w:r w:rsidR="006A3F63">
          <w:rPr>
            <w:webHidden/>
          </w:rPr>
          <w:fldChar w:fldCharType="end"/>
        </w:r>
      </w:hyperlink>
    </w:p>
    <w:p w14:paraId="48522D83" w14:textId="6A8B87AB" w:rsidR="006A3F63" w:rsidRDefault="001E49CC" w:rsidP="006A3F63">
      <w:pPr>
        <w:pStyle w:val="TOC3"/>
        <w:rPr>
          <w:rFonts w:asciiTheme="minorHAnsi" w:eastAsiaTheme="minorEastAsia" w:hAnsiTheme="minorHAnsi" w:cstheme="minorBidi"/>
        </w:rPr>
      </w:pPr>
      <w:hyperlink w:anchor="_Toc57215663" w:history="1">
        <w:r w:rsidR="006A3F63" w:rsidRPr="00540827">
          <w:rPr>
            <w:rStyle w:val="Hyperlink"/>
          </w:rPr>
          <w:t>30.</w:t>
        </w:r>
        <w:r w:rsidR="006A3F63">
          <w:rPr>
            <w:rFonts w:asciiTheme="minorHAnsi" w:eastAsiaTheme="minorEastAsia" w:hAnsiTheme="minorHAnsi" w:cstheme="minorBidi"/>
          </w:rPr>
          <w:tab/>
        </w:r>
        <w:r w:rsidR="004B7836" w:rsidRPr="004B7836">
          <w:rPr>
            <w:rStyle w:val="Hyperlink"/>
          </w:rPr>
          <w:t xml:space="preserve">Formulaire </w:t>
        </w:r>
        <w:r w:rsidR="006A3F63" w:rsidRPr="00540827">
          <w:rPr>
            <w:rStyle w:val="Hyperlink"/>
          </w:rPr>
          <w:t>TECH-8</w:t>
        </w:r>
        <w:r w:rsidR="004B7836">
          <w:rPr>
            <w:rStyle w:val="Hyperlink"/>
          </w:rPr>
          <w:t xml:space="preserve"> </w:t>
        </w:r>
        <w:r w:rsidR="006A3F63" w:rsidRPr="00540827">
          <w:rPr>
            <w:rStyle w:val="Hyperlink"/>
          </w:rPr>
          <w:t xml:space="preserve">: </w:t>
        </w:r>
        <w:r w:rsidR="004B7836" w:rsidRPr="004B7836">
          <w:rPr>
            <w:rStyle w:val="Hyperlink"/>
          </w:rPr>
          <w:t>CV des membres du Personnel clé</w:t>
        </w:r>
        <w:r w:rsidR="006A3F63">
          <w:rPr>
            <w:webHidden/>
          </w:rPr>
          <w:tab/>
        </w:r>
        <w:r w:rsidR="006A3F63">
          <w:rPr>
            <w:webHidden/>
          </w:rPr>
          <w:fldChar w:fldCharType="begin"/>
        </w:r>
        <w:r w:rsidR="006A3F63">
          <w:rPr>
            <w:webHidden/>
          </w:rPr>
          <w:instrText xml:space="preserve"> PAGEREF _Toc57215663 \h </w:instrText>
        </w:r>
        <w:r w:rsidR="006A3F63">
          <w:rPr>
            <w:webHidden/>
          </w:rPr>
        </w:r>
        <w:r w:rsidR="006A3F63">
          <w:rPr>
            <w:webHidden/>
          </w:rPr>
          <w:fldChar w:fldCharType="separate"/>
        </w:r>
        <w:r w:rsidR="00266947">
          <w:rPr>
            <w:webHidden/>
          </w:rPr>
          <w:t>140</w:t>
        </w:r>
        <w:r w:rsidR="006A3F63">
          <w:rPr>
            <w:webHidden/>
          </w:rPr>
          <w:fldChar w:fldCharType="end"/>
        </w:r>
      </w:hyperlink>
    </w:p>
    <w:p w14:paraId="13A8DB1A" w14:textId="5431B8BA" w:rsidR="006A3F63" w:rsidRDefault="001E49CC" w:rsidP="006A3F63">
      <w:pPr>
        <w:pStyle w:val="TOC3"/>
        <w:rPr>
          <w:rFonts w:asciiTheme="minorHAnsi" w:eastAsiaTheme="minorEastAsia" w:hAnsiTheme="minorHAnsi" w:cstheme="minorBidi"/>
        </w:rPr>
      </w:pPr>
      <w:hyperlink w:anchor="_Toc57215664" w:history="1">
        <w:r w:rsidR="006A3F63" w:rsidRPr="00540827">
          <w:rPr>
            <w:rStyle w:val="Hyperlink"/>
          </w:rPr>
          <w:t>31.</w:t>
        </w:r>
        <w:r w:rsidR="006A3F63">
          <w:rPr>
            <w:rFonts w:asciiTheme="minorHAnsi" w:eastAsiaTheme="minorEastAsia" w:hAnsiTheme="minorHAnsi" w:cstheme="minorBidi"/>
          </w:rPr>
          <w:tab/>
        </w:r>
        <w:r w:rsidR="004B7836">
          <w:rPr>
            <w:rStyle w:val="Hyperlink"/>
          </w:rPr>
          <w:t>Détail des taux et barêmes de prix</w:t>
        </w:r>
        <w:r w:rsidR="006A3F63">
          <w:rPr>
            <w:webHidden/>
          </w:rPr>
          <w:tab/>
        </w:r>
        <w:r w:rsidR="006A3F63">
          <w:rPr>
            <w:webHidden/>
          </w:rPr>
          <w:fldChar w:fldCharType="begin"/>
        </w:r>
        <w:r w:rsidR="006A3F63">
          <w:rPr>
            <w:webHidden/>
          </w:rPr>
          <w:instrText xml:space="preserve"> PAGEREF _Toc57215664 \h </w:instrText>
        </w:r>
        <w:r w:rsidR="006A3F63">
          <w:rPr>
            <w:webHidden/>
          </w:rPr>
        </w:r>
        <w:r w:rsidR="006A3F63">
          <w:rPr>
            <w:webHidden/>
          </w:rPr>
          <w:fldChar w:fldCharType="separate"/>
        </w:r>
        <w:r w:rsidR="00266947">
          <w:rPr>
            <w:webHidden/>
          </w:rPr>
          <w:t>141</w:t>
        </w:r>
        <w:r w:rsidR="006A3F63">
          <w:rPr>
            <w:webHidden/>
          </w:rPr>
          <w:fldChar w:fldCharType="end"/>
        </w:r>
      </w:hyperlink>
    </w:p>
    <w:p w14:paraId="41250DD1" w14:textId="4FEA261F" w:rsidR="005538EB" w:rsidRPr="001C711B" w:rsidRDefault="00610D11" w:rsidP="001C711B">
      <w:pPr>
        <w:pStyle w:val="BodyText"/>
      </w:pPr>
      <w:r w:rsidRPr="001C711B">
        <w:lastRenderedPageBreak/>
        <w:fldChar w:fldCharType="end"/>
      </w:r>
      <w:r w:rsidR="00A50453" w:rsidRPr="001C711B">
        <w:fldChar w:fldCharType="begin"/>
      </w:r>
      <w:r w:rsidR="00A50453" w:rsidRPr="001C711B">
        <w:instrText xml:space="preserve"> TOC \h \z \t "Heading 1 TOF,1,Heading 2 TOF,2" </w:instrText>
      </w:r>
      <w:r w:rsidR="00A50453" w:rsidRPr="001C711B">
        <w:fldChar w:fldCharType="end"/>
      </w:r>
    </w:p>
    <w:p w14:paraId="4B04A1F7" w14:textId="77777777" w:rsidR="005538EB" w:rsidRPr="001C711B" w:rsidRDefault="005538EB" w:rsidP="00175713">
      <w:pPr>
        <w:rPr>
          <w:rFonts w:eastAsia="Times New Roman"/>
          <w:szCs w:val="24"/>
          <w:lang w:eastAsia="ar-SA"/>
        </w:rPr>
        <w:sectPr w:rsidR="005538EB" w:rsidRPr="001C711B" w:rsidSect="00D4617F">
          <w:headerReference w:type="default" r:id="rId31"/>
          <w:pgSz w:w="12240" w:h="15840" w:code="1"/>
          <w:pgMar w:top="1440" w:right="1440" w:bottom="1440" w:left="720" w:header="706" w:footer="706" w:gutter="0"/>
          <w:cols w:space="708"/>
          <w:docGrid w:linePitch="360"/>
        </w:sectPr>
      </w:pPr>
    </w:p>
    <w:p w14:paraId="79BAA65C" w14:textId="52E10354" w:rsidR="00523CB5" w:rsidRPr="006249F3" w:rsidRDefault="003A18D8" w:rsidP="00691768">
      <w:pPr>
        <w:pStyle w:val="Heading4TOF"/>
        <w:rPr>
          <w:bCs w:val="0"/>
        </w:rPr>
      </w:pPr>
      <w:bookmarkStart w:id="1581" w:name="_Toc191882775"/>
      <w:bookmarkStart w:id="1582" w:name="_Toc192129741"/>
      <w:bookmarkStart w:id="1583" w:name="_Toc193002169"/>
      <w:bookmarkStart w:id="1584" w:name="_Toc193002309"/>
      <w:bookmarkStart w:id="1585" w:name="_Toc198097369"/>
      <w:bookmarkStart w:id="1586" w:name="_Toc202785770"/>
      <w:bookmarkStart w:id="1587" w:name="_Toc202787322"/>
      <w:bookmarkStart w:id="1588" w:name="_Toc202841167"/>
      <w:bookmarkStart w:id="1589" w:name="_Toc433025037"/>
      <w:bookmarkStart w:id="1590" w:name="_Toc433025324"/>
      <w:bookmarkStart w:id="1591" w:name="_Toc434846231"/>
      <w:bookmarkStart w:id="1592" w:name="_Toc488844617"/>
      <w:bookmarkStart w:id="1593" w:name="_Toc495664875"/>
      <w:bookmarkStart w:id="1594" w:name="_Toc495667295"/>
      <w:bookmarkStart w:id="1595" w:name="_Toc31723777"/>
      <w:bookmarkStart w:id="1596" w:name="_Toc31725019"/>
      <w:bookmarkStart w:id="1597" w:name="_Toc38698159"/>
      <w:bookmarkStart w:id="1598" w:name="_Toc38702061"/>
      <w:bookmarkStart w:id="1599" w:name="_Toc39086197"/>
      <w:bookmarkStart w:id="1600" w:name="_Toc54423138"/>
      <w:bookmarkStart w:id="1601" w:name="_Toc54465083"/>
      <w:bookmarkStart w:id="1602" w:name="_Toc54474745"/>
      <w:bookmarkStart w:id="1603" w:name="_Toc54474941"/>
      <w:bookmarkStart w:id="1604" w:name="_Toc54502850"/>
      <w:bookmarkStart w:id="1605" w:name="_Toc54657334"/>
      <w:bookmarkStart w:id="1606" w:name="_Toc54657378"/>
      <w:bookmarkStart w:id="1607" w:name="_Toc57215634"/>
      <w:bookmarkEnd w:id="1109"/>
      <w:bookmarkEnd w:id="1110"/>
      <w:bookmarkEnd w:id="1111"/>
      <w:bookmarkEnd w:id="1112"/>
      <w:bookmarkEnd w:id="1113"/>
      <w:r>
        <w:lastRenderedPageBreak/>
        <w:t xml:space="preserve">Lettre de </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t>soumission</w:t>
      </w:r>
      <w:bookmarkEnd w:id="1607"/>
    </w:p>
    <w:p w14:paraId="088D239E" w14:textId="19A9CCFF" w:rsidR="00611C7F" w:rsidRPr="0050598F" w:rsidRDefault="006A2B58" w:rsidP="00611C7F">
      <w:pPr>
        <w:tabs>
          <w:tab w:val="right" w:pos="9000"/>
        </w:tabs>
        <w:spacing w:after="0" w:line="240" w:lineRule="auto"/>
        <w:jc w:val="both"/>
        <w:rPr>
          <w:rFonts w:eastAsia="Times New Roman"/>
          <w:szCs w:val="24"/>
        </w:rPr>
      </w:pPr>
      <w:r>
        <w:t>N° de référence du marché : _________________________________________</w:t>
      </w:r>
    </w:p>
    <w:p w14:paraId="299C122E" w14:textId="77777777" w:rsidR="00611C7F" w:rsidRPr="0050598F" w:rsidRDefault="00611C7F" w:rsidP="00611C7F">
      <w:pPr>
        <w:autoSpaceDE w:val="0"/>
        <w:autoSpaceDN w:val="0"/>
        <w:adjustRightInd w:val="0"/>
        <w:spacing w:after="0" w:line="240" w:lineRule="auto"/>
        <w:jc w:val="both"/>
        <w:rPr>
          <w:rFonts w:eastAsia="Times New Roman"/>
          <w:color w:val="000000"/>
          <w:szCs w:val="24"/>
        </w:rPr>
      </w:pPr>
    </w:p>
    <w:p w14:paraId="637247E0" w14:textId="015C1CC1" w:rsidR="00611C7F" w:rsidRDefault="00611C7F" w:rsidP="00611C7F">
      <w:pPr>
        <w:autoSpaceDE w:val="0"/>
        <w:autoSpaceDN w:val="0"/>
        <w:adjustRightInd w:val="0"/>
        <w:spacing w:after="0" w:line="240" w:lineRule="auto"/>
        <w:jc w:val="both"/>
        <w:rPr>
          <w:rFonts w:eastAsia="Times New Roman"/>
          <w:color w:val="000000"/>
          <w:szCs w:val="24"/>
        </w:rPr>
      </w:pPr>
      <w:r>
        <w:rPr>
          <w:color w:val="000000"/>
          <w:szCs w:val="24"/>
        </w:rPr>
        <w:t>Nom du Contrat : ____________________________________________</w:t>
      </w:r>
    </w:p>
    <w:p w14:paraId="45C7C751" w14:textId="71511E34" w:rsidR="00275CEE" w:rsidRDefault="00275CEE" w:rsidP="00611C7F">
      <w:pPr>
        <w:autoSpaceDE w:val="0"/>
        <w:autoSpaceDN w:val="0"/>
        <w:adjustRightInd w:val="0"/>
        <w:spacing w:after="0" w:line="240" w:lineRule="auto"/>
        <w:jc w:val="both"/>
        <w:rPr>
          <w:rFonts w:eastAsia="Times New Roman"/>
          <w:color w:val="000000"/>
          <w:szCs w:val="24"/>
        </w:rPr>
      </w:pPr>
    </w:p>
    <w:p w14:paraId="50009B37" w14:textId="2E2010FF" w:rsidR="00275CEE" w:rsidRPr="0050598F" w:rsidRDefault="00275CEE" w:rsidP="00611C7F">
      <w:pPr>
        <w:autoSpaceDE w:val="0"/>
        <w:autoSpaceDN w:val="0"/>
        <w:adjustRightInd w:val="0"/>
        <w:spacing w:after="0" w:line="240" w:lineRule="auto"/>
        <w:jc w:val="both"/>
        <w:rPr>
          <w:rFonts w:eastAsia="Times New Roman"/>
          <w:color w:val="000000"/>
          <w:szCs w:val="24"/>
        </w:rPr>
      </w:pPr>
      <w:r>
        <w:rPr>
          <w:color w:val="000000"/>
          <w:szCs w:val="24"/>
        </w:rPr>
        <w:t>Lot n° : ________________________________________________</w:t>
      </w:r>
    </w:p>
    <w:p w14:paraId="323C3C0F" w14:textId="77777777" w:rsidR="00611C7F" w:rsidRPr="0050598F" w:rsidRDefault="00611C7F" w:rsidP="00611C7F">
      <w:pPr>
        <w:autoSpaceDE w:val="0"/>
        <w:autoSpaceDN w:val="0"/>
        <w:adjustRightInd w:val="0"/>
        <w:spacing w:after="0" w:line="240" w:lineRule="auto"/>
        <w:jc w:val="both"/>
        <w:rPr>
          <w:rFonts w:eastAsia="Times New Roman"/>
          <w:color w:val="000000"/>
          <w:szCs w:val="24"/>
        </w:rPr>
      </w:pPr>
    </w:p>
    <w:p w14:paraId="4BD8E391" w14:textId="77777777" w:rsidR="00523CB5" w:rsidRPr="001C711B" w:rsidRDefault="00611C7F" w:rsidP="00523CB5">
      <w:pPr>
        <w:jc w:val="right"/>
      </w:pPr>
      <w:r>
        <w:t xml:space="preserve"> [Lieu, Date]</w:t>
      </w:r>
    </w:p>
    <w:p w14:paraId="5A9EFC87" w14:textId="6CBD18C7" w:rsidR="00523CB5" w:rsidRPr="0050598F" w:rsidRDefault="009A6B2C" w:rsidP="009A6B2C">
      <w:pPr>
        <w:pStyle w:val="Text"/>
        <w:ind w:left="720" w:hanging="720"/>
        <w:jc w:val="left"/>
      </w:pPr>
      <w:r>
        <w:t>À :</w:t>
      </w:r>
      <w:r>
        <w:tab/>
        <w:t xml:space="preserve"> </w:t>
      </w:r>
      <w:r>
        <w:rPr>
          <w:b/>
          <w:bCs/>
        </w:rPr>
        <w:t>[insérer le nom du Maître d</w:t>
      </w:r>
      <w:r w:rsidR="00560A72">
        <w:rPr>
          <w:b/>
          <w:bCs/>
        </w:rPr>
        <w:t>’</w:t>
      </w:r>
      <w:r>
        <w:rPr>
          <w:b/>
          <w:bCs/>
        </w:rPr>
        <w:t>ouvrage]</w:t>
      </w:r>
    </w:p>
    <w:p w14:paraId="204AB27E" w14:textId="77777777" w:rsidR="00523CB5" w:rsidRPr="0050598F" w:rsidRDefault="00523CB5" w:rsidP="00523CB5">
      <w:pPr>
        <w:pStyle w:val="Text"/>
        <w:ind w:left="720" w:hanging="720"/>
      </w:pPr>
      <w:r>
        <w:t>Adresse :</w:t>
      </w:r>
    </w:p>
    <w:p w14:paraId="6CAE5161" w14:textId="77777777" w:rsidR="00523CB5" w:rsidRPr="0050598F" w:rsidRDefault="00523CB5" w:rsidP="00523CB5">
      <w:pPr>
        <w:pStyle w:val="Text"/>
      </w:pPr>
      <w:r>
        <w:t xml:space="preserve">Courriel : </w:t>
      </w:r>
    </w:p>
    <w:p w14:paraId="39F83047" w14:textId="77777777" w:rsidR="00275CEE" w:rsidRPr="006162BE" w:rsidRDefault="00275CEE" w:rsidP="00275CEE">
      <w:pPr>
        <w:autoSpaceDE w:val="0"/>
        <w:autoSpaceDN w:val="0"/>
        <w:adjustRightInd w:val="0"/>
        <w:spacing w:before="120" w:after="120" w:line="240" w:lineRule="auto"/>
        <w:jc w:val="both"/>
        <w:rPr>
          <w:rFonts w:eastAsia="Times New Roman"/>
          <w:color w:val="000000"/>
          <w:szCs w:val="24"/>
        </w:rPr>
      </w:pPr>
      <w:bookmarkStart w:id="1608" w:name="_Toc434846232"/>
      <w:bookmarkStart w:id="1609" w:name="_Toc488844618"/>
      <w:bookmarkStart w:id="1610" w:name="_Toc495664876"/>
      <w:bookmarkStart w:id="1611" w:name="_Toc495667296"/>
      <w:bookmarkStart w:id="1612" w:name="_Toc308967746"/>
      <w:bookmarkStart w:id="1613" w:name="_Toc31723778"/>
      <w:bookmarkStart w:id="1614" w:name="_Toc31725020"/>
      <w:bookmarkStart w:id="1615" w:name="_Toc38698160"/>
      <w:bookmarkStart w:id="1616" w:name="_Toc38702062"/>
      <w:bookmarkStart w:id="1617" w:name="_Toc39086198"/>
      <w:bookmarkStart w:id="1618" w:name="_Toc54423139"/>
      <w:bookmarkStart w:id="1619" w:name="_Toc54465084"/>
      <w:bookmarkStart w:id="1620" w:name="_Toc54474746"/>
      <w:bookmarkStart w:id="1621" w:name="_Toc54474942"/>
      <w:bookmarkStart w:id="1622" w:name="_Toc54502851"/>
      <w:bookmarkStart w:id="1623" w:name="_Toc54657335"/>
      <w:bookmarkStart w:id="1624" w:name="_Toc54657379"/>
      <w:r>
        <w:rPr>
          <w:color w:val="000000"/>
          <w:szCs w:val="24"/>
        </w:rPr>
        <w:t>Madame, Monsieur,</w:t>
      </w:r>
    </w:p>
    <w:p w14:paraId="0160EF49" w14:textId="77777777" w:rsidR="00275CEE" w:rsidRPr="006162BE" w:rsidRDefault="00275CEE" w:rsidP="00275CEE">
      <w:pPr>
        <w:autoSpaceDE w:val="0"/>
        <w:autoSpaceDN w:val="0"/>
        <w:adjustRightInd w:val="0"/>
        <w:spacing w:before="120" w:after="120" w:line="240" w:lineRule="auto"/>
        <w:jc w:val="both"/>
        <w:rPr>
          <w:rFonts w:eastAsia="Times New Roman"/>
          <w:color w:val="000000"/>
          <w:szCs w:val="24"/>
        </w:rPr>
      </w:pPr>
    </w:p>
    <w:p w14:paraId="7EC86EAD" w14:textId="77777777" w:rsidR="00275CEE" w:rsidRPr="006162BE" w:rsidRDefault="00275CEE" w:rsidP="00275CEE">
      <w:pPr>
        <w:autoSpaceDE w:val="0"/>
        <w:autoSpaceDN w:val="0"/>
        <w:adjustRightInd w:val="0"/>
        <w:spacing w:before="120" w:after="120" w:line="240" w:lineRule="auto"/>
        <w:jc w:val="both"/>
        <w:rPr>
          <w:rFonts w:eastAsia="Times New Roman"/>
          <w:color w:val="000000"/>
          <w:szCs w:val="24"/>
        </w:rPr>
      </w:pPr>
      <w:r>
        <w:rPr>
          <w:color w:val="000000"/>
          <w:szCs w:val="24"/>
        </w:rPr>
        <w:t>Nous, les soussignés, déclarons et attestons que :</w:t>
      </w:r>
    </w:p>
    <w:p w14:paraId="6A4AD4AA" w14:textId="371061D5"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rPr>
          <w:color w:val="000000"/>
          <w:szCs w:val="24"/>
        </w:rPr>
        <w:t>Nous avons examiné le Dossier d</w:t>
      </w:r>
      <w:r w:rsidR="00560A72">
        <w:rPr>
          <w:color w:val="000000"/>
          <w:szCs w:val="24"/>
        </w:rPr>
        <w:t>’</w:t>
      </w:r>
      <w:r>
        <w:rPr>
          <w:color w:val="000000"/>
          <w:szCs w:val="24"/>
        </w:rPr>
        <w:t>appel d</w:t>
      </w:r>
      <w:r w:rsidR="00560A72">
        <w:rPr>
          <w:color w:val="000000"/>
          <w:szCs w:val="24"/>
        </w:rPr>
        <w:t>’</w:t>
      </w:r>
      <w:r>
        <w:rPr>
          <w:color w:val="000000"/>
          <w:szCs w:val="24"/>
        </w:rPr>
        <w:t>offres, y compris les Addenda émis conformément aux Instructions aux Soumissionnaires, et n</w:t>
      </w:r>
      <w:r w:rsidR="00560A72">
        <w:rPr>
          <w:color w:val="000000"/>
          <w:szCs w:val="24"/>
        </w:rPr>
        <w:t>’</w:t>
      </w:r>
      <w:r>
        <w:rPr>
          <w:color w:val="000000"/>
          <w:szCs w:val="24"/>
        </w:rPr>
        <w:t>avons aucune réserve à leur égard.</w:t>
      </w:r>
    </w:p>
    <w:p w14:paraId="53CD5FD7" w14:textId="69B6760D"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rPr>
          <w:color w:val="000000"/>
          <w:szCs w:val="24"/>
        </w:rPr>
        <w:t xml:space="preserve">Conformément aux Conditions du Contrat, aux Spécifications techniques, aux Plans et Dessins Techniques et au Devis quantitatif et aux Addenda </w:t>
      </w:r>
      <w:r>
        <w:rPr>
          <w:b/>
          <w:color w:val="000000"/>
          <w:szCs w:val="24"/>
        </w:rPr>
        <w:t>n° [insérer les numéros d</w:t>
      </w:r>
      <w:r w:rsidR="00560A72">
        <w:rPr>
          <w:b/>
          <w:color w:val="000000"/>
          <w:szCs w:val="24"/>
        </w:rPr>
        <w:t>’</w:t>
      </w:r>
      <w:r>
        <w:rPr>
          <w:b/>
          <w:color w:val="000000"/>
          <w:szCs w:val="24"/>
        </w:rPr>
        <w:t>Addenda]</w:t>
      </w:r>
      <w:r>
        <w:rPr>
          <w:color w:val="000000"/>
          <w:szCs w:val="24"/>
        </w:rPr>
        <w:t xml:space="preserve"> pour l</w:t>
      </w:r>
      <w:r w:rsidR="00560A72">
        <w:rPr>
          <w:color w:val="000000"/>
          <w:szCs w:val="24"/>
        </w:rPr>
        <w:t>’</w:t>
      </w:r>
      <w:r>
        <w:rPr>
          <w:color w:val="000000"/>
          <w:szCs w:val="24"/>
        </w:rPr>
        <w:t>exécution des Travaux susmentionnés, nous proposons de construire et d</w:t>
      </w:r>
      <w:r w:rsidR="00560A72">
        <w:rPr>
          <w:color w:val="000000"/>
          <w:szCs w:val="24"/>
        </w:rPr>
        <w:t>’</w:t>
      </w:r>
      <w:r>
        <w:rPr>
          <w:color w:val="000000"/>
          <w:szCs w:val="24"/>
        </w:rPr>
        <w:t xml:space="preserve">installer lesdits Travaux et de remédier aux vices pouvant les affecter conformément Conditions du Contrat, aux Spécifications techniques, aux Plans et Dessins Techniques et au Devis quantitatif et aux Addendas pour la somme de </w:t>
      </w:r>
      <w:r>
        <w:rPr>
          <w:b/>
          <w:color w:val="000000"/>
          <w:szCs w:val="24"/>
        </w:rPr>
        <w:t>[insérer le montant en chiffres et en lettres] [comme indiqué à l</w:t>
      </w:r>
      <w:r w:rsidR="00560A72">
        <w:rPr>
          <w:b/>
          <w:color w:val="000000"/>
          <w:szCs w:val="24"/>
        </w:rPr>
        <w:t>’</w:t>
      </w:r>
      <w:r>
        <w:rPr>
          <w:b/>
          <w:color w:val="000000"/>
          <w:szCs w:val="24"/>
        </w:rPr>
        <w:t>Appendice de l</w:t>
      </w:r>
      <w:r w:rsidR="00560A72">
        <w:rPr>
          <w:b/>
          <w:color w:val="000000"/>
          <w:szCs w:val="24"/>
        </w:rPr>
        <w:t>’</w:t>
      </w:r>
      <w:r>
        <w:rPr>
          <w:b/>
          <w:color w:val="000000"/>
          <w:szCs w:val="24"/>
        </w:rPr>
        <w:t>Offre ou toutes autres sommes pouvant avoir été établies conformément aux conditions].</w:t>
      </w:r>
    </w:p>
    <w:p w14:paraId="08E28C08" w14:textId="17DBCB4F"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t>Dans le cas où un autre lot nous serait attribué en plus de celui-ci, nous vous accorderons un rabais de [</w:t>
      </w:r>
      <w:r>
        <w:rPr>
          <w:b/>
          <w:szCs w:val="24"/>
        </w:rPr>
        <w:t>insérer le montant du rabais en chiffres et en lettres</w:t>
      </w:r>
      <w:r>
        <w:t>], à appliquer de la manière suivante :</w:t>
      </w:r>
      <w:r>
        <w:rPr>
          <w:i/>
          <w:szCs w:val="24"/>
        </w:rPr>
        <w:t xml:space="preserve"> </w:t>
      </w:r>
      <w:r>
        <w:rPr>
          <w:b/>
          <w:szCs w:val="24"/>
        </w:rPr>
        <w:t>[décrire les modalités d</w:t>
      </w:r>
      <w:r w:rsidR="00560A72">
        <w:rPr>
          <w:b/>
          <w:szCs w:val="24"/>
        </w:rPr>
        <w:t>’</w:t>
      </w:r>
      <w:r>
        <w:rPr>
          <w:b/>
          <w:szCs w:val="24"/>
        </w:rPr>
        <w:t>application des rabais.]</w:t>
      </w:r>
    </w:p>
    <w:p w14:paraId="7622C8F9" w14:textId="0F94565F"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rPr>
          <w:color w:val="000000"/>
          <w:szCs w:val="24"/>
        </w:rPr>
        <w:t>Nous reconnaissons que l</w:t>
      </w:r>
      <w:r w:rsidR="00560A72">
        <w:rPr>
          <w:color w:val="000000"/>
          <w:szCs w:val="24"/>
        </w:rPr>
        <w:t>’</w:t>
      </w:r>
      <w:r>
        <w:rPr>
          <w:color w:val="000000"/>
          <w:szCs w:val="24"/>
        </w:rPr>
        <w:t>Appendice de l</w:t>
      </w:r>
      <w:r w:rsidR="00560A72">
        <w:rPr>
          <w:color w:val="000000"/>
          <w:szCs w:val="24"/>
        </w:rPr>
        <w:t>’</w:t>
      </w:r>
      <w:r>
        <w:rPr>
          <w:color w:val="000000"/>
          <w:szCs w:val="24"/>
        </w:rPr>
        <w:t>Offre fait partie de notre offre.</w:t>
      </w:r>
    </w:p>
    <w:p w14:paraId="2F84EFE5" w14:textId="37271452"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t>Si notre Offre est acceptée, nous nous engageons à obtenir une Garantie d</w:t>
      </w:r>
      <w:r w:rsidR="00560A72">
        <w:t>’</w:t>
      </w:r>
      <w:r>
        <w:t>exécution conformément au Dossier d</w:t>
      </w:r>
      <w:r w:rsidR="00560A72">
        <w:t>’</w:t>
      </w:r>
      <w:r>
        <w:t>appel d</w:t>
      </w:r>
      <w:r w:rsidR="00560A72">
        <w:t>’</w:t>
      </w:r>
      <w:r>
        <w:t>offres, à commencer les Travaux dès que cela sera raisonnablement possible après la réception de l</w:t>
      </w:r>
      <w:r w:rsidR="00560A72">
        <w:t>’</w:t>
      </w:r>
      <w:r>
        <w:t>avis de démarrage envoyé par l</w:t>
      </w:r>
      <w:r w:rsidR="00560A72">
        <w:t>’</w:t>
      </w:r>
      <w:r>
        <w:t>Ingénieur, et à achever tous les Travaux prévus au Contrat à la Date d</w:t>
      </w:r>
      <w:r w:rsidR="00560A72">
        <w:t>’</w:t>
      </w:r>
      <w:r>
        <w:t>achèvement indiquée dans l</w:t>
      </w:r>
      <w:r w:rsidR="00560A72">
        <w:t>’</w:t>
      </w:r>
      <w:r>
        <w:t>Appendice de l</w:t>
      </w:r>
      <w:r w:rsidR="00560A72">
        <w:t>’</w:t>
      </w:r>
      <w:r>
        <w:t>offre.</w:t>
      </w:r>
    </w:p>
    <w:p w14:paraId="19F3EC5A" w14:textId="608F24C4"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t>Notre Offre est valide pour une période de jours à compter de la date limite fixée pour la soumission des Offres, conformément au Dossier d</w:t>
      </w:r>
      <w:r w:rsidR="00560A72">
        <w:t>’</w:t>
      </w:r>
      <w:r>
        <w:t>Appel d</w:t>
      </w:r>
      <w:r w:rsidR="00560A72">
        <w:t>’</w:t>
      </w:r>
      <w:r>
        <w:t>Offres, et elle reste contraignante pour nous et peut être acceptée à tout moment avant l</w:t>
      </w:r>
      <w:r w:rsidR="00560A72">
        <w:t>’</w:t>
      </w:r>
      <w:r>
        <w:t>expiration de ce délai.</w:t>
      </w:r>
    </w:p>
    <w:p w14:paraId="3DBEE919" w14:textId="73BC860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rPr>
          <w:color w:val="000000"/>
          <w:szCs w:val="24"/>
        </w:rPr>
        <w:t>Tant qu</w:t>
      </w:r>
      <w:r w:rsidR="00560A72">
        <w:rPr>
          <w:color w:val="000000"/>
          <w:szCs w:val="24"/>
        </w:rPr>
        <w:t>’</w:t>
      </w:r>
      <w:r>
        <w:rPr>
          <w:color w:val="000000"/>
          <w:szCs w:val="24"/>
        </w:rPr>
        <w:t>un Contrat formel n</w:t>
      </w:r>
      <w:r w:rsidR="00560A72">
        <w:rPr>
          <w:color w:val="000000"/>
          <w:szCs w:val="24"/>
        </w:rPr>
        <w:t>’</w:t>
      </w:r>
      <w:r>
        <w:rPr>
          <w:color w:val="000000"/>
          <w:szCs w:val="24"/>
        </w:rPr>
        <w:t>aura pas été préparé et signé, la présente Offre, associée à votre acceptation écrite de celle-ci sous la forme d</w:t>
      </w:r>
      <w:r w:rsidR="00560A72">
        <w:rPr>
          <w:color w:val="000000"/>
          <w:szCs w:val="24"/>
        </w:rPr>
        <w:t>’</w:t>
      </w:r>
      <w:r>
        <w:rPr>
          <w:color w:val="000000"/>
          <w:szCs w:val="24"/>
        </w:rPr>
        <w:t>une Lettre d</w:t>
      </w:r>
      <w:r w:rsidR="00560A72">
        <w:rPr>
          <w:color w:val="000000"/>
          <w:szCs w:val="24"/>
        </w:rPr>
        <w:t>’</w:t>
      </w:r>
      <w:r>
        <w:rPr>
          <w:color w:val="000000"/>
          <w:szCs w:val="24"/>
        </w:rPr>
        <w:t xml:space="preserve">acceptation signée nous </w:t>
      </w:r>
      <w:r>
        <w:rPr>
          <w:color w:val="000000"/>
          <w:szCs w:val="24"/>
        </w:rPr>
        <w:lastRenderedPageBreak/>
        <w:t>ayant été remise par vos soins, constitue un accord contractuel ayant force obligatoire entre nous.</w:t>
      </w:r>
    </w:p>
    <w:p w14:paraId="60014AF5" w14:textId="7CE8329D"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rPr>
          <w:color w:val="000000"/>
          <w:szCs w:val="24"/>
        </w:rPr>
        <w:t>Il est entendu que vous n</w:t>
      </w:r>
      <w:r w:rsidR="00560A72">
        <w:rPr>
          <w:color w:val="000000"/>
          <w:szCs w:val="24"/>
        </w:rPr>
        <w:t>’</w:t>
      </w:r>
      <w:r>
        <w:rPr>
          <w:color w:val="000000"/>
          <w:szCs w:val="24"/>
        </w:rPr>
        <w:t>êtes pas tenus d</w:t>
      </w:r>
      <w:r w:rsidR="00560A72">
        <w:rPr>
          <w:color w:val="000000"/>
          <w:szCs w:val="24"/>
        </w:rPr>
        <w:t>’</w:t>
      </w:r>
      <w:r>
        <w:rPr>
          <w:color w:val="000000"/>
          <w:szCs w:val="24"/>
        </w:rPr>
        <w:t>accepter l</w:t>
      </w:r>
      <w:r w:rsidR="00560A72">
        <w:rPr>
          <w:color w:val="000000"/>
          <w:szCs w:val="24"/>
        </w:rPr>
        <w:t>’</w:t>
      </w:r>
      <w:r>
        <w:rPr>
          <w:color w:val="000000"/>
          <w:szCs w:val="24"/>
        </w:rPr>
        <w:t>Offre la moins disante ou toute Offre que vous pourriez recevoir.</w:t>
      </w:r>
    </w:p>
    <w:p w14:paraId="2CA581E8" w14:textId="2ED2579A"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rPr>
          <w:color w:val="000000"/>
          <w:szCs w:val="24"/>
        </w:rPr>
        <w:t>Nous respectons les stipulations de la Clause 5 des IS du Dossier d</w:t>
      </w:r>
      <w:r w:rsidR="00560A72">
        <w:rPr>
          <w:color w:val="000000"/>
          <w:szCs w:val="24"/>
        </w:rPr>
        <w:t>’</w:t>
      </w:r>
      <w:r>
        <w:rPr>
          <w:color w:val="000000"/>
          <w:szCs w:val="24"/>
        </w:rPr>
        <w:t>Appel d</w:t>
      </w:r>
      <w:r w:rsidR="00560A72">
        <w:rPr>
          <w:color w:val="000000"/>
          <w:szCs w:val="24"/>
        </w:rPr>
        <w:t>’</w:t>
      </w:r>
      <w:r>
        <w:rPr>
          <w:color w:val="000000"/>
          <w:szCs w:val="24"/>
        </w:rPr>
        <w:t>Offres, le cas échéant.</w:t>
      </w:r>
    </w:p>
    <w:p w14:paraId="64756025" w14:textId="3F18831C"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t>Les sous-traitants et fournisseurs respectent et respecteront les stipulations de la Clause 5 des IS du Dossier d</w:t>
      </w:r>
      <w:r w:rsidR="00560A72">
        <w:t>’</w:t>
      </w:r>
      <w:r>
        <w:t>Appel d</w:t>
      </w:r>
      <w:r w:rsidR="00560A72">
        <w:t>’</w:t>
      </w:r>
      <w:r>
        <w:t>Offres, le cas échéant.</w:t>
      </w:r>
    </w:p>
    <w:p w14:paraId="05F6547F" w14:textId="277FE8C4"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szCs w:val="24"/>
        </w:rPr>
      </w:pPr>
      <w:r>
        <w:t>Nous ne participons pas en tant que Soumissionnaire ou sous-traitant à plus d</w:t>
      </w:r>
      <w:r w:rsidR="00560A72">
        <w:t>’</w:t>
      </w:r>
      <w:r>
        <w:t>une Offre dans le cadre de cet appel d</w:t>
      </w:r>
      <w:r w:rsidR="00560A72">
        <w:t>’</w:t>
      </w:r>
      <w:r>
        <w:t>offres conformément à l</w:t>
      </w:r>
      <w:r w:rsidR="00560A72">
        <w:t>’</w:t>
      </w:r>
      <w:r>
        <w:t>alinéa 5.7 alinéa (d) des IS.</w:t>
      </w:r>
    </w:p>
    <w:p w14:paraId="56143293" w14:textId="46798136"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szCs w:val="24"/>
        </w:rPr>
      </w:pPr>
      <w:r>
        <w:t>Nous  avons adopté des mesures afin d</w:t>
      </w:r>
      <w:r w:rsidR="00560A72">
        <w:t>’</w:t>
      </w:r>
      <w:r>
        <w:t>assurer qu</w:t>
      </w:r>
      <w:r w:rsidR="00560A72">
        <w:t>’</w:t>
      </w:r>
      <w:r>
        <w:t>aucune personne agissant pour notre compte ou en notre nom ne puisse se livrer à des actes de corruption ou à des manœuvres frauduleuses telles que décrites dans la clause 3 des IS.</w:t>
      </w:r>
    </w:p>
    <w:p w14:paraId="5FE51235" w14:textId="3E5EDE31"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rPr>
      </w:pPr>
      <w:r>
        <w:rPr>
          <w:color w:val="000000"/>
          <w:szCs w:val="24"/>
        </w:rPr>
        <w:t>Les commissions et les gratifications versées ou devant être versées par nous aux agents dans le cadre de la présente Offre et de l</w:t>
      </w:r>
      <w:r w:rsidR="00560A72">
        <w:rPr>
          <w:color w:val="000000"/>
          <w:szCs w:val="24"/>
        </w:rPr>
        <w:t>’</w:t>
      </w:r>
      <w:r>
        <w:rPr>
          <w:color w:val="000000"/>
          <w:szCs w:val="24"/>
        </w:rPr>
        <w:t>exécution du Contrat, si le contrat nous est attribué, sont énumérées ci-dessous :</w:t>
      </w:r>
    </w:p>
    <w:p w14:paraId="71F86F2A" w14:textId="77777777" w:rsidR="00275CEE" w:rsidRPr="006162BE" w:rsidRDefault="00275CEE" w:rsidP="00275CEE">
      <w:pPr>
        <w:spacing w:before="120" w:after="120" w:line="240" w:lineRule="auto"/>
        <w:jc w:val="both"/>
        <w:rPr>
          <w:rFonts w:eastAsia="Times New Roman"/>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275CEE" w:rsidRPr="006162BE" w14:paraId="4525BC14" w14:textId="77777777" w:rsidTr="001A1F1C">
        <w:trPr>
          <w:jc w:val="center"/>
        </w:trPr>
        <w:tc>
          <w:tcPr>
            <w:tcW w:w="3574" w:type="dxa"/>
            <w:tcBorders>
              <w:bottom w:val="single" w:sz="6" w:space="0" w:color="auto"/>
            </w:tcBorders>
          </w:tcPr>
          <w:p w14:paraId="62CD9E62" w14:textId="587ED504" w:rsidR="00275CEE" w:rsidRPr="006162BE" w:rsidRDefault="00275CEE" w:rsidP="001A1F1C">
            <w:pPr>
              <w:keepNext/>
              <w:keepLines/>
              <w:suppressAutoHyphens/>
              <w:spacing w:before="120" w:after="120" w:line="240" w:lineRule="auto"/>
              <w:ind w:right="-36"/>
              <w:jc w:val="both"/>
              <w:rPr>
                <w:rFonts w:eastAsia="Times New Roman"/>
                <w:szCs w:val="24"/>
              </w:rPr>
            </w:pPr>
            <w:r>
              <w:br w:type="page"/>
              <w:t>Nom et adresse de l</w:t>
            </w:r>
            <w:r w:rsidR="00560A72">
              <w:t>’</w:t>
            </w:r>
            <w:r>
              <w:t>agent</w:t>
            </w:r>
          </w:p>
        </w:tc>
        <w:tc>
          <w:tcPr>
            <w:tcW w:w="360" w:type="dxa"/>
          </w:tcPr>
          <w:p w14:paraId="054206D2"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1710" w:type="dxa"/>
            <w:tcBorders>
              <w:bottom w:val="single" w:sz="6" w:space="0" w:color="auto"/>
            </w:tcBorders>
          </w:tcPr>
          <w:p w14:paraId="510C6B5F"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r>
              <w:t>Montant et monnaie</w:t>
            </w:r>
          </w:p>
        </w:tc>
        <w:tc>
          <w:tcPr>
            <w:tcW w:w="270" w:type="dxa"/>
          </w:tcPr>
          <w:p w14:paraId="6480077B"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c>
          <w:tcPr>
            <w:tcW w:w="2694" w:type="dxa"/>
            <w:tcBorders>
              <w:bottom w:val="single" w:sz="6" w:space="0" w:color="auto"/>
            </w:tcBorders>
          </w:tcPr>
          <w:p w14:paraId="1EABF013"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r>
              <w:t>Objet de la commission ou gratification</w:t>
            </w:r>
          </w:p>
        </w:tc>
      </w:tr>
      <w:tr w:rsidR="00275CEE" w:rsidRPr="006162BE" w14:paraId="53A61D0C" w14:textId="77777777" w:rsidTr="001A1F1C">
        <w:trPr>
          <w:jc w:val="center"/>
        </w:trPr>
        <w:tc>
          <w:tcPr>
            <w:tcW w:w="3574" w:type="dxa"/>
          </w:tcPr>
          <w:p w14:paraId="53AD276D" w14:textId="777777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p>
        </w:tc>
        <w:tc>
          <w:tcPr>
            <w:tcW w:w="360" w:type="dxa"/>
          </w:tcPr>
          <w:p w14:paraId="34CE6A79"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1710" w:type="dxa"/>
          </w:tcPr>
          <w:p w14:paraId="6DD770AE"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270" w:type="dxa"/>
          </w:tcPr>
          <w:p w14:paraId="7D0AC369"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c>
          <w:tcPr>
            <w:tcW w:w="2694" w:type="dxa"/>
          </w:tcPr>
          <w:p w14:paraId="20F78B42"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r>
      <w:tr w:rsidR="00275CEE" w:rsidRPr="006162BE" w14:paraId="32AF8751" w14:textId="77777777" w:rsidTr="001A1F1C">
        <w:trPr>
          <w:jc w:val="center"/>
        </w:trPr>
        <w:tc>
          <w:tcPr>
            <w:tcW w:w="3574" w:type="dxa"/>
            <w:tcBorders>
              <w:top w:val="single" w:sz="6" w:space="0" w:color="auto"/>
              <w:bottom w:val="single" w:sz="6" w:space="0" w:color="auto"/>
            </w:tcBorders>
          </w:tcPr>
          <w:p w14:paraId="26B5266F" w14:textId="777777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p>
        </w:tc>
        <w:tc>
          <w:tcPr>
            <w:tcW w:w="360" w:type="dxa"/>
          </w:tcPr>
          <w:p w14:paraId="0E903855"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1710" w:type="dxa"/>
            <w:tcBorders>
              <w:top w:val="single" w:sz="6" w:space="0" w:color="auto"/>
              <w:bottom w:val="single" w:sz="6" w:space="0" w:color="auto"/>
            </w:tcBorders>
          </w:tcPr>
          <w:p w14:paraId="4DCDDDB5"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270" w:type="dxa"/>
          </w:tcPr>
          <w:p w14:paraId="6DBF57DF"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c>
          <w:tcPr>
            <w:tcW w:w="2694" w:type="dxa"/>
            <w:tcBorders>
              <w:top w:val="single" w:sz="6" w:space="0" w:color="auto"/>
              <w:bottom w:val="single" w:sz="6" w:space="0" w:color="auto"/>
            </w:tcBorders>
          </w:tcPr>
          <w:p w14:paraId="609AEE29"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r>
      <w:tr w:rsidR="00275CEE" w:rsidRPr="006162BE" w14:paraId="1FAF158F" w14:textId="77777777" w:rsidTr="001A1F1C">
        <w:trPr>
          <w:trHeight w:val="879"/>
          <w:jc w:val="center"/>
        </w:trPr>
        <w:tc>
          <w:tcPr>
            <w:tcW w:w="8608" w:type="dxa"/>
            <w:gridSpan w:val="5"/>
          </w:tcPr>
          <w:p w14:paraId="12E701E6" w14:textId="777777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p>
          <w:p w14:paraId="4340955E" w14:textId="7A5B76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r>
              <w:t>(s</w:t>
            </w:r>
            <w:r w:rsidR="00560A72">
              <w:t>’</w:t>
            </w:r>
            <w:r>
              <w:t>il n</w:t>
            </w:r>
            <w:r w:rsidR="00560A72">
              <w:t>’</w:t>
            </w:r>
            <w:r>
              <w:t>y en a aucune, écrivez « aucune »)</w:t>
            </w:r>
          </w:p>
        </w:tc>
      </w:tr>
    </w:tbl>
    <w:p w14:paraId="1ADAE3B2" w14:textId="21DC9AB5" w:rsidR="00275CEE" w:rsidRPr="006162BE" w:rsidRDefault="00275CEE" w:rsidP="00275CEE">
      <w:pPr>
        <w:numPr>
          <w:ilvl w:val="0"/>
          <w:numId w:val="14"/>
        </w:numPr>
        <w:suppressAutoHyphens/>
        <w:spacing w:before="120" w:after="120" w:line="240" w:lineRule="auto"/>
        <w:jc w:val="both"/>
        <w:rPr>
          <w:rFonts w:eastAsia="Times New Roman"/>
          <w:szCs w:val="24"/>
        </w:rPr>
      </w:pPr>
      <w:r>
        <w:t>Nous avons pris des mesures pour nous assurer qu</w:t>
      </w:r>
      <w:r w:rsidR="00560A72">
        <w:t>’</w:t>
      </w:r>
      <w:r>
        <w:t>aucune personne agissant pour notre compte ou en notre nom ne se livrera pas à des pratiques de corruption.</w:t>
      </w:r>
    </w:p>
    <w:p w14:paraId="5A5DE7D9" w14:textId="2727E5C0" w:rsidR="00275CEE" w:rsidRPr="006162BE" w:rsidRDefault="00275CEE" w:rsidP="00275CEE">
      <w:pPr>
        <w:numPr>
          <w:ilvl w:val="0"/>
          <w:numId w:val="14"/>
        </w:numPr>
        <w:suppressAutoHyphens/>
        <w:spacing w:before="120" w:after="120" w:line="240" w:lineRule="auto"/>
        <w:jc w:val="both"/>
        <w:rPr>
          <w:rFonts w:eastAsia="Times New Roman"/>
          <w:szCs w:val="24"/>
        </w:rPr>
      </w:pPr>
      <w:r>
        <w:t xml:space="preserve">Nous ne participons pas à des activités interdites, ni ne facilitons ou ne permettons de telles activités, ainsi que décrites dans la </w:t>
      </w:r>
      <w:r>
        <w:rPr>
          <w:i/>
          <w:iCs/>
        </w:rPr>
        <w:t>Politique de Lutte Contre la Traite des Personnes</w:t>
      </w:r>
      <w:r>
        <w:t xml:space="preserve"> et nous ne participerons pas auxdites activités, ni ne les faciliterons ou ne les permettrons pendant toute la durée du Contrat. Par ailleurs, nous garantissons que les activités interdites décrites dans la </w:t>
      </w:r>
      <w:r>
        <w:rPr>
          <w:i/>
          <w:iCs/>
        </w:rPr>
        <w:t>Politique de Lutte Contre la Traite des Personnes</w:t>
      </w:r>
      <w:r>
        <w:t xml:space="preserve"> ne seront pas tolérées de la part de nos employés, ni de tout sous-traitant ou fournisseur ni de leurs employés respectifs. Enfin, nous reconnaissons que la participation à de telles activités serait une cause valide de suspension ou de cessation d</w:t>
      </w:r>
      <w:r w:rsidR="00560A72">
        <w:t>’</w:t>
      </w:r>
      <w:r>
        <w:t xml:space="preserve">emploi ou de résiliation du Contrat. </w:t>
      </w:r>
    </w:p>
    <w:p w14:paraId="5F9454E9" w14:textId="40A5C1FA" w:rsidR="00275CEE" w:rsidRPr="006162BE" w:rsidRDefault="00275CEE" w:rsidP="00275CEE">
      <w:pPr>
        <w:numPr>
          <w:ilvl w:val="0"/>
          <w:numId w:val="14"/>
        </w:numPr>
        <w:suppressAutoHyphens/>
        <w:spacing w:before="120" w:after="120" w:line="240" w:lineRule="auto"/>
        <w:jc w:val="both"/>
        <w:rPr>
          <w:rFonts w:eastAsia="Times New Roman"/>
          <w:szCs w:val="24"/>
        </w:rPr>
      </w:pPr>
      <w: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w:t>
      </w:r>
      <w:r w:rsidR="00560A72">
        <w:t>’</w:t>
      </w:r>
      <w:r>
        <w:t xml:space="preserve">ouvrage. </w:t>
      </w:r>
    </w:p>
    <w:p w14:paraId="588A49C2" w14:textId="77777777" w:rsidR="00275CEE" w:rsidRPr="006162BE" w:rsidRDefault="00275CEE" w:rsidP="00275CEE">
      <w:pPr>
        <w:numPr>
          <w:ilvl w:val="0"/>
          <w:numId w:val="14"/>
        </w:numPr>
        <w:suppressAutoHyphens/>
        <w:spacing w:before="120" w:after="120" w:line="240" w:lineRule="auto"/>
        <w:jc w:val="both"/>
        <w:rPr>
          <w:szCs w:val="24"/>
        </w:rPr>
      </w:pPr>
      <w:r>
        <w:lastRenderedPageBreak/>
        <w:t>Nous reconnaissons que notre signature numérique/numérisée est valide et juridiquement contraignante.</w:t>
      </w:r>
    </w:p>
    <w:p w14:paraId="4C3C6C85" w14:textId="77777777" w:rsidR="00275CEE" w:rsidRPr="006162BE" w:rsidRDefault="00275CEE" w:rsidP="00275CEE">
      <w:pPr>
        <w:suppressAutoHyphens/>
        <w:spacing w:before="120" w:after="120" w:line="240" w:lineRule="auto"/>
        <w:jc w:val="both"/>
        <w:rPr>
          <w:rFonts w:eastAsia="Times New Roman"/>
          <w:szCs w:val="24"/>
        </w:rPr>
      </w:pPr>
    </w:p>
    <w:p w14:paraId="451C0A60" w14:textId="77777777" w:rsidR="00275CEE" w:rsidRPr="006162BE" w:rsidRDefault="00275CEE" w:rsidP="00275CEE">
      <w:pPr>
        <w:tabs>
          <w:tab w:val="left" w:pos="3960"/>
          <w:tab w:val="left" w:pos="7560"/>
          <w:tab w:val="left" w:pos="8640"/>
        </w:tabs>
        <w:suppressAutoHyphens/>
        <w:spacing w:before="120" w:after="120" w:line="240" w:lineRule="auto"/>
        <w:jc w:val="both"/>
        <w:rPr>
          <w:rFonts w:eastAsia="Times New Roman"/>
          <w:szCs w:val="24"/>
        </w:rPr>
      </w:pPr>
      <w:r>
        <w:t xml:space="preserve">En date du _________________ 20 </w:t>
      </w:r>
      <w:r>
        <w:rPr>
          <w:szCs w:val="24"/>
          <w:u w:val="single"/>
        </w:rPr>
        <w:tab/>
      </w:r>
    </w:p>
    <w:p w14:paraId="5FC6D978" w14:textId="77777777" w:rsidR="00275CEE" w:rsidRPr="006162BE" w:rsidRDefault="00275CEE" w:rsidP="00275CEE">
      <w:pPr>
        <w:suppressAutoHyphens/>
        <w:spacing w:before="120" w:after="120" w:line="240" w:lineRule="auto"/>
        <w:jc w:val="both"/>
        <w:rPr>
          <w:rFonts w:eastAsia="Times New Roman"/>
          <w:szCs w:val="24"/>
        </w:rPr>
      </w:pPr>
    </w:p>
    <w:p w14:paraId="6A91AD34" w14:textId="77777777" w:rsidR="00275CEE" w:rsidRPr="006162BE" w:rsidRDefault="00275CEE" w:rsidP="00275CEE">
      <w:pPr>
        <w:tabs>
          <w:tab w:val="left" w:pos="4320"/>
          <w:tab w:val="left" w:pos="8640"/>
        </w:tabs>
        <w:suppressAutoHyphens/>
        <w:spacing w:before="120" w:after="120" w:line="240" w:lineRule="auto"/>
        <w:jc w:val="both"/>
        <w:rPr>
          <w:rFonts w:eastAsia="Times New Roman"/>
          <w:szCs w:val="24"/>
        </w:rPr>
      </w:pPr>
      <w:r>
        <w:t xml:space="preserve">Signature </w:t>
      </w:r>
      <w:r>
        <w:tab/>
        <w:t xml:space="preserve"> En qualité de </w:t>
      </w:r>
      <w:r>
        <w:rPr>
          <w:szCs w:val="24"/>
          <w:u w:val="single"/>
        </w:rPr>
        <w:tab/>
      </w:r>
    </w:p>
    <w:p w14:paraId="71AE9135"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t xml:space="preserve">Dûment autorisé(e) à signer des Offres pour le compte et au nom de </w:t>
      </w:r>
      <w:r>
        <w:rPr>
          <w:szCs w:val="24"/>
          <w:u w:val="single"/>
        </w:rPr>
        <w:tab/>
      </w:r>
    </w:p>
    <w:p w14:paraId="068A003A" w14:textId="320F7BBF" w:rsidR="00275CEE" w:rsidRPr="006162BE" w:rsidRDefault="00275CEE" w:rsidP="00275CEE">
      <w:pPr>
        <w:suppressAutoHyphens/>
        <w:spacing w:before="120" w:after="120" w:line="240" w:lineRule="auto"/>
        <w:jc w:val="both"/>
        <w:rPr>
          <w:rFonts w:eastAsia="Times New Roman"/>
          <w:b/>
          <w:szCs w:val="24"/>
        </w:rPr>
      </w:pPr>
      <w:r>
        <w:rPr>
          <w:b/>
          <w:szCs w:val="24"/>
        </w:rPr>
        <w:t>[en lettres majuscules ou en caractères d</w:t>
      </w:r>
      <w:r w:rsidR="00560A72">
        <w:rPr>
          <w:b/>
          <w:szCs w:val="24"/>
        </w:rPr>
        <w:t>’</w:t>
      </w:r>
      <w:r>
        <w:rPr>
          <w:b/>
          <w:szCs w:val="24"/>
        </w:rPr>
        <w:t>imprimerie]</w:t>
      </w:r>
    </w:p>
    <w:p w14:paraId="7737733B" w14:textId="77777777" w:rsidR="00275CEE" w:rsidRPr="006162BE" w:rsidRDefault="00275CEE" w:rsidP="00275CEE">
      <w:pPr>
        <w:suppressAutoHyphens/>
        <w:spacing w:before="120" w:after="120" w:line="240" w:lineRule="auto"/>
        <w:jc w:val="both"/>
        <w:rPr>
          <w:rFonts w:eastAsia="Times New Roman"/>
          <w:szCs w:val="24"/>
        </w:rPr>
      </w:pPr>
    </w:p>
    <w:p w14:paraId="254C872F"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t xml:space="preserve">Adresse : </w:t>
      </w:r>
      <w:r>
        <w:rPr>
          <w:szCs w:val="24"/>
          <w:u w:val="single"/>
        </w:rPr>
        <w:tab/>
      </w:r>
    </w:p>
    <w:p w14:paraId="03EAED85" w14:textId="77777777" w:rsidR="00275CEE" w:rsidRPr="006162BE" w:rsidRDefault="00275CEE" w:rsidP="00275CEE">
      <w:pPr>
        <w:tabs>
          <w:tab w:val="left" w:pos="8640"/>
        </w:tabs>
        <w:suppressAutoHyphens/>
        <w:spacing w:before="120" w:after="120" w:line="240" w:lineRule="auto"/>
        <w:jc w:val="both"/>
        <w:rPr>
          <w:rFonts w:eastAsia="Times New Roman"/>
          <w:szCs w:val="24"/>
        </w:rPr>
      </w:pPr>
    </w:p>
    <w:p w14:paraId="66A6B9D1"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t xml:space="preserve">Témoin : </w:t>
      </w:r>
      <w:r>
        <w:rPr>
          <w:szCs w:val="24"/>
          <w:u w:val="single"/>
        </w:rPr>
        <w:tab/>
      </w:r>
    </w:p>
    <w:p w14:paraId="2533711A"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t xml:space="preserve">Adresse : </w:t>
      </w:r>
      <w:r>
        <w:rPr>
          <w:szCs w:val="24"/>
          <w:u w:val="single"/>
        </w:rPr>
        <w:tab/>
      </w:r>
    </w:p>
    <w:p w14:paraId="4186B4AF" w14:textId="77777777" w:rsidR="00275CEE" w:rsidRPr="006162BE" w:rsidRDefault="00275CEE" w:rsidP="00275CEE">
      <w:pPr>
        <w:tabs>
          <w:tab w:val="left" w:pos="8640"/>
        </w:tabs>
        <w:suppressAutoHyphens/>
        <w:spacing w:before="120" w:after="120" w:line="240" w:lineRule="auto"/>
        <w:jc w:val="both"/>
        <w:rPr>
          <w:rFonts w:eastAsia="Times New Roman"/>
          <w:szCs w:val="24"/>
          <w:u w:val="single"/>
        </w:rPr>
      </w:pPr>
      <w:r>
        <w:t xml:space="preserve">Profession : </w:t>
      </w:r>
      <w:r>
        <w:rPr>
          <w:szCs w:val="24"/>
          <w:u w:val="single"/>
        </w:rPr>
        <w:tab/>
      </w:r>
    </w:p>
    <w:p w14:paraId="51059EFB" w14:textId="77777777" w:rsidR="00275CEE" w:rsidRPr="006162BE" w:rsidRDefault="00275CEE" w:rsidP="00275CEE">
      <w:pPr>
        <w:suppressAutoHyphens/>
        <w:spacing w:before="120" w:after="120" w:line="240" w:lineRule="auto"/>
        <w:jc w:val="both"/>
        <w:rPr>
          <w:rFonts w:eastAsia="Times New Roman"/>
          <w:szCs w:val="24"/>
        </w:rPr>
      </w:pPr>
    </w:p>
    <w:p w14:paraId="374F81E5" w14:textId="170B25C2" w:rsidR="009A1A47" w:rsidRDefault="009A1A47" w:rsidP="00691768">
      <w:pPr>
        <w:pStyle w:val="Heading4TOF"/>
        <w:rPr>
          <w:bCs w:val="0"/>
        </w:rPr>
      </w:pPr>
      <w:bookmarkStart w:id="1625" w:name="_Toc57215635"/>
      <w:r>
        <w:lastRenderedPageBreak/>
        <w:t>Appendice de l</w:t>
      </w:r>
      <w:r w:rsidR="00560A72">
        <w:t>’</w:t>
      </w:r>
      <w:r>
        <w:t>Offre</w:t>
      </w:r>
      <w:bookmarkEnd w:id="1625"/>
    </w:p>
    <w:p w14:paraId="5BF9732C" w14:textId="4C5DBC0C" w:rsidR="009A1A47" w:rsidRDefault="009A1A47" w:rsidP="009A1A47">
      <w:pPr>
        <w:pStyle w:val="BodyText"/>
      </w:pPr>
      <w:r>
        <w:t>Le Maître d</w:t>
      </w:r>
      <w:r w:rsidR="00560A72">
        <w:t>’</w:t>
      </w:r>
      <w:r>
        <w:t>ouvrage doit insérer les données pertinentes avant l</w:t>
      </w:r>
      <w:r w:rsidR="00560A72">
        <w:t>’</w:t>
      </w:r>
      <w:r>
        <w:t>émission du Dossier d</w:t>
      </w:r>
      <w:r w:rsidR="00560A72">
        <w:t>’</w:t>
      </w:r>
      <w:r>
        <w:t>Appel d</w:t>
      </w:r>
      <w:r w:rsidR="00560A72">
        <w:t>’</w:t>
      </w:r>
      <w:r>
        <w:t>Offres. Les Soumissionnaires doivent remplir les espaces vides restants. Les soumissionnaires doivent signer chaque page de l</w:t>
      </w:r>
      <w:r w:rsidR="00560A72">
        <w:t>’</w:t>
      </w:r>
      <w:r>
        <w:t>Appendice de l</w:t>
      </w:r>
      <w:r w:rsidR="00560A72">
        <w:t>’</w:t>
      </w:r>
      <w:r>
        <w:t>Offre. L</w:t>
      </w:r>
      <w:r w:rsidR="00560A72">
        <w:t>’</w:t>
      </w:r>
      <w:r>
        <w:t>Appendice de l</w:t>
      </w:r>
      <w:r w:rsidR="00560A72">
        <w:t>’</w:t>
      </w:r>
      <w:r>
        <w:t>offre du Soumissionnaire retenu deviendra l</w:t>
      </w:r>
      <w:r w:rsidR="00560A72">
        <w:t>’</w:t>
      </w:r>
      <w:r>
        <w:t>Annexe B des Conditions Particulières du Contrat.</w:t>
      </w:r>
    </w:p>
    <w:p w14:paraId="727B24A0" w14:textId="77777777" w:rsidR="009A1A47" w:rsidRPr="000E3B3F" w:rsidRDefault="009A1A47" w:rsidP="009A1A47">
      <w:pPr>
        <w:spacing w:after="0" w:line="240" w:lineRule="auto"/>
        <w:jc w:val="center"/>
        <w:rPr>
          <w:rFonts w:eastAsia="Times New Roman"/>
          <w:b/>
          <w:bCs/>
          <w:szCs w:val="20"/>
        </w:rPr>
      </w:pPr>
      <w:r>
        <w:rPr>
          <w:b/>
          <w:bCs/>
          <w:szCs w:val="20"/>
        </w:rPr>
        <w:t>Sous-clause des Conditions contractuelles</w:t>
      </w:r>
    </w:p>
    <w:p w14:paraId="4365442E" w14:textId="79390256" w:rsidR="009A1A47" w:rsidRDefault="009A1A47" w:rsidP="009A1A47">
      <w:pPr>
        <w:pStyle w:val="BodyText"/>
      </w:pPr>
    </w:p>
    <w:tbl>
      <w:tblPr>
        <w:tblW w:w="9378" w:type="dxa"/>
        <w:jc w:val="center"/>
        <w:tblLook w:val="01E0" w:firstRow="1" w:lastRow="1" w:firstColumn="1" w:lastColumn="1" w:noHBand="0" w:noVBand="0"/>
      </w:tblPr>
      <w:tblGrid>
        <w:gridCol w:w="2516"/>
        <w:gridCol w:w="1586"/>
        <w:gridCol w:w="5276"/>
      </w:tblGrid>
      <w:tr w:rsidR="009A1A47" w:rsidRPr="007F1E7E" w14:paraId="6DEE1B54" w14:textId="77777777" w:rsidTr="001A1F1C">
        <w:trPr>
          <w:jc w:val="center"/>
        </w:trPr>
        <w:tc>
          <w:tcPr>
            <w:tcW w:w="2516" w:type="dxa"/>
            <w:shd w:val="clear" w:color="auto" w:fill="auto"/>
          </w:tcPr>
          <w:p w14:paraId="7779B567" w14:textId="77777777" w:rsidR="009A1A47" w:rsidRPr="000E3B3F" w:rsidRDefault="009A1A47" w:rsidP="001A1F1C">
            <w:pPr>
              <w:spacing w:after="0" w:line="240" w:lineRule="auto"/>
              <w:rPr>
                <w:rFonts w:eastAsia="Times New Roman"/>
                <w:b/>
                <w:bCs/>
                <w:szCs w:val="24"/>
              </w:rPr>
            </w:pPr>
            <w:r>
              <w:rPr>
                <w:b/>
                <w:bCs/>
                <w:szCs w:val="24"/>
              </w:rPr>
              <w:t xml:space="preserve">Parties et personnes </w:t>
            </w:r>
          </w:p>
        </w:tc>
        <w:tc>
          <w:tcPr>
            <w:tcW w:w="1586" w:type="dxa"/>
            <w:shd w:val="clear" w:color="auto" w:fill="auto"/>
          </w:tcPr>
          <w:p w14:paraId="13312682" w14:textId="77777777" w:rsidR="009A1A47" w:rsidRPr="007F1E7E" w:rsidRDefault="009A1A47" w:rsidP="001A1F1C">
            <w:pPr>
              <w:spacing w:after="0" w:line="240" w:lineRule="auto"/>
              <w:ind w:left="75"/>
              <w:jc w:val="both"/>
              <w:rPr>
                <w:rFonts w:eastAsia="Times New Roman"/>
                <w:szCs w:val="24"/>
              </w:rPr>
            </w:pPr>
            <w:r>
              <w:t>1.1.2.2</w:t>
            </w:r>
          </w:p>
        </w:tc>
        <w:tc>
          <w:tcPr>
            <w:tcW w:w="5276" w:type="dxa"/>
            <w:shd w:val="clear" w:color="auto" w:fill="auto"/>
          </w:tcPr>
          <w:p w14:paraId="5F9F06E4" w14:textId="0B34CED6" w:rsidR="009A1A47" w:rsidRPr="007F1E7E" w:rsidRDefault="009A1A47" w:rsidP="001A1F1C">
            <w:pPr>
              <w:spacing w:after="0" w:line="240" w:lineRule="auto"/>
              <w:jc w:val="both"/>
              <w:rPr>
                <w:rFonts w:eastAsia="Times New Roman"/>
                <w:szCs w:val="24"/>
              </w:rPr>
            </w:pPr>
            <w:r>
              <w:t>Le Maître d</w:t>
            </w:r>
            <w:r w:rsidR="00560A72">
              <w:t>’</w:t>
            </w:r>
            <w:r>
              <w:t xml:space="preserve">ouvrage est : </w:t>
            </w:r>
            <w:r>
              <w:rPr>
                <w:b/>
                <w:szCs w:val="24"/>
              </w:rPr>
              <w:t>[insérer le nom de l</w:t>
            </w:r>
            <w:r w:rsidR="00560A72">
              <w:rPr>
                <w:b/>
                <w:szCs w:val="24"/>
              </w:rPr>
              <w:t>’</w:t>
            </w:r>
            <w:r>
              <w:rPr>
                <w:b/>
                <w:szCs w:val="24"/>
              </w:rPr>
              <w:t>Entité MCA ou de l</w:t>
            </w:r>
            <w:r w:rsidR="00560A72">
              <w:rPr>
                <w:b/>
                <w:szCs w:val="24"/>
              </w:rPr>
              <w:t>’</w:t>
            </w:r>
            <w:r>
              <w:rPr>
                <w:b/>
                <w:szCs w:val="24"/>
              </w:rPr>
              <w:t>Entité chargée de la mise en œuvre, le cas échéant]</w:t>
            </w:r>
            <w:r>
              <w:t>.</w:t>
            </w:r>
          </w:p>
          <w:p w14:paraId="72D84579" w14:textId="77777777" w:rsidR="009A1A47" w:rsidRPr="007F1E7E" w:rsidRDefault="009A1A47" w:rsidP="001A1F1C">
            <w:pPr>
              <w:spacing w:after="0" w:line="240" w:lineRule="auto"/>
              <w:jc w:val="both"/>
              <w:rPr>
                <w:rFonts w:eastAsia="Times New Roman"/>
                <w:szCs w:val="24"/>
              </w:rPr>
            </w:pPr>
          </w:p>
        </w:tc>
      </w:tr>
      <w:tr w:rsidR="009A1A47" w:rsidRPr="007F1E7E" w14:paraId="5A377949" w14:textId="77777777" w:rsidTr="001A1F1C">
        <w:trPr>
          <w:jc w:val="center"/>
        </w:trPr>
        <w:tc>
          <w:tcPr>
            <w:tcW w:w="2516" w:type="dxa"/>
            <w:shd w:val="clear" w:color="auto" w:fill="auto"/>
          </w:tcPr>
          <w:p w14:paraId="629B66C4"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7EC253C7" w14:textId="77777777" w:rsidR="009A1A47" w:rsidRPr="007F1E7E" w:rsidRDefault="009A1A47" w:rsidP="001A1F1C">
            <w:pPr>
              <w:spacing w:after="0" w:line="240" w:lineRule="auto"/>
              <w:ind w:left="75"/>
              <w:jc w:val="both"/>
              <w:rPr>
                <w:rFonts w:eastAsia="Times New Roman"/>
                <w:szCs w:val="24"/>
              </w:rPr>
            </w:pPr>
            <w:r>
              <w:t>1.1.2.4</w:t>
            </w:r>
          </w:p>
        </w:tc>
        <w:tc>
          <w:tcPr>
            <w:tcW w:w="5276" w:type="dxa"/>
            <w:shd w:val="clear" w:color="auto" w:fill="auto"/>
          </w:tcPr>
          <w:p w14:paraId="0014ECB0" w14:textId="03EF9B86" w:rsidR="009A1A47" w:rsidRPr="007F1E7E" w:rsidRDefault="009A1A47" w:rsidP="001A1F1C">
            <w:pPr>
              <w:spacing w:after="0" w:line="240" w:lineRule="auto"/>
              <w:jc w:val="both"/>
              <w:rPr>
                <w:rFonts w:eastAsia="Times New Roman"/>
                <w:szCs w:val="24"/>
              </w:rPr>
            </w:pPr>
            <w:r>
              <w:t>L</w:t>
            </w:r>
            <w:r w:rsidR="00560A72">
              <w:t>’</w:t>
            </w:r>
            <w:r>
              <w:t xml:space="preserve">Ingénieur est : </w:t>
            </w:r>
            <w:r>
              <w:rPr>
                <w:b/>
                <w:szCs w:val="24"/>
              </w:rPr>
              <w:t>[insérer]</w:t>
            </w:r>
            <w:r>
              <w:t>.</w:t>
            </w:r>
          </w:p>
          <w:p w14:paraId="3DC8C4EC" w14:textId="77777777" w:rsidR="009A1A47" w:rsidRPr="007F1E7E" w:rsidRDefault="009A1A47" w:rsidP="001A1F1C">
            <w:pPr>
              <w:spacing w:after="0" w:line="240" w:lineRule="auto"/>
              <w:jc w:val="both"/>
              <w:rPr>
                <w:rFonts w:eastAsia="Times New Roman"/>
                <w:szCs w:val="24"/>
                <w:u w:val="single"/>
              </w:rPr>
            </w:pPr>
          </w:p>
        </w:tc>
      </w:tr>
      <w:tr w:rsidR="009A1A47" w:rsidRPr="007F1E7E" w14:paraId="7E077120" w14:textId="77777777" w:rsidTr="001A1F1C">
        <w:trPr>
          <w:jc w:val="center"/>
        </w:trPr>
        <w:tc>
          <w:tcPr>
            <w:tcW w:w="2516" w:type="dxa"/>
            <w:shd w:val="clear" w:color="auto" w:fill="auto"/>
          </w:tcPr>
          <w:p w14:paraId="1D34CE0C" w14:textId="77777777" w:rsidR="009A1A47" w:rsidRPr="000E3B3F" w:rsidRDefault="009A1A47" w:rsidP="001A1F1C">
            <w:pPr>
              <w:spacing w:after="0" w:line="240" w:lineRule="auto"/>
              <w:rPr>
                <w:rFonts w:eastAsia="Times New Roman"/>
                <w:b/>
                <w:bCs/>
                <w:szCs w:val="24"/>
              </w:rPr>
            </w:pPr>
            <w:r>
              <w:rPr>
                <w:b/>
                <w:bCs/>
                <w:szCs w:val="24"/>
              </w:rPr>
              <w:t>Dates, essais, délais et achèvement</w:t>
            </w:r>
          </w:p>
        </w:tc>
        <w:tc>
          <w:tcPr>
            <w:tcW w:w="1586" w:type="dxa"/>
            <w:shd w:val="clear" w:color="auto" w:fill="auto"/>
          </w:tcPr>
          <w:p w14:paraId="0DD164C0" w14:textId="77777777" w:rsidR="009A1A47" w:rsidRPr="007F1E7E" w:rsidRDefault="009A1A47" w:rsidP="001A1F1C">
            <w:pPr>
              <w:spacing w:after="0" w:line="240" w:lineRule="auto"/>
              <w:ind w:left="75"/>
              <w:jc w:val="both"/>
              <w:rPr>
                <w:rFonts w:eastAsia="Times New Roman"/>
                <w:szCs w:val="24"/>
              </w:rPr>
            </w:pPr>
            <w:r>
              <w:t>1.1.3.3</w:t>
            </w:r>
          </w:p>
        </w:tc>
        <w:tc>
          <w:tcPr>
            <w:tcW w:w="5276" w:type="dxa"/>
            <w:shd w:val="clear" w:color="auto" w:fill="auto"/>
          </w:tcPr>
          <w:p w14:paraId="3512CAAE" w14:textId="1A2E0480" w:rsidR="009A1A47" w:rsidRPr="007F1E7E" w:rsidRDefault="009A1A47" w:rsidP="001A1F1C">
            <w:pPr>
              <w:spacing w:after="0" w:line="240" w:lineRule="auto"/>
              <w:jc w:val="both"/>
              <w:outlineLvl w:val="0"/>
              <w:rPr>
                <w:rFonts w:eastAsia="Times New Roman"/>
                <w:szCs w:val="24"/>
              </w:rPr>
            </w:pPr>
            <w:r>
              <w:t>Le délai d</w:t>
            </w:r>
            <w:r w:rsidR="00560A72">
              <w:t>’</w:t>
            </w:r>
            <w:r>
              <w:t xml:space="preserve">achèvement à partir de la Date de commencement est : </w:t>
            </w:r>
            <w:r>
              <w:rPr>
                <w:b/>
                <w:szCs w:val="24"/>
              </w:rPr>
              <w:t>[insérez mois __________ jours __________]</w:t>
            </w:r>
            <w:r>
              <w:t>.</w:t>
            </w:r>
          </w:p>
          <w:p w14:paraId="2CF64024" w14:textId="77777777" w:rsidR="009A1A47" w:rsidRPr="007F1E7E" w:rsidRDefault="009A1A47" w:rsidP="001A1F1C">
            <w:pPr>
              <w:spacing w:after="0" w:line="240" w:lineRule="auto"/>
              <w:jc w:val="both"/>
              <w:outlineLvl w:val="0"/>
              <w:rPr>
                <w:rFonts w:eastAsia="Times New Roman"/>
                <w:szCs w:val="24"/>
              </w:rPr>
            </w:pPr>
          </w:p>
        </w:tc>
      </w:tr>
      <w:tr w:rsidR="009A1A47" w:rsidRPr="007F1E7E" w14:paraId="6599FC13" w14:textId="77777777" w:rsidTr="001A1F1C">
        <w:trPr>
          <w:jc w:val="center"/>
        </w:trPr>
        <w:tc>
          <w:tcPr>
            <w:tcW w:w="2516" w:type="dxa"/>
            <w:shd w:val="clear" w:color="auto" w:fill="auto"/>
          </w:tcPr>
          <w:p w14:paraId="7E8BE6D6" w14:textId="77777777" w:rsidR="009A1A47" w:rsidRPr="000E3B3F" w:rsidRDefault="009A1A47" w:rsidP="001A1F1C">
            <w:pPr>
              <w:spacing w:after="0" w:line="240" w:lineRule="auto"/>
              <w:rPr>
                <w:rFonts w:eastAsia="Times New Roman"/>
                <w:b/>
                <w:bCs/>
                <w:szCs w:val="24"/>
              </w:rPr>
            </w:pPr>
            <w:r>
              <w:rPr>
                <w:b/>
                <w:bCs/>
                <w:szCs w:val="24"/>
              </w:rPr>
              <w:t>Délai de notification des malfaçons</w:t>
            </w:r>
          </w:p>
        </w:tc>
        <w:tc>
          <w:tcPr>
            <w:tcW w:w="1586" w:type="dxa"/>
            <w:shd w:val="clear" w:color="auto" w:fill="auto"/>
          </w:tcPr>
          <w:p w14:paraId="582396A7" w14:textId="77777777" w:rsidR="009A1A47" w:rsidRPr="007F1E7E" w:rsidRDefault="009A1A47" w:rsidP="001A1F1C">
            <w:pPr>
              <w:spacing w:after="0" w:line="240" w:lineRule="auto"/>
              <w:ind w:left="75"/>
              <w:jc w:val="both"/>
              <w:rPr>
                <w:rFonts w:eastAsia="Times New Roman"/>
                <w:szCs w:val="24"/>
              </w:rPr>
            </w:pPr>
            <w:r>
              <w:t>1.1.3.7</w:t>
            </w:r>
          </w:p>
        </w:tc>
        <w:tc>
          <w:tcPr>
            <w:tcW w:w="5276" w:type="dxa"/>
            <w:shd w:val="clear" w:color="auto" w:fill="auto"/>
          </w:tcPr>
          <w:p w14:paraId="685768B2" w14:textId="77777777" w:rsidR="009A1A47" w:rsidRPr="007F1E7E" w:rsidRDefault="009A1A47" w:rsidP="001A1F1C">
            <w:pPr>
              <w:spacing w:after="0" w:line="240" w:lineRule="auto"/>
              <w:jc w:val="both"/>
              <w:outlineLvl w:val="0"/>
              <w:rPr>
                <w:rFonts w:eastAsia="Times New Roman"/>
                <w:szCs w:val="24"/>
              </w:rPr>
            </w:pPr>
            <w:r>
              <w:t xml:space="preserve">Le délai de notification des malfaçons sera </w:t>
            </w:r>
            <w:r>
              <w:rPr>
                <w:b/>
                <w:bCs/>
              </w:rPr>
              <w:t>[insérer la durée] [(__)]</w:t>
            </w:r>
            <w:r>
              <w:t xml:space="preserve"> mois suivant la délivrance du Certificat de prise en charge.</w:t>
            </w:r>
          </w:p>
          <w:p w14:paraId="7C58614F" w14:textId="77777777" w:rsidR="009A1A47" w:rsidRPr="007F1E7E" w:rsidRDefault="009A1A47" w:rsidP="001A1F1C">
            <w:pPr>
              <w:spacing w:after="0" w:line="240" w:lineRule="auto"/>
              <w:jc w:val="both"/>
              <w:outlineLvl w:val="0"/>
              <w:rPr>
                <w:rFonts w:eastAsia="Times New Roman"/>
                <w:szCs w:val="24"/>
              </w:rPr>
            </w:pPr>
          </w:p>
        </w:tc>
      </w:tr>
      <w:tr w:rsidR="009A1A47" w:rsidRPr="007F1E7E" w14:paraId="17AD3BAC" w14:textId="77777777" w:rsidTr="001A1F1C">
        <w:trPr>
          <w:jc w:val="center"/>
        </w:trPr>
        <w:tc>
          <w:tcPr>
            <w:tcW w:w="2516" w:type="dxa"/>
            <w:shd w:val="clear" w:color="auto" w:fill="auto"/>
          </w:tcPr>
          <w:p w14:paraId="5F683FCA" w14:textId="77777777" w:rsidR="009A1A47" w:rsidRPr="000E3B3F" w:rsidRDefault="009A1A47" w:rsidP="001A1F1C">
            <w:pPr>
              <w:spacing w:after="0" w:line="240" w:lineRule="auto"/>
              <w:rPr>
                <w:rFonts w:eastAsia="Times New Roman"/>
                <w:b/>
                <w:bCs/>
                <w:szCs w:val="24"/>
              </w:rPr>
            </w:pPr>
            <w:r>
              <w:rPr>
                <w:b/>
                <w:bCs/>
                <w:szCs w:val="24"/>
              </w:rPr>
              <w:t>Travaux et Biens</w:t>
            </w:r>
          </w:p>
        </w:tc>
        <w:tc>
          <w:tcPr>
            <w:tcW w:w="1586" w:type="dxa"/>
            <w:shd w:val="clear" w:color="auto" w:fill="auto"/>
          </w:tcPr>
          <w:p w14:paraId="3D640EE3" w14:textId="77777777" w:rsidR="009A1A47" w:rsidRPr="007F1E7E" w:rsidRDefault="009A1A47" w:rsidP="001A1F1C">
            <w:pPr>
              <w:spacing w:after="0" w:line="240" w:lineRule="auto"/>
              <w:ind w:left="75"/>
              <w:jc w:val="both"/>
              <w:rPr>
                <w:rFonts w:eastAsia="Times New Roman"/>
                <w:szCs w:val="24"/>
              </w:rPr>
            </w:pPr>
            <w:r>
              <w:t>1.1.5.6</w:t>
            </w:r>
          </w:p>
        </w:tc>
        <w:tc>
          <w:tcPr>
            <w:tcW w:w="5276" w:type="dxa"/>
            <w:shd w:val="clear" w:color="auto" w:fill="auto"/>
          </w:tcPr>
          <w:p w14:paraId="429BE086" w14:textId="77777777" w:rsidR="009A1A47" w:rsidRPr="007F1E7E" w:rsidRDefault="009A1A47" w:rsidP="001A1F1C">
            <w:pPr>
              <w:spacing w:after="0" w:line="240" w:lineRule="auto"/>
              <w:jc w:val="both"/>
              <w:rPr>
                <w:rFonts w:eastAsia="Times New Roman"/>
                <w:szCs w:val="24"/>
              </w:rPr>
            </w:pPr>
            <w:r>
              <w:t>Les sections des Travaux seront comme suit :</w:t>
            </w:r>
          </w:p>
          <w:p w14:paraId="71014826" w14:textId="77777777" w:rsidR="009A1A47" w:rsidRPr="007F1E7E" w:rsidRDefault="009A1A47" w:rsidP="001A1F1C">
            <w:pPr>
              <w:spacing w:after="0" w:line="240" w:lineRule="auto"/>
              <w:jc w:val="both"/>
              <w:rPr>
                <w:rFonts w:eastAsia="Times New Roman"/>
                <w:szCs w:val="24"/>
              </w:rPr>
            </w:pPr>
            <w:r>
              <w:rPr>
                <w:b/>
                <w:szCs w:val="24"/>
              </w:rPr>
              <w:t>[décrire]</w:t>
            </w:r>
            <w:r>
              <w:t>.</w:t>
            </w:r>
          </w:p>
          <w:p w14:paraId="5939C0FB" w14:textId="77777777" w:rsidR="009A1A47" w:rsidRPr="007F1E7E" w:rsidRDefault="009A1A47" w:rsidP="001A1F1C">
            <w:pPr>
              <w:spacing w:after="0" w:line="240" w:lineRule="auto"/>
              <w:jc w:val="both"/>
              <w:rPr>
                <w:rFonts w:eastAsia="Times New Roman"/>
                <w:szCs w:val="24"/>
              </w:rPr>
            </w:pPr>
          </w:p>
        </w:tc>
      </w:tr>
      <w:tr w:rsidR="009A1A47" w:rsidRPr="007F1E7E" w14:paraId="603EEBA6" w14:textId="77777777" w:rsidTr="001A1F1C">
        <w:trPr>
          <w:jc w:val="center"/>
        </w:trPr>
        <w:tc>
          <w:tcPr>
            <w:tcW w:w="2516" w:type="dxa"/>
            <w:shd w:val="clear" w:color="auto" w:fill="auto"/>
          </w:tcPr>
          <w:p w14:paraId="6BD6EAD5" w14:textId="77777777" w:rsidR="009A1A47" w:rsidRPr="000E3B3F" w:rsidRDefault="009A1A47" w:rsidP="001A1F1C">
            <w:pPr>
              <w:spacing w:after="0" w:line="240" w:lineRule="auto"/>
              <w:rPr>
                <w:rFonts w:eastAsia="Times New Roman"/>
                <w:b/>
                <w:bCs/>
                <w:szCs w:val="24"/>
              </w:rPr>
            </w:pPr>
            <w:r>
              <w:rPr>
                <w:b/>
                <w:bCs/>
                <w:szCs w:val="24"/>
              </w:rPr>
              <w:t>Interprétation</w:t>
            </w:r>
          </w:p>
        </w:tc>
        <w:tc>
          <w:tcPr>
            <w:tcW w:w="1586" w:type="dxa"/>
            <w:shd w:val="clear" w:color="auto" w:fill="auto"/>
          </w:tcPr>
          <w:p w14:paraId="2EFBD3CF" w14:textId="77777777" w:rsidR="009A1A47" w:rsidRPr="007F1E7E" w:rsidRDefault="009A1A47" w:rsidP="001A1F1C">
            <w:pPr>
              <w:spacing w:after="0" w:line="240" w:lineRule="auto"/>
              <w:ind w:left="75"/>
              <w:jc w:val="both"/>
              <w:rPr>
                <w:rFonts w:eastAsia="Times New Roman"/>
                <w:szCs w:val="24"/>
              </w:rPr>
            </w:pPr>
            <w:r>
              <w:t>1,2</w:t>
            </w:r>
          </w:p>
        </w:tc>
        <w:tc>
          <w:tcPr>
            <w:tcW w:w="5276" w:type="dxa"/>
            <w:shd w:val="clear" w:color="auto" w:fill="auto"/>
          </w:tcPr>
          <w:p w14:paraId="0DF96B5E" w14:textId="77777777" w:rsidR="009A1A47" w:rsidRPr="007F1E7E" w:rsidRDefault="009A1A47" w:rsidP="001A1F1C">
            <w:pPr>
              <w:spacing w:after="0" w:line="240" w:lineRule="auto"/>
              <w:jc w:val="both"/>
              <w:rPr>
                <w:rFonts w:eastAsia="Times New Roman"/>
                <w:szCs w:val="24"/>
              </w:rPr>
            </w:pPr>
            <w:r>
              <w:t xml:space="preserve">Le bénéfice est de : </w:t>
            </w:r>
            <w:r>
              <w:rPr>
                <w:b/>
                <w:szCs w:val="24"/>
              </w:rPr>
              <w:t>[insérer]</w:t>
            </w:r>
            <w:r>
              <w:t xml:space="preserve"> pour cent du coût.</w:t>
            </w:r>
          </w:p>
          <w:p w14:paraId="3498AD58" w14:textId="77777777" w:rsidR="009A1A47" w:rsidRPr="007F1E7E" w:rsidRDefault="009A1A47" w:rsidP="001A1F1C">
            <w:pPr>
              <w:spacing w:after="0" w:line="240" w:lineRule="auto"/>
              <w:jc w:val="both"/>
              <w:rPr>
                <w:rFonts w:eastAsia="Times New Roman"/>
                <w:szCs w:val="24"/>
              </w:rPr>
            </w:pPr>
          </w:p>
        </w:tc>
      </w:tr>
      <w:tr w:rsidR="009A1A47" w:rsidRPr="007F1E7E" w14:paraId="3CFE8958" w14:textId="77777777" w:rsidTr="001A1F1C">
        <w:trPr>
          <w:jc w:val="center"/>
        </w:trPr>
        <w:tc>
          <w:tcPr>
            <w:tcW w:w="2516" w:type="dxa"/>
            <w:shd w:val="clear" w:color="auto" w:fill="auto"/>
          </w:tcPr>
          <w:p w14:paraId="68E3219C" w14:textId="77777777" w:rsidR="009A1A47" w:rsidRPr="000E3B3F" w:rsidRDefault="009A1A47" w:rsidP="001A1F1C">
            <w:pPr>
              <w:spacing w:after="0" w:line="240" w:lineRule="auto"/>
              <w:rPr>
                <w:rFonts w:eastAsia="Times New Roman"/>
                <w:b/>
                <w:bCs/>
                <w:szCs w:val="24"/>
              </w:rPr>
            </w:pPr>
            <w:r>
              <w:rPr>
                <w:b/>
                <w:bCs/>
                <w:szCs w:val="24"/>
              </w:rPr>
              <w:t>Communications</w:t>
            </w:r>
          </w:p>
        </w:tc>
        <w:tc>
          <w:tcPr>
            <w:tcW w:w="1586" w:type="dxa"/>
            <w:shd w:val="clear" w:color="auto" w:fill="auto"/>
          </w:tcPr>
          <w:p w14:paraId="6C8D437F" w14:textId="77777777" w:rsidR="009A1A47" w:rsidRPr="007F1E7E" w:rsidRDefault="009A1A47" w:rsidP="001A1F1C">
            <w:pPr>
              <w:spacing w:after="0" w:line="240" w:lineRule="auto"/>
              <w:ind w:left="75"/>
              <w:jc w:val="both"/>
              <w:rPr>
                <w:rFonts w:eastAsia="Times New Roman"/>
                <w:szCs w:val="24"/>
              </w:rPr>
            </w:pPr>
            <w:r>
              <w:t>1.3(a)</w:t>
            </w:r>
          </w:p>
        </w:tc>
        <w:tc>
          <w:tcPr>
            <w:tcW w:w="5276" w:type="dxa"/>
            <w:shd w:val="clear" w:color="auto" w:fill="auto"/>
          </w:tcPr>
          <w:p w14:paraId="02635993" w14:textId="77777777" w:rsidR="009A1A47" w:rsidRPr="007F1E7E" w:rsidRDefault="009A1A47" w:rsidP="001A1F1C">
            <w:pPr>
              <w:spacing w:after="0" w:line="240" w:lineRule="auto"/>
              <w:jc w:val="both"/>
              <w:rPr>
                <w:rFonts w:eastAsia="Times New Roman"/>
                <w:szCs w:val="24"/>
              </w:rPr>
            </w:pPr>
            <w:r>
              <w:t xml:space="preserve">Les systèmes de transmission électronique convenus sont : </w:t>
            </w:r>
            <w:r>
              <w:rPr>
                <w:b/>
                <w:szCs w:val="24"/>
              </w:rPr>
              <w:t>[insérer les adresses électroniques des personnes désignées comme étant autorisées à représenter la partie concernée]</w:t>
            </w:r>
            <w:r>
              <w:t>.</w:t>
            </w:r>
          </w:p>
          <w:p w14:paraId="38700863" w14:textId="77777777" w:rsidR="009A1A47" w:rsidRPr="007F1E7E" w:rsidRDefault="009A1A47" w:rsidP="001A1F1C">
            <w:pPr>
              <w:spacing w:after="0" w:line="240" w:lineRule="auto"/>
              <w:jc w:val="both"/>
              <w:rPr>
                <w:rFonts w:eastAsia="Times New Roman"/>
                <w:szCs w:val="24"/>
                <w:u w:val="single"/>
              </w:rPr>
            </w:pPr>
          </w:p>
        </w:tc>
      </w:tr>
      <w:tr w:rsidR="009A1A47" w:rsidRPr="007F1E7E" w14:paraId="26579C22" w14:textId="77777777" w:rsidTr="001A1F1C">
        <w:trPr>
          <w:jc w:val="center"/>
        </w:trPr>
        <w:tc>
          <w:tcPr>
            <w:tcW w:w="2516" w:type="dxa"/>
            <w:shd w:val="clear" w:color="auto" w:fill="auto"/>
          </w:tcPr>
          <w:p w14:paraId="0BE7DB79"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58DB7704" w14:textId="77777777" w:rsidR="009A1A47" w:rsidRPr="007F1E7E" w:rsidRDefault="009A1A47" w:rsidP="001A1F1C">
            <w:pPr>
              <w:spacing w:after="0" w:line="240" w:lineRule="auto"/>
              <w:ind w:left="72"/>
              <w:jc w:val="both"/>
              <w:rPr>
                <w:rFonts w:eastAsia="Times New Roman"/>
                <w:szCs w:val="24"/>
              </w:rPr>
            </w:pPr>
            <w:r>
              <w:t>1.3(b)</w:t>
            </w:r>
          </w:p>
        </w:tc>
        <w:tc>
          <w:tcPr>
            <w:tcW w:w="5276" w:type="dxa"/>
            <w:shd w:val="clear" w:color="auto" w:fill="auto"/>
          </w:tcPr>
          <w:p w14:paraId="7671A7EC" w14:textId="726F6B67" w:rsidR="009A1A47" w:rsidRPr="007F1E7E" w:rsidRDefault="009A1A47" w:rsidP="001A1F1C">
            <w:pPr>
              <w:spacing w:after="0" w:line="240" w:lineRule="auto"/>
              <w:jc w:val="both"/>
              <w:rPr>
                <w:rFonts w:eastAsia="Times New Roman"/>
                <w:szCs w:val="24"/>
                <w:u w:val="single"/>
              </w:rPr>
            </w:pPr>
            <w:r>
              <w:t>Adresse du Maître d</w:t>
            </w:r>
            <w:r w:rsidR="00560A72">
              <w:t>’</w:t>
            </w:r>
            <w:r>
              <w:t xml:space="preserve">ouvrage : </w:t>
            </w:r>
            <w:r>
              <w:rPr>
                <w:b/>
                <w:bCs/>
              </w:rPr>
              <w:t>[insérer]</w:t>
            </w:r>
            <w:r w:rsidR="004E69E6">
              <w:rPr>
                <w:b/>
                <w:bCs/>
              </w:rPr>
              <w:t>.</w:t>
            </w:r>
          </w:p>
          <w:p w14:paraId="0143EFEA" w14:textId="77777777" w:rsidR="009A1A47" w:rsidRPr="007F1E7E" w:rsidRDefault="009A1A47" w:rsidP="001A1F1C">
            <w:pPr>
              <w:spacing w:after="0" w:line="240" w:lineRule="auto"/>
              <w:jc w:val="both"/>
              <w:rPr>
                <w:rFonts w:eastAsia="Times New Roman"/>
                <w:szCs w:val="24"/>
                <w:u w:val="single"/>
              </w:rPr>
            </w:pPr>
          </w:p>
        </w:tc>
      </w:tr>
      <w:tr w:rsidR="009A1A47" w:rsidRPr="007F1E7E" w14:paraId="64FF1E57" w14:textId="77777777" w:rsidTr="001A1F1C">
        <w:trPr>
          <w:jc w:val="center"/>
        </w:trPr>
        <w:tc>
          <w:tcPr>
            <w:tcW w:w="2516" w:type="dxa"/>
            <w:shd w:val="clear" w:color="auto" w:fill="auto"/>
          </w:tcPr>
          <w:p w14:paraId="0A0D79B5"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4202B9F5" w14:textId="77777777" w:rsidR="009A1A47" w:rsidRPr="007F1E7E" w:rsidRDefault="009A1A47" w:rsidP="001A1F1C">
            <w:pPr>
              <w:spacing w:after="0" w:line="240" w:lineRule="auto"/>
              <w:ind w:left="72"/>
              <w:jc w:val="both"/>
              <w:rPr>
                <w:rFonts w:eastAsia="Times New Roman"/>
                <w:szCs w:val="24"/>
              </w:rPr>
            </w:pPr>
            <w:r>
              <w:t>1.3(b)</w:t>
            </w:r>
          </w:p>
        </w:tc>
        <w:tc>
          <w:tcPr>
            <w:tcW w:w="5276" w:type="dxa"/>
            <w:shd w:val="clear" w:color="auto" w:fill="auto"/>
          </w:tcPr>
          <w:p w14:paraId="7DA4B9BD" w14:textId="37784481" w:rsidR="009A1A47" w:rsidRPr="007F1E7E" w:rsidRDefault="009A1A47" w:rsidP="001A1F1C">
            <w:pPr>
              <w:spacing w:after="0" w:line="240" w:lineRule="auto"/>
              <w:jc w:val="both"/>
              <w:rPr>
                <w:rFonts w:eastAsia="Times New Roman"/>
                <w:szCs w:val="24"/>
              </w:rPr>
            </w:pPr>
            <w:r>
              <w:t>Adresse de l</w:t>
            </w:r>
            <w:r w:rsidR="00560A72">
              <w:t>’</w:t>
            </w:r>
            <w:r>
              <w:t xml:space="preserve">Ingénieur : </w:t>
            </w:r>
            <w:r>
              <w:rPr>
                <w:b/>
                <w:bCs/>
                <w:szCs w:val="24"/>
              </w:rPr>
              <w:t>[insérer]</w:t>
            </w:r>
            <w:r w:rsidR="004E69E6">
              <w:rPr>
                <w:b/>
                <w:bCs/>
                <w:szCs w:val="24"/>
              </w:rPr>
              <w:t>.</w:t>
            </w:r>
          </w:p>
          <w:p w14:paraId="337685FE" w14:textId="77777777" w:rsidR="009A1A47" w:rsidRPr="007F1E7E" w:rsidRDefault="009A1A47" w:rsidP="001A1F1C">
            <w:pPr>
              <w:spacing w:after="0" w:line="240" w:lineRule="auto"/>
              <w:jc w:val="both"/>
              <w:rPr>
                <w:rFonts w:eastAsia="Times New Roman"/>
                <w:szCs w:val="24"/>
                <w:u w:val="single"/>
              </w:rPr>
            </w:pPr>
          </w:p>
        </w:tc>
      </w:tr>
      <w:tr w:rsidR="009A1A47" w:rsidRPr="007F1E7E" w14:paraId="1BB822EB" w14:textId="77777777" w:rsidTr="001A1F1C">
        <w:trPr>
          <w:jc w:val="center"/>
        </w:trPr>
        <w:tc>
          <w:tcPr>
            <w:tcW w:w="2516" w:type="dxa"/>
            <w:shd w:val="clear" w:color="auto" w:fill="auto"/>
          </w:tcPr>
          <w:p w14:paraId="2A3BCADF"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52E289A1" w14:textId="77777777" w:rsidR="009A1A47" w:rsidRPr="007F1E7E" w:rsidRDefault="009A1A47" w:rsidP="001A1F1C">
            <w:pPr>
              <w:spacing w:after="0" w:line="240" w:lineRule="auto"/>
              <w:ind w:left="72"/>
              <w:jc w:val="both"/>
              <w:rPr>
                <w:rFonts w:eastAsia="Times New Roman"/>
                <w:szCs w:val="24"/>
              </w:rPr>
            </w:pPr>
            <w:r>
              <w:t>1.3(b)</w:t>
            </w:r>
          </w:p>
        </w:tc>
        <w:tc>
          <w:tcPr>
            <w:tcW w:w="5276" w:type="dxa"/>
            <w:shd w:val="clear" w:color="auto" w:fill="auto"/>
          </w:tcPr>
          <w:p w14:paraId="57C6BD4E" w14:textId="51D4D379" w:rsidR="009A1A47" w:rsidRPr="007F1E7E" w:rsidRDefault="009A1A47" w:rsidP="001A1F1C">
            <w:pPr>
              <w:spacing w:after="0" w:line="240" w:lineRule="auto"/>
              <w:jc w:val="both"/>
              <w:rPr>
                <w:rFonts w:eastAsia="Times New Roman"/>
                <w:szCs w:val="24"/>
              </w:rPr>
            </w:pPr>
            <w:r>
              <w:t>L</w:t>
            </w:r>
            <w:r w:rsidR="00560A72">
              <w:t>’</w:t>
            </w:r>
            <w:r>
              <w:t>adresse de l</w:t>
            </w:r>
            <w:r w:rsidR="00560A72">
              <w:t>’</w:t>
            </w:r>
            <w:r>
              <w:t>Entrepreneur est :</w:t>
            </w:r>
          </w:p>
          <w:p w14:paraId="7E592EAD" w14:textId="6CC1B154" w:rsidR="009A1A47" w:rsidRPr="007F1E7E" w:rsidRDefault="009A1A47" w:rsidP="001A1F1C">
            <w:pPr>
              <w:spacing w:after="0" w:line="240" w:lineRule="auto"/>
              <w:jc w:val="both"/>
              <w:rPr>
                <w:rFonts w:eastAsia="Times New Roman"/>
                <w:szCs w:val="24"/>
              </w:rPr>
            </w:pPr>
            <w:r>
              <w:t>à remplir après l</w:t>
            </w:r>
            <w:r w:rsidR="00560A72">
              <w:t>’</w:t>
            </w:r>
            <w:r>
              <w:t>attribution du Contrat.</w:t>
            </w:r>
          </w:p>
          <w:p w14:paraId="3E609EC8" w14:textId="77777777" w:rsidR="009A1A47" w:rsidRPr="007F1E7E" w:rsidRDefault="009A1A47" w:rsidP="001A1F1C">
            <w:pPr>
              <w:spacing w:after="0" w:line="240" w:lineRule="auto"/>
              <w:jc w:val="both"/>
              <w:rPr>
                <w:rFonts w:eastAsia="Times New Roman"/>
                <w:szCs w:val="24"/>
                <w:u w:val="single"/>
              </w:rPr>
            </w:pPr>
          </w:p>
        </w:tc>
      </w:tr>
      <w:tr w:rsidR="009A1A47" w:rsidRPr="007F1E7E" w14:paraId="061EB9D3" w14:textId="77777777" w:rsidTr="001A1F1C">
        <w:trPr>
          <w:jc w:val="center"/>
        </w:trPr>
        <w:tc>
          <w:tcPr>
            <w:tcW w:w="2516" w:type="dxa"/>
            <w:shd w:val="clear" w:color="auto" w:fill="auto"/>
          </w:tcPr>
          <w:p w14:paraId="0220570F" w14:textId="77777777" w:rsidR="009A1A47" w:rsidRPr="000E3B3F" w:rsidRDefault="009A1A47" w:rsidP="001A1F1C">
            <w:pPr>
              <w:spacing w:after="0" w:line="240" w:lineRule="auto"/>
              <w:rPr>
                <w:rFonts w:eastAsia="Times New Roman"/>
                <w:b/>
                <w:bCs/>
                <w:szCs w:val="24"/>
              </w:rPr>
            </w:pPr>
            <w:r>
              <w:rPr>
                <w:b/>
                <w:bCs/>
                <w:szCs w:val="24"/>
              </w:rPr>
              <w:t>Droit et langue</w:t>
            </w:r>
          </w:p>
        </w:tc>
        <w:tc>
          <w:tcPr>
            <w:tcW w:w="1586" w:type="dxa"/>
            <w:shd w:val="clear" w:color="auto" w:fill="auto"/>
          </w:tcPr>
          <w:p w14:paraId="2DB88B14" w14:textId="77777777" w:rsidR="009A1A47" w:rsidRPr="007F1E7E" w:rsidRDefault="009A1A47" w:rsidP="001A1F1C">
            <w:pPr>
              <w:spacing w:after="0" w:line="240" w:lineRule="auto"/>
              <w:ind w:left="72"/>
              <w:jc w:val="both"/>
              <w:rPr>
                <w:rFonts w:eastAsia="Times New Roman"/>
                <w:szCs w:val="24"/>
              </w:rPr>
            </w:pPr>
            <w:r>
              <w:t>1.4</w:t>
            </w:r>
          </w:p>
        </w:tc>
        <w:tc>
          <w:tcPr>
            <w:tcW w:w="5276" w:type="dxa"/>
            <w:shd w:val="clear" w:color="auto" w:fill="auto"/>
          </w:tcPr>
          <w:p w14:paraId="1BBC53B0" w14:textId="62F6882D" w:rsidR="009A1A47" w:rsidRPr="007F1E7E" w:rsidRDefault="009A1A47" w:rsidP="001A1F1C">
            <w:pPr>
              <w:spacing w:after="0" w:line="240" w:lineRule="auto"/>
              <w:jc w:val="both"/>
              <w:rPr>
                <w:rFonts w:eastAsia="Times New Roman"/>
                <w:szCs w:val="24"/>
              </w:rPr>
            </w:pPr>
            <w:r>
              <w:t xml:space="preserve">Le droit en vigueur régissant le Contrat est celui du/de </w:t>
            </w:r>
            <w:r>
              <w:rPr>
                <w:b/>
                <w:szCs w:val="24"/>
              </w:rPr>
              <w:t>[insérer le nom du pays]</w:t>
            </w:r>
            <w:r w:rsidR="004E69E6">
              <w:rPr>
                <w:b/>
                <w:szCs w:val="24"/>
              </w:rPr>
              <w:t>.</w:t>
            </w:r>
          </w:p>
          <w:p w14:paraId="22E3541E" w14:textId="77777777" w:rsidR="009A1A47" w:rsidRPr="007F1E7E" w:rsidRDefault="009A1A47" w:rsidP="001A1F1C">
            <w:pPr>
              <w:spacing w:after="0" w:line="240" w:lineRule="auto"/>
              <w:jc w:val="both"/>
              <w:rPr>
                <w:rFonts w:eastAsia="Times New Roman"/>
                <w:szCs w:val="24"/>
              </w:rPr>
            </w:pPr>
          </w:p>
        </w:tc>
      </w:tr>
      <w:tr w:rsidR="009A1A47" w:rsidRPr="007F1E7E" w14:paraId="6D595193" w14:textId="77777777" w:rsidTr="001A1F1C">
        <w:trPr>
          <w:jc w:val="center"/>
        </w:trPr>
        <w:tc>
          <w:tcPr>
            <w:tcW w:w="2516" w:type="dxa"/>
            <w:shd w:val="clear" w:color="auto" w:fill="auto"/>
          </w:tcPr>
          <w:p w14:paraId="63CB8C99"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12DDA539" w14:textId="77777777" w:rsidR="009A1A47" w:rsidRPr="007F1E7E" w:rsidRDefault="009A1A47" w:rsidP="001A1F1C">
            <w:pPr>
              <w:spacing w:after="0" w:line="240" w:lineRule="auto"/>
              <w:ind w:left="72"/>
              <w:jc w:val="both"/>
              <w:rPr>
                <w:rFonts w:eastAsia="Times New Roman"/>
                <w:szCs w:val="24"/>
              </w:rPr>
            </w:pPr>
            <w:r>
              <w:t>1.4</w:t>
            </w:r>
          </w:p>
        </w:tc>
        <w:tc>
          <w:tcPr>
            <w:tcW w:w="5276" w:type="dxa"/>
            <w:shd w:val="clear" w:color="auto" w:fill="auto"/>
          </w:tcPr>
          <w:p w14:paraId="5C1834CD" w14:textId="74B2CF0C" w:rsidR="009A1A47" w:rsidRPr="007F1E7E" w:rsidRDefault="009A1A47" w:rsidP="001A1F1C">
            <w:pPr>
              <w:spacing w:after="0" w:line="240" w:lineRule="auto"/>
              <w:jc w:val="both"/>
              <w:rPr>
                <w:rFonts w:eastAsia="Times New Roman"/>
                <w:szCs w:val="24"/>
                <w:u w:val="single"/>
              </w:rPr>
            </w:pPr>
            <w:r>
              <w:t xml:space="preserve">La langue régissant le Contrat est : </w:t>
            </w:r>
            <w:r>
              <w:rPr>
                <w:b/>
                <w:bCs/>
                <w:szCs w:val="24"/>
              </w:rPr>
              <w:t>[Insérer la langue]</w:t>
            </w:r>
            <w:r>
              <w:t>.</w:t>
            </w:r>
          </w:p>
          <w:p w14:paraId="27AE860C" w14:textId="77777777" w:rsidR="009A1A47" w:rsidRPr="007F1E7E" w:rsidRDefault="009A1A47" w:rsidP="001A1F1C">
            <w:pPr>
              <w:spacing w:after="0" w:line="240" w:lineRule="auto"/>
              <w:jc w:val="both"/>
              <w:rPr>
                <w:rFonts w:eastAsia="Times New Roman"/>
                <w:szCs w:val="24"/>
              </w:rPr>
            </w:pPr>
          </w:p>
        </w:tc>
      </w:tr>
      <w:tr w:rsidR="009A1A47" w:rsidRPr="007F1E7E" w14:paraId="7DDF86B2" w14:textId="77777777" w:rsidTr="001A1F1C">
        <w:trPr>
          <w:jc w:val="center"/>
        </w:trPr>
        <w:tc>
          <w:tcPr>
            <w:tcW w:w="2516" w:type="dxa"/>
            <w:shd w:val="clear" w:color="auto" w:fill="auto"/>
          </w:tcPr>
          <w:p w14:paraId="169B5EBA"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618DD5D1" w14:textId="77777777" w:rsidR="009A1A47" w:rsidRPr="007F1E7E" w:rsidRDefault="009A1A47" w:rsidP="001A1F1C">
            <w:pPr>
              <w:spacing w:after="0" w:line="240" w:lineRule="auto"/>
              <w:ind w:left="72"/>
              <w:jc w:val="both"/>
              <w:rPr>
                <w:rFonts w:eastAsia="Times New Roman"/>
                <w:szCs w:val="24"/>
              </w:rPr>
            </w:pPr>
            <w:r>
              <w:t>1.4</w:t>
            </w:r>
          </w:p>
        </w:tc>
        <w:tc>
          <w:tcPr>
            <w:tcW w:w="5276" w:type="dxa"/>
            <w:shd w:val="clear" w:color="auto" w:fill="auto"/>
          </w:tcPr>
          <w:p w14:paraId="1950A15F" w14:textId="24ADF10E" w:rsidR="009A1A47" w:rsidRPr="007F1E7E" w:rsidRDefault="009A1A47" w:rsidP="001A1F1C">
            <w:pPr>
              <w:spacing w:after="0" w:line="240" w:lineRule="auto"/>
              <w:jc w:val="both"/>
              <w:rPr>
                <w:rFonts w:eastAsia="Times New Roman"/>
                <w:szCs w:val="24"/>
              </w:rPr>
            </w:pPr>
            <w:r>
              <w:t xml:space="preserve">La langue pour les communications est : </w:t>
            </w:r>
            <w:r>
              <w:rPr>
                <w:b/>
                <w:bCs/>
                <w:szCs w:val="24"/>
              </w:rPr>
              <w:t>[Insérer la langue]</w:t>
            </w:r>
            <w:r>
              <w:t>.</w:t>
            </w:r>
          </w:p>
          <w:p w14:paraId="454B894F" w14:textId="77777777" w:rsidR="009A1A47" w:rsidRPr="007F1E7E" w:rsidRDefault="009A1A47" w:rsidP="001A1F1C">
            <w:pPr>
              <w:spacing w:after="0" w:line="240" w:lineRule="auto"/>
              <w:jc w:val="both"/>
              <w:rPr>
                <w:rFonts w:eastAsia="Times New Roman"/>
                <w:szCs w:val="24"/>
              </w:rPr>
            </w:pPr>
          </w:p>
        </w:tc>
      </w:tr>
      <w:tr w:rsidR="009A1A47" w:rsidRPr="007F1E7E" w14:paraId="637A8845" w14:textId="77777777" w:rsidTr="001A1F1C">
        <w:trPr>
          <w:jc w:val="center"/>
        </w:trPr>
        <w:tc>
          <w:tcPr>
            <w:tcW w:w="2516" w:type="dxa"/>
            <w:shd w:val="clear" w:color="auto" w:fill="auto"/>
          </w:tcPr>
          <w:p w14:paraId="033F4331" w14:textId="5DBCE4B1" w:rsidR="009A1A47" w:rsidRPr="000E3B3F" w:rsidRDefault="009A1A47" w:rsidP="001A1F1C">
            <w:pPr>
              <w:spacing w:after="0" w:line="240" w:lineRule="auto"/>
              <w:jc w:val="both"/>
              <w:rPr>
                <w:rFonts w:eastAsia="Times New Roman"/>
                <w:b/>
                <w:bCs/>
                <w:szCs w:val="24"/>
              </w:rPr>
            </w:pPr>
            <w:r>
              <w:rPr>
                <w:b/>
                <w:bCs/>
                <w:szCs w:val="24"/>
              </w:rPr>
              <w:t>Droit d</w:t>
            </w:r>
            <w:r w:rsidR="00560A72">
              <w:rPr>
                <w:b/>
                <w:bCs/>
                <w:szCs w:val="24"/>
              </w:rPr>
              <w:t>’</w:t>
            </w:r>
            <w:r>
              <w:rPr>
                <w:b/>
                <w:bCs/>
                <w:szCs w:val="24"/>
              </w:rPr>
              <w:t>accès au Site</w:t>
            </w:r>
          </w:p>
        </w:tc>
        <w:tc>
          <w:tcPr>
            <w:tcW w:w="1586" w:type="dxa"/>
            <w:shd w:val="clear" w:color="auto" w:fill="auto"/>
          </w:tcPr>
          <w:p w14:paraId="2D017143" w14:textId="77777777" w:rsidR="009A1A47" w:rsidRPr="007F1E7E" w:rsidRDefault="009A1A47" w:rsidP="001A1F1C">
            <w:pPr>
              <w:spacing w:after="0" w:line="240" w:lineRule="auto"/>
              <w:ind w:left="72"/>
              <w:jc w:val="both"/>
              <w:rPr>
                <w:rFonts w:eastAsia="Times New Roman"/>
                <w:szCs w:val="24"/>
              </w:rPr>
            </w:pPr>
            <w:r>
              <w:t>2.1</w:t>
            </w:r>
          </w:p>
        </w:tc>
        <w:tc>
          <w:tcPr>
            <w:tcW w:w="5276" w:type="dxa"/>
            <w:shd w:val="clear" w:color="auto" w:fill="auto"/>
          </w:tcPr>
          <w:p w14:paraId="2B62F59B" w14:textId="7B1D90EB" w:rsidR="009A1A47" w:rsidRPr="007F1E7E" w:rsidRDefault="009A1A47" w:rsidP="001A1F1C">
            <w:pPr>
              <w:spacing w:after="0" w:line="240" w:lineRule="auto"/>
              <w:jc w:val="both"/>
              <w:rPr>
                <w:rFonts w:eastAsia="Times New Roman"/>
                <w:szCs w:val="24"/>
              </w:rPr>
            </w:pPr>
            <w:r>
              <w:t>Le Maître d</w:t>
            </w:r>
            <w:r w:rsidR="00560A72">
              <w:t>’</w:t>
            </w:r>
            <w:r>
              <w:t>ouvrage donnera accès au Site à l</w:t>
            </w:r>
            <w:r w:rsidR="00560A72">
              <w:t>’</w:t>
            </w:r>
            <w:r>
              <w:t>Entrepreneur :</w:t>
            </w:r>
          </w:p>
          <w:p w14:paraId="0E74F2C2" w14:textId="77777777" w:rsidR="009A1A47" w:rsidRPr="007F1E7E" w:rsidRDefault="009A1A47" w:rsidP="001A1F1C">
            <w:pPr>
              <w:spacing w:after="0" w:line="240" w:lineRule="auto"/>
              <w:jc w:val="both"/>
              <w:rPr>
                <w:rFonts w:eastAsia="Times New Roman"/>
                <w:szCs w:val="24"/>
              </w:rPr>
            </w:pPr>
          </w:p>
          <w:p w14:paraId="3791BFD7" w14:textId="6936F11C" w:rsidR="009A1A47" w:rsidRPr="007F1E7E" w:rsidRDefault="009A1A47" w:rsidP="001A1F1C">
            <w:pPr>
              <w:spacing w:after="0" w:line="240" w:lineRule="auto"/>
              <w:jc w:val="both"/>
              <w:rPr>
                <w:rFonts w:eastAsia="Times New Roman"/>
                <w:szCs w:val="24"/>
              </w:rPr>
            </w:pPr>
            <w:r>
              <w:rPr>
                <w:b/>
                <w:szCs w:val="24"/>
              </w:rPr>
              <w:t>[insérer]</w:t>
            </w:r>
            <w:r>
              <w:t xml:space="preserve"> jours après la Date de démarrage, sauf dans les domaines énumérés ci-dessous </w:t>
            </w:r>
            <w:r>
              <w:rPr>
                <w:b/>
                <w:szCs w:val="24"/>
              </w:rPr>
              <w:t>[insérer la référence appropriée]</w:t>
            </w:r>
            <w:r>
              <w:t>, où l</w:t>
            </w:r>
            <w:r w:rsidR="00560A72">
              <w:t>’</w:t>
            </w:r>
            <w:r>
              <w:t>accès sera accordé par le Maître d</w:t>
            </w:r>
            <w:r w:rsidR="00560A72">
              <w:t>’</w:t>
            </w:r>
            <w:r>
              <w:t>ouvrage à l</w:t>
            </w:r>
            <w:r w:rsidR="00560A72">
              <w:t>’</w:t>
            </w:r>
            <w:r>
              <w:t>Entrepreneur après l</w:t>
            </w:r>
            <w:r w:rsidR="00560A72">
              <w:t>’</w:t>
            </w:r>
            <w:r>
              <w:t xml:space="preserve">achèvement des activités de réinstallation au plus tard </w:t>
            </w:r>
            <w:r>
              <w:rPr>
                <w:b/>
                <w:szCs w:val="24"/>
              </w:rPr>
              <w:t>[insérer la référence ici]</w:t>
            </w:r>
            <w:r>
              <w:t>.</w:t>
            </w:r>
          </w:p>
          <w:p w14:paraId="6D7959E5" w14:textId="77777777" w:rsidR="009A1A47" w:rsidRPr="007F1E7E" w:rsidRDefault="009A1A47" w:rsidP="001A1F1C">
            <w:pPr>
              <w:spacing w:after="0" w:line="240" w:lineRule="auto"/>
              <w:jc w:val="both"/>
              <w:rPr>
                <w:rFonts w:eastAsia="Times New Roman"/>
                <w:szCs w:val="24"/>
              </w:rPr>
            </w:pPr>
          </w:p>
        </w:tc>
      </w:tr>
      <w:tr w:rsidR="009A1A47" w:rsidRPr="007F1E7E" w14:paraId="1BCED35D" w14:textId="77777777" w:rsidTr="001A1F1C">
        <w:trPr>
          <w:jc w:val="center"/>
        </w:trPr>
        <w:tc>
          <w:tcPr>
            <w:tcW w:w="2516" w:type="dxa"/>
            <w:shd w:val="clear" w:color="auto" w:fill="auto"/>
          </w:tcPr>
          <w:p w14:paraId="6ECAB66D" w14:textId="7BCCBBB3" w:rsidR="009A1A47" w:rsidRPr="000E3B3F" w:rsidRDefault="009A1A47" w:rsidP="001A1F1C">
            <w:pPr>
              <w:spacing w:after="0" w:line="240" w:lineRule="auto"/>
              <w:jc w:val="both"/>
              <w:rPr>
                <w:rFonts w:eastAsia="Times New Roman"/>
                <w:b/>
                <w:bCs/>
                <w:szCs w:val="24"/>
              </w:rPr>
            </w:pPr>
            <w:r>
              <w:rPr>
                <w:b/>
                <w:bCs/>
                <w:szCs w:val="24"/>
              </w:rPr>
              <w:t>Responsabilités et pouvoirs de l</w:t>
            </w:r>
            <w:r w:rsidR="00560A72">
              <w:rPr>
                <w:b/>
                <w:bCs/>
                <w:szCs w:val="24"/>
              </w:rPr>
              <w:t>’</w:t>
            </w:r>
            <w:r>
              <w:rPr>
                <w:b/>
                <w:bCs/>
                <w:szCs w:val="24"/>
              </w:rPr>
              <w:t>Ingénieur</w:t>
            </w:r>
          </w:p>
        </w:tc>
        <w:tc>
          <w:tcPr>
            <w:tcW w:w="1586" w:type="dxa"/>
            <w:shd w:val="clear" w:color="auto" w:fill="auto"/>
          </w:tcPr>
          <w:p w14:paraId="71C55AFF" w14:textId="77777777" w:rsidR="009A1A47" w:rsidRPr="007F1E7E" w:rsidRDefault="009A1A47" w:rsidP="001A1F1C">
            <w:pPr>
              <w:spacing w:after="0" w:line="240" w:lineRule="auto"/>
              <w:ind w:left="72"/>
              <w:jc w:val="both"/>
              <w:rPr>
                <w:rFonts w:eastAsia="Times New Roman"/>
                <w:szCs w:val="24"/>
              </w:rPr>
            </w:pPr>
            <w:r>
              <w:t>3.1(i)</w:t>
            </w:r>
          </w:p>
        </w:tc>
        <w:tc>
          <w:tcPr>
            <w:tcW w:w="5276" w:type="dxa"/>
            <w:shd w:val="clear" w:color="auto" w:fill="auto"/>
          </w:tcPr>
          <w:p w14:paraId="3B40DBF4" w14:textId="5FB38C8E" w:rsidR="009A1A47" w:rsidRPr="007F1E7E" w:rsidRDefault="009A1A47" w:rsidP="001A1F1C">
            <w:pPr>
              <w:spacing w:after="0" w:line="240" w:lineRule="auto"/>
              <w:jc w:val="both"/>
              <w:rPr>
                <w:rFonts w:eastAsia="Times New Roman"/>
                <w:b/>
                <w:szCs w:val="24"/>
                <w:u w:val="single"/>
              </w:rPr>
            </w:pPr>
            <w:r>
              <w:t>Le pouvoir de l</w:t>
            </w:r>
            <w:r w:rsidR="00560A72">
              <w:t>’</w:t>
            </w:r>
            <w:r>
              <w:t>Ingénieur d</w:t>
            </w:r>
            <w:r w:rsidR="00560A72">
              <w:t>’</w:t>
            </w:r>
            <w:r>
              <w:t>ordonner une Modification se limite à : jusqu</w:t>
            </w:r>
            <w:r w:rsidR="00560A72">
              <w:t>’</w:t>
            </w:r>
            <w:r>
              <w:t xml:space="preserve">à </w:t>
            </w:r>
            <w:r>
              <w:rPr>
                <w:b/>
                <w:szCs w:val="24"/>
              </w:rPr>
              <w:t>[insérer le pourcentage]</w:t>
            </w:r>
            <w:r>
              <w:t xml:space="preserve"> pour cent </w:t>
            </w:r>
            <w:r>
              <w:rPr>
                <w:b/>
                <w:szCs w:val="24"/>
              </w:rPr>
              <w:t>[(%)]</w:t>
            </w:r>
            <w:r>
              <w:t xml:space="preserve"> de la quantité desdits articles individuels, qui sont inclus dans le Bordereau des prix ou autre Bordereau, ou jusqu</w:t>
            </w:r>
            <w:r w:rsidR="00560A72">
              <w:t>’</w:t>
            </w:r>
            <w:r>
              <w:t xml:space="preserve">à </w:t>
            </w:r>
            <w:r>
              <w:rPr>
                <w:b/>
                <w:szCs w:val="24"/>
              </w:rPr>
              <w:t>[insérer le pourcentage]</w:t>
            </w:r>
            <w:r>
              <w:t xml:space="preserve"> pour cent </w:t>
            </w:r>
            <w:r>
              <w:rPr>
                <w:b/>
                <w:szCs w:val="24"/>
              </w:rPr>
              <w:t>[(%)]</w:t>
            </w:r>
            <w:r>
              <w:t xml:space="preserve"> du Montant accepté dans le cadre du Contrat, selon la valeur la moins élevée, sous réserve d</w:t>
            </w:r>
            <w:r w:rsidR="00560A72">
              <w:t>’</w:t>
            </w:r>
            <w:r>
              <w:t xml:space="preserve">une limite cumulative </w:t>
            </w:r>
            <w:r>
              <w:rPr>
                <w:b/>
                <w:szCs w:val="24"/>
              </w:rPr>
              <w:t>[insérer la valeur en dollars]</w:t>
            </w:r>
            <w:r>
              <w:t>.</w:t>
            </w:r>
          </w:p>
          <w:p w14:paraId="4242E819" w14:textId="77777777" w:rsidR="009A1A47" w:rsidRPr="007F1E7E" w:rsidRDefault="009A1A47" w:rsidP="001A1F1C">
            <w:pPr>
              <w:spacing w:after="0" w:line="240" w:lineRule="auto"/>
              <w:jc w:val="both"/>
              <w:rPr>
                <w:rFonts w:eastAsia="Times New Roman"/>
                <w:szCs w:val="24"/>
              </w:rPr>
            </w:pPr>
          </w:p>
        </w:tc>
      </w:tr>
      <w:tr w:rsidR="009A1A47" w:rsidRPr="007F1E7E" w14:paraId="252A316D" w14:textId="77777777" w:rsidTr="001A1F1C">
        <w:trPr>
          <w:jc w:val="center"/>
        </w:trPr>
        <w:tc>
          <w:tcPr>
            <w:tcW w:w="2516" w:type="dxa"/>
            <w:shd w:val="clear" w:color="auto" w:fill="auto"/>
          </w:tcPr>
          <w:p w14:paraId="688F46D0"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5B9C83F6" w14:textId="77777777" w:rsidR="009A1A47" w:rsidRPr="007F1E7E" w:rsidRDefault="009A1A47" w:rsidP="001A1F1C">
            <w:pPr>
              <w:spacing w:after="0" w:line="240" w:lineRule="auto"/>
              <w:ind w:left="72"/>
              <w:jc w:val="both"/>
              <w:rPr>
                <w:rFonts w:eastAsia="Times New Roman"/>
                <w:szCs w:val="24"/>
              </w:rPr>
            </w:pPr>
            <w:r>
              <w:t>3.1(ii)</w:t>
            </w:r>
          </w:p>
        </w:tc>
        <w:tc>
          <w:tcPr>
            <w:tcW w:w="5276" w:type="dxa"/>
            <w:shd w:val="clear" w:color="auto" w:fill="auto"/>
          </w:tcPr>
          <w:p w14:paraId="1E7F4B83" w14:textId="10E07DF5" w:rsidR="009A1A47" w:rsidRPr="007F1E7E" w:rsidRDefault="009A1A47" w:rsidP="001A1F1C">
            <w:pPr>
              <w:spacing w:after="0" w:line="240" w:lineRule="auto"/>
              <w:jc w:val="both"/>
              <w:rPr>
                <w:rFonts w:eastAsia="Times New Roman"/>
                <w:b/>
                <w:szCs w:val="24"/>
                <w:u w:val="single"/>
              </w:rPr>
            </w:pPr>
            <w:r>
              <w:t>Le pouvoir de l</w:t>
            </w:r>
            <w:r w:rsidR="00560A72">
              <w:t>’</w:t>
            </w:r>
            <w:r>
              <w:t>Ingénieur d</w:t>
            </w:r>
            <w:r w:rsidR="00560A72">
              <w:t>’</w:t>
            </w:r>
            <w:r>
              <w:t>approuver une proposition relative à une Modification soumise par l</w:t>
            </w:r>
            <w:r w:rsidR="00560A72">
              <w:t>’</w:t>
            </w:r>
            <w:r>
              <w:t>Entrepreneur se limite à : jusqu</w:t>
            </w:r>
            <w:r w:rsidR="00560A72">
              <w:t>’</w:t>
            </w:r>
            <w:r>
              <w:t xml:space="preserve">à </w:t>
            </w:r>
            <w:r>
              <w:rPr>
                <w:b/>
                <w:szCs w:val="24"/>
              </w:rPr>
              <w:t>[insérer le pourcentage]</w:t>
            </w:r>
            <w:r>
              <w:t xml:space="preserve"> pour cent </w:t>
            </w:r>
            <w:r>
              <w:rPr>
                <w:b/>
                <w:szCs w:val="24"/>
              </w:rPr>
              <w:t>[(  %)]</w:t>
            </w:r>
            <w:r>
              <w:t xml:space="preserve"> de la quantité desdits articles individuels, qui sont inclus dans le Bordereau des prix ou autre Bordereau, ou jusqu</w:t>
            </w:r>
            <w:r w:rsidR="00560A72">
              <w:t>’</w:t>
            </w:r>
            <w:r>
              <w:t xml:space="preserve">à </w:t>
            </w:r>
            <w:r>
              <w:rPr>
                <w:b/>
                <w:szCs w:val="24"/>
              </w:rPr>
              <w:t>[insérer le pourcentage]</w:t>
            </w:r>
            <w:r>
              <w:t xml:space="preserve"> pour cent </w:t>
            </w:r>
            <w:r>
              <w:rPr>
                <w:b/>
                <w:szCs w:val="24"/>
              </w:rPr>
              <w:t>[(  %)]</w:t>
            </w:r>
            <w:r>
              <w:t xml:space="preserve"> du Montant accepté dans le cadre du Contrat, selon la valeur la moins élevée, sous réserve d</w:t>
            </w:r>
            <w:r w:rsidR="00560A72">
              <w:t>’</w:t>
            </w:r>
            <w:r>
              <w:t xml:space="preserve">une limite cumulative </w:t>
            </w:r>
            <w:r>
              <w:rPr>
                <w:b/>
                <w:szCs w:val="24"/>
              </w:rPr>
              <w:t>[insérer la valeur en dollars]</w:t>
            </w:r>
            <w:r>
              <w:t>.</w:t>
            </w:r>
          </w:p>
          <w:p w14:paraId="14809D96" w14:textId="77777777" w:rsidR="009A1A47" w:rsidRPr="007F1E7E" w:rsidRDefault="009A1A47" w:rsidP="001A1F1C">
            <w:pPr>
              <w:spacing w:after="0" w:line="240" w:lineRule="auto"/>
              <w:jc w:val="both"/>
              <w:rPr>
                <w:rFonts w:eastAsia="Times New Roman"/>
                <w:szCs w:val="24"/>
              </w:rPr>
            </w:pPr>
          </w:p>
        </w:tc>
      </w:tr>
      <w:tr w:rsidR="009A1A47" w:rsidRPr="007F1E7E" w14:paraId="2CCFA186" w14:textId="77777777" w:rsidTr="001A1F1C">
        <w:trPr>
          <w:jc w:val="center"/>
        </w:trPr>
        <w:tc>
          <w:tcPr>
            <w:tcW w:w="2516" w:type="dxa"/>
            <w:shd w:val="clear" w:color="auto" w:fill="auto"/>
          </w:tcPr>
          <w:p w14:paraId="5EB6E356" w14:textId="0F4CCFF6" w:rsidR="009A1A47" w:rsidRPr="000E3B3F" w:rsidRDefault="009A1A47" w:rsidP="001A1F1C">
            <w:pPr>
              <w:spacing w:after="0" w:line="240" w:lineRule="auto"/>
              <w:jc w:val="both"/>
              <w:rPr>
                <w:rFonts w:eastAsia="Times New Roman"/>
                <w:b/>
                <w:bCs/>
                <w:szCs w:val="24"/>
              </w:rPr>
            </w:pPr>
            <w:r>
              <w:rPr>
                <w:b/>
                <w:bCs/>
                <w:szCs w:val="24"/>
              </w:rPr>
              <w:t>Garantie d</w:t>
            </w:r>
            <w:r w:rsidR="00560A72">
              <w:rPr>
                <w:b/>
                <w:bCs/>
                <w:szCs w:val="24"/>
              </w:rPr>
              <w:t>’</w:t>
            </w:r>
            <w:r>
              <w:rPr>
                <w:b/>
                <w:bCs/>
                <w:szCs w:val="24"/>
              </w:rPr>
              <w:t>exécution</w:t>
            </w:r>
          </w:p>
        </w:tc>
        <w:tc>
          <w:tcPr>
            <w:tcW w:w="1586" w:type="dxa"/>
            <w:shd w:val="clear" w:color="auto" w:fill="auto"/>
          </w:tcPr>
          <w:p w14:paraId="293C31AF" w14:textId="77777777" w:rsidR="009A1A47" w:rsidRPr="007F1E7E" w:rsidRDefault="009A1A47" w:rsidP="001A1F1C">
            <w:pPr>
              <w:spacing w:after="0" w:line="240" w:lineRule="auto"/>
              <w:ind w:left="72"/>
              <w:jc w:val="both"/>
              <w:rPr>
                <w:rFonts w:eastAsia="Times New Roman"/>
                <w:szCs w:val="24"/>
              </w:rPr>
            </w:pPr>
            <w:r>
              <w:t>4,2</w:t>
            </w:r>
          </w:p>
        </w:tc>
        <w:tc>
          <w:tcPr>
            <w:tcW w:w="5276" w:type="dxa"/>
            <w:shd w:val="clear" w:color="auto" w:fill="auto"/>
          </w:tcPr>
          <w:p w14:paraId="054ADF71" w14:textId="021FF697" w:rsidR="009A1A47" w:rsidRPr="007F1E7E" w:rsidRDefault="009A1A47" w:rsidP="001A1F1C">
            <w:pPr>
              <w:spacing w:after="0" w:line="240" w:lineRule="auto"/>
              <w:jc w:val="both"/>
              <w:rPr>
                <w:rFonts w:eastAsia="Times New Roman"/>
                <w:szCs w:val="24"/>
              </w:rPr>
            </w:pPr>
            <w:r>
              <w:t>La Garantie d</w:t>
            </w:r>
            <w:r w:rsidR="00560A72">
              <w:t>’</w:t>
            </w:r>
            <w:r>
              <w:t>exécution sera sous une forme jugée acceptable par le Maître d</w:t>
            </w:r>
            <w:r w:rsidR="00560A72">
              <w:t>’</w:t>
            </w:r>
            <w:r>
              <w:t xml:space="preserve">ouvrage à hauteur de : </w:t>
            </w:r>
            <w:r>
              <w:rPr>
                <w:b/>
                <w:szCs w:val="24"/>
              </w:rPr>
              <w:t>[insérer le pourcentage]</w:t>
            </w:r>
            <w:r>
              <w:t xml:space="preserve"> pour cent </w:t>
            </w:r>
            <w:r>
              <w:rPr>
                <w:b/>
                <w:szCs w:val="24"/>
              </w:rPr>
              <w:t>[(  %)]</w:t>
            </w:r>
            <w:r>
              <w:t xml:space="preserve"> du Montant accepté dans le cadre du Contrat, payable en dollars US.</w:t>
            </w:r>
          </w:p>
          <w:p w14:paraId="246AB5DD" w14:textId="77777777" w:rsidR="009A1A47" w:rsidRPr="007F1E7E" w:rsidRDefault="009A1A47" w:rsidP="001A1F1C">
            <w:pPr>
              <w:spacing w:after="0" w:line="240" w:lineRule="auto"/>
              <w:jc w:val="both"/>
              <w:rPr>
                <w:rFonts w:eastAsia="Times New Roman"/>
                <w:szCs w:val="24"/>
              </w:rPr>
            </w:pPr>
          </w:p>
        </w:tc>
      </w:tr>
      <w:tr w:rsidR="009A1A47" w:rsidRPr="007F1E7E" w14:paraId="7BE4159B" w14:textId="77777777" w:rsidTr="001A1F1C">
        <w:trPr>
          <w:jc w:val="center"/>
        </w:trPr>
        <w:tc>
          <w:tcPr>
            <w:tcW w:w="2516" w:type="dxa"/>
            <w:shd w:val="clear" w:color="auto" w:fill="auto"/>
          </w:tcPr>
          <w:p w14:paraId="34745B09" w14:textId="77777777" w:rsidR="009A1A47" w:rsidRPr="000E3B3F" w:rsidRDefault="009A1A47" w:rsidP="001A1F1C">
            <w:pPr>
              <w:spacing w:after="0" w:line="240" w:lineRule="auto"/>
              <w:jc w:val="both"/>
              <w:rPr>
                <w:rFonts w:eastAsia="Times New Roman"/>
                <w:b/>
                <w:bCs/>
                <w:szCs w:val="24"/>
              </w:rPr>
            </w:pPr>
            <w:r>
              <w:rPr>
                <w:b/>
                <w:bCs/>
                <w:szCs w:val="24"/>
              </w:rPr>
              <w:t>Heures de travail</w:t>
            </w:r>
          </w:p>
        </w:tc>
        <w:tc>
          <w:tcPr>
            <w:tcW w:w="1586" w:type="dxa"/>
            <w:shd w:val="clear" w:color="auto" w:fill="auto"/>
          </w:tcPr>
          <w:p w14:paraId="6ED53B70" w14:textId="77777777" w:rsidR="009A1A47" w:rsidRPr="007F1E7E" w:rsidRDefault="009A1A47" w:rsidP="001A1F1C">
            <w:pPr>
              <w:spacing w:after="0" w:line="240" w:lineRule="auto"/>
              <w:ind w:left="72"/>
              <w:jc w:val="both"/>
              <w:rPr>
                <w:rFonts w:eastAsia="Times New Roman"/>
                <w:szCs w:val="24"/>
              </w:rPr>
            </w:pPr>
            <w:r>
              <w:t>6.5</w:t>
            </w:r>
          </w:p>
        </w:tc>
        <w:tc>
          <w:tcPr>
            <w:tcW w:w="5276" w:type="dxa"/>
            <w:shd w:val="clear" w:color="auto" w:fill="auto"/>
          </w:tcPr>
          <w:p w14:paraId="0556295C" w14:textId="77777777" w:rsidR="009A1A47" w:rsidRPr="007F1E7E" w:rsidRDefault="009A1A47" w:rsidP="001A1F1C">
            <w:pPr>
              <w:spacing w:after="0" w:line="240" w:lineRule="auto"/>
              <w:jc w:val="both"/>
              <w:rPr>
                <w:rFonts w:eastAsia="Times New Roman"/>
                <w:szCs w:val="24"/>
              </w:rPr>
            </w:pPr>
            <w:r>
              <w:t xml:space="preserve">Les heures de travail sont : </w:t>
            </w:r>
            <w:r>
              <w:rPr>
                <w:b/>
                <w:szCs w:val="24"/>
              </w:rPr>
              <w:t>[insérer]</w:t>
            </w:r>
            <w:r>
              <w:t xml:space="preserve"> (heure locale du pays).</w:t>
            </w:r>
          </w:p>
          <w:p w14:paraId="557D50AA" w14:textId="77777777" w:rsidR="009A1A47" w:rsidRPr="007F1E7E" w:rsidRDefault="009A1A47" w:rsidP="001A1F1C">
            <w:pPr>
              <w:spacing w:after="0" w:line="240" w:lineRule="auto"/>
              <w:jc w:val="both"/>
              <w:rPr>
                <w:rFonts w:eastAsia="Times New Roman"/>
                <w:szCs w:val="24"/>
              </w:rPr>
            </w:pPr>
            <w:r>
              <w:t xml:space="preserve">Les jours de repos reconnus localement sont : </w:t>
            </w:r>
            <w:r>
              <w:rPr>
                <w:b/>
                <w:szCs w:val="24"/>
              </w:rPr>
              <w:t>[insérer]</w:t>
            </w:r>
            <w:r>
              <w:t xml:space="preserve"> (comme le samedi, le dimanche et tous les jours fériés du pays).</w:t>
            </w:r>
          </w:p>
          <w:p w14:paraId="438C63F9" w14:textId="77777777" w:rsidR="009A1A47" w:rsidRPr="007F1E7E" w:rsidRDefault="009A1A47" w:rsidP="001A1F1C">
            <w:pPr>
              <w:spacing w:after="0" w:line="240" w:lineRule="auto"/>
              <w:jc w:val="both"/>
              <w:rPr>
                <w:rFonts w:eastAsia="Times New Roman"/>
                <w:szCs w:val="24"/>
              </w:rPr>
            </w:pPr>
          </w:p>
        </w:tc>
      </w:tr>
      <w:tr w:rsidR="009A1A47" w:rsidRPr="007F1E7E" w14:paraId="3810E55C" w14:textId="77777777" w:rsidTr="001A1F1C">
        <w:trPr>
          <w:jc w:val="center"/>
        </w:trPr>
        <w:tc>
          <w:tcPr>
            <w:tcW w:w="2516" w:type="dxa"/>
            <w:shd w:val="clear" w:color="auto" w:fill="auto"/>
          </w:tcPr>
          <w:p w14:paraId="781DC674" w14:textId="77777777" w:rsidR="009A1A47" w:rsidRPr="000E3B3F" w:rsidRDefault="009A1A47" w:rsidP="001A1F1C">
            <w:pPr>
              <w:spacing w:after="0" w:line="240" w:lineRule="auto"/>
              <w:jc w:val="both"/>
              <w:rPr>
                <w:rFonts w:eastAsia="Times New Roman"/>
                <w:b/>
                <w:bCs/>
                <w:szCs w:val="24"/>
              </w:rPr>
            </w:pPr>
            <w:r>
              <w:rPr>
                <w:b/>
                <w:bCs/>
                <w:szCs w:val="24"/>
              </w:rPr>
              <w:lastRenderedPageBreak/>
              <w:t>Indemnités en cas de retard</w:t>
            </w:r>
          </w:p>
        </w:tc>
        <w:tc>
          <w:tcPr>
            <w:tcW w:w="1586" w:type="dxa"/>
            <w:shd w:val="clear" w:color="auto" w:fill="auto"/>
          </w:tcPr>
          <w:p w14:paraId="295346C1" w14:textId="77777777" w:rsidR="009A1A47" w:rsidRPr="007F1E7E" w:rsidRDefault="009A1A47" w:rsidP="001A1F1C">
            <w:pPr>
              <w:spacing w:after="0" w:line="240" w:lineRule="auto"/>
              <w:ind w:left="72"/>
              <w:jc w:val="both"/>
              <w:rPr>
                <w:rFonts w:eastAsia="Times New Roman"/>
                <w:szCs w:val="24"/>
              </w:rPr>
            </w:pPr>
            <w:r>
              <w:t>8.7</w:t>
            </w:r>
          </w:p>
        </w:tc>
        <w:tc>
          <w:tcPr>
            <w:tcW w:w="5276" w:type="dxa"/>
            <w:shd w:val="clear" w:color="auto" w:fill="auto"/>
          </w:tcPr>
          <w:p w14:paraId="7ACE2244" w14:textId="77777777" w:rsidR="009A1A47" w:rsidRPr="007F1E7E" w:rsidRDefault="009A1A47" w:rsidP="000B3DE1">
            <w:pPr>
              <w:spacing w:after="0" w:line="240" w:lineRule="auto"/>
              <w:jc w:val="both"/>
              <w:rPr>
                <w:rFonts w:eastAsia="Times New Roman"/>
                <w:szCs w:val="24"/>
              </w:rPr>
            </w:pPr>
            <w:r>
              <w:t>Les indemnités pour les retards sont les suivants :</w:t>
            </w:r>
          </w:p>
          <w:p w14:paraId="510587D5" w14:textId="77777777" w:rsidR="009A1A47" w:rsidRPr="007F1E7E" w:rsidRDefault="009A1A47" w:rsidP="001A1F1C">
            <w:pPr>
              <w:spacing w:after="0" w:line="240" w:lineRule="auto"/>
              <w:rPr>
                <w:rFonts w:eastAsia="Times New Roman"/>
                <w:szCs w:val="24"/>
              </w:rPr>
            </w:pPr>
            <w:r>
              <w:t xml:space="preserve">Dollars US </w:t>
            </w:r>
            <w:r>
              <w:rPr>
                <w:b/>
                <w:bCs/>
              </w:rPr>
              <w:t>[insérer]</w:t>
            </w:r>
            <w:r>
              <w:t xml:space="preserve"> par jour.</w:t>
            </w:r>
          </w:p>
          <w:p w14:paraId="5C38DD67" w14:textId="77777777" w:rsidR="009A1A47" w:rsidRPr="007F1E7E" w:rsidRDefault="009A1A47" w:rsidP="001A1F1C">
            <w:pPr>
              <w:spacing w:after="0" w:line="240" w:lineRule="auto"/>
              <w:rPr>
                <w:rFonts w:eastAsia="Times New Roman"/>
                <w:szCs w:val="24"/>
              </w:rPr>
            </w:pPr>
          </w:p>
          <w:p w14:paraId="0C92AF42" w14:textId="77777777" w:rsidR="009A1A47" w:rsidRPr="007F1E7E" w:rsidRDefault="009A1A47" w:rsidP="001A1F1C">
            <w:pPr>
              <w:spacing w:after="0" w:line="240" w:lineRule="auto"/>
              <w:rPr>
                <w:rFonts w:eastAsia="Times New Roman"/>
                <w:szCs w:val="24"/>
              </w:rPr>
            </w:pPr>
            <w:r>
              <w:t>Le montant maximal des indemnités en cas de retard est de :</w:t>
            </w:r>
          </w:p>
          <w:p w14:paraId="725A2D99" w14:textId="77777777" w:rsidR="009A1A47" w:rsidRPr="007F1E7E" w:rsidRDefault="009A1A47" w:rsidP="000B3DE1">
            <w:pPr>
              <w:spacing w:after="0" w:line="240" w:lineRule="auto"/>
              <w:jc w:val="both"/>
              <w:rPr>
                <w:rFonts w:eastAsia="Times New Roman"/>
                <w:szCs w:val="24"/>
              </w:rPr>
            </w:pPr>
            <w:r>
              <w:rPr>
                <w:b/>
                <w:szCs w:val="24"/>
              </w:rPr>
              <w:t>[insérer]</w:t>
            </w:r>
            <w:r>
              <w:t xml:space="preserve"> nombre de jours.</w:t>
            </w:r>
          </w:p>
          <w:p w14:paraId="08943062" w14:textId="77777777" w:rsidR="009A1A47" w:rsidRPr="007F1E7E" w:rsidRDefault="009A1A47" w:rsidP="001A1F1C">
            <w:pPr>
              <w:spacing w:after="0" w:line="240" w:lineRule="auto"/>
              <w:rPr>
                <w:rFonts w:eastAsia="Times New Roman"/>
                <w:szCs w:val="24"/>
              </w:rPr>
            </w:pPr>
          </w:p>
        </w:tc>
      </w:tr>
      <w:tr w:rsidR="009A1A47" w:rsidRPr="007F1E7E" w14:paraId="1B483D96" w14:textId="77777777" w:rsidTr="001A1F1C">
        <w:trPr>
          <w:trHeight w:val="706"/>
          <w:jc w:val="center"/>
        </w:trPr>
        <w:tc>
          <w:tcPr>
            <w:tcW w:w="2516" w:type="dxa"/>
            <w:shd w:val="clear" w:color="auto" w:fill="auto"/>
          </w:tcPr>
          <w:p w14:paraId="7B3BD861" w14:textId="77777777" w:rsidR="009A1A47" w:rsidRPr="000E3B3F" w:rsidRDefault="009A1A47" w:rsidP="001A1F1C">
            <w:pPr>
              <w:spacing w:after="0" w:line="240" w:lineRule="auto"/>
              <w:jc w:val="both"/>
              <w:rPr>
                <w:rFonts w:eastAsia="Times New Roman"/>
                <w:b/>
                <w:bCs/>
                <w:szCs w:val="24"/>
              </w:rPr>
            </w:pPr>
            <w:r>
              <w:rPr>
                <w:b/>
                <w:bCs/>
                <w:szCs w:val="24"/>
              </w:rPr>
              <w:t>Sommes provisionnelles</w:t>
            </w:r>
          </w:p>
        </w:tc>
        <w:tc>
          <w:tcPr>
            <w:tcW w:w="1586" w:type="dxa"/>
            <w:shd w:val="clear" w:color="auto" w:fill="auto"/>
          </w:tcPr>
          <w:p w14:paraId="41E8F8E6" w14:textId="77777777" w:rsidR="009A1A47" w:rsidRPr="007F1E7E" w:rsidRDefault="009A1A47" w:rsidP="001A1F1C">
            <w:pPr>
              <w:spacing w:after="0" w:line="240" w:lineRule="auto"/>
              <w:ind w:left="72"/>
              <w:jc w:val="both"/>
              <w:rPr>
                <w:rFonts w:eastAsia="Times New Roman"/>
                <w:szCs w:val="24"/>
              </w:rPr>
            </w:pPr>
            <w:r>
              <w:t>13.5(b)(ii)</w:t>
            </w:r>
          </w:p>
        </w:tc>
        <w:tc>
          <w:tcPr>
            <w:tcW w:w="5276" w:type="dxa"/>
            <w:shd w:val="clear" w:color="auto" w:fill="auto"/>
          </w:tcPr>
          <w:p w14:paraId="21A16C8B" w14:textId="1F43BB7A" w:rsidR="009A1A47" w:rsidRPr="007F1E7E" w:rsidRDefault="009A1A47" w:rsidP="000B3DE1">
            <w:pPr>
              <w:spacing w:after="0" w:line="240" w:lineRule="auto"/>
              <w:jc w:val="both"/>
              <w:rPr>
                <w:rFonts w:eastAsia="Times New Roman"/>
                <w:szCs w:val="24"/>
              </w:rPr>
            </w:pPr>
            <w:r>
              <w:t>Le pourcentage des frais généraux et des bénéfices pour l</w:t>
            </w:r>
            <w:r w:rsidR="00560A72">
              <w:t>’</w:t>
            </w:r>
            <w:r>
              <w:t xml:space="preserve">ajustement des Sommes provisionnelles est de : </w:t>
            </w:r>
            <w:r>
              <w:rPr>
                <w:b/>
                <w:szCs w:val="24"/>
              </w:rPr>
              <w:t>[insérer le pourcentage]</w:t>
            </w:r>
            <w:r>
              <w:t xml:space="preserve"> pour cent </w:t>
            </w:r>
            <w:r>
              <w:rPr>
                <w:b/>
                <w:szCs w:val="24"/>
              </w:rPr>
              <w:t>[(%)]</w:t>
            </w:r>
            <w:r>
              <w:t>.</w:t>
            </w:r>
          </w:p>
          <w:p w14:paraId="48CDD3EE" w14:textId="77777777" w:rsidR="009A1A47" w:rsidRPr="007F1E7E" w:rsidRDefault="009A1A47" w:rsidP="001A1F1C">
            <w:pPr>
              <w:spacing w:after="0" w:line="240" w:lineRule="auto"/>
              <w:rPr>
                <w:rFonts w:eastAsia="Times New Roman"/>
                <w:szCs w:val="24"/>
              </w:rPr>
            </w:pPr>
          </w:p>
        </w:tc>
      </w:tr>
      <w:tr w:rsidR="009A1A47" w:rsidRPr="007F1E7E" w14:paraId="1BC65C77" w14:textId="77777777" w:rsidTr="001A1F1C">
        <w:trPr>
          <w:jc w:val="center"/>
        </w:trPr>
        <w:tc>
          <w:tcPr>
            <w:tcW w:w="2516" w:type="dxa"/>
            <w:shd w:val="clear" w:color="auto" w:fill="auto"/>
          </w:tcPr>
          <w:p w14:paraId="3D6F5B17" w14:textId="77777777" w:rsidR="009A1A47" w:rsidRPr="000E3B3F" w:rsidRDefault="009A1A47" w:rsidP="001A1F1C">
            <w:pPr>
              <w:spacing w:after="0" w:line="240" w:lineRule="auto"/>
              <w:rPr>
                <w:rFonts w:eastAsia="Times New Roman"/>
                <w:b/>
                <w:bCs/>
                <w:szCs w:val="24"/>
              </w:rPr>
            </w:pPr>
            <w:r>
              <w:rPr>
                <w:b/>
                <w:bCs/>
                <w:szCs w:val="24"/>
              </w:rPr>
              <w:t>Ajustement en fonction des variations de coûts</w:t>
            </w:r>
          </w:p>
        </w:tc>
        <w:tc>
          <w:tcPr>
            <w:tcW w:w="1586" w:type="dxa"/>
            <w:shd w:val="clear" w:color="auto" w:fill="auto"/>
          </w:tcPr>
          <w:p w14:paraId="740652A6" w14:textId="77777777" w:rsidR="009A1A47" w:rsidRPr="007F1E7E" w:rsidRDefault="009A1A47" w:rsidP="001A1F1C">
            <w:pPr>
              <w:spacing w:after="0" w:line="240" w:lineRule="auto"/>
              <w:ind w:left="72"/>
              <w:jc w:val="both"/>
              <w:rPr>
                <w:rFonts w:eastAsia="Times New Roman"/>
                <w:szCs w:val="24"/>
              </w:rPr>
            </w:pPr>
            <w:r>
              <w:t>13.8</w:t>
            </w:r>
          </w:p>
        </w:tc>
        <w:tc>
          <w:tcPr>
            <w:tcW w:w="5276" w:type="dxa"/>
            <w:shd w:val="clear" w:color="auto" w:fill="auto"/>
          </w:tcPr>
          <w:p w14:paraId="319DAD95" w14:textId="209DE047" w:rsidR="009A1A47" w:rsidRPr="007F1E7E" w:rsidRDefault="009A1A47" w:rsidP="001A1F1C">
            <w:pPr>
              <w:spacing w:after="0" w:line="240" w:lineRule="auto"/>
              <w:jc w:val="both"/>
              <w:rPr>
                <w:rFonts w:eastAsia="Times New Roman"/>
                <w:szCs w:val="24"/>
              </w:rPr>
            </w:pPr>
            <w:r>
              <w:t>L</w:t>
            </w:r>
            <w:r w:rsidR="00560A72">
              <w:t>’</w:t>
            </w:r>
            <w:r>
              <w:t xml:space="preserve">ajustement est effectué pour la première fois à la fin du mois </w:t>
            </w:r>
            <w:r>
              <w:rPr>
                <w:b/>
                <w:bCs/>
              </w:rPr>
              <w:t>[insérer le nombre de mois dans le Contrat]</w:t>
            </w:r>
            <w:r>
              <w:t xml:space="preserve"> suivant la Date de commencement et </w:t>
            </w:r>
            <w:r>
              <w:rPr>
                <w:b/>
                <w:bCs/>
              </w:rPr>
              <w:t>[insérer la fréquence]</w:t>
            </w:r>
            <w:r>
              <w:t xml:space="preserve"> mois ensuite.  Un tel ajustement sera applicable aux travaux réalisés à la date ou après la date de l</w:t>
            </w:r>
            <w:r w:rsidR="00560A72">
              <w:t>’</w:t>
            </w:r>
            <w:r>
              <w:t>ajustement.</w:t>
            </w:r>
          </w:p>
          <w:p w14:paraId="0918E99A" w14:textId="77777777" w:rsidR="009A1A47" w:rsidRPr="007F1E7E" w:rsidRDefault="009A1A47" w:rsidP="001A1F1C">
            <w:pPr>
              <w:spacing w:after="0" w:line="240" w:lineRule="auto"/>
              <w:jc w:val="both"/>
              <w:rPr>
                <w:rFonts w:eastAsia="Times New Roman"/>
                <w:szCs w:val="24"/>
              </w:rPr>
            </w:pPr>
          </w:p>
        </w:tc>
      </w:tr>
      <w:tr w:rsidR="009A1A47" w:rsidRPr="007F1E7E" w14:paraId="029F1547" w14:textId="77777777" w:rsidTr="001A1F1C">
        <w:trPr>
          <w:jc w:val="center"/>
        </w:trPr>
        <w:tc>
          <w:tcPr>
            <w:tcW w:w="2516" w:type="dxa"/>
            <w:shd w:val="clear" w:color="auto" w:fill="auto"/>
          </w:tcPr>
          <w:p w14:paraId="23D5F874"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62A94EF5" w14:textId="77777777" w:rsidR="009A1A47" w:rsidRPr="007F1E7E" w:rsidRDefault="009A1A47" w:rsidP="001A1F1C">
            <w:pPr>
              <w:spacing w:after="0" w:line="240" w:lineRule="auto"/>
              <w:ind w:left="72"/>
              <w:jc w:val="both"/>
              <w:rPr>
                <w:rFonts w:eastAsia="Times New Roman"/>
                <w:szCs w:val="24"/>
              </w:rPr>
            </w:pPr>
          </w:p>
        </w:tc>
        <w:tc>
          <w:tcPr>
            <w:tcW w:w="5276" w:type="dxa"/>
            <w:shd w:val="clear" w:color="auto" w:fill="auto"/>
          </w:tcPr>
          <w:p w14:paraId="1446FE86" w14:textId="3790B88B" w:rsidR="009A1A47" w:rsidRPr="007F1E7E" w:rsidRDefault="009A1A47" w:rsidP="001A1F1C">
            <w:pPr>
              <w:suppressAutoHyphens/>
              <w:spacing w:after="0" w:line="240" w:lineRule="auto"/>
              <w:jc w:val="both"/>
              <w:rPr>
                <w:rFonts w:eastAsia="Times New Roman"/>
                <w:szCs w:val="24"/>
              </w:rPr>
            </w:pPr>
            <w:r>
              <w:t>Dans le Tableau des données d</w:t>
            </w:r>
            <w:r w:rsidR="00560A72">
              <w:t>’</w:t>
            </w:r>
            <w:r>
              <w:t>ajustement ci-dessous, le Soumissionnaire doit a) indiquer la pondération proposée en monnaie nationale et en devise, b) indiquer la source proposée et les valeurs de base des indices pour les différentes entrées, et c) calculer la pondération proposée.  Dans le cas de marchés pour des travaux très complexes et/ou de grande envergure, il peut être nécessaire de préciser les formules d</w:t>
            </w:r>
            <w:r w:rsidR="00560A72">
              <w:t>’</w:t>
            </w:r>
            <w:r>
              <w:t>ajustement des gammes de Prix correspondant aux différents travaux nécessaires.</w:t>
            </w:r>
          </w:p>
        </w:tc>
      </w:tr>
    </w:tbl>
    <w:p w14:paraId="3F37C9B3" w14:textId="77777777" w:rsidR="009A1A47" w:rsidRDefault="009A1A47" w:rsidP="009A1A47">
      <w:pPr>
        <w:keepNext/>
        <w:keepLines/>
        <w:suppressAutoHyphens/>
        <w:spacing w:after="0" w:line="240" w:lineRule="auto"/>
        <w:jc w:val="center"/>
        <w:rPr>
          <w:rFonts w:eastAsia="Times New Roman"/>
          <w:b/>
          <w:bCs/>
          <w:szCs w:val="24"/>
        </w:rPr>
      </w:pPr>
    </w:p>
    <w:p w14:paraId="49086861" w14:textId="46048A88" w:rsidR="009A1A47" w:rsidRPr="000E3B3F" w:rsidRDefault="009A1A47" w:rsidP="009A1A47">
      <w:pPr>
        <w:keepNext/>
        <w:keepLines/>
        <w:suppressAutoHyphens/>
        <w:spacing w:after="0" w:line="240" w:lineRule="auto"/>
        <w:jc w:val="center"/>
        <w:rPr>
          <w:rFonts w:eastAsia="Times New Roman"/>
          <w:b/>
          <w:bCs/>
          <w:szCs w:val="24"/>
        </w:rPr>
      </w:pPr>
      <w:r>
        <w:rPr>
          <w:b/>
          <w:bCs/>
          <w:szCs w:val="24"/>
        </w:rPr>
        <w:t>Tableau des données d</w:t>
      </w:r>
      <w:r w:rsidR="00560A72">
        <w:rPr>
          <w:b/>
          <w:bCs/>
          <w:szCs w:val="24"/>
        </w:rPr>
        <w:t>’</w:t>
      </w:r>
      <w:r>
        <w:rPr>
          <w:b/>
          <w:bCs/>
          <w:szCs w:val="24"/>
        </w:rPr>
        <w:t>ajustement</w:t>
      </w:r>
    </w:p>
    <w:p w14:paraId="6299393D" w14:textId="77777777" w:rsidR="009A1A47" w:rsidRPr="000E3B3F" w:rsidRDefault="009A1A47" w:rsidP="009A1A47">
      <w:pPr>
        <w:keepNext/>
        <w:keepLines/>
        <w:suppressAutoHyphens/>
        <w:spacing w:after="0" w:line="240" w:lineRule="auto"/>
        <w:jc w:val="center"/>
        <w:rPr>
          <w:rFonts w:eastAsia="Times New Roman"/>
          <w:b/>
          <w:bCs/>
          <w:szCs w:val="20"/>
        </w:rPr>
      </w:pPr>
      <w:r>
        <w:rPr>
          <w:b/>
          <w:bCs/>
          <w:szCs w:val="20"/>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9A1A47" w:rsidRPr="0050598F" w14:paraId="5D616C75" w14:textId="77777777" w:rsidTr="001A1F1C">
        <w:trPr>
          <w:jc w:val="center"/>
        </w:trPr>
        <w:tc>
          <w:tcPr>
            <w:tcW w:w="1152" w:type="dxa"/>
          </w:tcPr>
          <w:p w14:paraId="2B35B77F" w14:textId="37435BAC"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Code de l</w:t>
            </w:r>
            <w:r w:rsidR="00560A72">
              <w:rPr>
                <w:i/>
                <w:sz w:val="20"/>
                <w:szCs w:val="20"/>
              </w:rPr>
              <w:t>’</w:t>
            </w:r>
            <w:r>
              <w:rPr>
                <w:i/>
                <w:sz w:val="20"/>
                <w:szCs w:val="20"/>
              </w:rPr>
              <w:t>indice</w:t>
            </w:r>
          </w:p>
        </w:tc>
        <w:tc>
          <w:tcPr>
            <w:tcW w:w="1440" w:type="dxa"/>
          </w:tcPr>
          <w:p w14:paraId="46CD50EA"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Description des indices</w:t>
            </w:r>
          </w:p>
        </w:tc>
        <w:tc>
          <w:tcPr>
            <w:tcW w:w="1224" w:type="dxa"/>
          </w:tcPr>
          <w:p w14:paraId="4DA5E950" w14:textId="2E20AE4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Source de l</w:t>
            </w:r>
            <w:r w:rsidR="00560A72">
              <w:rPr>
                <w:i/>
                <w:sz w:val="20"/>
                <w:szCs w:val="20"/>
              </w:rPr>
              <w:t>’</w:t>
            </w:r>
            <w:r>
              <w:rPr>
                <w:i/>
                <w:sz w:val="20"/>
                <w:szCs w:val="20"/>
              </w:rPr>
              <w:t>indice</w:t>
            </w:r>
          </w:p>
        </w:tc>
        <w:tc>
          <w:tcPr>
            <w:tcW w:w="1152" w:type="dxa"/>
          </w:tcPr>
          <w:p w14:paraId="70F486C3"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Valeur de base et date</w:t>
            </w:r>
          </w:p>
        </w:tc>
        <w:tc>
          <w:tcPr>
            <w:tcW w:w="1440" w:type="dxa"/>
          </w:tcPr>
          <w:p w14:paraId="6FE2EBD6"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Monnaie source associée en termes de type/montant</w:t>
            </w:r>
          </w:p>
        </w:tc>
        <w:tc>
          <w:tcPr>
            <w:tcW w:w="1757" w:type="dxa"/>
          </w:tcPr>
          <w:p w14:paraId="6F7E5A77"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Pondération proposée</w:t>
            </w:r>
          </w:p>
        </w:tc>
      </w:tr>
      <w:tr w:rsidR="009A1A47" w:rsidRPr="0050598F" w14:paraId="7FB75203" w14:textId="77777777" w:rsidTr="001A1F1C">
        <w:trPr>
          <w:jc w:val="center"/>
        </w:trPr>
        <w:tc>
          <w:tcPr>
            <w:tcW w:w="1152" w:type="dxa"/>
          </w:tcPr>
          <w:p w14:paraId="7D8AADA0"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4C33CD42"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Pr>
                <w:sz w:val="20"/>
                <w:szCs w:val="20"/>
              </w:rPr>
              <w:t>Non révisable</w:t>
            </w:r>
          </w:p>
        </w:tc>
        <w:tc>
          <w:tcPr>
            <w:tcW w:w="1224" w:type="dxa"/>
          </w:tcPr>
          <w:p w14:paraId="7A5639CF"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Pr>
                <w:sz w:val="20"/>
                <w:szCs w:val="20"/>
              </w:rPr>
              <w:t>—</w:t>
            </w:r>
          </w:p>
        </w:tc>
        <w:tc>
          <w:tcPr>
            <w:tcW w:w="1152" w:type="dxa"/>
          </w:tcPr>
          <w:p w14:paraId="58F4BC6C"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Pr>
                <w:sz w:val="20"/>
                <w:szCs w:val="20"/>
              </w:rPr>
              <w:t>—</w:t>
            </w:r>
          </w:p>
        </w:tc>
        <w:tc>
          <w:tcPr>
            <w:tcW w:w="1440" w:type="dxa"/>
          </w:tcPr>
          <w:p w14:paraId="3FED6FC0"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Pr>
                <w:sz w:val="20"/>
                <w:szCs w:val="20"/>
              </w:rPr>
              <w:t>—</w:t>
            </w:r>
          </w:p>
        </w:tc>
        <w:tc>
          <w:tcPr>
            <w:tcW w:w="1757" w:type="dxa"/>
          </w:tcPr>
          <w:p w14:paraId="12E4DD8A" w14:textId="77777777" w:rsidR="009A1A47" w:rsidRPr="001C711B" w:rsidRDefault="009A1A47" w:rsidP="001A1F1C">
            <w:pPr>
              <w:keepNext/>
              <w:keepLines/>
              <w:tabs>
                <w:tab w:val="left" w:pos="1055"/>
              </w:tabs>
              <w:suppressAutoHyphens/>
              <w:spacing w:before="120" w:after="0" w:line="240" w:lineRule="auto"/>
              <w:ind w:left="1440" w:hanging="720"/>
              <w:jc w:val="both"/>
              <w:outlineLvl w:val="4"/>
              <w:rPr>
                <w:rFonts w:eastAsia="Times New Roman"/>
                <w:sz w:val="20"/>
                <w:szCs w:val="20"/>
                <w:u w:val="single"/>
              </w:rPr>
            </w:pPr>
            <w:r>
              <w:rPr>
                <w:sz w:val="20"/>
                <w:szCs w:val="20"/>
              </w:rPr>
              <w:t>A : _____</w:t>
            </w:r>
            <w:r>
              <w:rPr>
                <w:sz w:val="20"/>
                <w:szCs w:val="20"/>
                <w:u w:val="single"/>
              </w:rPr>
              <w:t>**</w:t>
            </w:r>
          </w:p>
          <w:p w14:paraId="7113A0DD"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90F4529"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79DCE792"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r>
              <w:rPr>
                <w:sz w:val="20"/>
                <w:szCs w:val="20"/>
              </w:rPr>
              <w:t xml:space="preserve">B : </w:t>
            </w:r>
            <w:r>
              <w:rPr>
                <w:sz w:val="20"/>
                <w:szCs w:val="20"/>
                <w:u w:val="single"/>
              </w:rPr>
              <w:tab/>
            </w:r>
          </w:p>
          <w:p w14:paraId="2AACB64A"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3ED9FE3D"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4BFB3D55"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Pr>
                <w:sz w:val="20"/>
                <w:szCs w:val="20"/>
              </w:rPr>
              <w:t xml:space="preserve">C : </w:t>
            </w:r>
            <w:r>
              <w:rPr>
                <w:sz w:val="20"/>
                <w:szCs w:val="20"/>
                <w:u w:val="single"/>
              </w:rPr>
              <w:tab/>
            </w:r>
          </w:p>
          <w:p w14:paraId="006CB130"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64D6209A"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05ADAD8F"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Pr>
                <w:sz w:val="20"/>
                <w:szCs w:val="20"/>
              </w:rPr>
              <w:t xml:space="preserve">D : </w:t>
            </w:r>
            <w:r>
              <w:rPr>
                <w:sz w:val="20"/>
                <w:szCs w:val="20"/>
                <w:u w:val="single"/>
              </w:rPr>
              <w:tab/>
            </w:r>
          </w:p>
          <w:p w14:paraId="72E7FE52"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4914728B"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307B27EC"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r>
              <w:rPr>
                <w:sz w:val="20"/>
                <w:szCs w:val="20"/>
              </w:rPr>
              <w:t xml:space="preserve">E : </w:t>
            </w:r>
            <w:r>
              <w:rPr>
                <w:sz w:val="20"/>
                <w:szCs w:val="20"/>
                <w:u w:val="single"/>
              </w:rPr>
              <w:tab/>
            </w:r>
          </w:p>
        </w:tc>
      </w:tr>
      <w:tr w:rsidR="009A1A47" w:rsidRPr="0050598F" w14:paraId="3BC49B5E" w14:textId="77777777" w:rsidTr="001A1F1C">
        <w:trPr>
          <w:jc w:val="center"/>
        </w:trPr>
        <w:tc>
          <w:tcPr>
            <w:tcW w:w="1152" w:type="dxa"/>
          </w:tcPr>
          <w:p w14:paraId="36D22FA8"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387B0F88"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224" w:type="dxa"/>
          </w:tcPr>
          <w:p w14:paraId="640FA387"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152" w:type="dxa"/>
          </w:tcPr>
          <w:p w14:paraId="47016B0D"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1C74B8FA"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Pr>
                <w:sz w:val="20"/>
                <w:szCs w:val="20"/>
              </w:rPr>
              <w:t>Total</w:t>
            </w:r>
          </w:p>
        </w:tc>
        <w:tc>
          <w:tcPr>
            <w:tcW w:w="1757" w:type="dxa"/>
          </w:tcPr>
          <w:p w14:paraId="44E90DD6" w14:textId="77777777" w:rsidR="009A1A47" w:rsidRPr="001C711B" w:rsidRDefault="009A1A47" w:rsidP="001A1F1C">
            <w:pPr>
              <w:keepNext/>
              <w:keepLines/>
              <w:tabs>
                <w:tab w:val="decimal" w:pos="695"/>
              </w:tabs>
              <w:suppressAutoHyphens/>
              <w:spacing w:before="120" w:after="0" w:line="240" w:lineRule="auto"/>
              <w:ind w:left="1440" w:hanging="720"/>
              <w:jc w:val="both"/>
              <w:outlineLvl w:val="4"/>
              <w:rPr>
                <w:rFonts w:eastAsia="Times New Roman"/>
                <w:sz w:val="20"/>
                <w:szCs w:val="20"/>
              </w:rPr>
            </w:pPr>
            <w:r>
              <w:rPr>
                <w:sz w:val="20"/>
                <w:szCs w:val="20"/>
              </w:rPr>
              <w:t>1.00</w:t>
            </w:r>
          </w:p>
        </w:tc>
      </w:tr>
    </w:tbl>
    <w:p w14:paraId="008929B6" w14:textId="77777777" w:rsidR="009A1A47" w:rsidRPr="0050598F" w:rsidRDefault="009A1A47" w:rsidP="009A1A47">
      <w:pPr>
        <w:suppressAutoHyphens/>
        <w:spacing w:after="0" w:line="240" w:lineRule="auto"/>
        <w:jc w:val="both"/>
        <w:rPr>
          <w:rFonts w:eastAsia="Times New Roman"/>
          <w:szCs w:val="20"/>
        </w:rPr>
      </w:pPr>
    </w:p>
    <w:p w14:paraId="2911E650" w14:textId="77777777" w:rsidR="009A1A47" w:rsidRPr="000E3B3F" w:rsidRDefault="009A1A47" w:rsidP="009A1A47">
      <w:pPr>
        <w:keepNext/>
        <w:suppressAutoHyphens/>
        <w:spacing w:after="0" w:line="240" w:lineRule="auto"/>
        <w:jc w:val="center"/>
        <w:rPr>
          <w:rFonts w:eastAsia="Times New Roman"/>
          <w:b/>
          <w:bCs/>
          <w:szCs w:val="20"/>
        </w:rPr>
      </w:pPr>
      <w:r>
        <w:rPr>
          <w:b/>
          <w:bCs/>
          <w:szCs w:val="20"/>
        </w:rPr>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9A1A47" w:rsidRPr="0050598F" w14:paraId="7CB81497" w14:textId="77777777" w:rsidTr="001A1F1C">
        <w:trPr>
          <w:jc w:val="center"/>
        </w:trPr>
        <w:tc>
          <w:tcPr>
            <w:tcW w:w="1152" w:type="dxa"/>
          </w:tcPr>
          <w:p w14:paraId="2EBD5193" w14:textId="36CA96A3"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Code de l</w:t>
            </w:r>
            <w:r w:rsidR="00560A72">
              <w:rPr>
                <w:i/>
                <w:sz w:val="20"/>
                <w:szCs w:val="20"/>
              </w:rPr>
              <w:t>’</w:t>
            </w:r>
            <w:r>
              <w:rPr>
                <w:i/>
                <w:sz w:val="20"/>
                <w:szCs w:val="20"/>
              </w:rPr>
              <w:t>indice</w:t>
            </w:r>
          </w:p>
        </w:tc>
        <w:tc>
          <w:tcPr>
            <w:tcW w:w="1440" w:type="dxa"/>
          </w:tcPr>
          <w:p w14:paraId="2FEF3075"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Description des indices</w:t>
            </w:r>
          </w:p>
        </w:tc>
        <w:tc>
          <w:tcPr>
            <w:tcW w:w="1224" w:type="dxa"/>
          </w:tcPr>
          <w:p w14:paraId="0622D59B" w14:textId="1501B193"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Source de l</w:t>
            </w:r>
            <w:r w:rsidR="00560A72">
              <w:rPr>
                <w:i/>
                <w:sz w:val="20"/>
                <w:szCs w:val="20"/>
              </w:rPr>
              <w:t>’</w:t>
            </w:r>
            <w:r>
              <w:rPr>
                <w:i/>
                <w:sz w:val="20"/>
                <w:szCs w:val="20"/>
              </w:rPr>
              <w:t>indice</w:t>
            </w:r>
          </w:p>
        </w:tc>
        <w:tc>
          <w:tcPr>
            <w:tcW w:w="1152" w:type="dxa"/>
          </w:tcPr>
          <w:p w14:paraId="01695605"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Valeur de base et date</w:t>
            </w:r>
          </w:p>
        </w:tc>
        <w:tc>
          <w:tcPr>
            <w:tcW w:w="1440" w:type="dxa"/>
          </w:tcPr>
          <w:p w14:paraId="4115AA36"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Monnaie source associée en termes de type/montant</w:t>
            </w:r>
          </w:p>
        </w:tc>
        <w:tc>
          <w:tcPr>
            <w:tcW w:w="1757" w:type="dxa"/>
          </w:tcPr>
          <w:p w14:paraId="772FB823" w14:textId="77777777" w:rsidR="009A1A47" w:rsidRPr="0050598F" w:rsidRDefault="009A1A47" w:rsidP="001A1F1C">
            <w:pPr>
              <w:keepNext/>
              <w:keepLines/>
              <w:suppressAutoHyphens/>
              <w:spacing w:after="0" w:line="240" w:lineRule="auto"/>
              <w:jc w:val="center"/>
              <w:rPr>
                <w:rFonts w:eastAsia="Times New Roman"/>
                <w:i/>
                <w:sz w:val="20"/>
                <w:szCs w:val="20"/>
              </w:rPr>
            </w:pPr>
            <w:r>
              <w:rPr>
                <w:i/>
                <w:sz w:val="20"/>
                <w:szCs w:val="20"/>
              </w:rPr>
              <w:t>Pondération proposée</w:t>
            </w:r>
          </w:p>
        </w:tc>
      </w:tr>
      <w:tr w:rsidR="009A1A47" w:rsidRPr="0050598F" w14:paraId="7E4B39AD" w14:textId="77777777" w:rsidTr="001A1F1C">
        <w:trPr>
          <w:jc w:val="center"/>
        </w:trPr>
        <w:tc>
          <w:tcPr>
            <w:tcW w:w="1152" w:type="dxa"/>
          </w:tcPr>
          <w:p w14:paraId="3CFAEB0D"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011837DB"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Pr>
                <w:sz w:val="20"/>
                <w:szCs w:val="20"/>
              </w:rPr>
              <w:t>Non révisable</w:t>
            </w:r>
          </w:p>
        </w:tc>
        <w:tc>
          <w:tcPr>
            <w:tcW w:w="1224" w:type="dxa"/>
          </w:tcPr>
          <w:p w14:paraId="19236FC7"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Pr>
                <w:sz w:val="20"/>
                <w:szCs w:val="20"/>
              </w:rPr>
              <w:t>—</w:t>
            </w:r>
          </w:p>
        </w:tc>
        <w:tc>
          <w:tcPr>
            <w:tcW w:w="1152" w:type="dxa"/>
          </w:tcPr>
          <w:p w14:paraId="7F83E701"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Pr>
                <w:sz w:val="20"/>
                <w:szCs w:val="20"/>
              </w:rPr>
              <w:t>—</w:t>
            </w:r>
          </w:p>
        </w:tc>
        <w:tc>
          <w:tcPr>
            <w:tcW w:w="1440" w:type="dxa"/>
          </w:tcPr>
          <w:p w14:paraId="0242022C"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Pr>
                <w:sz w:val="20"/>
                <w:szCs w:val="20"/>
              </w:rPr>
              <w:t>—</w:t>
            </w:r>
          </w:p>
        </w:tc>
        <w:tc>
          <w:tcPr>
            <w:tcW w:w="1757" w:type="dxa"/>
          </w:tcPr>
          <w:p w14:paraId="395A03F6" w14:textId="77777777" w:rsidR="009A1A47" w:rsidRPr="001C711B" w:rsidRDefault="009A1A47" w:rsidP="001A1F1C">
            <w:pPr>
              <w:keepNext/>
              <w:keepLines/>
              <w:tabs>
                <w:tab w:val="left" w:pos="1055"/>
              </w:tabs>
              <w:suppressAutoHyphens/>
              <w:spacing w:before="120" w:after="0" w:line="240" w:lineRule="auto"/>
              <w:ind w:left="1440" w:hanging="720"/>
              <w:jc w:val="both"/>
              <w:outlineLvl w:val="4"/>
              <w:rPr>
                <w:rFonts w:eastAsia="Times New Roman"/>
                <w:sz w:val="20"/>
                <w:szCs w:val="20"/>
                <w:u w:val="single"/>
              </w:rPr>
            </w:pPr>
            <w:r>
              <w:rPr>
                <w:sz w:val="20"/>
                <w:szCs w:val="20"/>
              </w:rPr>
              <w:t xml:space="preserve">A : </w:t>
            </w:r>
            <w:r>
              <w:rPr>
                <w:sz w:val="20"/>
                <w:szCs w:val="20"/>
                <w:u w:val="single"/>
              </w:rPr>
              <w:t xml:space="preserve">           **</w:t>
            </w:r>
          </w:p>
          <w:p w14:paraId="4D56D421"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714C5B7"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2F1BB26"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Pr>
                <w:sz w:val="20"/>
                <w:szCs w:val="20"/>
              </w:rPr>
              <w:t xml:space="preserve">B : </w:t>
            </w:r>
            <w:r>
              <w:rPr>
                <w:sz w:val="20"/>
                <w:szCs w:val="20"/>
                <w:u w:val="single"/>
              </w:rPr>
              <w:tab/>
            </w:r>
          </w:p>
          <w:p w14:paraId="5EA56716"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0A709F5F"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D9EB3F7"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Pr>
                <w:sz w:val="20"/>
                <w:szCs w:val="20"/>
              </w:rPr>
              <w:t xml:space="preserve">C : </w:t>
            </w:r>
            <w:r>
              <w:rPr>
                <w:sz w:val="20"/>
                <w:szCs w:val="20"/>
                <w:u w:val="single"/>
              </w:rPr>
              <w:tab/>
            </w:r>
          </w:p>
          <w:p w14:paraId="6C6AC3E6"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56EA3F19"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73837553"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Pr>
                <w:sz w:val="20"/>
                <w:szCs w:val="20"/>
              </w:rPr>
              <w:t xml:space="preserve">D : </w:t>
            </w:r>
            <w:r>
              <w:rPr>
                <w:sz w:val="20"/>
                <w:szCs w:val="20"/>
                <w:u w:val="single"/>
              </w:rPr>
              <w:tab/>
            </w:r>
          </w:p>
          <w:p w14:paraId="1538E9CA"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436DAEF1"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61DD351B"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r>
              <w:rPr>
                <w:sz w:val="20"/>
                <w:szCs w:val="20"/>
              </w:rPr>
              <w:t xml:space="preserve">E : </w:t>
            </w:r>
            <w:r>
              <w:rPr>
                <w:sz w:val="20"/>
                <w:szCs w:val="20"/>
                <w:u w:val="single"/>
              </w:rPr>
              <w:tab/>
            </w:r>
          </w:p>
        </w:tc>
      </w:tr>
      <w:tr w:rsidR="009A1A47" w:rsidRPr="0050598F" w14:paraId="3E742FCA" w14:textId="77777777" w:rsidTr="001A1F1C">
        <w:trPr>
          <w:jc w:val="center"/>
        </w:trPr>
        <w:tc>
          <w:tcPr>
            <w:tcW w:w="1152" w:type="dxa"/>
          </w:tcPr>
          <w:p w14:paraId="26F09F21"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7815836F"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224" w:type="dxa"/>
          </w:tcPr>
          <w:p w14:paraId="6C604058"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152" w:type="dxa"/>
          </w:tcPr>
          <w:p w14:paraId="43915619"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39A0C6BD"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Pr>
                <w:sz w:val="20"/>
                <w:szCs w:val="20"/>
              </w:rPr>
              <w:t>Total</w:t>
            </w:r>
          </w:p>
        </w:tc>
        <w:tc>
          <w:tcPr>
            <w:tcW w:w="1757" w:type="dxa"/>
          </w:tcPr>
          <w:p w14:paraId="67F50957" w14:textId="77777777" w:rsidR="009A1A47" w:rsidRPr="001C711B" w:rsidRDefault="009A1A47" w:rsidP="001A1F1C">
            <w:pPr>
              <w:keepNext/>
              <w:keepLines/>
              <w:tabs>
                <w:tab w:val="decimal" w:pos="695"/>
              </w:tabs>
              <w:suppressAutoHyphens/>
              <w:spacing w:before="120" w:after="0" w:line="240" w:lineRule="auto"/>
              <w:ind w:left="1440" w:hanging="720"/>
              <w:jc w:val="both"/>
              <w:outlineLvl w:val="4"/>
              <w:rPr>
                <w:rFonts w:eastAsia="Times New Roman"/>
                <w:sz w:val="20"/>
                <w:szCs w:val="20"/>
              </w:rPr>
            </w:pPr>
            <w:r>
              <w:rPr>
                <w:sz w:val="20"/>
                <w:szCs w:val="20"/>
              </w:rPr>
              <w:t>1.00</w:t>
            </w:r>
          </w:p>
        </w:tc>
      </w:tr>
    </w:tbl>
    <w:p w14:paraId="0A5A226A" w14:textId="77777777" w:rsidR="009A1A47" w:rsidRPr="0050598F" w:rsidRDefault="009A1A47" w:rsidP="009A1A47">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9A1A47" w:rsidRPr="007F1E7E" w14:paraId="4E9CEB6C" w14:textId="77777777" w:rsidTr="001A1F1C">
        <w:trPr>
          <w:jc w:val="center"/>
        </w:trPr>
        <w:tc>
          <w:tcPr>
            <w:tcW w:w="2516" w:type="dxa"/>
            <w:shd w:val="clear" w:color="auto" w:fill="auto"/>
          </w:tcPr>
          <w:p w14:paraId="4A89E069" w14:textId="77777777" w:rsidR="009A1A47" w:rsidRPr="000E3B3F" w:rsidRDefault="009A1A47" w:rsidP="001A1F1C">
            <w:pPr>
              <w:spacing w:after="0" w:line="240" w:lineRule="auto"/>
              <w:jc w:val="both"/>
              <w:rPr>
                <w:rFonts w:eastAsia="Times New Roman"/>
                <w:b/>
                <w:bCs/>
                <w:szCs w:val="24"/>
              </w:rPr>
            </w:pPr>
            <w:r>
              <w:rPr>
                <w:b/>
                <w:bCs/>
                <w:szCs w:val="24"/>
              </w:rPr>
              <w:t>Paiement anticipé</w:t>
            </w:r>
          </w:p>
          <w:p w14:paraId="2672E846"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21458DE3" w14:textId="77777777" w:rsidR="009A1A47" w:rsidRPr="007F1E7E" w:rsidRDefault="009A1A47" w:rsidP="001A1F1C">
            <w:pPr>
              <w:spacing w:after="0" w:line="240" w:lineRule="auto"/>
              <w:ind w:left="72"/>
              <w:jc w:val="both"/>
              <w:rPr>
                <w:rFonts w:eastAsia="Times New Roman"/>
                <w:szCs w:val="24"/>
              </w:rPr>
            </w:pPr>
            <w:r>
              <w:t>14.2</w:t>
            </w:r>
          </w:p>
        </w:tc>
        <w:tc>
          <w:tcPr>
            <w:tcW w:w="5276" w:type="dxa"/>
            <w:shd w:val="clear" w:color="auto" w:fill="auto"/>
          </w:tcPr>
          <w:p w14:paraId="046109BF" w14:textId="77777777" w:rsidR="009A1A47" w:rsidRPr="007F1E7E" w:rsidRDefault="009A1A47" w:rsidP="001A1F1C">
            <w:pPr>
              <w:spacing w:after="0" w:line="240" w:lineRule="auto"/>
              <w:jc w:val="both"/>
              <w:rPr>
                <w:rFonts w:eastAsia="Times New Roman"/>
                <w:szCs w:val="24"/>
              </w:rPr>
            </w:pPr>
            <w:r>
              <w:t xml:space="preserve">Le montant total des paiements anticipés est de : </w:t>
            </w:r>
            <w:r>
              <w:rPr>
                <w:b/>
                <w:szCs w:val="24"/>
              </w:rPr>
              <w:t>[insérer le pourcentage]</w:t>
            </w:r>
            <w:r>
              <w:t xml:space="preserve"> pour cent </w:t>
            </w:r>
            <w:r>
              <w:rPr>
                <w:b/>
                <w:szCs w:val="24"/>
              </w:rPr>
              <w:t>[(%)]</w:t>
            </w:r>
            <w:r>
              <w:t xml:space="preserve"> du </w:t>
            </w:r>
            <w:r>
              <w:lastRenderedPageBreak/>
              <w:t>Montant accepté dans le cadre du Contrat, moins les Sommes provisionnelles, et il est payable dans les monnaies et les proportions dans lesquelles ledit Montant accepté dans le cadre du Contrat est payable.</w:t>
            </w:r>
          </w:p>
          <w:p w14:paraId="19BF946B" w14:textId="2B6D5A2A" w:rsidR="009A1A47" w:rsidRPr="007F1E7E" w:rsidRDefault="009A1A47" w:rsidP="001A1F1C">
            <w:pPr>
              <w:spacing w:after="0" w:line="240" w:lineRule="auto"/>
              <w:jc w:val="both"/>
              <w:rPr>
                <w:rFonts w:eastAsia="Times New Roman"/>
                <w:szCs w:val="24"/>
              </w:rPr>
            </w:pPr>
            <w:r>
              <w:t>Le paiement anticipé est certifié par l</w:t>
            </w:r>
            <w:r w:rsidR="00560A72">
              <w:t>’</w:t>
            </w:r>
            <w:r>
              <w:t>Ingénieur après a) la signature du Contrat par les parties; b) présentation par l</w:t>
            </w:r>
            <w:r w:rsidR="00560A72">
              <w:t>’</w:t>
            </w:r>
            <w:r>
              <w:t>Entrepreneur d</w:t>
            </w:r>
            <w:r w:rsidR="00560A72">
              <w:t>’</w:t>
            </w:r>
            <w:r>
              <w:t xml:space="preserve">une déclaration (en vertu de </w:t>
            </w:r>
            <w:r w:rsidR="00F74836">
              <w:t>la sous-clause</w:t>
            </w:r>
            <w:r>
              <w:t xml:space="preserve"> 14.3 [</w:t>
            </w:r>
            <w:r>
              <w:rPr>
                <w:i/>
                <w:szCs w:val="24"/>
              </w:rPr>
              <w:t>Demande de certificats de paiement provisoire</w:t>
            </w:r>
            <w:r>
              <w:t>]) pour la même chose ; c) la fourniture par l</w:t>
            </w:r>
            <w:r w:rsidR="00560A72">
              <w:t>’</w:t>
            </w:r>
            <w:r>
              <w:t>Entrepreneur de la Garantie d</w:t>
            </w:r>
            <w:r w:rsidR="00560A72">
              <w:t>’</w:t>
            </w:r>
            <w:r>
              <w:t xml:space="preserve">exécution conformément à </w:t>
            </w:r>
            <w:r w:rsidR="00F74836">
              <w:t>la sous-clause</w:t>
            </w:r>
            <w:r>
              <w:t xml:space="preserve"> 4.2 [</w:t>
            </w:r>
            <w:r>
              <w:rPr>
                <w:i/>
                <w:szCs w:val="24"/>
              </w:rPr>
              <w:t>Garantie d</w:t>
            </w:r>
            <w:r w:rsidR="00560A72">
              <w:rPr>
                <w:i/>
                <w:szCs w:val="24"/>
              </w:rPr>
              <w:t>’</w:t>
            </w:r>
            <w:r>
              <w:rPr>
                <w:i/>
                <w:szCs w:val="24"/>
              </w:rPr>
              <w:t>exécution</w:t>
            </w:r>
            <w:r>
              <w:t>] ; et d) la fourniture par l</w:t>
            </w:r>
            <w:r w:rsidR="00560A72">
              <w:t>’</w:t>
            </w:r>
            <w:r>
              <w:t xml:space="preserve">Entrepreneur de la garantie de paiement anticipé pour le montant total du paiement anticipé conformément à </w:t>
            </w:r>
            <w:r w:rsidR="00F74836">
              <w:t>la sous-clause</w:t>
            </w:r>
            <w:r>
              <w:t xml:space="preserve"> 14.2 [</w:t>
            </w:r>
            <w:r>
              <w:rPr>
                <w:i/>
                <w:szCs w:val="24"/>
              </w:rPr>
              <w:t>Paiement anticipé</w:t>
            </w:r>
            <w:r>
              <w:t>] et selon le modèle figurant à la Section IX du Dossier d</w:t>
            </w:r>
            <w:r w:rsidR="00560A72">
              <w:t>’</w:t>
            </w:r>
            <w:r>
              <w:t>Appel d</w:t>
            </w:r>
            <w:r w:rsidR="00560A72">
              <w:t>’</w:t>
            </w:r>
            <w:r>
              <w:t>Offres ou un autre formulaire substantiellement similaire approuvé par le Maître d</w:t>
            </w:r>
            <w:r w:rsidR="00560A72">
              <w:t>’</w:t>
            </w:r>
            <w:r>
              <w:t>ouvrage.</w:t>
            </w:r>
          </w:p>
          <w:p w14:paraId="65AD90E7" w14:textId="77777777" w:rsidR="009A1A47" w:rsidRPr="007F1E7E" w:rsidRDefault="009A1A47" w:rsidP="001A1F1C">
            <w:pPr>
              <w:spacing w:after="0" w:line="240" w:lineRule="auto"/>
              <w:jc w:val="both"/>
              <w:rPr>
                <w:rFonts w:eastAsia="Times New Roman"/>
                <w:szCs w:val="24"/>
              </w:rPr>
            </w:pPr>
          </w:p>
        </w:tc>
      </w:tr>
      <w:tr w:rsidR="009A1A47" w:rsidRPr="007F1E7E" w14:paraId="5B7A2CF6" w14:textId="77777777" w:rsidTr="001A1F1C">
        <w:trPr>
          <w:jc w:val="center"/>
        </w:trPr>
        <w:tc>
          <w:tcPr>
            <w:tcW w:w="2516" w:type="dxa"/>
            <w:shd w:val="clear" w:color="auto" w:fill="auto"/>
          </w:tcPr>
          <w:p w14:paraId="75007196"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2D128227" w14:textId="77777777" w:rsidR="009A1A47" w:rsidRPr="007F1E7E" w:rsidRDefault="009A1A47" w:rsidP="001A1F1C">
            <w:pPr>
              <w:spacing w:after="0" w:line="240" w:lineRule="auto"/>
              <w:ind w:left="72"/>
              <w:jc w:val="both"/>
              <w:rPr>
                <w:rFonts w:eastAsia="Times New Roman"/>
                <w:szCs w:val="24"/>
              </w:rPr>
            </w:pPr>
            <w:r>
              <w:t>14.2 (a)</w:t>
            </w:r>
          </w:p>
        </w:tc>
        <w:tc>
          <w:tcPr>
            <w:tcW w:w="5276" w:type="dxa"/>
            <w:shd w:val="clear" w:color="auto" w:fill="auto"/>
          </w:tcPr>
          <w:p w14:paraId="3A17D2FB" w14:textId="77777777" w:rsidR="009A1A47" w:rsidRPr="007F1E7E" w:rsidRDefault="009A1A47" w:rsidP="001A1F1C">
            <w:pPr>
              <w:spacing w:after="0" w:line="240" w:lineRule="auto"/>
              <w:jc w:val="both"/>
              <w:rPr>
                <w:rFonts w:eastAsia="Times New Roman"/>
                <w:szCs w:val="24"/>
              </w:rPr>
            </w:pPr>
            <w:r>
              <w:t xml:space="preserve">Le remboursement du paiement anticipé commence après la certification de </w:t>
            </w:r>
            <w:r>
              <w:rPr>
                <w:b/>
                <w:szCs w:val="24"/>
              </w:rPr>
              <w:t>[insérer le pourcentage]</w:t>
            </w:r>
            <w:r>
              <w:t xml:space="preserve"> pour cent </w:t>
            </w:r>
            <w:r>
              <w:rPr>
                <w:b/>
                <w:szCs w:val="24"/>
              </w:rPr>
              <w:t>[(%)]</w:t>
            </w:r>
            <w:r>
              <w:t xml:space="preserve"> du Montant contractuel accepté.</w:t>
            </w:r>
          </w:p>
          <w:p w14:paraId="3F05C598" w14:textId="77777777" w:rsidR="009A1A47" w:rsidRPr="007F1E7E" w:rsidRDefault="009A1A47" w:rsidP="001A1F1C">
            <w:pPr>
              <w:spacing w:after="0" w:line="240" w:lineRule="auto"/>
              <w:jc w:val="both"/>
              <w:rPr>
                <w:rFonts w:eastAsia="Times New Roman"/>
                <w:szCs w:val="24"/>
              </w:rPr>
            </w:pPr>
          </w:p>
        </w:tc>
      </w:tr>
      <w:tr w:rsidR="009A1A47" w:rsidRPr="007F1E7E" w14:paraId="528DF525" w14:textId="77777777" w:rsidTr="001A1F1C">
        <w:trPr>
          <w:jc w:val="center"/>
        </w:trPr>
        <w:tc>
          <w:tcPr>
            <w:tcW w:w="2516" w:type="dxa"/>
            <w:shd w:val="clear" w:color="auto" w:fill="auto"/>
          </w:tcPr>
          <w:p w14:paraId="791BC3E9"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3937CD16" w14:textId="77777777" w:rsidR="009A1A47" w:rsidRPr="007F1E7E" w:rsidRDefault="009A1A47" w:rsidP="001A1F1C">
            <w:pPr>
              <w:spacing w:after="0" w:line="240" w:lineRule="auto"/>
              <w:ind w:left="72"/>
              <w:jc w:val="both"/>
              <w:rPr>
                <w:rFonts w:eastAsia="Times New Roman"/>
                <w:szCs w:val="24"/>
              </w:rPr>
            </w:pPr>
            <w:r>
              <w:t>14.2 (b)</w:t>
            </w:r>
          </w:p>
        </w:tc>
        <w:tc>
          <w:tcPr>
            <w:tcW w:w="5276" w:type="dxa"/>
            <w:shd w:val="clear" w:color="auto" w:fill="auto"/>
          </w:tcPr>
          <w:p w14:paraId="2CC3A02E" w14:textId="09B2DD89" w:rsidR="009A1A47" w:rsidRPr="007F1E7E" w:rsidRDefault="009A1A47" w:rsidP="001A1F1C">
            <w:pPr>
              <w:spacing w:after="0" w:line="240" w:lineRule="auto"/>
              <w:jc w:val="both"/>
              <w:rPr>
                <w:rFonts w:eastAsia="Times New Roman"/>
                <w:szCs w:val="24"/>
              </w:rPr>
            </w:pPr>
            <w:r>
              <w:t>Le taux d</w:t>
            </w:r>
            <w:r w:rsidR="00560A72">
              <w:t>’</w:t>
            </w:r>
            <w:r>
              <w:t xml:space="preserve">amortissement est de : </w:t>
            </w:r>
            <w:r>
              <w:rPr>
                <w:b/>
                <w:szCs w:val="24"/>
              </w:rPr>
              <w:t>[insérer pourcentage]</w:t>
            </w:r>
            <w:r>
              <w:t xml:space="preserve"> pour cent </w:t>
            </w:r>
            <w:r>
              <w:rPr>
                <w:b/>
                <w:szCs w:val="24"/>
              </w:rPr>
              <w:t>[( %)]</w:t>
            </w:r>
            <w:r>
              <w:t xml:space="preserve">.  Le paiement anticipé est recouvré dans sa totalité avant la date à laquelle </w:t>
            </w:r>
            <w:r>
              <w:rPr>
                <w:b/>
                <w:bCs/>
              </w:rPr>
              <w:t>[insérer le pourcentage]</w:t>
            </w:r>
            <w:r>
              <w:t xml:space="preserve"> pour cent </w:t>
            </w:r>
            <w:r>
              <w:rPr>
                <w:b/>
                <w:bCs/>
              </w:rPr>
              <w:t>[(%)]</w:t>
            </w:r>
            <w:r>
              <w:t xml:space="preserve"> du Montant accepté dans le cadre du Contrat aura fait l</w:t>
            </w:r>
            <w:r w:rsidR="00560A72">
              <w:t>’</w:t>
            </w:r>
            <w:r>
              <w:t>objet d</w:t>
            </w:r>
            <w:r w:rsidR="00560A72">
              <w:t>’</w:t>
            </w:r>
            <w:r>
              <w:t>une certification en vue de paiement.</w:t>
            </w:r>
          </w:p>
          <w:p w14:paraId="67E4E0B9" w14:textId="77777777" w:rsidR="009A1A47" w:rsidRPr="007F1E7E" w:rsidRDefault="009A1A47" w:rsidP="001A1F1C">
            <w:pPr>
              <w:spacing w:after="0" w:line="240" w:lineRule="auto"/>
              <w:jc w:val="both"/>
              <w:rPr>
                <w:rFonts w:eastAsia="Times New Roman"/>
                <w:szCs w:val="24"/>
              </w:rPr>
            </w:pPr>
          </w:p>
        </w:tc>
      </w:tr>
      <w:tr w:rsidR="009A1A47" w:rsidRPr="007F1E7E" w14:paraId="329A187F" w14:textId="77777777" w:rsidTr="001A1F1C">
        <w:trPr>
          <w:trHeight w:val="1062"/>
          <w:jc w:val="center"/>
        </w:trPr>
        <w:tc>
          <w:tcPr>
            <w:tcW w:w="2516" w:type="dxa"/>
            <w:shd w:val="clear" w:color="auto" w:fill="auto"/>
          </w:tcPr>
          <w:p w14:paraId="2B026169" w14:textId="77777777" w:rsidR="009A1A47" w:rsidRPr="000E3B3F" w:rsidRDefault="009A1A47" w:rsidP="001A1F1C">
            <w:pPr>
              <w:spacing w:after="0" w:line="240" w:lineRule="auto"/>
              <w:jc w:val="both"/>
              <w:rPr>
                <w:rFonts w:eastAsia="Times New Roman"/>
                <w:b/>
                <w:bCs/>
                <w:szCs w:val="24"/>
              </w:rPr>
            </w:pPr>
            <w:r>
              <w:rPr>
                <w:b/>
                <w:bCs/>
                <w:szCs w:val="24"/>
              </w:rPr>
              <w:t>Demande de certificats de paiement provisoire</w:t>
            </w:r>
          </w:p>
        </w:tc>
        <w:tc>
          <w:tcPr>
            <w:tcW w:w="1586" w:type="dxa"/>
            <w:shd w:val="clear" w:color="auto" w:fill="auto"/>
          </w:tcPr>
          <w:p w14:paraId="155FD23D" w14:textId="77777777" w:rsidR="009A1A47" w:rsidRPr="007F1E7E" w:rsidRDefault="009A1A47" w:rsidP="001A1F1C">
            <w:pPr>
              <w:spacing w:after="0" w:line="240" w:lineRule="auto"/>
              <w:ind w:left="72"/>
              <w:jc w:val="both"/>
              <w:rPr>
                <w:rFonts w:eastAsia="Times New Roman"/>
                <w:szCs w:val="24"/>
              </w:rPr>
            </w:pPr>
            <w:r>
              <w:t>14.3(c)</w:t>
            </w:r>
          </w:p>
        </w:tc>
        <w:tc>
          <w:tcPr>
            <w:tcW w:w="5276" w:type="dxa"/>
            <w:shd w:val="clear" w:color="auto" w:fill="auto"/>
          </w:tcPr>
          <w:p w14:paraId="18112084" w14:textId="77777777" w:rsidR="009A1A47" w:rsidRPr="007F1E7E" w:rsidRDefault="009A1A47" w:rsidP="001A1F1C">
            <w:pPr>
              <w:spacing w:after="0" w:line="240" w:lineRule="auto"/>
              <w:jc w:val="both"/>
              <w:rPr>
                <w:rFonts w:eastAsia="Times New Roman"/>
                <w:szCs w:val="24"/>
              </w:rPr>
            </w:pPr>
            <w:r>
              <w:t xml:space="preserve">Le montant à retenir est de : </w:t>
            </w:r>
            <w:r>
              <w:rPr>
                <w:b/>
                <w:szCs w:val="24"/>
              </w:rPr>
              <w:t>[[insérer le pourcentage]</w:t>
            </w:r>
            <w:r>
              <w:t xml:space="preserve"> pour cent </w:t>
            </w:r>
            <w:r>
              <w:rPr>
                <w:b/>
                <w:szCs w:val="24"/>
              </w:rPr>
              <w:t>[(%)]</w:t>
            </w:r>
            <w:r>
              <w:t xml:space="preserve"> des certificats de paiement provisoire.</w:t>
            </w:r>
          </w:p>
          <w:p w14:paraId="64191DD3" w14:textId="77777777" w:rsidR="009A1A47" w:rsidRPr="007F1E7E" w:rsidRDefault="009A1A47" w:rsidP="001A1F1C">
            <w:pPr>
              <w:spacing w:after="0" w:line="240" w:lineRule="auto"/>
              <w:jc w:val="both"/>
              <w:rPr>
                <w:rFonts w:eastAsia="Times New Roman"/>
                <w:szCs w:val="24"/>
                <w:u w:val="single"/>
              </w:rPr>
            </w:pPr>
          </w:p>
        </w:tc>
      </w:tr>
      <w:tr w:rsidR="009A1A47" w:rsidRPr="007F1E7E" w14:paraId="234E1AEF" w14:textId="77777777" w:rsidTr="001A1F1C">
        <w:trPr>
          <w:jc w:val="center"/>
        </w:trPr>
        <w:tc>
          <w:tcPr>
            <w:tcW w:w="2516" w:type="dxa"/>
            <w:shd w:val="clear" w:color="auto" w:fill="auto"/>
          </w:tcPr>
          <w:p w14:paraId="5CAA88BE"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154CBB3D" w14:textId="77777777" w:rsidR="009A1A47" w:rsidRPr="007F1E7E" w:rsidRDefault="009A1A47" w:rsidP="001A1F1C">
            <w:pPr>
              <w:spacing w:after="0" w:line="240" w:lineRule="auto"/>
              <w:ind w:left="72"/>
              <w:jc w:val="both"/>
              <w:rPr>
                <w:rFonts w:eastAsia="Times New Roman"/>
                <w:szCs w:val="24"/>
              </w:rPr>
            </w:pPr>
            <w:r>
              <w:t>14.3(c)</w:t>
            </w:r>
          </w:p>
        </w:tc>
        <w:tc>
          <w:tcPr>
            <w:tcW w:w="5276" w:type="dxa"/>
            <w:shd w:val="clear" w:color="auto" w:fill="auto"/>
          </w:tcPr>
          <w:p w14:paraId="3BB7E150" w14:textId="2DE98DC3" w:rsidR="009A1A47" w:rsidRPr="007F1E7E" w:rsidRDefault="009A1A47" w:rsidP="001A1F1C">
            <w:pPr>
              <w:spacing w:after="0" w:line="240" w:lineRule="auto"/>
              <w:jc w:val="both"/>
              <w:rPr>
                <w:rFonts w:eastAsia="Times New Roman"/>
                <w:szCs w:val="24"/>
              </w:rPr>
            </w:pPr>
            <w:r>
              <w:t>La limite du montant d</w:t>
            </w:r>
            <w:r w:rsidR="00560A72">
              <w:t>’</w:t>
            </w:r>
            <w:r>
              <w:t xml:space="preserve">argent à retenir est de : </w:t>
            </w:r>
            <w:r>
              <w:rPr>
                <w:b/>
                <w:szCs w:val="24"/>
              </w:rPr>
              <w:t>[insérer le pourcentage]</w:t>
            </w:r>
            <w:r>
              <w:t xml:space="preserve"> pour cent </w:t>
            </w:r>
            <w:r>
              <w:rPr>
                <w:b/>
                <w:szCs w:val="24"/>
              </w:rPr>
              <w:t>[(  %)]</w:t>
            </w:r>
            <w:r>
              <w:t xml:space="preserve"> du prix du Contrat.</w:t>
            </w:r>
          </w:p>
          <w:p w14:paraId="184B7ED9" w14:textId="77777777" w:rsidR="009A1A47" w:rsidRPr="007F1E7E" w:rsidRDefault="009A1A47" w:rsidP="001A1F1C">
            <w:pPr>
              <w:spacing w:after="0" w:line="240" w:lineRule="auto"/>
              <w:jc w:val="both"/>
              <w:rPr>
                <w:rFonts w:eastAsia="Times New Roman"/>
                <w:szCs w:val="24"/>
              </w:rPr>
            </w:pPr>
          </w:p>
        </w:tc>
      </w:tr>
      <w:tr w:rsidR="009A1A47" w:rsidRPr="007F1E7E" w14:paraId="44A1FE25" w14:textId="77777777" w:rsidTr="001A1F1C">
        <w:trPr>
          <w:jc w:val="center"/>
        </w:trPr>
        <w:tc>
          <w:tcPr>
            <w:tcW w:w="2516" w:type="dxa"/>
            <w:shd w:val="clear" w:color="auto" w:fill="auto"/>
          </w:tcPr>
          <w:p w14:paraId="066BFCF9" w14:textId="77777777" w:rsidR="009A1A47" w:rsidRPr="000E3B3F" w:rsidRDefault="009A1A47" w:rsidP="001A1F1C">
            <w:pPr>
              <w:spacing w:after="0" w:line="240" w:lineRule="auto"/>
              <w:jc w:val="both"/>
              <w:rPr>
                <w:rFonts w:eastAsia="Times New Roman"/>
                <w:b/>
                <w:bCs/>
                <w:szCs w:val="24"/>
              </w:rPr>
            </w:pPr>
            <w:r>
              <w:rPr>
                <w:b/>
                <w:bCs/>
                <w:szCs w:val="24"/>
              </w:rPr>
              <w:t>Installations industrielles et Matériaux pour les Travaux</w:t>
            </w:r>
          </w:p>
        </w:tc>
        <w:tc>
          <w:tcPr>
            <w:tcW w:w="1586" w:type="dxa"/>
            <w:shd w:val="clear" w:color="auto" w:fill="auto"/>
          </w:tcPr>
          <w:p w14:paraId="77D48E22" w14:textId="77777777" w:rsidR="009A1A47" w:rsidRPr="007F1E7E" w:rsidRDefault="009A1A47" w:rsidP="001A1F1C">
            <w:pPr>
              <w:spacing w:after="0" w:line="240" w:lineRule="auto"/>
              <w:ind w:left="72"/>
              <w:jc w:val="both"/>
              <w:rPr>
                <w:rFonts w:eastAsia="Times New Roman"/>
                <w:szCs w:val="24"/>
              </w:rPr>
            </w:pPr>
            <w:r>
              <w:t>14.5(b)(i)</w:t>
            </w:r>
          </w:p>
          <w:p w14:paraId="305D989A" w14:textId="77777777" w:rsidR="009A1A47" w:rsidRPr="007F1E7E" w:rsidRDefault="009A1A47" w:rsidP="001A1F1C">
            <w:pPr>
              <w:spacing w:after="0" w:line="240" w:lineRule="auto"/>
              <w:ind w:left="72"/>
              <w:jc w:val="both"/>
              <w:rPr>
                <w:rFonts w:eastAsia="Times New Roman"/>
                <w:szCs w:val="24"/>
              </w:rPr>
            </w:pPr>
            <w:r>
              <w:t>14.5(c)(i)</w:t>
            </w:r>
          </w:p>
        </w:tc>
        <w:tc>
          <w:tcPr>
            <w:tcW w:w="5276" w:type="dxa"/>
            <w:shd w:val="clear" w:color="auto" w:fill="auto"/>
          </w:tcPr>
          <w:p w14:paraId="11B4154E" w14:textId="63BF6D73" w:rsidR="009A1A47" w:rsidRPr="007F1E7E" w:rsidRDefault="009A1A47" w:rsidP="001A1F1C">
            <w:pPr>
              <w:spacing w:after="0" w:line="240" w:lineRule="auto"/>
              <w:jc w:val="both"/>
              <w:rPr>
                <w:rFonts w:eastAsia="Times New Roman"/>
                <w:szCs w:val="24"/>
              </w:rPr>
            </w:pPr>
            <w:r>
              <w:t>Dans le tableau des Installations et des matériaux décrits ci-dessous, les Soumissionnaires doivent indiquer les principaux éléments de l</w:t>
            </w:r>
            <w:r w:rsidR="00560A72">
              <w:t>’</w:t>
            </w:r>
            <w:r>
              <w:t>installation et des matériaux ; et le pays d</w:t>
            </w:r>
            <w:r w:rsidR="00560A72">
              <w:t>’</w:t>
            </w:r>
            <w:r>
              <w:t>origine proposé pour chacun.</w:t>
            </w:r>
          </w:p>
        </w:tc>
      </w:tr>
    </w:tbl>
    <w:p w14:paraId="466B8BA1" w14:textId="77777777" w:rsidR="009A1A47" w:rsidRDefault="009A1A47" w:rsidP="009A1A47">
      <w:pPr>
        <w:keepNext/>
        <w:keepLines/>
        <w:spacing w:after="0" w:line="240" w:lineRule="auto"/>
        <w:jc w:val="center"/>
        <w:rPr>
          <w:rFonts w:eastAsia="Times New Roman"/>
          <w:b/>
          <w:bCs/>
          <w:szCs w:val="20"/>
        </w:rPr>
      </w:pPr>
    </w:p>
    <w:p w14:paraId="4CF104A3" w14:textId="3CDB5C2A" w:rsidR="009A1A47" w:rsidRPr="000E3B3F" w:rsidRDefault="009A1A47" w:rsidP="009A1A47">
      <w:pPr>
        <w:keepNext/>
        <w:keepLines/>
        <w:spacing w:after="0" w:line="240" w:lineRule="auto"/>
        <w:jc w:val="center"/>
        <w:rPr>
          <w:rFonts w:eastAsia="Times New Roman"/>
          <w:b/>
          <w:bCs/>
          <w:szCs w:val="20"/>
        </w:rPr>
      </w:pPr>
      <w:r>
        <w:rPr>
          <w:b/>
          <w:bCs/>
          <w:szCs w:val="20"/>
        </w:rPr>
        <w:t>Tableau des Installations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9A1A47" w:rsidRPr="0050598F" w:rsidDel="004B6DE2" w14:paraId="5B76C6AA" w14:textId="77777777" w:rsidTr="001A1F1C">
        <w:trPr>
          <w:jc w:val="center"/>
        </w:trPr>
        <w:tc>
          <w:tcPr>
            <w:tcW w:w="4320" w:type="dxa"/>
          </w:tcPr>
          <w:p w14:paraId="554BC0AC" w14:textId="77777777" w:rsidR="009A1A47" w:rsidRPr="0050598F" w:rsidDel="004B6DE2" w:rsidRDefault="009A1A47" w:rsidP="001A1F1C">
            <w:pPr>
              <w:keepNext/>
              <w:keepLines/>
              <w:spacing w:after="0" w:line="240" w:lineRule="auto"/>
              <w:jc w:val="center"/>
              <w:rPr>
                <w:rFonts w:eastAsia="Times New Roman"/>
                <w:szCs w:val="20"/>
              </w:rPr>
            </w:pPr>
            <w:r>
              <w:tab/>
              <w:t>Élément</w:t>
            </w:r>
          </w:p>
        </w:tc>
        <w:tc>
          <w:tcPr>
            <w:tcW w:w="3600" w:type="dxa"/>
          </w:tcPr>
          <w:p w14:paraId="562B700F" w14:textId="41D6D295" w:rsidR="009A1A47" w:rsidRPr="0050598F" w:rsidDel="004B6DE2" w:rsidRDefault="009A1A47" w:rsidP="001A1F1C">
            <w:pPr>
              <w:keepNext/>
              <w:keepLines/>
              <w:spacing w:after="0" w:line="240" w:lineRule="auto"/>
              <w:jc w:val="center"/>
              <w:rPr>
                <w:rFonts w:eastAsia="Times New Roman"/>
                <w:szCs w:val="20"/>
              </w:rPr>
            </w:pPr>
            <w:r>
              <w:t>Pays d</w:t>
            </w:r>
            <w:r w:rsidR="00560A72">
              <w:t>’</w:t>
            </w:r>
            <w:r>
              <w:t>origine</w:t>
            </w:r>
          </w:p>
        </w:tc>
      </w:tr>
      <w:tr w:rsidR="009A1A47" w:rsidRPr="0050598F" w:rsidDel="004B6DE2" w14:paraId="59500319" w14:textId="77777777" w:rsidTr="001A1F1C">
        <w:trPr>
          <w:jc w:val="center"/>
        </w:trPr>
        <w:tc>
          <w:tcPr>
            <w:tcW w:w="4320" w:type="dxa"/>
          </w:tcPr>
          <w:p w14:paraId="76B05214" w14:textId="695976FE" w:rsidR="009A1A47" w:rsidRPr="0050598F" w:rsidRDefault="009A1A47" w:rsidP="001A1F1C">
            <w:pPr>
              <w:keepNext/>
              <w:keepLines/>
              <w:spacing w:after="0" w:line="240" w:lineRule="auto"/>
              <w:jc w:val="both"/>
              <w:rPr>
                <w:rFonts w:eastAsia="Times New Roman"/>
                <w:szCs w:val="20"/>
              </w:rPr>
            </w:pPr>
            <w:r>
              <w:t>Pour paiement à l</w:t>
            </w:r>
            <w:r w:rsidR="00560A72">
              <w:t>’</w:t>
            </w:r>
            <w:r>
              <w:t>expédition :</w:t>
            </w:r>
          </w:p>
        </w:tc>
        <w:tc>
          <w:tcPr>
            <w:tcW w:w="3600" w:type="dxa"/>
          </w:tcPr>
          <w:p w14:paraId="6549BFCD"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C2D2B8C" w14:textId="77777777" w:rsidTr="001A1F1C">
        <w:trPr>
          <w:jc w:val="center"/>
        </w:trPr>
        <w:tc>
          <w:tcPr>
            <w:tcW w:w="4320" w:type="dxa"/>
          </w:tcPr>
          <w:p w14:paraId="6D93B7F0" w14:textId="77777777" w:rsidR="009A1A47" w:rsidRPr="001C711B" w:rsidRDefault="009A1A47" w:rsidP="001A1F1C">
            <w:pPr>
              <w:keepNext/>
              <w:keepLines/>
              <w:spacing w:after="0" w:line="240" w:lineRule="auto"/>
              <w:ind w:left="1440" w:hanging="720"/>
              <w:jc w:val="both"/>
              <w:outlineLvl w:val="4"/>
              <w:rPr>
                <w:rFonts w:eastAsia="Times New Roman"/>
                <w:szCs w:val="20"/>
              </w:rPr>
            </w:pPr>
            <w:r>
              <w:t>Installations</w:t>
            </w:r>
            <w:r>
              <w:rPr>
                <w:szCs w:val="20"/>
                <w:vertAlign w:val="subscript"/>
              </w:rPr>
              <w:t xml:space="preserve"> (indiquer tous les principaux éléments) </w:t>
            </w:r>
          </w:p>
        </w:tc>
        <w:tc>
          <w:tcPr>
            <w:tcW w:w="3600" w:type="dxa"/>
          </w:tcPr>
          <w:p w14:paraId="57045491"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08B969AF" w14:textId="77777777" w:rsidTr="001A1F1C">
        <w:trPr>
          <w:jc w:val="center"/>
        </w:trPr>
        <w:tc>
          <w:tcPr>
            <w:tcW w:w="4320" w:type="dxa"/>
          </w:tcPr>
          <w:p w14:paraId="4BEC70C7" w14:textId="77777777" w:rsidR="009A1A47" w:rsidRPr="001C711B" w:rsidRDefault="009A1A47" w:rsidP="001A1F1C">
            <w:pPr>
              <w:keepNext/>
              <w:keepLines/>
              <w:spacing w:after="0" w:line="240" w:lineRule="auto"/>
              <w:ind w:left="1440" w:hanging="720"/>
              <w:jc w:val="both"/>
              <w:outlineLvl w:val="4"/>
              <w:rPr>
                <w:rFonts w:eastAsia="Times New Roman"/>
                <w:szCs w:val="20"/>
              </w:rPr>
            </w:pPr>
            <w:r>
              <w:t>Matériaux</w:t>
            </w:r>
            <w:r>
              <w:rPr>
                <w:szCs w:val="20"/>
                <w:vertAlign w:val="subscript"/>
              </w:rPr>
              <w:t xml:space="preserve"> (indiquer tous les principaux éléments)</w:t>
            </w:r>
          </w:p>
        </w:tc>
        <w:tc>
          <w:tcPr>
            <w:tcW w:w="3600" w:type="dxa"/>
          </w:tcPr>
          <w:p w14:paraId="48AF50BE"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B50545E" w14:textId="77777777" w:rsidTr="001A1F1C">
        <w:trPr>
          <w:jc w:val="center"/>
        </w:trPr>
        <w:tc>
          <w:tcPr>
            <w:tcW w:w="4320" w:type="dxa"/>
          </w:tcPr>
          <w:p w14:paraId="4C181E30" w14:textId="2836D873" w:rsidR="009A1A47" w:rsidRPr="001C711B" w:rsidRDefault="009A1A47" w:rsidP="001A1F1C">
            <w:pPr>
              <w:keepNext/>
              <w:keepLines/>
              <w:spacing w:after="0" w:line="240" w:lineRule="auto"/>
              <w:ind w:left="729" w:hanging="720"/>
              <w:jc w:val="both"/>
              <w:outlineLvl w:val="4"/>
              <w:rPr>
                <w:rFonts w:eastAsia="Times New Roman"/>
                <w:szCs w:val="20"/>
              </w:rPr>
            </w:pPr>
            <w:r>
              <w:t>Pour paiement à l</w:t>
            </w:r>
            <w:r w:rsidR="00560A72">
              <w:t>’</w:t>
            </w:r>
            <w:r>
              <w:t>arrivée sur le Site :</w:t>
            </w:r>
          </w:p>
        </w:tc>
        <w:tc>
          <w:tcPr>
            <w:tcW w:w="3600" w:type="dxa"/>
          </w:tcPr>
          <w:p w14:paraId="544AF971"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F728DE2" w14:textId="77777777" w:rsidTr="001A1F1C">
        <w:trPr>
          <w:jc w:val="center"/>
        </w:trPr>
        <w:tc>
          <w:tcPr>
            <w:tcW w:w="4320" w:type="dxa"/>
          </w:tcPr>
          <w:p w14:paraId="33C17EB4" w14:textId="77777777" w:rsidR="009A1A47" w:rsidRPr="001C711B" w:rsidDel="004B6DE2" w:rsidRDefault="009A1A47" w:rsidP="001A1F1C">
            <w:pPr>
              <w:keepNext/>
              <w:keepLines/>
              <w:spacing w:after="0" w:line="240" w:lineRule="auto"/>
              <w:ind w:left="1440" w:hanging="720"/>
              <w:jc w:val="both"/>
              <w:outlineLvl w:val="4"/>
              <w:rPr>
                <w:rFonts w:eastAsia="Times New Roman"/>
                <w:szCs w:val="20"/>
              </w:rPr>
            </w:pPr>
            <w:r>
              <w:t>Installations</w:t>
            </w:r>
            <w:r>
              <w:rPr>
                <w:szCs w:val="20"/>
                <w:vertAlign w:val="subscript"/>
              </w:rPr>
              <w:t xml:space="preserve"> (indiquer tous les principaux éléments) </w:t>
            </w:r>
          </w:p>
        </w:tc>
        <w:tc>
          <w:tcPr>
            <w:tcW w:w="3600" w:type="dxa"/>
          </w:tcPr>
          <w:p w14:paraId="21269017"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CB781D9" w14:textId="77777777" w:rsidTr="001A1F1C">
        <w:trPr>
          <w:jc w:val="center"/>
        </w:trPr>
        <w:tc>
          <w:tcPr>
            <w:tcW w:w="4320" w:type="dxa"/>
          </w:tcPr>
          <w:p w14:paraId="48B9F489" w14:textId="77777777" w:rsidR="009A1A47" w:rsidRPr="001C711B" w:rsidDel="004B6DE2" w:rsidRDefault="009A1A47" w:rsidP="001A1F1C">
            <w:pPr>
              <w:keepNext/>
              <w:keepLines/>
              <w:spacing w:after="0" w:line="240" w:lineRule="auto"/>
              <w:ind w:left="1440" w:hanging="720"/>
              <w:jc w:val="both"/>
              <w:outlineLvl w:val="4"/>
              <w:rPr>
                <w:rFonts w:eastAsia="Times New Roman"/>
                <w:szCs w:val="20"/>
              </w:rPr>
            </w:pPr>
            <w:r>
              <w:t>Matériaux</w:t>
            </w:r>
            <w:r>
              <w:rPr>
                <w:szCs w:val="20"/>
                <w:vertAlign w:val="subscript"/>
              </w:rPr>
              <w:t xml:space="preserve"> (indiquer tous les principaux éléments)</w:t>
            </w:r>
          </w:p>
        </w:tc>
        <w:tc>
          <w:tcPr>
            <w:tcW w:w="3600" w:type="dxa"/>
          </w:tcPr>
          <w:p w14:paraId="20E71904" w14:textId="77777777" w:rsidR="009A1A47" w:rsidRPr="0050598F" w:rsidDel="004B6DE2" w:rsidRDefault="009A1A47" w:rsidP="001A1F1C">
            <w:pPr>
              <w:keepNext/>
              <w:keepLines/>
              <w:spacing w:after="0" w:line="240" w:lineRule="auto"/>
              <w:jc w:val="both"/>
              <w:rPr>
                <w:rFonts w:eastAsia="Times New Roman"/>
                <w:szCs w:val="20"/>
              </w:rPr>
            </w:pPr>
          </w:p>
        </w:tc>
      </w:tr>
    </w:tbl>
    <w:p w14:paraId="06FD420B" w14:textId="77777777" w:rsidR="009A1A47" w:rsidRDefault="009A1A47" w:rsidP="009A1A47">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9A1A47" w:rsidRPr="007F1E7E" w14:paraId="68C87E79" w14:textId="77777777" w:rsidTr="001A1F1C">
        <w:trPr>
          <w:jc w:val="center"/>
        </w:trPr>
        <w:tc>
          <w:tcPr>
            <w:tcW w:w="2516" w:type="dxa"/>
            <w:shd w:val="clear" w:color="auto" w:fill="auto"/>
          </w:tcPr>
          <w:p w14:paraId="6CA01050" w14:textId="77777777" w:rsidR="009A1A47" w:rsidRPr="000E3B3F" w:rsidRDefault="009A1A47" w:rsidP="001A1F1C">
            <w:pPr>
              <w:spacing w:after="0" w:line="240" w:lineRule="auto"/>
              <w:rPr>
                <w:rFonts w:eastAsia="Times New Roman"/>
                <w:b/>
                <w:bCs/>
                <w:szCs w:val="24"/>
              </w:rPr>
            </w:pPr>
            <w:r>
              <w:rPr>
                <w:b/>
                <w:bCs/>
                <w:szCs w:val="24"/>
              </w:rPr>
              <w:t>Délivance de certificats de paiement provisoire</w:t>
            </w:r>
          </w:p>
          <w:p w14:paraId="539EC014"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0C3B9237" w14:textId="77777777" w:rsidR="009A1A47" w:rsidRPr="007F1E7E" w:rsidRDefault="009A1A47" w:rsidP="001A1F1C">
            <w:pPr>
              <w:spacing w:after="0" w:line="240" w:lineRule="auto"/>
              <w:ind w:left="72"/>
              <w:jc w:val="both"/>
              <w:rPr>
                <w:rFonts w:eastAsia="Times New Roman"/>
                <w:szCs w:val="24"/>
              </w:rPr>
            </w:pPr>
            <w:r>
              <w:t>14.6</w:t>
            </w:r>
          </w:p>
        </w:tc>
        <w:tc>
          <w:tcPr>
            <w:tcW w:w="5276" w:type="dxa"/>
            <w:shd w:val="clear" w:color="auto" w:fill="auto"/>
          </w:tcPr>
          <w:p w14:paraId="6464FE60" w14:textId="77777777" w:rsidR="009A1A47" w:rsidRPr="007F1E7E" w:rsidRDefault="009A1A47" w:rsidP="001A1F1C">
            <w:pPr>
              <w:spacing w:after="0" w:line="240" w:lineRule="auto"/>
              <w:jc w:val="both"/>
              <w:rPr>
                <w:rFonts w:eastAsia="Times New Roman"/>
                <w:szCs w:val="24"/>
              </w:rPr>
            </w:pPr>
            <w:r>
              <w:t xml:space="preserve">Le Montant minimum des Certificats de paiement provisoires est de : </w:t>
            </w:r>
            <w:r>
              <w:rPr>
                <w:b/>
                <w:bCs/>
              </w:rPr>
              <w:t>[insérer]</w:t>
            </w:r>
            <w:r>
              <w:t xml:space="preserve"> dollars US, avec une (1) soumission par mois au maximum.</w:t>
            </w:r>
          </w:p>
          <w:p w14:paraId="117FA423" w14:textId="77777777" w:rsidR="009A1A47" w:rsidRPr="007F1E7E" w:rsidRDefault="009A1A47" w:rsidP="001A1F1C">
            <w:pPr>
              <w:spacing w:after="0" w:line="240" w:lineRule="auto"/>
              <w:jc w:val="both"/>
              <w:rPr>
                <w:rFonts w:eastAsia="Times New Roman"/>
                <w:szCs w:val="24"/>
              </w:rPr>
            </w:pPr>
          </w:p>
        </w:tc>
      </w:tr>
      <w:tr w:rsidR="009A1A47" w:rsidRPr="007F1E7E" w14:paraId="5ED5A8E1" w14:textId="77777777" w:rsidTr="001A1F1C">
        <w:trPr>
          <w:jc w:val="center"/>
        </w:trPr>
        <w:tc>
          <w:tcPr>
            <w:tcW w:w="2516" w:type="dxa"/>
            <w:shd w:val="clear" w:color="auto" w:fill="auto"/>
          </w:tcPr>
          <w:p w14:paraId="6EA8C4CA" w14:textId="77777777" w:rsidR="009A1A47" w:rsidRPr="000E3B3F" w:rsidRDefault="009A1A47" w:rsidP="001A1F1C">
            <w:pPr>
              <w:spacing w:after="0" w:line="240" w:lineRule="auto"/>
              <w:rPr>
                <w:rFonts w:eastAsia="Times New Roman"/>
                <w:b/>
                <w:bCs/>
                <w:szCs w:val="24"/>
              </w:rPr>
            </w:pPr>
            <w:r>
              <w:rPr>
                <w:b/>
                <w:bCs/>
                <w:szCs w:val="24"/>
              </w:rPr>
              <w:t>Paiement</w:t>
            </w:r>
          </w:p>
        </w:tc>
        <w:tc>
          <w:tcPr>
            <w:tcW w:w="1586" w:type="dxa"/>
            <w:shd w:val="clear" w:color="auto" w:fill="auto"/>
          </w:tcPr>
          <w:p w14:paraId="5B927B9B" w14:textId="77777777" w:rsidR="009A1A47" w:rsidRPr="007F1E7E" w:rsidRDefault="009A1A47" w:rsidP="001A1F1C">
            <w:pPr>
              <w:spacing w:after="0" w:line="240" w:lineRule="auto"/>
              <w:ind w:left="72"/>
              <w:jc w:val="both"/>
              <w:rPr>
                <w:rFonts w:eastAsia="Times New Roman"/>
                <w:szCs w:val="24"/>
              </w:rPr>
            </w:pPr>
            <w:r>
              <w:t>14.7</w:t>
            </w:r>
          </w:p>
        </w:tc>
        <w:tc>
          <w:tcPr>
            <w:tcW w:w="5276" w:type="dxa"/>
            <w:shd w:val="clear" w:color="auto" w:fill="auto"/>
          </w:tcPr>
          <w:p w14:paraId="1D9CDDD3" w14:textId="5B1A7603" w:rsidR="009A1A47" w:rsidRPr="007F1E7E" w:rsidRDefault="009A1A47" w:rsidP="001A1F1C">
            <w:pPr>
              <w:spacing w:after="0" w:line="240" w:lineRule="auto"/>
              <w:jc w:val="both"/>
              <w:rPr>
                <w:rFonts w:eastAsia="Times New Roman"/>
                <w:szCs w:val="24"/>
              </w:rPr>
            </w:pPr>
            <w:r>
              <w:t>Le(s) compte(s) désigné(s) de l</w:t>
            </w:r>
            <w:r w:rsidR="00560A72">
              <w:t>’</w:t>
            </w:r>
            <w:r>
              <w:t>Entrepreneur est/sont :</w:t>
            </w:r>
          </w:p>
          <w:p w14:paraId="25F6AC70" w14:textId="77777777" w:rsidR="009A1A47" w:rsidRPr="007F1E7E" w:rsidRDefault="009A1A47" w:rsidP="001A1F1C">
            <w:pPr>
              <w:spacing w:after="0" w:line="240" w:lineRule="auto"/>
              <w:jc w:val="both"/>
              <w:rPr>
                <w:rFonts w:eastAsia="Times New Roman"/>
                <w:szCs w:val="24"/>
              </w:rPr>
            </w:pPr>
          </w:p>
          <w:p w14:paraId="034214CA" w14:textId="77777777" w:rsidR="009A1A47" w:rsidRPr="007F1E7E" w:rsidRDefault="009A1A47" w:rsidP="001A1F1C">
            <w:pPr>
              <w:spacing w:after="0" w:line="240" w:lineRule="auto"/>
              <w:jc w:val="both"/>
              <w:rPr>
                <w:rFonts w:eastAsia="Times New Roman"/>
                <w:szCs w:val="24"/>
              </w:rPr>
            </w:pPr>
            <w:r>
              <w:t xml:space="preserve">Pour les paiements en Dollars US : </w:t>
            </w:r>
            <w:r>
              <w:rPr>
                <w:b/>
                <w:szCs w:val="24"/>
              </w:rPr>
              <w:t>[insérer le numéro de compte]</w:t>
            </w:r>
          </w:p>
          <w:p w14:paraId="19244388" w14:textId="77777777" w:rsidR="009A1A47" w:rsidRPr="007F1E7E" w:rsidRDefault="009A1A47" w:rsidP="001A1F1C">
            <w:pPr>
              <w:spacing w:after="0" w:line="240" w:lineRule="auto"/>
              <w:jc w:val="both"/>
              <w:rPr>
                <w:rFonts w:eastAsia="Times New Roman"/>
                <w:b/>
                <w:szCs w:val="24"/>
              </w:rPr>
            </w:pPr>
            <w:r>
              <w:t xml:space="preserve">pour la part payable dans la monnaie locale : </w:t>
            </w:r>
            <w:r>
              <w:rPr>
                <w:b/>
                <w:szCs w:val="24"/>
              </w:rPr>
              <w:t>[insérer le numéro de compte]</w:t>
            </w:r>
          </w:p>
          <w:p w14:paraId="1F3F6A17" w14:textId="77777777" w:rsidR="009A1A47" w:rsidRPr="007F1E7E" w:rsidRDefault="009A1A47" w:rsidP="001A1F1C">
            <w:pPr>
              <w:spacing w:after="0" w:line="240" w:lineRule="auto"/>
              <w:jc w:val="both"/>
              <w:rPr>
                <w:rFonts w:eastAsia="Times New Roman"/>
                <w:szCs w:val="24"/>
              </w:rPr>
            </w:pPr>
          </w:p>
        </w:tc>
      </w:tr>
      <w:tr w:rsidR="009A1A47" w:rsidRPr="007F1E7E" w14:paraId="2DCC29A1" w14:textId="77777777" w:rsidTr="001A1F1C">
        <w:trPr>
          <w:jc w:val="center"/>
        </w:trPr>
        <w:tc>
          <w:tcPr>
            <w:tcW w:w="2516" w:type="dxa"/>
            <w:shd w:val="clear" w:color="auto" w:fill="auto"/>
          </w:tcPr>
          <w:p w14:paraId="45BCA63D" w14:textId="77777777" w:rsidR="009A1A47" w:rsidRPr="000E3B3F" w:rsidRDefault="009A1A47" w:rsidP="001A1F1C">
            <w:pPr>
              <w:spacing w:after="0" w:line="240" w:lineRule="auto"/>
              <w:jc w:val="both"/>
              <w:rPr>
                <w:rFonts w:eastAsia="Times New Roman"/>
                <w:b/>
                <w:bCs/>
                <w:szCs w:val="24"/>
              </w:rPr>
            </w:pPr>
            <w:r>
              <w:rPr>
                <w:b/>
                <w:bCs/>
                <w:szCs w:val="24"/>
              </w:rPr>
              <w:t>Retard de paiement</w:t>
            </w:r>
          </w:p>
        </w:tc>
        <w:tc>
          <w:tcPr>
            <w:tcW w:w="1586" w:type="dxa"/>
            <w:shd w:val="clear" w:color="auto" w:fill="auto"/>
          </w:tcPr>
          <w:p w14:paraId="71425E94" w14:textId="77777777" w:rsidR="009A1A47" w:rsidRPr="007F1E7E" w:rsidRDefault="009A1A47" w:rsidP="001A1F1C">
            <w:pPr>
              <w:spacing w:after="0" w:line="240" w:lineRule="auto"/>
              <w:ind w:left="72"/>
              <w:jc w:val="both"/>
              <w:rPr>
                <w:rFonts w:eastAsia="Times New Roman"/>
                <w:szCs w:val="24"/>
              </w:rPr>
            </w:pPr>
            <w:r>
              <w:t>14.8</w:t>
            </w:r>
          </w:p>
        </w:tc>
        <w:tc>
          <w:tcPr>
            <w:tcW w:w="5276" w:type="dxa"/>
            <w:shd w:val="clear" w:color="auto" w:fill="auto"/>
          </w:tcPr>
          <w:p w14:paraId="1A334D9A" w14:textId="77777777" w:rsidR="009A1A47" w:rsidRPr="007F1E7E" w:rsidRDefault="009A1A47" w:rsidP="001A1F1C">
            <w:pPr>
              <w:spacing w:after="0" w:line="240" w:lineRule="auto"/>
              <w:jc w:val="both"/>
              <w:rPr>
                <w:rFonts w:eastAsia="Times New Roman"/>
                <w:szCs w:val="24"/>
              </w:rPr>
            </w:pPr>
            <w:r>
              <w:t xml:space="preserve">Les charges financières seront de : Pour les paiements en dollars US, le London Inter-bank Lending Rate (LIBOR) plus </w:t>
            </w:r>
            <w:r>
              <w:rPr>
                <w:b/>
                <w:szCs w:val="24"/>
              </w:rPr>
              <w:t>[insérer le pourcentage]</w:t>
            </w:r>
            <w:r>
              <w:t xml:space="preserve"> pour cent </w:t>
            </w:r>
            <w:r>
              <w:rPr>
                <w:b/>
                <w:szCs w:val="24"/>
              </w:rPr>
              <w:t>[(%)]</w:t>
            </w:r>
            <w:r>
              <w:t xml:space="preserve"> et pour la monnaie nationale, le taux directeur de la banque nationale du/de </w:t>
            </w:r>
            <w:r>
              <w:rPr>
                <w:b/>
                <w:szCs w:val="24"/>
              </w:rPr>
              <w:t>[insérer le nom du pays]</w:t>
            </w:r>
            <w:r>
              <w:t>.</w:t>
            </w:r>
          </w:p>
          <w:p w14:paraId="3D34CDE9" w14:textId="77777777" w:rsidR="009A1A47" w:rsidRPr="007F1E7E" w:rsidRDefault="009A1A47" w:rsidP="001A1F1C">
            <w:pPr>
              <w:spacing w:after="0" w:line="240" w:lineRule="auto"/>
              <w:jc w:val="both"/>
              <w:rPr>
                <w:rFonts w:eastAsia="Times New Roman"/>
                <w:szCs w:val="24"/>
              </w:rPr>
            </w:pPr>
          </w:p>
        </w:tc>
      </w:tr>
      <w:tr w:rsidR="009A1A47" w:rsidRPr="007F1E7E" w14:paraId="1504AE99" w14:textId="77777777" w:rsidTr="001A1F1C">
        <w:trPr>
          <w:jc w:val="center"/>
        </w:trPr>
        <w:tc>
          <w:tcPr>
            <w:tcW w:w="2516" w:type="dxa"/>
            <w:shd w:val="clear" w:color="auto" w:fill="auto"/>
          </w:tcPr>
          <w:p w14:paraId="0C65D1FE" w14:textId="77777777" w:rsidR="009A1A47" w:rsidRPr="000E3B3F" w:rsidRDefault="009A1A47" w:rsidP="001A1F1C">
            <w:pPr>
              <w:spacing w:after="0" w:line="240" w:lineRule="auto"/>
              <w:jc w:val="both"/>
              <w:rPr>
                <w:rFonts w:eastAsia="Times New Roman"/>
                <w:b/>
                <w:bCs/>
                <w:szCs w:val="24"/>
              </w:rPr>
            </w:pPr>
            <w:r>
              <w:rPr>
                <w:b/>
                <w:bCs/>
                <w:szCs w:val="24"/>
              </w:rPr>
              <w:t>Monnaies de paiement</w:t>
            </w:r>
          </w:p>
        </w:tc>
        <w:tc>
          <w:tcPr>
            <w:tcW w:w="1586" w:type="dxa"/>
            <w:shd w:val="clear" w:color="auto" w:fill="auto"/>
          </w:tcPr>
          <w:p w14:paraId="3935C235" w14:textId="77777777" w:rsidR="009A1A47" w:rsidRPr="007F1E7E" w:rsidRDefault="009A1A47" w:rsidP="001A1F1C">
            <w:pPr>
              <w:spacing w:after="0" w:line="240" w:lineRule="auto"/>
              <w:ind w:left="72"/>
              <w:jc w:val="both"/>
              <w:rPr>
                <w:rFonts w:eastAsia="Times New Roman"/>
                <w:szCs w:val="24"/>
              </w:rPr>
            </w:pPr>
            <w:r>
              <w:t>14.15</w:t>
            </w:r>
          </w:p>
        </w:tc>
        <w:tc>
          <w:tcPr>
            <w:tcW w:w="5276" w:type="dxa"/>
            <w:shd w:val="clear" w:color="auto" w:fill="auto"/>
          </w:tcPr>
          <w:p w14:paraId="5E68494A" w14:textId="77777777" w:rsidR="009A1A47" w:rsidRPr="007F1E7E" w:rsidRDefault="009A1A47" w:rsidP="001A1F1C">
            <w:pPr>
              <w:spacing w:after="0" w:line="240" w:lineRule="auto"/>
              <w:jc w:val="both"/>
              <w:rPr>
                <w:rFonts w:eastAsia="Times New Roman"/>
                <w:szCs w:val="24"/>
              </w:rPr>
            </w:pPr>
            <w:r>
              <w:t>Les monnaies pour les paiements sont : la/les monnaie(s) du Montant accepté dans le cadre du Contrat.</w:t>
            </w:r>
          </w:p>
          <w:p w14:paraId="61D07426" w14:textId="77777777" w:rsidR="009A1A47" w:rsidRPr="007F1E7E" w:rsidRDefault="009A1A47" w:rsidP="001A1F1C">
            <w:pPr>
              <w:spacing w:after="0" w:line="240" w:lineRule="auto"/>
              <w:jc w:val="both"/>
              <w:rPr>
                <w:rFonts w:eastAsia="Times New Roman"/>
                <w:szCs w:val="24"/>
              </w:rPr>
            </w:pPr>
          </w:p>
        </w:tc>
      </w:tr>
      <w:tr w:rsidR="009A1A47" w:rsidRPr="007F1E7E" w14:paraId="03847DF7" w14:textId="77777777" w:rsidTr="001A1F1C">
        <w:trPr>
          <w:jc w:val="center"/>
        </w:trPr>
        <w:tc>
          <w:tcPr>
            <w:tcW w:w="2516" w:type="dxa"/>
            <w:shd w:val="clear" w:color="auto" w:fill="auto"/>
          </w:tcPr>
          <w:p w14:paraId="6FAAE06C" w14:textId="77777777" w:rsidR="009A1A47" w:rsidRPr="000E3B3F" w:rsidRDefault="009A1A47" w:rsidP="001A1F1C">
            <w:pPr>
              <w:spacing w:after="0" w:line="240" w:lineRule="auto"/>
              <w:rPr>
                <w:rFonts w:eastAsia="Times New Roman"/>
                <w:b/>
                <w:bCs/>
                <w:szCs w:val="24"/>
              </w:rPr>
            </w:pPr>
            <w:r>
              <w:rPr>
                <w:b/>
                <w:bCs/>
                <w:szCs w:val="24"/>
              </w:rPr>
              <w:t>Exigences générales relatives aux assurances</w:t>
            </w:r>
          </w:p>
        </w:tc>
        <w:tc>
          <w:tcPr>
            <w:tcW w:w="1586" w:type="dxa"/>
            <w:shd w:val="clear" w:color="auto" w:fill="auto"/>
          </w:tcPr>
          <w:p w14:paraId="09707BF6" w14:textId="77777777" w:rsidR="009A1A47" w:rsidRPr="007F1E7E" w:rsidRDefault="009A1A47" w:rsidP="001A1F1C">
            <w:pPr>
              <w:spacing w:after="0" w:line="240" w:lineRule="auto"/>
              <w:ind w:left="72"/>
              <w:jc w:val="both"/>
              <w:rPr>
                <w:rFonts w:eastAsia="Times New Roman"/>
                <w:szCs w:val="24"/>
              </w:rPr>
            </w:pPr>
            <w:r>
              <w:t>18.1(a)</w:t>
            </w:r>
          </w:p>
        </w:tc>
        <w:tc>
          <w:tcPr>
            <w:tcW w:w="5276" w:type="dxa"/>
            <w:shd w:val="clear" w:color="auto" w:fill="auto"/>
          </w:tcPr>
          <w:p w14:paraId="3B502F0F" w14:textId="5AD37D74" w:rsidR="009A1A47" w:rsidRPr="007F1E7E" w:rsidRDefault="009A1A47" w:rsidP="001A1F1C">
            <w:pPr>
              <w:spacing w:after="0" w:line="240" w:lineRule="auto"/>
              <w:jc w:val="both"/>
              <w:rPr>
                <w:rFonts w:eastAsia="Times New Roman"/>
                <w:szCs w:val="24"/>
              </w:rPr>
            </w:pPr>
            <w:r>
              <w:t>Le Preneur d</w:t>
            </w:r>
            <w:r w:rsidR="00560A72">
              <w:t>’</w:t>
            </w:r>
            <w:r>
              <w:t>assurance doit présenter des justificatifs d</w:t>
            </w:r>
            <w:r w:rsidR="00560A72">
              <w:t>’</w:t>
            </w:r>
            <w:r>
              <w:t>assurance : au plus tard à la Date de démarrage.  Le Preneur d</w:t>
            </w:r>
            <w:r w:rsidR="00560A72">
              <w:t>’</w:t>
            </w:r>
            <w:r>
              <w:t>assurance doit présenter des copies des polices d</w:t>
            </w:r>
            <w:r w:rsidR="00560A72">
              <w:t>’</w:t>
            </w:r>
            <w:r>
              <w:t>assurance : au plus tard à la Date de démarrage.</w:t>
            </w:r>
          </w:p>
          <w:p w14:paraId="0E2A301D" w14:textId="77777777" w:rsidR="009A1A47" w:rsidRPr="007F1E7E" w:rsidRDefault="009A1A47" w:rsidP="001A1F1C">
            <w:pPr>
              <w:spacing w:after="0" w:line="240" w:lineRule="auto"/>
              <w:jc w:val="both"/>
              <w:rPr>
                <w:rFonts w:eastAsia="Times New Roman"/>
                <w:szCs w:val="24"/>
              </w:rPr>
            </w:pPr>
          </w:p>
        </w:tc>
      </w:tr>
      <w:tr w:rsidR="009A1A47" w:rsidRPr="007F1E7E" w14:paraId="222AD6A8" w14:textId="77777777" w:rsidTr="001A1F1C">
        <w:trPr>
          <w:jc w:val="center"/>
        </w:trPr>
        <w:tc>
          <w:tcPr>
            <w:tcW w:w="2516" w:type="dxa"/>
            <w:shd w:val="clear" w:color="auto" w:fill="auto"/>
          </w:tcPr>
          <w:p w14:paraId="0CE10D67" w14:textId="7E80C4BF" w:rsidR="009A1A47" w:rsidRPr="000E3B3F" w:rsidDel="004B6DE2" w:rsidRDefault="009A1A47" w:rsidP="001A1F1C">
            <w:pPr>
              <w:spacing w:after="0" w:line="240" w:lineRule="auto"/>
              <w:rPr>
                <w:rFonts w:eastAsia="Times New Roman"/>
                <w:b/>
                <w:bCs/>
                <w:szCs w:val="24"/>
              </w:rPr>
            </w:pPr>
            <w:r>
              <w:rPr>
                <w:b/>
                <w:bCs/>
                <w:szCs w:val="24"/>
              </w:rPr>
              <w:t xml:space="preserve">Assurance pour les Travaux et les </w:t>
            </w:r>
            <w:r>
              <w:rPr>
                <w:b/>
                <w:bCs/>
                <w:szCs w:val="24"/>
              </w:rPr>
              <w:lastRenderedPageBreak/>
              <w:t>Installations de l</w:t>
            </w:r>
            <w:r w:rsidR="00560A72">
              <w:rPr>
                <w:b/>
                <w:bCs/>
                <w:szCs w:val="24"/>
              </w:rPr>
              <w:t>’</w:t>
            </w:r>
            <w:r>
              <w:rPr>
                <w:b/>
                <w:bCs/>
                <w:szCs w:val="24"/>
              </w:rPr>
              <w:t>Entrepreneur</w:t>
            </w:r>
          </w:p>
        </w:tc>
        <w:tc>
          <w:tcPr>
            <w:tcW w:w="1586" w:type="dxa"/>
            <w:shd w:val="clear" w:color="auto" w:fill="auto"/>
          </w:tcPr>
          <w:p w14:paraId="30CBE363" w14:textId="77777777" w:rsidR="009A1A47" w:rsidRPr="007F1E7E" w:rsidDel="004B6DE2" w:rsidRDefault="009A1A47" w:rsidP="001A1F1C">
            <w:pPr>
              <w:spacing w:after="0" w:line="240" w:lineRule="auto"/>
              <w:ind w:left="72"/>
              <w:jc w:val="both"/>
              <w:rPr>
                <w:rFonts w:eastAsia="Times New Roman"/>
                <w:szCs w:val="24"/>
              </w:rPr>
            </w:pPr>
            <w:r>
              <w:lastRenderedPageBreak/>
              <w:t>18.2</w:t>
            </w:r>
          </w:p>
        </w:tc>
        <w:tc>
          <w:tcPr>
            <w:tcW w:w="5276" w:type="dxa"/>
            <w:shd w:val="clear" w:color="auto" w:fill="auto"/>
          </w:tcPr>
          <w:p w14:paraId="18DF24EF" w14:textId="77777777" w:rsidR="009A1A47" w:rsidRPr="007F1E7E" w:rsidRDefault="009A1A47" w:rsidP="001A1F1C">
            <w:pPr>
              <w:spacing w:after="0" w:line="240" w:lineRule="auto"/>
              <w:jc w:val="both"/>
              <w:rPr>
                <w:rFonts w:eastAsia="Times New Roman"/>
                <w:szCs w:val="24"/>
              </w:rPr>
            </w:pPr>
            <w:r>
              <w:t>Les franchises par événement ne doivent pas dépasser :</w:t>
            </w:r>
          </w:p>
          <w:p w14:paraId="4398A1BE" w14:textId="77777777" w:rsidR="009A1A47" w:rsidRPr="007F1E7E" w:rsidRDefault="009A1A47" w:rsidP="001A1F1C">
            <w:pPr>
              <w:spacing w:after="0" w:line="240" w:lineRule="auto"/>
              <w:rPr>
                <w:rFonts w:eastAsia="Times New Roman"/>
                <w:szCs w:val="24"/>
              </w:rPr>
            </w:pPr>
            <w:r>
              <w:t xml:space="preserve">Dollars US </w:t>
            </w:r>
            <w:r>
              <w:rPr>
                <w:b/>
                <w:szCs w:val="24"/>
              </w:rPr>
              <w:t>[insérer]</w:t>
            </w:r>
            <w:r>
              <w:t xml:space="preserve"> par événement.</w:t>
            </w:r>
          </w:p>
          <w:p w14:paraId="5181C359" w14:textId="77777777" w:rsidR="009A1A47" w:rsidRPr="007F1E7E" w:rsidRDefault="009A1A47" w:rsidP="001A1F1C">
            <w:pPr>
              <w:spacing w:after="0" w:line="240" w:lineRule="auto"/>
              <w:rPr>
                <w:rFonts w:eastAsia="Times New Roman"/>
                <w:szCs w:val="24"/>
              </w:rPr>
            </w:pPr>
          </w:p>
          <w:p w14:paraId="7A30188D" w14:textId="77777777" w:rsidR="009A1A47" w:rsidRPr="007F1E7E" w:rsidDel="004B6DE2" w:rsidRDefault="009A1A47" w:rsidP="001A1F1C">
            <w:pPr>
              <w:spacing w:after="0" w:line="240" w:lineRule="auto"/>
              <w:jc w:val="both"/>
              <w:rPr>
                <w:rFonts w:eastAsia="Times New Roman"/>
                <w:szCs w:val="24"/>
              </w:rPr>
            </w:pPr>
          </w:p>
        </w:tc>
      </w:tr>
      <w:tr w:rsidR="009A1A47" w:rsidRPr="007F1E7E" w14:paraId="28F50860" w14:textId="77777777" w:rsidTr="001A1F1C">
        <w:trPr>
          <w:jc w:val="center"/>
        </w:trPr>
        <w:tc>
          <w:tcPr>
            <w:tcW w:w="2516" w:type="dxa"/>
            <w:shd w:val="clear" w:color="auto" w:fill="auto"/>
          </w:tcPr>
          <w:p w14:paraId="6079A134" w14:textId="77777777" w:rsidR="009A1A47" w:rsidRPr="000E3B3F" w:rsidRDefault="009A1A47" w:rsidP="001A1F1C">
            <w:pPr>
              <w:spacing w:after="0" w:line="240" w:lineRule="auto"/>
              <w:rPr>
                <w:rFonts w:eastAsia="Times New Roman"/>
                <w:b/>
                <w:bCs/>
                <w:szCs w:val="24"/>
              </w:rPr>
            </w:pPr>
            <w:r>
              <w:rPr>
                <w:b/>
                <w:bCs/>
                <w:szCs w:val="24"/>
              </w:rPr>
              <w:lastRenderedPageBreak/>
              <w:t>Assurance contre les atteintes aux personnes et les dommages à la propriété</w:t>
            </w:r>
          </w:p>
        </w:tc>
        <w:tc>
          <w:tcPr>
            <w:tcW w:w="1586" w:type="dxa"/>
            <w:shd w:val="clear" w:color="auto" w:fill="auto"/>
          </w:tcPr>
          <w:p w14:paraId="352A2E3E" w14:textId="77777777" w:rsidR="009A1A47" w:rsidRPr="007F1E7E" w:rsidRDefault="009A1A47" w:rsidP="001A1F1C">
            <w:pPr>
              <w:spacing w:after="0" w:line="240" w:lineRule="auto"/>
              <w:ind w:left="72"/>
              <w:jc w:val="both"/>
              <w:rPr>
                <w:rFonts w:eastAsia="Times New Roman"/>
                <w:szCs w:val="24"/>
              </w:rPr>
            </w:pPr>
            <w:r>
              <w:t>18.3</w:t>
            </w:r>
          </w:p>
        </w:tc>
        <w:tc>
          <w:tcPr>
            <w:tcW w:w="5276" w:type="dxa"/>
            <w:shd w:val="clear" w:color="auto" w:fill="auto"/>
          </w:tcPr>
          <w:p w14:paraId="2E3CDF02" w14:textId="77777777" w:rsidR="009A1A47" w:rsidRPr="007F1E7E" w:rsidRDefault="009A1A47" w:rsidP="001A1F1C">
            <w:pPr>
              <w:spacing w:after="0" w:line="240" w:lineRule="auto"/>
              <w:jc w:val="both"/>
              <w:rPr>
                <w:rFonts w:eastAsia="Times New Roman"/>
                <w:szCs w:val="24"/>
              </w:rPr>
            </w:pPr>
            <w:r>
              <w:t>La limite par événement ne doit pas être inférieure à :</w:t>
            </w:r>
          </w:p>
          <w:p w14:paraId="70442B70" w14:textId="77777777" w:rsidR="009A1A47" w:rsidRPr="007F1E7E" w:rsidRDefault="009A1A47" w:rsidP="001A1F1C">
            <w:pPr>
              <w:spacing w:after="0" w:line="240" w:lineRule="auto"/>
              <w:jc w:val="both"/>
              <w:rPr>
                <w:rFonts w:eastAsia="Times New Roman"/>
                <w:szCs w:val="24"/>
              </w:rPr>
            </w:pPr>
            <w:r>
              <w:t xml:space="preserve">Dollars US </w:t>
            </w:r>
            <w:r>
              <w:rPr>
                <w:b/>
                <w:szCs w:val="24"/>
              </w:rPr>
              <w:t>[insérer]</w:t>
            </w:r>
            <w:r>
              <w:t xml:space="preserve"> par événement.</w:t>
            </w:r>
          </w:p>
          <w:p w14:paraId="02434E1E" w14:textId="77777777" w:rsidR="009A1A47" w:rsidRPr="007F1E7E" w:rsidRDefault="009A1A47" w:rsidP="001A1F1C">
            <w:pPr>
              <w:spacing w:after="0" w:line="240" w:lineRule="auto"/>
              <w:jc w:val="both"/>
              <w:rPr>
                <w:rFonts w:eastAsia="Times New Roman"/>
                <w:szCs w:val="24"/>
              </w:rPr>
            </w:pPr>
          </w:p>
          <w:p w14:paraId="6B189410" w14:textId="77777777" w:rsidR="009A1A47" w:rsidRPr="007F1E7E" w:rsidRDefault="009A1A47" w:rsidP="001A1F1C">
            <w:pPr>
              <w:spacing w:after="0" w:line="240" w:lineRule="auto"/>
              <w:jc w:val="both"/>
              <w:rPr>
                <w:rFonts w:eastAsia="Times New Roman"/>
                <w:szCs w:val="24"/>
              </w:rPr>
            </w:pPr>
          </w:p>
        </w:tc>
      </w:tr>
      <w:tr w:rsidR="009A1A47" w:rsidRPr="007F1E7E" w14:paraId="727CC0D5" w14:textId="77777777" w:rsidTr="001A1F1C">
        <w:trPr>
          <w:jc w:val="center"/>
        </w:trPr>
        <w:tc>
          <w:tcPr>
            <w:tcW w:w="2516" w:type="dxa"/>
            <w:shd w:val="clear" w:color="auto" w:fill="auto"/>
          </w:tcPr>
          <w:p w14:paraId="5B4F1E45" w14:textId="77777777" w:rsidR="009A1A47" w:rsidRPr="000E3B3F" w:rsidRDefault="009A1A47" w:rsidP="001A1F1C">
            <w:pPr>
              <w:spacing w:after="0" w:line="240" w:lineRule="auto"/>
              <w:rPr>
                <w:rFonts w:eastAsia="Times New Roman"/>
                <w:b/>
                <w:bCs/>
                <w:szCs w:val="24"/>
              </w:rPr>
            </w:pPr>
            <w:r>
              <w:rPr>
                <w:b/>
                <w:bCs/>
                <w:szCs w:val="24"/>
              </w:rPr>
              <w:t>Désignation du Bureau de Conciliation</w:t>
            </w:r>
          </w:p>
        </w:tc>
        <w:tc>
          <w:tcPr>
            <w:tcW w:w="1586" w:type="dxa"/>
            <w:shd w:val="clear" w:color="auto" w:fill="auto"/>
          </w:tcPr>
          <w:p w14:paraId="05491D47" w14:textId="77777777" w:rsidR="009A1A47" w:rsidRPr="007F1E7E" w:rsidRDefault="009A1A47" w:rsidP="001A1F1C">
            <w:pPr>
              <w:spacing w:after="0" w:line="240" w:lineRule="auto"/>
              <w:ind w:left="72"/>
              <w:jc w:val="both"/>
              <w:rPr>
                <w:rFonts w:eastAsia="Times New Roman"/>
                <w:szCs w:val="24"/>
              </w:rPr>
            </w:pPr>
            <w:r>
              <w:t>20.2</w:t>
            </w:r>
          </w:p>
        </w:tc>
        <w:tc>
          <w:tcPr>
            <w:tcW w:w="5276" w:type="dxa"/>
            <w:shd w:val="clear" w:color="auto" w:fill="auto"/>
          </w:tcPr>
          <w:p w14:paraId="60F4E8F5" w14:textId="77777777" w:rsidR="009A1A47" w:rsidRPr="007F1E7E" w:rsidRDefault="009A1A47" w:rsidP="001A1F1C">
            <w:pPr>
              <w:spacing w:after="0" w:line="240" w:lineRule="auto"/>
              <w:jc w:val="both"/>
              <w:rPr>
                <w:rFonts w:eastAsia="Times New Roman"/>
                <w:b/>
                <w:szCs w:val="24"/>
              </w:rPr>
            </w:pPr>
            <w:r>
              <w:t xml:space="preserve">Désignation du Bureau de Conciliation : </w:t>
            </w:r>
            <w:r>
              <w:rPr>
                <w:b/>
                <w:szCs w:val="24"/>
              </w:rPr>
              <w:t>À déterminer avant la signature du Contrat.</w:t>
            </w:r>
          </w:p>
          <w:p w14:paraId="2E99F9BD" w14:textId="77777777" w:rsidR="009A1A47" w:rsidRPr="007F1E7E" w:rsidRDefault="009A1A47" w:rsidP="001A1F1C">
            <w:pPr>
              <w:spacing w:after="0" w:line="240" w:lineRule="auto"/>
              <w:jc w:val="both"/>
              <w:rPr>
                <w:rFonts w:eastAsia="Times New Roman"/>
                <w:szCs w:val="24"/>
              </w:rPr>
            </w:pPr>
          </w:p>
          <w:p w14:paraId="640E8F5D" w14:textId="77777777" w:rsidR="009A1A47" w:rsidRPr="007F1E7E" w:rsidRDefault="009A1A47" w:rsidP="001A1F1C">
            <w:pPr>
              <w:spacing w:after="0" w:line="240" w:lineRule="auto"/>
              <w:jc w:val="both"/>
              <w:rPr>
                <w:rFonts w:eastAsia="Times New Roman"/>
                <w:szCs w:val="24"/>
              </w:rPr>
            </w:pPr>
            <w:r>
              <w:t xml:space="preserve">Le Bureau de Conciliation est composé de : </w:t>
            </w:r>
            <w:r>
              <w:rPr>
                <w:b/>
                <w:szCs w:val="24"/>
              </w:rPr>
              <w:t>[insérer]</w:t>
            </w:r>
            <w:r>
              <w:t xml:space="preserve"> membres.</w:t>
            </w:r>
          </w:p>
          <w:p w14:paraId="1D9EDC79" w14:textId="77777777" w:rsidR="009A1A47" w:rsidRPr="007F1E7E" w:rsidRDefault="009A1A47" w:rsidP="001A1F1C">
            <w:pPr>
              <w:spacing w:after="0" w:line="240" w:lineRule="auto"/>
              <w:jc w:val="both"/>
              <w:rPr>
                <w:rFonts w:eastAsia="Times New Roman"/>
                <w:szCs w:val="24"/>
              </w:rPr>
            </w:pPr>
          </w:p>
        </w:tc>
      </w:tr>
      <w:tr w:rsidR="009A1A47" w:rsidRPr="007F1E7E" w14:paraId="5E72C996" w14:textId="77777777" w:rsidTr="001A1F1C">
        <w:trPr>
          <w:jc w:val="center"/>
        </w:trPr>
        <w:tc>
          <w:tcPr>
            <w:tcW w:w="2516" w:type="dxa"/>
            <w:shd w:val="clear" w:color="auto" w:fill="auto"/>
          </w:tcPr>
          <w:p w14:paraId="36FE9208" w14:textId="77777777" w:rsidR="009A1A47" w:rsidRPr="000E3B3F" w:rsidRDefault="009A1A47" w:rsidP="001A1F1C">
            <w:pPr>
              <w:spacing w:after="0" w:line="240" w:lineRule="auto"/>
              <w:rPr>
                <w:rFonts w:eastAsia="Times New Roman"/>
                <w:b/>
                <w:bCs/>
                <w:szCs w:val="24"/>
              </w:rPr>
            </w:pPr>
            <w:r>
              <w:rPr>
                <w:b/>
                <w:bCs/>
                <w:szCs w:val="24"/>
              </w:rPr>
              <w:t>Échec de la désignation du Bureau de Conciliation</w:t>
            </w:r>
          </w:p>
          <w:p w14:paraId="5F35110D"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11DBF8E4" w14:textId="77777777" w:rsidR="009A1A47" w:rsidRPr="007F1E7E" w:rsidRDefault="009A1A47" w:rsidP="001A1F1C">
            <w:pPr>
              <w:spacing w:after="0" w:line="240" w:lineRule="auto"/>
              <w:ind w:left="72"/>
              <w:jc w:val="both"/>
              <w:rPr>
                <w:rFonts w:eastAsia="Times New Roman"/>
                <w:szCs w:val="24"/>
              </w:rPr>
            </w:pPr>
            <w:r>
              <w:t>20.3</w:t>
            </w:r>
          </w:p>
        </w:tc>
        <w:tc>
          <w:tcPr>
            <w:tcW w:w="5276" w:type="dxa"/>
            <w:shd w:val="clear" w:color="auto" w:fill="auto"/>
          </w:tcPr>
          <w:p w14:paraId="3EE7FC26" w14:textId="77777777" w:rsidR="009A1A47" w:rsidRPr="007F1E7E" w:rsidRDefault="009A1A47" w:rsidP="001A1F1C">
            <w:pPr>
              <w:spacing w:after="0" w:line="240" w:lineRule="auto"/>
              <w:jc w:val="both"/>
              <w:rPr>
                <w:rFonts w:eastAsia="Times New Roman"/>
                <w:szCs w:val="24"/>
              </w:rPr>
            </w:pPr>
            <w:r>
              <w:t xml:space="preserve">Entité de désignation : </w:t>
            </w:r>
            <w:r>
              <w:rPr>
                <w:b/>
                <w:bCs/>
                <w:szCs w:val="24"/>
              </w:rPr>
              <w:t>[insérer]</w:t>
            </w:r>
          </w:p>
          <w:p w14:paraId="64C115EB" w14:textId="77777777" w:rsidR="009A1A47" w:rsidRPr="007F1E7E" w:rsidRDefault="009A1A47" w:rsidP="001A1F1C">
            <w:pPr>
              <w:spacing w:after="0" w:line="240" w:lineRule="auto"/>
              <w:jc w:val="both"/>
              <w:rPr>
                <w:rFonts w:eastAsia="Times New Roman"/>
                <w:szCs w:val="24"/>
              </w:rPr>
            </w:pPr>
          </w:p>
        </w:tc>
      </w:tr>
      <w:tr w:rsidR="009A1A47" w:rsidRPr="007F1E7E" w14:paraId="3876CFEA" w14:textId="77777777" w:rsidTr="001A1F1C">
        <w:trPr>
          <w:jc w:val="center"/>
        </w:trPr>
        <w:tc>
          <w:tcPr>
            <w:tcW w:w="2516" w:type="dxa"/>
            <w:shd w:val="clear" w:color="auto" w:fill="auto"/>
          </w:tcPr>
          <w:p w14:paraId="74AC6AF0" w14:textId="77777777" w:rsidR="009A1A47" w:rsidRPr="000E3B3F" w:rsidRDefault="009A1A47" w:rsidP="001A1F1C">
            <w:pPr>
              <w:rPr>
                <w:b/>
                <w:bCs/>
                <w:szCs w:val="24"/>
              </w:rPr>
            </w:pPr>
            <w:r>
              <w:rPr>
                <w:b/>
                <w:bCs/>
                <w:szCs w:val="24"/>
              </w:rPr>
              <w:t>Arbitrage</w:t>
            </w:r>
          </w:p>
        </w:tc>
        <w:tc>
          <w:tcPr>
            <w:tcW w:w="1586" w:type="dxa"/>
            <w:shd w:val="clear" w:color="auto" w:fill="auto"/>
          </w:tcPr>
          <w:p w14:paraId="158F6529" w14:textId="77777777" w:rsidR="009A1A47" w:rsidRPr="007F1E7E" w:rsidRDefault="009A1A47" w:rsidP="001A1F1C">
            <w:pPr>
              <w:ind w:left="72"/>
              <w:rPr>
                <w:szCs w:val="24"/>
              </w:rPr>
            </w:pPr>
            <w:r>
              <w:t>20.6(a)(i)</w:t>
            </w:r>
          </w:p>
        </w:tc>
        <w:tc>
          <w:tcPr>
            <w:tcW w:w="5276" w:type="dxa"/>
            <w:shd w:val="clear" w:color="auto" w:fill="auto"/>
          </w:tcPr>
          <w:p w14:paraId="3928A5FE" w14:textId="04E02239" w:rsidR="009A1A47" w:rsidRPr="007F1E7E" w:rsidRDefault="009A1A47" w:rsidP="001A1F1C">
            <w:pPr>
              <w:jc w:val="both"/>
              <w:rPr>
                <w:szCs w:val="24"/>
              </w:rPr>
            </w:pPr>
            <w:r>
              <w:t>L</w:t>
            </w:r>
            <w:r w:rsidR="00560A72">
              <w:t>’</w:t>
            </w:r>
            <w:r>
              <w:t>organisme d</w:t>
            </w:r>
            <w:r w:rsidR="00560A72">
              <w:t>’</w:t>
            </w:r>
            <w:r>
              <w:t xml:space="preserve">arbitrage international doit être : </w:t>
            </w:r>
            <w:r>
              <w:br/>
              <w:t>Un tribunal établi conformément aux règles d</w:t>
            </w:r>
            <w:r w:rsidR="00560A72">
              <w:t>’</w:t>
            </w:r>
            <w:r>
              <w:t>arbitrage de la CNUDCI.</w:t>
            </w:r>
          </w:p>
          <w:p w14:paraId="6774E1C7" w14:textId="258D84DA" w:rsidR="009A1A47" w:rsidRPr="007F1E7E" w:rsidRDefault="009A1A47" w:rsidP="001A1F1C">
            <w:pPr>
              <w:jc w:val="both"/>
              <w:rPr>
                <w:szCs w:val="24"/>
              </w:rPr>
            </w:pPr>
            <w:r>
              <w:t>Le siège de la procédure d</w:t>
            </w:r>
            <w:r w:rsidR="00560A72">
              <w:t>’</w:t>
            </w:r>
            <w:r>
              <w:t xml:space="preserve">arbitrage est : </w:t>
            </w:r>
            <w:r>
              <w:rPr>
                <w:b/>
                <w:szCs w:val="24"/>
              </w:rPr>
              <w:t>[insérer].</w:t>
            </w:r>
          </w:p>
          <w:p w14:paraId="0A068DB3" w14:textId="77777777" w:rsidR="009A1A47" w:rsidRPr="007F1E7E" w:rsidRDefault="009A1A47" w:rsidP="001A1F1C">
            <w:pPr>
              <w:rPr>
                <w:szCs w:val="24"/>
              </w:rPr>
            </w:pPr>
          </w:p>
        </w:tc>
      </w:tr>
    </w:tbl>
    <w:p w14:paraId="1B1B92F5" w14:textId="77777777" w:rsidR="009A1A47" w:rsidRDefault="009A1A47" w:rsidP="009A1A47">
      <w:pPr>
        <w:pStyle w:val="BodyText"/>
      </w:pPr>
    </w:p>
    <w:p w14:paraId="47B16E7C" w14:textId="77777777" w:rsidR="009A1A47" w:rsidRDefault="009A1A47" w:rsidP="009A1A47">
      <w:pPr>
        <w:pStyle w:val="BodyText"/>
      </w:pPr>
    </w:p>
    <w:p w14:paraId="3699DD7D" w14:textId="412E761D" w:rsidR="001B0C8F" w:rsidRDefault="001B0C8F" w:rsidP="00691768">
      <w:pPr>
        <w:pStyle w:val="Heading4TOF"/>
        <w:rPr>
          <w:bCs w:val="0"/>
        </w:rPr>
      </w:pPr>
      <w:bookmarkStart w:id="1626" w:name="_Toc57215636"/>
      <w:r>
        <w:lastRenderedPageBreak/>
        <w:t>Formulaire de Garantie d</w:t>
      </w:r>
      <w:r w:rsidR="00560A72">
        <w:t>’</w:t>
      </w:r>
      <w:r>
        <w:t>offre (Garantie bancaire)</w:t>
      </w:r>
      <w:bookmarkEnd w:id="1626"/>
    </w:p>
    <w:p w14:paraId="339D262C" w14:textId="2E7604FD" w:rsidR="001B0C8F" w:rsidRPr="006A2B58" w:rsidRDefault="001B0C8F" w:rsidP="001B0C8F">
      <w:pPr>
        <w:spacing w:after="0" w:line="240" w:lineRule="auto"/>
        <w:ind w:left="720" w:hanging="720"/>
        <w:jc w:val="both"/>
        <w:rPr>
          <w:rFonts w:eastAsia="Arial Unicode MS"/>
          <w:b/>
          <w:bCs/>
          <w:szCs w:val="20"/>
        </w:rPr>
      </w:pPr>
      <w:r>
        <w:rPr>
          <w:b/>
          <w:bCs/>
          <w:iCs/>
          <w:szCs w:val="20"/>
        </w:rPr>
        <w:t>Banque : [Nom de la banque et adresse de l</w:t>
      </w:r>
      <w:r w:rsidR="00560A72">
        <w:rPr>
          <w:b/>
          <w:bCs/>
          <w:iCs/>
          <w:szCs w:val="20"/>
        </w:rPr>
        <w:t>’</w:t>
      </w:r>
      <w:r>
        <w:rPr>
          <w:b/>
          <w:bCs/>
          <w:iCs/>
          <w:szCs w:val="20"/>
        </w:rPr>
        <w:t>agence ou de la succursale qui délivre la Garantie]</w:t>
      </w:r>
    </w:p>
    <w:p w14:paraId="2ECE2261" w14:textId="00AA1835" w:rsidR="001B0C8F" w:rsidRPr="006A2B58" w:rsidRDefault="001B0C8F" w:rsidP="001B0C8F">
      <w:pPr>
        <w:spacing w:after="0" w:line="240" w:lineRule="auto"/>
        <w:ind w:left="720" w:hanging="720"/>
        <w:jc w:val="both"/>
        <w:rPr>
          <w:rFonts w:eastAsia="Arial Unicode MS"/>
          <w:b/>
          <w:bCs/>
          <w:i/>
          <w:iCs/>
          <w:szCs w:val="20"/>
        </w:rPr>
      </w:pPr>
      <w:r>
        <w:rPr>
          <w:b/>
          <w:bCs/>
          <w:szCs w:val="20"/>
        </w:rPr>
        <w:t>Bénéficiaire :</w:t>
      </w:r>
      <w:r>
        <w:rPr>
          <w:b/>
          <w:bCs/>
          <w:szCs w:val="20"/>
        </w:rPr>
        <w:tab/>
      </w:r>
      <w:r>
        <w:rPr>
          <w:b/>
          <w:bCs/>
          <w:iCs/>
          <w:szCs w:val="20"/>
        </w:rPr>
        <w:t>[Nom et Adresse du Maître d</w:t>
      </w:r>
      <w:r w:rsidR="00560A72">
        <w:rPr>
          <w:b/>
          <w:bCs/>
          <w:iCs/>
          <w:szCs w:val="20"/>
        </w:rPr>
        <w:t>’</w:t>
      </w:r>
      <w:r>
        <w:rPr>
          <w:b/>
          <w:bCs/>
          <w:iCs/>
          <w:szCs w:val="20"/>
        </w:rPr>
        <w:t>ouvrage]</w:t>
      </w:r>
      <w:r>
        <w:rPr>
          <w:b/>
          <w:bCs/>
          <w:iCs/>
          <w:szCs w:val="20"/>
        </w:rPr>
        <w:tab/>
      </w:r>
    </w:p>
    <w:p w14:paraId="3509A626" w14:textId="77777777" w:rsidR="001B0C8F" w:rsidRPr="006A2B58" w:rsidRDefault="001B0C8F" w:rsidP="001B0C8F">
      <w:pPr>
        <w:spacing w:after="0" w:line="240" w:lineRule="auto"/>
        <w:ind w:left="720" w:hanging="720"/>
        <w:jc w:val="both"/>
        <w:rPr>
          <w:rFonts w:eastAsia="Arial Unicode MS"/>
          <w:b/>
          <w:bCs/>
          <w:szCs w:val="20"/>
        </w:rPr>
      </w:pPr>
      <w:r>
        <w:rPr>
          <w:b/>
          <w:bCs/>
          <w:szCs w:val="20"/>
        </w:rPr>
        <w:t>Date :</w:t>
      </w:r>
      <w:r>
        <w:rPr>
          <w:b/>
          <w:bCs/>
          <w:szCs w:val="20"/>
        </w:rPr>
        <w:tab/>
        <w:t>________________</w:t>
      </w:r>
    </w:p>
    <w:p w14:paraId="4E37E183" w14:textId="186F68DF" w:rsidR="001B0C8F" w:rsidRPr="006A2B58" w:rsidRDefault="001B0C8F" w:rsidP="001B0C8F">
      <w:pPr>
        <w:spacing w:after="0" w:line="240" w:lineRule="auto"/>
        <w:ind w:left="720" w:hanging="720"/>
        <w:jc w:val="both"/>
        <w:rPr>
          <w:rFonts w:eastAsia="Arial Unicode MS"/>
          <w:b/>
          <w:bCs/>
          <w:szCs w:val="20"/>
        </w:rPr>
      </w:pPr>
      <w:r>
        <w:rPr>
          <w:b/>
          <w:bCs/>
          <w:szCs w:val="20"/>
        </w:rPr>
        <w:t>GARANTIE D</w:t>
      </w:r>
      <w:r w:rsidR="00560A72">
        <w:rPr>
          <w:b/>
          <w:bCs/>
          <w:szCs w:val="20"/>
        </w:rPr>
        <w:t>’</w:t>
      </w:r>
      <w:r>
        <w:rPr>
          <w:b/>
          <w:bCs/>
          <w:szCs w:val="20"/>
        </w:rPr>
        <w:t>OFFRE N° :</w:t>
      </w:r>
      <w:r>
        <w:rPr>
          <w:b/>
          <w:bCs/>
          <w:szCs w:val="20"/>
        </w:rPr>
        <w:tab/>
        <w:t>_________________</w:t>
      </w:r>
    </w:p>
    <w:p w14:paraId="50D33309" w14:textId="77777777" w:rsidR="001B0C8F" w:rsidRPr="0050598F" w:rsidRDefault="001B0C8F" w:rsidP="001B0C8F">
      <w:pPr>
        <w:spacing w:after="0" w:line="240" w:lineRule="auto"/>
        <w:ind w:left="720" w:hanging="720"/>
        <w:jc w:val="both"/>
        <w:rPr>
          <w:rFonts w:eastAsia="Arial Unicode MS"/>
          <w:szCs w:val="20"/>
        </w:rPr>
      </w:pPr>
    </w:p>
    <w:p w14:paraId="5159AEF2" w14:textId="2F6F0853" w:rsidR="001B0C8F" w:rsidRPr="0050598F" w:rsidRDefault="001B0C8F" w:rsidP="001B0C8F">
      <w:pPr>
        <w:spacing w:after="120" w:line="240" w:lineRule="auto"/>
        <w:jc w:val="both"/>
        <w:rPr>
          <w:rFonts w:eastAsia="Arial Unicode MS"/>
          <w:szCs w:val="24"/>
        </w:rPr>
      </w:pPr>
      <w:r>
        <w:t>Nous avons été informés que [</w:t>
      </w:r>
      <w:r>
        <w:rPr>
          <w:b/>
          <w:bCs/>
          <w:szCs w:val="20"/>
        </w:rPr>
        <w:t>insérer le nom du Soumissionnaire</w:t>
      </w:r>
      <w:r>
        <w:t>] (ci-après dénommé « le Soumissionnaire ») vous a soumis son Offre datée (ci-après dénommée « l</w:t>
      </w:r>
      <w:r w:rsidR="00560A72">
        <w:t>’</w:t>
      </w:r>
      <w:r>
        <w:t>Offre ») pour l</w:t>
      </w:r>
      <w:r w:rsidR="00560A72">
        <w:t>’</w:t>
      </w:r>
      <w:r>
        <w:t xml:space="preserve">exécution de </w:t>
      </w:r>
      <w:r>
        <w:rPr>
          <w:b/>
          <w:bCs/>
        </w:rPr>
        <w:t>[</w:t>
      </w:r>
      <w:r>
        <w:rPr>
          <w:b/>
          <w:bCs/>
          <w:iCs/>
        </w:rPr>
        <w:t>insérer le nom du contrat</w:t>
      </w:r>
      <w:r>
        <w:rPr>
          <w:b/>
          <w:bCs/>
        </w:rPr>
        <w:t>]</w:t>
      </w:r>
      <w:r>
        <w:t xml:space="preserve"> en réponse à l</w:t>
      </w:r>
      <w:r w:rsidR="00560A72">
        <w:t>’</w:t>
      </w:r>
      <w:r>
        <w:t>Appel d</w:t>
      </w:r>
      <w:r w:rsidR="00560A72">
        <w:t>’</w:t>
      </w:r>
      <w:r>
        <w:t>offres n° [</w:t>
      </w:r>
      <w:r>
        <w:rPr>
          <w:b/>
          <w:bCs/>
          <w:szCs w:val="20"/>
        </w:rPr>
        <w:t>insérer le numéro</w:t>
      </w:r>
      <w:r>
        <w:t>].</w:t>
      </w:r>
    </w:p>
    <w:p w14:paraId="7899491C" w14:textId="519F2028" w:rsidR="001B0C8F" w:rsidRPr="0050598F" w:rsidRDefault="001B0C8F" w:rsidP="001B0C8F">
      <w:pPr>
        <w:spacing w:after="120" w:line="240" w:lineRule="auto"/>
        <w:jc w:val="both"/>
        <w:rPr>
          <w:rFonts w:eastAsia="Arial Unicode MS"/>
          <w:szCs w:val="20"/>
        </w:rPr>
      </w:pPr>
      <w:r>
        <w:t>Par ailleurs, nous comprenons que, selon vos conditions, les Offres doivent être accompagnées par une Garantie d</w:t>
      </w:r>
      <w:r w:rsidR="00560A72">
        <w:t>’</w:t>
      </w:r>
      <w:r>
        <w:t>offre.</w:t>
      </w:r>
    </w:p>
    <w:p w14:paraId="2B96B727" w14:textId="77777777" w:rsidR="001B0C8F" w:rsidRPr="0050598F" w:rsidRDefault="001B0C8F" w:rsidP="001B0C8F">
      <w:pPr>
        <w:spacing w:after="120" w:line="240" w:lineRule="auto"/>
        <w:jc w:val="both"/>
        <w:rPr>
          <w:rFonts w:eastAsia="Arial Unicode MS"/>
          <w:szCs w:val="20"/>
        </w:rPr>
      </w:pPr>
      <w:r>
        <w:t xml:space="preserve">À la demande du Soumissionnaire, nous </w:t>
      </w:r>
      <w:r>
        <w:rPr>
          <w:b/>
          <w:bCs/>
        </w:rPr>
        <w:t>[insérer le nom de la Banque]</w:t>
      </w:r>
      <w:r>
        <w:t xml:space="preserve"> nous engageons irrévocablement à vous payer une somme ou des sommes ne dépassant pas au total un montant de </w:t>
      </w:r>
      <w:r>
        <w:rPr>
          <w:b/>
          <w:bCs/>
          <w:iCs/>
        </w:rPr>
        <w:t>[insérer le montant en chiffres]</w:t>
      </w:r>
      <w:r>
        <w:t xml:space="preserve"> </w:t>
      </w:r>
      <w:r>
        <w:rPr>
          <w:b/>
          <w:bCs/>
        </w:rPr>
        <w:t>(</w:t>
      </w:r>
      <w:r>
        <w:rPr>
          <w:b/>
          <w:bCs/>
          <w:iCs/>
        </w:rPr>
        <w:t>[insérer le montant en lettres]</w:t>
      </w:r>
      <w:r>
        <w:rPr>
          <w:b/>
          <w:bCs/>
        </w:rPr>
        <w:t>)</w:t>
      </w:r>
      <w:r>
        <w:t xml:space="preserve"> dès que nous aurons reçu votre première demande écrite accompagnée par une déclaration écrite indiquant que le Soumissionnaire a manqué à son ou ses obligations selon les conditions relatives aux Offres, parce que le Soumissionnaire :</w:t>
      </w:r>
    </w:p>
    <w:p w14:paraId="4FFD0FEF" w14:textId="35A1173F" w:rsidR="001B0C8F" w:rsidRPr="0050598F" w:rsidRDefault="001B0C8F" w:rsidP="001B0C8F">
      <w:pPr>
        <w:numPr>
          <w:ilvl w:val="2"/>
          <w:numId w:val="42"/>
        </w:numPr>
        <w:spacing w:after="120" w:line="240" w:lineRule="auto"/>
        <w:ind w:left="1080" w:hanging="360"/>
        <w:jc w:val="both"/>
        <w:rPr>
          <w:rFonts w:eastAsia="Arial Unicode MS"/>
          <w:szCs w:val="24"/>
        </w:rPr>
      </w:pPr>
      <w:r>
        <w:t>s</w:t>
      </w:r>
      <w:r w:rsidR="00560A72">
        <w:t>’</w:t>
      </w:r>
      <w:r>
        <w:t>il retire l</w:t>
      </w:r>
      <w:r w:rsidR="00560A72">
        <w:t>’</w:t>
      </w:r>
      <w:r>
        <w:t>Offre après la date limite de soumission des Offres, mais pendant la période de validité de l</w:t>
      </w:r>
      <w:r w:rsidR="00560A72">
        <w:t>’</w:t>
      </w:r>
      <w:r>
        <w:t>Offre qu</w:t>
      </w:r>
      <w:r w:rsidR="00560A72">
        <w:t>’</w:t>
      </w:r>
      <w:r>
        <w:t>il a indiquée dans sa Lettre de soumission ; ou</w:t>
      </w:r>
    </w:p>
    <w:p w14:paraId="3A592994" w14:textId="619F1637" w:rsidR="001B0C8F" w:rsidRPr="0050598F" w:rsidRDefault="001B0C8F" w:rsidP="001B0C8F">
      <w:pPr>
        <w:numPr>
          <w:ilvl w:val="2"/>
          <w:numId w:val="42"/>
        </w:numPr>
        <w:spacing w:after="120" w:line="240" w:lineRule="auto"/>
        <w:ind w:left="1080" w:hanging="360"/>
        <w:jc w:val="both"/>
        <w:rPr>
          <w:rFonts w:eastAsia="Arial Unicode MS"/>
          <w:szCs w:val="20"/>
        </w:rPr>
      </w:pPr>
      <w:r>
        <w:t>après avoir été avisé de l</w:t>
      </w:r>
      <w:r w:rsidR="00560A72">
        <w:t>’</w:t>
      </w:r>
      <w:r>
        <w:t>acceptation de son Offre par le Maître d</w:t>
      </w:r>
      <w:r w:rsidR="00560A72">
        <w:t>’</w:t>
      </w:r>
      <w:r>
        <w:t>ouvrage pendant la période de validité de l</w:t>
      </w:r>
      <w:r w:rsidR="00560A72">
        <w:t>’</w:t>
      </w:r>
      <w:r>
        <w:t>Offre, i) ne signe pas ou refuse de signer le Contrat, ou ii) ne fournit pas ou refuse de fournir la Garantie d</w:t>
      </w:r>
      <w:r w:rsidR="00560A72">
        <w:t>’</w:t>
      </w:r>
      <w:r>
        <w:t>exécution, conformément aux dispositions de la Lettre d</w:t>
      </w:r>
      <w:r w:rsidR="00560A72">
        <w:t>’</w:t>
      </w:r>
      <w:r>
        <w:t>acceptation ou d</w:t>
      </w:r>
      <w:r w:rsidR="00560A72">
        <w:t>’</w:t>
      </w:r>
      <w:r>
        <w:t>autres Conditions contractuelles.</w:t>
      </w:r>
    </w:p>
    <w:p w14:paraId="099CDFDF" w14:textId="285D1487" w:rsidR="001B0C8F" w:rsidRPr="0050598F" w:rsidRDefault="001B0C8F" w:rsidP="001B0C8F">
      <w:pPr>
        <w:spacing w:after="120" w:line="240" w:lineRule="auto"/>
        <w:jc w:val="both"/>
        <w:rPr>
          <w:rFonts w:eastAsia="Arial Unicode MS"/>
          <w:szCs w:val="20"/>
        </w:rPr>
      </w:pPr>
      <w:r>
        <w:t>Cette garantie expirera : si le Contrat est attribué au Soumissionnaire, lorsque nous recevons une copie du Contrat signé par le Soumissionnaire et de la garantie d</w:t>
      </w:r>
      <w:r w:rsidR="00560A72">
        <w:t>’</w:t>
      </w:r>
      <w:r>
        <w:t>exécution émise en votre nom, selon les instructions du Soumissionnaire ; ou b) si le Contrat n</w:t>
      </w:r>
      <w:r w:rsidR="00560A72">
        <w:t>’</w:t>
      </w:r>
      <w:r>
        <w:t>est pas attribué au Soumissionnaire, à la première des deux dates suivantes : i) lorsque nous recevons copie de votre notification au Soumissionnaire du nom du soumissionnaire retenu et de la signature du Contrat et de la fourniture de la garantie d</w:t>
      </w:r>
      <w:r w:rsidR="00560A72">
        <w:t>’</w:t>
      </w:r>
      <w:r>
        <w:t>exécution par ce dernier ; ou ii) vingt-huit (28) jours suivant l</w:t>
      </w:r>
      <w:r w:rsidR="00560A72">
        <w:t>’</w:t>
      </w:r>
      <w:r>
        <w:t>expiration de la période de validité de l</w:t>
      </w:r>
      <w:r w:rsidR="00560A72">
        <w:t>’</w:t>
      </w:r>
      <w:r>
        <w:t>Offre du Soumissionnaire.</w:t>
      </w:r>
    </w:p>
    <w:p w14:paraId="62451DF7" w14:textId="77777777" w:rsidR="001B0C8F" w:rsidRPr="0050598F" w:rsidRDefault="001B0C8F" w:rsidP="001B0C8F">
      <w:pPr>
        <w:spacing w:after="120" w:line="240" w:lineRule="auto"/>
        <w:jc w:val="both"/>
        <w:rPr>
          <w:rFonts w:eastAsia="Arial Unicode MS"/>
          <w:szCs w:val="20"/>
        </w:rPr>
      </w:pPr>
      <w:r>
        <w:t>Par conséquent, toute demande de paiement en vertu de la présente garantie doit être reçue par nos services à cette date au plus tard.</w:t>
      </w:r>
    </w:p>
    <w:p w14:paraId="109B702A" w14:textId="6BC1E955" w:rsidR="001B0C8F" w:rsidRPr="006A2B58" w:rsidRDefault="001B0C8F" w:rsidP="001B0C8F">
      <w:pPr>
        <w:spacing w:after="120" w:line="240" w:lineRule="auto"/>
        <w:jc w:val="both"/>
        <w:rPr>
          <w:rFonts w:eastAsia="Arial Unicode MS"/>
          <w:b/>
          <w:bCs/>
          <w:szCs w:val="24"/>
        </w:rPr>
      </w:pPr>
      <w:r>
        <w:rPr>
          <w:b/>
          <w:bCs/>
          <w:i/>
          <w:iCs/>
          <w:szCs w:val="24"/>
        </w:rPr>
        <w:t>[La banque émettrice doit supprimer les mentions inutiles].</w:t>
      </w:r>
      <w:r>
        <w:t xml:space="preserve"> Nous confirmons que [nous sommes une institution financière dûment autorisée à fournir cette garantie dans le pays du Bénéficiaire] [</w:t>
      </w:r>
      <w:r>
        <w:rPr>
          <w:b/>
          <w:bCs/>
          <w:szCs w:val="24"/>
        </w:rPr>
        <w:t>OU</w:t>
      </w:r>
      <w:r>
        <w:t>] [nous sommes une institution financière située en dehors du pays du Bénéficiaire, mais nous avons une institution financière correspondante située dans le pays du Bénéficiaire qui assurera l</w:t>
      </w:r>
      <w:r w:rsidR="00560A72">
        <w:t>’</w:t>
      </w:r>
      <w:r>
        <w:t xml:space="preserve">exécution de cette garantie. Le nom de notre banque correspondante et ses coordonnées sont les suivants : </w:t>
      </w:r>
      <w:r>
        <w:rPr>
          <w:b/>
          <w:bCs/>
          <w:szCs w:val="24"/>
        </w:rPr>
        <w:t>[indiquez le nom, l</w:t>
      </w:r>
      <w:r w:rsidR="00560A72">
        <w:rPr>
          <w:b/>
          <w:bCs/>
          <w:szCs w:val="24"/>
        </w:rPr>
        <w:t>’</w:t>
      </w:r>
      <w:r>
        <w:rPr>
          <w:b/>
          <w:bCs/>
          <w:szCs w:val="24"/>
        </w:rPr>
        <w:t>adresse, le numéro de téléphone et l</w:t>
      </w:r>
      <w:r w:rsidR="00560A72">
        <w:rPr>
          <w:b/>
          <w:bCs/>
          <w:szCs w:val="24"/>
        </w:rPr>
        <w:t>’</w:t>
      </w:r>
      <w:r>
        <w:rPr>
          <w:b/>
          <w:bCs/>
          <w:szCs w:val="24"/>
        </w:rPr>
        <w:t>adresse électronique].</w:t>
      </w:r>
    </w:p>
    <w:p w14:paraId="362AB028" w14:textId="77777777" w:rsidR="001B0C8F" w:rsidRDefault="001B0C8F" w:rsidP="001B0C8F">
      <w:pPr>
        <w:spacing w:after="120" w:line="240" w:lineRule="auto"/>
        <w:jc w:val="both"/>
        <w:rPr>
          <w:rFonts w:eastAsia="Arial Unicode MS"/>
          <w:szCs w:val="20"/>
        </w:rPr>
      </w:pPr>
      <w:r>
        <w:lastRenderedPageBreak/>
        <w:t>La présente Garantie est soumise aux Règles uniformes relatives aux garanties, Publication 758 de la Chambre de commerce internationale, Révision de 2010, sauf stipulations contraires susmentionnées.</w:t>
      </w:r>
    </w:p>
    <w:p w14:paraId="1EB4D184" w14:textId="77777777" w:rsidR="001B0C8F" w:rsidRDefault="001B0C8F" w:rsidP="001B0C8F">
      <w:pPr>
        <w:pStyle w:val="BodyText"/>
        <w:rPr>
          <w:rStyle w:val="BodyTextChar"/>
          <w:rFonts w:eastAsia="Arial Unicode MS"/>
          <w:b/>
          <w:bCs/>
        </w:rPr>
      </w:pPr>
    </w:p>
    <w:p w14:paraId="19D66669" w14:textId="77777777" w:rsidR="001B0C8F" w:rsidRDefault="001B0C8F" w:rsidP="001B0C8F">
      <w:pPr>
        <w:pStyle w:val="BodyText"/>
        <w:rPr>
          <w:rStyle w:val="BodyTextChar"/>
          <w:rFonts w:eastAsia="Arial Unicode MS"/>
          <w:b/>
          <w:bCs/>
        </w:rPr>
      </w:pPr>
      <w:r>
        <w:rPr>
          <w:rStyle w:val="BodyTextChar"/>
          <w:b/>
          <w:bCs/>
        </w:rPr>
        <w:t>________________________</w:t>
      </w:r>
    </w:p>
    <w:p w14:paraId="3198499E" w14:textId="6010E662" w:rsidR="001B0C8F" w:rsidRDefault="001B0C8F" w:rsidP="001B0C8F">
      <w:pPr>
        <w:pStyle w:val="BodyText"/>
      </w:pPr>
      <w:r>
        <w:rPr>
          <w:rStyle w:val="BodyTextChar"/>
          <w:b/>
          <w:bCs/>
        </w:rPr>
        <w:t>[Signature(s)]</w:t>
      </w:r>
    </w:p>
    <w:p w14:paraId="0BFFD64B" w14:textId="1D401E70" w:rsidR="001B0C8F" w:rsidRDefault="001B0C8F" w:rsidP="00691768">
      <w:pPr>
        <w:pStyle w:val="Heading4TOF"/>
        <w:rPr>
          <w:bCs w:val="0"/>
        </w:rPr>
      </w:pPr>
      <w:bookmarkStart w:id="1627" w:name="_Toc57215637"/>
      <w:r>
        <w:lastRenderedPageBreak/>
        <w:t>Formulaire ELI-1 : Fiche de renseignements sur le Soumissionnaire</w:t>
      </w:r>
      <w:bookmarkEnd w:id="1627"/>
    </w:p>
    <w:p w14:paraId="06A0008F" w14:textId="77777777" w:rsidR="001B0C8F" w:rsidRPr="001C711B" w:rsidRDefault="001B0C8F" w:rsidP="001B0C8F">
      <w:pPr>
        <w:spacing w:before="120" w:after="0" w:line="240" w:lineRule="auto"/>
        <w:ind w:left="720" w:hanging="720"/>
        <w:rPr>
          <w:rFonts w:eastAsia="Times New Roman"/>
          <w:szCs w:val="20"/>
        </w:rPr>
      </w:pPr>
      <w:r>
        <w:t>Chaque Soumissionnaire doit remplir le formulaire ci-après.</w:t>
      </w:r>
    </w:p>
    <w:p w14:paraId="434230EF" w14:textId="77777777" w:rsidR="001B0C8F" w:rsidRPr="001C711B" w:rsidRDefault="001B0C8F" w:rsidP="001B0C8F">
      <w:pPr>
        <w:spacing w:before="120" w:after="0" w:line="240" w:lineRule="auto"/>
        <w:ind w:left="720" w:hanging="720"/>
        <w:rPr>
          <w:rFonts w:eastAsia="Times New Roman"/>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1B0C8F" w:rsidRPr="0050598F" w14:paraId="2420E4B4" w14:textId="77777777" w:rsidTr="001A1F1C">
        <w:trPr>
          <w:cantSplit/>
          <w:trHeight w:val="1097"/>
          <w:jc w:val="center"/>
        </w:trPr>
        <w:tc>
          <w:tcPr>
            <w:tcW w:w="2340" w:type="dxa"/>
            <w:shd w:val="clear" w:color="auto" w:fill="auto"/>
            <w:vAlign w:val="center"/>
          </w:tcPr>
          <w:p w14:paraId="5D5C297F" w14:textId="77777777" w:rsidR="001B0C8F" w:rsidRPr="00F14902" w:rsidRDefault="001B0C8F" w:rsidP="001A1F1C">
            <w:pPr>
              <w:suppressAutoHyphens/>
              <w:spacing w:before="60" w:after="60" w:line="240" w:lineRule="auto"/>
              <w:jc w:val="both"/>
              <w:rPr>
                <w:rFonts w:eastAsia="Times New Roman"/>
                <w:b/>
                <w:sz w:val="20"/>
                <w:szCs w:val="20"/>
              </w:rPr>
            </w:pPr>
            <w:r>
              <w:rPr>
                <w:b/>
                <w:sz w:val="20"/>
                <w:szCs w:val="20"/>
              </w:rPr>
              <w:t xml:space="preserve">Dénomination sociale du Soumissionnaire </w:t>
            </w:r>
          </w:p>
        </w:tc>
        <w:tc>
          <w:tcPr>
            <w:tcW w:w="7007" w:type="dxa"/>
            <w:shd w:val="clear" w:color="auto" w:fill="auto"/>
          </w:tcPr>
          <w:p w14:paraId="33B0E3D3" w14:textId="77777777" w:rsidR="001B0C8F" w:rsidRPr="0050598F" w:rsidRDefault="001B0C8F" w:rsidP="001A1F1C">
            <w:pPr>
              <w:spacing w:before="60" w:after="60" w:line="240" w:lineRule="auto"/>
              <w:jc w:val="both"/>
              <w:rPr>
                <w:rFonts w:eastAsia="Times New Roman"/>
                <w:sz w:val="20"/>
                <w:szCs w:val="20"/>
              </w:rPr>
            </w:pPr>
          </w:p>
        </w:tc>
      </w:tr>
      <w:tr w:rsidR="001B0C8F" w:rsidRPr="0050598F" w14:paraId="37D93BDD" w14:textId="77777777" w:rsidTr="001A1F1C">
        <w:trPr>
          <w:cantSplit/>
          <w:trHeight w:val="1097"/>
          <w:jc w:val="center"/>
        </w:trPr>
        <w:tc>
          <w:tcPr>
            <w:tcW w:w="2340" w:type="dxa"/>
            <w:shd w:val="clear" w:color="auto" w:fill="auto"/>
            <w:vAlign w:val="center"/>
          </w:tcPr>
          <w:p w14:paraId="1CF29912" w14:textId="092159D8" w:rsidR="001B0C8F" w:rsidRPr="00F14902" w:rsidRDefault="001B0C8F" w:rsidP="001A1F1C">
            <w:pPr>
              <w:suppressAutoHyphens/>
              <w:spacing w:before="60" w:after="60" w:line="240" w:lineRule="auto"/>
              <w:rPr>
                <w:rFonts w:eastAsia="Times New Roman"/>
                <w:b/>
                <w:spacing w:val="-2"/>
                <w:sz w:val="20"/>
                <w:szCs w:val="20"/>
              </w:rPr>
            </w:pPr>
            <w:r>
              <w:rPr>
                <w:b/>
                <w:sz w:val="20"/>
                <w:szCs w:val="20"/>
              </w:rPr>
              <w:t>Dans le cas d</w:t>
            </w:r>
            <w:r w:rsidR="00560A72">
              <w:rPr>
                <w:b/>
                <w:sz w:val="20"/>
                <w:szCs w:val="20"/>
              </w:rPr>
              <w:t>’</w:t>
            </w:r>
            <w:r>
              <w:rPr>
                <w:b/>
                <w:sz w:val="20"/>
                <w:szCs w:val="20"/>
              </w:rPr>
              <w:t>une coentreprise ou autre association, dénomination sociale de chaque associé</w:t>
            </w:r>
          </w:p>
        </w:tc>
        <w:tc>
          <w:tcPr>
            <w:tcW w:w="7007" w:type="dxa"/>
            <w:shd w:val="clear" w:color="auto" w:fill="auto"/>
          </w:tcPr>
          <w:p w14:paraId="21E70C8D" w14:textId="77777777" w:rsidR="001B0C8F" w:rsidRPr="0050598F" w:rsidRDefault="001B0C8F" w:rsidP="001A1F1C">
            <w:pPr>
              <w:suppressAutoHyphens/>
              <w:spacing w:before="60" w:after="60" w:line="240" w:lineRule="auto"/>
              <w:jc w:val="both"/>
              <w:rPr>
                <w:rFonts w:eastAsia="Times New Roman"/>
                <w:spacing w:val="-2"/>
                <w:sz w:val="20"/>
                <w:szCs w:val="20"/>
              </w:rPr>
            </w:pPr>
          </w:p>
        </w:tc>
      </w:tr>
      <w:tr w:rsidR="001B0C8F" w:rsidRPr="0050598F" w14:paraId="0E6AB550" w14:textId="77777777" w:rsidTr="001A1F1C">
        <w:trPr>
          <w:cantSplit/>
          <w:trHeight w:val="1106"/>
          <w:jc w:val="center"/>
        </w:trPr>
        <w:tc>
          <w:tcPr>
            <w:tcW w:w="2340" w:type="dxa"/>
            <w:shd w:val="clear" w:color="auto" w:fill="auto"/>
            <w:vAlign w:val="center"/>
          </w:tcPr>
          <w:p w14:paraId="23DA616F" w14:textId="77777777" w:rsidR="001B0C8F" w:rsidRPr="00F14902" w:rsidRDefault="001B0C8F" w:rsidP="001A1F1C">
            <w:pPr>
              <w:suppressAutoHyphens/>
              <w:spacing w:before="60" w:after="60" w:line="240" w:lineRule="auto"/>
              <w:rPr>
                <w:rFonts w:eastAsia="Times New Roman"/>
                <w:b/>
                <w:spacing w:val="-2"/>
                <w:sz w:val="20"/>
                <w:szCs w:val="20"/>
              </w:rPr>
            </w:pPr>
            <w:r>
              <w:rPr>
                <w:b/>
                <w:sz w:val="20"/>
                <w:szCs w:val="20"/>
              </w:rPr>
              <w:t>Pays où le Soumissionnaire est constitué en société</w:t>
            </w:r>
          </w:p>
        </w:tc>
        <w:tc>
          <w:tcPr>
            <w:tcW w:w="7007" w:type="dxa"/>
            <w:shd w:val="clear" w:color="auto" w:fill="auto"/>
          </w:tcPr>
          <w:p w14:paraId="0BD89221" w14:textId="77777777" w:rsidR="001B0C8F" w:rsidRPr="0050598F" w:rsidRDefault="001B0C8F" w:rsidP="001A1F1C">
            <w:pPr>
              <w:suppressAutoHyphens/>
              <w:spacing w:before="60" w:after="60" w:line="240" w:lineRule="auto"/>
              <w:jc w:val="both"/>
              <w:rPr>
                <w:rFonts w:eastAsia="Times New Roman"/>
                <w:sz w:val="20"/>
                <w:szCs w:val="20"/>
              </w:rPr>
            </w:pPr>
          </w:p>
        </w:tc>
      </w:tr>
      <w:tr w:rsidR="001B0C8F" w:rsidRPr="0050598F" w14:paraId="2BAD10BE" w14:textId="77777777" w:rsidTr="001A1F1C">
        <w:trPr>
          <w:cantSplit/>
          <w:trHeight w:val="980"/>
          <w:jc w:val="center"/>
        </w:trPr>
        <w:tc>
          <w:tcPr>
            <w:tcW w:w="2340" w:type="dxa"/>
            <w:shd w:val="clear" w:color="auto" w:fill="auto"/>
            <w:vAlign w:val="center"/>
          </w:tcPr>
          <w:p w14:paraId="2EBA6FD1" w14:textId="5F805F9A" w:rsidR="001B0C8F" w:rsidRPr="00F14902" w:rsidRDefault="001B0C8F" w:rsidP="001A1F1C">
            <w:pPr>
              <w:suppressAutoHyphens/>
              <w:spacing w:before="60" w:after="60" w:line="240" w:lineRule="auto"/>
              <w:rPr>
                <w:rFonts w:eastAsia="Times New Roman"/>
                <w:b/>
                <w:spacing w:val="-2"/>
                <w:sz w:val="20"/>
                <w:szCs w:val="20"/>
              </w:rPr>
            </w:pPr>
            <w:r>
              <w:rPr>
                <w:b/>
                <w:sz w:val="20"/>
                <w:szCs w:val="20"/>
              </w:rPr>
              <w:t>Année dans laquelle le Soumissionnaire s</w:t>
            </w:r>
            <w:r w:rsidR="00560A72">
              <w:rPr>
                <w:b/>
                <w:sz w:val="20"/>
                <w:szCs w:val="20"/>
              </w:rPr>
              <w:t>’</w:t>
            </w:r>
            <w:r>
              <w:rPr>
                <w:b/>
                <w:sz w:val="20"/>
                <w:szCs w:val="20"/>
              </w:rPr>
              <w:t>est constitué en société</w:t>
            </w:r>
          </w:p>
        </w:tc>
        <w:tc>
          <w:tcPr>
            <w:tcW w:w="7007" w:type="dxa"/>
            <w:shd w:val="clear" w:color="auto" w:fill="auto"/>
          </w:tcPr>
          <w:p w14:paraId="41606FC8" w14:textId="77777777" w:rsidR="001B0C8F" w:rsidRPr="0050598F" w:rsidRDefault="001B0C8F" w:rsidP="001A1F1C">
            <w:pPr>
              <w:spacing w:before="60" w:after="60" w:line="240" w:lineRule="auto"/>
              <w:jc w:val="both"/>
              <w:rPr>
                <w:rFonts w:eastAsia="Times New Roman"/>
                <w:sz w:val="20"/>
                <w:szCs w:val="20"/>
              </w:rPr>
            </w:pPr>
          </w:p>
        </w:tc>
      </w:tr>
      <w:tr w:rsidR="001B0C8F" w:rsidRPr="0050598F" w14:paraId="3FF466EA" w14:textId="77777777" w:rsidTr="001A1F1C">
        <w:trPr>
          <w:cantSplit/>
          <w:trHeight w:val="1160"/>
          <w:jc w:val="center"/>
        </w:trPr>
        <w:tc>
          <w:tcPr>
            <w:tcW w:w="2340" w:type="dxa"/>
            <w:shd w:val="clear" w:color="auto" w:fill="auto"/>
            <w:vAlign w:val="center"/>
          </w:tcPr>
          <w:p w14:paraId="29680EA2" w14:textId="77777777" w:rsidR="001B0C8F" w:rsidRPr="00F14902" w:rsidRDefault="001B0C8F" w:rsidP="001A1F1C">
            <w:pPr>
              <w:suppressAutoHyphens/>
              <w:spacing w:before="60" w:after="60" w:line="240" w:lineRule="auto"/>
              <w:rPr>
                <w:rFonts w:eastAsia="Times New Roman"/>
                <w:b/>
                <w:spacing w:val="-2"/>
                <w:sz w:val="20"/>
                <w:szCs w:val="20"/>
              </w:rPr>
            </w:pPr>
            <w:r>
              <w:rPr>
                <w:b/>
                <w:sz w:val="20"/>
                <w:szCs w:val="20"/>
              </w:rPr>
              <w:t>Adresse légale du Soumissionnaire dans le pays où il est constitué en société</w:t>
            </w:r>
          </w:p>
        </w:tc>
        <w:tc>
          <w:tcPr>
            <w:tcW w:w="7007" w:type="dxa"/>
            <w:shd w:val="clear" w:color="auto" w:fill="auto"/>
          </w:tcPr>
          <w:p w14:paraId="18062CE1" w14:textId="77777777" w:rsidR="001B0C8F" w:rsidRPr="0050598F" w:rsidRDefault="001B0C8F" w:rsidP="001A1F1C">
            <w:pPr>
              <w:suppressAutoHyphens/>
              <w:spacing w:before="60" w:after="60" w:line="240" w:lineRule="auto"/>
              <w:jc w:val="both"/>
              <w:rPr>
                <w:rFonts w:eastAsia="Times New Roman"/>
                <w:spacing w:val="-2"/>
                <w:sz w:val="20"/>
                <w:szCs w:val="20"/>
              </w:rPr>
            </w:pPr>
          </w:p>
        </w:tc>
      </w:tr>
      <w:tr w:rsidR="001B0C8F" w:rsidRPr="0050598F" w14:paraId="3C405620" w14:textId="77777777" w:rsidTr="001A1F1C">
        <w:trPr>
          <w:cantSplit/>
          <w:trHeight w:val="1340"/>
          <w:jc w:val="center"/>
        </w:trPr>
        <w:tc>
          <w:tcPr>
            <w:tcW w:w="2340" w:type="dxa"/>
            <w:shd w:val="clear" w:color="auto" w:fill="auto"/>
            <w:vAlign w:val="center"/>
          </w:tcPr>
          <w:p w14:paraId="1E1CFB2C" w14:textId="77777777" w:rsidR="001B0C8F" w:rsidRPr="00F14902" w:rsidRDefault="001B0C8F" w:rsidP="001A1F1C">
            <w:pPr>
              <w:suppressAutoHyphens/>
              <w:spacing w:before="60" w:after="60" w:line="240" w:lineRule="auto"/>
              <w:rPr>
                <w:rFonts w:eastAsia="Times New Roman"/>
                <w:b/>
                <w:spacing w:val="-2"/>
                <w:sz w:val="20"/>
                <w:szCs w:val="20"/>
              </w:rPr>
            </w:pPr>
            <w:r>
              <w:rPr>
                <w:b/>
                <w:sz w:val="20"/>
                <w:szCs w:val="20"/>
              </w:rPr>
              <w:t>Renseignements sur le représentant autorisé du Soumissionnaire</w:t>
            </w:r>
          </w:p>
          <w:p w14:paraId="58DC8A7E" w14:textId="77777777" w:rsidR="001B0C8F" w:rsidRPr="00874A47" w:rsidRDefault="001B0C8F" w:rsidP="001A1F1C">
            <w:pPr>
              <w:suppressAutoHyphens/>
              <w:spacing w:before="60" w:after="60" w:line="240" w:lineRule="auto"/>
              <w:rPr>
                <w:rFonts w:eastAsia="Times New Roman"/>
                <w:bCs/>
                <w:spacing w:val="-2"/>
                <w:sz w:val="20"/>
                <w:szCs w:val="20"/>
              </w:rPr>
            </w:pPr>
            <w:r>
              <w:rPr>
                <w:bCs/>
                <w:sz w:val="20"/>
                <w:szCs w:val="20"/>
              </w:rPr>
              <w:t>(nom, adresse, numéros de téléphone, numéros de télécopie et adresse électronique)</w:t>
            </w:r>
          </w:p>
        </w:tc>
        <w:tc>
          <w:tcPr>
            <w:tcW w:w="7007" w:type="dxa"/>
            <w:shd w:val="clear" w:color="auto" w:fill="auto"/>
          </w:tcPr>
          <w:p w14:paraId="1FB9F6DE" w14:textId="77777777" w:rsidR="001B0C8F" w:rsidRPr="0050598F" w:rsidRDefault="001B0C8F" w:rsidP="001A1F1C">
            <w:pPr>
              <w:suppressAutoHyphens/>
              <w:spacing w:before="60" w:after="60" w:line="240" w:lineRule="auto"/>
              <w:jc w:val="both"/>
              <w:rPr>
                <w:rFonts w:eastAsia="Times New Roman"/>
                <w:sz w:val="20"/>
                <w:szCs w:val="20"/>
              </w:rPr>
            </w:pPr>
          </w:p>
        </w:tc>
      </w:tr>
      <w:tr w:rsidR="001B0C8F" w:rsidRPr="0050598F" w14:paraId="12B57160" w14:textId="77777777" w:rsidTr="001A1F1C">
        <w:trPr>
          <w:cantSplit/>
          <w:jc w:val="center"/>
        </w:trPr>
        <w:tc>
          <w:tcPr>
            <w:tcW w:w="9347" w:type="dxa"/>
            <w:gridSpan w:val="2"/>
            <w:shd w:val="clear" w:color="auto" w:fill="auto"/>
          </w:tcPr>
          <w:p w14:paraId="0B34DB4D" w14:textId="77777777" w:rsidR="001B0C8F" w:rsidRPr="00F14902" w:rsidRDefault="001B0C8F" w:rsidP="001A1F1C">
            <w:pPr>
              <w:numPr>
                <w:ilvl w:val="1"/>
                <w:numId w:val="0"/>
              </w:numPr>
              <w:suppressAutoHyphens/>
              <w:spacing w:before="60" w:after="120" w:line="240" w:lineRule="auto"/>
              <w:ind w:left="1440" w:hanging="720"/>
              <w:jc w:val="center"/>
              <w:outlineLvl w:val="4"/>
              <w:rPr>
                <w:rFonts w:eastAsia="Times New Roman"/>
                <w:b/>
                <w:spacing w:val="-2"/>
                <w:sz w:val="20"/>
                <w:szCs w:val="20"/>
              </w:rPr>
            </w:pPr>
            <w:r>
              <w:rPr>
                <w:b/>
                <w:sz w:val="20"/>
                <w:szCs w:val="20"/>
              </w:rPr>
              <w:t>Vous trouverez ci-joint des copies des documents originaux suivants.</w:t>
            </w:r>
          </w:p>
          <w:p w14:paraId="05CDCC01" w14:textId="6F3F8198" w:rsidR="001B0C8F" w:rsidRPr="0050598F" w:rsidRDefault="001B0C8F" w:rsidP="006E56C6">
            <w:pPr>
              <w:numPr>
                <w:ilvl w:val="0"/>
                <w:numId w:val="69"/>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iCs/>
                <w:sz w:val="20"/>
                <w:szCs w:val="20"/>
              </w:rPr>
              <w:t xml:space="preserve">1. </w:t>
            </w:r>
            <w:r>
              <w:rPr>
                <w:iCs/>
                <w:sz w:val="20"/>
                <w:szCs w:val="20"/>
              </w:rPr>
              <w:tab/>
              <w:t>Dans le cas d</w:t>
            </w:r>
            <w:r w:rsidR="00560A72">
              <w:rPr>
                <w:iCs/>
                <w:sz w:val="20"/>
                <w:szCs w:val="20"/>
              </w:rPr>
              <w:t>’</w:t>
            </w:r>
            <w:r>
              <w:rPr>
                <w:iCs/>
                <w:sz w:val="20"/>
                <w:szCs w:val="20"/>
              </w:rPr>
              <w:t>une entité unique, statuts de l</w:t>
            </w:r>
            <w:r w:rsidR="00560A72">
              <w:rPr>
                <w:iCs/>
                <w:sz w:val="20"/>
                <w:szCs w:val="20"/>
              </w:rPr>
              <w:t>’</w:t>
            </w:r>
            <w:r>
              <w:rPr>
                <w:iCs/>
                <w:sz w:val="20"/>
                <w:szCs w:val="20"/>
              </w:rPr>
              <w:t>entité juridique susmentionnée.</w:t>
            </w:r>
          </w:p>
          <w:p w14:paraId="4317EA3A" w14:textId="77777777" w:rsidR="001B0C8F" w:rsidRPr="0050598F" w:rsidRDefault="001B0C8F" w:rsidP="006E56C6">
            <w:pPr>
              <w:numPr>
                <w:ilvl w:val="0"/>
                <w:numId w:val="69"/>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iCs/>
                <w:sz w:val="20"/>
                <w:szCs w:val="20"/>
              </w:rPr>
              <w:t xml:space="preserve">2. </w:t>
            </w:r>
            <w:r>
              <w:rPr>
                <w:iCs/>
                <w:sz w:val="20"/>
                <w:szCs w:val="20"/>
              </w:rPr>
              <w:tab/>
              <w:t>Autorisation de représenter la société ou la coentreprise conformément aux stipulations des alinéas 21.5 et 21.6 des IS.</w:t>
            </w:r>
          </w:p>
          <w:p w14:paraId="07817ED4" w14:textId="6559DA64" w:rsidR="001B0C8F" w:rsidRPr="0050598F" w:rsidRDefault="001B0C8F" w:rsidP="006E56C6">
            <w:pPr>
              <w:numPr>
                <w:ilvl w:val="0"/>
                <w:numId w:val="69"/>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iCs/>
                <w:sz w:val="20"/>
                <w:szCs w:val="20"/>
              </w:rPr>
              <w:t>3.</w:t>
            </w:r>
            <w:r>
              <w:rPr>
                <w:iCs/>
                <w:sz w:val="20"/>
                <w:szCs w:val="20"/>
              </w:rPr>
              <w:tab/>
              <w:t>Dans le cas d</w:t>
            </w:r>
            <w:r w:rsidR="00560A72">
              <w:rPr>
                <w:iCs/>
                <w:sz w:val="20"/>
                <w:szCs w:val="20"/>
              </w:rPr>
              <w:t>’</w:t>
            </w:r>
            <w:r>
              <w:rPr>
                <w:iCs/>
                <w:sz w:val="20"/>
                <w:szCs w:val="20"/>
              </w:rPr>
              <w:t>une coentreprise ou d</w:t>
            </w:r>
            <w:r w:rsidR="00560A72">
              <w:rPr>
                <w:iCs/>
                <w:sz w:val="20"/>
                <w:szCs w:val="20"/>
              </w:rPr>
              <w:t>’</w:t>
            </w:r>
            <w:r>
              <w:rPr>
                <w:iCs/>
                <w:sz w:val="20"/>
                <w:szCs w:val="20"/>
              </w:rPr>
              <w:t>une autre association, lettre d</w:t>
            </w:r>
            <w:r w:rsidR="00560A72">
              <w:rPr>
                <w:iCs/>
                <w:sz w:val="20"/>
                <w:szCs w:val="20"/>
              </w:rPr>
              <w:t>’</w:t>
            </w:r>
            <w:r>
              <w:rPr>
                <w:iCs/>
                <w:sz w:val="20"/>
                <w:szCs w:val="20"/>
              </w:rPr>
              <w:t>intention de former une coentreprise ou une autre association ou de conclure un accord de coentreprise/association, conformément à l</w:t>
            </w:r>
            <w:r w:rsidR="00560A72">
              <w:rPr>
                <w:iCs/>
                <w:sz w:val="20"/>
                <w:szCs w:val="20"/>
              </w:rPr>
              <w:t>’</w:t>
            </w:r>
            <w:r>
              <w:rPr>
                <w:iCs/>
                <w:sz w:val="20"/>
                <w:szCs w:val="20"/>
              </w:rPr>
              <w:t>alinéa 12.4 des IS.</w:t>
            </w:r>
          </w:p>
          <w:p w14:paraId="0DEB30A2" w14:textId="431C2517" w:rsidR="001B0C8F" w:rsidRPr="0050598F" w:rsidRDefault="001B0C8F" w:rsidP="006E56C6">
            <w:pPr>
              <w:numPr>
                <w:ilvl w:val="0"/>
                <w:numId w:val="69"/>
              </w:numPr>
              <w:tabs>
                <w:tab w:val="clear" w:pos="360"/>
                <w:tab w:val="num" w:pos="329"/>
                <w:tab w:val="left" w:pos="692"/>
              </w:tabs>
              <w:suppressAutoHyphens/>
              <w:spacing w:after="120" w:line="240" w:lineRule="auto"/>
              <w:ind w:left="689" w:hanging="689"/>
              <w:jc w:val="both"/>
              <w:rPr>
                <w:rFonts w:eastAsia="Times New Roman"/>
                <w:i/>
                <w:spacing w:val="-2"/>
                <w:sz w:val="20"/>
                <w:szCs w:val="20"/>
              </w:rPr>
            </w:pPr>
            <w:r>
              <w:rPr>
                <w:iCs/>
                <w:sz w:val="20"/>
                <w:szCs w:val="20"/>
              </w:rPr>
              <w:t>4.</w:t>
            </w:r>
            <w:r>
              <w:rPr>
                <w:iCs/>
                <w:sz w:val="20"/>
                <w:szCs w:val="20"/>
              </w:rPr>
              <w:tab/>
              <w:t>Formulaire de certification d</w:t>
            </w:r>
            <w:r w:rsidR="00560A72">
              <w:rPr>
                <w:iCs/>
                <w:sz w:val="20"/>
                <w:szCs w:val="20"/>
              </w:rPr>
              <w:t>’</w:t>
            </w:r>
            <w:r>
              <w:rPr>
                <w:iCs/>
                <w:sz w:val="20"/>
                <w:szCs w:val="20"/>
              </w:rPr>
              <w:t>Entreprise publique [ELI-3]</w:t>
            </w:r>
          </w:p>
        </w:tc>
      </w:tr>
    </w:tbl>
    <w:p w14:paraId="55CB1E08" w14:textId="77777777" w:rsidR="001B0C8F" w:rsidRPr="0050598F" w:rsidRDefault="001B0C8F" w:rsidP="001B0C8F">
      <w:pPr>
        <w:spacing w:after="0" w:line="240" w:lineRule="auto"/>
        <w:jc w:val="both"/>
        <w:rPr>
          <w:rFonts w:eastAsia="Arial Unicode MS"/>
          <w:szCs w:val="24"/>
          <w:lang w:eastAsia="x-none"/>
        </w:rPr>
      </w:pPr>
    </w:p>
    <w:p w14:paraId="3FDC6F20" w14:textId="77777777" w:rsidR="001B0C8F" w:rsidRDefault="001B0C8F" w:rsidP="001B0C8F">
      <w:pPr>
        <w:pStyle w:val="BodyText"/>
      </w:pPr>
    </w:p>
    <w:p w14:paraId="380B624D" w14:textId="29C7B960" w:rsidR="001B0C8F" w:rsidRDefault="001B0C8F" w:rsidP="00691768">
      <w:pPr>
        <w:pStyle w:val="Heading4TOF"/>
        <w:rPr>
          <w:bCs w:val="0"/>
        </w:rPr>
      </w:pPr>
      <w:bookmarkStart w:id="1628" w:name="_Toc57215638"/>
      <w:r>
        <w:lastRenderedPageBreak/>
        <w:t>Formulaire ELI-2 : Fiche d</w:t>
      </w:r>
      <w:r w:rsidR="00560A72">
        <w:t>’</w:t>
      </w:r>
      <w:r>
        <w:t>information sur les coentreprises/associations/sous-traitants/principaux fournisseurs/autres principaux vendeurs</w:t>
      </w:r>
      <w:bookmarkEnd w:id="1628"/>
    </w:p>
    <w:p w14:paraId="3DC17784" w14:textId="449CEAB5" w:rsidR="00A82626" w:rsidRPr="0050598F" w:rsidRDefault="00A82626" w:rsidP="00A82626">
      <w:pPr>
        <w:spacing w:after="0" w:line="240" w:lineRule="auto"/>
        <w:jc w:val="both"/>
        <w:rPr>
          <w:rFonts w:eastAsia="Times New Roman"/>
          <w:bCs/>
          <w:iCs/>
          <w:szCs w:val="20"/>
        </w:rPr>
      </w:pPr>
      <w:r>
        <w:t>Chaque partie d</w:t>
      </w:r>
      <w:r w:rsidR="00560A72">
        <w:t>’</w:t>
      </w:r>
      <w:r>
        <w:t>une coentreprise/association constituant un Soumissionnaire et chaque sous-traitant connu, les principaux fournisseurs ou tout fournisseur principal faisant partie de la chaîne d</w:t>
      </w:r>
      <w:r w:rsidR="00560A72">
        <w:t>’</w:t>
      </w:r>
      <w:r>
        <w:t>approvisionnement du Soumissionnaire doit remplir le formulaire ci-après.</w:t>
      </w:r>
    </w:p>
    <w:p w14:paraId="4212CFD4" w14:textId="77777777" w:rsidR="00A82626" w:rsidRPr="0050598F" w:rsidRDefault="00A82626" w:rsidP="00A82626">
      <w:pPr>
        <w:spacing w:after="0" w:line="240" w:lineRule="auto"/>
        <w:jc w:val="both"/>
        <w:rPr>
          <w:rFonts w:eastAsia="Times New Roman"/>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7"/>
        <w:gridCol w:w="5963"/>
      </w:tblGrid>
      <w:tr w:rsidR="00A82626" w:rsidRPr="0050598F" w14:paraId="5085382D" w14:textId="77777777" w:rsidTr="001A1F1C">
        <w:trPr>
          <w:cantSplit/>
          <w:trHeight w:val="240"/>
          <w:jc w:val="center"/>
        </w:trPr>
        <w:tc>
          <w:tcPr>
            <w:tcW w:w="9360" w:type="dxa"/>
            <w:gridSpan w:val="2"/>
            <w:shd w:val="clear" w:color="auto" w:fill="auto"/>
          </w:tcPr>
          <w:p w14:paraId="66BBDFCA" w14:textId="52E50362" w:rsidR="00A82626" w:rsidRPr="00F14902" w:rsidRDefault="00A82626" w:rsidP="001A1F1C">
            <w:pPr>
              <w:suppressAutoHyphens/>
              <w:spacing w:before="120" w:after="120" w:line="240" w:lineRule="auto"/>
              <w:ind w:left="692" w:hanging="692"/>
              <w:jc w:val="center"/>
              <w:outlineLvl w:val="4"/>
              <w:rPr>
                <w:rFonts w:eastAsia="Times New Roman"/>
                <w:b/>
                <w:spacing w:val="-2"/>
                <w:sz w:val="20"/>
                <w:szCs w:val="20"/>
              </w:rPr>
            </w:pPr>
            <w:r>
              <w:rPr>
                <w:b/>
                <w:sz w:val="20"/>
                <w:szCs w:val="20"/>
              </w:rPr>
              <w:t>Fiche d</w:t>
            </w:r>
            <w:r w:rsidR="00560A72">
              <w:rPr>
                <w:b/>
                <w:sz w:val="20"/>
                <w:szCs w:val="20"/>
              </w:rPr>
              <w:t>’</w:t>
            </w:r>
            <w:r>
              <w:rPr>
                <w:b/>
                <w:sz w:val="20"/>
                <w:szCs w:val="20"/>
              </w:rPr>
              <w:t>information sur les coentreprises/associations/sous-traitants/principaux fournisseurs/autres principaux vendeurs</w:t>
            </w:r>
          </w:p>
        </w:tc>
      </w:tr>
      <w:tr w:rsidR="00A82626" w:rsidRPr="0050598F" w14:paraId="12D63A21" w14:textId="77777777" w:rsidTr="001A1F1C">
        <w:trPr>
          <w:cantSplit/>
          <w:trHeight w:val="1097"/>
          <w:jc w:val="center"/>
        </w:trPr>
        <w:tc>
          <w:tcPr>
            <w:tcW w:w="3397" w:type="dxa"/>
            <w:shd w:val="clear" w:color="auto" w:fill="auto"/>
            <w:vAlign w:val="center"/>
          </w:tcPr>
          <w:p w14:paraId="21C8F07D" w14:textId="77777777" w:rsidR="00A82626" w:rsidRPr="00F14902" w:rsidRDefault="00A82626" w:rsidP="001A1F1C">
            <w:pPr>
              <w:suppressAutoHyphens/>
              <w:spacing w:before="60" w:after="60" w:line="240" w:lineRule="auto"/>
              <w:jc w:val="both"/>
              <w:rPr>
                <w:rFonts w:eastAsia="Times New Roman"/>
                <w:b/>
                <w:spacing w:val="-2"/>
                <w:sz w:val="20"/>
                <w:szCs w:val="20"/>
              </w:rPr>
            </w:pPr>
            <w:r>
              <w:rPr>
                <w:b/>
                <w:sz w:val="20"/>
                <w:szCs w:val="20"/>
              </w:rPr>
              <w:t>Dénomination sociale du Soumissionnaire</w:t>
            </w:r>
          </w:p>
        </w:tc>
        <w:tc>
          <w:tcPr>
            <w:tcW w:w="5963" w:type="dxa"/>
            <w:shd w:val="clear" w:color="auto" w:fill="auto"/>
          </w:tcPr>
          <w:p w14:paraId="34BEB298"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46FE9D11" w14:textId="77777777" w:rsidTr="001A1F1C">
        <w:trPr>
          <w:cantSplit/>
          <w:trHeight w:val="1160"/>
          <w:jc w:val="center"/>
        </w:trPr>
        <w:tc>
          <w:tcPr>
            <w:tcW w:w="3397" w:type="dxa"/>
            <w:shd w:val="clear" w:color="auto" w:fill="auto"/>
            <w:vAlign w:val="center"/>
          </w:tcPr>
          <w:p w14:paraId="3F80AD59" w14:textId="77777777" w:rsidR="00A82626" w:rsidRPr="00F14902" w:rsidRDefault="00A82626" w:rsidP="001A1F1C">
            <w:pPr>
              <w:spacing w:before="60" w:after="60" w:line="240" w:lineRule="auto"/>
              <w:rPr>
                <w:rFonts w:eastAsia="Times New Roman"/>
                <w:b/>
                <w:sz w:val="20"/>
                <w:szCs w:val="20"/>
              </w:rPr>
            </w:pPr>
            <w:r>
              <w:rPr>
                <w:b/>
                <w:sz w:val="20"/>
                <w:szCs w:val="20"/>
              </w:rPr>
              <w:t>Dénomination sociale du partenaire ou du sous-traitant</w:t>
            </w:r>
          </w:p>
        </w:tc>
        <w:tc>
          <w:tcPr>
            <w:tcW w:w="5963" w:type="dxa"/>
            <w:shd w:val="clear" w:color="auto" w:fill="auto"/>
          </w:tcPr>
          <w:p w14:paraId="4687135C"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6A35E9CD" w14:textId="77777777" w:rsidTr="001A1F1C">
        <w:trPr>
          <w:cantSplit/>
          <w:trHeight w:val="1160"/>
          <w:jc w:val="center"/>
        </w:trPr>
        <w:tc>
          <w:tcPr>
            <w:tcW w:w="3397" w:type="dxa"/>
            <w:shd w:val="clear" w:color="auto" w:fill="auto"/>
            <w:vAlign w:val="center"/>
          </w:tcPr>
          <w:p w14:paraId="30DC7D8D" w14:textId="77777777" w:rsidR="00A82626" w:rsidRPr="00F14902" w:rsidRDefault="00A82626" w:rsidP="001A1F1C">
            <w:pPr>
              <w:spacing w:before="60" w:after="60" w:line="240" w:lineRule="auto"/>
              <w:rPr>
                <w:rFonts w:eastAsia="Times New Roman"/>
                <w:b/>
                <w:spacing w:val="-2"/>
                <w:sz w:val="20"/>
                <w:szCs w:val="20"/>
              </w:rPr>
            </w:pPr>
            <w:r>
              <w:rPr>
                <w:b/>
                <w:sz w:val="20"/>
                <w:szCs w:val="20"/>
              </w:rPr>
              <w:t>Pays où la partie à la coentreprise ou le sous-traitant/fournisseur/vendeur a été constitué</w:t>
            </w:r>
          </w:p>
        </w:tc>
        <w:tc>
          <w:tcPr>
            <w:tcW w:w="5963" w:type="dxa"/>
            <w:shd w:val="clear" w:color="auto" w:fill="auto"/>
          </w:tcPr>
          <w:p w14:paraId="15C9650A"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512C5F8E" w14:textId="77777777" w:rsidTr="001A1F1C">
        <w:trPr>
          <w:cantSplit/>
          <w:trHeight w:val="1178"/>
          <w:jc w:val="center"/>
        </w:trPr>
        <w:tc>
          <w:tcPr>
            <w:tcW w:w="3397" w:type="dxa"/>
            <w:shd w:val="clear" w:color="auto" w:fill="auto"/>
            <w:vAlign w:val="center"/>
          </w:tcPr>
          <w:p w14:paraId="31574E04" w14:textId="77777777" w:rsidR="00A82626" w:rsidRPr="00F14902" w:rsidRDefault="00A82626" w:rsidP="001A1F1C">
            <w:pPr>
              <w:spacing w:before="60" w:after="60" w:line="240" w:lineRule="auto"/>
              <w:rPr>
                <w:rFonts w:eastAsia="Times New Roman"/>
                <w:b/>
                <w:spacing w:val="-2"/>
                <w:sz w:val="20"/>
                <w:szCs w:val="20"/>
              </w:rPr>
            </w:pPr>
            <w:r>
              <w:rPr>
                <w:b/>
                <w:sz w:val="20"/>
                <w:szCs w:val="20"/>
              </w:rPr>
              <w:t>Année où la partie à la coentreprise ou le sous-traitant/fournisseur/vendeur a été constitué</w:t>
            </w:r>
          </w:p>
        </w:tc>
        <w:tc>
          <w:tcPr>
            <w:tcW w:w="5963" w:type="dxa"/>
            <w:shd w:val="clear" w:color="auto" w:fill="auto"/>
          </w:tcPr>
          <w:p w14:paraId="7D58C28C"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31221AB8" w14:textId="77777777" w:rsidTr="001A1F1C">
        <w:trPr>
          <w:cantSplit/>
          <w:trHeight w:val="1232"/>
          <w:jc w:val="center"/>
        </w:trPr>
        <w:tc>
          <w:tcPr>
            <w:tcW w:w="3397" w:type="dxa"/>
            <w:shd w:val="clear" w:color="auto" w:fill="auto"/>
            <w:vAlign w:val="center"/>
          </w:tcPr>
          <w:p w14:paraId="2E5ABD9A" w14:textId="77777777" w:rsidR="00A82626" w:rsidRPr="00F14902" w:rsidRDefault="00A82626" w:rsidP="001A1F1C">
            <w:pPr>
              <w:spacing w:before="60" w:after="60" w:line="240" w:lineRule="auto"/>
              <w:rPr>
                <w:rFonts w:eastAsia="Times New Roman"/>
                <w:b/>
                <w:spacing w:val="-2"/>
                <w:sz w:val="20"/>
                <w:szCs w:val="20"/>
              </w:rPr>
            </w:pPr>
            <w:r>
              <w:rPr>
                <w:b/>
                <w:sz w:val="20"/>
                <w:szCs w:val="20"/>
              </w:rPr>
              <w:t>Adresse légale de la partie à la coentreprise ou du sous-traitant/fournisseur/vendeur dans le pays où le Soumissionnaire a été constitué en société</w:t>
            </w:r>
          </w:p>
        </w:tc>
        <w:tc>
          <w:tcPr>
            <w:tcW w:w="5963" w:type="dxa"/>
            <w:shd w:val="clear" w:color="auto" w:fill="auto"/>
          </w:tcPr>
          <w:p w14:paraId="6A288FD0"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2C22DACA" w14:textId="77777777" w:rsidTr="001A1F1C">
        <w:trPr>
          <w:cantSplit/>
          <w:trHeight w:val="1440"/>
          <w:jc w:val="center"/>
        </w:trPr>
        <w:tc>
          <w:tcPr>
            <w:tcW w:w="3397" w:type="dxa"/>
            <w:shd w:val="clear" w:color="auto" w:fill="auto"/>
            <w:vAlign w:val="center"/>
          </w:tcPr>
          <w:p w14:paraId="0467DDDD" w14:textId="77777777" w:rsidR="00A82626" w:rsidRPr="00F14902" w:rsidRDefault="00A82626" w:rsidP="001A1F1C">
            <w:pPr>
              <w:spacing w:before="60" w:after="60" w:line="240" w:lineRule="auto"/>
              <w:rPr>
                <w:rFonts w:eastAsia="Times New Roman"/>
                <w:b/>
                <w:spacing w:val="-2"/>
                <w:sz w:val="20"/>
                <w:szCs w:val="20"/>
              </w:rPr>
            </w:pPr>
            <w:r>
              <w:rPr>
                <w:b/>
                <w:sz w:val="20"/>
                <w:szCs w:val="20"/>
              </w:rPr>
              <w:t>Informations sur le représentant autorisé de la partie à la coentreprise ou le sous-traitant/fournisseur/vendeur</w:t>
            </w:r>
          </w:p>
          <w:p w14:paraId="1FB712AC" w14:textId="77777777" w:rsidR="00A82626" w:rsidRPr="001C711B" w:rsidRDefault="00A82626" w:rsidP="001A1F1C">
            <w:pPr>
              <w:spacing w:before="60" w:after="60" w:line="240" w:lineRule="auto"/>
              <w:rPr>
                <w:rFonts w:eastAsia="Times New Roman"/>
                <w:bCs/>
                <w:spacing w:val="-2"/>
                <w:sz w:val="20"/>
                <w:szCs w:val="20"/>
              </w:rPr>
            </w:pPr>
            <w:r>
              <w:rPr>
                <w:bCs/>
                <w:sz w:val="20"/>
                <w:szCs w:val="20"/>
              </w:rPr>
              <w:t>(nom, adresse, numéros de téléphone, numéros de télécopie et adresse électronique)</w:t>
            </w:r>
          </w:p>
        </w:tc>
        <w:tc>
          <w:tcPr>
            <w:tcW w:w="5963" w:type="dxa"/>
            <w:shd w:val="clear" w:color="auto" w:fill="auto"/>
          </w:tcPr>
          <w:p w14:paraId="4D540A7A"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671A98B4" w14:textId="77777777" w:rsidTr="001A1F1C">
        <w:trPr>
          <w:cantSplit/>
          <w:jc w:val="center"/>
        </w:trPr>
        <w:tc>
          <w:tcPr>
            <w:tcW w:w="9360" w:type="dxa"/>
            <w:gridSpan w:val="2"/>
            <w:shd w:val="clear" w:color="auto" w:fill="auto"/>
          </w:tcPr>
          <w:p w14:paraId="50304382" w14:textId="77777777" w:rsidR="00A82626" w:rsidRPr="001C711B" w:rsidRDefault="00A82626" w:rsidP="001A1F1C">
            <w:pPr>
              <w:numPr>
                <w:ilvl w:val="1"/>
                <w:numId w:val="0"/>
              </w:numPr>
              <w:suppressAutoHyphens/>
              <w:spacing w:before="60" w:after="60" w:line="240" w:lineRule="auto"/>
              <w:ind w:left="1440" w:hanging="720"/>
              <w:jc w:val="center"/>
              <w:outlineLvl w:val="4"/>
              <w:rPr>
                <w:rFonts w:eastAsia="Times New Roman"/>
                <w:bCs/>
                <w:spacing w:val="-2"/>
                <w:sz w:val="20"/>
                <w:szCs w:val="20"/>
              </w:rPr>
            </w:pPr>
            <w:r>
              <w:rPr>
                <w:bCs/>
                <w:sz w:val="20"/>
                <w:szCs w:val="20"/>
              </w:rPr>
              <w:t>Vous trouverez ci-joint des copies des documents originaux suivants.</w:t>
            </w:r>
            <w:r>
              <w:rPr>
                <w:bCs/>
                <w:sz w:val="20"/>
                <w:szCs w:val="20"/>
                <w:shd w:val="clear" w:color="auto" w:fill="000000"/>
              </w:rPr>
              <w:t xml:space="preserve">     </w:t>
            </w:r>
          </w:p>
          <w:p w14:paraId="669AC10B" w14:textId="36BFBA71" w:rsidR="00A82626" w:rsidRPr="0050598F" w:rsidRDefault="00A82626" w:rsidP="001A1F1C">
            <w:pPr>
              <w:numPr>
                <w:ilvl w:val="0"/>
                <w:numId w:val="15"/>
              </w:numPr>
              <w:tabs>
                <w:tab w:val="clear" w:pos="360"/>
                <w:tab w:val="left" w:pos="335"/>
              </w:tabs>
              <w:suppressAutoHyphens/>
              <w:spacing w:before="60" w:after="60" w:line="240" w:lineRule="auto"/>
              <w:ind w:left="720" w:hanging="720"/>
              <w:jc w:val="both"/>
              <w:rPr>
                <w:rFonts w:eastAsia="Times New Roman"/>
                <w:iCs/>
                <w:spacing w:val="-2"/>
                <w:sz w:val="20"/>
                <w:szCs w:val="20"/>
              </w:rPr>
            </w:pPr>
            <w:r>
              <w:rPr>
                <w:iCs/>
                <w:sz w:val="20"/>
                <w:szCs w:val="20"/>
              </w:rPr>
              <w:t>1.</w:t>
            </w:r>
            <w:r>
              <w:rPr>
                <w:iCs/>
                <w:sz w:val="20"/>
                <w:szCs w:val="20"/>
              </w:rPr>
              <w:tab/>
              <w:t>Statuts de l</w:t>
            </w:r>
            <w:r w:rsidR="00560A72">
              <w:rPr>
                <w:iCs/>
                <w:sz w:val="20"/>
                <w:szCs w:val="20"/>
              </w:rPr>
              <w:t>’</w:t>
            </w:r>
            <w:r>
              <w:rPr>
                <w:iCs/>
                <w:sz w:val="20"/>
                <w:szCs w:val="20"/>
              </w:rPr>
              <w:t>entité juridique susmentionnée, conformément aux stipulations de la clause 5 des IS.</w:t>
            </w:r>
          </w:p>
          <w:p w14:paraId="59ECB5A3" w14:textId="77777777" w:rsidR="00A82626" w:rsidRPr="0050598F" w:rsidRDefault="00A82626" w:rsidP="001A1F1C">
            <w:pPr>
              <w:numPr>
                <w:ilvl w:val="0"/>
                <w:numId w:val="15"/>
              </w:numPr>
              <w:tabs>
                <w:tab w:val="clear" w:pos="360"/>
                <w:tab w:val="left" w:pos="335"/>
              </w:tabs>
              <w:suppressAutoHyphens/>
              <w:spacing w:before="60" w:after="60" w:line="240" w:lineRule="auto"/>
              <w:ind w:left="720" w:hanging="720"/>
              <w:jc w:val="both"/>
              <w:rPr>
                <w:rFonts w:eastAsia="Times New Roman"/>
                <w:spacing w:val="-2"/>
                <w:sz w:val="20"/>
                <w:szCs w:val="20"/>
              </w:rPr>
            </w:pPr>
            <w:r>
              <w:rPr>
                <w:iCs/>
                <w:sz w:val="20"/>
                <w:szCs w:val="20"/>
              </w:rPr>
              <w:t>2.</w:t>
            </w:r>
            <w:r>
              <w:rPr>
                <w:iCs/>
                <w:sz w:val="20"/>
                <w:szCs w:val="20"/>
              </w:rPr>
              <w:tab/>
              <w:t>Autorisation de représenter la société susmentionnée, conformément aux stipulations des alinéas 21.5 et 21.6 des IS.</w:t>
            </w:r>
          </w:p>
          <w:p w14:paraId="6901049B" w14:textId="746053D8" w:rsidR="00A82626" w:rsidRPr="0050598F" w:rsidRDefault="00A82626" w:rsidP="001A1F1C">
            <w:pPr>
              <w:numPr>
                <w:ilvl w:val="0"/>
                <w:numId w:val="15"/>
              </w:numPr>
              <w:tabs>
                <w:tab w:val="clear" w:pos="360"/>
                <w:tab w:val="left" w:pos="335"/>
              </w:tabs>
              <w:suppressAutoHyphens/>
              <w:spacing w:before="60" w:after="60" w:line="240" w:lineRule="auto"/>
              <w:ind w:left="720" w:hanging="720"/>
              <w:jc w:val="both"/>
              <w:rPr>
                <w:rFonts w:eastAsia="Times New Roman"/>
                <w:i/>
                <w:spacing w:val="-2"/>
                <w:sz w:val="20"/>
                <w:szCs w:val="20"/>
              </w:rPr>
            </w:pPr>
            <w:r>
              <w:rPr>
                <w:iCs/>
                <w:sz w:val="20"/>
                <w:szCs w:val="20"/>
              </w:rPr>
              <w:t>3.</w:t>
            </w:r>
            <w:r>
              <w:rPr>
                <w:iCs/>
                <w:sz w:val="20"/>
                <w:szCs w:val="20"/>
              </w:rPr>
              <w:tab/>
              <w:t>Formulaire de certification d</w:t>
            </w:r>
            <w:r w:rsidR="00560A72">
              <w:rPr>
                <w:iCs/>
                <w:sz w:val="20"/>
                <w:szCs w:val="20"/>
              </w:rPr>
              <w:t>’</w:t>
            </w:r>
            <w:r>
              <w:rPr>
                <w:iCs/>
                <w:sz w:val="20"/>
                <w:szCs w:val="20"/>
              </w:rPr>
              <w:t>Entreprise publique [ELI-2].</w:t>
            </w:r>
          </w:p>
        </w:tc>
      </w:tr>
    </w:tbl>
    <w:p w14:paraId="295F9AB1" w14:textId="77777777" w:rsidR="001B0C8F" w:rsidRDefault="001B0C8F" w:rsidP="001B0C8F">
      <w:pPr>
        <w:pStyle w:val="BodyText"/>
      </w:pPr>
    </w:p>
    <w:p w14:paraId="221480DC" w14:textId="2E7D7AA8" w:rsidR="001B0C8F" w:rsidRDefault="00A82626" w:rsidP="00691768">
      <w:pPr>
        <w:pStyle w:val="Heading4TOF"/>
        <w:rPr>
          <w:bCs w:val="0"/>
        </w:rPr>
      </w:pPr>
      <w:bookmarkStart w:id="1629" w:name="_Toc57215639"/>
      <w:r>
        <w:lastRenderedPageBreak/>
        <w:t>Formulaire ELI-3 : Formulaire de certification d</w:t>
      </w:r>
      <w:r w:rsidR="00560A72">
        <w:t>’</w:t>
      </w:r>
      <w:r>
        <w:t>Entreprise publique</w:t>
      </w:r>
      <w:bookmarkEnd w:id="1629"/>
    </w:p>
    <w:p w14:paraId="7397477A" w14:textId="72BAF8E0" w:rsidR="00A82626" w:rsidRPr="0050598F" w:rsidRDefault="00A82626" w:rsidP="00A82626">
      <w:pPr>
        <w:spacing w:before="120" w:line="240" w:lineRule="auto"/>
        <w:jc w:val="both"/>
        <w:rPr>
          <w:rFonts w:eastAsia="Times New Roman"/>
          <w:szCs w:val="24"/>
        </w:rPr>
      </w:pPr>
      <w:r>
        <w:t>Les Entreprises publiques (ou « GOE » en anglais) ne sont pas autorisées à soumettre des offres pour des contrats de fourniture de produits ou de travaux financés par la MCC. Ainsi, une Entreprise publique i) ne peut pas être partie à un contrat de fourniture de biens ou de travaux financé par la MCC et attribué à la suite d</w:t>
      </w:r>
      <w:r w:rsidR="00560A72">
        <w:t>’</w:t>
      </w:r>
      <w:r>
        <w:t>un appel d</w:t>
      </w:r>
      <w:r w:rsidR="00560A72">
        <w:t>’</w:t>
      </w:r>
      <w:r>
        <w:t>offres concurrentiel ouvert ou restreint, d</w:t>
      </w:r>
      <w:r w:rsidR="00560A72">
        <w:t>’</w:t>
      </w:r>
      <w:r>
        <w:t>une passation de marché par entente directe ou de la sélection d</w:t>
      </w:r>
      <w:r w:rsidR="00560A72">
        <w:t>’</w:t>
      </w:r>
      <w:r>
        <w:t>un fournisseur unique ; et ii) ne peut pas être préqualifiée ou présélectionnée pour un contrat financé par la MCC et devant être attribué par ces méthodes.</w:t>
      </w:r>
    </w:p>
    <w:p w14:paraId="0D9E09DC" w14:textId="6A461DD9" w:rsidR="00A82626" w:rsidRPr="0050598F" w:rsidRDefault="00A82626" w:rsidP="00A82626">
      <w:pPr>
        <w:spacing w:before="120" w:line="240" w:lineRule="auto"/>
        <w:jc w:val="both"/>
        <w:rPr>
          <w:rFonts w:eastAsia="Times New Roman"/>
          <w:szCs w:val="24"/>
        </w:rPr>
      </w:pPr>
      <w:r>
        <w:t>Cette interdiction ne s</w:t>
      </w:r>
      <w:r w:rsidR="00560A72">
        <w:t>’</w:t>
      </w:r>
      <w:r>
        <w:t>applique pas aux unités en régie ou aux établissements d</w:t>
      </w:r>
      <w:r w:rsidR="00560A72">
        <w:t>’</w:t>
      </w:r>
      <w:r>
        <w:t>enseignement et centres de recherche du secteur public, par des entités statistiques ou cartographiques, ou à d</w:t>
      </w:r>
      <w:r w:rsidR="00560A72">
        <w:t>’</w:t>
      </w:r>
      <w:r>
        <w:t>autres structures techniques du secteur public qui n</w:t>
      </w:r>
      <w:r w:rsidR="00560A72">
        <w:t>’</w:t>
      </w:r>
      <w:r>
        <w:t xml:space="preserve">ont pas été constituées principalement à des fins commerciales, ou pour lesquelles une dérogation a été accordée par la MCC conformément à la Partie 7 des </w:t>
      </w:r>
      <w:r>
        <w:rPr>
          <w:i/>
          <w:iCs/>
        </w:rPr>
        <w:t>Directives relatives à la Passation des marchés du Programme de la MCC</w:t>
      </w:r>
      <w:r>
        <w:t>. La politique intégrale est consultable sur la page « Compact Procurement Guidelines » du site web de la MCC (</w:t>
      </w:r>
      <w:hyperlink r:id="rId32" w:history="1">
        <w:r>
          <w:rPr>
            <w:rStyle w:val="Hyperlink"/>
          </w:rPr>
          <w:t>www.mcc.gov/ppg</w:t>
        </w:r>
      </w:hyperlink>
      <w:r>
        <w:t>). Dans le cadre de la vérification de l</w:t>
      </w:r>
      <w:r w:rsidR="00560A72">
        <w:t>’</w:t>
      </w:r>
      <w:r>
        <w:t xml:space="preserve">éligibilité pour ce marché, </w:t>
      </w:r>
      <w:r>
        <w:rPr>
          <w:b/>
          <w:bCs/>
        </w:rPr>
        <w:t>veuillez remplir le formulaire ci-dessous pour indiquer le statut de votre entité.</w:t>
      </w:r>
      <w:r>
        <w:t xml:space="preserve"> Le Formulaire de certification doit être fourni avec l</w:t>
      </w:r>
      <w:r w:rsidR="00560A72">
        <w:t>’</w:t>
      </w:r>
      <w:r>
        <w:t>Offre, QUEL QUE SOIT LE STATUT DE VOTRE ENTITÉ.</w:t>
      </w:r>
    </w:p>
    <w:p w14:paraId="02ECFE30" w14:textId="77777777" w:rsidR="00A82626" w:rsidRPr="0050598F" w:rsidRDefault="00A82626" w:rsidP="00A82626">
      <w:pPr>
        <w:spacing w:before="120" w:after="240" w:line="240" w:lineRule="auto"/>
        <w:jc w:val="both"/>
        <w:rPr>
          <w:rFonts w:eastAsia="Times New Roman"/>
          <w:szCs w:val="24"/>
        </w:rPr>
      </w:pPr>
      <w:r>
        <w:t>Aux fins de ce formulaire, le terme « Gouvernement » désigne un ou plusieurs gouvernements, y compris toute agence, administration, département ou autre organisme gouvernemental à un quelconque niveau (national ou infranational).</w:t>
      </w:r>
    </w:p>
    <w:p w14:paraId="58E032EE" w14:textId="77777777" w:rsidR="00A82626" w:rsidRPr="009B2A95" w:rsidRDefault="00A82626" w:rsidP="00A82626">
      <w:pPr>
        <w:spacing w:before="120" w:after="240" w:line="240" w:lineRule="auto"/>
        <w:jc w:val="center"/>
        <w:rPr>
          <w:rFonts w:eastAsia="Times New Roman"/>
          <w:b/>
          <w:bCs/>
          <w:szCs w:val="24"/>
        </w:rPr>
      </w:pPr>
      <w:r>
        <w:rPr>
          <w:rFonts w:ascii="Wingdings" w:hAnsi="Wingdings"/>
          <w:b/>
          <w:bCs/>
        </w:rPr>
        <w:t></w:t>
      </w:r>
      <w:r>
        <w:rPr>
          <w:rFonts w:ascii="Wingdings" w:hAnsi="Wingdings"/>
          <w:b/>
          <w:bCs/>
        </w:rPr>
        <w:t></w:t>
      </w:r>
      <w:r>
        <w:rPr>
          <w:rFonts w:ascii="Wingdings" w:hAnsi="Wingdings"/>
          <w:b/>
          <w:bCs/>
        </w:rPr>
        <w:t></w:t>
      </w:r>
      <w:r>
        <w:rPr>
          <w:rFonts w:ascii="Wingdings" w:hAnsi="Wingdings"/>
          <w:b/>
          <w:bCs/>
        </w:rPr>
        <w:t></w:t>
      </w:r>
      <w:r>
        <w:rPr>
          <w:rFonts w:ascii="Wingdings" w:hAnsi="Wingdings"/>
          <w:b/>
          <w:bCs/>
        </w:rPr>
        <w:t></w:t>
      </w:r>
    </w:p>
    <w:p w14:paraId="2C0EB6D8" w14:textId="77777777" w:rsidR="00A82626" w:rsidRPr="009B2A95" w:rsidRDefault="00A82626" w:rsidP="00A82626">
      <w:pPr>
        <w:spacing w:before="120" w:after="240" w:line="240" w:lineRule="auto"/>
        <w:jc w:val="center"/>
        <w:rPr>
          <w:rFonts w:eastAsia="Times New Roman"/>
          <w:b/>
          <w:bCs/>
          <w:szCs w:val="24"/>
        </w:rPr>
      </w:pPr>
      <w:r>
        <w:rPr>
          <w:b/>
          <w:bCs/>
          <w:szCs w:val="24"/>
        </w:rPr>
        <w:t>CERTIFICATION</w:t>
      </w:r>
    </w:p>
    <w:p w14:paraId="4B8959E7" w14:textId="77777777" w:rsidR="00A82626" w:rsidRPr="009B2A95" w:rsidRDefault="00A82626" w:rsidP="00A82626">
      <w:pPr>
        <w:spacing w:after="240" w:line="240" w:lineRule="auto"/>
        <w:rPr>
          <w:rFonts w:eastAsia="Times New Roman"/>
          <w:b/>
          <w:bCs/>
          <w:szCs w:val="24"/>
        </w:rPr>
      </w:pPr>
      <w:r>
        <w:rPr>
          <w:b/>
          <w:bCs/>
          <w:szCs w:val="24"/>
        </w:rPr>
        <w:t xml:space="preserve">Dénomination sociale complète du Soumissionnaire : </w:t>
      </w:r>
    </w:p>
    <w:p w14:paraId="6F4AE029" w14:textId="77777777" w:rsidR="00A82626" w:rsidRPr="0050598F" w:rsidRDefault="00A82626" w:rsidP="00A82626">
      <w:pPr>
        <w:spacing w:after="240" w:line="240" w:lineRule="auto"/>
        <w:rPr>
          <w:rFonts w:eastAsia="Times New Roman"/>
          <w:szCs w:val="24"/>
        </w:rPr>
      </w:pPr>
      <w:r>
        <w:t>______________________________________________________________________</w:t>
      </w:r>
    </w:p>
    <w:p w14:paraId="26867EA8" w14:textId="1EF3FA7B" w:rsidR="00A82626" w:rsidRPr="0050598F" w:rsidRDefault="00A82626" w:rsidP="00A82626">
      <w:pPr>
        <w:spacing w:after="240" w:line="240" w:lineRule="auto"/>
        <w:rPr>
          <w:rFonts w:eastAsia="Times New Roman"/>
          <w:szCs w:val="24"/>
        </w:rPr>
      </w:pPr>
      <w:r>
        <w:rPr>
          <w:b/>
          <w:bCs/>
        </w:rPr>
        <w:t>Dénomination sociale du Soumissionnaire dans la langue et l</w:t>
      </w:r>
      <w:r w:rsidR="00560A72">
        <w:rPr>
          <w:b/>
          <w:bCs/>
        </w:rPr>
        <w:t>’</w:t>
      </w:r>
      <w:r>
        <w:rPr>
          <w:b/>
          <w:bCs/>
        </w:rPr>
        <w:t>écriture du Pays de constitution</w:t>
      </w:r>
      <w:r>
        <w:t xml:space="preserve"> (si elle est différente de celle indiquée ci-dessus) :</w:t>
      </w:r>
    </w:p>
    <w:p w14:paraId="10B5ACF4"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24B8CFC7" w14:textId="10DD02B3" w:rsidR="00A82626" w:rsidRPr="009B2A95" w:rsidRDefault="00A82626" w:rsidP="00A82626">
      <w:pPr>
        <w:spacing w:after="240" w:line="240" w:lineRule="auto"/>
        <w:rPr>
          <w:rFonts w:eastAsia="Times New Roman"/>
          <w:b/>
          <w:bCs/>
          <w:szCs w:val="24"/>
        </w:rPr>
      </w:pPr>
      <w:r>
        <w:rPr>
          <w:b/>
          <w:bCs/>
          <w:szCs w:val="24"/>
        </w:rPr>
        <w:t>Adresse du siège social ou de l</w:t>
      </w:r>
      <w:r w:rsidR="00560A72">
        <w:rPr>
          <w:b/>
          <w:bCs/>
          <w:szCs w:val="24"/>
        </w:rPr>
        <w:t>’</w:t>
      </w:r>
      <w:r>
        <w:rPr>
          <w:b/>
          <w:bCs/>
          <w:szCs w:val="24"/>
        </w:rPr>
        <w:t>établissement principal du Soumissionnaire :</w:t>
      </w:r>
    </w:p>
    <w:p w14:paraId="6107D58A"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0497FD95"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55E7E690"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3C850D50" w14:textId="09BD417B" w:rsidR="00A82626" w:rsidRPr="0050598F" w:rsidRDefault="00A82626" w:rsidP="00A82626">
      <w:pPr>
        <w:spacing w:after="240" w:line="240" w:lineRule="auto"/>
        <w:rPr>
          <w:rFonts w:eastAsia="Times New Roman"/>
          <w:szCs w:val="24"/>
        </w:rPr>
      </w:pPr>
      <w:r>
        <w:lastRenderedPageBreak/>
        <w:t>Nom complet de trois (3) responsables qui occupent des postes de direction au sein de l</w:t>
      </w:r>
      <w:r w:rsidR="00560A72">
        <w:t>’</w:t>
      </w:r>
      <w:r>
        <w:t>entité du Soumissionnaire (pour tout Soumissionnaire qui est une entité) :</w:t>
      </w:r>
    </w:p>
    <w:p w14:paraId="575C7839" w14:textId="77777777" w:rsidR="00A82626" w:rsidRPr="0050598F" w:rsidRDefault="00A82626" w:rsidP="00A82626">
      <w:pPr>
        <w:spacing w:after="240" w:line="240" w:lineRule="auto"/>
        <w:rPr>
          <w:rFonts w:eastAsia="Times New Roman"/>
          <w:szCs w:val="24"/>
        </w:rPr>
      </w:pPr>
      <w:r>
        <w:t>________________________________________________</w:t>
      </w:r>
    </w:p>
    <w:p w14:paraId="117D0B76" w14:textId="77777777" w:rsidR="00A82626" w:rsidRPr="0050598F" w:rsidRDefault="00A82626" w:rsidP="00A82626">
      <w:pPr>
        <w:spacing w:after="240" w:line="240" w:lineRule="auto"/>
        <w:rPr>
          <w:rFonts w:eastAsia="Times New Roman"/>
          <w:szCs w:val="24"/>
        </w:rPr>
      </w:pPr>
      <w:r>
        <w:t>________________________________________________</w:t>
      </w:r>
    </w:p>
    <w:p w14:paraId="052D5ECD" w14:textId="77777777" w:rsidR="00A82626" w:rsidRPr="0050598F" w:rsidRDefault="00A82626" w:rsidP="00A82626">
      <w:pPr>
        <w:spacing w:after="240" w:line="240" w:lineRule="auto"/>
        <w:rPr>
          <w:rFonts w:eastAsia="Times New Roman"/>
          <w:szCs w:val="24"/>
        </w:rPr>
      </w:pPr>
      <w:r>
        <w:t>________________________________________________</w:t>
      </w:r>
    </w:p>
    <w:p w14:paraId="389A830A" w14:textId="427758C1" w:rsidR="00A82626" w:rsidRPr="0050598F" w:rsidRDefault="00A82626" w:rsidP="00A82626">
      <w:pPr>
        <w:keepNext/>
        <w:spacing w:after="360" w:line="240" w:lineRule="auto"/>
        <w:rPr>
          <w:rFonts w:eastAsia="Times New Roman"/>
          <w:szCs w:val="24"/>
        </w:rPr>
      </w:pPr>
      <w:r>
        <w:t>Dénomination sociale de l</w:t>
      </w:r>
      <w:r w:rsidR="00560A72">
        <w:t>’</w:t>
      </w:r>
      <w:r>
        <w:t>entité-mère ou des entités-mères du Soumissionnaire (le cas échéant ; indiquez si le Soumissionnaire n</w:t>
      </w:r>
      <w:r w:rsidR="00560A72">
        <w:t>’</w:t>
      </w:r>
      <w:r>
        <w:t>a pas d</w:t>
      </w:r>
      <w:r w:rsidR="00560A72">
        <w:t>’</w:t>
      </w:r>
      <w:r>
        <w:t>entité-mère) :</w:t>
      </w:r>
    </w:p>
    <w:p w14:paraId="1AA1E2B0"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4F823B6D" w14:textId="22D1AE16" w:rsidR="00A82626" w:rsidRPr="0050598F" w:rsidRDefault="00A82626" w:rsidP="00A82626">
      <w:pPr>
        <w:spacing w:after="360" w:line="240" w:lineRule="auto"/>
        <w:rPr>
          <w:rFonts w:eastAsia="Times New Roman"/>
          <w:szCs w:val="24"/>
        </w:rPr>
      </w:pPr>
      <w:r>
        <w:rPr>
          <w:b/>
          <w:bCs/>
        </w:rPr>
        <w:t>Dénomination sociale de l</w:t>
      </w:r>
      <w:r w:rsidR="00560A72">
        <w:rPr>
          <w:b/>
          <w:bCs/>
        </w:rPr>
        <w:t>’</w:t>
      </w:r>
      <w:r>
        <w:rPr>
          <w:b/>
          <w:bCs/>
        </w:rPr>
        <w:t>entité-mère ou des entités-mères du Soumissionnaire dans la langue et l</w:t>
      </w:r>
      <w:r w:rsidR="00560A72">
        <w:rPr>
          <w:b/>
          <w:bCs/>
        </w:rPr>
        <w:t>’</w:t>
      </w:r>
      <w:r>
        <w:rPr>
          <w:b/>
          <w:bCs/>
        </w:rPr>
        <w:t>écriture du Pays de constitution</w:t>
      </w:r>
      <w:r>
        <w:t xml:space="preserve"> (si celle-ci est différente de celle indiquée ci-dessus) :</w:t>
      </w:r>
    </w:p>
    <w:p w14:paraId="522E94FF"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6016D0A7" w14:textId="49F65F31" w:rsidR="00A82626" w:rsidRPr="0050598F" w:rsidRDefault="00A82626" w:rsidP="00A82626">
      <w:pPr>
        <w:spacing w:after="120" w:line="240" w:lineRule="auto"/>
        <w:rPr>
          <w:rFonts w:eastAsia="Times New Roman"/>
          <w:szCs w:val="24"/>
        </w:rPr>
      </w:pPr>
      <w:r>
        <w:rPr>
          <w:b/>
          <w:bCs/>
        </w:rPr>
        <w:t>Adresse(s) du siège social ou de l</w:t>
      </w:r>
      <w:r w:rsidR="00560A72">
        <w:rPr>
          <w:b/>
          <w:bCs/>
        </w:rPr>
        <w:t>’</w:t>
      </w:r>
      <w:r>
        <w:rPr>
          <w:b/>
          <w:bCs/>
        </w:rPr>
        <w:t>établissement principal de l</w:t>
      </w:r>
      <w:r w:rsidR="00560A72">
        <w:rPr>
          <w:b/>
          <w:bCs/>
        </w:rPr>
        <w:t>’</w:t>
      </w:r>
      <w:r>
        <w:rPr>
          <w:b/>
          <w:bCs/>
        </w:rPr>
        <w:t>entité-mère ou des entités-mères du Soumissionnaire</w:t>
      </w:r>
      <w:r>
        <w:t xml:space="preserve"> (le cas échéant) :</w:t>
      </w:r>
    </w:p>
    <w:p w14:paraId="664F8496"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139E5A3E"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3CF8B7A4" w14:textId="77777777" w:rsidR="00A82626" w:rsidRPr="0050598F" w:rsidRDefault="00A82626" w:rsidP="00A82626">
      <w:pPr>
        <w:spacing w:after="240" w:line="240" w:lineRule="auto"/>
        <w:rPr>
          <w:rFonts w:eastAsia="Times New Roman"/>
          <w:szCs w:val="24"/>
        </w:rPr>
      </w:pPr>
      <w:r>
        <w:t>______________________________________________________________________________</w:t>
      </w:r>
    </w:p>
    <w:p w14:paraId="2CA9F47B" w14:textId="47AE10C0" w:rsidR="00A82626" w:rsidRPr="0050598F" w:rsidRDefault="00A82626" w:rsidP="00A82626">
      <w:pPr>
        <w:pStyle w:val="LightGrid-Accent31"/>
        <w:widowControl/>
        <w:tabs>
          <w:tab w:val="left" w:pos="3960"/>
        </w:tabs>
        <w:suppressAutoHyphens w:val="0"/>
        <w:autoSpaceDE/>
        <w:spacing w:after="240"/>
        <w:ind w:left="714" w:hanging="357"/>
        <w:contextualSpacing w:val="0"/>
        <w:jc w:val="left"/>
        <w:rPr>
          <w:rFonts w:ascii="Times New Roman" w:hAnsi="Times New Roman"/>
        </w:rPr>
      </w:pPr>
      <w:r>
        <w:rPr>
          <w:rFonts w:ascii="Times New Roman" w:hAnsi="Times New Roman"/>
        </w:rPr>
        <w:t>1)</w:t>
      </w:r>
      <w:r>
        <w:rPr>
          <w:rFonts w:ascii="Times New Roman" w:hAnsi="Times New Roman"/>
        </w:rP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w:t>
      </w:r>
      <w:r w:rsidR="00560A72">
        <w:rPr>
          <w:rFonts w:ascii="Times New Roman" w:hAnsi="Times New Roman"/>
        </w:rPr>
        <w:t>’</w:t>
      </w:r>
      <w:r>
        <w:rPr>
          <w:rFonts w:ascii="Times New Roman" w:hAnsi="Times New Roman"/>
        </w:rPr>
        <w:t>agents ou par d</w:t>
      </w:r>
      <w:r w:rsidR="00560A72">
        <w:rPr>
          <w:rFonts w:ascii="Times New Roman" w:hAnsi="Times New Roman"/>
        </w:rPr>
        <w:t>’</w:t>
      </w:r>
      <w:r>
        <w:rPr>
          <w:rFonts w:ascii="Times New Roman" w:hAnsi="Times New Roman"/>
        </w:rPr>
        <w:t>autres moyens)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Oui </w:t>
      </w:r>
      <w:r>
        <w:rPr>
          <w:rFonts w:ascii="Times New Roman" w:hAnsi="Times New Roman"/>
        </w:rPr>
        <w:t xml:space="preserve">  Non </w:t>
      </w:r>
      <w:r>
        <w:rPr>
          <w:rFonts w:ascii="Times New Roman" w:hAnsi="Times New Roman"/>
        </w:rPr>
        <w:t></w:t>
      </w:r>
    </w:p>
    <w:p w14:paraId="0F14EDBA" w14:textId="7BC577FA" w:rsidR="00A82626" w:rsidRPr="0050598F" w:rsidRDefault="00A82626" w:rsidP="00A82626">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t>2)</w:t>
      </w:r>
      <w:r>
        <w:rPr>
          <w:rFonts w:ascii="Times New Roman" w:hAnsi="Times New Roman"/>
        </w:rPr>
        <w:tab/>
        <w:t>Si votre réponse à la question 1 est oui, quel type d</w:t>
      </w:r>
      <w:r w:rsidR="00560A72">
        <w:rPr>
          <w:rFonts w:ascii="Times New Roman" w:hAnsi="Times New Roman"/>
        </w:rPr>
        <w:t>’</w:t>
      </w:r>
      <w:r>
        <w:rPr>
          <w:rFonts w:ascii="Times New Roman" w:hAnsi="Times New Roman"/>
        </w:rPr>
        <w:t>entreprise publique êtes-vous :</w:t>
      </w:r>
    </w:p>
    <w:p w14:paraId="30F0A049" w14:textId="77777777" w:rsidR="00A82626" w:rsidRPr="0050598F" w:rsidRDefault="00A82626" w:rsidP="00A82626">
      <w:pPr>
        <w:numPr>
          <w:ilvl w:val="0"/>
          <w:numId w:val="17"/>
        </w:numPr>
        <w:spacing w:after="0" w:line="240" w:lineRule="auto"/>
        <w:jc w:val="both"/>
        <w:rPr>
          <w:rFonts w:eastAsia="Times New Roman"/>
          <w:szCs w:val="24"/>
        </w:rPr>
      </w:pPr>
      <w:r>
        <w:t>Régie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1A41CE57" w14:textId="6198B70B" w:rsidR="00A82626" w:rsidRPr="0050598F" w:rsidRDefault="00A82626" w:rsidP="00A82626">
      <w:pPr>
        <w:numPr>
          <w:ilvl w:val="0"/>
          <w:numId w:val="17"/>
        </w:numPr>
        <w:spacing w:after="0" w:line="240" w:lineRule="auto"/>
        <w:jc w:val="both"/>
        <w:rPr>
          <w:rFonts w:eastAsia="Times New Roman"/>
          <w:szCs w:val="24"/>
        </w:rPr>
      </w:pPr>
      <w:r>
        <w:t>Établissement d</w:t>
      </w:r>
      <w:r w:rsidR="00560A72">
        <w:t>’</w:t>
      </w:r>
      <w:r>
        <w:t>enseignement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69958D76" w14:textId="77777777" w:rsidR="00A82626" w:rsidRPr="0050598F" w:rsidRDefault="00A82626" w:rsidP="00A82626">
      <w:pPr>
        <w:numPr>
          <w:ilvl w:val="0"/>
          <w:numId w:val="17"/>
        </w:numPr>
        <w:spacing w:after="0" w:line="240" w:lineRule="auto"/>
        <w:jc w:val="both"/>
        <w:rPr>
          <w:rFonts w:eastAsia="Times New Roman"/>
          <w:szCs w:val="24"/>
        </w:rPr>
      </w:pPr>
      <w:r>
        <w:t>Centre de recherche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2960C800" w14:textId="77777777" w:rsidR="00A82626" w:rsidRPr="0050598F" w:rsidRDefault="00A82626" w:rsidP="00A82626">
      <w:pPr>
        <w:numPr>
          <w:ilvl w:val="0"/>
          <w:numId w:val="17"/>
        </w:numPr>
        <w:spacing w:after="0" w:line="240" w:lineRule="auto"/>
        <w:jc w:val="both"/>
        <w:rPr>
          <w:rFonts w:eastAsia="Times New Roman"/>
          <w:szCs w:val="24"/>
        </w:rPr>
      </w:pPr>
      <w:r>
        <w:t>Entité statistique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00E58391" w14:textId="77777777" w:rsidR="00A82626" w:rsidRPr="0050598F" w:rsidRDefault="00A82626" w:rsidP="00A82626">
      <w:pPr>
        <w:numPr>
          <w:ilvl w:val="0"/>
          <w:numId w:val="17"/>
        </w:numPr>
        <w:spacing w:after="0" w:line="240" w:lineRule="auto"/>
        <w:jc w:val="both"/>
        <w:rPr>
          <w:rFonts w:eastAsia="Times New Roman"/>
          <w:szCs w:val="24"/>
        </w:rPr>
      </w:pPr>
      <w:r>
        <w:t>Entité cartographique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7FF503CD" w14:textId="3AB2F956" w:rsidR="00A82626" w:rsidRPr="0050598F" w:rsidRDefault="00A82626" w:rsidP="00A82626">
      <w:pPr>
        <w:numPr>
          <w:ilvl w:val="0"/>
          <w:numId w:val="17"/>
        </w:numPr>
        <w:spacing w:after="240" w:line="240" w:lineRule="auto"/>
        <w:jc w:val="both"/>
        <w:rPr>
          <w:rFonts w:eastAsia="Times New Roman"/>
          <w:szCs w:val="24"/>
        </w:rPr>
      </w:pPr>
      <w:r>
        <w:t>Autres entités techniques non constituées principalement dans un but commercial ou d</w:t>
      </w:r>
      <w:r w:rsidR="00560A72">
        <w:t>’</w:t>
      </w:r>
      <w:r>
        <w:t>affaires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759FBD2A" w14:textId="77777777" w:rsidR="00A82626" w:rsidRPr="0050598F" w:rsidRDefault="00A82626" w:rsidP="00A82626">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lastRenderedPageBreak/>
        <w:t>3)</w:t>
      </w:r>
      <w:r>
        <w:rPr>
          <w:rFonts w:ascii="Times New Roman" w:hAnsi="Times New Roman"/>
        </w:rPr>
        <w:tab/>
        <w:t>Quelle que soit votre réponse à la question 1, veuillez répondre à la question suivante :</w:t>
      </w:r>
    </w:p>
    <w:p w14:paraId="0C28FD01" w14:textId="45B53716" w:rsidR="00A82626" w:rsidRPr="0050598F" w:rsidRDefault="00A82626" w:rsidP="00A82626">
      <w:pPr>
        <w:numPr>
          <w:ilvl w:val="0"/>
          <w:numId w:val="18"/>
        </w:numPr>
        <w:spacing w:before="120" w:after="0" w:line="240" w:lineRule="auto"/>
        <w:jc w:val="both"/>
        <w:rPr>
          <w:rFonts w:eastAsia="Times New Roman"/>
          <w:szCs w:val="24"/>
        </w:rPr>
      </w:pPr>
      <w:r>
        <w:t>Recevez-vous des subventions ou paiements (y compris toute forme de crédit subventionné) ou toute autre forme d</w:t>
      </w:r>
      <w:r w:rsidR="00560A72">
        <w:t>’</w:t>
      </w:r>
      <w:r>
        <w:t>assistance (financière ou autre) d</w:t>
      </w:r>
      <w:r w:rsidR="00560A72">
        <w:t>’</w:t>
      </w:r>
      <w:r>
        <w:t>un gouvernement ?</w:t>
      </w:r>
    </w:p>
    <w:p w14:paraId="1B7ED5E0" w14:textId="77777777" w:rsidR="00A82626" w:rsidRPr="0050598F" w:rsidRDefault="00A82626" w:rsidP="00A82626">
      <w:pPr>
        <w:spacing w:after="0" w:line="240" w:lineRule="auto"/>
        <w:ind w:left="7380" w:firstLine="275"/>
        <w:jc w:val="both"/>
        <w:rPr>
          <w:rFonts w:eastAsia="Times New Roman"/>
          <w:szCs w:val="24"/>
        </w:rPr>
      </w:pPr>
      <w:r>
        <w:t xml:space="preserve">Oui </w:t>
      </w:r>
      <w:r>
        <w:t xml:space="preserve">  Non </w:t>
      </w:r>
      <w:r>
        <w:t></w:t>
      </w:r>
    </w:p>
    <w:p w14:paraId="6BDFA2ED" w14:textId="77777777" w:rsidR="00A82626" w:rsidRPr="0050598F" w:rsidRDefault="00A82626" w:rsidP="00A82626">
      <w:pPr>
        <w:spacing w:before="120" w:after="240" w:line="240" w:lineRule="auto"/>
        <w:ind w:left="1080"/>
        <w:rPr>
          <w:rFonts w:eastAsia="Times New Roman"/>
          <w:szCs w:val="24"/>
        </w:rPr>
      </w:pPr>
      <w:r>
        <w:t>Si oui, veuillez décrire : _______________________________________________________</w:t>
      </w:r>
    </w:p>
    <w:p w14:paraId="7D7A52E8" w14:textId="77777777" w:rsidR="00A82626" w:rsidRPr="0050598F" w:rsidRDefault="00A82626" w:rsidP="00A82626">
      <w:pPr>
        <w:numPr>
          <w:ilvl w:val="0"/>
          <w:numId w:val="18"/>
        </w:numPr>
        <w:spacing w:before="120" w:after="0" w:line="240" w:lineRule="auto"/>
        <w:jc w:val="both"/>
        <w:rPr>
          <w:rFonts w:eastAsia="Times New Roman"/>
          <w:szCs w:val="24"/>
        </w:rPr>
      </w:pPr>
      <w:r>
        <w:t xml:space="preserve">Un gouvernement vous a-t-il accordé des droits ou avantages légaux ou économiques spéciaux ou exclusifs pouvant affecter la compétitivité de vos biens, travaux ou services, ou influencer par ailleurs vos décisions commerciales ? </w:t>
      </w:r>
      <w:r>
        <w:tab/>
      </w:r>
      <w:r>
        <w:tab/>
      </w:r>
      <w:r>
        <w:tab/>
      </w:r>
      <w:r>
        <w:tab/>
      </w:r>
      <w:r>
        <w:tab/>
      </w:r>
      <w:r>
        <w:tab/>
      </w:r>
      <w:r>
        <w:tab/>
      </w:r>
      <w:r>
        <w:tab/>
      </w:r>
      <w:r>
        <w:tab/>
      </w:r>
      <w:r>
        <w:tab/>
      </w:r>
      <w:r>
        <w:tab/>
      </w:r>
      <w:r>
        <w:tab/>
      </w:r>
      <w:r>
        <w:tab/>
        <w:t xml:space="preserve">Oui </w:t>
      </w:r>
      <w:r>
        <w:t xml:space="preserve">  Non </w:t>
      </w:r>
      <w:r>
        <w:t></w:t>
      </w:r>
    </w:p>
    <w:p w14:paraId="58CB9560" w14:textId="77777777" w:rsidR="00A82626" w:rsidRPr="0050598F" w:rsidRDefault="00A82626" w:rsidP="00A82626">
      <w:pPr>
        <w:spacing w:before="120" w:line="240" w:lineRule="auto"/>
        <w:ind w:left="1080"/>
        <w:rPr>
          <w:rFonts w:eastAsia="Times New Roman"/>
          <w:szCs w:val="24"/>
        </w:rPr>
      </w:pPr>
      <w:r>
        <w:t>Si oui, veuillez décrire : _______________________________________________________</w:t>
      </w:r>
    </w:p>
    <w:p w14:paraId="152E70E6" w14:textId="77777777" w:rsidR="00A82626" w:rsidRPr="0050598F" w:rsidRDefault="00A82626" w:rsidP="00A82626">
      <w:pPr>
        <w:spacing w:before="120" w:line="240" w:lineRule="auto"/>
        <w:ind w:left="1080"/>
        <w:rPr>
          <w:rFonts w:eastAsia="Times New Roman"/>
          <w:szCs w:val="24"/>
        </w:rPr>
      </w:pPr>
    </w:p>
    <w:p w14:paraId="31ADE60C" w14:textId="540F0DCC" w:rsidR="00A82626" w:rsidRPr="0050598F" w:rsidRDefault="00A82626" w:rsidP="00A82626">
      <w:pPr>
        <w:numPr>
          <w:ilvl w:val="0"/>
          <w:numId w:val="18"/>
        </w:numPr>
        <w:spacing w:before="120" w:after="120" w:line="240" w:lineRule="auto"/>
        <w:jc w:val="both"/>
        <w:rPr>
          <w:rFonts w:eastAsia="Times New Roman"/>
          <w:szCs w:val="24"/>
        </w:rPr>
      </w:pPr>
      <w:r>
        <w:t>Un gouvernement peut-il vous imposer ou ordonner l</w:t>
      </w:r>
      <w:r w:rsidR="00560A72">
        <w:t>’</w:t>
      </w:r>
      <w:r>
        <w:t>une des mesures suivantes à votre égard :</w:t>
      </w:r>
    </w:p>
    <w:p w14:paraId="775F2090" w14:textId="60913DE6" w:rsidR="00A82626" w:rsidRPr="0050598F" w:rsidRDefault="00A82626" w:rsidP="00A82626">
      <w:pPr>
        <w:numPr>
          <w:ilvl w:val="0"/>
          <w:numId w:val="19"/>
        </w:numPr>
        <w:spacing w:before="120" w:after="240" w:line="240" w:lineRule="auto"/>
        <w:ind w:left="1530" w:hanging="270"/>
        <w:jc w:val="both"/>
        <w:rPr>
          <w:rFonts w:eastAsia="Times New Roman"/>
          <w:szCs w:val="24"/>
        </w:rPr>
      </w:pPr>
      <w:r>
        <w:t>la restructuration, fusion ou dissolution de votre entité, ou la constitution ou l</w:t>
      </w:r>
      <w:r w:rsidR="00560A72">
        <w:t>’</w:t>
      </w:r>
      <w:r>
        <w:t>acquisition de toute filiale ou autre société affiliée par votre entité ?</w:t>
      </w:r>
      <w:r>
        <w:tab/>
      </w:r>
      <w:r>
        <w:tab/>
      </w:r>
      <w:r>
        <w:tab/>
      </w:r>
      <w:r>
        <w:tab/>
      </w:r>
      <w:r>
        <w:tab/>
      </w:r>
      <w:r>
        <w:tab/>
      </w:r>
      <w:r>
        <w:tab/>
      </w:r>
      <w:r>
        <w:tab/>
      </w:r>
      <w:r>
        <w:tab/>
      </w:r>
      <w:r>
        <w:tab/>
      </w:r>
      <w:r>
        <w:tab/>
      </w:r>
      <w:r>
        <w:tab/>
        <w:t xml:space="preserve">Oui </w:t>
      </w:r>
      <w:r>
        <w:t xml:space="preserve">  Non </w:t>
      </w:r>
      <w:r>
        <w:t></w:t>
      </w:r>
    </w:p>
    <w:p w14:paraId="17713C16" w14:textId="406E1FDE" w:rsidR="00A82626" w:rsidRPr="0050598F" w:rsidRDefault="00A82626" w:rsidP="00A82626">
      <w:pPr>
        <w:numPr>
          <w:ilvl w:val="0"/>
          <w:numId w:val="19"/>
        </w:numPr>
        <w:spacing w:before="120" w:after="240" w:line="240" w:lineRule="auto"/>
        <w:ind w:left="1530" w:hanging="270"/>
        <w:jc w:val="both"/>
        <w:rPr>
          <w:rFonts w:eastAsia="Times New Roman"/>
          <w:szCs w:val="24"/>
        </w:rPr>
      </w:pPr>
      <w:r>
        <w:t>la vente, la location, l</w:t>
      </w:r>
      <w:r w:rsidR="00560A72">
        <w:t>’</w:t>
      </w:r>
      <w:r>
        <w:t>hypothèque, le nantissement ou la cession de vos principaux actifs, tangibles ou intangibles, que ce soit ou non dans le cadre normal de l</w:t>
      </w:r>
      <w:r w:rsidR="00560A72">
        <w:t>’</w:t>
      </w:r>
      <w:r>
        <w:t>activité de l</w:t>
      </w:r>
      <w:r w:rsidR="00560A72">
        <w:t>’</w:t>
      </w:r>
      <w:r>
        <w:t>entreprise ?</w:t>
      </w:r>
      <w:r>
        <w:tab/>
      </w:r>
      <w:r>
        <w:tab/>
      </w:r>
      <w:r>
        <w:tab/>
      </w:r>
      <w:r>
        <w:tab/>
      </w:r>
      <w:r>
        <w:tab/>
      </w:r>
      <w:r>
        <w:tab/>
      </w:r>
      <w:r>
        <w:tab/>
      </w:r>
      <w:r>
        <w:tab/>
        <w:t xml:space="preserve">Oui </w:t>
      </w:r>
      <w:r>
        <w:t xml:space="preserve">  Non </w:t>
      </w:r>
      <w:r>
        <w:t></w:t>
      </w:r>
    </w:p>
    <w:p w14:paraId="6E1AD090" w14:textId="78420768" w:rsidR="00A82626" w:rsidRPr="0050598F" w:rsidRDefault="00A82626" w:rsidP="00A82626">
      <w:pPr>
        <w:numPr>
          <w:ilvl w:val="0"/>
          <w:numId w:val="19"/>
        </w:numPr>
        <w:spacing w:before="120" w:after="240" w:line="240" w:lineRule="auto"/>
        <w:ind w:left="1530" w:hanging="270"/>
        <w:jc w:val="both"/>
        <w:rPr>
          <w:rFonts w:eastAsia="Times New Roman"/>
          <w:szCs w:val="24"/>
        </w:rPr>
      </w:pPr>
      <w:r>
        <w:t>la fermeture, la délocalisation ou l</w:t>
      </w:r>
      <w:r w:rsidR="00560A72">
        <w:t>’</w:t>
      </w:r>
      <w:r>
        <w:t>altération substantielle de la production, de l</w:t>
      </w:r>
      <w:r w:rsidR="00560A72">
        <w:t>’</w:t>
      </w:r>
      <w:r>
        <w:t>exploitation ou d</w:t>
      </w:r>
      <w:r w:rsidR="00560A72">
        <w:t>’</w:t>
      </w:r>
      <w:r>
        <w:t>autres activités importantes de votre entité ?</w:t>
      </w:r>
      <w:r>
        <w:tab/>
      </w:r>
      <w:r>
        <w:tab/>
      </w:r>
      <w:r>
        <w:tab/>
      </w:r>
      <w:r>
        <w:tab/>
      </w:r>
      <w:r>
        <w:tab/>
      </w:r>
      <w:r>
        <w:tab/>
      </w:r>
      <w:r>
        <w:tab/>
      </w:r>
      <w:r>
        <w:tab/>
      </w:r>
      <w:r>
        <w:tab/>
      </w:r>
      <w:r>
        <w:tab/>
      </w:r>
      <w:r>
        <w:tab/>
      </w:r>
      <w:r>
        <w:tab/>
      </w:r>
      <w:r>
        <w:tab/>
        <w:t xml:space="preserve">Oui </w:t>
      </w:r>
      <w:r>
        <w:t xml:space="preserve">  Non </w:t>
      </w:r>
      <w:r>
        <w:t></w:t>
      </w:r>
    </w:p>
    <w:p w14:paraId="15C00379" w14:textId="182321BC" w:rsidR="00A82626" w:rsidRPr="0050598F" w:rsidRDefault="00A82626" w:rsidP="00A82626">
      <w:pPr>
        <w:numPr>
          <w:ilvl w:val="0"/>
          <w:numId w:val="19"/>
        </w:numPr>
        <w:spacing w:before="120" w:after="0" w:line="240" w:lineRule="auto"/>
        <w:ind w:left="1530" w:hanging="270"/>
        <w:jc w:val="both"/>
        <w:rPr>
          <w:rFonts w:eastAsia="Times New Roman"/>
          <w:szCs w:val="24"/>
        </w:rPr>
      </w:pPr>
      <w:r>
        <w:t>l</w:t>
      </w:r>
      <w:r w:rsidR="00560A72">
        <w:t>’</w:t>
      </w:r>
      <w:r>
        <w:t>exécution, résiliation ou non-exécution par votre entité de contrats importants ?</w:t>
      </w:r>
    </w:p>
    <w:p w14:paraId="025206D0" w14:textId="77777777" w:rsidR="00A82626" w:rsidRPr="0050598F" w:rsidRDefault="00A82626" w:rsidP="00A82626">
      <w:pPr>
        <w:spacing w:after="240" w:line="240" w:lineRule="auto"/>
        <w:ind w:left="7290" w:firstLine="365"/>
        <w:jc w:val="both"/>
        <w:rPr>
          <w:rFonts w:eastAsia="Times New Roman"/>
          <w:szCs w:val="24"/>
        </w:rPr>
      </w:pPr>
      <w:r>
        <w:t xml:space="preserve">Oui </w:t>
      </w:r>
      <w:r>
        <w:t xml:space="preserve">  Non </w:t>
      </w:r>
      <w:r>
        <w:t></w:t>
      </w:r>
    </w:p>
    <w:p w14:paraId="1FDC027A" w14:textId="77777777" w:rsidR="00A82626" w:rsidRPr="0050598F" w:rsidRDefault="00A82626" w:rsidP="00A82626">
      <w:pPr>
        <w:numPr>
          <w:ilvl w:val="0"/>
          <w:numId w:val="19"/>
        </w:numPr>
        <w:spacing w:before="120" w:after="240" w:line="240" w:lineRule="auto"/>
        <w:ind w:left="1530" w:hanging="270"/>
        <w:jc w:val="both"/>
        <w:rPr>
          <w:rFonts w:eastAsia="Times New Roman"/>
          <w:szCs w:val="24"/>
        </w:rPr>
      </w:pPr>
      <w:r>
        <w:t>la nomination ou le licenciement de vos directeurs, cadres dirigeants, responsables ou cadres supérieurs, ou peut-il participer à la gestion ou au contrôle de vos activités ?</w:t>
      </w:r>
      <w:r>
        <w:tab/>
      </w:r>
      <w:r>
        <w:tab/>
      </w:r>
      <w:r>
        <w:tab/>
      </w:r>
      <w:r>
        <w:tab/>
      </w:r>
      <w:r>
        <w:tab/>
      </w:r>
      <w:r>
        <w:tab/>
      </w:r>
      <w:r>
        <w:tab/>
      </w:r>
      <w:r>
        <w:tab/>
      </w:r>
      <w:r>
        <w:tab/>
        <w:t xml:space="preserve">Oui </w:t>
      </w:r>
      <w:r>
        <w:t xml:space="preserve">  Non </w:t>
      </w:r>
      <w:r>
        <w:t></w:t>
      </w:r>
    </w:p>
    <w:p w14:paraId="5657BC8A" w14:textId="0F8A8184" w:rsidR="00A82626" w:rsidRPr="0050598F" w:rsidRDefault="00A82626" w:rsidP="00A82626">
      <w:pPr>
        <w:pStyle w:val="LightGrid-Accent31"/>
        <w:widowControl/>
        <w:tabs>
          <w:tab w:val="left" w:pos="3960"/>
        </w:tabs>
        <w:suppressAutoHyphens w:val="0"/>
        <w:autoSpaceDE/>
        <w:spacing w:before="120" w:after="240"/>
        <w:ind w:left="714" w:hanging="357"/>
        <w:contextualSpacing w:val="0"/>
        <w:jc w:val="left"/>
        <w:rPr>
          <w:rFonts w:ascii="Times New Roman" w:hAnsi="Times New Roman"/>
        </w:rPr>
      </w:pPr>
      <w:r>
        <w:rPr>
          <w:rFonts w:ascii="Times New Roman" w:hAnsi="Times New Roman"/>
        </w:rPr>
        <w:t>4)</w:t>
      </w:r>
      <w:r>
        <w:rPr>
          <w:rFonts w:ascii="Times New Roman" w:hAnsi="Times New Roman"/>
        </w:rPr>
        <w:tab/>
        <w:t>Avez-vous jamais appartenu à l</w:t>
      </w:r>
      <w:r w:rsidR="00560A72">
        <w:rPr>
          <w:rFonts w:ascii="Times New Roman" w:hAnsi="Times New Roman"/>
        </w:rPr>
        <w:t>’</w:t>
      </w:r>
      <w:r>
        <w:rPr>
          <w:rFonts w:ascii="Times New Roman" w:hAnsi="Times New Roman"/>
        </w:rPr>
        <w:t>État ou été contrôlé par l</w:t>
      </w:r>
      <w:r w:rsidR="00560A72">
        <w:rPr>
          <w:rFonts w:ascii="Times New Roman" w:hAnsi="Times New Roman"/>
        </w:rPr>
        <w:t>’</w:t>
      </w:r>
      <w:r>
        <w:rPr>
          <w:rFonts w:ascii="Times New Roman" w:hAnsi="Times New Roman"/>
        </w:rPr>
        <w:t>État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Oui </w:t>
      </w:r>
      <w:r>
        <w:rPr>
          <w:rFonts w:ascii="Times New Roman" w:hAnsi="Times New Roman"/>
        </w:rPr>
        <w:t xml:space="preserve">  Non </w:t>
      </w:r>
      <w:r>
        <w:rPr>
          <w:rFonts w:ascii="Times New Roman" w:hAnsi="Times New Roman"/>
        </w:rPr>
        <w:t></w:t>
      </w:r>
    </w:p>
    <w:p w14:paraId="7EE8F024" w14:textId="77777777" w:rsidR="00A82626" w:rsidRPr="0050598F" w:rsidRDefault="00A82626" w:rsidP="00A82626">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t>5)</w:t>
      </w:r>
      <w:r>
        <w:rPr>
          <w:rFonts w:ascii="Times New Roman" w:hAnsi="Times New Roman"/>
        </w:rPr>
        <w:tab/>
        <w:t>Si votre réponse à la question 4 était oui, veuillez répondre aux questions suivantes :</w:t>
      </w:r>
    </w:p>
    <w:p w14:paraId="49519881" w14:textId="4F974C71" w:rsidR="00A82626" w:rsidRPr="0050598F" w:rsidRDefault="00A82626" w:rsidP="00A82626">
      <w:pPr>
        <w:numPr>
          <w:ilvl w:val="0"/>
          <w:numId w:val="20"/>
        </w:numPr>
        <w:spacing w:before="120" w:after="0" w:line="240" w:lineRule="auto"/>
        <w:rPr>
          <w:rFonts w:eastAsia="Times New Roman"/>
          <w:szCs w:val="24"/>
        </w:rPr>
      </w:pPr>
      <w:r>
        <w:t>Pendant combien de temps avez-vous appartenu à l</w:t>
      </w:r>
      <w:r w:rsidR="00560A72">
        <w:t>’</w:t>
      </w:r>
      <w:r>
        <w:t>État ? ______________________________</w:t>
      </w:r>
    </w:p>
    <w:p w14:paraId="5A54576A" w14:textId="77777777" w:rsidR="00A82626" w:rsidRPr="0050598F" w:rsidRDefault="00A82626" w:rsidP="00A82626">
      <w:pPr>
        <w:numPr>
          <w:ilvl w:val="0"/>
          <w:numId w:val="20"/>
        </w:numPr>
        <w:spacing w:before="120" w:after="0" w:line="240" w:lineRule="auto"/>
        <w:rPr>
          <w:rFonts w:eastAsia="Times New Roman"/>
          <w:szCs w:val="24"/>
        </w:rPr>
      </w:pPr>
      <w:r>
        <w:t>Quand avez-vous été privatisé ? _________________________________________</w:t>
      </w:r>
    </w:p>
    <w:p w14:paraId="70AA7371" w14:textId="440202BC" w:rsidR="00A82626" w:rsidRPr="0050598F" w:rsidRDefault="00A82626" w:rsidP="00A82626">
      <w:pPr>
        <w:numPr>
          <w:ilvl w:val="0"/>
          <w:numId w:val="20"/>
        </w:numPr>
        <w:spacing w:before="120" w:after="0" w:line="240" w:lineRule="auto"/>
        <w:jc w:val="both"/>
        <w:rPr>
          <w:rFonts w:eastAsia="Times New Roman"/>
          <w:szCs w:val="24"/>
        </w:rPr>
      </w:pPr>
      <w:r>
        <w:lastRenderedPageBreak/>
        <w:t>Recevez-vous des subventions ou paiements (y compris toute forme de crédit subventionné) ou toute autre forme d</w:t>
      </w:r>
      <w:r w:rsidR="00560A72">
        <w:t>’</w:t>
      </w:r>
      <w:r>
        <w:t>assistance (financière ou autre) d</w:t>
      </w:r>
      <w:r w:rsidR="00560A72">
        <w:t>’</w:t>
      </w:r>
      <w:r>
        <w:t>un gouvernement ?</w:t>
      </w:r>
    </w:p>
    <w:p w14:paraId="561BB281" w14:textId="77777777" w:rsidR="00A82626" w:rsidRPr="0050598F" w:rsidRDefault="00A82626" w:rsidP="00A82626">
      <w:pPr>
        <w:spacing w:after="0" w:line="240" w:lineRule="auto"/>
        <w:ind w:left="7380" w:firstLine="540"/>
        <w:jc w:val="both"/>
        <w:rPr>
          <w:rFonts w:eastAsia="Times New Roman"/>
          <w:szCs w:val="24"/>
        </w:rPr>
      </w:pPr>
      <w:r>
        <w:t xml:space="preserve">Oui </w:t>
      </w:r>
      <w:r>
        <w:t xml:space="preserve">  Non </w:t>
      </w:r>
      <w:r>
        <w:t></w:t>
      </w:r>
    </w:p>
    <w:p w14:paraId="7F9BF3D3" w14:textId="77777777" w:rsidR="00A82626" w:rsidRPr="0050598F" w:rsidRDefault="00A82626" w:rsidP="00A82626">
      <w:pPr>
        <w:spacing w:before="120" w:line="240" w:lineRule="auto"/>
        <w:ind w:left="1080"/>
        <w:rPr>
          <w:rFonts w:eastAsia="Times New Roman"/>
          <w:szCs w:val="24"/>
        </w:rPr>
      </w:pPr>
      <w:r>
        <w:t>Si oui, veuillez décrire : ______________________________________________________</w:t>
      </w:r>
    </w:p>
    <w:p w14:paraId="1CE5D440" w14:textId="1C2FC562" w:rsidR="00A82626" w:rsidRPr="0050598F" w:rsidRDefault="00A82626" w:rsidP="00A82626">
      <w:pPr>
        <w:numPr>
          <w:ilvl w:val="0"/>
          <w:numId w:val="20"/>
        </w:numPr>
        <w:spacing w:before="120" w:after="0" w:line="240" w:lineRule="auto"/>
        <w:jc w:val="both"/>
        <w:rPr>
          <w:rFonts w:eastAsia="Times New Roman"/>
          <w:szCs w:val="24"/>
        </w:rPr>
      </w:pPr>
      <w:r>
        <w:t>Même s</w:t>
      </w:r>
      <w:r w:rsidR="00560A72">
        <w:t>’</w:t>
      </w:r>
      <w:r>
        <w:t>il ne détient pas la majorité du capital de votre entité ou ne la contrôle pas, un gouvernement continue-t-il à détenir une participation ou un pouvoir de prise de décision dans votre entité ou dans vos activités ?</w:t>
      </w:r>
    </w:p>
    <w:p w14:paraId="380C529F" w14:textId="77777777" w:rsidR="00A82626" w:rsidRPr="0050598F" w:rsidRDefault="00A82626" w:rsidP="00A82626">
      <w:pPr>
        <w:spacing w:after="0" w:line="240" w:lineRule="auto"/>
        <w:ind w:left="7380" w:firstLine="540"/>
        <w:jc w:val="both"/>
        <w:rPr>
          <w:rFonts w:eastAsia="Times New Roman"/>
          <w:szCs w:val="24"/>
        </w:rPr>
      </w:pPr>
      <w:r>
        <w:t xml:space="preserve">Oui </w:t>
      </w:r>
      <w:r>
        <w:t xml:space="preserve">  Non </w:t>
      </w:r>
      <w:r>
        <w:t></w:t>
      </w:r>
    </w:p>
    <w:p w14:paraId="4BCA8084" w14:textId="77777777" w:rsidR="00A82626" w:rsidRPr="0050598F" w:rsidRDefault="00A82626" w:rsidP="00A82626">
      <w:pPr>
        <w:spacing w:before="120" w:line="240" w:lineRule="auto"/>
        <w:ind w:left="1080"/>
        <w:rPr>
          <w:rFonts w:eastAsia="Times New Roman"/>
          <w:szCs w:val="24"/>
        </w:rPr>
      </w:pPr>
      <w:r>
        <w:t>Si oui, veuillez décrire : ______________________________________________________</w:t>
      </w:r>
    </w:p>
    <w:p w14:paraId="32B1313A" w14:textId="688A33B3" w:rsidR="00A82626" w:rsidRPr="0050598F" w:rsidRDefault="00A82626" w:rsidP="00A82626">
      <w:pPr>
        <w:numPr>
          <w:ilvl w:val="0"/>
          <w:numId w:val="21"/>
        </w:numPr>
        <w:spacing w:before="120" w:after="0" w:line="240" w:lineRule="auto"/>
        <w:ind w:left="1080"/>
        <w:jc w:val="both"/>
        <w:rPr>
          <w:rFonts w:eastAsia="Times New Roman"/>
          <w:szCs w:val="24"/>
        </w:rPr>
      </w:pPr>
      <w:r>
        <w:t>Versez-vous de l</w:t>
      </w:r>
      <w:r w:rsidR="00560A72">
        <w:t>’</w:t>
      </w:r>
      <w:r>
        <w:t>argent à un État autre que les impôts ou taxes dans le cours normal de vos activités, dans des pourcentages et des montants équivalents à ceux versés par d</w:t>
      </w:r>
      <w:r w:rsidR="00560A72">
        <w:t>’</w:t>
      </w:r>
      <w:r>
        <w:t>autres entreprises non publiques dans votre pays qui exercent la même activité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52BA5FC7" w14:textId="77777777" w:rsidR="00A82626" w:rsidRPr="0050598F" w:rsidRDefault="00A82626" w:rsidP="00A82626">
      <w:pPr>
        <w:spacing w:before="120" w:line="240" w:lineRule="auto"/>
        <w:ind w:left="1080"/>
        <w:rPr>
          <w:rFonts w:eastAsia="Times New Roman"/>
          <w:szCs w:val="24"/>
        </w:rPr>
      </w:pPr>
      <w:r>
        <w:t>Si oui, veuillez décrire : _______________________________________________________</w:t>
      </w:r>
    </w:p>
    <w:p w14:paraId="52F929BC" w14:textId="77777777" w:rsidR="00A82626" w:rsidRPr="0050598F" w:rsidRDefault="00A82626" w:rsidP="00A82626">
      <w:pPr>
        <w:spacing w:before="120" w:line="240" w:lineRule="auto"/>
        <w:rPr>
          <w:rFonts w:eastAsia="Times New Roman"/>
          <w:szCs w:val="24"/>
        </w:rPr>
      </w:pPr>
    </w:p>
    <w:p w14:paraId="3BC30656" w14:textId="77777777" w:rsidR="00A82626" w:rsidRPr="0050598F" w:rsidRDefault="00A82626" w:rsidP="00A82626">
      <w:pPr>
        <w:spacing w:before="120" w:line="240" w:lineRule="auto"/>
        <w:rPr>
          <w:rFonts w:eastAsia="Times New Roman"/>
          <w:szCs w:val="24"/>
        </w:rPr>
      </w:pPr>
      <w:r>
        <w:t>Les participants doivent noter ce qui suit :</w:t>
      </w:r>
    </w:p>
    <w:p w14:paraId="43D6E071" w14:textId="1F8FDD44" w:rsidR="00A82626" w:rsidRPr="0050598F" w:rsidRDefault="00A82626" w:rsidP="00A82626">
      <w:pPr>
        <w:numPr>
          <w:ilvl w:val="0"/>
          <w:numId w:val="22"/>
        </w:numPr>
        <w:spacing w:before="120" w:after="0" w:line="240" w:lineRule="auto"/>
        <w:jc w:val="both"/>
        <w:rPr>
          <w:rFonts w:eastAsia="Times New Roman"/>
          <w:szCs w:val="24"/>
        </w:rPr>
      </w:pPr>
      <w:r>
        <w:t>avant d</w:t>
      </w:r>
      <w:r w:rsidR="00560A72">
        <w:t>’</w:t>
      </w:r>
      <w:r>
        <w:t>annoncer le Soumissionnaire retenu pour ce marché, le Maître d</w:t>
      </w:r>
      <w:r w:rsidR="00560A72">
        <w:t>’</w:t>
      </w:r>
      <w:r>
        <w:t>ouvrage vérifiera l</w:t>
      </w:r>
      <w:r w:rsidR="00560A72">
        <w:t>’</w:t>
      </w:r>
      <w:r>
        <w:t>éligibilité de ce(s) Soumissionnaire(s) auprès de la MCC.  La MCC maintiendra une base de données (en interne, par le biais de services d</w:t>
      </w:r>
      <w:r w:rsidR="00560A72">
        <w:t>’</w:t>
      </w:r>
      <w:r>
        <w:t>abonnement ou des deux façons) des entreprises publiques connues, et chaque Soumissionnaire retenu ou préqualifié soumis à la présente disposition sera confronté à la base de données et fera l</w:t>
      </w:r>
      <w:r w:rsidR="00560A72">
        <w:t>’</w:t>
      </w:r>
      <w:r>
        <w:t>objet de recherches complémentaires selon ce que la MCC pourra juger nécessaire au vu des circonstances.</w:t>
      </w:r>
    </w:p>
    <w:p w14:paraId="256D28AB" w14:textId="77777777" w:rsidR="00A82626" w:rsidRPr="0050598F" w:rsidRDefault="00A82626" w:rsidP="00A82626">
      <w:pPr>
        <w:numPr>
          <w:ilvl w:val="0"/>
          <w:numId w:val="22"/>
        </w:numPr>
        <w:spacing w:before="120" w:after="0" w:line="240" w:lineRule="auto"/>
        <w:jc w:val="both"/>
        <w:rPr>
          <w:rFonts w:eastAsia="Times New Roman"/>
          <w:szCs w:val="24"/>
        </w:rPr>
      </w:pPr>
      <w:r>
        <w:t xml:space="preserve">Toute fausse déclaration faite par une entité soumettant une Offre pour ce marché pourra être considérée comme relevant de la « fraude » aux fins des </w:t>
      </w:r>
      <w:r>
        <w:rPr>
          <w:i/>
          <w:iCs/>
        </w:rPr>
        <w:t>Directives relatives à la Passation des marchés du Programme de la MCC</w:t>
      </w:r>
      <w:r>
        <w:t xml:space="preserve"> et de toutes autres politiques ou directives applicables de la MCC, y compris la </w:t>
      </w:r>
      <w:r>
        <w:rPr>
          <w:i/>
          <w:iCs/>
        </w:rPr>
        <w:t>Politique de la MCC en matière de prévention, de détection et de répression de la fraude et de la corruption dans le cadre des activités de la MCC</w:t>
      </w:r>
      <w:r>
        <w:t>.</w:t>
      </w:r>
    </w:p>
    <w:p w14:paraId="67BDE4E3" w14:textId="3AD26F25" w:rsidR="00A82626" w:rsidRPr="0050598F" w:rsidRDefault="00A82626" w:rsidP="00A82626">
      <w:pPr>
        <w:numPr>
          <w:ilvl w:val="0"/>
          <w:numId w:val="22"/>
        </w:numPr>
        <w:spacing w:before="120" w:after="0" w:line="240" w:lineRule="auto"/>
        <w:jc w:val="both"/>
        <w:rPr>
          <w:rFonts w:eastAsia="Times New Roman"/>
          <w:szCs w:val="24"/>
        </w:rPr>
      </w:pPr>
      <w:r>
        <w:t>Toute entité qui aura été jugée par la MCC comme s</w:t>
      </w:r>
      <w:r w:rsidR="00560A72">
        <w:t>’</w:t>
      </w:r>
      <w:r>
        <w:t>étant constituée, comme ayant sous-traité une partie quelconque de son contrat financé par la MCC ou comme s</w:t>
      </w:r>
      <w:r w:rsidR="00560A72">
        <w:t>’</w:t>
      </w:r>
      <w:r>
        <w:t>étant associée par ailleurs à une autre entité dans le but d</w:t>
      </w:r>
      <w:r w:rsidR="00560A72">
        <w:t>’</w:t>
      </w:r>
      <w:r>
        <w:t xml:space="preserve">éviter ou de contourner les stipulations des </w:t>
      </w:r>
      <w:r>
        <w:rPr>
          <w:i/>
          <w:iCs/>
        </w:rPr>
        <w:t>Directives relatives à la Passation des marchés du Programme de la MCC</w:t>
      </w:r>
      <w:r>
        <w:t>, ou dont l</w:t>
      </w:r>
      <w:r w:rsidR="00560A72">
        <w:t>’</w:t>
      </w:r>
      <w:r>
        <w:t>effet potentiel ou réel de cette constitution, sous-traitance ou association est d</w:t>
      </w:r>
      <w:r w:rsidR="00560A72">
        <w:t>’</w:t>
      </w:r>
      <w:r>
        <w:t>éviter ou de contourner lesdites Directives, pourra être considérée comme une Entreprise publique aux fins de ces Directives.</w:t>
      </w:r>
    </w:p>
    <w:p w14:paraId="7B02BE37" w14:textId="085C9AB5" w:rsidR="00A82626" w:rsidRPr="0050598F" w:rsidRDefault="00A82626" w:rsidP="00A82626">
      <w:pPr>
        <w:numPr>
          <w:ilvl w:val="0"/>
          <w:numId w:val="22"/>
        </w:numPr>
        <w:spacing w:before="120" w:after="0" w:line="240" w:lineRule="auto"/>
        <w:jc w:val="both"/>
        <w:rPr>
          <w:rFonts w:eastAsia="Times New Roman"/>
          <w:szCs w:val="24"/>
        </w:rPr>
      </w:pPr>
      <w:r>
        <w:lastRenderedPageBreak/>
        <w:t>Toute accusation crédible selon laquelle une entité qui a soumis une Offre en réponse au présent appel d</w:t>
      </w:r>
      <w:r w:rsidR="00560A72">
        <w:t>’</w:t>
      </w:r>
      <w:r>
        <w:t xml:space="preserve">offres est une Entreprise publique non autorisée à soumettre une offre conformément aux </w:t>
      </w:r>
      <w:r>
        <w:rPr>
          <w:i/>
          <w:iCs/>
        </w:rPr>
        <w:t>Directives relatives à la Passation des marchés du Programme de la MCC</w:t>
      </w:r>
      <w:r>
        <w:t xml:space="preserve"> fera l</w:t>
      </w:r>
      <w:r w:rsidR="00560A72">
        <w:t>’</w:t>
      </w:r>
      <w:r>
        <w:t>objet d</w:t>
      </w:r>
      <w:r w:rsidR="00560A72">
        <w:t>’</w:t>
      </w:r>
      <w:r>
        <w:t>un examen dans le cadre de la procédure de contestation des Soumissionnaires conformément à ces Directives et sera remise en cause par le biais du Système de contestation des soumissionnaires (SCS) de l</w:t>
      </w:r>
      <w:r w:rsidR="00560A72">
        <w:t>’</w:t>
      </w:r>
      <w:r>
        <w:t>Entité MCA.</w:t>
      </w:r>
    </w:p>
    <w:p w14:paraId="33483772" w14:textId="63A7BDF6" w:rsidR="00A82626" w:rsidRPr="0050598F" w:rsidRDefault="00A82626" w:rsidP="00A82626">
      <w:pPr>
        <w:spacing w:before="120" w:line="240" w:lineRule="auto"/>
        <w:jc w:val="both"/>
        <w:rPr>
          <w:rFonts w:eastAsia="Times New Roman"/>
          <w:szCs w:val="24"/>
        </w:rPr>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Pr>
          <w:i/>
          <w:iCs/>
        </w:rPr>
        <w:t>Directives relatives à la Passation des marchés du Programme de la MCC</w:t>
      </w:r>
      <w:r>
        <w:t xml:space="preserve"> et d</w:t>
      </w:r>
      <w:r w:rsidR="00560A72">
        <w:t>’</w:t>
      </w:r>
      <w:r>
        <w:t xml:space="preserve">autres politiques ou directives applicables de la MCC, y compris la </w:t>
      </w:r>
      <w:r>
        <w:rPr>
          <w:i/>
          <w:iCs/>
        </w:rPr>
        <w:t>Politique de la MCC en matière de prévention, de détection et de répression de la fraude et de la corruption  dans le cadre des activités de la MCC.</w:t>
      </w:r>
    </w:p>
    <w:p w14:paraId="7483E6CE" w14:textId="77777777" w:rsidR="00A82626" w:rsidRPr="0050598F" w:rsidRDefault="00A82626" w:rsidP="00A82626">
      <w:pPr>
        <w:spacing w:before="120" w:line="240" w:lineRule="auto"/>
        <w:rPr>
          <w:rFonts w:eastAsia="Times New Roman"/>
          <w:szCs w:val="24"/>
        </w:rPr>
      </w:pPr>
    </w:p>
    <w:p w14:paraId="033A573D" w14:textId="77777777" w:rsidR="00A82626" w:rsidRPr="009B2A95" w:rsidRDefault="00A82626" w:rsidP="00A82626">
      <w:pPr>
        <w:spacing w:before="120" w:line="240" w:lineRule="auto"/>
        <w:rPr>
          <w:rFonts w:eastAsia="Times New Roman"/>
          <w:b/>
          <w:bCs/>
          <w:szCs w:val="24"/>
        </w:rPr>
      </w:pPr>
      <w:r>
        <w:rPr>
          <w:b/>
          <w:bCs/>
          <w:szCs w:val="24"/>
        </w:rPr>
        <w:t>Signataire autorisé : __________________________________ Date : _________________</w:t>
      </w:r>
    </w:p>
    <w:p w14:paraId="06FEAF49" w14:textId="352F66A7" w:rsidR="00A82626" w:rsidRDefault="00A82626" w:rsidP="00A82626">
      <w:pPr>
        <w:pStyle w:val="BodyText"/>
      </w:pPr>
      <w:r>
        <w:rPr>
          <w:b/>
          <w:bCs/>
          <w:szCs w:val="24"/>
        </w:rPr>
        <w:t>Nom du signataire en caractères d</w:t>
      </w:r>
      <w:r w:rsidR="00560A72">
        <w:rPr>
          <w:b/>
          <w:bCs/>
          <w:szCs w:val="24"/>
        </w:rPr>
        <w:t>’</w:t>
      </w:r>
      <w:r>
        <w:rPr>
          <w:b/>
          <w:bCs/>
          <w:szCs w:val="24"/>
        </w:rPr>
        <w:t>imprimerie : _____________________________________________________</w:t>
      </w:r>
    </w:p>
    <w:p w14:paraId="6550EA8B" w14:textId="7681D7CD" w:rsidR="00A82626" w:rsidRDefault="00A82626" w:rsidP="00691768">
      <w:pPr>
        <w:pStyle w:val="Heading4TOF"/>
        <w:rPr>
          <w:bCs w:val="0"/>
        </w:rPr>
      </w:pPr>
      <w:bookmarkStart w:id="1630" w:name="_Toc57215640"/>
      <w:r>
        <w:lastRenderedPageBreak/>
        <w:t>Formulaire CON-1 : Antécédents d</w:t>
      </w:r>
      <w:r w:rsidR="00560A72">
        <w:t>’</w:t>
      </w:r>
      <w:r>
        <w:t>inexécution de contrats et litiges</w:t>
      </w:r>
      <w:bookmarkEnd w:id="1630"/>
    </w:p>
    <w:p w14:paraId="7A5FFEC5" w14:textId="6E40CA15" w:rsidR="00A82626" w:rsidRPr="0050598F" w:rsidRDefault="00A82626" w:rsidP="00A82626">
      <w:pPr>
        <w:spacing w:before="216" w:after="0" w:line="240" w:lineRule="auto"/>
        <w:jc w:val="both"/>
        <w:rPr>
          <w:rFonts w:eastAsia="Times New Roman"/>
          <w:szCs w:val="20"/>
        </w:rPr>
      </w:pPr>
      <w:r>
        <w:t>Le tableau suivant doit être renseigné par le Soumissionnaire et chaque membre d</w:t>
      </w:r>
      <w:r w:rsidR="00560A72">
        <w:t>’</w:t>
      </w:r>
      <w:r>
        <w:t>une coentreprise ou autre association constituant le Soumissionnaire.</w:t>
      </w:r>
    </w:p>
    <w:p w14:paraId="4FBDB3DE" w14:textId="77777777" w:rsidR="00A82626" w:rsidRPr="0050598F" w:rsidRDefault="00A82626" w:rsidP="00A82626">
      <w:pPr>
        <w:spacing w:before="120" w:after="0" w:line="240" w:lineRule="auto"/>
        <w:rPr>
          <w:rFonts w:eastAsia="Times New Roman"/>
          <w:szCs w:val="20"/>
        </w:rPr>
      </w:pPr>
      <w:r>
        <w:t xml:space="preserve">Dénomination sociale du Soumissionnaire : </w:t>
      </w:r>
      <w:r>
        <w:rPr>
          <w:b/>
          <w:bCs/>
          <w:szCs w:val="20"/>
        </w:rPr>
        <w:t>[insérer le nom complet]</w:t>
      </w:r>
    </w:p>
    <w:p w14:paraId="3BAA1F7E" w14:textId="77777777" w:rsidR="00A82626" w:rsidRPr="0050598F" w:rsidRDefault="00A82626" w:rsidP="00A82626">
      <w:pPr>
        <w:spacing w:before="120" w:after="0" w:line="240" w:lineRule="auto"/>
        <w:rPr>
          <w:rFonts w:eastAsia="Times New Roman"/>
          <w:i/>
          <w:szCs w:val="20"/>
        </w:rPr>
      </w:pPr>
      <w:r>
        <w:t xml:space="preserve">Date : </w:t>
      </w:r>
      <w:r>
        <w:rPr>
          <w:b/>
          <w:bCs/>
          <w:szCs w:val="20"/>
        </w:rPr>
        <w:t>[insérer les jour, mois, année]</w:t>
      </w:r>
    </w:p>
    <w:p w14:paraId="0887086F" w14:textId="77777777" w:rsidR="00A82626" w:rsidRPr="0050598F" w:rsidRDefault="00A82626" w:rsidP="00A82626">
      <w:pPr>
        <w:spacing w:before="120" w:after="0" w:line="240" w:lineRule="auto"/>
        <w:rPr>
          <w:rFonts w:eastAsia="Times New Roman"/>
          <w:szCs w:val="20"/>
        </w:rPr>
      </w:pPr>
      <w:r>
        <w:t xml:space="preserve">Dénomination sociale de la Partie à une coentreprise constituant le Soumissionnaire : </w:t>
      </w:r>
      <w:r>
        <w:rPr>
          <w:b/>
          <w:bCs/>
          <w:szCs w:val="20"/>
        </w:rPr>
        <w:t>[insérer le nom complet]</w:t>
      </w:r>
    </w:p>
    <w:p w14:paraId="3F5B2DC4" w14:textId="77777777" w:rsidR="00A82626" w:rsidRPr="0050598F" w:rsidRDefault="00A82626" w:rsidP="00A82626">
      <w:pPr>
        <w:spacing w:before="120" w:after="0" w:line="240" w:lineRule="auto"/>
        <w:rPr>
          <w:rFonts w:eastAsia="Times New Roman"/>
          <w:szCs w:val="20"/>
        </w:rPr>
      </w:pPr>
      <w:r>
        <w:t>Page [</w:t>
      </w:r>
      <w:r>
        <w:rPr>
          <w:b/>
          <w:bCs/>
          <w:szCs w:val="20"/>
        </w:rPr>
        <w:t>insérer le numéro de page</w:t>
      </w:r>
      <w:r>
        <w:t>] sur [</w:t>
      </w:r>
      <w:r>
        <w:rPr>
          <w:b/>
          <w:bCs/>
          <w:szCs w:val="20"/>
        </w:rPr>
        <w:t>insérer le nombre total</w:t>
      </w:r>
      <w:r>
        <w:t>] pages</w:t>
      </w:r>
    </w:p>
    <w:p w14:paraId="27F78ED2" w14:textId="77777777" w:rsidR="00A82626" w:rsidRPr="0050598F" w:rsidRDefault="00A82626" w:rsidP="00A82626">
      <w:pPr>
        <w:spacing w:after="0" w:line="240" w:lineRule="auto"/>
        <w:rPr>
          <w:rFonts w:eastAsia="Times New Roman"/>
          <w:szCs w:val="20"/>
        </w:rPr>
      </w:pPr>
    </w:p>
    <w:p w14:paraId="5F2EE73A" w14:textId="77777777" w:rsidR="00A82626" w:rsidRPr="0050598F" w:rsidRDefault="00A82626" w:rsidP="00A82626">
      <w:pPr>
        <w:spacing w:after="0" w:line="240" w:lineRule="auto"/>
        <w:rPr>
          <w:rFonts w:eastAsia="Times New Roman"/>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A82626" w:rsidRPr="007F1E7E" w14:paraId="5D5B3518" w14:textId="77777777" w:rsidTr="001A1F1C">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5698D37" w14:textId="46957626" w:rsidR="00A82626" w:rsidRPr="007F1E7E" w:rsidRDefault="00A82626" w:rsidP="001A1F1C">
            <w:pPr>
              <w:spacing w:after="0" w:line="240" w:lineRule="auto"/>
              <w:jc w:val="center"/>
              <w:rPr>
                <w:rFonts w:eastAsia="Times New Roman"/>
                <w:b/>
                <w:spacing w:val="-4"/>
                <w:sz w:val="20"/>
                <w:szCs w:val="20"/>
              </w:rPr>
            </w:pPr>
            <w:r>
              <w:rPr>
                <w:b/>
                <w:sz w:val="20"/>
                <w:szCs w:val="20"/>
              </w:rPr>
              <w:t>Contrats inexécutés conformément aux stipulations de la Section III.</w:t>
            </w:r>
            <w:r>
              <w:rPr>
                <w:b/>
                <w:bCs/>
                <w:sz w:val="20"/>
                <w:szCs w:val="20"/>
              </w:rPr>
              <w:t xml:space="preserve"> Critères de qualification et d</w:t>
            </w:r>
            <w:r w:rsidR="00560A72">
              <w:rPr>
                <w:b/>
                <w:bCs/>
                <w:sz w:val="20"/>
                <w:szCs w:val="20"/>
              </w:rPr>
              <w:t>’</w:t>
            </w:r>
            <w:r>
              <w:rPr>
                <w:b/>
                <w:bCs/>
                <w:sz w:val="20"/>
                <w:szCs w:val="20"/>
              </w:rPr>
              <w:t>évaluation</w:t>
            </w:r>
          </w:p>
        </w:tc>
      </w:tr>
      <w:tr w:rsidR="00A82626" w:rsidRPr="007F1E7E" w14:paraId="342E819E" w14:textId="77777777" w:rsidTr="001A1F1C">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0F10C9D1" w14:textId="5DB2C4F2" w:rsidR="00A82626" w:rsidRPr="007F1E7E" w:rsidRDefault="00A82626" w:rsidP="001A1F1C">
            <w:pPr>
              <w:numPr>
                <w:ilvl w:val="0"/>
                <w:numId w:val="23"/>
              </w:numPr>
              <w:suppressAutoHyphens/>
              <w:spacing w:after="0" w:line="240" w:lineRule="auto"/>
              <w:jc w:val="both"/>
              <w:rPr>
                <w:rFonts w:eastAsia="Times New Roman"/>
                <w:spacing w:val="-4"/>
                <w:sz w:val="20"/>
                <w:szCs w:val="20"/>
              </w:rPr>
            </w:pPr>
            <w:r>
              <w:rPr>
                <w:sz w:val="20"/>
                <w:szCs w:val="20"/>
              </w:rPr>
              <w:t>Pas de défaut d</w:t>
            </w:r>
            <w:r w:rsidR="00560A72">
              <w:rPr>
                <w:sz w:val="20"/>
                <w:szCs w:val="20"/>
              </w:rPr>
              <w:t>’</w:t>
            </w:r>
            <w:r>
              <w:rPr>
                <w:sz w:val="20"/>
                <w:szCs w:val="20"/>
              </w:rPr>
              <w:t>exécution d</w:t>
            </w:r>
            <w:r w:rsidR="00560A72">
              <w:rPr>
                <w:sz w:val="20"/>
                <w:szCs w:val="20"/>
              </w:rPr>
              <w:t>’</w:t>
            </w:r>
            <w:r>
              <w:rPr>
                <w:sz w:val="20"/>
                <w:szCs w:val="20"/>
              </w:rPr>
              <w:t xml:space="preserve">un Contrat au cours des cinq dernières années qui précèdent la date limite de soumission des Offres conformément aux stipulations de la </w:t>
            </w:r>
            <w:r>
              <w:rPr>
                <w:b/>
                <w:bCs/>
                <w:sz w:val="20"/>
                <w:szCs w:val="20"/>
              </w:rPr>
              <w:t>Section III, Critères de qualification et d</w:t>
            </w:r>
            <w:r w:rsidR="00560A72">
              <w:rPr>
                <w:b/>
                <w:bCs/>
                <w:sz w:val="20"/>
                <w:szCs w:val="20"/>
              </w:rPr>
              <w:t>’</w:t>
            </w:r>
            <w:r>
              <w:rPr>
                <w:b/>
                <w:bCs/>
                <w:sz w:val="20"/>
                <w:szCs w:val="20"/>
              </w:rPr>
              <w:t>évaluation.</w:t>
            </w:r>
          </w:p>
          <w:p w14:paraId="121B0037" w14:textId="77777777" w:rsidR="00A82626" w:rsidRPr="007F1E7E" w:rsidRDefault="00A82626" w:rsidP="001A1F1C">
            <w:pPr>
              <w:spacing w:after="0" w:line="240" w:lineRule="auto"/>
              <w:ind w:left="357" w:hanging="3"/>
              <w:jc w:val="both"/>
              <w:rPr>
                <w:rFonts w:eastAsia="Times New Roman"/>
                <w:b/>
                <w:spacing w:val="-4"/>
                <w:sz w:val="20"/>
                <w:szCs w:val="20"/>
              </w:rPr>
            </w:pPr>
            <w:r>
              <w:rPr>
                <w:b/>
                <w:sz w:val="20"/>
                <w:szCs w:val="20"/>
              </w:rPr>
              <w:t>OU</w:t>
            </w:r>
          </w:p>
          <w:p w14:paraId="30E3F4AE" w14:textId="2E3A6B88" w:rsidR="00A82626" w:rsidRPr="007F1E7E" w:rsidRDefault="00A82626" w:rsidP="001A1F1C">
            <w:pPr>
              <w:numPr>
                <w:ilvl w:val="0"/>
                <w:numId w:val="23"/>
              </w:numPr>
              <w:suppressAutoHyphens/>
              <w:spacing w:after="0" w:line="240" w:lineRule="auto"/>
              <w:jc w:val="both"/>
              <w:rPr>
                <w:rFonts w:eastAsia="Times New Roman"/>
                <w:spacing w:val="-4"/>
                <w:sz w:val="20"/>
                <w:szCs w:val="20"/>
              </w:rPr>
            </w:pPr>
            <w:r>
              <w:rPr>
                <w:sz w:val="20"/>
                <w:szCs w:val="20"/>
              </w:rPr>
              <w:t xml:space="preserve">Contrat(s) non exécuté(s) au cours des cinq années précédant la date limite de dépôt des Offres conformément à la </w:t>
            </w:r>
            <w:r>
              <w:rPr>
                <w:b/>
                <w:bCs/>
                <w:sz w:val="20"/>
                <w:szCs w:val="20"/>
              </w:rPr>
              <w:t>section III. Critères de qualification et d</w:t>
            </w:r>
            <w:r w:rsidR="00560A72">
              <w:rPr>
                <w:b/>
                <w:bCs/>
                <w:sz w:val="20"/>
                <w:szCs w:val="20"/>
              </w:rPr>
              <w:t>’</w:t>
            </w:r>
            <w:r>
              <w:rPr>
                <w:b/>
                <w:bCs/>
                <w:sz w:val="20"/>
                <w:szCs w:val="20"/>
              </w:rPr>
              <w:t>évaluation.</w:t>
            </w:r>
          </w:p>
        </w:tc>
      </w:tr>
      <w:tr w:rsidR="00A82626" w:rsidRPr="007F1E7E" w14:paraId="6ED33D12" w14:textId="77777777" w:rsidTr="001A1F1C">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772F4C08" w14:textId="77777777" w:rsidR="00A82626" w:rsidRPr="007F1E7E" w:rsidRDefault="00A82626" w:rsidP="001A1F1C">
            <w:pPr>
              <w:spacing w:after="0" w:line="240" w:lineRule="auto"/>
              <w:jc w:val="center"/>
              <w:rPr>
                <w:rFonts w:eastAsia="Times New Roman"/>
                <w:b/>
                <w:bCs/>
                <w:spacing w:val="-4"/>
                <w:sz w:val="20"/>
                <w:szCs w:val="20"/>
              </w:rPr>
            </w:pPr>
            <w:r>
              <w:rPr>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6C84D39A" w14:textId="77777777" w:rsidR="00A82626" w:rsidRPr="007F1E7E" w:rsidRDefault="00A82626" w:rsidP="001A1F1C">
            <w:pPr>
              <w:spacing w:after="0" w:line="240" w:lineRule="auto"/>
              <w:jc w:val="center"/>
              <w:rPr>
                <w:rFonts w:eastAsia="Times New Roman"/>
                <w:b/>
                <w:bCs/>
                <w:spacing w:val="-4"/>
                <w:sz w:val="20"/>
                <w:szCs w:val="20"/>
              </w:rPr>
            </w:pPr>
            <w:r>
              <w:rPr>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3EB6AF29" w14:textId="77777777" w:rsidR="00A82626" w:rsidRPr="007F1E7E" w:rsidRDefault="00A82626" w:rsidP="001A1F1C">
            <w:pPr>
              <w:spacing w:after="0" w:line="240" w:lineRule="auto"/>
              <w:jc w:val="center"/>
              <w:rPr>
                <w:rFonts w:eastAsia="Times New Roman"/>
                <w:iCs/>
                <w:spacing w:val="-6"/>
                <w:sz w:val="20"/>
                <w:szCs w:val="20"/>
              </w:rPr>
            </w:pPr>
            <w:r>
              <w:rPr>
                <w:b/>
                <w:bCs/>
                <w:sz w:val="20"/>
                <w:szCs w:val="20"/>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016A873F" w14:textId="77777777" w:rsidR="00A82626" w:rsidRPr="007F1E7E" w:rsidRDefault="00A82626" w:rsidP="001A1F1C">
            <w:pPr>
              <w:spacing w:after="0" w:line="240" w:lineRule="auto"/>
              <w:jc w:val="center"/>
              <w:rPr>
                <w:rFonts w:eastAsia="Times New Roman"/>
                <w:i/>
                <w:iCs/>
                <w:spacing w:val="-6"/>
                <w:sz w:val="20"/>
                <w:szCs w:val="20"/>
              </w:rPr>
            </w:pPr>
            <w:r>
              <w:rPr>
                <w:b/>
                <w:bCs/>
                <w:sz w:val="20"/>
                <w:szCs w:val="20"/>
              </w:rPr>
              <w:t>Montant total du contrat (valeur actuelle, équivalent en dollars US)</w:t>
            </w:r>
          </w:p>
        </w:tc>
      </w:tr>
      <w:tr w:rsidR="00A82626" w:rsidRPr="007F1E7E" w14:paraId="7B1FA2DA" w14:textId="77777777" w:rsidTr="001A1F1C">
        <w:trPr>
          <w:cantSplit/>
          <w:jc w:val="center"/>
        </w:trPr>
        <w:tc>
          <w:tcPr>
            <w:tcW w:w="968" w:type="dxa"/>
            <w:tcBorders>
              <w:top w:val="single" w:sz="2" w:space="0" w:color="auto"/>
              <w:left w:val="single" w:sz="2" w:space="0" w:color="auto"/>
              <w:bottom w:val="single" w:sz="2" w:space="0" w:color="auto"/>
              <w:right w:val="single" w:sz="2" w:space="0" w:color="auto"/>
            </w:tcBorders>
          </w:tcPr>
          <w:p w14:paraId="38DADCCB" w14:textId="123BFE4D" w:rsidR="00A82626" w:rsidRPr="007F1E7E" w:rsidRDefault="00A82626" w:rsidP="001A1F1C">
            <w:pPr>
              <w:spacing w:after="0" w:line="240" w:lineRule="auto"/>
              <w:jc w:val="both"/>
              <w:rPr>
                <w:rFonts w:eastAsia="Times New Roman"/>
                <w:b/>
                <w:sz w:val="20"/>
                <w:szCs w:val="20"/>
              </w:rPr>
            </w:pPr>
            <w:r>
              <w:rPr>
                <w:b/>
                <w:iCs/>
                <w:sz w:val="20"/>
                <w:szCs w:val="20"/>
              </w:rPr>
              <w:t>[insérer l</w:t>
            </w:r>
            <w:r w:rsidR="00560A72">
              <w:rPr>
                <w:b/>
                <w:iCs/>
                <w:sz w:val="20"/>
                <w:szCs w:val="20"/>
              </w:rPr>
              <w:t>’</w:t>
            </w:r>
            <w:r>
              <w:rPr>
                <w:b/>
                <w:iCs/>
                <w:sz w:val="20"/>
                <w:szCs w:val="20"/>
              </w:rPr>
              <w:t>année]</w:t>
            </w:r>
          </w:p>
        </w:tc>
        <w:tc>
          <w:tcPr>
            <w:tcW w:w="1530" w:type="dxa"/>
            <w:tcBorders>
              <w:top w:val="single" w:sz="2" w:space="0" w:color="auto"/>
              <w:left w:val="single" w:sz="2" w:space="0" w:color="auto"/>
              <w:bottom w:val="single" w:sz="2" w:space="0" w:color="auto"/>
              <w:right w:val="single" w:sz="2" w:space="0" w:color="auto"/>
            </w:tcBorders>
          </w:tcPr>
          <w:p w14:paraId="3F552380" w14:textId="77777777" w:rsidR="00A82626" w:rsidRPr="007F1E7E" w:rsidRDefault="00A82626" w:rsidP="001A1F1C">
            <w:pPr>
              <w:spacing w:after="0" w:line="240" w:lineRule="auto"/>
              <w:rPr>
                <w:rFonts w:eastAsia="Times New Roman"/>
                <w:b/>
                <w:sz w:val="20"/>
                <w:szCs w:val="20"/>
              </w:rPr>
            </w:pPr>
            <w:r>
              <w:rPr>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403FB17A" w14:textId="77777777" w:rsidR="00A82626" w:rsidRPr="007F1E7E" w:rsidRDefault="00A82626" w:rsidP="001A1F1C">
            <w:pPr>
              <w:spacing w:after="0" w:line="240" w:lineRule="auto"/>
              <w:jc w:val="both"/>
              <w:rPr>
                <w:rFonts w:eastAsia="Times New Roman"/>
                <w:i/>
                <w:iCs/>
                <w:spacing w:val="-6"/>
                <w:sz w:val="20"/>
                <w:szCs w:val="20"/>
              </w:rPr>
            </w:pPr>
            <w:r>
              <w:rPr>
                <w:sz w:val="20"/>
                <w:szCs w:val="20"/>
              </w:rPr>
              <w:t xml:space="preserve">Identification du contrat : </w:t>
            </w:r>
            <w:r>
              <w:rPr>
                <w:b/>
                <w:iCs/>
                <w:sz w:val="20"/>
                <w:szCs w:val="20"/>
              </w:rPr>
              <w:t>[indiquer le nom complet du contrat, son numéro et toute autre identification].</w:t>
            </w:r>
          </w:p>
          <w:p w14:paraId="66887633" w14:textId="229784CD" w:rsidR="00A82626" w:rsidRPr="007F1E7E" w:rsidRDefault="00A82626" w:rsidP="001A1F1C">
            <w:pPr>
              <w:spacing w:after="0" w:line="240" w:lineRule="auto"/>
              <w:jc w:val="both"/>
              <w:rPr>
                <w:rFonts w:eastAsia="Times New Roman"/>
                <w:iCs/>
                <w:spacing w:val="-6"/>
                <w:sz w:val="20"/>
                <w:szCs w:val="20"/>
              </w:rPr>
            </w:pPr>
            <w:r>
              <w:rPr>
                <w:sz w:val="20"/>
                <w:szCs w:val="20"/>
              </w:rPr>
              <w:t>Nom de l</w:t>
            </w:r>
            <w:r w:rsidR="00560A72">
              <w:rPr>
                <w:sz w:val="20"/>
                <w:szCs w:val="20"/>
              </w:rPr>
              <w:t>’</w:t>
            </w:r>
            <w:r>
              <w:rPr>
                <w:sz w:val="20"/>
                <w:szCs w:val="20"/>
              </w:rPr>
              <w:t xml:space="preserve">institution : </w:t>
            </w:r>
            <w:r>
              <w:rPr>
                <w:b/>
                <w:iCs/>
                <w:sz w:val="20"/>
                <w:szCs w:val="20"/>
              </w:rPr>
              <w:t>[insérer le nom complet]</w:t>
            </w:r>
          </w:p>
          <w:p w14:paraId="1C2B7D6A" w14:textId="29CE621F" w:rsidR="00A82626" w:rsidRPr="007F1E7E" w:rsidRDefault="00A82626" w:rsidP="001A1F1C">
            <w:pPr>
              <w:spacing w:after="0" w:line="240" w:lineRule="auto"/>
              <w:jc w:val="both"/>
              <w:rPr>
                <w:rFonts w:eastAsia="Times New Roman"/>
                <w:b/>
                <w:i/>
                <w:iCs/>
                <w:spacing w:val="-6"/>
                <w:sz w:val="20"/>
                <w:szCs w:val="20"/>
              </w:rPr>
            </w:pPr>
            <w:r>
              <w:rPr>
                <w:sz w:val="20"/>
                <w:szCs w:val="20"/>
              </w:rPr>
              <w:t>Adresse de l</w:t>
            </w:r>
            <w:r w:rsidR="00560A72">
              <w:rPr>
                <w:sz w:val="20"/>
                <w:szCs w:val="20"/>
              </w:rPr>
              <w:t>’</w:t>
            </w:r>
            <w:r>
              <w:rPr>
                <w:sz w:val="20"/>
                <w:szCs w:val="20"/>
              </w:rPr>
              <w:t xml:space="preserve">institution : </w:t>
            </w:r>
            <w:r>
              <w:rPr>
                <w:b/>
                <w:iCs/>
                <w:sz w:val="20"/>
                <w:szCs w:val="20"/>
              </w:rPr>
              <w:t>[insérer la rue/ville/pays]</w:t>
            </w:r>
          </w:p>
          <w:p w14:paraId="4B76FACA" w14:textId="77777777" w:rsidR="00A82626" w:rsidRPr="007F1E7E" w:rsidRDefault="00A82626" w:rsidP="001A1F1C">
            <w:pPr>
              <w:spacing w:after="0" w:line="240" w:lineRule="auto"/>
              <w:jc w:val="both"/>
              <w:rPr>
                <w:rFonts w:eastAsia="Times New Roman"/>
                <w:sz w:val="20"/>
                <w:szCs w:val="20"/>
              </w:rPr>
            </w:pPr>
            <w:r>
              <w:rPr>
                <w:sz w:val="20"/>
                <w:szCs w:val="20"/>
              </w:rPr>
              <w:t xml:space="preserve">Raison(s) de la non-exécution : </w:t>
            </w:r>
            <w:r>
              <w:rPr>
                <w:b/>
                <w:iCs/>
                <w:sz w:val="20"/>
                <w:szCs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2E7FE276" w14:textId="77777777" w:rsidR="00A82626" w:rsidRPr="007F1E7E" w:rsidRDefault="00A82626" w:rsidP="001A1F1C">
            <w:pPr>
              <w:spacing w:after="0" w:line="240" w:lineRule="auto"/>
              <w:jc w:val="both"/>
              <w:rPr>
                <w:rFonts w:eastAsia="Times New Roman"/>
                <w:b/>
                <w:sz w:val="20"/>
                <w:szCs w:val="20"/>
              </w:rPr>
            </w:pPr>
            <w:r>
              <w:rPr>
                <w:b/>
                <w:iCs/>
                <w:sz w:val="20"/>
                <w:szCs w:val="20"/>
              </w:rPr>
              <w:t>[insérer le montant]</w:t>
            </w:r>
          </w:p>
        </w:tc>
      </w:tr>
    </w:tbl>
    <w:p w14:paraId="07B78B2C" w14:textId="77777777" w:rsidR="00A82626" w:rsidRPr="001C711B" w:rsidRDefault="00A82626" w:rsidP="00A82626">
      <w:pPr>
        <w:spacing w:after="0" w:line="240" w:lineRule="auto"/>
        <w:jc w:val="both"/>
        <w:rPr>
          <w:rFonts w:eastAsia="Times New Roman"/>
          <w:bCs/>
          <w:spacing w:val="8"/>
          <w:szCs w:val="20"/>
        </w:rPr>
      </w:pPr>
    </w:p>
    <w:p w14:paraId="2762C1C5" w14:textId="77777777" w:rsidR="00A82626" w:rsidRPr="001C711B" w:rsidRDefault="00A82626" w:rsidP="00A82626">
      <w:pPr>
        <w:spacing w:after="0" w:line="240" w:lineRule="auto"/>
        <w:jc w:val="both"/>
        <w:rPr>
          <w:rFonts w:eastAsia="Times New Roman"/>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82626" w:rsidRPr="0050598F" w14:paraId="1600A635" w14:textId="77777777" w:rsidTr="001A1F1C">
        <w:trPr>
          <w:cantSplit/>
          <w:jc w:val="center"/>
        </w:trPr>
        <w:tc>
          <w:tcPr>
            <w:tcW w:w="9360" w:type="dxa"/>
            <w:tcBorders>
              <w:top w:val="single" w:sz="4" w:space="0" w:color="auto"/>
              <w:bottom w:val="single" w:sz="4" w:space="0" w:color="auto"/>
            </w:tcBorders>
            <w:vAlign w:val="center"/>
          </w:tcPr>
          <w:p w14:paraId="12B0718B" w14:textId="58FB487F" w:rsidR="00A82626" w:rsidRPr="00CB751E" w:rsidRDefault="00A82626" w:rsidP="001A1F1C">
            <w:pPr>
              <w:suppressAutoHyphens/>
              <w:spacing w:after="0" w:line="240" w:lineRule="auto"/>
              <w:ind w:left="360"/>
              <w:jc w:val="center"/>
              <w:rPr>
                <w:rFonts w:eastAsia="Times New Roman"/>
                <w:b/>
                <w:bCs/>
                <w:spacing w:val="-4"/>
                <w:sz w:val="20"/>
                <w:szCs w:val="20"/>
              </w:rPr>
            </w:pPr>
            <w:r>
              <w:rPr>
                <w:rStyle w:val="BodyTextChar"/>
                <w:rFonts w:eastAsia="Calibri"/>
                <w:b/>
                <w:bCs/>
                <w:sz w:val="20"/>
                <w:szCs w:val="20"/>
              </w:rPr>
              <w:t>Défaut de signature d</w:t>
            </w:r>
            <w:r w:rsidR="00560A72">
              <w:rPr>
                <w:rStyle w:val="BodyTextChar"/>
                <w:rFonts w:eastAsia="Calibri"/>
                <w:b/>
                <w:bCs/>
                <w:sz w:val="20"/>
                <w:szCs w:val="20"/>
              </w:rPr>
              <w:t>’</w:t>
            </w:r>
            <w:r>
              <w:rPr>
                <w:rStyle w:val="BodyTextChar"/>
                <w:rFonts w:eastAsia="Calibri"/>
                <w:b/>
                <w:bCs/>
                <w:sz w:val="20"/>
                <w:szCs w:val="20"/>
              </w:rPr>
              <w:t>un contrat</w:t>
            </w:r>
            <w:r>
              <w:rPr>
                <w:b/>
                <w:bCs/>
                <w:sz w:val="20"/>
                <w:szCs w:val="20"/>
              </w:rPr>
              <w:t>, conformément à la Section III. Critères de qualification et d</w:t>
            </w:r>
            <w:r w:rsidR="00560A72">
              <w:rPr>
                <w:b/>
                <w:bCs/>
                <w:sz w:val="20"/>
                <w:szCs w:val="20"/>
              </w:rPr>
              <w:t>’</w:t>
            </w:r>
            <w:r>
              <w:rPr>
                <w:b/>
                <w:bCs/>
                <w:sz w:val="20"/>
                <w:szCs w:val="20"/>
              </w:rPr>
              <w:t>évaluation</w:t>
            </w:r>
          </w:p>
        </w:tc>
      </w:tr>
      <w:tr w:rsidR="00A82626" w:rsidRPr="0050598F" w14:paraId="3ADF9BDA" w14:textId="77777777" w:rsidTr="001A1F1C">
        <w:trPr>
          <w:cantSplit/>
          <w:jc w:val="center"/>
        </w:trPr>
        <w:tc>
          <w:tcPr>
            <w:tcW w:w="9360" w:type="dxa"/>
            <w:tcBorders>
              <w:top w:val="single" w:sz="4" w:space="0" w:color="auto"/>
              <w:bottom w:val="single" w:sz="4" w:space="0" w:color="auto"/>
            </w:tcBorders>
          </w:tcPr>
          <w:p w14:paraId="31F50863" w14:textId="4A898E87" w:rsidR="00A82626" w:rsidRPr="0050598F" w:rsidRDefault="00A82626" w:rsidP="001A1F1C">
            <w:pPr>
              <w:numPr>
                <w:ilvl w:val="0"/>
                <w:numId w:val="23"/>
              </w:numPr>
              <w:suppressAutoHyphens/>
              <w:spacing w:after="0" w:line="240" w:lineRule="auto"/>
              <w:jc w:val="both"/>
              <w:rPr>
                <w:rFonts w:eastAsia="Times New Roman"/>
                <w:spacing w:val="-6"/>
                <w:sz w:val="20"/>
                <w:szCs w:val="20"/>
              </w:rPr>
            </w:pPr>
            <w:r>
              <w:rPr>
                <w:sz w:val="20"/>
                <w:szCs w:val="20"/>
              </w:rPr>
              <w:t>Défaut de signature d</w:t>
            </w:r>
            <w:r w:rsidR="00560A72">
              <w:rPr>
                <w:sz w:val="20"/>
                <w:szCs w:val="20"/>
              </w:rPr>
              <w:t>’</w:t>
            </w:r>
            <w:r>
              <w:rPr>
                <w:sz w:val="20"/>
                <w:szCs w:val="20"/>
              </w:rPr>
              <w:t xml:space="preserve">un contrat, conformément à la </w:t>
            </w:r>
            <w:r>
              <w:rPr>
                <w:b/>
                <w:sz w:val="20"/>
                <w:szCs w:val="20"/>
              </w:rPr>
              <w:t>Section III. Critères de qualification et d</w:t>
            </w:r>
            <w:r w:rsidR="00560A72">
              <w:rPr>
                <w:b/>
                <w:sz w:val="20"/>
                <w:szCs w:val="20"/>
              </w:rPr>
              <w:t>’</w:t>
            </w:r>
            <w:r>
              <w:rPr>
                <w:b/>
                <w:sz w:val="20"/>
                <w:szCs w:val="20"/>
              </w:rPr>
              <w:t>évaluation</w:t>
            </w:r>
          </w:p>
          <w:p w14:paraId="204F7C3C" w14:textId="77777777" w:rsidR="00A82626" w:rsidRPr="001C711B" w:rsidRDefault="00A82626" w:rsidP="001A1F1C">
            <w:pPr>
              <w:suppressAutoHyphens/>
              <w:spacing w:after="0" w:line="240" w:lineRule="auto"/>
              <w:ind w:left="360"/>
              <w:jc w:val="both"/>
              <w:rPr>
                <w:rFonts w:eastAsia="Times New Roman"/>
                <w:spacing w:val="-6"/>
                <w:sz w:val="20"/>
                <w:szCs w:val="20"/>
              </w:rPr>
            </w:pPr>
            <w:r>
              <w:rPr>
                <w:sz w:val="20"/>
                <w:szCs w:val="20"/>
              </w:rPr>
              <w:t>OU</w:t>
            </w:r>
          </w:p>
          <w:p w14:paraId="245DBB1A" w14:textId="64213BDC" w:rsidR="00A82626" w:rsidRPr="0050598F" w:rsidRDefault="00A82626" w:rsidP="001A1F1C">
            <w:pPr>
              <w:numPr>
                <w:ilvl w:val="0"/>
                <w:numId w:val="23"/>
              </w:numPr>
              <w:suppressAutoHyphens/>
              <w:spacing w:after="0" w:line="240" w:lineRule="auto"/>
              <w:jc w:val="both"/>
              <w:rPr>
                <w:rFonts w:eastAsia="Times New Roman"/>
                <w:i/>
                <w:iCs/>
                <w:color w:val="000000"/>
                <w:spacing w:val="-2"/>
                <w:sz w:val="20"/>
                <w:szCs w:val="20"/>
              </w:rPr>
            </w:pPr>
            <w:r>
              <w:rPr>
                <w:sz w:val="20"/>
                <w:szCs w:val="20"/>
              </w:rPr>
              <w:t>Défaut de signature d</w:t>
            </w:r>
            <w:r w:rsidR="00560A72">
              <w:rPr>
                <w:sz w:val="20"/>
                <w:szCs w:val="20"/>
              </w:rPr>
              <w:t>’</w:t>
            </w:r>
            <w:r>
              <w:rPr>
                <w:sz w:val="20"/>
                <w:szCs w:val="20"/>
              </w:rPr>
              <w:t xml:space="preserve">un contrat, conformément à la </w:t>
            </w:r>
            <w:r>
              <w:rPr>
                <w:b/>
                <w:sz w:val="20"/>
                <w:szCs w:val="20"/>
              </w:rPr>
              <w:t>Section III. Critères de qualification et d</w:t>
            </w:r>
            <w:r w:rsidR="00560A72">
              <w:rPr>
                <w:b/>
                <w:sz w:val="20"/>
                <w:szCs w:val="20"/>
              </w:rPr>
              <w:t>’</w:t>
            </w:r>
            <w:r>
              <w:rPr>
                <w:b/>
                <w:sz w:val="20"/>
                <w:szCs w:val="20"/>
              </w:rPr>
              <w:t>évaluation</w:t>
            </w:r>
          </w:p>
        </w:tc>
      </w:tr>
      <w:tr w:rsidR="00A82626" w:rsidRPr="0050598F" w14:paraId="238A9926" w14:textId="77777777" w:rsidTr="001A1F1C">
        <w:trPr>
          <w:cantSplit/>
          <w:jc w:val="center"/>
        </w:trPr>
        <w:tc>
          <w:tcPr>
            <w:tcW w:w="9360" w:type="dxa"/>
            <w:tcBorders>
              <w:bottom w:val="single" w:sz="4" w:space="0" w:color="auto"/>
            </w:tcBorders>
            <w:shd w:val="clear" w:color="auto" w:fill="auto"/>
          </w:tcPr>
          <w:p w14:paraId="2F6AD802" w14:textId="6A024ED8" w:rsidR="00A82626" w:rsidRPr="001C711B" w:rsidRDefault="00A82626" w:rsidP="001A1F1C">
            <w:pPr>
              <w:suppressAutoHyphens/>
              <w:spacing w:before="20" w:after="20" w:line="240" w:lineRule="auto"/>
              <w:ind w:left="1440" w:hanging="720"/>
              <w:jc w:val="center"/>
              <w:outlineLvl w:val="4"/>
              <w:rPr>
                <w:rFonts w:eastAsia="Times New Roman"/>
                <w:spacing w:val="-4"/>
                <w:sz w:val="20"/>
                <w:szCs w:val="20"/>
              </w:rPr>
            </w:pPr>
            <w:r>
              <w:rPr>
                <w:sz w:val="20"/>
                <w:szCs w:val="20"/>
              </w:rPr>
              <w:t>Défaut de signature d</w:t>
            </w:r>
            <w:r w:rsidR="00560A72">
              <w:rPr>
                <w:sz w:val="20"/>
                <w:szCs w:val="20"/>
              </w:rPr>
              <w:t>’</w:t>
            </w:r>
            <w:r>
              <w:rPr>
                <w:sz w:val="20"/>
                <w:szCs w:val="20"/>
              </w:rPr>
              <w:t>un contrat</w:t>
            </w:r>
          </w:p>
          <w:p w14:paraId="30ED8817" w14:textId="1B94BD9B" w:rsidR="00A82626" w:rsidRPr="001C711B" w:rsidRDefault="00A82626" w:rsidP="001A1F1C">
            <w:pPr>
              <w:suppressAutoHyphens/>
              <w:spacing w:before="20" w:after="20" w:line="240" w:lineRule="auto"/>
              <w:ind w:left="412"/>
              <w:jc w:val="both"/>
              <w:outlineLvl w:val="4"/>
              <w:rPr>
                <w:rFonts w:eastAsia="Times New Roman"/>
                <w:bCs/>
                <w:spacing w:val="-2"/>
                <w:sz w:val="20"/>
                <w:szCs w:val="20"/>
              </w:rPr>
            </w:pPr>
            <w:r>
              <w:rPr>
                <w:sz w:val="20"/>
                <w:szCs w:val="20"/>
              </w:rPr>
              <w:t>Dans le cas d</w:t>
            </w:r>
            <w:r w:rsidR="00560A72">
              <w:rPr>
                <w:sz w:val="20"/>
                <w:szCs w:val="20"/>
              </w:rPr>
              <w:t>’</w:t>
            </w:r>
            <w:r>
              <w:rPr>
                <w:sz w:val="20"/>
                <w:szCs w:val="20"/>
              </w:rPr>
              <w:t>un défaut de signature d</w:t>
            </w:r>
            <w:r w:rsidR="00560A72">
              <w:rPr>
                <w:sz w:val="20"/>
                <w:szCs w:val="20"/>
              </w:rPr>
              <w:t>’</w:t>
            </w:r>
            <w:r>
              <w:rPr>
                <w:sz w:val="20"/>
                <w:szCs w:val="20"/>
              </w:rPr>
              <w:t>un contrat, veuillez clarifier/expliquer votre situation conformément aux stipulations du Sous-critère 2.2.2 de la Section III.</w:t>
            </w:r>
            <w:r>
              <w:rPr>
                <w:bCs/>
                <w:sz w:val="20"/>
                <w:szCs w:val="20"/>
              </w:rPr>
              <w:t xml:space="preserve"> Critères de qualification et d</w:t>
            </w:r>
            <w:r w:rsidR="00560A72">
              <w:rPr>
                <w:bCs/>
                <w:sz w:val="20"/>
                <w:szCs w:val="20"/>
              </w:rPr>
              <w:t>’</w:t>
            </w:r>
            <w:r>
              <w:rPr>
                <w:bCs/>
                <w:sz w:val="20"/>
                <w:szCs w:val="20"/>
              </w:rPr>
              <w:t>évaluation</w:t>
            </w:r>
          </w:p>
        </w:tc>
      </w:tr>
    </w:tbl>
    <w:p w14:paraId="17220286" w14:textId="77777777" w:rsidR="00A82626" w:rsidRPr="001C711B" w:rsidRDefault="00A82626" w:rsidP="00A82626">
      <w:pPr>
        <w:spacing w:after="0" w:line="240" w:lineRule="auto"/>
        <w:jc w:val="both"/>
        <w:rPr>
          <w:rFonts w:eastAsia="Times New Roman"/>
          <w:bCs/>
          <w:spacing w:val="8"/>
          <w:szCs w:val="20"/>
        </w:rPr>
      </w:pPr>
    </w:p>
    <w:p w14:paraId="0EC79F9B" w14:textId="77777777" w:rsidR="00A82626" w:rsidRPr="001C711B" w:rsidRDefault="00A82626" w:rsidP="00A82626">
      <w:pPr>
        <w:spacing w:after="0" w:line="240" w:lineRule="auto"/>
        <w:jc w:val="both"/>
        <w:rPr>
          <w:rFonts w:eastAsia="Times New Roman"/>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6"/>
        <w:gridCol w:w="1557"/>
        <w:gridCol w:w="5037"/>
        <w:gridCol w:w="1800"/>
      </w:tblGrid>
      <w:tr w:rsidR="00A82626" w:rsidRPr="007F1E7E" w14:paraId="53D18A44" w14:textId="77777777" w:rsidTr="001A1F1C">
        <w:trPr>
          <w:jc w:val="center"/>
        </w:trPr>
        <w:tc>
          <w:tcPr>
            <w:tcW w:w="957" w:type="dxa"/>
            <w:vAlign w:val="center"/>
          </w:tcPr>
          <w:p w14:paraId="1B42B761" w14:textId="77777777" w:rsidR="00A82626" w:rsidRPr="007F1E7E" w:rsidRDefault="00A82626" w:rsidP="001A1F1C">
            <w:pPr>
              <w:spacing w:after="0" w:line="240" w:lineRule="auto"/>
              <w:jc w:val="center"/>
              <w:rPr>
                <w:rFonts w:eastAsia="Times New Roman"/>
                <w:b/>
                <w:spacing w:val="8"/>
                <w:sz w:val="20"/>
                <w:szCs w:val="20"/>
              </w:rPr>
            </w:pPr>
            <w:r>
              <w:rPr>
                <w:b/>
                <w:sz w:val="20"/>
                <w:szCs w:val="20"/>
              </w:rPr>
              <w:t>Année</w:t>
            </w:r>
          </w:p>
        </w:tc>
        <w:tc>
          <w:tcPr>
            <w:tcW w:w="1563" w:type="dxa"/>
            <w:vAlign w:val="center"/>
          </w:tcPr>
          <w:p w14:paraId="6981D54F" w14:textId="343AAC24" w:rsidR="00A82626" w:rsidRPr="007F1E7E" w:rsidRDefault="00A82626" w:rsidP="001A1F1C">
            <w:pPr>
              <w:spacing w:after="0" w:line="240" w:lineRule="auto"/>
              <w:jc w:val="center"/>
              <w:rPr>
                <w:rFonts w:eastAsia="Times New Roman"/>
                <w:b/>
                <w:sz w:val="20"/>
                <w:szCs w:val="20"/>
              </w:rPr>
            </w:pPr>
            <w:r>
              <w:rPr>
                <w:b/>
                <w:sz w:val="20"/>
                <w:szCs w:val="20"/>
              </w:rPr>
              <w:t>Montant de la réclamation en pourcentage du total de l</w:t>
            </w:r>
            <w:r w:rsidR="00560A72">
              <w:rPr>
                <w:b/>
                <w:sz w:val="20"/>
                <w:szCs w:val="20"/>
              </w:rPr>
              <w:t>’</w:t>
            </w:r>
            <w:r>
              <w:rPr>
                <w:b/>
                <w:sz w:val="20"/>
                <w:szCs w:val="20"/>
              </w:rPr>
              <w:t>actif</w:t>
            </w:r>
          </w:p>
        </w:tc>
        <w:tc>
          <w:tcPr>
            <w:tcW w:w="5130" w:type="dxa"/>
            <w:vAlign w:val="center"/>
          </w:tcPr>
          <w:p w14:paraId="34E12612" w14:textId="77777777" w:rsidR="00A82626" w:rsidRPr="007F1E7E" w:rsidRDefault="00A82626" w:rsidP="001A1F1C">
            <w:pPr>
              <w:spacing w:after="0" w:line="240" w:lineRule="auto"/>
              <w:jc w:val="center"/>
              <w:rPr>
                <w:rFonts w:eastAsia="Times New Roman"/>
                <w:b/>
                <w:spacing w:val="8"/>
                <w:sz w:val="20"/>
                <w:szCs w:val="20"/>
              </w:rPr>
            </w:pPr>
            <w:r>
              <w:rPr>
                <w:b/>
                <w:sz w:val="20"/>
                <w:szCs w:val="20"/>
              </w:rPr>
              <w:t>Identification du contrat</w:t>
            </w:r>
          </w:p>
        </w:tc>
        <w:tc>
          <w:tcPr>
            <w:tcW w:w="1818" w:type="dxa"/>
            <w:vAlign w:val="center"/>
          </w:tcPr>
          <w:p w14:paraId="3C7E495F" w14:textId="77777777" w:rsidR="00A82626" w:rsidRPr="007F1E7E" w:rsidRDefault="00A82626" w:rsidP="001A1F1C">
            <w:pPr>
              <w:spacing w:after="0" w:line="240" w:lineRule="auto"/>
              <w:jc w:val="center"/>
              <w:rPr>
                <w:rFonts w:eastAsia="Times New Roman"/>
                <w:b/>
                <w:sz w:val="20"/>
                <w:szCs w:val="20"/>
              </w:rPr>
            </w:pPr>
            <w:r>
              <w:rPr>
                <w:b/>
                <w:sz w:val="20"/>
                <w:szCs w:val="20"/>
              </w:rPr>
              <w:t>Montant total du contrat (valeur actuelle, équivalent en dollars US)</w:t>
            </w:r>
          </w:p>
        </w:tc>
      </w:tr>
      <w:tr w:rsidR="00A82626" w:rsidRPr="007F1E7E" w14:paraId="357EBE1F" w14:textId="77777777" w:rsidTr="001A1F1C">
        <w:trPr>
          <w:jc w:val="center"/>
        </w:trPr>
        <w:tc>
          <w:tcPr>
            <w:tcW w:w="957" w:type="dxa"/>
          </w:tcPr>
          <w:p w14:paraId="28B23ADB" w14:textId="49EAA9D5" w:rsidR="00A82626" w:rsidRPr="007F1E7E" w:rsidRDefault="00A82626" w:rsidP="001A1F1C">
            <w:pPr>
              <w:spacing w:after="0" w:line="240" w:lineRule="auto"/>
              <w:jc w:val="both"/>
              <w:rPr>
                <w:rFonts w:eastAsia="Times New Roman"/>
                <w:b/>
                <w:sz w:val="20"/>
                <w:szCs w:val="20"/>
              </w:rPr>
            </w:pPr>
            <w:r>
              <w:rPr>
                <w:b/>
                <w:sz w:val="20"/>
                <w:szCs w:val="20"/>
              </w:rPr>
              <w:lastRenderedPageBreak/>
              <w:t>[insérer l</w:t>
            </w:r>
            <w:r w:rsidR="00560A72">
              <w:rPr>
                <w:b/>
                <w:sz w:val="20"/>
                <w:szCs w:val="20"/>
              </w:rPr>
              <w:t>’</w:t>
            </w:r>
            <w:r>
              <w:rPr>
                <w:b/>
                <w:sz w:val="20"/>
                <w:szCs w:val="20"/>
              </w:rPr>
              <w:t>année]</w:t>
            </w:r>
          </w:p>
        </w:tc>
        <w:tc>
          <w:tcPr>
            <w:tcW w:w="1563" w:type="dxa"/>
          </w:tcPr>
          <w:p w14:paraId="5888A977" w14:textId="77777777" w:rsidR="00A82626" w:rsidRPr="007F1E7E" w:rsidRDefault="00A82626" w:rsidP="001A1F1C">
            <w:pPr>
              <w:spacing w:after="0" w:line="240" w:lineRule="auto"/>
              <w:jc w:val="both"/>
              <w:rPr>
                <w:rFonts w:eastAsia="Times New Roman"/>
                <w:b/>
                <w:sz w:val="20"/>
                <w:szCs w:val="20"/>
              </w:rPr>
            </w:pPr>
            <w:r>
              <w:rPr>
                <w:b/>
                <w:sz w:val="20"/>
                <w:szCs w:val="20"/>
              </w:rPr>
              <w:t>[insérer le pourcentage]</w:t>
            </w:r>
          </w:p>
        </w:tc>
        <w:tc>
          <w:tcPr>
            <w:tcW w:w="5130" w:type="dxa"/>
          </w:tcPr>
          <w:p w14:paraId="0DDA2621" w14:textId="77777777" w:rsidR="00A82626" w:rsidRPr="007F1E7E" w:rsidRDefault="00A82626" w:rsidP="001A1F1C">
            <w:pPr>
              <w:spacing w:after="0" w:line="240" w:lineRule="auto"/>
              <w:jc w:val="both"/>
              <w:rPr>
                <w:rFonts w:eastAsia="Times New Roman"/>
                <w:b/>
                <w:sz w:val="20"/>
                <w:szCs w:val="20"/>
              </w:rPr>
            </w:pPr>
            <w:r>
              <w:rPr>
                <w:sz w:val="20"/>
                <w:szCs w:val="20"/>
              </w:rPr>
              <w:t xml:space="preserve">Identification du contrat : </w:t>
            </w:r>
            <w:r>
              <w:rPr>
                <w:b/>
                <w:sz w:val="20"/>
                <w:szCs w:val="20"/>
              </w:rPr>
              <w:t>[indiquer le nom complet du contrat, son numéro et toute autre identification].</w:t>
            </w:r>
          </w:p>
          <w:p w14:paraId="04F5890C" w14:textId="4A823887" w:rsidR="00A82626" w:rsidRPr="007F1E7E" w:rsidRDefault="00A82626" w:rsidP="001A1F1C">
            <w:pPr>
              <w:spacing w:after="0" w:line="240" w:lineRule="auto"/>
              <w:jc w:val="both"/>
              <w:rPr>
                <w:rFonts w:eastAsia="Times New Roman"/>
                <w:b/>
                <w:sz w:val="20"/>
                <w:szCs w:val="20"/>
              </w:rPr>
            </w:pPr>
            <w:r>
              <w:rPr>
                <w:sz w:val="20"/>
                <w:szCs w:val="20"/>
              </w:rPr>
              <w:t>Nom de l</w:t>
            </w:r>
            <w:r w:rsidR="00560A72">
              <w:rPr>
                <w:sz w:val="20"/>
                <w:szCs w:val="20"/>
              </w:rPr>
              <w:t>’</w:t>
            </w:r>
            <w:r>
              <w:rPr>
                <w:sz w:val="20"/>
                <w:szCs w:val="20"/>
              </w:rPr>
              <w:t xml:space="preserve">institution : </w:t>
            </w:r>
            <w:r>
              <w:rPr>
                <w:b/>
                <w:sz w:val="20"/>
                <w:szCs w:val="20"/>
              </w:rPr>
              <w:t>[insérer le nom complet]</w:t>
            </w:r>
          </w:p>
          <w:p w14:paraId="5A9748A8" w14:textId="00BF7F52" w:rsidR="00A82626" w:rsidRPr="007F1E7E" w:rsidRDefault="00A82626" w:rsidP="001A1F1C">
            <w:pPr>
              <w:spacing w:after="0" w:line="240" w:lineRule="auto"/>
              <w:jc w:val="both"/>
              <w:rPr>
                <w:rFonts w:eastAsia="Times New Roman"/>
                <w:sz w:val="20"/>
                <w:szCs w:val="20"/>
              </w:rPr>
            </w:pPr>
            <w:r>
              <w:rPr>
                <w:sz w:val="20"/>
                <w:szCs w:val="20"/>
              </w:rPr>
              <w:t>Adresse de l</w:t>
            </w:r>
            <w:r w:rsidR="00560A72">
              <w:rPr>
                <w:sz w:val="20"/>
                <w:szCs w:val="20"/>
              </w:rPr>
              <w:t>’</w:t>
            </w:r>
            <w:r>
              <w:rPr>
                <w:sz w:val="20"/>
                <w:szCs w:val="20"/>
              </w:rPr>
              <w:t xml:space="preserve">institution : </w:t>
            </w:r>
            <w:r>
              <w:rPr>
                <w:b/>
                <w:sz w:val="20"/>
                <w:szCs w:val="20"/>
              </w:rPr>
              <w:t>[insérer la rue/ville/pays]</w:t>
            </w:r>
          </w:p>
          <w:p w14:paraId="78CB30D1" w14:textId="77777777" w:rsidR="00A82626" w:rsidRPr="007F1E7E" w:rsidRDefault="00A82626" w:rsidP="001A1F1C">
            <w:pPr>
              <w:spacing w:after="0" w:line="240" w:lineRule="auto"/>
              <w:jc w:val="both"/>
              <w:rPr>
                <w:rFonts w:eastAsia="Times New Roman"/>
                <w:sz w:val="20"/>
                <w:szCs w:val="20"/>
              </w:rPr>
            </w:pPr>
            <w:r>
              <w:rPr>
                <w:sz w:val="20"/>
                <w:szCs w:val="20"/>
              </w:rPr>
              <w:t xml:space="preserve">Affaire en litige : </w:t>
            </w:r>
            <w:r>
              <w:rPr>
                <w:b/>
                <w:sz w:val="20"/>
                <w:szCs w:val="20"/>
              </w:rPr>
              <w:t>[indiquer les principales questions en litige]</w:t>
            </w:r>
          </w:p>
        </w:tc>
        <w:tc>
          <w:tcPr>
            <w:tcW w:w="1818" w:type="dxa"/>
          </w:tcPr>
          <w:p w14:paraId="261CAF53" w14:textId="77777777" w:rsidR="00A82626" w:rsidRPr="007F1E7E" w:rsidRDefault="00A82626" w:rsidP="001A1F1C">
            <w:pPr>
              <w:spacing w:after="0" w:line="240" w:lineRule="auto"/>
              <w:jc w:val="both"/>
              <w:rPr>
                <w:rFonts w:eastAsia="Times New Roman"/>
                <w:b/>
                <w:sz w:val="20"/>
                <w:szCs w:val="20"/>
              </w:rPr>
            </w:pPr>
            <w:r>
              <w:rPr>
                <w:b/>
                <w:sz w:val="20"/>
                <w:szCs w:val="20"/>
              </w:rPr>
              <w:t>[insérer le montant]</w:t>
            </w:r>
          </w:p>
        </w:tc>
      </w:tr>
    </w:tbl>
    <w:p w14:paraId="5A50833A" w14:textId="77777777" w:rsidR="00A82626" w:rsidRPr="0050598F" w:rsidRDefault="00A82626" w:rsidP="00A82626">
      <w:pPr>
        <w:spacing w:after="0" w:line="240" w:lineRule="auto"/>
        <w:jc w:val="both"/>
        <w:rPr>
          <w:rFonts w:eastAsia="Times New Roman"/>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A82626" w:rsidRPr="007F1E7E" w14:paraId="3C2966B3" w14:textId="77777777" w:rsidTr="001A1F1C">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DC72B59" w14:textId="5EF1E231" w:rsidR="00A82626" w:rsidRPr="007F1E7E" w:rsidRDefault="00A82626" w:rsidP="001A1F1C">
            <w:pPr>
              <w:spacing w:after="0" w:line="240" w:lineRule="auto"/>
              <w:ind w:left="87"/>
              <w:jc w:val="center"/>
              <w:rPr>
                <w:rFonts w:eastAsia="SimSun"/>
                <w:sz w:val="20"/>
                <w:szCs w:val="20"/>
              </w:rPr>
            </w:pPr>
            <w:r>
              <w:rPr>
                <w:b/>
                <w:sz w:val="20"/>
                <w:szCs w:val="20"/>
                <w:u w:val="single"/>
              </w:rPr>
              <w:t>Procédures actuelles et passées, contentieux, arbitrage, actions, réclamations, enquêtes et différends,</w:t>
            </w:r>
            <w:r>
              <w:rPr>
                <w:b/>
                <w:sz w:val="20"/>
                <w:szCs w:val="20"/>
              </w:rPr>
              <w:t xml:space="preserve"> dont l</w:t>
            </w:r>
            <w:r w:rsidR="00560A72">
              <w:rPr>
                <w:b/>
                <w:sz w:val="20"/>
                <w:szCs w:val="20"/>
              </w:rPr>
              <w:t>’</w:t>
            </w:r>
            <w:r>
              <w:rPr>
                <w:b/>
                <w:sz w:val="20"/>
                <w:szCs w:val="20"/>
              </w:rPr>
              <w:t>employeur pourrait raisonnablement interpréter le processus ou l</w:t>
            </w:r>
            <w:r w:rsidR="00560A72">
              <w:rPr>
                <w:b/>
                <w:sz w:val="20"/>
                <w:szCs w:val="20"/>
              </w:rPr>
              <w:t>’</w:t>
            </w:r>
            <w:r>
              <w:rPr>
                <w:b/>
                <w:sz w:val="20"/>
                <w:szCs w:val="20"/>
              </w:rPr>
              <w:t>issue peut avoir une incidence sur la situation financière ou opérationnelle du Soumissionnaire d</w:t>
            </w:r>
            <w:r w:rsidR="00560A72">
              <w:rPr>
                <w:b/>
                <w:sz w:val="20"/>
                <w:szCs w:val="20"/>
              </w:rPr>
              <w:t>’</w:t>
            </w:r>
            <w:r>
              <w:rPr>
                <w:b/>
                <w:sz w:val="20"/>
                <w:szCs w:val="20"/>
              </w:rPr>
              <w:t>une manière qui pourrait nuire à la capacité du Soumissionnaire de satisfaire à l</w:t>
            </w:r>
            <w:r w:rsidR="00560A72">
              <w:rPr>
                <w:b/>
                <w:sz w:val="20"/>
                <w:szCs w:val="20"/>
              </w:rPr>
              <w:t>’</w:t>
            </w:r>
            <w:r>
              <w:rPr>
                <w:b/>
                <w:sz w:val="20"/>
                <w:szCs w:val="20"/>
              </w:rPr>
              <w:t>une quelconque de ses obligations en vertu du Contrat</w:t>
            </w:r>
          </w:p>
          <w:p w14:paraId="3CD6E906" w14:textId="007F4E7E" w:rsidR="00A82626" w:rsidRPr="007F1E7E" w:rsidRDefault="00A82626" w:rsidP="001A1F1C">
            <w:pPr>
              <w:spacing w:after="0" w:line="240" w:lineRule="auto"/>
              <w:ind w:left="87"/>
              <w:jc w:val="center"/>
              <w:rPr>
                <w:rFonts w:eastAsia="Times New Roman"/>
                <w:b/>
                <w:sz w:val="20"/>
                <w:szCs w:val="20"/>
                <w:u w:val="single"/>
              </w:rPr>
            </w:pPr>
            <w:r>
              <w:rPr>
                <w:b/>
                <w:sz w:val="20"/>
                <w:szCs w:val="20"/>
                <w:u w:val="single"/>
              </w:rPr>
              <w:t xml:space="preserve"> conformément aux dispositions de la Section III.</w:t>
            </w:r>
            <w:r>
              <w:rPr>
                <w:b/>
                <w:bCs/>
                <w:sz w:val="20"/>
                <w:szCs w:val="20"/>
                <w:u w:val="single"/>
              </w:rPr>
              <w:t xml:space="preserve"> Critères de qualification et d</w:t>
            </w:r>
            <w:r w:rsidR="00560A72">
              <w:rPr>
                <w:b/>
                <w:bCs/>
                <w:sz w:val="20"/>
                <w:szCs w:val="20"/>
                <w:u w:val="single"/>
              </w:rPr>
              <w:t>’</w:t>
            </w:r>
            <w:r>
              <w:rPr>
                <w:b/>
                <w:bCs/>
                <w:sz w:val="20"/>
                <w:szCs w:val="20"/>
                <w:u w:val="single"/>
              </w:rPr>
              <w:t xml:space="preserve">évaluation </w:t>
            </w:r>
          </w:p>
          <w:p w14:paraId="1BB6500B" w14:textId="77777777" w:rsidR="00A82626" w:rsidRPr="007F1E7E" w:rsidRDefault="00A82626" w:rsidP="001A1F1C">
            <w:pPr>
              <w:spacing w:after="0" w:line="240" w:lineRule="auto"/>
              <w:ind w:left="533" w:hanging="432"/>
              <w:jc w:val="center"/>
              <w:rPr>
                <w:rFonts w:eastAsia="MS Mincho"/>
                <w:b/>
                <w:sz w:val="20"/>
                <w:szCs w:val="20"/>
              </w:rPr>
            </w:pPr>
            <w:r>
              <w:rPr>
                <w:sz w:val="20"/>
                <w:szCs w:val="20"/>
              </w:rPr>
              <w:t>(chaque partie à une coentreprise/association constituant le Soumissionnaire doit remplir ce tableau)</w:t>
            </w:r>
            <w:r>
              <w:rPr>
                <w:b/>
                <w:sz w:val="20"/>
                <w:szCs w:val="20"/>
                <w:u w:val="single"/>
              </w:rPr>
              <w:t xml:space="preserve"> </w:t>
            </w:r>
          </w:p>
        </w:tc>
      </w:tr>
      <w:tr w:rsidR="00A82626" w:rsidRPr="007F1E7E" w14:paraId="435063EC" w14:textId="77777777" w:rsidTr="001A1F1C">
        <w:trPr>
          <w:gridAfter w:val="2"/>
          <w:wAfter w:w="6380" w:type="dxa"/>
          <w:cantSplit/>
        </w:trPr>
        <w:tc>
          <w:tcPr>
            <w:tcW w:w="9389" w:type="dxa"/>
            <w:gridSpan w:val="3"/>
            <w:tcBorders>
              <w:top w:val="single" w:sz="2" w:space="0" w:color="auto"/>
              <w:left w:val="single" w:sz="2" w:space="0" w:color="auto"/>
              <w:right w:val="single" w:sz="2" w:space="0" w:color="auto"/>
            </w:tcBorders>
          </w:tcPr>
          <w:p w14:paraId="1B55BD6B" w14:textId="63C93FB8" w:rsidR="00A82626" w:rsidRPr="007F1E7E" w:rsidRDefault="00A82626" w:rsidP="001A1F1C">
            <w:pPr>
              <w:widowControl w:val="0"/>
              <w:autoSpaceDE w:val="0"/>
              <w:autoSpaceDN w:val="0"/>
              <w:adjustRightInd w:val="0"/>
              <w:spacing w:before="120" w:after="120" w:line="240" w:lineRule="auto"/>
              <w:jc w:val="both"/>
              <w:rPr>
                <w:rFonts w:eastAsia="SimSun"/>
                <w:sz w:val="20"/>
                <w:szCs w:val="20"/>
              </w:rPr>
            </w:pPr>
            <w:r>
              <w:rPr>
                <w:sz w:val="20"/>
                <w:szCs w:val="20"/>
              </w:rPr>
              <w:t>Le Soumissionnaire, ou une société ou une entité apparentée, a-t-il été, au cours des cinq (5) dernières années, impliqué dans un procès, un litige, un arbitrage, une action en justice, une plainte, une enquête ou un différend dont la procédure ou l</w:t>
            </w:r>
            <w:r w:rsidR="00560A72">
              <w:rPr>
                <w:sz w:val="20"/>
                <w:szCs w:val="20"/>
              </w:rPr>
              <w:t>’</w:t>
            </w:r>
            <w:r>
              <w:rPr>
                <w:sz w:val="20"/>
                <w:szCs w:val="20"/>
              </w:rPr>
              <w:t>issue pourrait raisonnablement être interprétée par le Maître d</w:t>
            </w:r>
            <w:r w:rsidR="00560A72">
              <w:rPr>
                <w:sz w:val="20"/>
                <w:szCs w:val="20"/>
              </w:rPr>
              <w:t>’</w:t>
            </w:r>
            <w:r>
              <w:rPr>
                <w:sz w:val="20"/>
                <w:szCs w:val="20"/>
              </w:rPr>
              <w:t>ouvrage comme pouvant avoir un impact sur la situation financière du Soumissionnaire d</w:t>
            </w:r>
            <w:r w:rsidR="00560A72">
              <w:rPr>
                <w:sz w:val="20"/>
                <w:szCs w:val="20"/>
              </w:rPr>
              <w:t>’</w:t>
            </w:r>
            <w:r>
              <w:rPr>
                <w:sz w:val="20"/>
                <w:szCs w:val="20"/>
              </w:rPr>
              <w:t>une manière pouvant affecter négativement sa capacité à satisfaire à l</w:t>
            </w:r>
            <w:r w:rsidR="00560A72">
              <w:rPr>
                <w:sz w:val="20"/>
                <w:szCs w:val="20"/>
              </w:rPr>
              <w:t>’</w:t>
            </w:r>
            <w:r>
              <w:rPr>
                <w:sz w:val="20"/>
                <w:szCs w:val="20"/>
              </w:rPr>
              <w:t>une quelconque de ses obligations en vertu du Contrat ?</w:t>
            </w:r>
          </w:p>
        </w:tc>
      </w:tr>
      <w:tr w:rsidR="00A82626" w:rsidRPr="007F1E7E" w14:paraId="1F739F17" w14:textId="77777777" w:rsidTr="001A1F1C">
        <w:trPr>
          <w:gridAfter w:val="2"/>
          <w:wAfter w:w="6380" w:type="dxa"/>
          <w:cantSplit/>
        </w:trPr>
        <w:tc>
          <w:tcPr>
            <w:tcW w:w="9389" w:type="dxa"/>
            <w:gridSpan w:val="3"/>
            <w:tcBorders>
              <w:left w:val="single" w:sz="2" w:space="0" w:color="auto"/>
              <w:bottom w:val="single" w:sz="2" w:space="0" w:color="auto"/>
              <w:right w:val="single" w:sz="2" w:space="0" w:color="auto"/>
            </w:tcBorders>
          </w:tcPr>
          <w:p w14:paraId="7E163B75"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rPr>
            </w:pPr>
            <w:r>
              <w:rPr>
                <w:rFonts w:ascii="Wingdings" w:hAnsi="Wingdings"/>
                <w:sz w:val="20"/>
                <w:szCs w:val="20"/>
              </w:rPr>
              <w:t></w:t>
            </w:r>
            <w:r>
              <w:rPr>
                <w:sz w:val="20"/>
                <w:szCs w:val="20"/>
              </w:rPr>
              <w:t xml:space="preserve">  Non  </w:t>
            </w:r>
            <w:r>
              <w:rPr>
                <w:b/>
                <w:sz w:val="20"/>
                <w:szCs w:val="20"/>
              </w:rPr>
              <w:t xml:space="preserve">OU   </w:t>
            </w:r>
            <w:r>
              <w:rPr>
                <w:rFonts w:ascii="Wingdings" w:hAnsi="Wingdings"/>
                <w:sz w:val="20"/>
                <w:szCs w:val="20"/>
              </w:rPr>
              <w:t></w:t>
            </w:r>
            <w:r>
              <w:rPr>
                <w:sz w:val="20"/>
                <w:szCs w:val="20"/>
              </w:rPr>
              <w:t xml:space="preserve">  Oui</w:t>
            </w:r>
          </w:p>
          <w:p w14:paraId="35F3F8D5"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lang w:eastAsia="zh-CN"/>
              </w:rPr>
            </w:pPr>
          </w:p>
          <w:p w14:paraId="6B9DCAA2"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rPr>
            </w:pPr>
            <w:r>
              <w:rPr>
                <w:b/>
                <w:sz w:val="20"/>
                <w:szCs w:val="20"/>
              </w:rPr>
              <w:t>Si oui, veuillez décrire :</w:t>
            </w:r>
          </w:p>
        </w:tc>
      </w:tr>
      <w:tr w:rsidR="00A82626" w:rsidRPr="007F1E7E" w14:paraId="58E646B6" w14:textId="77777777" w:rsidTr="001A1F1C">
        <w:trPr>
          <w:cantSplit/>
        </w:trPr>
        <w:tc>
          <w:tcPr>
            <w:tcW w:w="3129" w:type="dxa"/>
            <w:tcBorders>
              <w:left w:val="single" w:sz="2" w:space="0" w:color="auto"/>
              <w:bottom w:val="single" w:sz="2" w:space="0" w:color="auto"/>
              <w:right w:val="single" w:sz="2" w:space="0" w:color="auto"/>
            </w:tcBorders>
          </w:tcPr>
          <w:p w14:paraId="31AB011C"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rPr>
            </w:pPr>
            <w:r>
              <w:rPr>
                <w:b/>
                <w:sz w:val="20"/>
                <w:szCs w:val="20"/>
              </w:rPr>
              <w:t>Année :</w:t>
            </w:r>
          </w:p>
        </w:tc>
        <w:tc>
          <w:tcPr>
            <w:tcW w:w="3130" w:type="dxa"/>
            <w:tcBorders>
              <w:left w:val="single" w:sz="2" w:space="0" w:color="auto"/>
              <w:bottom w:val="single" w:sz="2" w:space="0" w:color="auto"/>
              <w:right w:val="single" w:sz="2" w:space="0" w:color="auto"/>
            </w:tcBorders>
          </w:tcPr>
          <w:p w14:paraId="08565B27"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rPr>
            </w:pPr>
            <w:r>
              <w:rPr>
                <w:b/>
                <w:sz w:val="20"/>
                <w:szCs w:val="20"/>
              </w:rPr>
              <w:t>Affaire en litige :</w:t>
            </w:r>
          </w:p>
        </w:tc>
        <w:tc>
          <w:tcPr>
            <w:tcW w:w="3130" w:type="dxa"/>
            <w:tcBorders>
              <w:left w:val="single" w:sz="2" w:space="0" w:color="auto"/>
              <w:bottom w:val="single" w:sz="2" w:space="0" w:color="auto"/>
              <w:right w:val="single" w:sz="2" w:space="0" w:color="auto"/>
            </w:tcBorders>
          </w:tcPr>
          <w:p w14:paraId="73F3A1AF" w14:textId="3A9E688F" w:rsidR="00A82626" w:rsidRPr="007F1E7E" w:rsidRDefault="00A82626" w:rsidP="001A1F1C">
            <w:pPr>
              <w:widowControl w:val="0"/>
              <w:autoSpaceDE w:val="0"/>
              <w:autoSpaceDN w:val="0"/>
              <w:adjustRightInd w:val="0"/>
              <w:spacing w:before="120" w:after="120" w:line="240" w:lineRule="auto"/>
              <w:rPr>
                <w:rFonts w:eastAsia="SimSun"/>
                <w:b/>
                <w:sz w:val="20"/>
                <w:szCs w:val="20"/>
              </w:rPr>
            </w:pPr>
            <w:r>
              <w:rPr>
                <w:b/>
                <w:sz w:val="20"/>
                <w:szCs w:val="20"/>
              </w:rPr>
              <w:t>Valeur de l</w:t>
            </w:r>
            <w:r w:rsidR="00560A72">
              <w:rPr>
                <w:b/>
                <w:sz w:val="20"/>
                <w:szCs w:val="20"/>
              </w:rPr>
              <w:t>’</w:t>
            </w:r>
            <w:r>
              <w:rPr>
                <w:b/>
                <w:sz w:val="20"/>
                <w:szCs w:val="20"/>
              </w:rPr>
              <w:t>attribution (réelle ou potentielle) par rapport au Soumissionnaire en équivalent US :</w:t>
            </w:r>
          </w:p>
          <w:p w14:paraId="648EB174"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p w14:paraId="513AAB25"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p w14:paraId="52C49BE2"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p w14:paraId="5B9D0717"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tc>
        <w:tc>
          <w:tcPr>
            <w:tcW w:w="3190" w:type="dxa"/>
          </w:tcPr>
          <w:p w14:paraId="3225DCF7" w14:textId="77777777" w:rsidR="00A82626" w:rsidRPr="007F1E7E" w:rsidRDefault="00A82626" w:rsidP="001A1F1C">
            <w:pPr>
              <w:widowControl w:val="0"/>
              <w:autoSpaceDE w:val="0"/>
              <w:autoSpaceDN w:val="0"/>
              <w:adjustRightInd w:val="0"/>
              <w:spacing w:before="120" w:after="120" w:line="240" w:lineRule="auto"/>
              <w:jc w:val="both"/>
              <w:rPr>
                <w:rFonts w:eastAsia="SimSun"/>
                <w:sz w:val="20"/>
                <w:szCs w:val="20"/>
                <w:lang w:eastAsia="zh-CN"/>
              </w:rPr>
            </w:pPr>
          </w:p>
        </w:tc>
        <w:tc>
          <w:tcPr>
            <w:tcW w:w="3190" w:type="dxa"/>
          </w:tcPr>
          <w:p w14:paraId="719AC0E0" w14:textId="77777777" w:rsidR="00A82626" w:rsidRPr="007F1E7E" w:rsidRDefault="00A82626" w:rsidP="001A1F1C">
            <w:pPr>
              <w:widowControl w:val="0"/>
              <w:autoSpaceDE w:val="0"/>
              <w:autoSpaceDN w:val="0"/>
              <w:adjustRightInd w:val="0"/>
              <w:spacing w:before="120" w:after="120" w:line="240" w:lineRule="auto"/>
              <w:jc w:val="both"/>
              <w:rPr>
                <w:rFonts w:eastAsia="SimSun"/>
                <w:sz w:val="20"/>
                <w:szCs w:val="20"/>
                <w:lang w:eastAsia="zh-CN"/>
              </w:rPr>
            </w:pPr>
          </w:p>
        </w:tc>
      </w:tr>
    </w:tbl>
    <w:p w14:paraId="15339F58" w14:textId="77777777" w:rsidR="00A82626" w:rsidRPr="0050598F" w:rsidRDefault="00A82626" w:rsidP="00A82626">
      <w:pPr>
        <w:spacing w:after="0" w:line="240" w:lineRule="auto"/>
        <w:jc w:val="both"/>
        <w:rPr>
          <w:rFonts w:eastAsia="Arial Unicode MS"/>
          <w:szCs w:val="24"/>
          <w:lang w:eastAsia="x-none"/>
        </w:rPr>
      </w:pPr>
    </w:p>
    <w:p w14:paraId="3A673FD1" w14:textId="77777777" w:rsidR="00A82626" w:rsidRDefault="00A82626" w:rsidP="00A82626">
      <w:pPr>
        <w:pStyle w:val="BodyText"/>
      </w:pPr>
    </w:p>
    <w:p w14:paraId="2DB7D9DF" w14:textId="6A1E134F" w:rsidR="00A82626" w:rsidRDefault="00A82626" w:rsidP="00691768">
      <w:pPr>
        <w:pStyle w:val="Heading4TOF"/>
        <w:rPr>
          <w:bCs w:val="0"/>
        </w:rPr>
      </w:pPr>
      <w:bookmarkStart w:id="1631" w:name="_Toc57215641"/>
      <w:r>
        <w:lastRenderedPageBreak/>
        <w:t>Formulaire CON-2 : Formulaire de certificat d</w:t>
      </w:r>
      <w:r w:rsidR="00560A72">
        <w:t>’</w:t>
      </w:r>
      <w:r>
        <w:t>observation des sanctions</w:t>
      </w:r>
      <w:bookmarkEnd w:id="1631"/>
    </w:p>
    <w:p w14:paraId="29C7BC2C" w14:textId="6E8AA8FE" w:rsidR="003A0E8E" w:rsidRDefault="003A0E8E" w:rsidP="00A82626">
      <w:pPr>
        <w:pStyle w:val="BodyText"/>
      </w:pPr>
    </w:p>
    <w:p w14:paraId="0DDE60F1" w14:textId="77777777" w:rsidR="003A0E8E" w:rsidRDefault="003A0E8E" w:rsidP="003A0E8E">
      <w:pPr>
        <w:spacing w:line="240" w:lineRule="auto"/>
        <w:jc w:val="both"/>
        <w:rPr>
          <w:rFonts w:eastAsia="Times New Roman"/>
        </w:rPr>
      </w:pPr>
      <w:r>
        <w:t>Conformément à la Clause G des Dispositions complémentaires qui figurent à l’Annexe A du Contrat, le présent formulaire doit être complété par le Soumissionnaire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5"/>
      </w:r>
      <w:r>
        <w:t xml:space="preserve">, tout au long de la durée du Contrat. </w:t>
      </w:r>
    </w:p>
    <w:p w14:paraId="2739B05B" w14:textId="77777777" w:rsidR="003A0E8E" w:rsidRDefault="003A0E8E" w:rsidP="003A0E8E">
      <w:pPr>
        <w:spacing w:line="240" w:lineRule="auto"/>
        <w:jc w:val="both"/>
        <w:rPr>
          <w:rFonts w:eastAsia="Times New Roman"/>
        </w:rPr>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33" w:history="1">
        <w:r>
          <w:rPr>
            <w:rStyle w:val="Hyperlink"/>
          </w:rPr>
          <w:t>sanctionscompliance@mcc.gov</w:t>
        </w:r>
      </w:hyperlink>
      <w:r>
        <w:t xml:space="preserve">. </w:t>
      </w:r>
    </w:p>
    <w:p w14:paraId="6B2F4C60" w14:textId="77777777" w:rsidR="003A0E8E" w:rsidRDefault="003A0E8E" w:rsidP="003A0E8E">
      <w:pPr>
        <w:spacing w:line="240" w:lineRule="auto"/>
        <w:jc w:val="both"/>
        <w:rPr>
          <w:rFonts w:eastAsia="Times New Roman"/>
        </w:rPr>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Entrepreneur à des poursuites pénales, civiles ou d’un recours administratif selon le cas en vertu de la loi aux États-Unis.</w:t>
      </w:r>
    </w:p>
    <w:p w14:paraId="1091FD5B" w14:textId="77777777" w:rsidR="003A0E8E" w:rsidRDefault="003A0E8E" w:rsidP="003A0E8E">
      <w:pPr>
        <w:spacing w:line="240" w:lineRule="auto"/>
      </w:pPr>
    </w:p>
    <w:p w14:paraId="4BB156E9" w14:textId="77777777" w:rsidR="003A0E8E" w:rsidRDefault="003A0E8E" w:rsidP="003A0E8E">
      <w:pPr>
        <w:spacing w:line="240" w:lineRule="auto"/>
      </w:pPr>
    </w:p>
    <w:p w14:paraId="6D601417" w14:textId="77777777" w:rsidR="003A0E8E" w:rsidRDefault="003A0E8E" w:rsidP="003A0E8E">
      <w:pPr>
        <w:spacing w:line="240" w:lineRule="auto"/>
      </w:pPr>
    </w:p>
    <w:p w14:paraId="19EFA254" w14:textId="77777777" w:rsidR="003A0E8E" w:rsidRDefault="003A0E8E" w:rsidP="003A0E8E">
      <w:pPr>
        <w:spacing w:line="240" w:lineRule="auto"/>
      </w:pPr>
    </w:p>
    <w:p w14:paraId="1933409E" w14:textId="1C48B468" w:rsidR="003A0E8E" w:rsidRDefault="003A0E8E" w:rsidP="003A0E8E">
      <w:pPr>
        <w:spacing w:line="240" w:lineRule="auto"/>
      </w:pPr>
    </w:p>
    <w:p w14:paraId="2C3DAA43" w14:textId="77777777" w:rsidR="001B3D5F" w:rsidRDefault="001B3D5F" w:rsidP="003A0E8E">
      <w:pPr>
        <w:spacing w:line="240" w:lineRule="auto"/>
      </w:pPr>
    </w:p>
    <w:p w14:paraId="3D5EA56A" w14:textId="4436A5C7" w:rsidR="003A0E8E" w:rsidRDefault="003A0E8E" w:rsidP="003A0E8E">
      <w:pPr>
        <w:spacing w:line="240" w:lineRule="auto"/>
      </w:pPr>
    </w:p>
    <w:p w14:paraId="7F82A8D1" w14:textId="77777777" w:rsidR="001B3D5F" w:rsidRDefault="001B3D5F" w:rsidP="003A0E8E">
      <w:pPr>
        <w:spacing w:line="240" w:lineRule="auto"/>
      </w:pPr>
    </w:p>
    <w:p w14:paraId="72FCA70D" w14:textId="77777777" w:rsidR="003A0E8E" w:rsidRDefault="003A0E8E" w:rsidP="003A0E8E">
      <w:pPr>
        <w:spacing w:before="120"/>
        <w:rPr>
          <w:rFonts w:eastAsia="Times New Roman"/>
          <w:b/>
          <w:bCs/>
        </w:rPr>
      </w:pPr>
      <w:r>
        <w:rPr>
          <w:b/>
          <w:bCs/>
        </w:rPr>
        <w:lastRenderedPageBreak/>
        <w:t>Les instructions pour compléter ce formulaire figurent ci-dessous :</w:t>
      </w:r>
    </w:p>
    <w:p w14:paraId="61A18BDE" w14:textId="77777777" w:rsidR="003A0E8E" w:rsidRDefault="003A0E8E" w:rsidP="003A0E8E">
      <w:pPr>
        <w:spacing w:before="120"/>
        <w:rPr>
          <w:rFonts w:eastAsia="Times New Roman"/>
          <w:b/>
        </w:rPr>
      </w:pPr>
      <w:r>
        <w:rPr>
          <w:b/>
        </w:rPr>
        <w:t>Dénomination sociale complète du Soumissionnaire/Entrepreneur :_____________</w:t>
      </w:r>
    </w:p>
    <w:p w14:paraId="0D7F9E17" w14:textId="77777777" w:rsidR="003A0E8E" w:rsidRDefault="003A0E8E" w:rsidP="003A0E8E">
      <w:pPr>
        <w:spacing w:before="120"/>
        <w:rPr>
          <w:rFonts w:eastAsia="Times New Roman"/>
          <w:b/>
        </w:rPr>
      </w:pPr>
      <w:r>
        <w:rPr>
          <w:b/>
        </w:rPr>
        <w:t>Nom complet et numéro du Contrat : _____________________________________________</w:t>
      </w:r>
    </w:p>
    <w:p w14:paraId="73E0950B" w14:textId="77777777" w:rsidR="003A0E8E" w:rsidRDefault="003A0E8E" w:rsidP="003A0E8E">
      <w:pPr>
        <w:spacing w:before="120"/>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3A0E8E" w:rsidRPr="0063439A" w14:paraId="1DF54C8E" w14:textId="77777777" w:rsidTr="00086854">
        <w:trPr>
          <w:cantSplit/>
          <w:jc w:val="center"/>
        </w:trPr>
        <w:tc>
          <w:tcPr>
            <w:tcW w:w="9360" w:type="dxa"/>
            <w:tcBorders>
              <w:top w:val="single" w:sz="4" w:space="0" w:color="auto"/>
              <w:left w:val="single" w:sz="4" w:space="0" w:color="auto"/>
              <w:bottom w:val="single" w:sz="4" w:space="0" w:color="auto"/>
              <w:right w:val="single" w:sz="4" w:space="0" w:color="auto"/>
            </w:tcBorders>
          </w:tcPr>
          <w:p w14:paraId="09C2CC26" w14:textId="77777777" w:rsidR="003A0E8E" w:rsidRDefault="003A0E8E" w:rsidP="00086854">
            <w:pPr>
              <w:suppressAutoHyphens/>
              <w:ind w:left="360"/>
              <w:rPr>
                <w:rFonts w:eastAsia="Times New Roman"/>
                <w:b/>
                <w:bCs/>
                <w:spacing w:val="-6"/>
                <w:sz w:val="20"/>
                <w:szCs w:val="20"/>
              </w:rPr>
            </w:pPr>
            <w:r>
              <w:rPr>
                <w:rFonts w:eastAsia="Times New Roman"/>
                <w:b/>
                <w:bCs/>
                <w:spacing w:val="-6"/>
                <w:sz w:val="20"/>
                <w:szCs w:val="20"/>
              </w:rPr>
              <w:t xml:space="preserve">TOUT SOUMISSIONNAIRE/ENTREPRENEUR DOIT COCHER LA CASE APPLICABLE CI-DESSOUS : </w:t>
            </w:r>
          </w:p>
          <w:p w14:paraId="111E78BE" w14:textId="77777777" w:rsidR="003A0E8E" w:rsidRDefault="003A0E8E" w:rsidP="003A0E8E">
            <w:pPr>
              <w:numPr>
                <w:ilvl w:val="0"/>
                <w:numId w:val="23"/>
              </w:numPr>
              <w:suppressAutoHyphens/>
              <w:spacing w:after="0" w:line="240" w:lineRule="auto"/>
              <w:jc w:val="both"/>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Soumissionnaire/Entrepreneur certifie par la présente comme suit : </w:t>
            </w:r>
          </w:p>
          <w:p w14:paraId="590AC792" w14:textId="77777777" w:rsidR="003A0E8E" w:rsidRDefault="003A0E8E" w:rsidP="00086854">
            <w:pPr>
              <w:suppressAutoHyphens/>
              <w:spacing w:after="0" w:line="240" w:lineRule="auto"/>
              <w:ind w:left="360"/>
              <w:rPr>
                <w:rFonts w:eastAsia="Times New Roman"/>
                <w:spacing w:val="-6"/>
                <w:sz w:val="20"/>
                <w:szCs w:val="20"/>
              </w:rPr>
            </w:pPr>
          </w:p>
          <w:p w14:paraId="0D970EDF" w14:textId="77777777" w:rsidR="003A0E8E" w:rsidRDefault="003A0E8E" w:rsidP="003A0E8E">
            <w:pPr>
              <w:numPr>
                <w:ilvl w:val="1"/>
                <w:numId w:val="23"/>
              </w:numPr>
              <w:tabs>
                <w:tab w:val="num" w:pos="1080"/>
              </w:tabs>
              <w:suppressAutoHyphens/>
              <w:spacing w:after="0" w:line="240" w:lineRule="auto"/>
              <w:ind w:left="780"/>
              <w:jc w:val="both"/>
              <w:rPr>
                <w:sz w:val="20"/>
                <w:szCs w:val="20"/>
              </w:rPr>
            </w:pPr>
            <w:r>
              <w:rPr>
                <w:sz w:val="20"/>
                <w:szCs w:val="20"/>
              </w:rPr>
              <w:t>Aucun résultat défavorable ou négatif n’a été obtenu à partir de ces vérifications d’éligibilité ; et</w:t>
            </w:r>
          </w:p>
          <w:p w14:paraId="77224AE3" w14:textId="77777777" w:rsidR="003A0E8E" w:rsidRDefault="003A0E8E" w:rsidP="003A0E8E">
            <w:pPr>
              <w:numPr>
                <w:ilvl w:val="1"/>
                <w:numId w:val="23"/>
              </w:numPr>
              <w:tabs>
                <w:tab w:val="num" w:pos="1080"/>
              </w:tabs>
              <w:suppressAutoHyphens/>
              <w:spacing w:after="0" w:line="240" w:lineRule="auto"/>
              <w:ind w:left="780"/>
              <w:jc w:val="both"/>
              <w:rPr>
                <w:rFonts w:eastAsia="Times New Roman"/>
                <w:spacing w:val="-6"/>
                <w:sz w:val="20"/>
                <w:szCs w:val="20"/>
              </w:rPr>
            </w:pPr>
            <w:r>
              <w:rPr>
                <w:sz w:val="20"/>
                <w:szCs w:val="20"/>
              </w:rPr>
              <w:t>Au meilleur de sa connaissance, le Soumissionnaire/Entrepreneur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6"/>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Soumissionnaire/Entrepreneur lui-même ). </w:t>
            </w:r>
          </w:p>
          <w:p w14:paraId="799FEA69" w14:textId="77777777" w:rsidR="003A0E8E" w:rsidRDefault="003A0E8E" w:rsidP="00086854">
            <w:pPr>
              <w:suppressAutoHyphens/>
              <w:spacing w:after="0" w:line="240" w:lineRule="auto"/>
              <w:ind w:left="780"/>
              <w:rPr>
                <w:rFonts w:eastAsia="Times New Roman"/>
                <w:spacing w:val="-6"/>
                <w:sz w:val="20"/>
                <w:szCs w:val="20"/>
              </w:rPr>
            </w:pPr>
          </w:p>
          <w:p w14:paraId="06F0B968" w14:textId="77777777" w:rsidR="003A0E8E" w:rsidRDefault="003A0E8E" w:rsidP="00086854">
            <w:pPr>
              <w:suppressAutoHyphens/>
              <w:ind w:left="360"/>
              <w:rPr>
                <w:b/>
                <w:sz w:val="20"/>
                <w:szCs w:val="20"/>
              </w:rPr>
            </w:pPr>
            <w:r>
              <w:rPr>
                <w:b/>
                <w:sz w:val="20"/>
                <w:szCs w:val="20"/>
              </w:rPr>
              <w:t>OU</w:t>
            </w:r>
          </w:p>
          <w:p w14:paraId="5C05769D" w14:textId="77777777" w:rsidR="003A0E8E" w:rsidRDefault="003A0E8E" w:rsidP="003A0E8E">
            <w:pPr>
              <w:numPr>
                <w:ilvl w:val="0"/>
                <w:numId w:val="23"/>
              </w:numPr>
              <w:suppressAutoHyphens/>
              <w:spacing w:after="0" w:line="240" w:lineRule="auto"/>
              <w:jc w:val="both"/>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Soumissionnaire/Entrepreneur certifie par la présente que des résultats défavorables ou négatifs ont été obtenus à partir de ces vérifications d’éligibilité (informations à fournir pour chaque résultat conformément aux instructions incluses dans ce formulaire) : </w:t>
            </w:r>
          </w:p>
          <w:p w14:paraId="58A448D7" w14:textId="77777777" w:rsidR="003A0E8E" w:rsidRDefault="003A0E8E" w:rsidP="00086854">
            <w:pPr>
              <w:suppressAutoHyphens/>
              <w:spacing w:after="0" w:line="240" w:lineRule="auto"/>
              <w:ind w:left="360"/>
              <w:rPr>
                <w:rFonts w:eastAsia="Times New Roman"/>
                <w:spacing w:val="-6"/>
                <w:sz w:val="20"/>
                <w:szCs w:val="20"/>
              </w:rPr>
            </w:pPr>
          </w:p>
          <w:p w14:paraId="318B37D9" w14:textId="77777777" w:rsidR="003A0E8E" w:rsidRPr="0063439A" w:rsidRDefault="003A0E8E" w:rsidP="006E56C6">
            <w:pPr>
              <w:pStyle w:val="ListParagraph"/>
              <w:numPr>
                <w:ilvl w:val="0"/>
                <w:numId w:val="71"/>
              </w:numPr>
              <w:tabs>
                <w:tab w:val="clear" w:pos="284"/>
                <w:tab w:val="clear" w:pos="720"/>
                <w:tab w:val="clear" w:pos="9350"/>
              </w:tabs>
              <w:suppressAutoHyphens/>
              <w:spacing w:before="20" w:after="20" w:line="240" w:lineRule="auto"/>
              <w:contextualSpacing/>
              <w:jc w:val="both"/>
              <w:textboxTightWrap w:val="none"/>
              <w:outlineLvl w:val="4"/>
              <w:rPr>
                <w:spacing w:val="-4"/>
                <w:sz w:val="20"/>
                <w:szCs w:val="20"/>
              </w:rPr>
            </w:pPr>
            <w:r w:rsidRPr="0063439A">
              <w:rPr>
                <w:sz w:val="20"/>
                <w:szCs w:val="20"/>
              </w:rPr>
              <w:t>Nom de l’individu, de la société ou de l’entité :</w:t>
            </w:r>
          </w:p>
          <w:p w14:paraId="44EA4E35" w14:textId="77777777" w:rsidR="003A0E8E" w:rsidRPr="0063439A" w:rsidRDefault="003A0E8E" w:rsidP="006E56C6">
            <w:pPr>
              <w:pStyle w:val="ListParagraph"/>
              <w:numPr>
                <w:ilvl w:val="0"/>
                <w:numId w:val="71"/>
              </w:numPr>
              <w:tabs>
                <w:tab w:val="clear" w:pos="284"/>
                <w:tab w:val="clear" w:pos="720"/>
                <w:tab w:val="clear" w:pos="9350"/>
              </w:tabs>
              <w:suppressAutoHyphens/>
              <w:spacing w:before="20" w:after="20" w:line="240" w:lineRule="auto"/>
              <w:contextualSpacing/>
              <w:jc w:val="both"/>
              <w:textboxTightWrap w:val="none"/>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6BC720F1" w14:textId="77777777" w:rsidR="003A0E8E" w:rsidRPr="0063439A" w:rsidRDefault="003A0E8E" w:rsidP="006E56C6">
            <w:pPr>
              <w:pStyle w:val="ListParagraph"/>
              <w:numPr>
                <w:ilvl w:val="0"/>
                <w:numId w:val="71"/>
              </w:numPr>
              <w:tabs>
                <w:tab w:val="clear" w:pos="284"/>
                <w:tab w:val="clear" w:pos="720"/>
                <w:tab w:val="clear" w:pos="9350"/>
              </w:tabs>
              <w:suppressAutoHyphens/>
              <w:spacing w:before="20" w:after="20" w:line="240" w:lineRule="auto"/>
              <w:contextualSpacing/>
              <w:jc w:val="both"/>
              <w:textboxTightWrap w:val="none"/>
              <w:outlineLvl w:val="4"/>
              <w:rPr>
                <w:spacing w:val="-4"/>
                <w:sz w:val="20"/>
                <w:szCs w:val="20"/>
              </w:rPr>
            </w:pPr>
            <w:r w:rsidRPr="0063439A">
              <w:rPr>
                <w:sz w:val="20"/>
                <w:szCs w:val="20"/>
              </w:rPr>
              <w:t>Poste (s’il s’agit d’un individu), ou biens ou Services fournis (s’il s’agit d’une société ou autre entité):</w:t>
            </w:r>
          </w:p>
          <w:p w14:paraId="5147A7A6" w14:textId="77777777" w:rsidR="003A0E8E" w:rsidRPr="0063439A" w:rsidRDefault="003A0E8E" w:rsidP="006E56C6">
            <w:pPr>
              <w:pStyle w:val="ListParagraph"/>
              <w:numPr>
                <w:ilvl w:val="0"/>
                <w:numId w:val="71"/>
              </w:numPr>
              <w:tabs>
                <w:tab w:val="clear" w:pos="284"/>
                <w:tab w:val="clear" w:pos="720"/>
                <w:tab w:val="clear" w:pos="9350"/>
              </w:tabs>
              <w:suppressAutoHyphens/>
              <w:spacing w:line="240" w:lineRule="auto"/>
              <w:contextualSpacing/>
              <w:jc w:val="both"/>
              <w:textboxTightWrap w:val="none"/>
              <w:outlineLvl w:val="9"/>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44F76CF0" w14:textId="77777777" w:rsidR="003A0E8E" w:rsidRPr="0063439A" w:rsidRDefault="003A0E8E" w:rsidP="006E56C6">
            <w:pPr>
              <w:pStyle w:val="ListParagraph"/>
              <w:numPr>
                <w:ilvl w:val="0"/>
                <w:numId w:val="71"/>
              </w:numPr>
              <w:tabs>
                <w:tab w:val="clear" w:pos="284"/>
                <w:tab w:val="clear" w:pos="720"/>
                <w:tab w:val="clear" w:pos="9350"/>
              </w:tabs>
              <w:suppressAutoHyphens/>
              <w:spacing w:line="240" w:lineRule="auto"/>
              <w:contextualSpacing/>
              <w:jc w:val="both"/>
              <w:textboxTightWrap w:val="none"/>
              <w:outlineLvl w:val="9"/>
              <w:rPr>
                <w:spacing w:val="-6"/>
                <w:sz w:val="20"/>
                <w:szCs w:val="20"/>
              </w:rPr>
            </w:pPr>
            <w:r w:rsidRPr="0063439A">
              <w:rPr>
                <w:spacing w:val="-6"/>
                <w:sz w:val="20"/>
                <w:szCs w:val="20"/>
              </w:rPr>
              <w:t>Description et circonstances dans lesquelles un tel soutien a été fourni.</w:t>
            </w:r>
          </w:p>
          <w:p w14:paraId="631B00A9" w14:textId="77777777" w:rsidR="003A0E8E" w:rsidRDefault="003A0E8E" w:rsidP="00086854">
            <w:pPr>
              <w:suppressAutoHyphens/>
              <w:rPr>
                <w:rFonts w:eastAsia="Times New Roman"/>
                <w:iCs/>
                <w:color w:val="000000"/>
                <w:spacing w:val="-2"/>
                <w:sz w:val="20"/>
                <w:szCs w:val="20"/>
              </w:rPr>
            </w:pPr>
          </w:p>
        </w:tc>
      </w:tr>
    </w:tbl>
    <w:p w14:paraId="6686B269" w14:textId="77777777" w:rsidR="003A0E8E" w:rsidRDefault="003A0E8E" w:rsidP="003A0E8E"/>
    <w:p w14:paraId="58774347" w14:textId="77777777" w:rsidR="003A0E8E" w:rsidRDefault="003A0E8E" w:rsidP="001B3D5F">
      <w:pPr>
        <w:spacing w:before="120" w:line="240" w:lineRule="auto"/>
        <w:jc w:val="both"/>
        <w:rPr>
          <w:rFonts w:eastAsia="Times New Roman"/>
        </w:rPr>
      </w:pPr>
      <w:r>
        <w:rPr>
          <w:rFonts w:eastAsia="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w:t>
      </w:r>
      <w:r>
        <w:rPr>
          <w:rFonts w:eastAsia="Times New Roman"/>
        </w:rPr>
        <w:lastRenderedPageBreak/>
        <w:t>politiques ou directives applicables de la MCC, y compris de la politique de la MCC en matière de prévention, de détection et de correction de la fraude et de la corruption dans les opérations de la MCC</w:t>
      </w:r>
      <w:r>
        <w:t>.</w:t>
      </w:r>
    </w:p>
    <w:p w14:paraId="725CF287" w14:textId="77777777" w:rsidR="003A0E8E" w:rsidRDefault="003A0E8E" w:rsidP="003A0E8E">
      <w:pPr>
        <w:spacing w:before="120"/>
        <w:rPr>
          <w:b/>
        </w:rPr>
      </w:pPr>
    </w:p>
    <w:p w14:paraId="72D108EB" w14:textId="77777777" w:rsidR="003A0E8E" w:rsidRDefault="003A0E8E" w:rsidP="003A0E8E">
      <w:pPr>
        <w:spacing w:before="120"/>
        <w:rPr>
          <w:rFonts w:eastAsia="Times New Roman"/>
          <w:b/>
        </w:rPr>
      </w:pPr>
      <w:r>
        <w:rPr>
          <w:b/>
        </w:rPr>
        <w:t>Signataire autorisé : __________________________________ Date : ____________________</w:t>
      </w:r>
    </w:p>
    <w:p w14:paraId="58502484" w14:textId="1A196CA4" w:rsidR="003A0E8E" w:rsidRPr="0063439A" w:rsidRDefault="003A0E8E" w:rsidP="003A0E8E">
      <w:pPr>
        <w:spacing w:before="120"/>
        <w:rPr>
          <w:b/>
        </w:rPr>
        <w:sectPr w:rsidR="003A0E8E" w:rsidRPr="0063439A">
          <w:pgSz w:w="12240" w:h="15840"/>
          <w:pgMar w:top="1440" w:right="1440" w:bottom="1440" w:left="1440" w:header="720" w:footer="720" w:gutter="0"/>
          <w:cols w:space="720"/>
        </w:sectPr>
      </w:pPr>
      <w:r>
        <w:rPr>
          <w:b/>
        </w:rPr>
        <w:t>Nom du signataire en caractères d’imprimerie _________________________________</w:t>
      </w:r>
    </w:p>
    <w:p w14:paraId="2FE40AF3" w14:textId="77777777" w:rsidR="003A0E8E" w:rsidRDefault="003A0E8E" w:rsidP="003A0E8E">
      <w:pPr>
        <w:rPr>
          <w:rFonts w:eastAsia="Times New Roman"/>
          <w:b/>
        </w:rPr>
      </w:pPr>
    </w:p>
    <w:p w14:paraId="5A84C8BE" w14:textId="77777777" w:rsidR="003A0E8E" w:rsidRDefault="003A0E8E" w:rsidP="003A0E8E">
      <w:pPr>
        <w:rPr>
          <w:rFonts w:eastAsia="Times New Roman"/>
          <w:b/>
        </w:rPr>
      </w:pPr>
      <w:r>
        <w:rPr>
          <w:rFonts w:eastAsia="Times New Roman"/>
          <w:b/>
        </w:rPr>
        <w:t xml:space="preserve">INSTRUCTIONS POUR COMPLETER LE FORMULAIRE DU CERTIFICAT DE RESPECT DES SANCTIONS </w:t>
      </w:r>
      <w:r>
        <w:rPr>
          <w:b/>
        </w:rPr>
        <w:t>:</w:t>
      </w:r>
    </w:p>
    <w:p w14:paraId="33161144" w14:textId="77777777" w:rsidR="003A0E8E" w:rsidRDefault="003A0E8E" w:rsidP="003A0E8E">
      <w:pPr>
        <w:spacing w:line="240" w:lineRule="auto"/>
        <w:jc w:val="both"/>
        <w:rPr>
          <w:rFonts w:eastAsia="Times New Roman"/>
          <w:bCs/>
        </w:rPr>
      </w:pPr>
      <w:r>
        <w:rPr>
          <w:rFonts w:eastAsia="Times New Roman"/>
          <w:bCs/>
        </w:rPr>
        <w:t xml:space="preserve">Le Soumissionnaire/Entrepreneur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70A13B49" w14:textId="77777777" w:rsidR="003A0E8E" w:rsidRDefault="003A0E8E" w:rsidP="003A0E8E">
      <w:pPr>
        <w:spacing w:line="240" w:lineRule="auto"/>
        <w:jc w:val="both"/>
        <w:rPr>
          <w:rFonts w:eastAsia="Times New Roman"/>
          <w:bCs/>
        </w:rPr>
      </w:pPr>
      <w:r>
        <w:rPr>
          <w:rFonts w:eastAsia="Times New Roman"/>
          <w:bCs/>
        </w:rPr>
        <w:t>Sur la base des résultats de ces vérifications d’éligibilité, le Soumissionnaire/Entrepreneur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Soumissionnaire/Entrepreneur identifie des résultats défavorables ou négatifs.  Si ce n’est pas le cas, les Soumissionnaire/Entrepreneur sont libres de marquer le formulaire de certification en conséquence et de le soumettre au destinataire approprié (bien que le Soumissionnaire/Entrepreneur doit tenir des registres selon les instructions ci-dessous).</w:t>
      </w:r>
    </w:p>
    <w:p w14:paraId="746C5AB3" w14:textId="77777777" w:rsidR="003A0E8E" w:rsidRDefault="003A0E8E" w:rsidP="003A0E8E">
      <w:pPr>
        <w:spacing w:line="240" w:lineRule="auto"/>
        <w:jc w:val="both"/>
        <w:rPr>
          <w:rFonts w:eastAsia="Times New Roman"/>
          <w:bCs/>
        </w:rPr>
      </w:pPr>
      <w:r>
        <w:rPr>
          <w:rFonts w:eastAsia="Times New Roman"/>
          <w:bCs/>
        </w:rPr>
        <w:t>Le Soumissionnaire/Entrepreneur doit vérifier que l’individu, la société ou l’entité ayant accès au financement de la MCC ou en bénéficiant, y compris le personnel du Soumissionnaire/Entrepreneur, 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7BE0768A" w14:textId="77777777" w:rsidR="003A0E8E" w:rsidRDefault="003A0E8E" w:rsidP="006E56C6">
      <w:pPr>
        <w:numPr>
          <w:ilvl w:val="0"/>
          <w:numId w:val="114"/>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Award Management (SAM)) Excluded Parties List »</w:t>
      </w:r>
    </w:p>
    <w:p w14:paraId="6D309387" w14:textId="77777777" w:rsidR="003A0E8E" w:rsidRDefault="001E49CC" w:rsidP="003A0E8E">
      <w:pPr>
        <w:shd w:val="clear" w:color="auto" w:fill="FFFFFF"/>
        <w:spacing w:after="0" w:line="240" w:lineRule="auto"/>
        <w:ind w:left="720"/>
        <w:jc w:val="both"/>
        <w:rPr>
          <w:rFonts w:eastAsia="Times New Roman"/>
          <w:color w:val="222222"/>
        </w:rPr>
      </w:pPr>
      <w:hyperlink r:id="rId34" w:history="1">
        <w:r w:rsidR="003A0E8E">
          <w:rPr>
            <w:rStyle w:val="Hyperlink"/>
          </w:rPr>
          <w:t>https://www.sam.gov/SAM/pages/public/searchRecords/search.jsf</w:t>
        </w:r>
      </w:hyperlink>
    </w:p>
    <w:p w14:paraId="7B988492" w14:textId="77777777" w:rsidR="003A0E8E" w:rsidRDefault="003A0E8E" w:rsidP="006E56C6">
      <w:pPr>
        <w:numPr>
          <w:ilvl w:val="0"/>
          <w:numId w:val="114"/>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Debarred List »</w:t>
      </w:r>
    </w:p>
    <w:p w14:paraId="2522CFD9" w14:textId="77777777" w:rsidR="003A0E8E" w:rsidRDefault="001E49CC" w:rsidP="003A0E8E">
      <w:pPr>
        <w:shd w:val="clear" w:color="auto" w:fill="FFFFFF"/>
        <w:spacing w:after="0" w:line="240" w:lineRule="auto"/>
        <w:ind w:left="720"/>
        <w:jc w:val="both"/>
        <w:rPr>
          <w:rFonts w:eastAsia="Times New Roman"/>
          <w:color w:val="222222"/>
        </w:rPr>
      </w:pPr>
      <w:hyperlink r:id="rId35" w:history="1">
        <w:r w:rsidR="003A0E8E">
          <w:rPr>
            <w:rStyle w:val="Hyperlink"/>
            <w:rFonts w:eastAsia="Times New Roman"/>
          </w:rPr>
          <w:t>https://www.worldbank.org/debarr</w:t>
        </w:r>
      </w:hyperlink>
    </w:p>
    <w:p w14:paraId="438C8695" w14:textId="77777777" w:rsidR="003A0E8E" w:rsidRDefault="003A0E8E" w:rsidP="006E56C6">
      <w:pPr>
        <w:numPr>
          <w:ilvl w:val="0"/>
          <w:numId w:val="114"/>
        </w:numPr>
        <w:shd w:val="clear" w:color="auto" w:fill="FFFFFF"/>
        <w:spacing w:after="0" w:line="240" w:lineRule="auto"/>
        <w:jc w:val="both"/>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US Treasury, Office of Foreign Assets Control, Specially Designated Nationals (SDN) List »</w:t>
      </w:r>
    </w:p>
    <w:p w14:paraId="0113D84D" w14:textId="77777777" w:rsidR="003A0E8E" w:rsidRDefault="001E49CC" w:rsidP="003A0E8E">
      <w:pPr>
        <w:shd w:val="clear" w:color="auto" w:fill="FFFFFF"/>
        <w:spacing w:after="0" w:line="240" w:lineRule="auto"/>
        <w:ind w:left="720"/>
        <w:jc w:val="both"/>
        <w:rPr>
          <w:rFonts w:eastAsia="Times New Roman"/>
          <w:color w:val="222222"/>
        </w:rPr>
      </w:pPr>
      <w:hyperlink r:id="rId36" w:history="1">
        <w:r w:rsidR="003A0E8E">
          <w:rPr>
            <w:rStyle w:val="Hyperlink"/>
            <w:rFonts w:eastAsia="Times New Roman"/>
          </w:rPr>
          <w:t>https://sanctionssearch.ofac.treas.gov/</w:t>
        </w:r>
      </w:hyperlink>
    </w:p>
    <w:p w14:paraId="715DB11A" w14:textId="77777777" w:rsidR="003A0E8E" w:rsidRDefault="003A0E8E" w:rsidP="006E56C6">
      <w:pPr>
        <w:numPr>
          <w:ilvl w:val="0"/>
          <w:numId w:val="114"/>
        </w:numPr>
        <w:shd w:val="clear" w:color="auto" w:fill="FFFFFF"/>
        <w:spacing w:after="0" w:line="240" w:lineRule="auto"/>
        <w:jc w:val="both"/>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ou « US Department of Commerce, Bureau of Industry and Security, Denied Persons List »</w:t>
      </w:r>
    </w:p>
    <w:p w14:paraId="326015F4" w14:textId="77777777" w:rsidR="003A0E8E" w:rsidRDefault="001E49CC" w:rsidP="003A0E8E">
      <w:pPr>
        <w:shd w:val="clear" w:color="auto" w:fill="FFFFFF"/>
        <w:spacing w:after="0" w:line="240" w:lineRule="auto"/>
        <w:ind w:left="720"/>
        <w:jc w:val="both"/>
        <w:rPr>
          <w:rFonts w:eastAsia="Times New Roman"/>
          <w:color w:val="222222"/>
        </w:rPr>
      </w:pPr>
      <w:hyperlink r:id="rId37" w:history="1">
        <w:r w:rsidR="003A0E8E">
          <w:rPr>
            <w:rStyle w:val="Hyperlink"/>
            <w:rFonts w:eastAsia="Times New Roman"/>
          </w:rPr>
          <w:t>https://www.bis.doc.gov/index.php/the-denied-persons-list</w:t>
        </w:r>
      </w:hyperlink>
    </w:p>
    <w:p w14:paraId="2B36F90D" w14:textId="77777777" w:rsidR="003A0E8E" w:rsidRDefault="003A0E8E" w:rsidP="006E56C6">
      <w:pPr>
        <w:numPr>
          <w:ilvl w:val="0"/>
          <w:numId w:val="114"/>
        </w:numPr>
        <w:shd w:val="clear" w:color="auto" w:fill="FFFFFF"/>
        <w:spacing w:after="0" w:line="240" w:lineRule="auto"/>
        <w:jc w:val="both"/>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US State Department, Directorate of Defense Trade Controls, AECA Debarred List</w:t>
      </w:r>
      <w:r>
        <w:rPr>
          <w:color w:val="222222"/>
        </w:rPr>
        <w:t> »</w:t>
      </w:r>
    </w:p>
    <w:p w14:paraId="76FD1F2B" w14:textId="77777777" w:rsidR="003A0E8E" w:rsidRDefault="001E49CC" w:rsidP="003A0E8E">
      <w:pPr>
        <w:shd w:val="clear" w:color="auto" w:fill="FFFFFF"/>
        <w:spacing w:after="0" w:line="240" w:lineRule="auto"/>
        <w:ind w:left="720"/>
        <w:jc w:val="both"/>
        <w:rPr>
          <w:rFonts w:eastAsia="Times New Roman"/>
          <w:color w:val="222222"/>
        </w:rPr>
      </w:pPr>
      <w:hyperlink r:id="rId38" w:history="1">
        <w:r w:rsidR="003A0E8E">
          <w:rPr>
            <w:rStyle w:val="Hyperlink"/>
            <w:rFonts w:eastAsia="Times New Roman"/>
          </w:rPr>
          <w:t>https://www.pmddtc.state.gov/ddtc_public?id=ddtc_kb_article_page&amp;sys_id=c22d1833dbb8d300d0a370131f9619f0</w:t>
        </w:r>
      </w:hyperlink>
    </w:p>
    <w:p w14:paraId="67A19E58" w14:textId="77777777" w:rsidR="003A0E8E" w:rsidRDefault="003A0E8E" w:rsidP="006E56C6">
      <w:pPr>
        <w:numPr>
          <w:ilvl w:val="0"/>
          <w:numId w:val="114"/>
        </w:numPr>
        <w:shd w:val="clear" w:color="auto" w:fill="FFFFFF"/>
        <w:spacing w:after="0" w:line="240" w:lineRule="auto"/>
        <w:jc w:val="both"/>
        <w:rPr>
          <w:rFonts w:eastAsia="Times New Roman"/>
          <w:color w:val="222222"/>
        </w:rPr>
      </w:pPr>
      <w:r>
        <w:rPr>
          <w:b/>
          <w:bCs/>
          <w:color w:val="222222"/>
        </w:rPr>
        <w:t>Liste des organisations terroristes étrangères désignées par le Département d'État</w:t>
      </w:r>
      <w:r>
        <w:rPr>
          <w:color w:val="222222"/>
        </w:rPr>
        <w:t xml:space="preserve"> ou « </w:t>
      </w:r>
      <w:r>
        <w:rPr>
          <w:rFonts w:eastAsia="Times New Roman"/>
          <w:color w:val="222222"/>
        </w:rPr>
        <w:t>US State Department, Foreign Terrorist Organizations (FTO) List »</w:t>
      </w:r>
    </w:p>
    <w:p w14:paraId="3E447B33" w14:textId="77777777" w:rsidR="003A0E8E" w:rsidRDefault="001E49CC" w:rsidP="003A0E8E">
      <w:pPr>
        <w:shd w:val="clear" w:color="auto" w:fill="FFFFFF"/>
        <w:spacing w:after="0" w:line="240" w:lineRule="auto"/>
        <w:ind w:left="720"/>
        <w:jc w:val="both"/>
        <w:rPr>
          <w:rFonts w:eastAsia="Times New Roman"/>
          <w:color w:val="222222"/>
        </w:rPr>
      </w:pPr>
      <w:hyperlink r:id="rId39" w:history="1">
        <w:r w:rsidR="003A0E8E">
          <w:rPr>
            <w:rStyle w:val="Hyperlink"/>
            <w:rFonts w:eastAsia="Times New Roman"/>
          </w:rPr>
          <w:t>https://www.state.gov/foreign-terrorist-organizations/</w:t>
        </w:r>
      </w:hyperlink>
    </w:p>
    <w:p w14:paraId="64371636" w14:textId="77777777" w:rsidR="003A0E8E" w:rsidRPr="003A0E8E" w:rsidRDefault="003A0E8E" w:rsidP="006E56C6">
      <w:pPr>
        <w:pStyle w:val="ListParagraph"/>
        <w:numPr>
          <w:ilvl w:val="0"/>
          <w:numId w:val="114"/>
        </w:numPr>
        <w:shd w:val="clear" w:color="auto" w:fill="FFFFFF"/>
        <w:tabs>
          <w:tab w:val="clear" w:pos="284"/>
          <w:tab w:val="clear" w:pos="9350"/>
        </w:tabs>
        <w:spacing w:line="240" w:lineRule="auto"/>
        <w:contextualSpacing/>
        <w:jc w:val="both"/>
        <w:textboxTightWrap w:val="none"/>
        <w:outlineLvl w:val="9"/>
        <w:rPr>
          <w:rFonts w:eastAsia="Times New Roman"/>
          <w:color w:val="222222"/>
          <w:lang w:val="en-US"/>
        </w:rPr>
      </w:pPr>
      <w:r w:rsidRPr="003A0E8E">
        <w:rPr>
          <w:b/>
          <w:color w:val="222222"/>
          <w:lang w:val="en-US"/>
        </w:rPr>
        <w:t xml:space="preserve">Décret 13224 du Département d’Etat </w:t>
      </w:r>
      <w:r w:rsidRPr="003A0E8E">
        <w:rPr>
          <w:color w:val="222222"/>
          <w:lang w:val="en-US"/>
        </w:rPr>
        <w:t xml:space="preserve"> ou</w:t>
      </w:r>
      <w:r w:rsidRPr="003A0E8E">
        <w:rPr>
          <w:b/>
          <w:color w:val="222222"/>
          <w:lang w:val="en-US"/>
        </w:rPr>
        <w:t xml:space="preserve">  </w:t>
      </w:r>
      <w:r w:rsidRPr="003A0E8E">
        <w:rPr>
          <w:color w:val="222222"/>
          <w:lang w:val="en-US"/>
        </w:rPr>
        <w:t xml:space="preserve">« Executive Order 13224 » </w:t>
      </w:r>
      <w:hyperlink r:id="rId40" w:history="1">
        <w:r w:rsidRPr="003A0E8E">
          <w:rPr>
            <w:rStyle w:val="Hyperlink"/>
            <w:rFonts w:eastAsia="Times New Roman"/>
            <w:lang w:val="en-US"/>
          </w:rPr>
          <w:t>https://www.state.gov/executive-order-13224/</w:t>
        </w:r>
      </w:hyperlink>
    </w:p>
    <w:p w14:paraId="305C08C9" w14:textId="77777777" w:rsidR="003A0E8E" w:rsidRDefault="003A0E8E" w:rsidP="006E56C6">
      <w:pPr>
        <w:numPr>
          <w:ilvl w:val="0"/>
          <w:numId w:val="114"/>
        </w:numPr>
        <w:shd w:val="clear" w:color="auto" w:fill="FFFFFF"/>
        <w:spacing w:after="0" w:line="240" w:lineRule="auto"/>
        <w:jc w:val="both"/>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US State Sponsors of Terrorism List »</w:t>
      </w:r>
    </w:p>
    <w:p w14:paraId="55C9C176" w14:textId="77777777" w:rsidR="003A0E8E" w:rsidRDefault="001E49CC" w:rsidP="003A0E8E">
      <w:pPr>
        <w:shd w:val="clear" w:color="auto" w:fill="FFFFFF"/>
        <w:spacing w:after="0" w:line="240" w:lineRule="auto"/>
        <w:ind w:left="720"/>
        <w:jc w:val="both"/>
        <w:rPr>
          <w:rStyle w:val="Hyperlink"/>
          <w:color w:val="222222"/>
        </w:rPr>
      </w:pPr>
      <w:hyperlink r:id="rId41" w:history="1">
        <w:r w:rsidR="003A0E8E">
          <w:rPr>
            <w:rStyle w:val="Hyperlink"/>
            <w:rFonts w:eastAsia="Times New Roman"/>
          </w:rPr>
          <w:t>https://www.state.gov/state-sponsors-of-terrorism/</w:t>
        </w:r>
      </w:hyperlink>
    </w:p>
    <w:p w14:paraId="380FBFC8" w14:textId="77777777" w:rsidR="003A0E8E" w:rsidRDefault="003A0E8E" w:rsidP="003A0E8E">
      <w:pPr>
        <w:shd w:val="clear" w:color="auto" w:fill="FFFFFF"/>
        <w:spacing w:after="0" w:line="240" w:lineRule="auto"/>
        <w:ind w:left="720"/>
        <w:jc w:val="both"/>
      </w:pPr>
    </w:p>
    <w:p w14:paraId="4F3D356B" w14:textId="77777777" w:rsidR="003A0E8E" w:rsidRDefault="003A0E8E" w:rsidP="003A0E8E">
      <w:pPr>
        <w:shd w:val="clear" w:color="auto" w:fill="FFFFFF"/>
        <w:spacing w:line="240" w:lineRule="auto"/>
        <w:jc w:val="both"/>
        <w:rPr>
          <w:rFonts w:eastAsia="Times New Roman"/>
          <w:color w:val="222222"/>
        </w:rPr>
      </w:pPr>
      <w:r>
        <w:rPr>
          <w:color w:val="222222"/>
        </w:rPr>
        <w:t xml:space="preserve">En plus de ces listes, avant de fournir une aide ou des ressources substantielles à une personne ou une entité, le Soumissionnaire/Entrepreneur doit examiner également toutes les informations sur cette personne ou entité dont il a connaissance et toutes les informations publiques raisonnablement disponibles ou dont il devrait avoir connaissance.  </w:t>
      </w:r>
    </w:p>
    <w:p w14:paraId="7A373AEF" w14:textId="77777777" w:rsidR="003A0E8E" w:rsidRDefault="003A0E8E" w:rsidP="003A0E8E">
      <w:pPr>
        <w:shd w:val="clear" w:color="auto" w:fill="FFFFFF"/>
        <w:spacing w:line="240" w:lineRule="auto"/>
        <w:jc w:val="both"/>
        <w:rPr>
          <w:color w:val="222222"/>
        </w:rPr>
      </w:pPr>
      <w:r>
        <w:rPr>
          <w:color w:val="222222"/>
        </w:rPr>
        <w:t>La documentation du processus prend deux formes. Le Soumissionnaire/Entrepreneur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3A0E8E" w:rsidRPr="0063439A" w14:paraId="7F3B7CAB" w14:textId="77777777" w:rsidTr="00086854">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33DCE6B3" w14:textId="77777777" w:rsidR="003A0E8E" w:rsidRDefault="003A0E8E" w:rsidP="003A0E8E">
            <w:pPr>
              <w:spacing w:after="0" w:line="240" w:lineRule="auto"/>
              <w:jc w:val="both"/>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3C8B2EE1" w14:textId="77777777" w:rsidR="003A0E8E" w:rsidRDefault="003A0E8E" w:rsidP="003A0E8E">
            <w:pPr>
              <w:spacing w:after="0" w:line="240" w:lineRule="auto"/>
              <w:jc w:val="both"/>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2923D03" w14:textId="77777777" w:rsidR="003A0E8E" w:rsidRDefault="003A0E8E" w:rsidP="003A0E8E">
            <w:pPr>
              <w:spacing w:after="0" w:line="240" w:lineRule="auto"/>
              <w:ind w:left="113" w:right="113"/>
              <w:jc w:val="both"/>
              <w:rPr>
                <w:color w:val="222222"/>
              </w:rPr>
            </w:pPr>
          </w:p>
        </w:tc>
      </w:tr>
      <w:tr w:rsidR="003A0E8E" w14:paraId="6C54DE01" w14:textId="77777777" w:rsidTr="00086854">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282AB17F" w14:textId="77777777" w:rsidR="003A0E8E" w:rsidRDefault="003A0E8E" w:rsidP="003A0E8E">
            <w:pPr>
              <w:spacing w:after="0" w:line="240" w:lineRule="auto"/>
              <w:jc w:val="both"/>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08E814E8" w14:textId="77777777" w:rsidR="003A0E8E" w:rsidRDefault="003A0E8E" w:rsidP="003A0E8E">
            <w:pPr>
              <w:spacing w:after="0" w:line="240" w:lineRule="auto"/>
              <w:jc w:val="both"/>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4A76AB7F" w14:textId="77777777" w:rsidR="003A0E8E" w:rsidRDefault="003A0E8E" w:rsidP="003A0E8E">
            <w:pPr>
              <w:spacing w:after="0" w:line="240" w:lineRule="auto"/>
              <w:jc w:val="both"/>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459E0F36" w14:textId="77777777" w:rsidR="003A0E8E" w:rsidRDefault="003A0E8E" w:rsidP="003A0E8E">
            <w:pPr>
              <w:spacing w:after="0" w:line="240" w:lineRule="auto"/>
              <w:jc w:val="both"/>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5BBA6FEB" w14:textId="77777777" w:rsidR="003A0E8E" w:rsidRDefault="003A0E8E" w:rsidP="003A0E8E">
            <w:pPr>
              <w:spacing w:after="0" w:line="240" w:lineRule="auto"/>
              <w:jc w:val="both"/>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1A647A64" w14:textId="77777777" w:rsidR="003A0E8E" w:rsidRDefault="003A0E8E" w:rsidP="003A0E8E">
            <w:pPr>
              <w:spacing w:after="0" w:line="240" w:lineRule="auto"/>
              <w:jc w:val="both"/>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1BB81703" w14:textId="77777777" w:rsidR="003A0E8E" w:rsidRDefault="003A0E8E" w:rsidP="003A0E8E">
            <w:pPr>
              <w:spacing w:after="0" w:line="240" w:lineRule="auto"/>
              <w:jc w:val="both"/>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005788EA" w14:textId="77777777" w:rsidR="003A0E8E" w:rsidRDefault="003A0E8E" w:rsidP="003A0E8E">
            <w:pPr>
              <w:spacing w:after="0" w:line="240" w:lineRule="auto"/>
              <w:jc w:val="both"/>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92C1CAD" w14:textId="77777777" w:rsidR="003A0E8E" w:rsidRDefault="003A0E8E" w:rsidP="003A0E8E">
            <w:pPr>
              <w:spacing w:after="0" w:line="240" w:lineRule="auto"/>
              <w:jc w:val="both"/>
              <w:rPr>
                <w:color w:val="222222"/>
              </w:rPr>
            </w:pPr>
            <w:r>
              <w:rPr>
                <w:color w:val="222222"/>
              </w:rPr>
              <w:t>Éligible (O/N)</w:t>
            </w:r>
          </w:p>
        </w:tc>
      </w:tr>
      <w:tr w:rsidR="003A0E8E" w14:paraId="2891F613" w14:textId="77777777" w:rsidTr="00086854">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5CDB1"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B40C68F" w14:textId="77777777" w:rsidR="003A0E8E" w:rsidRDefault="003A0E8E" w:rsidP="003A0E8E">
            <w:pPr>
              <w:spacing w:after="0" w:line="240" w:lineRule="auto"/>
              <w:ind w:left="113" w:right="113"/>
              <w:jc w:val="both"/>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F0E2BD3" w14:textId="77777777" w:rsidR="003A0E8E" w:rsidRDefault="003A0E8E" w:rsidP="003A0E8E">
            <w:pPr>
              <w:spacing w:after="0" w:line="240" w:lineRule="auto"/>
              <w:ind w:left="113" w:right="113"/>
              <w:jc w:val="both"/>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DB40942" w14:textId="77777777" w:rsidR="003A0E8E" w:rsidRDefault="003A0E8E" w:rsidP="003A0E8E">
            <w:pPr>
              <w:spacing w:after="0" w:line="240" w:lineRule="auto"/>
              <w:ind w:left="113" w:right="113"/>
              <w:jc w:val="both"/>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ED3E705" w14:textId="77777777" w:rsidR="003A0E8E" w:rsidRDefault="003A0E8E" w:rsidP="003A0E8E">
            <w:pPr>
              <w:spacing w:after="0" w:line="240" w:lineRule="auto"/>
              <w:ind w:left="113" w:right="113"/>
              <w:jc w:val="both"/>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2526D94" w14:textId="77777777" w:rsidR="003A0E8E" w:rsidRDefault="003A0E8E" w:rsidP="003A0E8E">
            <w:pPr>
              <w:spacing w:after="0" w:line="240" w:lineRule="auto"/>
              <w:ind w:left="113" w:right="113"/>
              <w:jc w:val="both"/>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F429A88" w14:textId="77777777" w:rsidR="003A0E8E" w:rsidRDefault="003A0E8E" w:rsidP="003A0E8E">
            <w:pPr>
              <w:spacing w:after="0" w:line="240" w:lineRule="auto"/>
              <w:ind w:left="113" w:right="113"/>
              <w:jc w:val="both"/>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92F5674" w14:textId="77777777" w:rsidR="003A0E8E" w:rsidRDefault="003A0E8E" w:rsidP="003A0E8E">
            <w:pPr>
              <w:spacing w:after="0" w:line="240" w:lineRule="auto"/>
              <w:ind w:left="113" w:right="113"/>
              <w:jc w:val="both"/>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49481" w14:textId="77777777" w:rsidR="003A0E8E" w:rsidRDefault="003A0E8E" w:rsidP="003A0E8E">
            <w:pPr>
              <w:spacing w:after="0" w:line="240" w:lineRule="auto"/>
              <w:jc w:val="both"/>
              <w:rPr>
                <w:color w:val="222222"/>
              </w:rPr>
            </w:pPr>
          </w:p>
        </w:tc>
      </w:tr>
      <w:tr w:rsidR="003A0E8E" w:rsidRPr="0063439A" w14:paraId="0D1AC3DF"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29A0F3F" w14:textId="77777777" w:rsidR="003A0E8E" w:rsidRDefault="003A0E8E" w:rsidP="003A0E8E">
            <w:pPr>
              <w:spacing w:after="0" w:line="240" w:lineRule="auto"/>
              <w:jc w:val="both"/>
              <w:rPr>
                <w:color w:val="222222"/>
              </w:rPr>
            </w:pPr>
            <w:r>
              <w:rPr>
                <w:color w:val="222222"/>
              </w:rPr>
              <w:t>Soumissionnaire/Entrepreneur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6B479D48"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3569B23E"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32E7D243"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027A10BC"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FE0BF3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0C1435F7"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7E6709D0"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51F05C89" w14:textId="77777777" w:rsidR="003A0E8E" w:rsidRDefault="003A0E8E" w:rsidP="003A0E8E">
            <w:pPr>
              <w:spacing w:after="0" w:line="240" w:lineRule="auto"/>
              <w:jc w:val="both"/>
              <w:rPr>
                <w:color w:val="222222"/>
              </w:rPr>
            </w:pPr>
          </w:p>
        </w:tc>
      </w:tr>
      <w:tr w:rsidR="003A0E8E" w14:paraId="5E598105"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56D8FC28" w14:textId="77777777" w:rsidR="003A0E8E" w:rsidRDefault="003A0E8E" w:rsidP="003A0E8E">
            <w:pPr>
              <w:spacing w:after="0" w:line="240" w:lineRule="auto"/>
              <w:jc w:val="both"/>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5D4E6292"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2328654A"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FC2911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644E497"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C02486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EA05F33"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97101D1"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0F5F840C" w14:textId="77777777" w:rsidR="003A0E8E" w:rsidRDefault="003A0E8E" w:rsidP="003A0E8E">
            <w:pPr>
              <w:spacing w:after="0" w:line="240" w:lineRule="auto"/>
              <w:jc w:val="both"/>
              <w:rPr>
                <w:color w:val="222222"/>
              </w:rPr>
            </w:pPr>
          </w:p>
        </w:tc>
      </w:tr>
      <w:tr w:rsidR="003A0E8E" w14:paraId="2CA80090"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AB793A8" w14:textId="77777777" w:rsidR="003A0E8E" w:rsidRDefault="003A0E8E" w:rsidP="003A0E8E">
            <w:pPr>
              <w:spacing w:after="0" w:line="240" w:lineRule="auto"/>
              <w:jc w:val="both"/>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5FA84AA7"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644D277"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294B0B5B"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3EFF59A8"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651F5354"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7DCC9A6C"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2D4D2A6E"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046187EB" w14:textId="77777777" w:rsidR="003A0E8E" w:rsidRDefault="003A0E8E" w:rsidP="003A0E8E">
            <w:pPr>
              <w:spacing w:after="0" w:line="240" w:lineRule="auto"/>
              <w:jc w:val="both"/>
              <w:rPr>
                <w:color w:val="222222"/>
              </w:rPr>
            </w:pPr>
          </w:p>
        </w:tc>
      </w:tr>
      <w:tr w:rsidR="003A0E8E" w14:paraId="19709376"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442A6503" w14:textId="77777777" w:rsidR="003A0E8E" w:rsidRDefault="003A0E8E" w:rsidP="003A0E8E">
            <w:pPr>
              <w:spacing w:after="0" w:line="240" w:lineRule="auto"/>
              <w:jc w:val="both"/>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2971EF9F"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3025DD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CD6A19F"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31034A85"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664EB08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73D6E735"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670D6FD"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01F46FC5" w14:textId="77777777" w:rsidR="003A0E8E" w:rsidRDefault="003A0E8E" w:rsidP="003A0E8E">
            <w:pPr>
              <w:spacing w:after="0" w:line="240" w:lineRule="auto"/>
              <w:jc w:val="both"/>
              <w:rPr>
                <w:color w:val="222222"/>
              </w:rPr>
            </w:pPr>
          </w:p>
        </w:tc>
      </w:tr>
      <w:tr w:rsidR="003A0E8E" w14:paraId="4CEC6EDF"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0ED5E6DF" w14:textId="77777777" w:rsidR="003A0E8E" w:rsidRDefault="003A0E8E" w:rsidP="003A0E8E">
            <w:pPr>
              <w:spacing w:after="0" w:line="240" w:lineRule="auto"/>
              <w:jc w:val="both"/>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3F06AAB1"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7DCF0C2F"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0B1356A5"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7FEFBD3F"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2B3C1AC4"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3BDB94DD"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71EABCF2"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555F87E0" w14:textId="77777777" w:rsidR="003A0E8E" w:rsidRDefault="003A0E8E" w:rsidP="003A0E8E">
            <w:pPr>
              <w:spacing w:after="0" w:line="240" w:lineRule="auto"/>
              <w:jc w:val="both"/>
              <w:rPr>
                <w:color w:val="222222"/>
              </w:rPr>
            </w:pPr>
          </w:p>
        </w:tc>
      </w:tr>
      <w:tr w:rsidR="003A0E8E" w14:paraId="3A62BD93"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5663A54" w14:textId="77777777" w:rsidR="003A0E8E" w:rsidRDefault="003A0E8E" w:rsidP="003A0E8E">
            <w:pPr>
              <w:spacing w:after="0" w:line="240" w:lineRule="auto"/>
              <w:jc w:val="both"/>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5DD86FC5"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344CECD"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1BE8071"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4522D17"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6F98B47A"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050A674"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10E8CFA"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66432EAE" w14:textId="77777777" w:rsidR="003A0E8E" w:rsidRDefault="003A0E8E" w:rsidP="003A0E8E">
            <w:pPr>
              <w:spacing w:after="0" w:line="240" w:lineRule="auto"/>
              <w:jc w:val="both"/>
              <w:rPr>
                <w:color w:val="222222"/>
              </w:rPr>
            </w:pPr>
          </w:p>
        </w:tc>
      </w:tr>
      <w:tr w:rsidR="003A0E8E" w14:paraId="0AA65A46"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790F8D9C" w14:textId="77777777" w:rsidR="003A0E8E" w:rsidRDefault="003A0E8E" w:rsidP="003A0E8E">
            <w:pPr>
              <w:spacing w:after="0" w:line="240" w:lineRule="auto"/>
              <w:jc w:val="both"/>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64B89860"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8BA7AB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50257CE"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05EF62D0"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BAE8B65"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022686A0"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B074EF1"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026C2A7B" w14:textId="77777777" w:rsidR="003A0E8E" w:rsidRDefault="003A0E8E" w:rsidP="003A0E8E">
            <w:pPr>
              <w:spacing w:after="0" w:line="240" w:lineRule="auto"/>
              <w:jc w:val="both"/>
              <w:rPr>
                <w:color w:val="222222"/>
              </w:rPr>
            </w:pPr>
          </w:p>
        </w:tc>
      </w:tr>
      <w:tr w:rsidR="003A0E8E" w14:paraId="13A7C9F6"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AE1DBA4" w14:textId="77777777" w:rsidR="003A0E8E" w:rsidRDefault="003A0E8E" w:rsidP="003A0E8E">
            <w:pPr>
              <w:spacing w:after="0" w:line="240" w:lineRule="auto"/>
              <w:jc w:val="both"/>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35B3F37E"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390F9F5"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7BD2119A"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4FA4CD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1628C60"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CB0288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D0F7ADE"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75E9567C" w14:textId="77777777" w:rsidR="003A0E8E" w:rsidRDefault="003A0E8E" w:rsidP="003A0E8E">
            <w:pPr>
              <w:spacing w:after="0" w:line="240" w:lineRule="auto"/>
              <w:jc w:val="both"/>
              <w:rPr>
                <w:color w:val="222222"/>
              </w:rPr>
            </w:pPr>
          </w:p>
        </w:tc>
      </w:tr>
      <w:tr w:rsidR="003A0E8E" w14:paraId="0EFB5FCE"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26FBA009" w14:textId="77777777" w:rsidR="003A0E8E" w:rsidRDefault="003A0E8E" w:rsidP="003A0E8E">
            <w:pPr>
              <w:spacing w:after="0" w:line="240" w:lineRule="auto"/>
              <w:jc w:val="both"/>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1E373F8E"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88DEC99"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07BA846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975F63A"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D73D93F"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0623F59"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1424FDAB"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6A2455C5" w14:textId="77777777" w:rsidR="003A0E8E" w:rsidRDefault="003A0E8E" w:rsidP="003A0E8E">
            <w:pPr>
              <w:spacing w:after="0" w:line="240" w:lineRule="auto"/>
              <w:jc w:val="both"/>
              <w:rPr>
                <w:color w:val="222222"/>
              </w:rPr>
            </w:pPr>
          </w:p>
        </w:tc>
      </w:tr>
      <w:tr w:rsidR="003A0E8E" w14:paraId="3E9E1B11" w14:textId="77777777" w:rsidTr="00086854">
        <w:trPr>
          <w:jc w:val="center"/>
        </w:trPr>
        <w:tc>
          <w:tcPr>
            <w:tcW w:w="3473" w:type="dxa"/>
            <w:tcBorders>
              <w:top w:val="single" w:sz="4" w:space="0" w:color="auto"/>
              <w:left w:val="single" w:sz="4" w:space="0" w:color="auto"/>
              <w:bottom w:val="single" w:sz="4" w:space="0" w:color="auto"/>
              <w:right w:val="single" w:sz="4" w:space="0" w:color="auto"/>
            </w:tcBorders>
            <w:hideMark/>
          </w:tcPr>
          <w:p w14:paraId="5C971144" w14:textId="77777777" w:rsidR="003A0E8E" w:rsidRDefault="003A0E8E" w:rsidP="003A0E8E">
            <w:pPr>
              <w:spacing w:after="0" w:line="240" w:lineRule="auto"/>
              <w:jc w:val="both"/>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2A7E36B8"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7060297"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4C9E3B36"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6D527715"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0FAF531F"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541494B7" w14:textId="77777777" w:rsidR="003A0E8E" w:rsidRDefault="003A0E8E" w:rsidP="003A0E8E">
            <w:pPr>
              <w:spacing w:after="0" w:line="240" w:lineRule="auto"/>
              <w:jc w:val="both"/>
              <w:rPr>
                <w:color w:val="222222"/>
              </w:rPr>
            </w:pPr>
          </w:p>
        </w:tc>
        <w:tc>
          <w:tcPr>
            <w:tcW w:w="703" w:type="dxa"/>
            <w:tcBorders>
              <w:top w:val="single" w:sz="4" w:space="0" w:color="auto"/>
              <w:left w:val="single" w:sz="4" w:space="0" w:color="auto"/>
              <w:bottom w:val="single" w:sz="4" w:space="0" w:color="auto"/>
              <w:right w:val="single" w:sz="4" w:space="0" w:color="auto"/>
            </w:tcBorders>
          </w:tcPr>
          <w:p w14:paraId="349A231F" w14:textId="77777777" w:rsidR="003A0E8E" w:rsidRDefault="003A0E8E" w:rsidP="003A0E8E">
            <w:pPr>
              <w:spacing w:after="0" w:line="240" w:lineRule="auto"/>
              <w:jc w:val="both"/>
              <w:rPr>
                <w:color w:val="222222"/>
              </w:rPr>
            </w:pPr>
          </w:p>
        </w:tc>
        <w:tc>
          <w:tcPr>
            <w:tcW w:w="976" w:type="dxa"/>
            <w:tcBorders>
              <w:top w:val="single" w:sz="4" w:space="0" w:color="auto"/>
              <w:left w:val="single" w:sz="4" w:space="0" w:color="auto"/>
              <w:bottom w:val="single" w:sz="4" w:space="0" w:color="auto"/>
              <w:right w:val="single" w:sz="4" w:space="0" w:color="auto"/>
            </w:tcBorders>
          </w:tcPr>
          <w:p w14:paraId="184232A8" w14:textId="77777777" w:rsidR="003A0E8E" w:rsidRDefault="003A0E8E" w:rsidP="003A0E8E">
            <w:pPr>
              <w:spacing w:after="0" w:line="240" w:lineRule="auto"/>
              <w:jc w:val="both"/>
              <w:rPr>
                <w:color w:val="222222"/>
              </w:rPr>
            </w:pPr>
          </w:p>
        </w:tc>
      </w:tr>
    </w:tbl>
    <w:p w14:paraId="52813251" w14:textId="77777777" w:rsidR="003A0E8E" w:rsidRDefault="003A0E8E" w:rsidP="003A0E8E">
      <w:pPr>
        <w:shd w:val="clear" w:color="auto" w:fill="FFFFFF"/>
        <w:jc w:val="both"/>
        <w:rPr>
          <w:rFonts w:eastAsia="Times New Roman"/>
          <w:color w:val="222222"/>
        </w:rPr>
      </w:pPr>
    </w:p>
    <w:p w14:paraId="417430C8" w14:textId="77777777" w:rsidR="003A0E8E" w:rsidRDefault="003A0E8E" w:rsidP="003A0E8E">
      <w:pPr>
        <w:shd w:val="clear" w:color="auto" w:fill="FFFFFF"/>
        <w:spacing w:line="240" w:lineRule="auto"/>
        <w:jc w:val="both"/>
        <w:rPr>
          <w:rFonts w:eastAsia="Times New Roman"/>
          <w:color w:val="222222"/>
        </w:rPr>
      </w:pPr>
      <w:r>
        <w:rPr>
          <w:color w:val="222222"/>
        </w:rPr>
        <w:t>Le Soumissionnaire/Entrepreneur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21803CF4" w14:textId="77777777" w:rsidR="003A0E8E" w:rsidRDefault="003A0E8E" w:rsidP="003A0E8E">
      <w:pPr>
        <w:shd w:val="clear" w:color="auto" w:fill="FFFFFF"/>
        <w:spacing w:line="240" w:lineRule="auto"/>
        <w:jc w:val="both"/>
        <w:rPr>
          <w:rFonts w:eastAsia="Times New Roman"/>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w:t>
      </w:r>
      <w:r>
        <w:rPr>
          <w:color w:val="222222"/>
        </w:rPr>
        <w:lastRenderedPageBreak/>
        <w:t xml:space="preserve">affichant les résultats de recherche sur une page, après avoir saisi le nom à rechercher, le Soumissionnaire/Entrepreneur doit imprimer et conserver pour chaque membre du personnel, Consultant,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Soumissionnaire/Entrepreneur examinera chaque liste et confirmera qu’elle ne nomme pas les entreprises ou les personnes identifiées dans le tableau ci-dessus.</w:t>
      </w:r>
    </w:p>
    <w:p w14:paraId="4FAF1D61" w14:textId="77777777" w:rsidR="003A0E8E" w:rsidRDefault="003A0E8E" w:rsidP="003A0E8E">
      <w:pPr>
        <w:spacing w:line="240" w:lineRule="auto"/>
        <w:jc w:val="both"/>
        <w:rPr>
          <w:szCs w:val="28"/>
        </w:rPr>
      </w:pPr>
      <w:r>
        <w:rPr>
          <w:szCs w:val="28"/>
        </w:rPr>
        <w:t xml:space="preserve">Si un dossier négatif a été trouvé pour un ou plusieurs individus ou une ou plusieurs entités, y compris pour le </w:t>
      </w:r>
      <w:r>
        <w:rPr>
          <w:color w:val="222222"/>
        </w:rPr>
        <w:t xml:space="preserve">Soumissionnaire/Entrepreneur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Soumissionnaire/Entrepreneur </w:t>
      </w:r>
      <w:r>
        <w:rPr>
          <w:szCs w:val="28"/>
        </w:rPr>
        <w:t>marquera le membre du personnel, Consultant, Sous-traitant, vendeur, fournisseur ou bénéficiaire comme éligible, et conservera le résultat de la recherche qui confirme son éligibilité.</w:t>
      </w:r>
    </w:p>
    <w:p w14:paraId="0C06E9AF" w14:textId="77777777" w:rsidR="003A0E8E" w:rsidRDefault="003A0E8E" w:rsidP="003A0E8E">
      <w:pPr>
        <w:spacing w:line="240" w:lineRule="auto"/>
        <w:jc w:val="both"/>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Soumissionnaire/Entrepreneur </w:t>
      </w:r>
      <w:r>
        <w:rPr>
          <w:szCs w:val="28"/>
        </w:rPr>
        <w:t>à procéder à un remplacement. Cette décision sera prise au cas par cas, et nécessitera l'approbation de la MCC, quelle que soit la valeur estimée du contrat proposé.</w:t>
      </w:r>
    </w:p>
    <w:p w14:paraId="003F9115" w14:textId="77777777" w:rsidR="003A0E8E" w:rsidRDefault="003A0E8E" w:rsidP="003A0E8E">
      <w:pPr>
        <w:shd w:val="clear" w:color="auto" w:fill="FFFFFF"/>
        <w:spacing w:line="240" w:lineRule="auto"/>
        <w:jc w:val="both"/>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Soumissionnaire/Entrepreneur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42" w:history="1">
        <w:r>
          <w:rPr>
            <w:rStyle w:val="Hyperlink"/>
            <w:rFonts w:eastAsia="Times New Roman"/>
          </w:rPr>
          <w:t>https://www.state.gov/state-sponsors-of-terrorism/</w:t>
        </w:r>
      </w:hyperlink>
      <w:r>
        <w:rPr>
          <w:rStyle w:val="Hyperlink"/>
          <w:rFonts w:eastAsia="Times New Roman"/>
        </w:rPr>
        <w:t xml:space="preserve">. </w:t>
      </w:r>
    </w:p>
    <w:p w14:paraId="21AD7014" w14:textId="48FD7358" w:rsidR="003A0E8E" w:rsidRDefault="003A0E8E" w:rsidP="003A0E8E">
      <w:pPr>
        <w:shd w:val="clear" w:color="auto" w:fill="FFFFFF"/>
        <w:spacing w:line="240" w:lineRule="auto"/>
        <w:jc w:val="both"/>
        <w:rPr>
          <w:color w:val="222222"/>
        </w:rPr>
      </w:pPr>
      <w:r>
        <w:rPr>
          <w:szCs w:val="28"/>
        </w:rPr>
        <w:t xml:space="preserve">Le </w:t>
      </w:r>
      <w:r>
        <w:rPr>
          <w:color w:val="222222"/>
        </w:rPr>
        <w:t xml:space="preserve">Soumissionnaire/Entrepreneur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le Bureau </w:t>
      </w:r>
      <w:r>
        <w:rPr>
          <w:color w:val="222222"/>
        </w:rPr>
        <w:lastRenderedPageBreak/>
        <w:t xml:space="preserve">de l’inspecteur général de l’USAID (responsable de la surveillance des opérations du MCC), sur demande de celui-ci. </w:t>
      </w:r>
    </w:p>
    <w:p w14:paraId="3E3EC39F" w14:textId="08E37DA3" w:rsidR="0074200B" w:rsidRDefault="0074200B" w:rsidP="003A0E8E">
      <w:pPr>
        <w:shd w:val="clear" w:color="auto" w:fill="FFFFFF"/>
        <w:spacing w:line="240" w:lineRule="auto"/>
        <w:jc w:val="both"/>
        <w:rPr>
          <w:color w:val="222222"/>
        </w:rPr>
      </w:pPr>
    </w:p>
    <w:p w14:paraId="1A5785A6" w14:textId="2AAEE3F5" w:rsidR="0074200B" w:rsidRDefault="0074200B" w:rsidP="003A0E8E">
      <w:pPr>
        <w:shd w:val="clear" w:color="auto" w:fill="FFFFFF"/>
        <w:spacing w:line="240" w:lineRule="auto"/>
        <w:jc w:val="both"/>
        <w:rPr>
          <w:color w:val="222222"/>
        </w:rPr>
      </w:pPr>
    </w:p>
    <w:p w14:paraId="126BFFC1" w14:textId="543F491B" w:rsidR="0074200B" w:rsidRDefault="0074200B" w:rsidP="003A0E8E">
      <w:pPr>
        <w:shd w:val="clear" w:color="auto" w:fill="FFFFFF"/>
        <w:spacing w:line="240" w:lineRule="auto"/>
        <w:jc w:val="both"/>
        <w:rPr>
          <w:color w:val="222222"/>
        </w:rPr>
      </w:pPr>
    </w:p>
    <w:p w14:paraId="1AE48147" w14:textId="3FB3C5B1" w:rsidR="0074200B" w:rsidRDefault="0074200B" w:rsidP="003A0E8E">
      <w:pPr>
        <w:shd w:val="clear" w:color="auto" w:fill="FFFFFF"/>
        <w:spacing w:line="240" w:lineRule="auto"/>
        <w:jc w:val="both"/>
        <w:rPr>
          <w:color w:val="222222"/>
        </w:rPr>
      </w:pPr>
    </w:p>
    <w:p w14:paraId="6EB3E107" w14:textId="05CCBF8F" w:rsidR="00E23666" w:rsidRDefault="00E23666" w:rsidP="003A0E8E">
      <w:pPr>
        <w:shd w:val="clear" w:color="auto" w:fill="FFFFFF"/>
        <w:spacing w:line="240" w:lineRule="auto"/>
        <w:jc w:val="both"/>
        <w:rPr>
          <w:color w:val="222222"/>
        </w:rPr>
      </w:pPr>
    </w:p>
    <w:p w14:paraId="1ADD87B9" w14:textId="3FAC9594" w:rsidR="00E23666" w:rsidRDefault="00E23666" w:rsidP="003A0E8E">
      <w:pPr>
        <w:shd w:val="clear" w:color="auto" w:fill="FFFFFF"/>
        <w:spacing w:line="240" w:lineRule="auto"/>
        <w:jc w:val="both"/>
        <w:rPr>
          <w:color w:val="222222"/>
        </w:rPr>
      </w:pPr>
    </w:p>
    <w:p w14:paraId="5AF332A5" w14:textId="3EEAC2A7" w:rsidR="00E23666" w:rsidRDefault="00E23666" w:rsidP="003A0E8E">
      <w:pPr>
        <w:shd w:val="clear" w:color="auto" w:fill="FFFFFF"/>
        <w:spacing w:line="240" w:lineRule="auto"/>
        <w:jc w:val="both"/>
        <w:rPr>
          <w:color w:val="222222"/>
        </w:rPr>
      </w:pPr>
    </w:p>
    <w:p w14:paraId="4F3A4AEC" w14:textId="0A5919CD" w:rsidR="00E23666" w:rsidRDefault="00E23666" w:rsidP="003A0E8E">
      <w:pPr>
        <w:shd w:val="clear" w:color="auto" w:fill="FFFFFF"/>
        <w:spacing w:line="240" w:lineRule="auto"/>
        <w:jc w:val="both"/>
        <w:rPr>
          <w:color w:val="222222"/>
        </w:rPr>
      </w:pPr>
    </w:p>
    <w:p w14:paraId="173F8DB0" w14:textId="7C2B65F6" w:rsidR="00E23666" w:rsidRDefault="00E23666" w:rsidP="003A0E8E">
      <w:pPr>
        <w:shd w:val="clear" w:color="auto" w:fill="FFFFFF"/>
        <w:spacing w:line="240" w:lineRule="auto"/>
        <w:jc w:val="both"/>
        <w:rPr>
          <w:color w:val="222222"/>
        </w:rPr>
      </w:pPr>
    </w:p>
    <w:p w14:paraId="27F38415" w14:textId="441EDAE4" w:rsidR="00E23666" w:rsidRDefault="00E23666" w:rsidP="003A0E8E">
      <w:pPr>
        <w:shd w:val="clear" w:color="auto" w:fill="FFFFFF"/>
        <w:spacing w:line="240" w:lineRule="auto"/>
        <w:jc w:val="both"/>
        <w:rPr>
          <w:color w:val="222222"/>
        </w:rPr>
      </w:pPr>
    </w:p>
    <w:p w14:paraId="6EC03EAF" w14:textId="6031A1F4" w:rsidR="00E23666" w:rsidRDefault="00E23666" w:rsidP="003A0E8E">
      <w:pPr>
        <w:shd w:val="clear" w:color="auto" w:fill="FFFFFF"/>
        <w:spacing w:line="240" w:lineRule="auto"/>
        <w:jc w:val="both"/>
        <w:rPr>
          <w:color w:val="222222"/>
        </w:rPr>
      </w:pPr>
    </w:p>
    <w:p w14:paraId="6B1EFA82" w14:textId="1E7D4A82" w:rsidR="00E23666" w:rsidRDefault="00E23666" w:rsidP="003A0E8E">
      <w:pPr>
        <w:shd w:val="clear" w:color="auto" w:fill="FFFFFF"/>
        <w:spacing w:line="240" w:lineRule="auto"/>
        <w:jc w:val="both"/>
        <w:rPr>
          <w:color w:val="222222"/>
        </w:rPr>
      </w:pPr>
    </w:p>
    <w:p w14:paraId="47A02BAD" w14:textId="66B86C81" w:rsidR="00E23666" w:rsidRDefault="00E23666" w:rsidP="003A0E8E">
      <w:pPr>
        <w:shd w:val="clear" w:color="auto" w:fill="FFFFFF"/>
        <w:spacing w:line="240" w:lineRule="auto"/>
        <w:jc w:val="both"/>
        <w:rPr>
          <w:color w:val="222222"/>
        </w:rPr>
      </w:pPr>
    </w:p>
    <w:p w14:paraId="4C2776D7" w14:textId="2106F81D" w:rsidR="00E23666" w:rsidRDefault="00E23666" w:rsidP="003A0E8E">
      <w:pPr>
        <w:shd w:val="clear" w:color="auto" w:fill="FFFFFF"/>
        <w:spacing w:line="240" w:lineRule="auto"/>
        <w:jc w:val="both"/>
        <w:rPr>
          <w:color w:val="222222"/>
        </w:rPr>
      </w:pPr>
    </w:p>
    <w:p w14:paraId="23693A7E" w14:textId="16F5B1F7" w:rsidR="00E23666" w:rsidRDefault="00E23666" w:rsidP="003A0E8E">
      <w:pPr>
        <w:shd w:val="clear" w:color="auto" w:fill="FFFFFF"/>
        <w:spacing w:line="240" w:lineRule="auto"/>
        <w:jc w:val="both"/>
        <w:rPr>
          <w:color w:val="222222"/>
        </w:rPr>
      </w:pPr>
    </w:p>
    <w:p w14:paraId="6AB9216D" w14:textId="5B44447D" w:rsidR="00E23666" w:rsidRDefault="00E23666" w:rsidP="003A0E8E">
      <w:pPr>
        <w:shd w:val="clear" w:color="auto" w:fill="FFFFFF"/>
        <w:spacing w:line="240" w:lineRule="auto"/>
        <w:jc w:val="both"/>
        <w:rPr>
          <w:color w:val="222222"/>
        </w:rPr>
      </w:pPr>
    </w:p>
    <w:p w14:paraId="65044CD8" w14:textId="7104E7B6" w:rsidR="00E23666" w:rsidRDefault="00E23666" w:rsidP="003A0E8E">
      <w:pPr>
        <w:shd w:val="clear" w:color="auto" w:fill="FFFFFF"/>
        <w:spacing w:line="240" w:lineRule="auto"/>
        <w:jc w:val="both"/>
        <w:rPr>
          <w:color w:val="222222"/>
        </w:rPr>
      </w:pPr>
    </w:p>
    <w:p w14:paraId="643A2AE0" w14:textId="268BB3A9" w:rsidR="00E23666" w:rsidRDefault="00E23666" w:rsidP="003A0E8E">
      <w:pPr>
        <w:shd w:val="clear" w:color="auto" w:fill="FFFFFF"/>
        <w:spacing w:line="240" w:lineRule="auto"/>
        <w:jc w:val="both"/>
        <w:rPr>
          <w:color w:val="222222"/>
        </w:rPr>
      </w:pPr>
    </w:p>
    <w:p w14:paraId="58781D87" w14:textId="1311BAA8" w:rsidR="00E23666" w:rsidRDefault="00E23666" w:rsidP="003A0E8E">
      <w:pPr>
        <w:shd w:val="clear" w:color="auto" w:fill="FFFFFF"/>
        <w:spacing w:line="240" w:lineRule="auto"/>
        <w:jc w:val="both"/>
        <w:rPr>
          <w:color w:val="222222"/>
        </w:rPr>
      </w:pPr>
    </w:p>
    <w:p w14:paraId="2A32871D" w14:textId="6F763355" w:rsidR="00E23666" w:rsidRDefault="00E23666" w:rsidP="003A0E8E">
      <w:pPr>
        <w:shd w:val="clear" w:color="auto" w:fill="FFFFFF"/>
        <w:spacing w:line="240" w:lineRule="auto"/>
        <w:jc w:val="both"/>
        <w:rPr>
          <w:color w:val="222222"/>
        </w:rPr>
      </w:pPr>
    </w:p>
    <w:p w14:paraId="249C2EE1" w14:textId="16BF2FE7" w:rsidR="00E23666" w:rsidRDefault="00E23666" w:rsidP="003A0E8E">
      <w:pPr>
        <w:shd w:val="clear" w:color="auto" w:fill="FFFFFF"/>
        <w:spacing w:line="240" w:lineRule="auto"/>
        <w:jc w:val="both"/>
        <w:rPr>
          <w:color w:val="222222"/>
        </w:rPr>
      </w:pPr>
    </w:p>
    <w:p w14:paraId="3F9D734E" w14:textId="165D4EA1" w:rsidR="00E23666" w:rsidRDefault="00E23666" w:rsidP="003A0E8E">
      <w:pPr>
        <w:shd w:val="clear" w:color="auto" w:fill="FFFFFF"/>
        <w:spacing w:line="240" w:lineRule="auto"/>
        <w:jc w:val="both"/>
        <w:rPr>
          <w:color w:val="222222"/>
        </w:rPr>
      </w:pPr>
    </w:p>
    <w:p w14:paraId="149E416B" w14:textId="164071ED" w:rsidR="00E23666" w:rsidRDefault="00E23666" w:rsidP="003A0E8E">
      <w:pPr>
        <w:shd w:val="clear" w:color="auto" w:fill="FFFFFF"/>
        <w:spacing w:line="240" w:lineRule="auto"/>
        <w:jc w:val="both"/>
        <w:rPr>
          <w:color w:val="222222"/>
        </w:rPr>
      </w:pPr>
    </w:p>
    <w:p w14:paraId="415F5296" w14:textId="77777777" w:rsidR="00E23666" w:rsidRDefault="00E23666" w:rsidP="003A0E8E">
      <w:pPr>
        <w:shd w:val="clear" w:color="auto" w:fill="FFFFFF"/>
        <w:spacing w:line="240" w:lineRule="auto"/>
        <w:jc w:val="both"/>
        <w:rPr>
          <w:color w:val="222222"/>
        </w:rPr>
      </w:pPr>
    </w:p>
    <w:p w14:paraId="31D1A5C3" w14:textId="77777777" w:rsidR="0074200B" w:rsidRDefault="0074200B" w:rsidP="0074200B">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des autres restrictions » </w:t>
      </w:r>
    </w:p>
    <w:p w14:paraId="7974174D" w14:textId="0011F58B" w:rsidR="00C92D5F" w:rsidRDefault="00C92D5F" w:rsidP="00C92D5F">
      <w:pPr>
        <w:shd w:val="clear" w:color="auto" w:fill="FFFFFF"/>
        <w:spacing w:line="240" w:lineRule="auto"/>
        <w:jc w:val="both"/>
        <w:rPr>
          <w:color w:val="222222"/>
        </w:rPr>
      </w:pPr>
    </w:p>
    <w:p w14:paraId="4EF1198C" w14:textId="77777777" w:rsidR="00E23666" w:rsidRPr="00E23666" w:rsidRDefault="00E23666" w:rsidP="006E56C6">
      <w:pPr>
        <w:pStyle w:val="ListParagraph"/>
        <w:numPr>
          <w:ilvl w:val="0"/>
          <w:numId w:val="115"/>
        </w:numPr>
        <w:tabs>
          <w:tab w:val="clear" w:pos="284"/>
          <w:tab w:val="clear" w:pos="720"/>
          <w:tab w:val="clear" w:pos="9350"/>
        </w:tabs>
        <w:spacing w:after="240" w:line="240" w:lineRule="auto"/>
        <w:ind w:left="360"/>
        <w:contextualSpacing/>
        <w:jc w:val="both"/>
        <w:textboxTightWrap w:val="none"/>
        <w:rPr>
          <w:smallCaps w:val="0"/>
        </w:rPr>
      </w:pPr>
      <w:r w:rsidRPr="00E23666">
        <w:rPr>
          <w:smallCaps w:val="0"/>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3" w:history="1">
        <w:r w:rsidRPr="00E23666">
          <w:rPr>
            <w:rStyle w:val="Hyperlink"/>
            <w:smallCaps w:val="0"/>
          </w:rPr>
          <w:t>www.treas.gov/offices/enforcement/ofac</w:t>
        </w:r>
      </w:hyperlink>
      <w:r w:rsidRPr="00E23666">
        <w:rPr>
          <w:smallCaps w:val="0"/>
        </w:rPr>
        <w:t xml:space="preserve">; (ii) sur la liste consolidée des personnes et des entités gérées par le « Comité 1267 » du Conseil de Sécurité des Nations Unies ; (iii) sur la liste tenue à jour sur le site </w:t>
      </w:r>
      <w:hyperlink r:id="rId44" w:history="1">
        <w:r w:rsidRPr="00E23666">
          <w:rPr>
            <w:rStyle w:val="Hyperlink"/>
            <w:smallCaps w:val="0"/>
          </w:rPr>
          <w:t>www.sam.gov</w:t>
        </w:r>
      </w:hyperlink>
      <w:r w:rsidRPr="00E23666">
        <w:rPr>
          <w:smallCaps w:val="0"/>
        </w:rPr>
        <w:t xml:space="preserve">; ou (iv) sur toute autre liste que l’Entité MCA pourra, en toute circonstance, demander. </w:t>
      </w:r>
    </w:p>
    <w:p w14:paraId="126DEA73" w14:textId="77777777" w:rsidR="00E23666" w:rsidRPr="00E23666" w:rsidRDefault="00E23666" w:rsidP="00E23666">
      <w:pPr>
        <w:spacing w:after="240"/>
        <w:ind w:left="284"/>
        <w:outlineLvl w:val="1"/>
      </w:pPr>
      <w:r w:rsidRPr="00E23666">
        <w:t xml:space="preserve">Aux fins des présentes, </w:t>
      </w:r>
    </w:p>
    <w:p w14:paraId="1DC80869" w14:textId="77777777" w:rsidR="00E23666" w:rsidRPr="00E23666" w:rsidRDefault="00E23666" w:rsidP="006E56C6">
      <w:pPr>
        <w:pStyle w:val="ListParagraph"/>
        <w:numPr>
          <w:ilvl w:val="0"/>
          <w:numId w:val="116"/>
        </w:numPr>
        <w:tabs>
          <w:tab w:val="clear" w:pos="284"/>
          <w:tab w:val="clear" w:pos="720"/>
          <w:tab w:val="clear" w:pos="9350"/>
        </w:tabs>
        <w:spacing w:after="240" w:line="240" w:lineRule="auto"/>
        <w:ind w:left="709" w:hanging="357"/>
        <w:contextualSpacing/>
        <w:jc w:val="both"/>
        <w:textboxTightWrap w:val="none"/>
        <w:rPr>
          <w:smallCaps w:val="0"/>
          <w:spacing w:val="-1"/>
        </w:rPr>
      </w:pPr>
      <w:r w:rsidRPr="00E23666">
        <w:rPr>
          <w:smallCaps w:val="0"/>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1DF75453" w14:textId="77777777" w:rsidR="00E23666" w:rsidRPr="00E23666" w:rsidRDefault="00E23666" w:rsidP="006E56C6">
      <w:pPr>
        <w:pStyle w:val="ListParagraph"/>
        <w:numPr>
          <w:ilvl w:val="0"/>
          <w:numId w:val="116"/>
        </w:numPr>
        <w:tabs>
          <w:tab w:val="clear" w:pos="284"/>
          <w:tab w:val="clear" w:pos="720"/>
          <w:tab w:val="clear" w:pos="9350"/>
        </w:tabs>
        <w:spacing w:after="240" w:line="240" w:lineRule="auto"/>
        <w:ind w:left="709"/>
        <w:contextualSpacing/>
        <w:jc w:val="both"/>
        <w:textboxTightWrap w:val="none"/>
        <w:rPr>
          <w:smallCaps w:val="0"/>
        </w:rPr>
      </w:pPr>
      <w:r w:rsidRPr="00E23666">
        <w:rPr>
          <w:smallCaps w:val="0"/>
        </w:rPr>
        <w:t>Le terme « formation » signifie la formation ou l'enseignement destiné à faire acquérir un savoir-faire par opposition à un savoir.</w:t>
      </w:r>
    </w:p>
    <w:p w14:paraId="346AC620" w14:textId="77777777" w:rsidR="00E23666" w:rsidRPr="00E23666" w:rsidRDefault="00E23666" w:rsidP="006E56C6">
      <w:pPr>
        <w:pStyle w:val="ListParagraph"/>
        <w:numPr>
          <w:ilvl w:val="0"/>
          <w:numId w:val="116"/>
        </w:numPr>
        <w:tabs>
          <w:tab w:val="clear" w:pos="284"/>
          <w:tab w:val="clear" w:pos="720"/>
          <w:tab w:val="clear" w:pos="9350"/>
        </w:tabs>
        <w:spacing w:after="240" w:line="240" w:lineRule="auto"/>
        <w:ind w:left="709"/>
        <w:contextualSpacing/>
        <w:jc w:val="both"/>
        <w:textboxTightWrap w:val="none"/>
        <w:rPr>
          <w:smallCaps w:val="0"/>
        </w:rPr>
      </w:pPr>
      <w:r w:rsidRPr="00E23666">
        <w:rPr>
          <w:smallCaps w:val="0"/>
        </w:rPr>
        <w:t>L’expression « conseil ou assistance d’expert » signifie les conseils ou l’aide issus de connaissances scientifiques, techniques ou autres connaissances spécialisées.</w:t>
      </w:r>
    </w:p>
    <w:p w14:paraId="7F3F8885" w14:textId="77777777" w:rsidR="00E23666" w:rsidRPr="00E23666" w:rsidRDefault="00E23666" w:rsidP="00E23666">
      <w:pPr>
        <w:pStyle w:val="ListParagraph"/>
        <w:numPr>
          <w:ilvl w:val="0"/>
          <w:numId w:val="0"/>
        </w:numPr>
        <w:spacing w:after="240"/>
        <w:ind w:left="360"/>
        <w:rPr>
          <w:smallCaps w:val="0"/>
        </w:rPr>
      </w:pPr>
    </w:p>
    <w:p w14:paraId="436560C9" w14:textId="77777777" w:rsidR="00E23666" w:rsidRPr="00E23666" w:rsidRDefault="00E23666" w:rsidP="006E56C6">
      <w:pPr>
        <w:pStyle w:val="ListParagraph"/>
        <w:numPr>
          <w:ilvl w:val="0"/>
          <w:numId w:val="115"/>
        </w:numPr>
        <w:tabs>
          <w:tab w:val="clear" w:pos="284"/>
          <w:tab w:val="clear" w:pos="720"/>
          <w:tab w:val="clear" w:pos="9350"/>
        </w:tabs>
        <w:spacing w:after="240" w:line="240" w:lineRule="auto"/>
        <w:ind w:left="360"/>
        <w:contextualSpacing/>
        <w:jc w:val="both"/>
        <w:textboxTightWrap w:val="none"/>
        <w:rPr>
          <w:smallCaps w:val="0"/>
        </w:rPr>
      </w:pPr>
      <w:r w:rsidRPr="00E23666">
        <w:rPr>
          <w:smallCaps w:val="0"/>
        </w:rPr>
        <w:t xml:space="preserve">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w:t>
      </w:r>
      <w:r w:rsidRPr="00E23666">
        <w:rPr>
          <w:smallCaps w:val="0"/>
        </w:rPr>
        <w:lastRenderedPageBreak/>
        <w:t>par la MCC, l’Entité MCA, l’Agent financier ou la Banque autorisée par l’Entité MCA, selon les cas. Le 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45" w:history="1">
        <w:r w:rsidRPr="00E23666">
          <w:rPr>
            <w:rStyle w:val="Hyperlink"/>
            <w:smallCaps w:val="0"/>
          </w:rPr>
          <w:t>www.mcc.gov/ppg</w:t>
        </w:r>
      </w:hyperlink>
      <w:r w:rsidRPr="00E23666">
        <w:rPr>
          <w:smallCaps w:val="0"/>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33ECC46" w14:textId="77777777" w:rsidR="00E23666" w:rsidRPr="00E23666" w:rsidRDefault="00E23666" w:rsidP="00E23666">
      <w:pPr>
        <w:pStyle w:val="ListParagraph"/>
        <w:numPr>
          <w:ilvl w:val="0"/>
          <w:numId w:val="0"/>
        </w:numPr>
        <w:spacing w:after="240"/>
        <w:ind w:left="360"/>
        <w:rPr>
          <w:smallCaps w:val="0"/>
        </w:rPr>
      </w:pPr>
    </w:p>
    <w:p w14:paraId="3B2F5752" w14:textId="77777777" w:rsidR="00E23666" w:rsidRPr="00E23666" w:rsidRDefault="00E23666" w:rsidP="006E56C6">
      <w:pPr>
        <w:pStyle w:val="ListParagraph"/>
        <w:numPr>
          <w:ilvl w:val="0"/>
          <w:numId w:val="115"/>
        </w:numPr>
        <w:tabs>
          <w:tab w:val="clear" w:pos="284"/>
          <w:tab w:val="clear" w:pos="720"/>
          <w:tab w:val="clear" w:pos="9350"/>
        </w:tabs>
        <w:spacing w:after="240" w:line="240" w:lineRule="auto"/>
        <w:ind w:left="360"/>
        <w:contextualSpacing/>
        <w:jc w:val="both"/>
        <w:textboxTightWrap w:val="none"/>
        <w:rPr>
          <w:smallCaps w:val="0"/>
        </w:rPr>
      </w:pPr>
      <w:r w:rsidRPr="00E23666">
        <w:rPr>
          <w:smallCaps w:val="0"/>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87559BE" w14:textId="5900AA69" w:rsidR="008C2B8B" w:rsidRDefault="008C2B8B" w:rsidP="001D21AC">
      <w:pPr>
        <w:spacing w:after="240"/>
        <w:outlineLvl w:val="1"/>
      </w:pPr>
    </w:p>
    <w:p w14:paraId="09965690" w14:textId="77777777" w:rsidR="008C2B8B" w:rsidRDefault="008C2B8B" w:rsidP="001D21AC">
      <w:pPr>
        <w:spacing w:after="240"/>
        <w:outlineLvl w:val="1"/>
      </w:pPr>
    </w:p>
    <w:p w14:paraId="08D2C7C1" w14:textId="77777777" w:rsidR="00B32383" w:rsidRDefault="00B32383" w:rsidP="003A0E8E">
      <w:pPr>
        <w:shd w:val="clear" w:color="auto" w:fill="FFFFFF"/>
        <w:spacing w:line="240" w:lineRule="auto"/>
        <w:jc w:val="both"/>
        <w:rPr>
          <w:color w:val="222222"/>
        </w:rPr>
      </w:pPr>
    </w:p>
    <w:p w14:paraId="59AF1128" w14:textId="77777777" w:rsidR="00316E34" w:rsidRDefault="00316E34" w:rsidP="003A0E8E">
      <w:pPr>
        <w:shd w:val="clear" w:color="auto" w:fill="FFFFFF"/>
        <w:spacing w:line="240" w:lineRule="auto"/>
        <w:jc w:val="both"/>
        <w:rPr>
          <w:rFonts w:eastAsia="Times New Roman"/>
          <w:color w:val="222222"/>
        </w:rPr>
      </w:pPr>
    </w:p>
    <w:p w14:paraId="547698BB" w14:textId="7B2646A5" w:rsidR="00D701C4" w:rsidRDefault="003A0E8E" w:rsidP="00E23666">
      <w:pPr>
        <w:spacing w:line="240" w:lineRule="auto"/>
      </w:pPr>
      <w:r>
        <w:br w:type="page"/>
      </w:r>
    </w:p>
    <w:p w14:paraId="7FFAA008" w14:textId="2F9C877D" w:rsidR="00A82626" w:rsidRDefault="0005552C" w:rsidP="00691768">
      <w:pPr>
        <w:pStyle w:val="Heading4TOF"/>
        <w:rPr>
          <w:bCs w:val="0"/>
        </w:rPr>
      </w:pPr>
      <w:bookmarkStart w:id="1632" w:name="_Toc57215642"/>
      <w:r>
        <w:lastRenderedPageBreak/>
        <w:t>Formulaire FIN-1 : Situation financière</w:t>
      </w:r>
      <w:bookmarkEnd w:id="1632"/>
    </w:p>
    <w:p w14:paraId="5089458F" w14:textId="73E33BDC" w:rsidR="0005552C" w:rsidRPr="0050598F" w:rsidRDefault="0005552C" w:rsidP="0005552C">
      <w:pPr>
        <w:spacing w:after="0" w:line="240" w:lineRule="auto"/>
        <w:jc w:val="both"/>
        <w:rPr>
          <w:rFonts w:eastAsia="Times New Roman"/>
          <w:bCs/>
          <w:iCs/>
          <w:szCs w:val="20"/>
        </w:rPr>
      </w:pPr>
      <w:r>
        <w:t>Chaque Soumissionnaire ou partie à une coentreprise/association constituant le Soumissionnaire doit remplir le formulaire ci-après.</w:t>
      </w:r>
    </w:p>
    <w:p w14:paraId="3D3E6048" w14:textId="77777777" w:rsidR="0005552C" w:rsidRPr="0050598F" w:rsidRDefault="0005552C" w:rsidP="0005552C">
      <w:pPr>
        <w:spacing w:after="0" w:line="240" w:lineRule="auto"/>
        <w:jc w:val="both"/>
        <w:rPr>
          <w:rFonts w:eastAsia="Times New Roman"/>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2E101BD3" w14:textId="77777777" w:rsidTr="001A1F1C">
        <w:trPr>
          <w:cantSplit/>
          <w:trHeight w:val="504"/>
          <w:jc w:val="center"/>
        </w:trPr>
        <w:tc>
          <w:tcPr>
            <w:tcW w:w="2160" w:type="dxa"/>
            <w:tcBorders>
              <w:right w:val="single" w:sz="4" w:space="0" w:color="auto"/>
            </w:tcBorders>
            <w:shd w:val="clear" w:color="auto" w:fill="auto"/>
            <w:vAlign w:val="center"/>
          </w:tcPr>
          <w:p w14:paraId="1D008220"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78CC28B" w14:textId="77777777" w:rsidR="0005552C" w:rsidRPr="00754C90" w:rsidRDefault="0005552C" w:rsidP="001A1F1C">
            <w:pPr>
              <w:suppressAutoHyphens/>
              <w:spacing w:after="0" w:line="240" w:lineRule="auto"/>
              <w:jc w:val="center"/>
              <w:outlineLvl w:val="4"/>
              <w:rPr>
                <w:rFonts w:eastAsia="Times New Roman"/>
                <w:b/>
                <w:bCs/>
                <w:sz w:val="20"/>
                <w:szCs w:val="20"/>
              </w:rPr>
            </w:pPr>
            <w:r>
              <w:rPr>
                <w:b/>
                <w:bCs/>
                <w:sz w:val="20"/>
                <w:szCs w:val="20"/>
              </w:rPr>
              <w:t>Données financières pour les trois (3) dernières années [en équivalent US$]</w:t>
            </w:r>
          </w:p>
        </w:tc>
      </w:tr>
      <w:tr w:rsidR="0005552C" w:rsidRPr="0050598F" w14:paraId="65AECF3F" w14:textId="77777777" w:rsidTr="001A1F1C">
        <w:trPr>
          <w:cantSplit/>
          <w:trHeight w:val="504"/>
          <w:jc w:val="center"/>
        </w:trPr>
        <w:tc>
          <w:tcPr>
            <w:tcW w:w="2160" w:type="dxa"/>
            <w:tcBorders>
              <w:right w:val="single" w:sz="4" w:space="0" w:color="auto"/>
            </w:tcBorders>
            <w:shd w:val="clear" w:color="auto" w:fill="auto"/>
            <w:vAlign w:val="center"/>
          </w:tcPr>
          <w:p w14:paraId="3B083283" w14:textId="77777777" w:rsidR="0005552C" w:rsidRPr="001C711B" w:rsidRDefault="0005552C" w:rsidP="001A1F1C">
            <w:pPr>
              <w:tabs>
                <w:tab w:val="center" w:pos="5400"/>
                <w:tab w:val="right" w:pos="9000"/>
              </w:tabs>
              <w:spacing w:after="0" w:line="240" w:lineRule="auto"/>
              <w:ind w:left="-57"/>
              <w:jc w:val="center"/>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486A2A8" w14:textId="77777777" w:rsidR="0005552C" w:rsidRPr="00754C90" w:rsidRDefault="0005552C" w:rsidP="001A1F1C">
            <w:pPr>
              <w:tabs>
                <w:tab w:val="center" w:pos="5400"/>
                <w:tab w:val="right" w:pos="9000"/>
              </w:tabs>
              <w:spacing w:before="120" w:after="0" w:line="240" w:lineRule="auto"/>
              <w:ind w:left="-57" w:hanging="720"/>
              <w:jc w:val="center"/>
              <w:outlineLvl w:val="4"/>
              <w:rPr>
                <w:rFonts w:eastAsia="Times New Roman"/>
                <w:b/>
                <w:bCs/>
                <w:sz w:val="20"/>
                <w:szCs w:val="20"/>
              </w:rPr>
            </w:pPr>
            <w:r>
              <w:rPr>
                <w:b/>
                <w:bCs/>
                <w:sz w:val="20"/>
                <w:szCs w:val="20"/>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7C1AE36A" w14:textId="77777777" w:rsidR="0005552C" w:rsidRPr="00754C90" w:rsidRDefault="0005552C" w:rsidP="001A1F1C">
            <w:pPr>
              <w:tabs>
                <w:tab w:val="center" w:pos="5400"/>
                <w:tab w:val="right" w:pos="9000"/>
              </w:tabs>
              <w:spacing w:before="120" w:after="0" w:line="240" w:lineRule="auto"/>
              <w:ind w:left="-57" w:hanging="720"/>
              <w:jc w:val="center"/>
              <w:outlineLvl w:val="4"/>
              <w:rPr>
                <w:rFonts w:eastAsia="Times New Roman"/>
                <w:b/>
                <w:bCs/>
                <w:sz w:val="20"/>
                <w:szCs w:val="20"/>
              </w:rPr>
            </w:pPr>
            <w:r>
              <w:rPr>
                <w:b/>
                <w:bCs/>
                <w:sz w:val="20"/>
                <w:szCs w:val="20"/>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2E93584A" w14:textId="77777777" w:rsidR="0005552C" w:rsidRPr="00754C90" w:rsidRDefault="0005552C" w:rsidP="001A1F1C">
            <w:pPr>
              <w:tabs>
                <w:tab w:val="center" w:pos="5400"/>
                <w:tab w:val="right" w:pos="9000"/>
              </w:tabs>
              <w:spacing w:after="0" w:line="240" w:lineRule="auto"/>
              <w:ind w:left="-57"/>
              <w:jc w:val="center"/>
              <w:rPr>
                <w:rFonts w:eastAsia="Times New Roman"/>
                <w:b/>
                <w:bCs/>
                <w:sz w:val="20"/>
                <w:szCs w:val="20"/>
              </w:rPr>
            </w:pPr>
            <w:r>
              <w:rPr>
                <w:b/>
                <w:bCs/>
                <w:sz w:val="20"/>
                <w:szCs w:val="20"/>
              </w:rPr>
              <w:t>Année 3 :</w:t>
            </w:r>
          </w:p>
        </w:tc>
      </w:tr>
    </w:tbl>
    <w:p w14:paraId="7E517ED9" w14:textId="77777777" w:rsidR="0005552C" w:rsidRPr="001C711B" w:rsidRDefault="0005552C" w:rsidP="0005552C">
      <w:pPr>
        <w:tabs>
          <w:tab w:val="center" w:pos="5400"/>
          <w:tab w:val="right" w:pos="9000"/>
        </w:tabs>
        <w:spacing w:after="0" w:line="240" w:lineRule="auto"/>
        <w:ind w:left="-57"/>
        <w:jc w:val="center"/>
        <w:rPr>
          <w:rFonts w:eastAsia="Times New Roman"/>
          <w:sz w:val="20"/>
          <w:szCs w:val="20"/>
        </w:rPr>
      </w:pPr>
    </w:p>
    <w:p w14:paraId="177C384E" w14:textId="77777777" w:rsidR="0005552C" w:rsidRPr="00754C90" w:rsidRDefault="0005552C" w:rsidP="0005552C">
      <w:pPr>
        <w:tabs>
          <w:tab w:val="center" w:pos="5400"/>
          <w:tab w:val="right" w:pos="9000"/>
        </w:tabs>
        <w:spacing w:after="0" w:line="240" w:lineRule="auto"/>
        <w:ind w:left="-57"/>
        <w:jc w:val="center"/>
        <w:rPr>
          <w:rFonts w:eastAsia="Times New Roman"/>
          <w:b/>
          <w:bCs/>
          <w:szCs w:val="20"/>
        </w:rPr>
      </w:pPr>
      <w:r>
        <w:rPr>
          <w:b/>
          <w:bCs/>
          <w:szCs w:val="20"/>
        </w:rPr>
        <w:t>Informations tirées du bilan</w:t>
      </w:r>
    </w:p>
    <w:p w14:paraId="1388CA5A" w14:textId="77777777" w:rsidR="0005552C" w:rsidRPr="001C711B" w:rsidRDefault="0005552C" w:rsidP="0005552C">
      <w:pPr>
        <w:tabs>
          <w:tab w:val="center" w:pos="5400"/>
          <w:tab w:val="right" w:pos="9000"/>
        </w:tabs>
        <w:spacing w:after="0" w:line="240" w:lineRule="auto"/>
        <w:ind w:left="-57"/>
        <w:jc w:val="center"/>
        <w:rPr>
          <w:rFonts w:eastAsia="Times New Roman"/>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352FC0B7" w14:textId="77777777" w:rsidTr="001A1F1C">
        <w:trPr>
          <w:cantSplit/>
          <w:trHeight w:val="504"/>
          <w:jc w:val="center"/>
        </w:trPr>
        <w:tc>
          <w:tcPr>
            <w:tcW w:w="2160" w:type="dxa"/>
            <w:vAlign w:val="center"/>
          </w:tcPr>
          <w:p w14:paraId="01C79326" w14:textId="77777777" w:rsidR="0005552C" w:rsidRPr="00754C90" w:rsidRDefault="0005552C" w:rsidP="001A1F1C">
            <w:pPr>
              <w:tabs>
                <w:tab w:val="center" w:pos="5400"/>
                <w:tab w:val="right" w:pos="9000"/>
              </w:tabs>
              <w:spacing w:after="0" w:line="240" w:lineRule="auto"/>
              <w:jc w:val="both"/>
              <w:rPr>
                <w:rFonts w:eastAsia="Times New Roman"/>
                <w:b/>
                <w:bCs/>
                <w:sz w:val="20"/>
                <w:szCs w:val="20"/>
              </w:rPr>
            </w:pPr>
            <w:r>
              <w:rPr>
                <w:b/>
                <w:bCs/>
                <w:sz w:val="20"/>
                <w:szCs w:val="20"/>
              </w:rPr>
              <w:t>Total actif</w:t>
            </w:r>
          </w:p>
        </w:tc>
        <w:tc>
          <w:tcPr>
            <w:tcW w:w="1440" w:type="dxa"/>
            <w:vAlign w:val="center"/>
          </w:tcPr>
          <w:p w14:paraId="6064D1F9"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6D82E01"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E69A018"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32EB7D21" w14:textId="77777777" w:rsidTr="001A1F1C">
        <w:trPr>
          <w:cantSplit/>
          <w:trHeight w:val="504"/>
          <w:jc w:val="center"/>
        </w:trPr>
        <w:tc>
          <w:tcPr>
            <w:tcW w:w="2160" w:type="dxa"/>
            <w:vAlign w:val="center"/>
          </w:tcPr>
          <w:p w14:paraId="0400FA09" w14:textId="77777777" w:rsidR="0005552C" w:rsidRPr="00754C90" w:rsidRDefault="0005552C" w:rsidP="001A1F1C">
            <w:pPr>
              <w:tabs>
                <w:tab w:val="center" w:pos="5400"/>
                <w:tab w:val="right" w:pos="9000"/>
              </w:tabs>
              <w:spacing w:after="0" w:line="240" w:lineRule="auto"/>
              <w:jc w:val="both"/>
              <w:rPr>
                <w:rFonts w:eastAsia="Times New Roman"/>
                <w:b/>
                <w:bCs/>
                <w:sz w:val="20"/>
                <w:szCs w:val="20"/>
              </w:rPr>
            </w:pPr>
            <w:r>
              <w:rPr>
                <w:b/>
                <w:bCs/>
                <w:sz w:val="20"/>
                <w:szCs w:val="20"/>
              </w:rPr>
              <w:t>Passif total</w:t>
            </w:r>
          </w:p>
        </w:tc>
        <w:tc>
          <w:tcPr>
            <w:tcW w:w="1440" w:type="dxa"/>
            <w:vAlign w:val="center"/>
          </w:tcPr>
          <w:p w14:paraId="3484DEA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85F3730"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7D509F3"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0A961CC0" w14:textId="77777777" w:rsidTr="001A1F1C">
        <w:trPr>
          <w:cantSplit/>
          <w:trHeight w:val="504"/>
          <w:jc w:val="center"/>
        </w:trPr>
        <w:tc>
          <w:tcPr>
            <w:tcW w:w="2160" w:type="dxa"/>
            <w:vAlign w:val="center"/>
          </w:tcPr>
          <w:p w14:paraId="0F2C2A44" w14:textId="77777777" w:rsidR="0005552C" w:rsidRPr="00754C90" w:rsidRDefault="0005552C" w:rsidP="001A1F1C">
            <w:pPr>
              <w:tabs>
                <w:tab w:val="center" w:pos="5400"/>
                <w:tab w:val="right" w:pos="9000"/>
              </w:tabs>
              <w:spacing w:before="120" w:after="0" w:line="240" w:lineRule="auto"/>
              <w:jc w:val="both"/>
              <w:outlineLvl w:val="4"/>
              <w:rPr>
                <w:rFonts w:eastAsia="Times New Roman"/>
                <w:b/>
                <w:bCs/>
                <w:sz w:val="20"/>
                <w:szCs w:val="20"/>
              </w:rPr>
            </w:pPr>
            <w:r>
              <w:rPr>
                <w:b/>
                <w:bCs/>
                <w:sz w:val="20"/>
                <w:szCs w:val="20"/>
              </w:rPr>
              <w:t>Valeur nette</w:t>
            </w:r>
          </w:p>
        </w:tc>
        <w:tc>
          <w:tcPr>
            <w:tcW w:w="1440" w:type="dxa"/>
            <w:vAlign w:val="center"/>
          </w:tcPr>
          <w:p w14:paraId="2C5E2CED"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3EE38B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503B726"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2E1E6129" w14:textId="77777777" w:rsidTr="001A1F1C">
        <w:trPr>
          <w:cantSplit/>
          <w:trHeight w:val="504"/>
          <w:jc w:val="center"/>
        </w:trPr>
        <w:tc>
          <w:tcPr>
            <w:tcW w:w="2160" w:type="dxa"/>
            <w:vAlign w:val="center"/>
          </w:tcPr>
          <w:p w14:paraId="3BD9B376" w14:textId="77777777" w:rsidR="0005552C" w:rsidRPr="00754C90" w:rsidRDefault="0005552C" w:rsidP="001A1F1C">
            <w:pPr>
              <w:tabs>
                <w:tab w:val="center" w:pos="5400"/>
                <w:tab w:val="right" w:pos="9000"/>
              </w:tabs>
              <w:spacing w:before="120" w:after="0" w:line="240" w:lineRule="auto"/>
              <w:jc w:val="both"/>
              <w:outlineLvl w:val="4"/>
              <w:rPr>
                <w:rFonts w:eastAsia="Times New Roman"/>
                <w:b/>
                <w:bCs/>
                <w:sz w:val="20"/>
                <w:szCs w:val="20"/>
              </w:rPr>
            </w:pPr>
            <w:r>
              <w:rPr>
                <w:b/>
                <w:bCs/>
                <w:sz w:val="20"/>
                <w:szCs w:val="20"/>
              </w:rPr>
              <w:t>Disponibilités</w:t>
            </w:r>
          </w:p>
        </w:tc>
        <w:tc>
          <w:tcPr>
            <w:tcW w:w="1440" w:type="dxa"/>
            <w:vAlign w:val="center"/>
          </w:tcPr>
          <w:p w14:paraId="29C69B2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33BB0A4"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3F44C4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2D9E3453" w14:textId="77777777" w:rsidTr="001A1F1C">
        <w:trPr>
          <w:cantSplit/>
          <w:trHeight w:val="504"/>
          <w:jc w:val="center"/>
        </w:trPr>
        <w:tc>
          <w:tcPr>
            <w:tcW w:w="2160" w:type="dxa"/>
            <w:vAlign w:val="center"/>
          </w:tcPr>
          <w:p w14:paraId="5E822BEC" w14:textId="77777777" w:rsidR="0005552C" w:rsidRPr="00754C90" w:rsidRDefault="0005552C" w:rsidP="001A1F1C">
            <w:pPr>
              <w:tabs>
                <w:tab w:val="center" w:pos="5400"/>
                <w:tab w:val="right" w:pos="9000"/>
              </w:tabs>
              <w:spacing w:before="120" w:after="0" w:line="240" w:lineRule="auto"/>
              <w:jc w:val="both"/>
              <w:outlineLvl w:val="4"/>
              <w:rPr>
                <w:rFonts w:eastAsia="Times New Roman"/>
                <w:b/>
                <w:bCs/>
                <w:sz w:val="20"/>
                <w:szCs w:val="20"/>
              </w:rPr>
            </w:pPr>
            <w:r>
              <w:rPr>
                <w:b/>
                <w:bCs/>
                <w:sz w:val="20"/>
                <w:szCs w:val="20"/>
              </w:rPr>
              <w:t>Passif à court terme</w:t>
            </w:r>
          </w:p>
        </w:tc>
        <w:tc>
          <w:tcPr>
            <w:tcW w:w="1440" w:type="dxa"/>
            <w:vAlign w:val="center"/>
          </w:tcPr>
          <w:p w14:paraId="42DBE84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969F88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1712B7D"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bl>
    <w:p w14:paraId="294A2CCB" w14:textId="77777777" w:rsidR="0005552C" w:rsidRPr="001C711B" w:rsidRDefault="0005552C" w:rsidP="0005552C">
      <w:pPr>
        <w:tabs>
          <w:tab w:val="center" w:pos="5400"/>
          <w:tab w:val="right" w:pos="9000"/>
        </w:tabs>
        <w:spacing w:after="0" w:line="240" w:lineRule="auto"/>
        <w:ind w:left="-57"/>
        <w:jc w:val="center"/>
        <w:rPr>
          <w:rFonts w:eastAsia="Times New Roman"/>
          <w:sz w:val="20"/>
          <w:szCs w:val="20"/>
        </w:rPr>
      </w:pPr>
    </w:p>
    <w:p w14:paraId="1DA53D04" w14:textId="77777777" w:rsidR="0005552C" w:rsidRPr="00754C90" w:rsidRDefault="0005552C" w:rsidP="0005552C">
      <w:pPr>
        <w:tabs>
          <w:tab w:val="center" w:pos="5400"/>
          <w:tab w:val="right" w:pos="9000"/>
        </w:tabs>
        <w:spacing w:after="0" w:line="240" w:lineRule="auto"/>
        <w:ind w:left="-57"/>
        <w:jc w:val="center"/>
        <w:rPr>
          <w:rFonts w:eastAsia="Times New Roman"/>
          <w:b/>
          <w:bCs/>
          <w:szCs w:val="20"/>
        </w:rPr>
      </w:pPr>
      <w:r>
        <w:rPr>
          <w:b/>
          <w:bCs/>
          <w:szCs w:val="20"/>
        </w:rPr>
        <w:t>Informations tirées du compte de résultat</w:t>
      </w:r>
    </w:p>
    <w:p w14:paraId="6722910D" w14:textId="77777777" w:rsidR="0005552C" w:rsidRPr="0050598F" w:rsidRDefault="0005552C" w:rsidP="0005552C">
      <w:pPr>
        <w:spacing w:after="0" w:line="240" w:lineRule="auto"/>
        <w:jc w:val="both"/>
        <w:rPr>
          <w:rFonts w:eastAsia="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1D3C8679" w14:textId="77777777" w:rsidTr="001A1F1C">
        <w:trPr>
          <w:cantSplit/>
          <w:trHeight w:val="504"/>
          <w:jc w:val="center"/>
        </w:trPr>
        <w:tc>
          <w:tcPr>
            <w:tcW w:w="2160" w:type="dxa"/>
            <w:vAlign w:val="center"/>
          </w:tcPr>
          <w:p w14:paraId="34238E51" w14:textId="77777777" w:rsidR="0005552C" w:rsidRPr="00754C90" w:rsidRDefault="0005552C" w:rsidP="001A1F1C">
            <w:pPr>
              <w:tabs>
                <w:tab w:val="center" w:pos="5400"/>
                <w:tab w:val="right" w:pos="9000"/>
              </w:tabs>
              <w:spacing w:after="0" w:line="240" w:lineRule="auto"/>
              <w:ind w:left="-57" w:firstLine="57"/>
              <w:jc w:val="both"/>
              <w:rPr>
                <w:rFonts w:eastAsia="Times New Roman"/>
                <w:b/>
                <w:bCs/>
                <w:sz w:val="20"/>
                <w:szCs w:val="20"/>
              </w:rPr>
            </w:pPr>
            <w:r>
              <w:rPr>
                <w:b/>
                <w:bCs/>
                <w:sz w:val="20"/>
                <w:szCs w:val="20"/>
              </w:rPr>
              <w:t xml:space="preserve">Recettes totales </w:t>
            </w:r>
          </w:p>
        </w:tc>
        <w:tc>
          <w:tcPr>
            <w:tcW w:w="1440" w:type="dxa"/>
            <w:vAlign w:val="center"/>
          </w:tcPr>
          <w:p w14:paraId="53179729"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B0EE2A6"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519E395"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75A26FAD" w14:textId="77777777" w:rsidTr="001A1F1C">
        <w:trPr>
          <w:cantSplit/>
          <w:trHeight w:val="504"/>
          <w:jc w:val="center"/>
        </w:trPr>
        <w:tc>
          <w:tcPr>
            <w:tcW w:w="2160" w:type="dxa"/>
            <w:vAlign w:val="center"/>
          </w:tcPr>
          <w:p w14:paraId="35FFA467" w14:textId="77777777" w:rsidR="0005552C" w:rsidRPr="00754C90" w:rsidRDefault="0005552C" w:rsidP="001A1F1C">
            <w:pPr>
              <w:tabs>
                <w:tab w:val="center" w:pos="5400"/>
                <w:tab w:val="right" w:pos="9000"/>
              </w:tabs>
              <w:spacing w:after="0" w:line="240" w:lineRule="auto"/>
              <w:ind w:left="-57" w:firstLine="57"/>
              <w:jc w:val="both"/>
              <w:rPr>
                <w:rFonts w:eastAsia="Times New Roman"/>
                <w:b/>
                <w:bCs/>
                <w:sz w:val="20"/>
                <w:szCs w:val="20"/>
              </w:rPr>
            </w:pPr>
            <w:r>
              <w:rPr>
                <w:b/>
                <w:bCs/>
                <w:sz w:val="20"/>
                <w:szCs w:val="20"/>
              </w:rPr>
              <w:t>Bénéfices avant impôts</w:t>
            </w:r>
          </w:p>
        </w:tc>
        <w:tc>
          <w:tcPr>
            <w:tcW w:w="1440" w:type="dxa"/>
            <w:vAlign w:val="center"/>
          </w:tcPr>
          <w:p w14:paraId="2B52D218"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352B1E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6805DF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4896E55A" w14:textId="77777777" w:rsidTr="001A1F1C">
        <w:trPr>
          <w:cantSplit/>
          <w:trHeight w:val="504"/>
          <w:jc w:val="center"/>
        </w:trPr>
        <w:tc>
          <w:tcPr>
            <w:tcW w:w="2160" w:type="dxa"/>
            <w:vAlign w:val="center"/>
          </w:tcPr>
          <w:p w14:paraId="73A32599" w14:textId="77777777" w:rsidR="0005552C" w:rsidRPr="00754C90" w:rsidRDefault="0005552C" w:rsidP="001A1F1C">
            <w:pPr>
              <w:tabs>
                <w:tab w:val="center" w:pos="5400"/>
                <w:tab w:val="right" w:pos="9000"/>
              </w:tabs>
              <w:spacing w:before="120" w:after="0" w:line="240" w:lineRule="auto"/>
              <w:ind w:left="-57" w:firstLine="57"/>
              <w:jc w:val="both"/>
              <w:outlineLvl w:val="4"/>
              <w:rPr>
                <w:rFonts w:eastAsia="Times New Roman"/>
                <w:b/>
                <w:bCs/>
                <w:sz w:val="20"/>
                <w:szCs w:val="20"/>
              </w:rPr>
            </w:pPr>
            <w:r>
              <w:rPr>
                <w:b/>
                <w:bCs/>
                <w:sz w:val="20"/>
                <w:szCs w:val="20"/>
              </w:rPr>
              <w:t>Bénéfices après impôts</w:t>
            </w:r>
          </w:p>
        </w:tc>
        <w:tc>
          <w:tcPr>
            <w:tcW w:w="1440" w:type="dxa"/>
            <w:vAlign w:val="center"/>
          </w:tcPr>
          <w:p w14:paraId="54E6523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2EC2C7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973BFEE"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bl>
    <w:p w14:paraId="5FE98A01" w14:textId="77777777" w:rsidR="0005552C" w:rsidRPr="0050598F" w:rsidRDefault="0005552C" w:rsidP="0005552C">
      <w:pPr>
        <w:spacing w:after="0" w:line="240" w:lineRule="auto"/>
        <w:jc w:val="both"/>
        <w:rPr>
          <w:rFonts w:eastAsia="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5552C" w:rsidRPr="0050598F" w14:paraId="3B9A59B9" w14:textId="77777777" w:rsidTr="001A1F1C">
        <w:trPr>
          <w:cantSplit/>
          <w:trHeight w:val="672"/>
          <w:jc w:val="center"/>
        </w:trPr>
        <w:tc>
          <w:tcPr>
            <w:tcW w:w="9360" w:type="dxa"/>
            <w:tcBorders>
              <w:bottom w:val="single" w:sz="4" w:space="0" w:color="auto"/>
              <w:right w:val="single" w:sz="4" w:space="0" w:color="auto"/>
            </w:tcBorders>
            <w:vAlign w:val="center"/>
          </w:tcPr>
          <w:p w14:paraId="1D60402D" w14:textId="77777777" w:rsidR="0005552C" w:rsidRPr="0050598F" w:rsidRDefault="0005552C" w:rsidP="001A1F1C">
            <w:pPr>
              <w:numPr>
                <w:ilvl w:val="0"/>
                <w:numId w:val="25"/>
              </w:numPr>
              <w:spacing w:after="0" w:line="240" w:lineRule="auto"/>
              <w:jc w:val="both"/>
              <w:rPr>
                <w:rFonts w:eastAsia="Times New Roman"/>
                <w:sz w:val="20"/>
                <w:szCs w:val="20"/>
              </w:rPr>
            </w:pPr>
            <w:r>
              <w:rPr>
                <w:sz w:val="20"/>
                <w:szCs w:val="20"/>
              </w:rPr>
              <w:t>Vous trouverez ci-joint des copies des états financiers (bilan, compte de résultat, état de trésorerie, y compris toutes les notes et comptes de résultats y afférents) des trois (3) dernières années, comme indiqué ci-dessus, remplissant les conditions suivantes.</w:t>
            </w:r>
          </w:p>
          <w:p w14:paraId="108AC2D6" w14:textId="77777777" w:rsidR="0005552C" w:rsidRPr="0050598F" w:rsidRDefault="0005552C" w:rsidP="001A1F1C">
            <w:pPr>
              <w:numPr>
                <w:ilvl w:val="0"/>
                <w:numId w:val="24"/>
              </w:numPr>
              <w:spacing w:after="0" w:line="240" w:lineRule="auto"/>
              <w:ind w:left="702"/>
              <w:jc w:val="both"/>
              <w:rPr>
                <w:rFonts w:eastAsia="Times New Roman"/>
                <w:sz w:val="20"/>
                <w:szCs w:val="20"/>
              </w:rPr>
            </w:pPr>
            <w:r>
              <w:rPr>
                <w:sz w:val="20"/>
                <w:szCs w:val="20"/>
              </w:rPr>
              <w:t>Tous ces documents reflètent la situation financière du Soumissionnaire ou de la partie à une coentreprise ou autre association, et non celle de la société-mère ou des filiales.</w:t>
            </w:r>
          </w:p>
          <w:p w14:paraId="36613FF8" w14:textId="77777777" w:rsidR="0005552C" w:rsidRPr="0050598F" w:rsidRDefault="0005552C" w:rsidP="001A1F1C">
            <w:pPr>
              <w:numPr>
                <w:ilvl w:val="0"/>
                <w:numId w:val="24"/>
              </w:numPr>
              <w:spacing w:after="0" w:line="240" w:lineRule="auto"/>
              <w:ind w:left="702"/>
              <w:jc w:val="both"/>
              <w:rPr>
                <w:rFonts w:eastAsia="Times New Roman"/>
                <w:sz w:val="20"/>
                <w:szCs w:val="20"/>
              </w:rPr>
            </w:pPr>
            <w:r>
              <w:rPr>
                <w:sz w:val="20"/>
                <w:szCs w:val="20"/>
              </w:rPr>
              <w:t>Les états financiers historiques doivent avoir été vérifiés par un expert-comptable.</w:t>
            </w:r>
          </w:p>
          <w:p w14:paraId="4BDFD7B9" w14:textId="77777777" w:rsidR="0005552C" w:rsidRPr="0050598F" w:rsidRDefault="0005552C" w:rsidP="001A1F1C">
            <w:pPr>
              <w:numPr>
                <w:ilvl w:val="0"/>
                <w:numId w:val="24"/>
              </w:numPr>
              <w:spacing w:after="0" w:line="240" w:lineRule="auto"/>
              <w:ind w:left="702"/>
              <w:jc w:val="both"/>
              <w:rPr>
                <w:rFonts w:eastAsia="Times New Roman"/>
                <w:sz w:val="20"/>
                <w:szCs w:val="20"/>
              </w:rPr>
            </w:pPr>
            <w:r>
              <w:rPr>
                <w:sz w:val="20"/>
                <w:szCs w:val="20"/>
              </w:rPr>
              <w:t>Les états financiers passés doivent être complets et inclure toutes les notes qui leur ont été ajoutées.</w:t>
            </w:r>
          </w:p>
          <w:p w14:paraId="6563AABF" w14:textId="77777777" w:rsidR="0005552C" w:rsidRPr="0050598F" w:rsidRDefault="0005552C" w:rsidP="001A1F1C">
            <w:pPr>
              <w:numPr>
                <w:ilvl w:val="0"/>
                <w:numId w:val="24"/>
              </w:numPr>
              <w:spacing w:after="0" w:line="240" w:lineRule="auto"/>
              <w:ind w:left="702"/>
              <w:jc w:val="both"/>
              <w:rPr>
                <w:rFonts w:eastAsia="Times New Roman"/>
                <w:sz w:val="20"/>
                <w:szCs w:val="20"/>
              </w:rPr>
            </w:pPr>
            <w:r>
              <w:rPr>
                <w:sz w:val="20"/>
                <w:szCs w:val="20"/>
              </w:rPr>
              <w:t>Les états financiers historiques doivent correspondre à des périodes comptables déjà achevées et vérifiées (aucun état pour des périodes partielles ne doit être demandé ou accepté).</w:t>
            </w:r>
          </w:p>
        </w:tc>
      </w:tr>
    </w:tbl>
    <w:p w14:paraId="2B70DD1C" w14:textId="77777777" w:rsidR="0005552C" w:rsidRPr="001C711B" w:rsidRDefault="0005552C" w:rsidP="0005552C">
      <w:pPr>
        <w:tabs>
          <w:tab w:val="center" w:pos="5400"/>
          <w:tab w:val="right" w:pos="9000"/>
        </w:tabs>
        <w:spacing w:after="0" w:line="240" w:lineRule="auto"/>
        <w:ind w:left="-57"/>
        <w:jc w:val="center"/>
        <w:rPr>
          <w:rFonts w:eastAsia="Times New Roman"/>
          <w:szCs w:val="20"/>
        </w:rPr>
      </w:pPr>
    </w:p>
    <w:p w14:paraId="23DF38EA" w14:textId="77777777" w:rsidR="0005552C" w:rsidRPr="00754C90" w:rsidRDefault="0005552C" w:rsidP="0005552C">
      <w:pPr>
        <w:tabs>
          <w:tab w:val="center" w:pos="5400"/>
          <w:tab w:val="right" w:pos="9000"/>
        </w:tabs>
        <w:spacing w:after="0" w:line="240" w:lineRule="auto"/>
        <w:ind w:left="-57"/>
        <w:jc w:val="center"/>
        <w:rPr>
          <w:rFonts w:eastAsia="Times New Roman"/>
          <w:b/>
          <w:bCs/>
          <w:szCs w:val="20"/>
        </w:rPr>
      </w:pPr>
      <w:r>
        <w:rPr>
          <w:b/>
          <w:bCs/>
          <w:szCs w:val="20"/>
        </w:rPr>
        <w:t>Ratios financiers</w:t>
      </w:r>
    </w:p>
    <w:p w14:paraId="45973642" w14:textId="77777777" w:rsidR="0005552C" w:rsidRPr="001C711B" w:rsidRDefault="0005552C" w:rsidP="0005552C">
      <w:pPr>
        <w:tabs>
          <w:tab w:val="center" w:pos="5400"/>
          <w:tab w:val="right" w:pos="9000"/>
        </w:tabs>
        <w:spacing w:after="0" w:line="240" w:lineRule="auto"/>
        <w:ind w:left="-57"/>
        <w:jc w:val="center"/>
        <w:rPr>
          <w:rFonts w:eastAsia="Times New Roman"/>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64DE4BB1" w14:textId="77777777" w:rsidTr="001A1F1C">
        <w:trPr>
          <w:cantSplit/>
          <w:trHeight w:val="504"/>
          <w:jc w:val="center"/>
        </w:trPr>
        <w:tc>
          <w:tcPr>
            <w:tcW w:w="2160" w:type="dxa"/>
            <w:vAlign w:val="center"/>
          </w:tcPr>
          <w:p w14:paraId="5509663B" w14:textId="77777777" w:rsidR="0005552C" w:rsidRPr="00754C90" w:rsidRDefault="0005552C" w:rsidP="001A1F1C">
            <w:pPr>
              <w:tabs>
                <w:tab w:val="center" w:pos="5400"/>
                <w:tab w:val="right" w:pos="9000"/>
              </w:tabs>
              <w:spacing w:after="0" w:line="240" w:lineRule="auto"/>
              <w:ind w:left="-57"/>
              <w:jc w:val="both"/>
              <w:rPr>
                <w:rFonts w:eastAsia="Times New Roman"/>
                <w:b/>
                <w:bCs/>
                <w:sz w:val="20"/>
                <w:szCs w:val="20"/>
              </w:rPr>
            </w:pPr>
            <w:r>
              <w:rPr>
                <w:b/>
                <w:bCs/>
                <w:sz w:val="20"/>
                <w:szCs w:val="20"/>
              </w:rPr>
              <w:t xml:space="preserve">Ratio de liquidité générale </w:t>
            </w:r>
          </w:p>
        </w:tc>
        <w:tc>
          <w:tcPr>
            <w:tcW w:w="1440" w:type="dxa"/>
            <w:vAlign w:val="center"/>
          </w:tcPr>
          <w:p w14:paraId="64A3C09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9216FC5"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2C9DAD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5AAD8AB7" w14:textId="77777777" w:rsidTr="001A1F1C">
        <w:trPr>
          <w:cantSplit/>
          <w:trHeight w:val="504"/>
          <w:jc w:val="center"/>
        </w:trPr>
        <w:tc>
          <w:tcPr>
            <w:tcW w:w="2160" w:type="dxa"/>
            <w:vAlign w:val="center"/>
          </w:tcPr>
          <w:p w14:paraId="3F0AA55C" w14:textId="1ED7A3FB" w:rsidR="0005552C" w:rsidRPr="00754C90" w:rsidRDefault="0005552C" w:rsidP="001A1F1C">
            <w:pPr>
              <w:tabs>
                <w:tab w:val="center" w:pos="5400"/>
                <w:tab w:val="right" w:pos="9000"/>
              </w:tabs>
              <w:spacing w:after="0" w:line="240" w:lineRule="auto"/>
              <w:ind w:left="-57"/>
              <w:jc w:val="both"/>
              <w:rPr>
                <w:rFonts w:eastAsia="Times New Roman"/>
                <w:b/>
                <w:bCs/>
                <w:sz w:val="20"/>
                <w:szCs w:val="20"/>
              </w:rPr>
            </w:pPr>
            <w:r>
              <w:rPr>
                <w:b/>
                <w:bCs/>
                <w:sz w:val="20"/>
                <w:szCs w:val="20"/>
              </w:rPr>
              <w:t>Ratio d</w:t>
            </w:r>
            <w:r w:rsidR="00560A72">
              <w:rPr>
                <w:b/>
                <w:bCs/>
                <w:sz w:val="20"/>
                <w:szCs w:val="20"/>
              </w:rPr>
              <w:t>’</w:t>
            </w:r>
            <w:r>
              <w:rPr>
                <w:b/>
                <w:bCs/>
                <w:sz w:val="20"/>
                <w:szCs w:val="20"/>
              </w:rPr>
              <w:t>endettement</w:t>
            </w:r>
          </w:p>
        </w:tc>
        <w:tc>
          <w:tcPr>
            <w:tcW w:w="1440" w:type="dxa"/>
            <w:vAlign w:val="center"/>
          </w:tcPr>
          <w:p w14:paraId="16768F05"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D596910"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A20782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bl>
    <w:p w14:paraId="4EAF6A91" w14:textId="77777777" w:rsidR="0005552C" w:rsidRDefault="0005552C" w:rsidP="0005552C">
      <w:pPr>
        <w:spacing w:after="0" w:line="240" w:lineRule="auto"/>
        <w:jc w:val="both"/>
        <w:rPr>
          <w:rFonts w:eastAsia="Times New Roman"/>
          <w:sz w:val="20"/>
          <w:szCs w:val="20"/>
        </w:rPr>
      </w:pPr>
    </w:p>
    <w:p w14:paraId="3A981F95" w14:textId="610102F4" w:rsidR="0005552C" w:rsidRPr="0050598F" w:rsidRDefault="0005552C" w:rsidP="0005552C">
      <w:pPr>
        <w:spacing w:after="0" w:line="240" w:lineRule="auto"/>
        <w:jc w:val="both"/>
        <w:rPr>
          <w:rFonts w:eastAsia="Arial Unicode MS"/>
          <w:szCs w:val="24"/>
        </w:rPr>
      </w:pPr>
      <w:r>
        <w:rPr>
          <w:sz w:val="20"/>
          <w:szCs w:val="20"/>
        </w:rPr>
        <w:t>*Les Soumissionnaires doivent remplir ce tableau. Le Maître d</w:t>
      </w:r>
      <w:r w:rsidR="00560A72">
        <w:rPr>
          <w:sz w:val="20"/>
          <w:szCs w:val="20"/>
        </w:rPr>
        <w:t>’</w:t>
      </w:r>
      <w:r>
        <w:rPr>
          <w:sz w:val="20"/>
          <w:szCs w:val="20"/>
        </w:rPr>
        <w:t>ouvrage le vérifiera pendant l</w:t>
      </w:r>
      <w:r w:rsidR="00560A72">
        <w:rPr>
          <w:sz w:val="20"/>
          <w:szCs w:val="20"/>
        </w:rPr>
        <w:t>’</w:t>
      </w:r>
      <w:r>
        <w:rPr>
          <w:sz w:val="20"/>
          <w:szCs w:val="20"/>
        </w:rPr>
        <w:t>examen de l</w:t>
      </w:r>
      <w:r w:rsidR="00560A72">
        <w:rPr>
          <w:sz w:val="20"/>
          <w:szCs w:val="20"/>
        </w:rPr>
        <w:t>’</w:t>
      </w:r>
      <w:r>
        <w:rPr>
          <w:sz w:val="20"/>
          <w:szCs w:val="20"/>
        </w:rPr>
        <w:t>offre.</w:t>
      </w:r>
    </w:p>
    <w:p w14:paraId="2306A233" w14:textId="77777777" w:rsidR="0005552C" w:rsidRDefault="0005552C" w:rsidP="0005552C">
      <w:pPr>
        <w:pStyle w:val="BodyText"/>
      </w:pPr>
    </w:p>
    <w:p w14:paraId="71EC0E08" w14:textId="7EDB33C3" w:rsidR="0005552C" w:rsidRDefault="004F0300" w:rsidP="00691768">
      <w:pPr>
        <w:pStyle w:val="Heading4TOF"/>
        <w:rPr>
          <w:bCs w:val="0"/>
        </w:rPr>
      </w:pPr>
      <w:r>
        <w:lastRenderedPageBreak/>
        <w:t xml:space="preserve"> </w:t>
      </w:r>
      <w:bookmarkStart w:id="1633" w:name="_Toc57215643"/>
      <w:r>
        <w:t>Formulaire FIN-2 : Chiffre d</w:t>
      </w:r>
      <w:r w:rsidR="00560A72">
        <w:t>’</w:t>
      </w:r>
      <w:r>
        <w:t>affaires annuel moyen</w:t>
      </w:r>
      <w:bookmarkEnd w:id="1633"/>
    </w:p>
    <w:p w14:paraId="7749F09B" w14:textId="7696F0E0" w:rsidR="0005552C" w:rsidRDefault="0005552C" w:rsidP="0005552C">
      <w:pPr>
        <w:pStyle w:val="BodyText"/>
      </w:pPr>
      <w:r>
        <w:t>Chaque Soumissionnaire ou partie à une coentreprise/association constituant le Soumissionnaire doit remplir les formulaires ci-après.</w:t>
      </w:r>
    </w:p>
    <w:p w14:paraId="17A3C95F" w14:textId="77777777" w:rsidR="0005552C" w:rsidRPr="0050598F" w:rsidRDefault="0005552C" w:rsidP="0005552C">
      <w:pPr>
        <w:pStyle w:val="Body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5552C" w:rsidRPr="0050598F" w14:paraId="21277ED8" w14:textId="77777777" w:rsidTr="001A1F1C">
        <w:trPr>
          <w:jc w:val="center"/>
        </w:trPr>
        <w:tc>
          <w:tcPr>
            <w:tcW w:w="9360" w:type="dxa"/>
            <w:gridSpan w:val="4"/>
            <w:shd w:val="clear" w:color="auto" w:fill="auto"/>
          </w:tcPr>
          <w:p w14:paraId="24711460" w14:textId="3A5DB9F9" w:rsidR="0005552C" w:rsidRPr="00754C90" w:rsidRDefault="0005552C" w:rsidP="001A1F1C">
            <w:pPr>
              <w:spacing w:before="20" w:after="20" w:line="240" w:lineRule="auto"/>
              <w:jc w:val="center"/>
              <w:outlineLvl w:val="4"/>
              <w:rPr>
                <w:rFonts w:eastAsia="Times New Roman"/>
                <w:b/>
                <w:sz w:val="20"/>
                <w:szCs w:val="24"/>
              </w:rPr>
            </w:pPr>
            <w:r>
              <w:rPr>
                <w:b/>
                <w:sz w:val="20"/>
                <w:szCs w:val="24"/>
              </w:rPr>
              <w:t>Données sur le chiffre d</w:t>
            </w:r>
            <w:r w:rsidR="00560A72">
              <w:rPr>
                <w:b/>
                <w:sz w:val="20"/>
                <w:szCs w:val="24"/>
              </w:rPr>
              <w:t>’</w:t>
            </w:r>
            <w:r>
              <w:rPr>
                <w:b/>
                <w:sz w:val="20"/>
                <w:szCs w:val="24"/>
              </w:rPr>
              <w:t>affaires annuel pour les trois (3) dernières années (Construction uniquement)</w:t>
            </w:r>
          </w:p>
        </w:tc>
      </w:tr>
      <w:tr w:rsidR="0005552C" w:rsidRPr="0050598F" w14:paraId="16EED4CC"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339E164" w14:textId="77777777" w:rsidR="0005552C" w:rsidRPr="00176AB0" w:rsidRDefault="0005552C" w:rsidP="001A1F1C">
            <w:pPr>
              <w:spacing w:before="60" w:after="60" w:line="240" w:lineRule="auto"/>
              <w:jc w:val="center"/>
              <w:rPr>
                <w:rFonts w:eastAsia="Times New Roman"/>
                <w:b/>
                <w:sz w:val="20"/>
                <w:szCs w:val="24"/>
              </w:rPr>
            </w:pPr>
            <w:r>
              <w:rPr>
                <w:b/>
                <w:sz w:val="20"/>
                <w:szCs w:val="24"/>
              </w:rPr>
              <w:t>Année</w:t>
            </w:r>
          </w:p>
        </w:tc>
        <w:tc>
          <w:tcPr>
            <w:tcW w:w="3649" w:type="dxa"/>
            <w:tcBorders>
              <w:top w:val="single" w:sz="4" w:space="0" w:color="auto"/>
              <w:left w:val="single" w:sz="6" w:space="0" w:color="auto"/>
              <w:bottom w:val="single" w:sz="4" w:space="0" w:color="auto"/>
            </w:tcBorders>
          </w:tcPr>
          <w:p w14:paraId="5E88604A" w14:textId="77777777" w:rsidR="0005552C" w:rsidRPr="00176AB0" w:rsidRDefault="0005552C" w:rsidP="001A1F1C">
            <w:pPr>
              <w:spacing w:before="60" w:after="60" w:line="240" w:lineRule="auto"/>
              <w:jc w:val="center"/>
              <w:outlineLvl w:val="4"/>
              <w:rPr>
                <w:rFonts w:eastAsia="Times New Roman"/>
                <w:b/>
                <w:sz w:val="20"/>
                <w:szCs w:val="24"/>
              </w:rPr>
            </w:pPr>
            <w:r>
              <w:rPr>
                <w:b/>
                <w:sz w:val="20"/>
                <w:szCs w:val="24"/>
              </w:rPr>
              <w:t>Montant</w:t>
            </w:r>
          </w:p>
          <w:p w14:paraId="30E2E21C" w14:textId="77777777" w:rsidR="0005552C" w:rsidRPr="00176AB0" w:rsidRDefault="0005552C" w:rsidP="001A1F1C">
            <w:pPr>
              <w:spacing w:after="60" w:line="240" w:lineRule="auto"/>
              <w:jc w:val="center"/>
              <w:rPr>
                <w:rFonts w:eastAsia="Times New Roman"/>
                <w:b/>
                <w:sz w:val="20"/>
                <w:szCs w:val="24"/>
              </w:rPr>
            </w:pPr>
            <w:r>
              <w:rPr>
                <w:b/>
                <w:sz w:val="20"/>
                <w:szCs w:val="24"/>
              </w:rPr>
              <w:t>Monnaie</w:t>
            </w:r>
          </w:p>
        </w:tc>
        <w:tc>
          <w:tcPr>
            <w:tcW w:w="1807" w:type="dxa"/>
            <w:tcBorders>
              <w:top w:val="single" w:sz="4" w:space="0" w:color="auto"/>
              <w:left w:val="single" w:sz="6" w:space="0" w:color="auto"/>
              <w:bottom w:val="single" w:sz="4" w:space="0" w:color="auto"/>
            </w:tcBorders>
          </w:tcPr>
          <w:p w14:paraId="0B0913E2" w14:textId="77777777" w:rsidR="0005552C" w:rsidRPr="00176AB0" w:rsidRDefault="0005552C" w:rsidP="001A1F1C">
            <w:pPr>
              <w:spacing w:before="60" w:after="60" w:line="240" w:lineRule="auto"/>
              <w:jc w:val="center"/>
              <w:rPr>
                <w:rFonts w:eastAsia="Times New Roman"/>
                <w:b/>
                <w:sz w:val="20"/>
                <w:szCs w:val="24"/>
              </w:rPr>
            </w:pPr>
            <w:r>
              <w:rPr>
                <w:b/>
                <w:sz w:val="20"/>
                <w:szCs w:val="24"/>
              </w:rPr>
              <w:t xml:space="preserve">Taux de </w:t>
            </w:r>
          </w:p>
          <w:p w14:paraId="764C720E" w14:textId="77777777" w:rsidR="0005552C" w:rsidRPr="00176AB0" w:rsidRDefault="0005552C" w:rsidP="001A1F1C">
            <w:pPr>
              <w:spacing w:after="60" w:line="240" w:lineRule="auto"/>
              <w:jc w:val="center"/>
              <w:rPr>
                <w:rFonts w:eastAsia="Times New Roman"/>
                <w:b/>
                <w:sz w:val="20"/>
                <w:szCs w:val="24"/>
              </w:rPr>
            </w:pPr>
            <w:r>
              <w:rPr>
                <w:b/>
                <w:sz w:val="20"/>
                <w:szCs w:val="24"/>
              </w:rPr>
              <w:t>change</w:t>
            </w:r>
          </w:p>
        </w:tc>
        <w:tc>
          <w:tcPr>
            <w:tcW w:w="2976" w:type="dxa"/>
            <w:tcBorders>
              <w:top w:val="single" w:sz="4" w:space="0" w:color="auto"/>
              <w:left w:val="single" w:sz="6" w:space="0" w:color="auto"/>
              <w:bottom w:val="single" w:sz="4" w:space="0" w:color="auto"/>
              <w:right w:val="single" w:sz="4" w:space="0" w:color="auto"/>
            </w:tcBorders>
          </w:tcPr>
          <w:p w14:paraId="6DC082B0" w14:textId="77777777" w:rsidR="0005552C" w:rsidRPr="00176AB0" w:rsidRDefault="0005552C" w:rsidP="001A1F1C">
            <w:pPr>
              <w:spacing w:before="60" w:after="60" w:line="240" w:lineRule="auto"/>
              <w:jc w:val="center"/>
              <w:rPr>
                <w:rFonts w:eastAsia="Times New Roman"/>
                <w:b/>
                <w:sz w:val="20"/>
                <w:szCs w:val="24"/>
              </w:rPr>
            </w:pPr>
            <w:r>
              <w:rPr>
                <w:b/>
                <w:sz w:val="20"/>
                <w:szCs w:val="24"/>
              </w:rPr>
              <w:t>Équivalent</w:t>
            </w:r>
          </w:p>
          <w:p w14:paraId="0D6280AB" w14:textId="77777777" w:rsidR="0005552C" w:rsidRPr="00176AB0" w:rsidRDefault="0005552C" w:rsidP="001A1F1C">
            <w:pPr>
              <w:spacing w:after="60" w:line="240" w:lineRule="auto"/>
              <w:jc w:val="center"/>
              <w:rPr>
                <w:rFonts w:eastAsia="Times New Roman"/>
                <w:b/>
                <w:sz w:val="20"/>
                <w:szCs w:val="24"/>
              </w:rPr>
            </w:pPr>
            <w:r>
              <w:rPr>
                <w:b/>
                <w:sz w:val="20"/>
                <w:szCs w:val="24"/>
              </w:rPr>
              <w:t>en $US</w:t>
            </w:r>
          </w:p>
        </w:tc>
      </w:tr>
      <w:tr w:rsidR="0005552C" w:rsidRPr="0050598F" w14:paraId="2D3C6427"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366642F" w14:textId="77777777" w:rsidR="0005552C" w:rsidRPr="0050598F" w:rsidRDefault="0005552C"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6A1E4340" w14:textId="77777777" w:rsidR="0005552C" w:rsidRPr="0050598F" w:rsidRDefault="0005552C"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2606E8D6" w14:textId="77777777" w:rsidR="0005552C" w:rsidRPr="0050598F" w:rsidRDefault="0005552C"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721F1382" w14:textId="77777777" w:rsidR="0005552C" w:rsidRPr="0050598F" w:rsidRDefault="0005552C" w:rsidP="001A1F1C">
            <w:pPr>
              <w:spacing w:before="60" w:after="60" w:line="240" w:lineRule="auto"/>
              <w:jc w:val="right"/>
              <w:rPr>
                <w:rFonts w:eastAsia="Times New Roman"/>
                <w:szCs w:val="24"/>
              </w:rPr>
            </w:pPr>
          </w:p>
        </w:tc>
      </w:tr>
      <w:tr w:rsidR="0005552C" w:rsidRPr="0050598F" w14:paraId="7B7F1A61"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00DB04D0" w14:textId="77777777" w:rsidR="0005552C" w:rsidRPr="0050598F" w:rsidRDefault="0005552C"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6D544E77" w14:textId="77777777" w:rsidR="0005552C" w:rsidRPr="0050598F" w:rsidRDefault="0005552C"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56532032" w14:textId="77777777" w:rsidR="0005552C" w:rsidRPr="0050598F" w:rsidRDefault="0005552C"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4E06F202" w14:textId="77777777" w:rsidR="0005552C" w:rsidRPr="0050598F" w:rsidRDefault="0005552C" w:rsidP="001A1F1C">
            <w:pPr>
              <w:spacing w:before="60" w:after="60" w:line="240" w:lineRule="auto"/>
              <w:jc w:val="right"/>
              <w:rPr>
                <w:rFonts w:eastAsia="Times New Roman"/>
                <w:szCs w:val="24"/>
              </w:rPr>
            </w:pPr>
          </w:p>
        </w:tc>
      </w:tr>
      <w:tr w:rsidR="0005552C" w:rsidRPr="0050598F" w14:paraId="25575431"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623EB68" w14:textId="77777777" w:rsidR="0005552C" w:rsidRPr="0050598F" w:rsidRDefault="0005552C"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3B0ACB79" w14:textId="77777777" w:rsidR="0005552C" w:rsidRPr="0050598F" w:rsidRDefault="0005552C"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282CC0DE" w14:textId="77777777" w:rsidR="0005552C" w:rsidRPr="0050598F" w:rsidRDefault="0005552C"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7EFCB4E" w14:textId="77777777" w:rsidR="0005552C" w:rsidRPr="0050598F" w:rsidRDefault="0005552C" w:rsidP="001A1F1C">
            <w:pPr>
              <w:spacing w:before="60" w:after="60" w:line="240" w:lineRule="auto"/>
              <w:jc w:val="right"/>
              <w:rPr>
                <w:rFonts w:eastAsia="Times New Roman"/>
                <w:szCs w:val="24"/>
              </w:rPr>
            </w:pPr>
          </w:p>
        </w:tc>
      </w:tr>
      <w:tr w:rsidR="0005552C" w:rsidRPr="0050598F" w14:paraId="12F5DF4A"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2245A203" w14:textId="38B4624B" w:rsidR="0005552C" w:rsidRPr="00176AB0" w:rsidRDefault="0005552C" w:rsidP="001A1F1C">
            <w:pPr>
              <w:spacing w:before="60" w:after="60" w:line="240" w:lineRule="auto"/>
              <w:ind w:left="1440" w:hanging="720"/>
              <w:jc w:val="center"/>
              <w:outlineLvl w:val="4"/>
              <w:rPr>
                <w:rFonts w:eastAsia="Times New Roman"/>
                <w:b/>
                <w:szCs w:val="24"/>
              </w:rPr>
            </w:pPr>
            <w:r>
              <w:rPr>
                <w:b/>
                <w:sz w:val="20"/>
                <w:szCs w:val="24"/>
              </w:rPr>
              <w:t>Chiffre d</w:t>
            </w:r>
            <w:r w:rsidR="00560A72">
              <w:rPr>
                <w:b/>
                <w:sz w:val="20"/>
                <w:szCs w:val="24"/>
              </w:rPr>
              <w:t>’</w:t>
            </w:r>
            <w:r>
              <w:rPr>
                <w:b/>
                <w:sz w:val="20"/>
                <w:szCs w:val="24"/>
              </w:rPr>
              <w:t>affaires annuel moyen des activités de construction</w:t>
            </w:r>
          </w:p>
        </w:tc>
        <w:tc>
          <w:tcPr>
            <w:tcW w:w="2976" w:type="dxa"/>
            <w:tcBorders>
              <w:top w:val="single" w:sz="4" w:space="0" w:color="auto"/>
              <w:left w:val="single" w:sz="8" w:space="0" w:color="auto"/>
              <w:bottom w:val="single" w:sz="4" w:space="0" w:color="auto"/>
              <w:right w:val="single" w:sz="4" w:space="0" w:color="auto"/>
            </w:tcBorders>
            <w:vAlign w:val="center"/>
          </w:tcPr>
          <w:p w14:paraId="64650822" w14:textId="77777777" w:rsidR="0005552C" w:rsidRPr="0050598F" w:rsidRDefault="0005552C" w:rsidP="001A1F1C">
            <w:pPr>
              <w:spacing w:before="120" w:after="120" w:line="240" w:lineRule="auto"/>
              <w:jc w:val="right"/>
              <w:rPr>
                <w:rFonts w:eastAsia="Times New Roman"/>
                <w:szCs w:val="24"/>
              </w:rPr>
            </w:pPr>
          </w:p>
        </w:tc>
      </w:tr>
    </w:tbl>
    <w:p w14:paraId="3E00937A" w14:textId="7B2BB31B" w:rsidR="004F0300" w:rsidRPr="0050598F" w:rsidRDefault="004F0300" w:rsidP="004F0300">
      <w:pPr>
        <w:tabs>
          <w:tab w:val="left" w:pos="1080"/>
        </w:tabs>
        <w:suppressAutoHyphens/>
        <w:spacing w:before="120" w:line="240" w:lineRule="auto"/>
        <w:ind w:right="-72"/>
        <w:jc w:val="both"/>
        <w:rPr>
          <w:rFonts w:eastAsia="Times New Roman"/>
          <w:szCs w:val="20"/>
        </w:rPr>
      </w:pPr>
      <w:r>
        <w:t>Les informations fournies doivent représenter le chiffre d</w:t>
      </w:r>
      <w:r w:rsidR="00560A72">
        <w:t>’</w:t>
      </w:r>
      <w:r>
        <w:t xml:space="preserve">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37268C89" w14:textId="77777777" w:rsidR="004F0300" w:rsidRPr="0050598F" w:rsidRDefault="004F0300" w:rsidP="004F030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4F0300" w:rsidRPr="0050598F" w14:paraId="1EC39872" w14:textId="77777777" w:rsidTr="001A1F1C">
        <w:trPr>
          <w:jc w:val="center"/>
        </w:trPr>
        <w:tc>
          <w:tcPr>
            <w:tcW w:w="9360" w:type="dxa"/>
            <w:gridSpan w:val="4"/>
            <w:shd w:val="clear" w:color="auto" w:fill="auto"/>
          </w:tcPr>
          <w:p w14:paraId="5CEA2CC0" w14:textId="5683072C" w:rsidR="004F0300" w:rsidRPr="00754C90" w:rsidRDefault="004F0300" w:rsidP="001A1F1C">
            <w:pPr>
              <w:spacing w:before="20" w:after="20" w:line="240" w:lineRule="auto"/>
              <w:jc w:val="center"/>
              <w:outlineLvl w:val="4"/>
              <w:rPr>
                <w:rFonts w:eastAsia="Times New Roman"/>
                <w:b/>
                <w:sz w:val="20"/>
                <w:szCs w:val="24"/>
              </w:rPr>
            </w:pPr>
            <w:r>
              <w:rPr>
                <w:b/>
                <w:sz w:val="20"/>
                <w:szCs w:val="24"/>
              </w:rPr>
              <w:t>Données sur le chiffre d</w:t>
            </w:r>
            <w:r w:rsidR="00560A72">
              <w:rPr>
                <w:b/>
                <w:sz w:val="20"/>
                <w:szCs w:val="24"/>
              </w:rPr>
              <w:t>’</w:t>
            </w:r>
            <w:r>
              <w:rPr>
                <w:b/>
                <w:sz w:val="20"/>
                <w:szCs w:val="24"/>
              </w:rPr>
              <w:t>affaires annuel pour les trois (3) dernières années (Conception uniquement)</w:t>
            </w:r>
          </w:p>
        </w:tc>
      </w:tr>
      <w:tr w:rsidR="004F0300" w:rsidRPr="0050598F" w14:paraId="339852E2"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0BC06F5" w14:textId="77777777" w:rsidR="004F0300" w:rsidRPr="00176AB0" w:rsidRDefault="004F0300" w:rsidP="001A1F1C">
            <w:pPr>
              <w:spacing w:before="60" w:after="60" w:line="240" w:lineRule="auto"/>
              <w:jc w:val="center"/>
              <w:rPr>
                <w:rFonts w:eastAsia="Times New Roman"/>
                <w:b/>
                <w:sz w:val="20"/>
                <w:szCs w:val="24"/>
              </w:rPr>
            </w:pPr>
            <w:r>
              <w:rPr>
                <w:b/>
                <w:sz w:val="20"/>
                <w:szCs w:val="24"/>
              </w:rPr>
              <w:t>Année</w:t>
            </w:r>
          </w:p>
        </w:tc>
        <w:tc>
          <w:tcPr>
            <w:tcW w:w="3649" w:type="dxa"/>
            <w:tcBorders>
              <w:top w:val="single" w:sz="4" w:space="0" w:color="auto"/>
              <w:left w:val="single" w:sz="6" w:space="0" w:color="auto"/>
              <w:bottom w:val="single" w:sz="4" w:space="0" w:color="auto"/>
            </w:tcBorders>
          </w:tcPr>
          <w:p w14:paraId="5863D206" w14:textId="77777777" w:rsidR="004F0300" w:rsidRPr="00176AB0" w:rsidRDefault="004F0300" w:rsidP="001A1F1C">
            <w:pPr>
              <w:spacing w:before="60" w:after="60" w:line="240" w:lineRule="auto"/>
              <w:jc w:val="center"/>
              <w:outlineLvl w:val="4"/>
              <w:rPr>
                <w:rFonts w:eastAsia="Times New Roman"/>
                <w:b/>
                <w:sz w:val="20"/>
                <w:szCs w:val="24"/>
              </w:rPr>
            </w:pPr>
            <w:r>
              <w:rPr>
                <w:b/>
                <w:sz w:val="20"/>
                <w:szCs w:val="24"/>
              </w:rPr>
              <w:t>Montant</w:t>
            </w:r>
          </w:p>
          <w:p w14:paraId="087D1509" w14:textId="77777777" w:rsidR="004F0300" w:rsidRPr="00176AB0" w:rsidRDefault="004F0300" w:rsidP="001A1F1C">
            <w:pPr>
              <w:spacing w:after="60" w:line="240" w:lineRule="auto"/>
              <w:jc w:val="center"/>
              <w:rPr>
                <w:rFonts w:eastAsia="Times New Roman"/>
                <w:b/>
                <w:sz w:val="20"/>
                <w:szCs w:val="24"/>
              </w:rPr>
            </w:pPr>
            <w:r>
              <w:rPr>
                <w:b/>
                <w:sz w:val="20"/>
                <w:szCs w:val="24"/>
              </w:rPr>
              <w:t>Monnaie</w:t>
            </w:r>
          </w:p>
        </w:tc>
        <w:tc>
          <w:tcPr>
            <w:tcW w:w="1807" w:type="dxa"/>
            <w:tcBorders>
              <w:top w:val="single" w:sz="4" w:space="0" w:color="auto"/>
              <w:left w:val="single" w:sz="6" w:space="0" w:color="auto"/>
              <w:bottom w:val="single" w:sz="4" w:space="0" w:color="auto"/>
            </w:tcBorders>
          </w:tcPr>
          <w:p w14:paraId="419CC07A" w14:textId="77777777" w:rsidR="004F0300" w:rsidRPr="00176AB0" w:rsidRDefault="004F0300" w:rsidP="001A1F1C">
            <w:pPr>
              <w:spacing w:before="60" w:after="60" w:line="240" w:lineRule="auto"/>
              <w:jc w:val="center"/>
              <w:rPr>
                <w:rFonts w:eastAsia="Times New Roman"/>
                <w:b/>
                <w:sz w:val="20"/>
                <w:szCs w:val="24"/>
              </w:rPr>
            </w:pPr>
            <w:r>
              <w:rPr>
                <w:b/>
                <w:sz w:val="20"/>
                <w:szCs w:val="24"/>
              </w:rPr>
              <w:t xml:space="preserve">Taux de </w:t>
            </w:r>
          </w:p>
          <w:p w14:paraId="3590E9BA" w14:textId="77777777" w:rsidR="004F0300" w:rsidRPr="00176AB0" w:rsidRDefault="004F0300" w:rsidP="001A1F1C">
            <w:pPr>
              <w:spacing w:after="60" w:line="240" w:lineRule="auto"/>
              <w:jc w:val="center"/>
              <w:rPr>
                <w:rFonts w:eastAsia="Times New Roman"/>
                <w:b/>
                <w:sz w:val="20"/>
                <w:szCs w:val="24"/>
              </w:rPr>
            </w:pPr>
            <w:r>
              <w:rPr>
                <w:b/>
                <w:sz w:val="20"/>
                <w:szCs w:val="24"/>
              </w:rPr>
              <w:t>change</w:t>
            </w:r>
          </w:p>
        </w:tc>
        <w:tc>
          <w:tcPr>
            <w:tcW w:w="2976" w:type="dxa"/>
            <w:tcBorders>
              <w:top w:val="single" w:sz="4" w:space="0" w:color="auto"/>
              <w:left w:val="single" w:sz="6" w:space="0" w:color="auto"/>
              <w:bottom w:val="single" w:sz="4" w:space="0" w:color="auto"/>
              <w:right w:val="single" w:sz="4" w:space="0" w:color="auto"/>
            </w:tcBorders>
          </w:tcPr>
          <w:p w14:paraId="13636382" w14:textId="77777777" w:rsidR="004F0300" w:rsidRPr="00176AB0" w:rsidRDefault="004F0300" w:rsidP="001A1F1C">
            <w:pPr>
              <w:spacing w:before="60" w:after="60" w:line="240" w:lineRule="auto"/>
              <w:jc w:val="center"/>
              <w:rPr>
                <w:rFonts w:eastAsia="Times New Roman"/>
                <w:b/>
                <w:sz w:val="20"/>
                <w:szCs w:val="24"/>
              </w:rPr>
            </w:pPr>
            <w:r>
              <w:rPr>
                <w:b/>
                <w:sz w:val="20"/>
                <w:szCs w:val="24"/>
              </w:rPr>
              <w:t>Équivalent</w:t>
            </w:r>
          </w:p>
          <w:p w14:paraId="66ED2B05" w14:textId="77777777" w:rsidR="004F0300" w:rsidRPr="00176AB0" w:rsidRDefault="004F0300" w:rsidP="001A1F1C">
            <w:pPr>
              <w:spacing w:after="60" w:line="240" w:lineRule="auto"/>
              <w:jc w:val="center"/>
              <w:rPr>
                <w:rFonts w:eastAsia="Times New Roman"/>
                <w:b/>
                <w:sz w:val="20"/>
                <w:szCs w:val="24"/>
              </w:rPr>
            </w:pPr>
            <w:r>
              <w:rPr>
                <w:b/>
                <w:sz w:val="20"/>
                <w:szCs w:val="24"/>
              </w:rPr>
              <w:t>en $US</w:t>
            </w:r>
          </w:p>
        </w:tc>
      </w:tr>
      <w:tr w:rsidR="004F0300" w:rsidRPr="0050598F" w14:paraId="7F29ABAD"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5B06970" w14:textId="77777777" w:rsidR="004F0300" w:rsidRPr="0050598F" w:rsidRDefault="004F0300"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0BC9D684" w14:textId="77777777" w:rsidR="004F0300" w:rsidRPr="0050598F" w:rsidRDefault="004F0300"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59373DEC" w14:textId="77777777" w:rsidR="004F0300" w:rsidRPr="0050598F" w:rsidRDefault="004F0300"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4F7AE0" w14:textId="77777777" w:rsidR="004F0300" w:rsidRPr="0050598F" w:rsidRDefault="004F0300" w:rsidP="001A1F1C">
            <w:pPr>
              <w:spacing w:before="60" w:after="60" w:line="240" w:lineRule="auto"/>
              <w:jc w:val="right"/>
              <w:rPr>
                <w:rFonts w:eastAsia="Times New Roman"/>
                <w:szCs w:val="24"/>
              </w:rPr>
            </w:pPr>
          </w:p>
        </w:tc>
      </w:tr>
      <w:tr w:rsidR="004F0300" w:rsidRPr="0050598F" w14:paraId="1126A6A8"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CAC16E9" w14:textId="77777777" w:rsidR="004F0300" w:rsidRPr="0050598F" w:rsidRDefault="004F0300"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70F7EDA4" w14:textId="77777777" w:rsidR="004F0300" w:rsidRPr="0050598F" w:rsidRDefault="004F0300"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7264964D" w14:textId="77777777" w:rsidR="004F0300" w:rsidRPr="0050598F" w:rsidRDefault="004F0300"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17E6ED34" w14:textId="77777777" w:rsidR="004F0300" w:rsidRPr="0050598F" w:rsidRDefault="004F0300" w:rsidP="001A1F1C">
            <w:pPr>
              <w:spacing w:before="60" w:after="60" w:line="240" w:lineRule="auto"/>
              <w:jc w:val="right"/>
              <w:rPr>
                <w:rFonts w:eastAsia="Times New Roman"/>
                <w:szCs w:val="24"/>
              </w:rPr>
            </w:pPr>
          </w:p>
        </w:tc>
      </w:tr>
      <w:tr w:rsidR="004F0300" w:rsidRPr="0050598F" w14:paraId="06A06FF2"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D42871" w14:textId="77777777" w:rsidR="004F0300" w:rsidRPr="0050598F" w:rsidRDefault="004F0300"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70202D5F" w14:textId="77777777" w:rsidR="004F0300" w:rsidRPr="0050598F" w:rsidRDefault="004F0300"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1D7989CE" w14:textId="77777777" w:rsidR="004F0300" w:rsidRPr="0050598F" w:rsidRDefault="004F0300"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AA853B7" w14:textId="77777777" w:rsidR="004F0300" w:rsidRPr="0050598F" w:rsidRDefault="004F0300" w:rsidP="001A1F1C">
            <w:pPr>
              <w:spacing w:before="60" w:after="60" w:line="240" w:lineRule="auto"/>
              <w:jc w:val="right"/>
              <w:rPr>
                <w:rFonts w:eastAsia="Times New Roman"/>
                <w:szCs w:val="24"/>
              </w:rPr>
            </w:pPr>
          </w:p>
        </w:tc>
      </w:tr>
      <w:tr w:rsidR="004F0300" w:rsidRPr="0050598F" w14:paraId="32BC654D"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53F34FEF" w14:textId="7BB70044" w:rsidR="004F0300" w:rsidRPr="00176AB0" w:rsidRDefault="004F0300" w:rsidP="001A1F1C">
            <w:pPr>
              <w:spacing w:before="60" w:after="60" w:line="240" w:lineRule="auto"/>
              <w:ind w:left="1440" w:hanging="720"/>
              <w:jc w:val="center"/>
              <w:outlineLvl w:val="4"/>
              <w:rPr>
                <w:rFonts w:eastAsia="Times New Roman"/>
                <w:b/>
                <w:szCs w:val="24"/>
              </w:rPr>
            </w:pPr>
            <w:r>
              <w:rPr>
                <w:b/>
                <w:sz w:val="20"/>
                <w:szCs w:val="24"/>
              </w:rPr>
              <w:t>Chiffre d</w:t>
            </w:r>
            <w:r w:rsidR="00560A72">
              <w:rPr>
                <w:b/>
                <w:sz w:val="20"/>
                <w:szCs w:val="24"/>
              </w:rPr>
              <w:t>’</w:t>
            </w:r>
            <w:r>
              <w:rPr>
                <w:b/>
                <w:sz w:val="20"/>
                <w:szCs w:val="24"/>
              </w:rPr>
              <w:t>affaires annuel moyen des activités de conception</w:t>
            </w:r>
          </w:p>
        </w:tc>
        <w:tc>
          <w:tcPr>
            <w:tcW w:w="2976" w:type="dxa"/>
            <w:tcBorders>
              <w:top w:val="single" w:sz="4" w:space="0" w:color="auto"/>
              <w:left w:val="single" w:sz="8" w:space="0" w:color="auto"/>
              <w:bottom w:val="single" w:sz="4" w:space="0" w:color="auto"/>
              <w:right w:val="single" w:sz="4" w:space="0" w:color="auto"/>
            </w:tcBorders>
            <w:vAlign w:val="center"/>
          </w:tcPr>
          <w:p w14:paraId="384E666E" w14:textId="77777777" w:rsidR="004F0300" w:rsidRPr="0050598F" w:rsidRDefault="004F0300" w:rsidP="001A1F1C">
            <w:pPr>
              <w:spacing w:before="120" w:after="120" w:line="240" w:lineRule="auto"/>
              <w:jc w:val="right"/>
              <w:rPr>
                <w:rFonts w:eastAsia="Times New Roman"/>
                <w:szCs w:val="24"/>
              </w:rPr>
            </w:pPr>
          </w:p>
        </w:tc>
      </w:tr>
    </w:tbl>
    <w:p w14:paraId="0086FE90" w14:textId="77777777" w:rsidR="004F0300" w:rsidRPr="0050598F" w:rsidRDefault="004F0300" w:rsidP="004F0300">
      <w:pPr>
        <w:spacing w:after="0" w:line="240" w:lineRule="auto"/>
        <w:jc w:val="both"/>
        <w:rPr>
          <w:rFonts w:eastAsia="Times New Roman"/>
          <w:sz w:val="20"/>
          <w:szCs w:val="20"/>
        </w:rPr>
      </w:pPr>
    </w:p>
    <w:p w14:paraId="17B5CC9E" w14:textId="36923660" w:rsidR="0005552C" w:rsidRDefault="004F0300" w:rsidP="004F0300">
      <w:pPr>
        <w:tabs>
          <w:tab w:val="left" w:pos="1080"/>
        </w:tabs>
        <w:suppressAutoHyphens/>
        <w:spacing w:before="120" w:line="240" w:lineRule="auto"/>
        <w:ind w:right="-72"/>
        <w:jc w:val="both"/>
      </w:pPr>
      <w:r>
        <w:t>Les informations fournies doivent représenter le chiffre d</w:t>
      </w:r>
      <w:r w:rsidR="00560A72">
        <w:t>’</w:t>
      </w:r>
      <w:r>
        <w:t xml:space="preserve">affaires annuel moyen des activités de conception du Soumissionnaire ou de chacune des parties à une coentreprise/association constituant le Soumissionnaire, représentés par les montants facturés aux clients chaque année pour les travaux </w:t>
      </w:r>
      <w:r>
        <w:lastRenderedPageBreak/>
        <w:t xml:space="preserve">en cours ou achevés, convertis en USD au taux de change en vigueur à la fin de la période considérée. </w:t>
      </w:r>
    </w:p>
    <w:p w14:paraId="66CD913E" w14:textId="77777777" w:rsidR="0005552C" w:rsidRDefault="0005552C" w:rsidP="0005552C">
      <w:pPr>
        <w:pStyle w:val="BodyText"/>
      </w:pPr>
    </w:p>
    <w:p w14:paraId="72A4D21E" w14:textId="4B958A1A" w:rsidR="0005552C" w:rsidRDefault="004F0300" w:rsidP="00691768">
      <w:pPr>
        <w:pStyle w:val="Heading4TOF"/>
        <w:rPr>
          <w:bCs w:val="0"/>
        </w:rPr>
      </w:pPr>
      <w:r>
        <w:lastRenderedPageBreak/>
        <w:t xml:space="preserve"> </w:t>
      </w:r>
      <w:bookmarkStart w:id="1634" w:name="_Toc57215644"/>
      <w:r>
        <w:t>Formulaire FIN-3 : Ressources financières</w:t>
      </w:r>
      <w:bookmarkEnd w:id="1634"/>
    </w:p>
    <w:p w14:paraId="324ACEE7" w14:textId="3D384EEF" w:rsidR="004F0300" w:rsidRPr="0050598F" w:rsidRDefault="004F0300" w:rsidP="004F0300">
      <w:pPr>
        <w:pStyle w:val="BodyText"/>
      </w:pPr>
      <w:r>
        <w:t>Chaque Soumissionnaire ou chacune des parties à une coentreprise/association constituant le Soumissionnaire doit remplir ce formulaire, en indiquant les sources de financement proposées, tels que les actifs liquides, les actifs immobiliers non grevés d</w:t>
      </w:r>
      <w:r w:rsidR="00560A72">
        <w:t>’</w:t>
      </w:r>
      <w:r>
        <w:t>hypothèque, les lignes de crédit et autres moyens financiers, disponibles pour répondre aux besoins de trésorerie liés au/aux contrat(s) concernés, nets d</w:t>
      </w:r>
      <w:r w:rsidR="00560A72">
        <w:t>’</w:t>
      </w:r>
      <w:r>
        <w:t>engagements pris par le Soumissionnaire, comme requis à la Section III. Critères de qualification et d</w:t>
      </w:r>
      <w:r w:rsidR="00560A72">
        <w:t>’</w:t>
      </w:r>
      <w:r>
        <w:t>évaluation.</w:t>
      </w:r>
    </w:p>
    <w:p w14:paraId="7AF04A9C" w14:textId="77777777" w:rsidR="004F0300" w:rsidRPr="0050598F" w:rsidRDefault="004F0300" w:rsidP="004F0300">
      <w:pPr>
        <w:pStyle w:val="BodyText"/>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4F0300" w:rsidRPr="0050598F" w14:paraId="4376FAAB" w14:textId="77777777" w:rsidTr="001A1F1C">
        <w:trPr>
          <w:cantSplit/>
          <w:jc w:val="center"/>
        </w:trPr>
        <w:tc>
          <w:tcPr>
            <w:tcW w:w="540" w:type="dxa"/>
            <w:tcBorders>
              <w:top w:val="single" w:sz="6" w:space="0" w:color="auto"/>
              <w:left w:val="single" w:sz="6" w:space="0" w:color="auto"/>
              <w:bottom w:val="single" w:sz="6" w:space="0" w:color="auto"/>
            </w:tcBorders>
            <w:vAlign w:val="center"/>
          </w:tcPr>
          <w:p w14:paraId="6F6B3995" w14:textId="77777777" w:rsidR="004F0300" w:rsidRPr="00176AB0" w:rsidRDefault="004F0300" w:rsidP="001A1F1C">
            <w:pPr>
              <w:suppressAutoHyphens/>
              <w:spacing w:before="120" w:after="120" w:line="240" w:lineRule="auto"/>
              <w:jc w:val="center"/>
              <w:rPr>
                <w:rFonts w:eastAsia="Times New Roman"/>
                <w:b/>
                <w:spacing w:val="-2"/>
                <w:sz w:val="20"/>
                <w:szCs w:val="24"/>
              </w:rPr>
            </w:pPr>
            <w:r>
              <w:rPr>
                <w:b/>
                <w:sz w:val="20"/>
                <w:szCs w:val="24"/>
              </w:rPr>
              <w:t>N°</w:t>
            </w:r>
          </w:p>
        </w:tc>
        <w:tc>
          <w:tcPr>
            <w:tcW w:w="5693" w:type="dxa"/>
            <w:tcBorders>
              <w:top w:val="single" w:sz="6" w:space="0" w:color="auto"/>
              <w:left w:val="single" w:sz="6" w:space="0" w:color="auto"/>
              <w:bottom w:val="single" w:sz="6" w:space="0" w:color="auto"/>
            </w:tcBorders>
          </w:tcPr>
          <w:p w14:paraId="7F8CED28" w14:textId="77777777" w:rsidR="004F0300" w:rsidRPr="00176AB0" w:rsidRDefault="004F0300" w:rsidP="001A1F1C">
            <w:pPr>
              <w:suppressAutoHyphens/>
              <w:spacing w:before="120" w:after="120" w:line="240" w:lineRule="auto"/>
              <w:jc w:val="center"/>
              <w:rPr>
                <w:rFonts w:eastAsia="Times New Roman"/>
                <w:b/>
                <w:spacing w:val="-2"/>
                <w:sz w:val="20"/>
                <w:szCs w:val="24"/>
              </w:rPr>
            </w:pPr>
            <w:r>
              <w:rPr>
                <w:b/>
                <w:sz w:val="20"/>
                <w:szCs w:val="24"/>
              </w:rPr>
              <w:t>Source de financement</w:t>
            </w:r>
          </w:p>
        </w:tc>
        <w:tc>
          <w:tcPr>
            <w:tcW w:w="3150" w:type="dxa"/>
            <w:tcBorders>
              <w:top w:val="single" w:sz="6" w:space="0" w:color="auto"/>
              <w:left w:val="single" w:sz="6" w:space="0" w:color="auto"/>
              <w:bottom w:val="single" w:sz="6" w:space="0" w:color="auto"/>
              <w:right w:val="single" w:sz="6" w:space="0" w:color="auto"/>
            </w:tcBorders>
          </w:tcPr>
          <w:p w14:paraId="5C730440" w14:textId="77777777" w:rsidR="004F0300" w:rsidRPr="00176AB0" w:rsidRDefault="004F0300" w:rsidP="001A1F1C">
            <w:pPr>
              <w:suppressAutoHyphens/>
              <w:spacing w:before="120" w:after="120" w:line="240" w:lineRule="auto"/>
              <w:jc w:val="center"/>
              <w:rPr>
                <w:rFonts w:eastAsia="Times New Roman"/>
                <w:b/>
                <w:spacing w:val="-2"/>
                <w:sz w:val="20"/>
                <w:szCs w:val="24"/>
              </w:rPr>
            </w:pPr>
            <w:r>
              <w:rPr>
                <w:b/>
                <w:sz w:val="20"/>
                <w:szCs w:val="24"/>
              </w:rPr>
              <w:t>Montant (équivalent en USD)</w:t>
            </w:r>
          </w:p>
        </w:tc>
      </w:tr>
      <w:tr w:rsidR="004F0300" w:rsidRPr="0050598F" w14:paraId="2258345B" w14:textId="77777777" w:rsidTr="001A1F1C">
        <w:trPr>
          <w:cantSplit/>
          <w:jc w:val="center"/>
        </w:trPr>
        <w:tc>
          <w:tcPr>
            <w:tcW w:w="540" w:type="dxa"/>
            <w:tcBorders>
              <w:top w:val="single" w:sz="6" w:space="0" w:color="auto"/>
              <w:left w:val="single" w:sz="6" w:space="0" w:color="auto"/>
            </w:tcBorders>
            <w:vAlign w:val="center"/>
          </w:tcPr>
          <w:p w14:paraId="467B4FC8" w14:textId="77777777" w:rsidR="004F0300" w:rsidRPr="0050598F" w:rsidRDefault="004F0300" w:rsidP="001A1F1C">
            <w:pPr>
              <w:suppressAutoHyphens/>
              <w:spacing w:after="0" w:line="240" w:lineRule="auto"/>
              <w:jc w:val="center"/>
              <w:rPr>
                <w:rFonts w:eastAsia="Times New Roman"/>
                <w:spacing w:val="-2"/>
                <w:sz w:val="20"/>
                <w:szCs w:val="24"/>
              </w:rPr>
            </w:pPr>
            <w:r>
              <w:rPr>
                <w:sz w:val="20"/>
                <w:szCs w:val="24"/>
              </w:rPr>
              <w:t>1</w:t>
            </w:r>
          </w:p>
        </w:tc>
        <w:tc>
          <w:tcPr>
            <w:tcW w:w="5693" w:type="dxa"/>
            <w:tcBorders>
              <w:top w:val="single" w:sz="6" w:space="0" w:color="auto"/>
              <w:left w:val="single" w:sz="6" w:space="0" w:color="auto"/>
            </w:tcBorders>
          </w:tcPr>
          <w:p w14:paraId="03B08773" w14:textId="77777777" w:rsidR="004F0300" w:rsidRPr="0050598F" w:rsidRDefault="004F0300" w:rsidP="001A1F1C">
            <w:pPr>
              <w:suppressAutoHyphens/>
              <w:spacing w:after="0" w:line="240" w:lineRule="auto"/>
              <w:jc w:val="both"/>
              <w:rPr>
                <w:rFonts w:eastAsia="Times New Roman"/>
                <w:spacing w:val="-2"/>
                <w:sz w:val="20"/>
                <w:szCs w:val="24"/>
              </w:rPr>
            </w:pPr>
          </w:p>
          <w:p w14:paraId="2648E773"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5E3E1BF"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74483809" w14:textId="77777777" w:rsidTr="001A1F1C">
        <w:trPr>
          <w:cantSplit/>
          <w:jc w:val="center"/>
        </w:trPr>
        <w:tc>
          <w:tcPr>
            <w:tcW w:w="540" w:type="dxa"/>
            <w:tcBorders>
              <w:top w:val="single" w:sz="6" w:space="0" w:color="auto"/>
              <w:left w:val="single" w:sz="6" w:space="0" w:color="auto"/>
            </w:tcBorders>
            <w:vAlign w:val="center"/>
          </w:tcPr>
          <w:p w14:paraId="2CDD43FA" w14:textId="77777777" w:rsidR="004F0300" w:rsidRPr="001C711B" w:rsidRDefault="004F0300" w:rsidP="001A1F1C">
            <w:pPr>
              <w:suppressAutoHyphens/>
              <w:spacing w:before="120" w:after="0" w:line="240" w:lineRule="auto"/>
              <w:ind w:left="1440" w:hanging="720"/>
              <w:jc w:val="center"/>
              <w:outlineLvl w:val="4"/>
              <w:rPr>
                <w:rFonts w:eastAsia="Times New Roman"/>
                <w:spacing w:val="-2"/>
                <w:sz w:val="20"/>
                <w:szCs w:val="24"/>
              </w:rPr>
            </w:pPr>
            <w:r>
              <w:rPr>
                <w:sz w:val="20"/>
                <w:szCs w:val="24"/>
              </w:rPr>
              <w:t>2</w:t>
            </w:r>
          </w:p>
        </w:tc>
        <w:tc>
          <w:tcPr>
            <w:tcW w:w="5693" w:type="dxa"/>
            <w:tcBorders>
              <w:top w:val="single" w:sz="6" w:space="0" w:color="auto"/>
              <w:left w:val="single" w:sz="6" w:space="0" w:color="auto"/>
            </w:tcBorders>
          </w:tcPr>
          <w:p w14:paraId="3F859B26" w14:textId="77777777" w:rsidR="004F0300" w:rsidRPr="0050598F" w:rsidRDefault="004F0300" w:rsidP="001A1F1C">
            <w:pPr>
              <w:suppressAutoHyphens/>
              <w:spacing w:after="0" w:line="240" w:lineRule="auto"/>
              <w:jc w:val="both"/>
              <w:rPr>
                <w:rFonts w:eastAsia="Times New Roman"/>
                <w:spacing w:val="-2"/>
                <w:sz w:val="20"/>
                <w:szCs w:val="24"/>
              </w:rPr>
            </w:pPr>
          </w:p>
          <w:p w14:paraId="039DC5AB"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6B4E1D3"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02BCA54B" w14:textId="77777777" w:rsidTr="001A1F1C">
        <w:trPr>
          <w:cantSplit/>
          <w:jc w:val="center"/>
        </w:trPr>
        <w:tc>
          <w:tcPr>
            <w:tcW w:w="540" w:type="dxa"/>
            <w:tcBorders>
              <w:top w:val="single" w:sz="6" w:space="0" w:color="auto"/>
              <w:left w:val="single" w:sz="6" w:space="0" w:color="auto"/>
            </w:tcBorders>
            <w:vAlign w:val="center"/>
          </w:tcPr>
          <w:p w14:paraId="119AB00D" w14:textId="77777777" w:rsidR="004F0300" w:rsidRPr="001C711B" w:rsidRDefault="004F0300" w:rsidP="001A1F1C">
            <w:pPr>
              <w:suppressAutoHyphens/>
              <w:spacing w:before="120" w:after="0" w:line="240" w:lineRule="auto"/>
              <w:ind w:left="1440" w:hanging="720"/>
              <w:jc w:val="center"/>
              <w:outlineLvl w:val="4"/>
              <w:rPr>
                <w:rFonts w:eastAsia="Times New Roman"/>
                <w:spacing w:val="-2"/>
                <w:sz w:val="20"/>
                <w:szCs w:val="24"/>
              </w:rPr>
            </w:pPr>
            <w:r>
              <w:rPr>
                <w:sz w:val="20"/>
                <w:szCs w:val="24"/>
              </w:rPr>
              <w:t>3</w:t>
            </w:r>
          </w:p>
        </w:tc>
        <w:tc>
          <w:tcPr>
            <w:tcW w:w="5693" w:type="dxa"/>
            <w:tcBorders>
              <w:top w:val="single" w:sz="6" w:space="0" w:color="auto"/>
              <w:left w:val="single" w:sz="6" w:space="0" w:color="auto"/>
            </w:tcBorders>
          </w:tcPr>
          <w:p w14:paraId="7660A315" w14:textId="77777777" w:rsidR="004F0300" w:rsidRPr="0050598F" w:rsidRDefault="004F0300" w:rsidP="001A1F1C">
            <w:pPr>
              <w:suppressAutoHyphens/>
              <w:spacing w:after="0" w:line="240" w:lineRule="auto"/>
              <w:jc w:val="both"/>
              <w:rPr>
                <w:rFonts w:eastAsia="Times New Roman"/>
                <w:spacing w:val="-2"/>
                <w:sz w:val="20"/>
                <w:szCs w:val="24"/>
              </w:rPr>
            </w:pPr>
          </w:p>
          <w:p w14:paraId="745D5DF4"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3CEA4743"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1FAA6760" w14:textId="77777777" w:rsidTr="001A1F1C">
        <w:trPr>
          <w:cantSplit/>
          <w:jc w:val="center"/>
        </w:trPr>
        <w:tc>
          <w:tcPr>
            <w:tcW w:w="540" w:type="dxa"/>
            <w:tcBorders>
              <w:top w:val="single" w:sz="6" w:space="0" w:color="auto"/>
              <w:left w:val="single" w:sz="6" w:space="0" w:color="auto"/>
              <w:bottom w:val="single" w:sz="6" w:space="0" w:color="auto"/>
            </w:tcBorders>
            <w:vAlign w:val="center"/>
          </w:tcPr>
          <w:p w14:paraId="1A1DDA75" w14:textId="77777777" w:rsidR="004F0300" w:rsidRPr="001C711B" w:rsidRDefault="004F0300" w:rsidP="001A1F1C">
            <w:pPr>
              <w:suppressAutoHyphens/>
              <w:spacing w:before="120" w:after="0" w:line="240" w:lineRule="auto"/>
              <w:ind w:left="1440" w:hanging="720"/>
              <w:jc w:val="center"/>
              <w:outlineLvl w:val="4"/>
              <w:rPr>
                <w:rFonts w:eastAsia="Times New Roman"/>
                <w:spacing w:val="-2"/>
                <w:sz w:val="20"/>
                <w:szCs w:val="24"/>
              </w:rPr>
            </w:pPr>
            <w:r>
              <w:rPr>
                <w:sz w:val="20"/>
                <w:szCs w:val="24"/>
              </w:rPr>
              <w:t>4</w:t>
            </w:r>
          </w:p>
        </w:tc>
        <w:tc>
          <w:tcPr>
            <w:tcW w:w="5693" w:type="dxa"/>
            <w:tcBorders>
              <w:top w:val="single" w:sz="6" w:space="0" w:color="auto"/>
              <w:left w:val="single" w:sz="6" w:space="0" w:color="auto"/>
              <w:bottom w:val="single" w:sz="6" w:space="0" w:color="auto"/>
            </w:tcBorders>
          </w:tcPr>
          <w:p w14:paraId="0652746E" w14:textId="77777777" w:rsidR="004F0300" w:rsidRPr="0050598F" w:rsidRDefault="004F0300" w:rsidP="001A1F1C">
            <w:pPr>
              <w:suppressAutoHyphens/>
              <w:spacing w:after="0" w:line="240" w:lineRule="auto"/>
              <w:jc w:val="both"/>
              <w:rPr>
                <w:rFonts w:eastAsia="Times New Roman"/>
                <w:spacing w:val="-2"/>
                <w:sz w:val="20"/>
                <w:szCs w:val="24"/>
              </w:rPr>
            </w:pPr>
          </w:p>
          <w:p w14:paraId="244953BD"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2C1E40D8" w14:textId="77777777" w:rsidR="004F0300" w:rsidRPr="0050598F" w:rsidRDefault="004F0300" w:rsidP="001A1F1C">
            <w:pPr>
              <w:suppressAutoHyphens/>
              <w:spacing w:after="71" w:line="240" w:lineRule="auto"/>
              <w:jc w:val="both"/>
              <w:rPr>
                <w:rFonts w:eastAsia="Times New Roman"/>
                <w:spacing w:val="-2"/>
                <w:sz w:val="20"/>
                <w:szCs w:val="24"/>
              </w:rPr>
            </w:pPr>
          </w:p>
        </w:tc>
      </w:tr>
    </w:tbl>
    <w:p w14:paraId="674C9D99" w14:textId="6C492E8E" w:rsidR="004F0300" w:rsidRPr="004F0300" w:rsidRDefault="004F0300" w:rsidP="004F0300">
      <w:pPr>
        <w:pStyle w:val="Heading4TOF"/>
      </w:pPr>
      <w:r>
        <w:lastRenderedPageBreak/>
        <w:t xml:space="preserve"> </w:t>
      </w:r>
      <w:bookmarkStart w:id="1635" w:name="_Toc57215645"/>
      <w:r>
        <w:t>Formulaire FIN-4 : Engagements contractuels actuels/Travaux en cours</w:t>
      </w:r>
      <w:bookmarkEnd w:id="1635"/>
    </w:p>
    <w:p w14:paraId="4F68E4EA" w14:textId="2464CD93" w:rsidR="004F0300" w:rsidRPr="0050598F" w:rsidRDefault="004F0300" w:rsidP="004F0300">
      <w:pPr>
        <w:pStyle w:val="BodyText"/>
      </w:pPr>
      <w:r>
        <w:t>Chaque Soumissionnaire ou partie à une coentreprise/association constituant le Soumissionnaire doit donner des informations sur ses engagements actuels dans le cadre de tous les contrats attribués, pour les contrats pour lesquels une lettre d</w:t>
      </w:r>
      <w:r w:rsidR="00560A72">
        <w:t>’</w:t>
      </w:r>
      <w:r>
        <w:t>intention ou d</w:t>
      </w:r>
      <w:r w:rsidR="00560A72">
        <w:t>’</w:t>
      </w:r>
      <w:r>
        <w:t>acceptation a été reçue et pour les contrats qui sont sur le point d</w:t>
      </w:r>
      <w:r w:rsidR="00560A72">
        <w:t>’</w:t>
      </w:r>
      <w:r>
        <w:t>être achevés, mais pour lesquels un certificat officiel d</w:t>
      </w:r>
      <w:r w:rsidR="00560A72">
        <w:t>’</w:t>
      </w:r>
      <w:r>
        <w:t>exécution totale n</w:t>
      </w:r>
      <w:r w:rsidR="00560A72">
        <w:t>’</w:t>
      </w:r>
      <w:r>
        <w:t>a pas encore été délivré.</w:t>
      </w:r>
    </w:p>
    <w:p w14:paraId="0622B748" w14:textId="77777777" w:rsidR="004F0300" w:rsidRPr="0050598F" w:rsidRDefault="004F0300" w:rsidP="004F0300">
      <w:pPr>
        <w:pStyle w:val="BodyText"/>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4F0300" w:rsidRPr="0050598F" w14:paraId="721B95BA"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7CDE0990" w14:textId="77777777" w:rsidR="004F0300" w:rsidRPr="00176AB0" w:rsidRDefault="004F0300" w:rsidP="001A1F1C">
            <w:pPr>
              <w:suppressAutoHyphens/>
              <w:spacing w:after="71" w:line="240" w:lineRule="auto"/>
              <w:jc w:val="center"/>
              <w:rPr>
                <w:rFonts w:eastAsia="Times New Roman"/>
                <w:b/>
                <w:bCs/>
                <w:spacing w:val="-2"/>
                <w:sz w:val="20"/>
                <w:szCs w:val="20"/>
              </w:rPr>
            </w:pPr>
            <w:r>
              <w:rPr>
                <w:b/>
                <w:bCs/>
                <w:sz w:val="20"/>
                <w:szCs w:val="20"/>
              </w:rPr>
              <w:t>Nom du Contrat</w:t>
            </w:r>
          </w:p>
        </w:tc>
        <w:tc>
          <w:tcPr>
            <w:tcW w:w="1620" w:type="dxa"/>
            <w:tcBorders>
              <w:top w:val="single" w:sz="6" w:space="0" w:color="auto"/>
            </w:tcBorders>
          </w:tcPr>
          <w:p w14:paraId="6D21D34B" w14:textId="4A2F44A9" w:rsidR="004F0300" w:rsidRPr="00176AB0" w:rsidRDefault="004F0300" w:rsidP="001A1F1C">
            <w:pPr>
              <w:suppressAutoHyphens/>
              <w:spacing w:after="71" w:line="240" w:lineRule="auto"/>
              <w:jc w:val="center"/>
              <w:rPr>
                <w:rFonts w:eastAsia="Times New Roman"/>
                <w:b/>
                <w:bCs/>
                <w:spacing w:val="-2"/>
                <w:sz w:val="20"/>
                <w:szCs w:val="20"/>
              </w:rPr>
            </w:pPr>
            <w:r>
              <w:rPr>
                <w:b/>
                <w:bCs/>
                <w:sz w:val="20"/>
                <w:szCs w:val="20"/>
              </w:rPr>
              <w:t>Coordonnées, adresse/tél./télécopie du Maître d</w:t>
            </w:r>
            <w:r w:rsidR="00560A72">
              <w:rPr>
                <w:b/>
                <w:bCs/>
                <w:sz w:val="20"/>
                <w:szCs w:val="20"/>
              </w:rPr>
              <w:t>’</w:t>
            </w:r>
            <w:r>
              <w:rPr>
                <w:b/>
                <w:bCs/>
                <w:sz w:val="20"/>
                <w:szCs w:val="20"/>
              </w:rPr>
              <w:t>ouvrage</w:t>
            </w:r>
          </w:p>
        </w:tc>
        <w:tc>
          <w:tcPr>
            <w:tcW w:w="1800" w:type="dxa"/>
            <w:tcBorders>
              <w:top w:val="single" w:sz="6" w:space="0" w:color="auto"/>
              <w:left w:val="single" w:sz="6" w:space="0" w:color="auto"/>
            </w:tcBorders>
          </w:tcPr>
          <w:p w14:paraId="45B3D95C" w14:textId="77777777" w:rsidR="004F0300" w:rsidRPr="00176AB0" w:rsidRDefault="004F0300" w:rsidP="001A1F1C">
            <w:pPr>
              <w:suppressAutoHyphens/>
              <w:spacing w:after="71" w:line="240" w:lineRule="auto"/>
              <w:jc w:val="center"/>
              <w:rPr>
                <w:rFonts w:eastAsia="Times New Roman"/>
                <w:b/>
                <w:bCs/>
                <w:spacing w:val="-2"/>
                <w:sz w:val="20"/>
                <w:szCs w:val="20"/>
              </w:rPr>
            </w:pPr>
            <w:r>
              <w:rPr>
                <w:b/>
                <w:bCs/>
                <w:sz w:val="20"/>
                <w:szCs w:val="20"/>
              </w:rPr>
              <w:t>Valeur des travaux en cours (Équivalent actualisé en US$)</w:t>
            </w:r>
          </w:p>
        </w:tc>
        <w:tc>
          <w:tcPr>
            <w:tcW w:w="1800" w:type="dxa"/>
            <w:tcBorders>
              <w:top w:val="single" w:sz="6" w:space="0" w:color="auto"/>
              <w:left w:val="single" w:sz="6" w:space="0" w:color="auto"/>
            </w:tcBorders>
          </w:tcPr>
          <w:p w14:paraId="1FA674AB" w14:textId="1269F372" w:rsidR="004F0300" w:rsidRPr="00176AB0" w:rsidRDefault="004F0300" w:rsidP="001A1F1C">
            <w:pPr>
              <w:suppressAutoHyphens/>
              <w:spacing w:after="71" w:line="240" w:lineRule="auto"/>
              <w:jc w:val="center"/>
              <w:rPr>
                <w:rFonts w:eastAsia="Times New Roman"/>
                <w:b/>
                <w:bCs/>
                <w:spacing w:val="-2"/>
                <w:sz w:val="20"/>
                <w:szCs w:val="20"/>
              </w:rPr>
            </w:pPr>
            <w:r>
              <w:rPr>
                <w:b/>
                <w:bCs/>
                <w:sz w:val="20"/>
                <w:szCs w:val="20"/>
              </w:rPr>
              <w:t>Date d</w:t>
            </w:r>
            <w:r w:rsidR="00560A72">
              <w:rPr>
                <w:b/>
                <w:bCs/>
                <w:sz w:val="20"/>
                <w:szCs w:val="20"/>
              </w:rPr>
              <w:t>’</w:t>
            </w:r>
            <w:r>
              <w:rPr>
                <w:b/>
                <w:bCs/>
                <w:sz w:val="20"/>
                <w:szCs w:val="20"/>
              </w:rPr>
              <w:t>achèvement prévue</w:t>
            </w:r>
          </w:p>
        </w:tc>
        <w:tc>
          <w:tcPr>
            <w:tcW w:w="1800" w:type="dxa"/>
            <w:tcBorders>
              <w:top w:val="single" w:sz="6" w:space="0" w:color="auto"/>
              <w:left w:val="single" w:sz="6" w:space="0" w:color="auto"/>
              <w:bottom w:val="single" w:sz="6" w:space="0" w:color="auto"/>
              <w:right w:val="single" w:sz="6" w:space="0" w:color="auto"/>
            </w:tcBorders>
          </w:tcPr>
          <w:p w14:paraId="4FD67A38" w14:textId="77777777" w:rsidR="004F0300" w:rsidRPr="00176AB0" w:rsidRDefault="004F0300" w:rsidP="001A1F1C">
            <w:pPr>
              <w:suppressAutoHyphens/>
              <w:spacing w:after="71" w:line="240" w:lineRule="auto"/>
              <w:jc w:val="center"/>
              <w:rPr>
                <w:rFonts w:eastAsia="Times New Roman"/>
                <w:b/>
                <w:bCs/>
                <w:spacing w:val="-2"/>
                <w:sz w:val="20"/>
                <w:szCs w:val="20"/>
              </w:rPr>
            </w:pPr>
            <w:r>
              <w:rPr>
                <w:b/>
                <w:bCs/>
                <w:sz w:val="20"/>
                <w:szCs w:val="20"/>
              </w:rPr>
              <w:t>Facturation mensuelle moyenne au cours des six derniers mois</w:t>
            </w:r>
            <w:r>
              <w:rPr>
                <w:b/>
                <w:bCs/>
                <w:sz w:val="20"/>
                <w:szCs w:val="20"/>
              </w:rPr>
              <w:br/>
              <w:t xml:space="preserve"> (USD/mois)</w:t>
            </w:r>
          </w:p>
        </w:tc>
      </w:tr>
      <w:tr w:rsidR="004F0300" w:rsidRPr="0050598F" w14:paraId="08B97E93"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274BE32E" w14:textId="77777777" w:rsidR="004F0300" w:rsidRPr="0050598F" w:rsidRDefault="004F0300" w:rsidP="001A1F1C">
            <w:pPr>
              <w:suppressAutoHyphens/>
              <w:spacing w:after="0" w:line="240" w:lineRule="auto"/>
              <w:jc w:val="both"/>
              <w:rPr>
                <w:rFonts w:eastAsia="Times New Roman"/>
                <w:spacing w:val="-2"/>
                <w:sz w:val="20"/>
                <w:szCs w:val="24"/>
              </w:rPr>
            </w:pPr>
          </w:p>
          <w:p w14:paraId="255710B0"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620" w:type="dxa"/>
            <w:tcBorders>
              <w:top w:val="single" w:sz="6" w:space="0" w:color="auto"/>
            </w:tcBorders>
          </w:tcPr>
          <w:p w14:paraId="1827F387" w14:textId="77777777" w:rsidR="004F0300" w:rsidRPr="0050598F" w:rsidRDefault="004F0300" w:rsidP="001A1F1C">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4FB62F60"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1B444B98"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614D844"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51FE4B16"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4F398706" w14:textId="77777777" w:rsidR="004F0300" w:rsidRPr="0050598F" w:rsidRDefault="004F0300" w:rsidP="001A1F1C">
            <w:pPr>
              <w:suppressAutoHyphens/>
              <w:spacing w:after="0" w:line="240" w:lineRule="auto"/>
              <w:jc w:val="both"/>
              <w:rPr>
                <w:rFonts w:eastAsia="Times New Roman"/>
                <w:spacing w:val="-2"/>
                <w:sz w:val="20"/>
                <w:szCs w:val="24"/>
              </w:rPr>
            </w:pPr>
          </w:p>
          <w:p w14:paraId="6CFDBECE"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620" w:type="dxa"/>
            <w:tcBorders>
              <w:top w:val="single" w:sz="6" w:space="0" w:color="auto"/>
              <w:bottom w:val="single" w:sz="6" w:space="0" w:color="auto"/>
            </w:tcBorders>
          </w:tcPr>
          <w:p w14:paraId="5D8DC591" w14:textId="77777777" w:rsidR="004F0300" w:rsidRPr="0050598F" w:rsidRDefault="004F0300" w:rsidP="001A1F1C">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22E138B3"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3548E985"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9335986"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3750FB8D"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239369EE" w14:textId="77777777" w:rsidR="004F0300" w:rsidRPr="0050598F" w:rsidRDefault="004F0300" w:rsidP="001A1F1C">
            <w:pPr>
              <w:suppressAutoHyphens/>
              <w:spacing w:after="0" w:line="240" w:lineRule="auto"/>
              <w:jc w:val="both"/>
              <w:rPr>
                <w:rFonts w:eastAsia="Times New Roman"/>
                <w:spacing w:val="-2"/>
                <w:sz w:val="20"/>
                <w:szCs w:val="24"/>
              </w:rPr>
            </w:pPr>
          </w:p>
          <w:p w14:paraId="69538841"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620" w:type="dxa"/>
            <w:tcBorders>
              <w:top w:val="single" w:sz="6" w:space="0" w:color="auto"/>
              <w:bottom w:val="single" w:sz="4" w:space="0" w:color="auto"/>
            </w:tcBorders>
          </w:tcPr>
          <w:p w14:paraId="449F19AD" w14:textId="77777777" w:rsidR="004F0300" w:rsidRPr="0050598F" w:rsidRDefault="004F0300" w:rsidP="001A1F1C">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26A8E98D"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391488AF"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3CC7FD5" w14:textId="77777777" w:rsidR="004F0300" w:rsidRPr="0050598F" w:rsidRDefault="004F0300" w:rsidP="001A1F1C">
            <w:pPr>
              <w:suppressAutoHyphens/>
              <w:spacing w:after="71" w:line="240" w:lineRule="auto"/>
              <w:jc w:val="both"/>
              <w:rPr>
                <w:rFonts w:eastAsia="Times New Roman"/>
                <w:spacing w:val="-2"/>
                <w:sz w:val="20"/>
                <w:szCs w:val="24"/>
              </w:rPr>
            </w:pPr>
          </w:p>
        </w:tc>
      </w:tr>
    </w:tbl>
    <w:p w14:paraId="38CF1CA6" w14:textId="6971BB4B" w:rsidR="004F0300" w:rsidRDefault="004F0300" w:rsidP="004F0300">
      <w:pPr>
        <w:pStyle w:val="Heading4TOF"/>
      </w:pPr>
      <w:r>
        <w:lastRenderedPageBreak/>
        <w:t xml:space="preserve"> </w:t>
      </w:r>
      <w:bookmarkStart w:id="1636" w:name="_Toc57215646"/>
      <w:r>
        <w:t>Formulaire EXP-1 : Expérience générale en matière de conception</w:t>
      </w:r>
      <w:bookmarkEnd w:id="1636"/>
    </w:p>
    <w:p w14:paraId="20AF669D" w14:textId="16DB333E" w:rsidR="004F0300" w:rsidRDefault="004F0300" w:rsidP="004F0300">
      <w:pPr>
        <w:pStyle w:val="BodyText"/>
      </w:pPr>
      <w:r>
        <w:t>Chaque Soumissionnaire ou partie à une coentreprise/association constituant le Soumissionnaire doit remplir le formulaire ci-après.</w:t>
      </w:r>
    </w:p>
    <w:p w14:paraId="72499A0D" w14:textId="77777777" w:rsidR="004F0300" w:rsidRPr="001C711B" w:rsidRDefault="004F0300" w:rsidP="004F0300">
      <w:pPr>
        <w:pStyle w:val="BodyText"/>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4F0300" w:rsidRPr="007F1E7E" w14:paraId="1B29ACE9" w14:textId="77777777" w:rsidTr="001A1F1C">
        <w:trPr>
          <w:cantSplit/>
          <w:trHeight w:val="210"/>
          <w:tblHeader/>
          <w:jc w:val="center"/>
        </w:trPr>
        <w:tc>
          <w:tcPr>
            <w:tcW w:w="5000" w:type="pct"/>
            <w:gridSpan w:val="5"/>
            <w:shd w:val="clear" w:color="auto" w:fill="auto"/>
            <w:vAlign w:val="center"/>
          </w:tcPr>
          <w:p w14:paraId="040050D5" w14:textId="77777777" w:rsidR="004F0300" w:rsidRPr="007F1E7E" w:rsidRDefault="004F0300" w:rsidP="001A1F1C">
            <w:pPr>
              <w:suppressAutoHyphens/>
              <w:spacing w:before="20" w:after="20" w:line="240" w:lineRule="auto"/>
              <w:jc w:val="center"/>
              <w:outlineLvl w:val="4"/>
              <w:rPr>
                <w:rFonts w:eastAsia="Times New Roman"/>
                <w:b/>
                <w:bCs/>
                <w:spacing w:val="-2"/>
                <w:sz w:val="20"/>
                <w:szCs w:val="20"/>
              </w:rPr>
            </w:pPr>
            <w:r>
              <w:rPr>
                <w:b/>
                <w:bCs/>
                <w:sz w:val="20"/>
                <w:szCs w:val="20"/>
              </w:rPr>
              <w:t>Expérience générale en matière de conception</w:t>
            </w:r>
          </w:p>
        </w:tc>
      </w:tr>
      <w:tr w:rsidR="004F0300" w:rsidRPr="007F1E7E" w14:paraId="705B2AD1" w14:textId="77777777" w:rsidTr="001A1F1C">
        <w:trPr>
          <w:cantSplit/>
          <w:trHeight w:val="647"/>
          <w:tblHeader/>
          <w:jc w:val="center"/>
        </w:trPr>
        <w:tc>
          <w:tcPr>
            <w:tcW w:w="596" w:type="pct"/>
            <w:vAlign w:val="center"/>
          </w:tcPr>
          <w:p w14:paraId="28DB1C98"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Début</w:t>
            </w:r>
          </w:p>
          <w:p w14:paraId="78E4C4AA"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Mois</w:t>
            </w:r>
          </w:p>
          <w:p w14:paraId="7B59989A"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Année</w:t>
            </w:r>
          </w:p>
        </w:tc>
        <w:tc>
          <w:tcPr>
            <w:tcW w:w="595" w:type="pct"/>
            <w:vAlign w:val="center"/>
          </w:tcPr>
          <w:p w14:paraId="37404D0C"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Fin</w:t>
            </w:r>
          </w:p>
          <w:p w14:paraId="38D89E00"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Mois</w:t>
            </w:r>
          </w:p>
          <w:p w14:paraId="69323B44"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Année</w:t>
            </w:r>
          </w:p>
        </w:tc>
        <w:tc>
          <w:tcPr>
            <w:tcW w:w="515" w:type="pct"/>
            <w:vAlign w:val="center"/>
          </w:tcPr>
          <w:p w14:paraId="471894AB"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Années</w:t>
            </w:r>
          </w:p>
        </w:tc>
        <w:tc>
          <w:tcPr>
            <w:tcW w:w="2385" w:type="pct"/>
            <w:vAlign w:val="center"/>
          </w:tcPr>
          <w:p w14:paraId="150C2C5B"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Identification et nom de chaque contrat</w:t>
            </w:r>
          </w:p>
          <w:p w14:paraId="0F0E566F" w14:textId="05AD0D0C"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Nom, adresse, numéro de téléphone, numéro de télécopieur et adresse électronique du Maître d</w:t>
            </w:r>
            <w:r w:rsidR="00560A72">
              <w:rPr>
                <w:b/>
                <w:bCs/>
                <w:sz w:val="20"/>
                <w:szCs w:val="20"/>
              </w:rPr>
              <w:t>’</w:t>
            </w:r>
            <w:r>
              <w:rPr>
                <w:b/>
                <w:bCs/>
                <w:sz w:val="20"/>
                <w:szCs w:val="20"/>
              </w:rPr>
              <w:t>ouvrage</w:t>
            </w:r>
          </w:p>
          <w:p w14:paraId="34169CB8"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Brève description des Conceptions réalisées par le Soumissionnaire/la partie à une coentreprise/association constituant le Soumissionnaire</w:t>
            </w:r>
          </w:p>
        </w:tc>
        <w:tc>
          <w:tcPr>
            <w:tcW w:w="909" w:type="pct"/>
            <w:vAlign w:val="center"/>
          </w:tcPr>
          <w:p w14:paraId="628701C1"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Rôle du Soumissionnaire/de la partie à une coentreprise/association constituant le Soumissionnaire</w:t>
            </w:r>
          </w:p>
        </w:tc>
      </w:tr>
      <w:tr w:rsidR="004F0300" w:rsidRPr="007F1E7E" w14:paraId="4F53A9DD" w14:textId="77777777" w:rsidTr="001A1F1C">
        <w:trPr>
          <w:cantSplit/>
          <w:trHeight w:val="1440"/>
          <w:jc w:val="center"/>
        </w:trPr>
        <w:tc>
          <w:tcPr>
            <w:tcW w:w="596" w:type="pct"/>
          </w:tcPr>
          <w:p w14:paraId="74868EBB"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691E910B"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54AF4F9A"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648DA368"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28C2AC2B"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2AA14FA7" w14:textId="77777777" w:rsidTr="001A1F1C">
        <w:trPr>
          <w:cantSplit/>
          <w:trHeight w:val="1440"/>
          <w:jc w:val="center"/>
        </w:trPr>
        <w:tc>
          <w:tcPr>
            <w:tcW w:w="596" w:type="pct"/>
          </w:tcPr>
          <w:p w14:paraId="57A85E9F"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7142E3B5"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2E2690D0"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188E515C"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26D3E913"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7DD3E91E" w14:textId="77777777" w:rsidTr="001A1F1C">
        <w:trPr>
          <w:cantSplit/>
          <w:trHeight w:val="1440"/>
          <w:jc w:val="center"/>
        </w:trPr>
        <w:tc>
          <w:tcPr>
            <w:tcW w:w="596" w:type="pct"/>
          </w:tcPr>
          <w:p w14:paraId="097973AB"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13570ADD"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0D488C6A"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333F86F7"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27297E02"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7B556B4C" w14:textId="77777777" w:rsidTr="001A1F1C">
        <w:trPr>
          <w:cantSplit/>
          <w:trHeight w:val="1440"/>
          <w:jc w:val="center"/>
        </w:trPr>
        <w:tc>
          <w:tcPr>
            <w:tcW w:w="596" w:type="pct"/>
          </w:tcPr>
          <w:p w14:paraId="45A30E4C"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1B6850C1"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0BEEB91C"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6040151A"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15766D8D"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6CF4D885" w14:textId="77777777" w:rsidTr="001A1F1C">
        <w:trPr>
          <w:cantSplit/>
          <w:trHeight w:val="1440"/>
          <w:jc w:val="center"/>
        </w:trPr>
        <w:tc>
          <w:tcPr>
            <w:tcW w:w="596" w:type="pct"/>
          </w:tcPr>
          <w:p w14:paraId="170241D7"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4CA49911"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190F159"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1087CAD0"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447C3B1E" w14:textId="77777777" w:rsidR="004F0300" w:rsidRPr="007F1E7E" w:rsidRDefault="004F0300" w:rsidP="001A1F1C">
            <w:pPr>
              <w:suppressAutoHyphens/>
              <w:spacing w:before="60" w:after="60" w:line="240" w:lineRule="auto"/>
              <w:jc w:val="both"/>
              <w:rPr>
                <w:rFonts w:eastAsia="Times New Roman"/>
                <w:spacing w:val="-2"/>
                <w:szCs w:val="24"/>
              </w:rPr>
            </w:pPr>
          </w:p>
        </w:tc>
      </w:tr>
    </w:tbl>
    <w:p w14:paraId="0823525E" w14:textId="07A66CFD" w:rsidR="004F0300" w:rsidRDefault="004F0300" w:rsidP="004F0300">
      <w:pPr>
        <w:pStyle w:val="Heading4TOF"/>
      </w:pPr>
      <w:r>
        <w:lastRenderedPageBreak/>
        <w:t xml:space="preserve"> </w:t>
      </w:r>
      <w:bookmarkStart w:id="1637" w:name="_Toc57215647"/>
      <w:r>
        <w:t>Formulaire EXP-2 : Expérience générale dans le domaine de la construction</w:t>
      </w:r>
      <w:bookmarkEnd w:id="1637"/>
    </w:p>
    <w:p w14:paraId="74C58EBD" w14:textId="08DF3474" w:rsidR="004F0300" w:rsidRDefault="004F0300" w:rsidP="004F0300">
      <w:pPr>
        <w:pStyle w:val="BodyText"/>
      </w:pPr>
      <w:r>
        <w:t>Chaque Soumissionnaire ou partie à une coentreprise/association constituant le Soumissionnaire doit remplir le formulaire ci-après.</w:t>
      </w:r>
    </w:p>
    <w:p w14:paraId="75EC0899" w14:textId="77777777" w:rsidR="004F0300" w:rsidRPr="001C711B" w:rsidRDefault="004F0300" w:rsidP="004F0300">
      <w:pPr>
        <w:pStyle w:val="BodyText"/>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4F0300" w:rsidRPr="007F1E7E" w14:paraId="16047B66" w14:textId="77777777" w:rsidTr="001A1F1C">
        <w:trPr>
          <w:cantSplit/>
          <w:trHeight w:val="210"/>
          <w:tblHeader/>
          <w:jc w:val="center"/>
        </w:trPr>
        <w:tc>
          <w:tcPr>
            <w:tcW w:w="5000" w:type="pct"/>
            <w:gridSpan w:val="5"/>
            <w:shd w:val="clear" w:color="auto" w:fill="auto"/>
            <w:vAlign w:val="center"/>
          </w:tcPr>
          <w:p w14:paraId="5A01E6EA" w14:textId="77777777" w:rsidR="004F0300" w:rsidRPr="007F1E7E" w:rsidRDefault="004F0300" w:rsidP="001A1F1C">
            <w:pPr>
              <w:suppressAutoHyphens/>
              <w:spacing w:before="20" w:after="20" w:line="240" w:lineRule="auto"/>
              <w:jc w:val="center"/>
              <w:outlineLvl w:val="4"/>
              <w:rPr>
                <w:rFonts w:eastAsia="Times New Roman"/>
                <w:b/>
                <w:bCs/>
                <w:spacing w:val="-2"/>
                <w:sz w:val="20"/>
                <w:szCs w:val="20"/>
              </w:rPr>
            </w:pPr>
            <w:r>
              <w:rPr>
                <w:b/>
                <w:bCs/>
                <w:sz w:val="20"/>
                <w:szCs w:val="20"/>
              </w:rPr>
              <w:t>Expérience générale dans le domaine de la construction</w:t>
            </w:r>
          </w:p>
        </w:tc>
      </w:tr>
      <w:tr w:rsidR="004F0300" w:rsidRPr="007F1E7E" w14:paraId="0033E594" w14:textId="77777777" w:rsidTr="001A1F1C">
        <w:trPr>
          <w:cantSplit/>
          <w:trHeight w:val="647"/>
          <w:tblHeader/>
          <w:jc w:val="center"/>
        </w:trPr>
        <w:tc>
          <w:tcPr>
            <w:tcW w:w="596" w:type="pct"/>
            <w:vAlign w:val="center"/>
          </w:tcPr>
          <w:p w14:paraId="44FEAA1B"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Début</w:t>
            </w:r>
          </w:p>
          <w:p w14:paraId="78D0B488"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Mois</w:t>
            </w:r>
          </w:p>
          <w:p w14:paraId="79AAC6BB"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Année</w:t>
            </w:r>
          </w:p>
        </w:tc>
        <w:tc>
          <w:tcPr>
            <w:tcW w:w="595" w:type="pct"/>
            <w:vAlign w:val="center"/>
          </w:tcPr>
          <w:p w14:paraId="2796E18E"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Fin</w:t>
            </w:r>
          </w:p>
          <w:p w14:paraId="6257D488"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Mois</w:t>
            </w:r>
          </w:p>
          <w:p w14:paraId="5E815E57"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Pr>
                <w:b/>
                <w:bCs/>
                <w:sz w:val="20"/>
                <w:szCs w:val="20"/>
              </w:rPr>
              <w:t>Année</w:t>
            </w:r>
          </w:p>
        </w:tc>
        <w:tc>
          <w:tcPr>
            <w:tcW w:w="515" w:type="pct"/>
            <w:vAlign w:val="center"/>
          </w:tcPr>
          <w:p w14:paraId="240D0FE4"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Années</w:t>
            </w:r>
          </w:p>
        </w:tc>
        <w:tc>
          <w:tcPr>
            <w:tcW w:w="2385" w:type="pct"/>
            <w:vAlign w:val="center"/>
          </w:tcPr>
          <w:p w14:paraId="242760F7"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Identification et nom de chaque contrat</w:t>
            </w:r>
          </w:p>
          <w:p w14:paraId="15BFB3FB" w14:textId="5ADA346A"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Nom, adresse, numéro de téléphone, numéro de télécopieur et adresse électronique du Maître d</w:t>
            </w:r>
            <w:r w:rsidR="00560A72">
              <w:rPr>
                <w:b/>
                <w:bCs/>
                <w:sz w:val="20"/>
                <w:szCs w:val="20"/>
              </w:rPr>
              <w:t>’</w:t>
            </w:r>
            <w:r>
              <w:rPr>
                <w:b/>
                <w:bCs/>
                <w:sz w:val="20"/>
                <w:szCs w:val="20"/>
              </w:rPr>
              <w:t>ouvrage</w:t>
            </w:r>
          </w:p>
          <w:p w14:paraId="76686C43"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Brève description des Travaux réalisés par le Soumissionnaire/la partie à une coentreprise/association constituant le Soumissionnaire</w:t>
            </w:r>
          </w:p>
        </w:tc>
        <w:tc>
          <w:tcPr>
            <w:tcW w:w="909" w:type="pct"/>
            <w:vAlign w:val="center"/>
          </w:tcPr>
          <w:p w14:paraId="1F0E3C81"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Pr>
                <w:b/>
                <w:bCs/>
                <w:sz w:val="20"/>
                <w:szCs w:val="20"/>
              </w:rPr>
              <w:t>Rôle du Soumissionnaire/de la partie à une coentreprise/association constituant le Soumissionnaire</w:t>
            </w:r>
          </w:p>
        </w:tc>
      </w:tr>
      <w:tr w:rsidR="004F0300" w:rsidRPr="007F1E7E" w14:paraId="5D0A1321" w14:textId="77777777" w:rsidTr="001A1F1C">
        <w:trPr>
          <w:cantSplit/>
          <w:trHeight w:val="1440"/>
          <w:jc w:val="center"/>
        </w:trPr>
        <w:tc>
          <w:tcPr>
            <w:tcW w:w="596" w:type="pct"/>
          </w:tcPr>
          <w:p w14:paraId="61FB0188"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7576A309"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3597652"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7A1D10E9"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481EB4C7"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23D521B1" w14:textId="77777777" w:rsidTr="001A1F1C">
        <w:trPr>
          <w:cantSplit/>
          <w:trHeight w:val="1440"/>
          <w:jc w:val="center"/>
        </w:trPr>
        <w:tc>
          <w:tcPr>
            <w:tcW w:w="596" w:type="pct"/>
          </w:tcPr>
          <w:p w14:paraId="668CB4D9"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3F02DD32"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BECA45F"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706ACF36"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4C9C50D0"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58D3E8A2" w14:textId="77777777" w:rsidTr="001A1F1C">
        <w:trPr>
          <w:cantSplit/>
          <w:trHeight w:val="1440"/>
          <w:jc w:val="center"/>
        </w:trPr>
        <w:tc>
          <w:tcPr>
            <w:tcW w:w="596" w:type="pct"/>
          </w:tcPr>
          <w:p w14:paraId="427A4CE1"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68E43BD0"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16D77FDE"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6451314D"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19DD4605"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6D7987B4" w14:textId="77777777" w:rsidTr="001A1F1C">
        <w:trPr>
          <w:cantSplit/>
          <w:trHeight w:val="1440"/>
          <w:jc w:val="center"/>
        </w:trPr>
        <w:tc>
          <w:tcPr>
            <w:tcW w:w="596" w:type="pct"/>
          </w:tcPr>
          <w:p w14:paraId="54907F3E"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466E590C"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125AEDF0"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4566DC17"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16163846"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786E7309" w14:textId="77777777" w:rsidTr="001A1F1C">
        <w:trPr>
          <w:cantSplit/>
          <w:trHeight w:val="1440"/>
          <w:jc w:val="center"/>
        </w:trPr>
        <w:tc>
          <w:tcPr>
            <w:tcW w:w="596" w:type="pct"/>
          </w:tcPr>
          <w:p w14:paraId="6A580005"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4D05B4EE"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EFAE4A0"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2A21C9FC"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6D4E85C3" w14:textId="77777777" w:rsidR="004F0300" w:rsidRPr="007F1E7E" w:rsidRDefault="004F0300" w:rsidP="001A1F1C">
            <w:pPr>
              <w:suppressAutoHyphens/>
              <w:spacing w:before="60" w:after="60" w:line="240" w:lineRule="auto"/>
              <w:jc w:val="both"/>
              <w:rPr>
                <w:rFonts w:eastAsia="Times New Roman"/>
                <w:spacing w:val="-2"/>
                <w:szCs w:val="24"/>
              </w:rPr>
            </w:pPr>
          </w:p>
        </w:tc>
      </w:tr>
    </w:tbl>
    <w:p w14:paraId="4040215F" w14:textId="24A711FC" w:rsidR="004F0300" w:rsidRDefault="004F0300" w:rsidP="004F0300">
      <w:pPr>
        <w:pStyle w:val="Heading4TOF"/>
      </w:pPr>
      <w:r>
        <w:lastRenderedPageBreak/>
        <w:t xml:space="preserve"> </w:t>
      </w:r>
      <w:bookmarkStart w:id="1638" w:name="_Toc57215648"/>
      <w:r>
        <w:t>Formulaire EXP-3 : Expérience similaire en matière de conception</w:t>
      </w:r>
      <w:bookmarkEnd w:id="1638"/>
    </w:p>
    <w:p w14:paraId="644A1DCC" w14:textId="77777777" w:rsidR="004F0300" w:rsidRDefault="004F0300" w:rsidP="004F0300">
      <w:pPr>
        <w:spacing w:before="240" w:after="240"/>
      </w:pPr>
      <w: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4F0300" w:rsidRPr="007F1E7E" w14:paraId="080AB692"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A660CEE" w14:textId="77777777" w:rsidR="004F0300" w:rsidRPr="007F1E7E" w:rsidRDefault="004F0300" w:rsidP="001A1F1C">
            <w:pPr>
              <w:spacing w:before="20" w:after="20" w:line="240" w:lineRule="auto"/>
              <w:jc w:val="center"/>
              <w:outlineLvl w:val="4"/>
              <w:rPr>
                <w:rFonts w:ascii="Times New Roman Bold" w:eastAsia="Times New Roman" w:hAnsi="Times New Roman Bold"/>
                <w:b/>
                <w:bCs/>
                <w:sz w:val="20"/>
                <w:szCs w:val="20"/>
              </w:rPr>
            </w:pPr>
            <w:r>
              <w:rPr>
                <w:rFonts w:ascii="Times New Roman Bold" w:hAnsi="Times New Roman Bold"/>
                <w:b/>
                <w:bCs/>
                <w:sz w:val="20"/>
                <w:szCs w:val="20"/>
              </w:rPr>
              <w:t>Contrat de taille et de nature similaires</w:t>
            </w:r>
          </w:p>
        </w:tc>
      </w:tr>
      <w:tr w:rsidR="004F0300" w:rsidRPr="007F1E7E" w14:paraId="0D9FD009"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E0AA3AE" w14:textId="77777777" w:rsidR="004F0300" w:rsidRPr="007F1E7E" w:rsidRDefault="004F0300" w:rsidP="001A1F1C">
            <w:pPr>
              <w:spacing w:before="60" w:after="60" w:line="240" w:lineRule="auto"/>
              <w:jc w:val="center"/>
              <w:rPr>
                <w:rFonts w:eastAsia="Times New Roman"/>
                <w:b/>
                <w:bCs/>
                <w:szCs w:val="20"/>
              </w:rPr>
            </w:pPr>
            <w:r>
              <w:rPr>
                <w:b/>
                <w:bCs/>
                <w:sz w:val="20"/>
                <w:szCs w:val="20"/>
              </w:rPr>
              <w:t>Contrat n° . . . . . . de . . . . . .</w:t>
            </w:r>
          </w:p>
        </w:tc>
        <w:tc>
          <w:tcPr>
            <w:tcW w:w="1250" w:type="pct"/>
            <w:tcBorders>
              <w:left w:val="single" w:sz="4" w:space="0" w:color="auto"/>
            </w:tcBorders>
            <w:vAlign w:val="center"/>
          </w:tcPr>
          <w:p w14:paraId="19361D3C" w14:textId="77777777" w:rsidR="004F0300" w:rsidRPr="007F1E7E" w:rsidRDefault="004F0300" w:rsidP="001A1F1C">
            <w:pPr>
              <w:spacing w:before="60" w:after="60" w:line="240" w:lineRule="auto"/>
              <w:jc w:val="center"/>
              <w:rPr>
                <w:rFonts w:eastAsia="Times New Roman"/>
                <w:szCs w:val="20"/>
              </w:rPr>
            </w:pPr>
            <w:r>
              <w:rPr>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4C0C442A" w14:textId="77777777" w:rsidR="004F0300" w:rsidRPr="007F1E7E" w:rsidRDefault="004F0300" w:rsidP="001A1F1C">
            <w:pPr>
              <w:spacing w:before="240" w:after="240" w:line="240" w:lineRule="auto"/>
              <w:jc w:val="both"/>
              <w:rPr>
                <w:rFonts w:eastAsia="Times New Roman"/>
                <w:szCs w:val="20"/>
              </w:rPr>
            </w:pPr>
          </w:p>
        </w:tc>
      </w:tr>
      <w:tr w:rsidR="004F0300" w:rsidRPr="007F1E7E" w14:paraId="0D6EAD79"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46FC9567" w14:textId="0019A30C" w:rsidR="004F0300" w:rsidRPr="007F1E7E" w:rsidRDefault="004F0300" w:rsidP="001A1F1C">
            <w:pPr>
              <w:spacing w:before="60" w:after="60" w:line="240" w:lineRule="auto"/>
              <w:jc w:val="center"/>
              <w:rPr>
                <w:rFonts w:eastAsia="Times New Roman"/>
                <w:b/>
                <w:bCs/>
                <w:szCs w:val="20"/>
              </w:rPr>
            </w:pPr>
            <w:r>
              <w:rPr>
                <w:b/>
                <w:bCs/>
                <w:sz w:val="20"/>
                <w:szCs w:val="20"/>
              </w:rPr>
              <w:t>Date d</w:t>
            </w:r>
            <w:r w:rsidR="00560A72">
              <w:rPr>
                <w:b/>
                <w:bCs/>
                <w:sz w:val="20"/>
                <w:szCs w:val="20"/>
              </w:rPr>
              <w:t>’</w:t>
            </w:r>
            <w:r>
              <w:rPr>
                <w:b/>
                <w:bCs/>
                <w:sz w:val="20"/>
                <w:szCs w:val="20"/>
              </w:rPr>
              <w:t>attribution</w:t>
            </w:r>
          </w:p>
        </w:tc>
        <w:tc>
          <w:tcPr>
            <w:tcW w:w="1250" w:type="pct"/>
            <w:tcBorders>
              <w:top w:val="single" w:sz="6" w:space="0" w:color="auto"/>
              <w:bottom w:val="single" w:sz="6" w:space="0" w:color="auto"/>
              <w:right w:val="single" w:sz="6" w:space="0" w:color="auto"/>
            </w:tcBorders>
            <w:vAlign w:val="center"/>
          </w:tcPr>
          <w:p w14:paraId="62FC69BB" w14:textId="77777777" w:rsidR="004F0300" w:rsidRPr="007F1E7E" w:rsidRDefault="004F0300" w:rsidP="001A1F1C">
            <w:pPr>
              <w:spacing w:before="60" w:after="60" w:line="240" w:lineRule="auto"/>
              <w:jc w:val="both"/>
              <w:rPr>
                <w:rFonts w:eastAsia="Times New Roman"/>
                <w:szCs w:val="20"/>
              </w:rPr>
            </w:pPr>
          </w:p>
        </w:tc>
        <w:tc>
          <w:tcPr>
            <w:tcW w:w="1250" w:type="pct"/>
            <w:tcBorders>
              <w:top w:val="single" w:sz="6" w:space="0" w:color="auto"/>
              <w:left w:val="single" w:sz="6" w:space="0" w:color="auto"/>
              <w:bottom w:val="single" w:sz="6" w:space="0" w:color="auto"/>
            </w:tcBorders>
            <w:vAlign w:val="center"/>
          </w:tcPr>
          <w:p w14:paraId="0871188F" w14:textId="7290C358" w:rsidR="004F0300" w:rsidRPr="007F1E7E" w:rsidRDefault="004F0300" w:rsidP="001A1F1C">
            <w:pPr>
              <w:spacing w:before="60" w:after="60" w:line="240" w:lineRule="auto"/>
              <w:jc w:val="center"/>
              <w:rPr>
                <w:rFonts w:eastAsia="Times New Roman"/>
                <w:szCs w:val="20"/>
              </w:rPr>
            </w:pPr>
            <w:r>
              <w:rPr>
                <w:b/>
                <w:bCs/>
                <w:sz w:val="20"/>
                <w:szCs w:val="20"/>
              </w:rPr>
              <w:t>Date d</w:t>
            </w:r>
            <w:r w:rsidR="00560A72">
              <w:rPr>
                <w:b/>
                <w:bCs/>
                <w:sz w:val="20"/>
                <w:szCs w:val="20"/>
              </w:rPr>
              <w:t>’</w:t>
            </w:r>
            <w:r>
              <w:rPr>
                <w:b/>
                <w:bCs/>
                <w:sz w:val="20"/>
                <w:szCs w:val="20"/>
              </w:rPr>
              <w:t>achèvement</w:t>
            </w:r>
          </w:p>
        </w:tc>
        <w:tc>
          <w:tcPr>
            <w:tcW w:w="1250" w:type="pct"/>
            <w:tcBorders>
              <w:top w:val="single" w:sz="6" w:space="0" w:color="auto"/>
              <w:bottom w:val="single" w:sz="6" w:space="0" w:color="auto"/>
              <w:right w:val="single" w:sz="6" w:space="0" w:color="auto"/>
            </w:tcBorders>
            <w:vAlign w:val="center"/>
          </w:tcPr>
          <w:p w14:paraId="75C7CF75" w14:textId="77777777" w:rsidR="004F0300" w:rsidRPr="007F1E7E" w:rsidRDefault="004F0300" w:rsidP="001A1F1C">
            <w:pPr>
              <w:spacing w:before="240" w:after="240" w:line="240" w:lineRule="auto"/>
              <w:jc w:val="both"/>
              <w:rPr>
                <w:rFonts w:eastAsia="Times New Roman"/>
                <w:szCs w:val="20"/>
              </w:rPr>
            </w:pPr>
          </w:p>
        </w:tc>
      </w:tr>
      <w:tr w:rsidR="004F0300" w:rsidRPr="007F1E7E" w14:paraId="7379D6B7"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A01B912" w14:textId="77777777" w:rsidR="004F0300" w:rsidRPr="007F1E7E" w:rsidRDefault="004F0300" w:rsidP="001A1F1C">
            <w:pPr>
              <w:spacing w:before="60" w:after="60" w:line="240" w:lineRule="auto"/>
              <w:jc w:val="center"/>
              <w:rPr>
                <w:rFonts w:eastAsia="Times New Roman"/>
                <w:b/>
                <w:bCs/>
                <w:szCs w:val="20"/>
              </w:rPr>
            </w:pPr>
            <w:r>
              <w:rPr>
                <w:b/>
                <w:bCs/>
                <w:sz w:val="20"/>
                <w:szCs w:val="20"/>
              </w:rPr>
              <w:t>Rôle dans le contrat</w:t>
            </w:r>
          </w:p>
        </w:tc>
        <w:tc>
          <w:tcPr>
            <w:tcW w:w="1250" w:type="pct"/>
            <w:tcBorders>
              <w:top w:val="single" w:sz="6" w:space="0" w:color="auto"/>
              <w:left w:val="nil"/>
              <w:bottom w:val="single" w:sz="6" w:space="0" w:color="auto"/>
            </w:tcBorders>
            <w:vAlign w:val="center"/>
          </w:tcPr>
          <w:p w14:paraId="5F25D7A1" w14:textId="77777777" w:rsidR="004F0300" w:rsidRPr="007F1E7E" w:rsidRDefault="004F0300" w:rsidP="006E56C6">
            <w:pPr>
              <w:numPr>
                <w:ilvl w:val="0"/>
                <w:numId w:val="75"/>
              </w:numPr>
              <w:spacing w:before="60" w:after="60" w:line="240" w:lineRule="auto"/>
              <w:jc w:val="center"/>
              <w:rPr>
                <w:rFonts w:eastAsia="Times New Roman"/>
                <w:b/>
                <w:bCs/>
                <w:szCs w:val="20"/>
              </w:rPr>
            </w:pPr>
            <w:r>
              <w:rPr>
                <w:b/>
                <w:bCs/>
                <w:sz w:val="20"/>
                <w:szCs w:val="20"/>
              </w:rPr>
              <w:t>Entrepreneur</w:t>
            </w:r>
          </w:p>
        </w:tc>
        <w:tc>
          <w:tcPr>
            <w:tcW w:w="1250" w:type="pct"/>
            <w:tcBorders>
              <w:top w:val="single" w:sz="6" w:space="0" w:color="auto"/>
              <w:bottom w:val="single" w:sz="6" w:space="0" w:color="auto"/>
            </w:tcBorders>
            <w:vAlign w:val="center"/>
          </w:tcPr>
          <w:p w14:paraId="49CE3180" w14:textId="77777777" w:rsidR="004F0300" w:rsidRPr="007F1E7E" w:rsidRDefault="004F0300" w:rsidP="006E56C6">
            <w:pPr>
              <w:numPr>
                <w:ilvl w:val="0"/>
                <w:numId w:val="75"/>
              </w:numPr>
              <w:spacing w:before="60" w:after="60" w:line="240" w:lineRule="auto"/>
              <w:jc w:val="center"/>
              <w:rPr>
                <w:rFonts w:eastAsia="Times New Roman"/>
                <w:b/>
                <w:bCs/>
                <w:sz w:val="20"/>
                <w:szCs w:val="20"/>
              </w:rPr>
            </w:pPr>
            <w:r>
              <w:rPr>
                <w:b/>
                <w:bCs/>
                <w:sz w:val="20"/>
                <w:szCs w:val="20"/>
              </w:rPr>
              <w:t>Concepteur</w:t>
            </w:r>
          </w:p>
        </w:tc>
        <w:tc>
          <w:tcPr>
            <w:tcW w:w="1250" w:type="pct"/>
            <w:tcBorders>
              <w:top w:val="single" w:sz="6" w:space="0" w:color="auto"/>
              <w:left w:val="nil"/>
              <w:bottom w:val="single" w:sz="6" w:space="0" w:color="auto"/>
              <w:right w:val="single" w:sz="6" w:space="0" w:color="auto"/>
            </w:tcBorders>
            <w:vAlign w:val="center"/>
          </w:tcPr>
          <w:p w14:paraId="064DD891" w14:textId="77777777" w:rsidR="004F0300" w:rsidRPr="007F1E7E" w:rsidRDefault="004F0300" w:rsidP="006E56C6">
            <w:pPr>
              <w:numPr>
                <w:ilvl w:val="0"/>
                <w:numId w:val="75"/>
              </w:numPr>
              <w:spacing w:before="60" w:after="60" w:line="240" w:lineRule="auto"/>
              <w:jc w:val="center"/>
              <w:rPr>
                <w:rFonts w:eastAsia="Times New Roman"/>
                <w:b/>
                <w:bCs/>
                <w:szCs w:val="20"/>
              </w:rPr>
            </w:pPr>
            <w:r>
              <w:rPr>
                <w:b/>
                <w:bCs/>
                <w:sz w:val="20"/>
                <w:szCs w:val="20"/>
              </w:rPr>
              <w:t>Sous-traitant</w:t>
            </w:r>
          </w:p>
        </w:tc>
      </w:tr>
      <w:tr w:rsidR="004F0300" w:rsidRPr="007F1E7E" w14:paraId="3219A898"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242F127C" w14:textId="77777777" w:rsidR="004F0300" w:rsidRPr="007F1E7E" w:rsidRDefault="004F0300" w:rsidP="001A1F1C">
            <w:pPr>
              <w:spacing w:before="60" w:after="60" w:line="240" w:lineRule="auto"/>
              <w:jc w:val="center"/>
              <w:rPr>
                <w:rFonts w:eastAsia="Times New Roman"/>
                <w:b/>
                <w:bCs/>
                <w:sz w:val="20"/>
                <w:szCs w:val="20"/>
              </w:rPr>
            </w:pPr>
            <w:r>
              <w:rPr>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3CE4D705" w14:textId="77777777" w:rsidR="004F0300" w:rsidRPr="007F1E7E" w:rsidRDefault="004F0300" w:rsidP="001A1F1C">
            <w:pPr>
              <w:spacing w:before="60" w:after="60" w:line="240" w:lineRule="auto"/>
              <w:jc w:val="center"/>
              <w:rPr>
                <w:rFonts w:eastAsia="Times New Roman"/>
                <w:b/>
                <w:bCs/>
                <w:sz w:val="20"/>
                <w:szCs w:val="20"/>
              </w:rPr>
            </w:pPr>
            <w:r>
              <w:rPr>
                <w:b/>
                <w:bCs/>
                <w:sz w:val="20"/>
                <w:szCs w:val="20"/>
              </w:rPr>
              <w:t>USD</w:t>
            </w:r>
          </w:p>
        </w:tc>
      </w:tr>
      <w:tr w:rsidR="004F0300" w:rsidRPr="007F1E7E" w14:paraId="5CD8F172"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D659787" w14:textId="28093A5A" w:rsidR="004F0300" w:rsidRPr="007F1E7E" w:rsidRDefault="004F0300" w:rsidP="001A1F1C">
            <w:pPr>
              <w:spacing w:before="60" w:after="60" w:line="240" w:lineRule="auto"/>
              <w:jc w:val="center"/>
              <w:rPr>
                <w:rFonts w:eastAsia="Times New Roman"/>
                <w:b/>
                <w:bCs/>
                <w:sz w:val="20"/>
                <w:szCs w:val="20"/>
              </w:rPr>
            </w:pPr>
            <w:r>
              <w:rPr>
                <w:b/>
                <w:bCs/>
                <w:sz w:val="20"/>
                <w:szCs w:val="20"/>
              </w:rPr>
              <w:t>Dans le cas d</w:t>
            </w:r>
            <w:r w:rsidR="00560A72">
              <w:rPr>
                <w:b/>
                <w:bCs/>
                <w:sz w:val="20"/>
                <w:szCs w:val="20"/>
              </w:rPr>
              <w:t>’</w:t>
            </w:r>
            <w:r>
              <w:rPr>
                <w:b/>
                <w:bCs/>
                <w:sz w:val="20"/>
                <w:szCs w:val="20"/>
              </w:rPr>
              <w:t>une partie à une coentreprise ou autre consortium constituant le Soumissionnaire, ou dans le cas d</w:t>
            </w:r>
            <w:r w:rsidR="00560A72">
              <w:rPr>
                <w:b/>
                <w:bCs/>
                <w:sz w:val="20"/>
                <w:szCs w:val="20"/>
              </w:rPr>
              <w:t>’</w:t>
            </w:r>
            <w:r>
              <w:rPr>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D72D462" w14:textId="77777777" w:rsidR="004F0300" w:rsidRPr="007F1E7E" w:rsidRDefault="004F0300" w:rsidP="001A1F1C">
            <w:pPr>
              <w:spacing w:before="60" w:after="60" w:line="240" w:lineRule="auto"/>
              <w:jc w:val="center"/>
              <w:rPr>
                <w:rFonts w:eastAsia="Times New Roman"/>
                <w:b/>
                <w:bCs/>
                <w:color w:val="000000"/>
                <w:szCs w:val="20"/>
              </w:rPr>
            </w:pPr>
            <w:r>
              <w:rPr>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94A923D" w14:textId="77777777" w:rsidR="004F0300" w:rsidRPr="007F1E7E" w:rsidRDefault="004F0300" w:rsidP="001A1F1C">
            <w:pPr>
              <w:spacing w:before="60" w:after="60" w:line="240" w:lineRule="auto"/>
              <w:jc w:val="center"/>
              <w:rPr>
                <w:rFonts w:eastAsia="Times New Roman"/>
                <w:b/>
                <w:bCs/>
                <w:color w:val="000000"/>
                <w:szCs w:val="20"/>
              </w:rPr>
            </w:pPr>
            <w:r>
              <w:rPr>
                <w:b/>
                <w:bCs/>
                <w:sz w:val="20"/>
                <w:szCs w:val="20"/>
              </w:rPr>
              <w:t>Montant</w:t>
            </w:r>
          </w:p>
        </w:tc>
      </w:tr>
      <w:tr w:rsidR="004F0300" w:rsidRPr="007F1E7E" w14:paraId="0424A193" w14:textId="77777777" w:rsidTr="001A1F1C">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9B3809A" w14:textId="051057FB" w:rsidR="004F0300" w:rsidRPr="007F1E7E" w:rsidRDefault="004F0300" w:rsidP="001A1F1C">
            <w:pPr>
              <w:spacing w:before="60" w:after="60" w:line="240" w:lineRule="auto"/>
              <w:jc w:val="center"/>
              <w:rPr>
                <w:rFonts w:eastAsia="Times New Roman"/>
                <w:b/>
                <w:bCs/>
                <w:sz w:val="20"/>
                <w:szCs w:val="20"/>
              </w:rPr>
            </w:pPr>
            <w:r>
              <w:rPr>
                <w:b/>
                <w:bCs/>
                <w:sz w:val="20"/>
                <w:szCs w:val="20"/>
              </w:rPr>
              <w:t>Nom du Maître d</w:t>
            </w:r>
            <w:r w:rsidR="00560A72">
              <w:rPr>
                <w:b/>
                <w:bCs/>
                <w:sz w:val="20"/>
                <w:szCs w:val="20"/>
              </w:rPr>
              <w:t>’</w:t>
            </w:r>
            <w:r>
              <w:rPr>
                <w:b/>
                <w:bCs/>
                <w:sz w:val="20"/>
                <w:szCs w:val="20"/>
              </w:rPr>
              <w:t>ouvrage</w:t>
            </w:r>
          </w:p>
          <w:p w14:paraId="465953C9" w14:textId="77777777" w:rsidR="004F0300" w:rsidRPr="007F1E7E" w:rsidRDefault="004F0300" w:rsidP="001A1F1C">
            <w:pPr>
              <w:spacing w:before="60" w:after="60" w:line="240" w:lineRule="auto"/>
              <w:jc w:val="center"/>
              <w:rPr>
                <w:rFonts w:eastAsia="Times New Roman"/>
                <w:b/>
                <w:bCs/>
                <w:sz w:val="20"/>
                <w:szCs w:val="20"/>
              </w:rPr>
            </w:pPr>
            <w:r>
              <w:rPr>
                <w:b/>
                <w:bCs/>
                <w:sz w:val="20"/>
                <w:szCs w:val="20"/>
              </w:rPr>
              <w:t>Adresse</w:t>
            </w:r>
          </w:p>
          <w:p w14:paraId="6BF01691" w14:textId="77777777" w:rsidR="004F0300" w:rsidRPr="007F1E7E" w:rsidRDefault="004F0300" w:rsidP="001A1F1C">
            <w:pPr>
              <w:spacing w:before="60" w:after="60" w:line="240" w:lineRule="auto"/>
              <w:jc w:val="center"/>
              <w:rPr>
                <w:rFonts w:eastAsia="Times New Roman"/>
                <w:b/>
                <w:bCs/>
                <w:sz w:val="20"/>
                <w:szCs w:val="20"/>
              </w:rPr>
            </w:pPr>
            <w:r>
              <w:rPr>
                <w:b/>
                <w:bCs/>
                <w:sz w:val="20"/>
                <w:szCs w:val="20"/>
              </w:rPr>
              <w:t>Numéro de  téléphone/télécopie</w:t>
            </w:r>
          </w:p>
          <w:p w14:paraId="749E9CA1" w14:textId="77777777" w:rsidR="004F0300" w:rsidRPr="007F1E7E" w:rsidRDefault="004F0300" w:rsidP="001A1F1C">
            <w:pPr>
              <w:spacing w:before="60" w:after="240" w:line="240" w:lineRule="auto"/>
              <w:jc w:val="center"/>
              <w:rPr>
                <w:rFonts w:eastAsia="Times New Roman"/>
                <w:b/>
                <w:bCs/>
                <w:sz w:val="20"/>
                <w:szCs w:val="20"/>
              </w:rPr>
            </w:pPr>
            <w:r>
              <w:rPr>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03EBB252" w14:textId="77777777" w:rsidR="004F0300" w:rsidRPr="007F1E7E" w:rsidRDefault="004F0300" w:rsidP="001A1F1C">
            <w:pPr>
              <w:spacing w:before="240" w:after="240" w:line="240" w:lineRule="auto"/>
              <w:jc w:val="both"/>
              <w:rPr>
                <w:rFonts w:eastAsia="Times New Roman"/>
                <w:b/>
                <w:bCs/>
                <w:color w:val="000000"/>
                <w:szCs w:val="20"/>
              </w:rPr>
            </w:pPr>
          </w:p>
        </w:tc>
      </w:tr>
      <w:tr w:rsidR="004F0300" w:rsidRPr="007F1E7E" w14:paraId="08EDA594" w14:textId="77777777" w:rsidTr="001A1F1C">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573735" w14:textId="77777777" w:rsidR="004F0300" w:rsidRPr="007F1E7E" w:rsidRDefault="004F0300" w:rsidP="001A1F1C">
            <w:pPr>
              <w:spacing w:before="20" w:after="20" w:line="240" w:lineRule="auto"/>
              <w:jc w:val="center"/>
              <w:outlineLvl w:val="4"/>
              <w:rPr>
                <w:rFonts w:eastAsia="Times New Roman"/>
                <w:b/>
                <w:bCs/>
                <w:color w:val="000000"/>
                <w:sz w:val="20"/>
                <w:szCs w:val="20"/>
              </w:rPr>
            </w:pPr>
            <w:r>
              <w:rPr>
                <w:b/>
                <w:bCs/>
                <w:sz w:val="20"/>
                <w:szCs w:val="20"/>
              </w:rPr>
              <w:t>Description de la similitude conformément à la Section III.</w:t>
            </w:r>
          </w:p>
        </w:tc>
      </w:tr>
      <w:tr w:rsidR="004F0300" w:rsidRPr="007F1E7E" w14:paraId="13FCE212" w14:textId="77777777" w:rsidTr="001A1F1C">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FF5D085" w14:textId="77777777" w:rsidR="004F0300" w:rsidRPr="007F1E7E" w:rsidRDefault="004F0300" w:rsidP="001A1F1C">
            <w:pPr>
              <w:spacing w:before="120" w:after="120" w:line="240" w:lineRule="auto"/>
              <w:jc w:val="both"/>
              <w:rPr>
                <w:rFonts w:eastAsia="Times New Roman"/>
                <w:b/>
                <w:bCs/>
                <w:sz w:val="20"/>
                <w:szCs w:val="20"/>
              </w:rPr>
            </w:pPr>
          </w:p>
        </w:tc>
        <w:tc>
          <w:tcPr>
            <w:tcW w:w="3750" w:type="pct"/>
            <w:gridSpan w:val="3"/>
            <w:tcBorders>
              <w:top w:val="single" w:sz="6" w:space="0" w:color="auto"/>
              <w:left w:val="nil"/>
              <w:bottom w:val="single" w:sz="6" w:space="0" w:color="auto"/>
              <w:right w:val="single" w:sz="6" w:space="0" w:color="auto"/>
            </w:tcBorders>
          </w:tcPr>
          <w:p w14:paraId="344D492C" w14:textId="77777777" w:rsidR="004F0300" w:rsidRPr="007F1E7E" w:rsidRDefault="004F0300" w:rsidP="001A1F1C">
            <w:pPr>
              <w:spacing w:before="60" w:after="60" w:line="240" w:lineRule="auto"/>
              <w:jc w:val="both"/>
              <w:rPr>
                <w:rFonts w:eastAsia="Times New Roman"/>
                <w:color w:val="000000"/>
                <w:sz w:val="20"/>
                <w:szCs w:val="20"/>
              </w:rPr>
            </w:pPr>
          </w:p>
        </w:tc>
      </w:tr>
    </w:tbl>
    <w:p w14:paraId="67799225" w14:textId="77777777" w:rsidR="004F0300" w:rsidRPr="001C711B" w:rsidRDefault="004F0300" w:rsidP="004F0300">
      <w:pPr>
        <w:spacing w:before="240" w:after="240"/>
        <w:rPr>
          <w:bCs/>
          <w:i/>
          <w:iCs/>
          <w:color w:val="000000"/>
          <w:spacing w:val="-2"/>
        </w:rPr>
      </w:pPr>
    </w:p>
    <w:p w14:paraId="16AFECCC" w14:textId="77777777" w:rsidR="004F0300" w:rsidRDefault="004F0300" w:rsidP="004F0300">
      <w:pPr>
        <w:pStyle w:val="BodyText"/>
      </w:pPr>
    </w:p>
    <w:p w14:paraId="1F09353A" w14:textId="4E791A1F" w:rsidR="004F0300" w:rsidRDefault="00A6272D" w:rsidP="004F0300">
      <w:pPr>
        <w:pStyle w:val="Heading4TOF"/>
      </w:pPr>
      <w:r>
        <w:lastRenderedPageBreak/>
        <w:t xml:space="preserve"> </w:t>
      </w:r>
      <w:bookmarkStart w:id="1639" w:name="_Toc57215649"/>
      <w:r>
        <w:t>Formulaire EXP-4 : Expérience similaire dans le domaine de la construction</w:t>
      </w:r>
      <w:bookmarkEnd w:id="1639"/>
    </w:p>
    <w:p w14:paraId="633DB62F" w14:textId="77777777" w:rsidR="00A6272D" w:rsidRDefault="00A6272D" w:rsidP="00A6272D">
      <w:pPr>
        <w:spacing w:before="240" w:after="240" w:line="240" w:lineRule="auto"/>
        <w:jc w:val="both"/>
        <w:rPr>
          <w:rFonts w:eastAsia="Times New Roman"/>
          <w:szCs w:val="24"/>
        </w:rPr>
      </w:pPr>
      <w: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6272D" w:rsidRPr="007F1E7E" w14:paraId="2ABA552E"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1830742" w14:textId="77777777" w:rsidR="00A6272D" w:rsidRPr="007F1E7E" w:rsidRDefault="00A6272D" w:rsidP="001A1F1C">
            <w:pPr>
              <w:spacing w:before="20" w:after="20" w:line="240" w:lineRule="auto"/>
              <w:jc w:val="center"/>
              <w:outlineLvl w:val="4"/>
              <w:rPr>
                <w:rFonts w:eastAsia="Times New Roman"/>
                <w:b/>
                <w:bCs/>
                <w:sz w:val="20"/>
                <w:szCs w:val="20"/>
              </w:rPr>
            </w:pPr>
            <w:r>
              <w:rPr>
                <w:b/>
                <w:bCs/>
                <w:sz w:val="20"/>
                <w:szCs w:val="20"/>
              </w:rPr>
              <w:t>Contrat de taille et de nature similaires</w:t>
            </w:r>
          </w:p>
        </w:tc>
      </w:tr>
      <w:tr w:rsidR="00A6272D" w:rsidRPr="007F1E7E" w14:paraId="5600A836"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9629642"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Contrat n° . . . . . . de . . . . . .</w:t>
            </w:r>
          </w:p>
        </w:tc>
        <w:tc>
          <w:tcPr>
            <w:tcW w:w="1250" w:type="pct"/>
            <w:tcBorders>
              <w:left w:val="single" w:sz="4" w:space="0" w:color="auto"/>
            </w:tcBorders>
            <w:vAlign w:val="center"/>
          </w:tcPr>
          <w:p w14:paraId="662B45EE" w14:textId="77777777" w:rsidR="00A6272D" w:rsidRPr="007F1E7E" w:rsidRDefault="00A6272D" w:rsidP="001A1F1C">
            <w:pPr>
              <w:spacing w:before="60" w:after="60" w:line="240" w:lineRule="auto"/>
              <w:jc w:val="center"/>
              <w:rPr>
                <w:rFonts w:eastAsia="Times New Roman"/>
                <w:sz w:val="20"/>
                <w:szCs w:val="20"/>
              </w:rPr>
            </w:pPr>
            <w:r>
              <w:rPr>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526A124" w14:textId="77777777" w:rsidR="00A6272D" w:rsidRPr="007F1E7E" w:rsidRDefault="00A6272D" w:rsidP="001A1F1C">
            <w:pPr>
              <w:spacing w:before="240" w:after="240" w:line="240" w:lineRule="auto"/>
              <w:jc w:val="both"/>
              <w:rPr>
                <w:rFonts w:eastAsia="Times New Roman"/>
                <w:sz w:val="20"/>
                <w:szCs w:val="20"/>
              </w:rPr>
            </w:pPr>
          </w:p>
        </w:tc>
      </w:tr>
      <w:tr w:rsidR="00A6272D" w:rsidRPr="007F1E7E" w14:paraId="664298F3"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7241FA0E" w14:textId="5F0BDE05" w:rsidR="00A6272D" w:rsidRPr="007F1E7E" w:rsidRDefault="00A6272D" w:rsidP="001A1F1C">
            <w:pPr>
              <w:spacing w:before="60" w:after="60" w:line="240" w:lineRule="auto"/>
              <w:jc w:val="center"/>
              <w:rPr>
                <w:rFonts w:eastAsia="Times New Roman"/>
                <w:b/>
                <w:bCs/>
                <w:sz w:val="20"/>
                <w:szCs w:val="20"/>
              </w:rPr>
            </w:pPr>
            <w:r>
              <w:rPr>
                <w:b/>
                <w:bCs/>
                <w:sz w:val="20"/>
                <w:szCs w:val="20"/>
              </w:rPr>
              <w:t>Date d</w:t>
            </w:r>
            <w:r w:rsidR="00560A72">
              <w:rPr>
                <w:b/>
                <w:bCs/>
                <w:sz w:val="20"/>
                <w:szCs w:val="20"/>
              </w:rPr>
              <w:t>’</w:t>
            </w:r>
            <w:r>
              <w:rPr>
                <w:b/>
                <w:bCs/>
                <w:sz w:val="20"/>
                <w:szCs w:val="20"/>
              </w:rPr>
              <w:t>attribution</w:t>
            </w:r>
          </w:p>
        </w:tc>
        <w:tc>
          <w:tcPr>
            <w:tcW w:w="1250" w:type="pct"/>
            <w:tcBorders>
              <w:top w:val="single" w:sz="6" w:space="0" w:color="auto"/>
              <w:bottom w:val="single" w:sz="6" w:space="0" w:color="auto"/>
              <w:right w:val="single" w:sz="6" w:space="0" w:color="auto"/>
            </w:tcBorders>
            <w:vAlign w:val="center"/>
          </w:tcPr>
          <w:p w14:paraId="6822CE24" w14:textId="77777777" w:rsidR="00A6272D" w:rsidRPr="007F1E7E" w:rsidRDefault="00A6272D" w:rsidP="001A1F1C">
            <w:pPr>
              <w:spacing w:before="60" w:after="60" w:line="240" w:lineRule="auto"/>
              <w:jc w:val="both"/>
              <w:rPr>
                <w:rFonts w:eastAsia="Times New Roman"/>
                <w:sz w:val="20"/>
                <w:szCs w:val="20"/>
              </w:rPr>
            </w:pPr>
          </w:p>
        </w:tc>
        <w:tc>
          <w:tcPr>
            <w:tcW w:w="1250" w:type="pct"/>
            <w:tcBorders>
              <w:top w:val="single" w:sz="6" w:space="0" w:color="auto"/>
              <w:left w:val="single" w:sz="6" w:space="0" w:color="auto"/>
              <w:bottom w:val="single" w:sz="6" w:space="0" w:color="auto"/>
            </w:tcBorders>
            <w:vAlign w:val="center"/>
          </w:tcPr>
          <w:p w14:paraId="1A4B1A04" w14:textId="65515B9A" w:rsidR="00A6272D" w:rsidRPr="007F1E7E" w:rsidRDefault="00A6272D" w:rsidP="001A1F1C">
            <w:pPr>
              <w:spacing w:before="60" w:after="60" w:line="240" w:lineRule="auto"/>
              <w:jc w:val="center"/>
              <w:rPr>
                <w:rFonts w:eastAsia="Times New Roman"/>
                <w:sz w:val="20"/>
                <w:szCs w:val="20"/>
              </w:rPr>
            </w:pPr>
            <w:r>
              <w:rPr>
                <w:b/>
                <w:bCs/>
                <w:sz w:val="20"/>
                <w:szCs w:val="20"/>
              </w:rPr>
              <w:t>Date d</w:t>
            </w:r>
            <w:r w:rsidR="00560A72">
              <w:rPr>
                <w:b/>
                <w:bCs/>
                <w:sz w:val="20"/>
                <w:szCs w:val="20"/>
              </w:rPr>
              <w:t>’</w:t>
            </w:r>
            <w:r>
              <w:rPr>
                <w:b/>
                <w:bCs/>
                <w:sz w:val="20"/>
                <w:szCs w:val="20"/>
              </w:rPr>
              <w:t>achèvement</w:t>
            </w:r>
          </w:p>
        </w:tc>
        <w:tc>
          <w:tcPr>
            <w:tcW w:w="1250" w:type="pct"/>
            <w:tcBorders>
              <w:top w:val="single" w:sz="6" w:space="0" w:color="auto"/>
              <w:bottom w:val="single" w:sz="6" w:space="0" w:color="auto"/>
              <w:right w:val="single" w:sz="6" w:space="0" w:color="auto"/>
            </w:tcBorders>
            <w:vAlign w:val="center"/>
          </w:tcPr>
          <w:p w14:paraId="4E31C440" w14:textId="77777777" w:rsidR="00A6272D" w:rsidRPr="007F1E7E" w:rsidRDefault="00A6272D" w:rsidP="001A1F1C">
            <w:pPr>
              <w:spacing w:before="240" w:after="240" w:line="240" w:lineRule="auto"/>
              <w:jc w:val="both"/>
              <w:rPr>
                <w:rFonts w:eastAsia="Times New Roman"/>
                <w:sz w:val="20"/>
                <w:szCs w:val="20"/>
              </w:rPr>
            </w:pPr>
          </w:p>
        </w:tc>
      </w:tr>
      <w:tr w:rsidR="00A6272D" w:rsidRPr="007F1E7E" w14:paraId="36375888"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3F289FB"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Rôle dans le contrat</w:t>
            </w:r>
          </w:p>
        </w:tc>
        <w:tc>
          <w:tcPr>
            <w:tcW w:w="1250" w:type="pct"/>
            <w:tcBorders>
              <w:top w:val="single" w:sz="6" w:space="0" w:color="auto"/>
              <w:left w:val="nil"/>
              <w:bottom w:val="single" w:sz="6" w:space="0" w:color="auto"/>
            </w:tcBorders>
            <w:vAlign w:val="center"/>
          </w:tcPr>
          <w:p w14:paraId="2AA424A6" w14:textId="77777777" w:rsidR="00A6272D" w:rsidRPr="007F1E7E" w:rsidRDefault="00A6272D" w:rsidP="006E56C6">
            <w:pPr>
              <w:numPr>
                <w:ilvl w:val="0"/>
                <w:numId w:val="70"/>
              </w:numPr>
              <w:spacing w:before="60" w:after="60" w:line="240" w:lineRule="auto"/>
              <w:jc w:val="center"/>
              <w:rPr>
                <w:rFonts w:eastAsia="Times New Roman"/>
                <w:b/>
                <w:bCs/>
                <w:sz w:val="20"/>
                <w:szCs w:val="20"/>
              </w:rPr>
            </w:pPr>
            <w:r>
              <w:rPr>
                <w:b/>
                <w:bCs/>
                <w:sz w:val="20"/>
                <w:szCs w:val="20"/>
              </w:rPr>
              <w:t>Entrepreneur</w:t>
            </w:r>
          </w:p>
        </w:tc>
        <w:tc>
          <w:tcPr>
            <w:tcW w:w="1250" w:type="pct"/>
            <w:tcBorders>
              <w:top w:val="single" w:sz="6" w:space="0" w:color="auto"/>
              <w:bottom w:val="single" w:sz="6" w:space="0" w:color="auto"/>
            </w:tcBorders>
            <w:vAlign w:val="center"/>
          </w:tcPr>
          <w:p w14:paraId="761EAC33" w14:textId="77777777" w:rsidR="00A6272D" w:rsidRPr="007F1E7E" w:rsidRDefault="00A6272D" w:rsidP="006E56C6">
            <w:pPr>
              <w:numPr>
                <w:ilvl w:val="0"/>
                <w:numId w:val="70"/>
              </w:numPr>
              <w:spacing w:before="60" w:after="60" w:line="240" w:lineRule="auto"/>
              <w:jc w:val="center"/>
              <w:rPr>
                <w:rFonts w:eastAsia="Times New Roman"/>
                <w:b/>
                <w:bCs/>
                <w:sz w:val="20"/>
                <w:szCs w:val="20"/>
              </w:rPr>
            </w:pPr>
            <w:r>
              <w:rPr>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11C10DB3" w14:textId="77777777" w:rsidR="00A6272D" w:rsidRPr="007F1E7E" w:rsidRDefault="00A6272D" w:rsidP="006E56C6">
            <w:pPr>
              <w:numPr>
                <w:ilvl w:val="0"/>
                <w:numId w:val="70"/>
              </w:numPr>
              <w:spacing w:before="60" w:after="60" w:line="240" w:lineRule="auto"/>
              <w:jc w:val="center"/>
              <w:rPr>
                <w:rFonts w:eastAsia="Times New Roman"/>
                <w:b/>
                <w:bCs/>
                <w:sz w:val="20"/>
                <w:szCs w:val="20"/>
              </w:rPr>
            </w:pPr>
            <w:r>
              <w:rPr>
                <w:b/>
                <w:bCs/>
                <w:sz w:val="20"/>
                <w:szCs w:val="20"/>
              </w:rPr>
              <w:t>Sous-traitant</w:t>
            </w:r>
          </w:p>
        </w:tc>
      </w:tr>
      <w:tr w:rsidR="00A6272D" w:rsidRPr="007F1E7E" w14:paraId="3FC1E4D8"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044C1E58"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734CDA3"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USD</w:t>
            </w:r>
          </w:p>
        </w:tc>
      </w:tr>
      <w:tr w:rsidR="00A6272D" w:rsidRPr="007F1E7E" w14:paraId="379D6EB6"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C750B69" w14:textId="518ED8FF" w:rsidR="00A6272D" w:rsidRPr="007F1E7E" w:rsidRDefault="00A6272D" w:rsidP="001A1F1C">
            <w:pPr>
              <w:spacing w:before="60" w:after="60" w:line="240" w:lineRule="auto"/>
              <w:jc w:val="center"/>
              <w:rPr>
                <w:rFonts w:eastAsia="Times New Roman"/>
                <w:b/>
                <w:bCs/>
                <w:sz w:val="20"/>
                <w:szCs w:val="20"/>
              </w:rPr>
            </w:pPr>
            <w:r>
              <w:rPr>
                <w:b/>
                <w:bCs/>
                <w:sz w:val="20"/>
                <w:szCs w:val="20"/>
              </w:rPr>
              <w:t>Dans le cas d</w:t>
            </w:r>
            <w:r w:rsidR="00560A72">
              <w:rPr>
                <w:b/>
                <w:bCs/>
                <w:sz w:val="20"/>
                <w:szCs w:val="20"/>
              </w:rPr>
              <w:t>’</w:t>
            </w:r>
            <w:r>
              <w:rPr>
                <w:b/>
                <w:bCs/>
                <w:sz w:val="20"/>
                <w:szCs w:val="20"/>
              </w:rPr>
              <w:t>une partie à une coentreprise ou autre association, ou dans le cas d</w:t>
            </w:r>
            <w:r w:rsidR="00560A72">
              <w:rPr>
                <w:b/>
                <w:bCs/>
                <w:sz w:val="20"/>
                <w:szCs w:val="20"/>
              </w:rPr>
              <w:t>’</w:t>
            </w:r>
            <w:r>
              <w:rPr>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014385ED" w14:textId="77777777" w:rsidR="00A6272D" w:rsidRPr="007F1E7E" w:rsidRDefault="00A6272D" w:rsidP="001A1F1C">
            <w:pPr>
              <w:spacing w:before="60" w:after="60" w:line="240" w:lineRule="auto"/>
              <w:jc w:val="center"/>
              <w:rPr>
                <w:rFonts w:eastAsia="Times New Roman"/>
                <w:b/>
                <w:bCs/>
                <w:color w:val="000000"/>
                <w:sz w:val="20"/>
                <w:szCs w:val="20"/>
              </w:rPr>
            </w:pPr>
            <w:r>
              <w:rPr>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6759337" w14:textId="77777777" w:rsidR="00A6272D" w:rsidRPr="007F1E7E" w:rsidRDefault="00A6272D" w:rsidP="001A1F1C">
            <w:pPr>
              <w:spacing w:before="60" w:after="60" w:line="240" w:lineRule="auto"/>
              <w:jc w:val="center"/>
              <w:rPr>
                <w:rFonts w:eastAsia="Times New Roman"/>
                <w:b/>
                <w:bCs/>
                <w:color w:val="000000"/>
                <w:sz w:val="20"/>
                <w:szCs w:val="20"/>
              </w:rPr>
            </w:pPr>
            <w:r>
              <w:rPr>
                <w:b/>
                <w:bCs/>
                <w:sz w:val="20"/>
                <w:szCs w:val="20"/>
              </w:rPr>
              <w:t>Montant</w:t>
            </w:r>
          </w:p>
        </w:tc>
      </w:tr>
      <w:tr w:rsidR="00A6272D" w:rsidRPr="007F1E7E" w14:paraId="5A8D335E" w14:textId="77777777" w:rsidTr="001A1F1C">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DAD1745" w14:textId="702795A9" w:rsidR="00A6272D" w:rsidRPr="007F1E7E" w:rsidRDefault="00A6272D" w:rsidP="001A1F1C">
            <w:pPr>
              <w:spacing w:before="60" w:after="60" w:line="240" w:lineRule="auto"/>
              <w:jc w:val="center"/>
              <w:rPr>
                <w:rFonts w:eastAsia="Times New Roman"/>
                <w:b/>
                <w:bCs/>
                <w:sz w:val="20"/>
                <w:szCs w:val="20"/>
              </w:rPr>
            </w:pPr>
            <w:r>
              <w:rPr>
                <w:b/>
                <w:bCs/>
                <w:sz w:val="20"/>
                <w:szCs w:val="20"/>
              </w:rPr>
              <w:t>Nom du Maître d</w:t>
            </w:r>
            <w:r w:rsidR="00560A72">
              <w:rPr>
                <w:b/>
                <w:bCs/>
                <w:sz w:val="20"/>
                <w:szCs w:val="20"/>
              </w:rPr>
              <w:t>’</w:t>
            </w:r>
            <w:r>
              <w:rPr>
                <w:b/>
                <w:bCs/>
                <w:sz w:val="20"/>
                <w:szCs w:val="20"/>
              </w:rPr>
              <w:t>ouvrage</w:t>
            </w:r>
          </w:p>
          <w:p w14:paraId="64627773"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Adresse</w:t>
            </w:r>
          </w:p>
          <w:p w14:paraId="308D5843"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Numéro de  téléphone/télécopie</w:t>
            </w:r>
          </w:p>
          <w:p w14:paraId="397FC1E1" w14:textId="77777777" w:rsidR="00A6272D" w:rsidRPr="007F1E7E" w:rsidRDefault="00A6272D" w:rsidP="001A1F1C">
            <w:pPr>
              <w:spacing w:before="60" w:after="240" w:line="240" w:lineRule="auto"/>
              <w:jc w:val="center"/>
              <w:rPr>
                <w:rFonts w:eastAsia="Times New Roman"/>
                <w:b/>
                <w:bCs/>
                <w:sz w:val="20"/>
                <w:szCs w:val="20"/>
              </w:rPr>
            </w:pPr>
            <w:r>
              <w:rPr>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753DAFC6" w14:textId="77777777" w:rsidR="00A6272D" w:rsidRPr="007F1E7E" w:rsidRDefault="00A6272D" w:rsidP="001A1F1C">
            <w:pPr>
              <w:spacing w:before="240" w:after="240" w:line="240" w:lineRule="auto"/>
              <w:jc w:val="both"/>
              <w:rPr>
                <w:rFonts w:eastAsia="Times New Roman"/>
                <w:b/>
                <w:bCs/>
                <w:color w:val="000000"/>
                <w:sz w:val="20"/>
                <w:szCs w:val="20"/>
              </w:rPr>
            </w:pPr>
          </w:p>
        </w:tc>
      </w:tr>
      <w:tr w:rsidR="00A6272D" w:rsidRPr="007F1E7E" w14:paraId="598C077A" w14:textId="77777777" w:rsidTr="001A1F1C">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F88179" w14:textId="77777777" w:rsidR="00A6272D" w:rsidRPr="007F1E7E" w:rsidRDefault="00A6272D" w:rsidP="001A1F1C">
            <w:pPr>
              <w:spacing w:before="20" w:after="20" w:line="240" w:lineRule="auto"/>
              <w:jc w:val="center"/>
              <w:outlineLvl w:val="4"/>
              <w:rPr>
                <w:rFonts w:eastAsia="Times New Roman"/>
                <w:b/>
                <w:bCs/>
                <w:color w:val="000000"/>
                <w:sz w:val="20"/>
                <w:szCs w:val="20"/>
              </w:rPr>
            </w:pPr>
            <w:r>
              <w:rPr>
                <w:b/>
                <w:bCs/>
                <w:sz w:val="20"/>
              </w:rPr>
              <w:t>Description de la similitude conformément à la Section III.</w:t>
            </w:r>
          </w:p>
        </w:tc>
      </w:tr>
      <w:tr w:rsidR="00A6272D" w:rsidRPr="007F1E7E" w14:paraId="7AAFD9D6" w14:textId="77777777" w:rsidTr="001A1F1C">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6C07AB5C" w14:textId="77777777" w:rsidR="00A6272D" w:rsidRPr="007F1E7E" w:rsidRDefault="00A6272D" w:rsidP="001A1F1C">
            <w:pPr>
              <w:spacing w:before="120" w:after="120" w:line="240" w:lineRule="auto"/>
              <w:jc w:val="both"/>
              <w:rPr>
                <w:rFonts w:eastAsia="Times New Roman"/>
                <w:b/>
                <w:bCs/>
                <w:szCs w:val="24"/>
              </w:rPr>
            </w:pPr>
          </w:p>
        </w:tc>
        <w:tc>
          <w:tcPr>
            <w:tcW w:w="3750" w:type="pct"/>
            <w:gridSpan w:val="3"/>
            <w:tcBorders>
              <w:top w:val="single" w:sz="6" w:space="0" w:color="auto"/>
              <w:left w:val="nil"/>
              <w:bottom w:val="single" w:sz="6" w:space="0" w:color="auto"/>
              <w:right w:val="single" w:sz="6" w:space="0" w:color="auto"/>
            </w:tcBorders>
          </w:tcPr>
          <w:p w14:paraId="7D45D2AB" w14:textId="77777777" w:rsidR="00A6272D" w:rsidRPr="007F1E7E" w:rsidRDefault="00A6272D" w:rsidP="001A1F1C">
            <w:pPr>
              <w:spacing w:before="60" w:after="60" w:line="240" w:lineRule="auto"/>
              <w:jc w:val="both"/>
              <w:rPr>
                <w:rFonts w:eastAsia="Times New Roman"/>
                <w:color w:val="000000"/>
              </w:rPr>
            </w:pPr>
          </w:p>
        </w:tc>
      </w:tr>
    </w:tbl>
    <w:p w14:paraId="4744E05A" w14:textId="77777777" w:rsidR="00A6272D" w:rsidRPr="001C711B" w:rsidRDefault="00A6272D" w:rsidP="00A6272D">
      <w:pPr>
        <w:spacing w:before="240" w:after="240" w:line="240" w:lineRule="auto"/>
        <w:jc w:val="both"/>
        <w:rPr>
          <w:rFonts w:eastAsia="Times New Roman"/>
          <w:bCs/>
          <w:i/>
          <w:iCs/>
          <w:color w:val="000000"/>
          <w:spacing w:val="-2"/>
          <w:szCs w:val="24"/>
        </w:rPr>
      </w:pPr>
    </w:p>
    <w:p w14:paraId="16EBF12E" w14:textId="77777777" w:rsidR="00A6272D" w:rsidRPr="0050598F" w:rsidRDefault="00A6272D" w:rsidP="00A6272D">
      <w:pPr>
        <w:pStyle w:val="BodyText"/>
        <w:rPr>
          <w:rFonts w:eastAsia="Arial Unicode MS"/>
        </w:rPr>
      </w:pPr>
    </w:p>
    <w:p w14:paraId="4B2B14D8" w14:textId="77777777" w:rsidR="004F0300" w:rsidRDefault="004F0300" w:rsidP="004F0300">
      <w:pPr>
        <w:pStyle w:val="BodyText"/>
      </w:pPr>
    </w:p>
    <w:p w14:paraId="14DEC4EE" w14:textId="13E53574" w:rsidR="004F0300" w:rsidRDefault="00A6272D" w:rsidP="004F0300">
      <w:pPr>
        <w:pStyle w:val="Heading4TOF"/>
      </w:pPr>
      <w:r>
        <w:lastRenderedPageBreak/>
        <w:t xml:space="preserve"> </w:t>
      </w:r>
      <w:bookmarkStart w:id="1640" w:name="_Toc57215650"/>
      <w:r>
        <w:t>Formulaire EXP-5 : Expérience spécifique dans les Activités essentielles du domaine de la conception</w:t>
      </w:r>
      <w:bookmarkEnd w:id="1640"/>
    </w:p>
    <w:p w14:paraId="38A92347" w14:textId="77777777" w:rsidR="00A6272D" w:rsidRDefault="00A6272D" w:rsidP="00A6272D">
      <w:pPr>
        <w:spacing w:before="240" w:after="240" w:line="240" w:lineRule="auto"/>
        <w:jc w:val="both"/>
        <w:rPr>
          <w:rFonts w:eastAsia="Times New Roman"/>
          <w:szCs w:val="20"/>
        </w:rPr>
      </w:pPr>
      <w: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6272D" w:rsidRPr="007F1E7E" w14:paraId="655559C0"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BBB23B3" w14:textId="77777777" w:rsidR="00A6272D" w:rsidRPr="007F1E7E" w:rsidRDefault="00A6272D" w:rsidP="001A1F1C">
            <w:pPr>
              <w:spacing w:before="20" w:after="20" w:line="240" w:lineRule="auto"/>
              <w:jc w:val="center"/>
              <w:outlineLvl w:val="4"/>
              <w:rPr>
                <w:rFonts w:eastAsia="Times New Roman"/>
                <w:b/>
                <w:bCs/>
                <w:sz w:val="20"/>
                <w:szCs w:val="20"/>
              </w:rPr>
            </w:pPr>
            <w:r>
              <w:rPr>
                <w:b/>
                <w:bCs/>
                <w:sz w:val="20"/>
                <w:szCs w:val="20"/>
              </w:rPr>
              <w:t>Contrat comportant des activités essentielles spécifiques</w:t>
            </w:r>
          </w:p>
        </w:tc>
      </w:tr>
      <w:tr w:rsidR="00A6272D" w:rsidRPr="007F1E7E" w14:paraId="7227961F"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660FEC8"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Contrat n° . . . . . . de . . . . . .</w:t>
            </w:r>
          </w:p>
        </w:tc>
        <w:tc>
          <w:tcPr>
            <w:tcW w:w="1250" w:type="pct"/>
            <w:tcBorders>
              <w:left w:val="single" w:sz="4" w:space="0" w:color="auto"/>
            </w:tcBorders>
            <w:vAlign w:val="center"/>
          </w:tcPr>
          <w:p w14:paraId="221B04F1"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01995391"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7FB80D36"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73B72928" w14:textId="39A56B3B" w:rsidR="00A6272D" w:rsidRPr="007F1E7E" w:rsidRDefault="00A6272D" w:rsidP="001A1F1C">
            <w:pPr>
              <w:spacing w:before="60" w:after="60" w:line="240" w:lineRule="auto"/>
              <w:jc w:val="center"/>
              <w:rPr>
                <w:rFonts w:eastAsia="Times New Roman"/>
                <w:b/>
                <w:bCs/>
                <w:sz w:val="20"/>
                <w:szCs w:val="20"/>
              </w:rPr>
            </w:pPr>
            <w:r>
              <w:rPr>
                <w:b/>
                <w:bCs/>
                <w:sz w:val="20"/>
                <w:szCs w:val="20"/>
              </w:rPr>
              <w:t>Date d</w:t>
            </w:r>
            <w:r w:rsidR="00560A72">
              <w:rPr>
                <w:b/>
                <w:bCs/>
                <w:sz w:val="20"/>
                <w:szCs w:val="20"/>
              </w:rPr>
              <w:t>’</w:t>
            </w:r>
            <w:r>
              <w:rPr>
                <w:b/>
                <w:bCs/>
                <w:sz w:val="20"/>
                <w:szCs w:val="20"/>
              </w:rPr>
              <w:t>attribution</w:t>
            </w:r>
          </w:p>
        </w:tc>
        <w:tc>
          <w:tcPr>
            <w:tcW w:w="1250" w:type="pct"/>
            <w:tcBorders>
              <w:top w:val="single" w:sz="6" w:space="0" w:color="auto"/>
              <w:bottom w:val="single" w:sz="6" w:space="0" w:color="auto"/>
              <w:right w:val="single" w:sz="6" w:space="0" w:color="auto"/>
            </w:tcBorders>
            <w:vAlign w:val="center"/>
          </w:tcPr>
          <w:p w14:paraId="54B2DFB0" w14:textId="77777777" w:rsidR="00A6272D" w:rsidRPr="007F1E7E" w:rsidRDefault="00A6272D" w:rsidP="001A1F1C">
            <w:pPr>
              <w:spacing w:before="60" w:after="60" w:line="240" w:lineRule="auto"/>
              <w:jc w:val="center"/>
              <w:rPr>
                <w:rFonts w:eastAsia="Times New Roman"/>
                <w:b/>
                <w:bCs/>
                <w:sz w:val="20"/>
                <w:szCs w:val="20"/>
              </w:rPr>
            </w:pPr>
          </w:p>
        </w:tc>
        <w:tc>
          <w:tcPr>
            <w:tcW w:w="1250" w:type="pct"/>
            <w:tcBorders>
              <w:top w:val="single" w:sz="6" w:space="0" w:color="auto"/>
              <w:left w:val="single" w:sz="6" w:space="0" w:color="auto"/>
              <w:bottom w:val="single" w:sz="6" w:space="0" w:color="auto"/>
            </w:tcBorders>
            <w:vAlign w:val="center"/>
          </w:tcPr>
          <w:p w14:paraId="6D3C3C06" w14:textId="1A0F9392" w:rsidR="00A6272D" w:rsidRPr="007F1E7E" w:rsidRDefault="00A6272D" w:rsidP="001A1F1C">
            <w:pPr>
              <w:spacing w:before="60" w:after="60" w:line="240" w:lineRule="auto"/>
              <w:jc w:val="center"/>
              <w:rPr>
                <w:rFonts w:eastAsia="Times New Roman"/>
                <w:b/>
                <w:bCs/>
                <w:sz w:val="20"/>
                <w:szCs w:val="20"/>
              </w:rPr>
            </w:pPr>
            <w:r>
              <w:rPr>
                <w:b/>
                <w:bCs/>
                <w:sz w:val="20"/>
                <w:szCs w:val="20"/>
              </w:rPr>
              <w:t>Date d</w:t>
            </w:r>
            <w:r w:rsidR="00560A72">
              <w:rPr>
                <w:b/>
                <w:bCs/>
                <w:sz w:val="20"/>
                <w:szCs w:val="20"/>
              </w:rPr>
              <w:t>’</w:t>
            </w:r>
            <w:r>
              <w:rPr>
                <w:b/>
                <w:bCs/>
                <w:sz w:val="20"/>
                <w:szCs w:val="20"/>
              </w:rPr>
              <w:t>achèvement</w:t>
            </w:r>
          </w:p>
        </w:tc>
        <w:tc>
          <w:tcPr>
            <w:tcW w:w="1250" w:type="pct"/>
            <w:tcBorders>
              <w:top w:val="single" w:sz="6" w:space="0" w:color="auto"/>
              <w:bottom w:val="single" w:sz="6" w:space="0" w:color="auto"/>
              <w:right w:val="single" w:sz="6" w:space="0" w:color="auto"/>
            </w:tcBorders>
            <w:vAlign w:val="center"/>
          </w:tcPr>
          <w:p w14:paraId="3AD7B142"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412431A5"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2DFC175"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Rôle dans le contrat</w:t>
            </w:r>
          </w:p>
        </w:tc>
        <w:tc>
          <w:tcPr>
            <w:tcW w:w="1250" w:type="pct"/>
            <w:tcBorders>
              <w:top w:val="single" w:sz="6" w:space="0" w:color="auto"/>
              <w:left w:val="nil"/>
              <w:bottom w:val="single" w:sz="6" w:space="0" w:color="auto"/>
            </w:tcBorders>
            <w:vAlign w:val="center"/>
          </w:tcPr>
          <w:p w14:paraId="6D0D949F"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Pr>
                <w:b/>
                <w:bCs/>
                <w:sz w:val="20"/>
                <w:szCs w:val="20"/>
              </w:rPr>
              <w:t>Entrepreneur</w:t>
            </w:r>
          </w:p>
        </w:tc>
        <w:tc>
          <w:tcPr>
            <w:tcW w:w="1250" w:type="pct"/>
            <w:tcBorders>
              <w:top w:val="single" w:sz="6" w:space="0" w:color="auto"/>
              <w:bottom w:val="single" w:sz="6" w:space="0" w:color="auto"/>
            </w:tcBorders>
            <w:vAlign w:val="center"/>
          </w:tcPr>
          <w:p w14:paraId="3D0B7FEA"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Pr>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7D36FA10"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Pr>
                <w:b/>
                <w:bCs/>
                <w:sz w:val="20"/>
                <w:szCs w:val="20"/>
              </w:rPr>
              <w:t>Sous-traitant</w:t>
            </w:r>
          </w:p>
        </w:tc>
      </w:tr>
      <w:tr w:rsidR="00A6272D" w:rsidRPr="007F1E7E" w14:paraId="0727A63A"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24916E45"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7A40130C"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USD</w:t>
            </w:r>
          </w:p>
        </w:tc>
      </w:tr>
      <w:tr w:rsidR="00A6272D" w:rsidRPr="007F1E7E" w14:paraId="127367C9"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720C415" w14:textId="3FE4B506" w:rsidR="00A6272D" w:rsidRPr="007F1E7E" w:rsidRDefault="00A6272D" w:rsidP="001A1F1C">
            <w:pPr>
              <w:spacing w:before="60" w:after="60" w:line="240" w:lineRule="auto"/>
              <w:jc w:val="center"/>
              <w:rPr>
                <w:rFonts w:eastAsia="Times New Roman"/>
                <w:b/>
                <w:bCs/>
                <w:sz w:val="20"/>
                <w:szCs w:val="20"/>
              </w:rPr>
            </w:pPr>
            <w:r>
              <w:rPr>
                <w:b/>
                <w:bCs/>
                <w:sz w:val="20"/>
                <w:szCs w:val="20"/>
              </w:rPr>
              <w:t>Dans le cas d</w:t>
            </w:r>
            <w:r w:rsidR="00560A72">
              <w:rPr>
                <w:b/>
                <w:bCs/>
                <w:sz w:val="20"/>
                <w:szCs w:val="20"/>
              </w:rPr>
              <w:t>’</w:t>
            </w:r>
            <w:r>
              <w:rPr>
                <w:b/>
                <w:bCs/>
                <w:sz w:val="20"/>
                <w:szCs w:val="20"/>
              </w:rPr>
              <w:t>une partie à une coentreprise ou autre association, ou dans le cas d</w:t>
            </w:r>
            <w:r w:rsidR="00560A72">
              <w:rPr>
                <w:b/>
                <w:bCs/>
                <w:sz w:val="20"/>
                <w:szCs w:val="20"/>
              </w:rPr>
              <w:t>’</w:t>
            </w:r>
            <w:r>
              <w:rPr>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5F0F1844"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122E336"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Montant</w:t>
            </w:r>
          </w:p>
        </w:tc>
      </w:tr>
      <w:tr w:rsidR="00A6272D" w:rsidRPr="007F1E7E" w14:paraId="4E96C5B2" w14:textId="77777777" w:rsidTr="001A1F1C">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0614356" w14:textId="440185E4" w:rsidR="00A6272D" w:rsidRPr="007F1E7E" w:rsidRDefault="00A6272D" w:rsidP="001A1F1C">
            <w:pPr>
              <w:spacing w:before="60" w:after="60" w:line="240" w:lineRule="auto"/>
              <w:jc w:val="center"/>
              <w:rPr>
                <w:rFonts w:eastAsia="Times New Roman"/>
                <w:b/>
                <w:bCs/>
                <w:sz w:val="20"/>
                <w:szCs w:val="20"/>
              </w:rPr>
            </w:pPr>
            <w:r>
              <w:rPr>
                <w:b/>
                <w:bCs/>
                <w:sz w:val="20"/>
                <w:szCs w:val="20"/>
              </w:rPr>
              <w:t>Nom du Maître d</w:t>
            </w:r>
            <w:r w:rsidR="00560A72">
              <w:rPr>
                <w:b/>
                <w:bCs/>
                <w:sz w:val="20"/>
                <w:szCs w:val="20"/>
              </w:rPr>
              <w:t>’</w:t>
            </w:r>
            <w:r>
              <w:rPr>
                <w:b/>
                <w:bCs/>
                <w:sz w:val="20"/>
                <w:szCs w:val="20"/>
              </w:rPr>
              <w:t>ouvrage</w:t>
            </w:r>
          </w:p>
          <w:p w14:paraId="5E6138B8"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Adresse</w:t>
            </w:r>
          </w:p>
          <w:p w14:paraId="52C9DC0F"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 xml:space="preserve">Numéro de téléphone </w:t>
            </w:r>
          </w:p>
          <w:p w14:paraId="250C16E6"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Numéro de fax</w:t>
            </w:r>
          </w:p>
          <w:p w14:paraId="5BD73B29" w14:textId="77777777" w:rsidR="00A6272D" w:rsidRPr="007F1E7E" w:rsidRDefault="00A6272D" w:rsidP="001A1F1C">
            <w:pPr>
              <w:spacing w:before="60" w:after="240" w:line="240" w:lineRule="auto"/>
              <w:jc w:val="center"/>
              <w:rPr>
                <w:rFonts w:eastAsia="Times New Roman"/>
                <w:b/>
                <w:bCs/>
                <w:sz w:val="20"/>
                <w:szCs w:val="20"/>
              </w:rPr>
            </w:pPr>
            <w:r>
              <w:rPr>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6B058A47" w14:textId="77777777" w:rsidR="00A6272D" w:rsidRPr="007F1E7E" w:rsidRDefault="00A6272D" w:rsidP="001A1F1C">
            <w:pPr>
              <w:spacing w:before="60" w:after="240" w:line="240" w:lineRule="auto"/>
              <w:jc w:val="center"/>
              <w:rPr>
                <w:rFonts w:eastAsia="Times New Roman"/>
                <w:b/>
                <w:bCs/>
                <w:sz w:val="20"/>
                <w:szCs w:val="20"/>
              </w:rPr>
            </w:pPr>
          </w:p>
        </w:tc>
      </w:tr>
      <w:tr w:rsidR="00A6272D" w:rsidRPr="007F1E7E" w14:paraId="558D7D65" w14:textId="77777777" w:rsidTr="001A1F1C">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92B19E8" w14:textId="77777777" w:rsidR="00A6272D" w:rsidRPr="007F1E7E" w:rsidRDefault="00A6272D" w:rsidP="001A1F1C">
            <w:pPr>
              <w:spacing w:before="60" w:after="60" w:line="240" w:lineRule="auto"/>
              <w:jc w:val="center"/>
              <w:rPr>
                <w:rFonts w:eastAsia="Times New Roman"/>
                <w:b/>
                <w:bCs/>
                <w:sz w:val="20"/>
                <w:szCs w:val="20"/>
              </w:rPr>
            </w:pPr>
            <w:r>
              <w:rPr>
                <w:b/>
                <w:bCs/>
                <w:sz w:val="20"/>
              </w:rPr>
              <w:t>Description des activités essentielles conformément à la Section III.</w:t>
            </w:r>
          </w:p>
        </w:tc>
      </w:tr>
      <w:tr w:rsidR="00A6272D" w:rsidRPr="007F1E7E" w14:paraId="0FB251D3" w14:textId="77777777" w:rsidTr="001A1F1C">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30107AA9" w14:textId="77777777" w:rsidR="00A6272D" w:rsidRPr="007F1E7E" w:rsidRDefault="00A6272D" w:rsidP="001A1F1C">
            <w:pPr>
              <w:spacing w:before="60" w:after="60" w:line="240" w:lineRule="auto"/>
              <w:jc w:val="center"/>
              <w:rPr>
                <w:rFonts w:eastAsia="Times New Roman"/>
                <w:b/>
                <w:bCs/>
              </w:rPr>
            </w:pPr>
          </w:p>
        </w:tc>
        <w:tc>
          <w:tcPr>
            <w:tcW w:w="3750" w:type="pct"/>
            <w:gridSpan w:val="3"/>
            <w:tcBorders>
              <w:top w:val="single" w:sz="6" w:space="0" w:color="auto"/>
              <w:left w:val="nil"/>
              <w:bottom w:val="single" w:sz="6" w:space="0" w:color="auto"/>
              <w:right w:val="single" w:sz="6" w:space="0" w:color="auto"/>
            </w:tcBorders>
          </w:tcPr>
          <w:p w14:paraId="033E7F9D" w14:textId="77777777" w:rsidR="00A6272D" w:rsidRPr="007F1E7E" w:rsidRDefault="00A6272D" w:rsidP="001A1F1C">
            <w:pPr>
              <w:spacing w:before="60" w:after="60" w:line="240" w:lineRule="auto"/>
              <w:jc w:val="center"/>
              <w:rPr>
                <w:rFonts w:eastAsia="Times New Roman"/>
                <w:b/>
                <w:bCs/>
              </w:rPr>
            </w:pPr>
          </w:p>
        </w:tc>
      </w:tr>
    </w:tbl>
    <w:p w14:paraId="46F9D070" w14:textId="77777777" w:rsidR="00A6272D" w:rsidRPr="001C711B" w:rsidRDefault="00A6272D" w:rsidP="00A6272D">
      <w:pPr>
        <w:spacing w:before="240" w:after="240" w:line="240" w:lineRule="auto"/>
        <w:jc w:val="both"/>
        <w:rPr>
          <w:rFonts w:eastAsia="Times New Roman"/>
          <w:bCs/>
          <w:i/>
          <w:iCs/>
          <w:spacing w:val="-2"/>
          <w:szCs w:val="20"/>
        </w:rPr>
      </w:pPr>
    </w:p>
    <w:p w14:paraId="5B405471" w14:textId="77777777" w:rsidR="00A6272D" w:rsidRDefault="00A6272D" w:rsidP="00A6272D">
      <w:pPr>
        <w:pStyle w:val="BodyText"/>
      </w:pPr>
    </w:p>
    <w:p w14:paraId="5F7D0DFF" w14:textId="5EFE616B" w:rsidR="004F0300" w:rsidRDefault="00A6272D" w:rsidP="004F0300">
      <w:pPr>
        <w:pStyle w:val="Heading4TOF"/>
      </w:pPr>
      <w:r>
        <w:lastRenderedPageBreak/>
        <w:t xml:space="preserve"> </w:t>
      </w:r>
      <w:bookmarkStart w:id="1641" w:name="_Toc57215651"/>
      <w:r>
        <w:t>Formulaire EXP-6 : Expérience spécifique dans les activités majeures du domaine de la construction</w:t>
      </w:r>
      <w:bookmarkEnd w:id="1641"/>
    </w:p>
    <w:p w14:paraId="0CC6F7E9" w14:textId="77777777" w:rsidR="00A6272D" w:rsidRPr="001C711B" w:rsidRDefault="00A6272D" w:rsidP="00A6272D">
      <w:pPr>
        <w:spacing w:before="240" w:after="240" w:line="240" w:lineRule="auto"/>
        <w:jc w:val="both"/>
        <w:rPr>
          <w:rFonts w:eastAsia="Times New Roman"/>
          <w:bCs/>
          <w:i/>
          <w:iCs/>
          <w:spacing w:val="-2"/>
          <w:szCs w:val="20"/>
        </w:rPr>
      </w:pPr>
      <w: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6272D" w:rsidRPr="007F1E7E" w14:paraId="45644967"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8216D20" w14:textId="77777777" w:rsidR="00A6272D" w:rsidRPr="007F1E7E" w:rsidRDefault="00A6272D" w:rsidP="001A1F1C">
            <w:pPr>
              <w:spacing w:before="20" w:after="20" w:line="240" w:lineRule="auto"/>
              <w:jc w:val="center"/>
              <w:outlineLvl w:val="4"/>
              <w:rPr>
                <w:rFonts w:eastAsia="Times New Roman"/>
                <w:b/>
                <w:bCs/>
                <w:sz w:val="20"/>
                <w:szCs w:val="20"/>
              </w:rPr>
            </w:pPr>
            <w:r>
              <w:rPr>
                <w:b/>
                <w:bCs/>
                <w:sz w:val="20"/>
                <w:szCs w:val="20"/>
              </w:rPr>
              <w:t>Contrat comportant des activités essentielles spécifiques</w:t>
            </w:r>
          </w:p>
        </w:tc>
      </w:tr>
      <w:tr w:rsidR="00A6272D" w:rsidRPr="007F1E7E" w14:paraId="166802BA"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360DA06"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Contrat n° . . . . . . de . . . . . .</w:t>
            </w:r>
          </w:p>
        </w:tc>
        <w:tc>
          <w:tcPr>
            <w:tcW w:w="1250" w:type="pct"/>
            <w:tcBorders>
              <w:left w:val="single" w:sz="4" w:space="0" w:color="auto"/>
            </w:tcBorders>
            <w:vAlign w:val="center"/>
          </w:tcPr>
          <w:p w14:paraId="2598D759"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38A2987"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167FF191"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2F3D5597" w14:textId="097A4616" w:rsidR="00A6272D" w:rsidRPr="007F1E7E" w:rsidRDefault="00A6272D" w:rsidP="001A1F1C">
            <w:pPr>
              <w:spacing w:before="60" w:after="60" w:line="240" w:lineRule="auto"/>
              <w:jc w:val="center"/>
              <w:rPr>
                <w:rFonts w:eastAsia="Times New Roman"/>
                <w:b/>
                <w:bCs/>
                <w:sz w:val="20"/>
                <w:szCs w:val="20"/>
              </w:rPr>
            </w:pPr>
            <w:r>
              <w:rPr>
                <w:b/>
                <w:bCs/>
                <w:sz w:val="20"/>
                <w:szCs w:val="20"/>
              </w:rPr>
              <w:t>Date d</w:t>
            </w:r>
            <w:r w:rsidR="00560A72">
              <w:rPr>
                <w:b/>
                <w:bCs/>
                <w:sz w:val="20"/>
                <w:szCs w:val="20"/>
              </w:rPr>
              <w:t>’</w:t>
            </w:r>
            <w:r>
              <w:rPr>
                <w:b/>
                <w:bCs/>
                <w:sz w:val="20"/>
                <w:szCs w:val="20"/>
              </w:rPr>
              <w:t>attribution</w:t>
            </w:r>
          </w:p>
        </w:tc>
        <w:tc>
          <w:tcPr>
            <w:tcW w:w="1250" w:type="pct"/>
            <w:tcBorders>
              <w:top w:val="single" w:sz="6" w:space="0" w:color="auto"/>
              <w:bottom w:val="single" w:sz="6" w:space="0" w:color="auto"/>
              <w:right w:val="single" w:sz="6" w:space="0" w:color="auto"/>
            </w:tcBorders>
            <w:vAlign w:val="center"/>
          </w:tcPr>
          <w:p w14:paraId="5F094849" w14:textId="77777777" w:rsidR="00A6272D" w:rsidRPr="007F1E7E" w:rsidRDefault="00A6272D" w:rsidP="001A1F1C">
            <w:pPr>
              <w:spacing w:before="60" w:after="60" w:line="240" w:lineRule="auto"/>
              <w:jc w:val="center"/>
              <w:rPr>
                <w:rFonts w:eastAsia="Times New Roman"/>
                <w:b/>
                <w:bCs/>
                <w:sz w:val="20"/>
                <w:szCs w:val="20"/>
              </w:rPr>
            </w:pPr>
          </w:p>
        </w:tc>
        <w:tc>
          <w:tcPr>
            <w:tcW w:w="1250" w:type="pct"/>
            <w:tcBorders>
              <w:top w:val="single" w:sz="6" w:space="0" w:color="auto"/>
              <w:left w:val="single" w:sz="6" w:space="0" w:color="auto"/>
              <w:bottom w:val="single" w:sz="6" w:space="0" w:color="auto"/>
            </w:tcBorders>
            <w:vAlign w:val="center"/>
          </w:tcPr>
          <w:p w14:paraId="02270ED6" w14:textId="32DF6DB2" w:rsidR="00A6272D" w:rsidRPr="007F1E7E" w:rsidRDefault="00A6272D" w:rsidP="001A1F1C">
            <w:pPr>
              <w:spacing w:before="60" w:after="60" w:line="240" w:lineRule="auto"/>
              <w:jc w:val="center"/>
              <w:rPr>
                <w:rFonts w:eastAsia="Times New Roman"/>
                <w:b/>
                <w:bCs/>
                <w:sz w:val="20"/>
                <w:szCs w:val="20"/>
              </w:rPr>
            </w:pPr>
            <w:r>
              <w:rPr>
                <w:b/>
                <w:bCs/>
                <w:sz w:val="20"/>
                <w:szCs w:val="20"/>
              </w:rPr>
              <w:t>Date d</w:t>
            </w:r>
            <w:r w:rsidR="00560A72">
              <w:rPr>
                <w:b/>
                <w:bCs/>
                <w:sz w:val="20"/>
                <w:szCs w:val="20"/>
              </w:rPr>
              <w:t>’</w:t>
            </w:r>
            <w:r>
              <w:rPr>
                <w:b/>
                <w:bCs/>
                <w:sz w:val="20"/>
                <w:szCs w:val="20"/>
              </w:rPr>
              <w:t>achèvement</w:t>
            </w:r>
          </w:p>
        </w:tc>
        <w:tc>
          <w:tcPr>
            <w:tcW w:w="1250" w:type="pct"/>
            <w:tcBorders>
              <w:top w:val="single" w:sz="6" w:space="0" w:color="auto"/>
              <w:bottom w:val="single" w:sz="6" w:space="0" w:color="auto"/>
              <w:right w:val="single" w:sz="6" w:space="0" w:color="auto"/>
            </w:tcBorders>
            <w:vAlign w:val="center"/>
          </w:tcPr>
          <w:p w14:paraId="2F70D3F4"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5413737A"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562FB74"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Rôle dans le contrat</w:t>
            </w:r>
          </w:p>
        </w:tc>
        <w:tc>
          <w:tcPr>
            <w:tcW w:w="1250" w:type="pct"/>
            <w:tcBorders>
              <w:top w:val="single" w:sz="6" w:space="0" w:color="auto"/>
              <w:left w:val="nil"/>
              <w:bottom w:val="single" w:sz="6" w:space="0" w:color="auto"/>
            </w:tcBorders>
            <w:vAlign w:val="center"/>
          </w:tcPr>
          <w:p w14:paraId="01555854"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Pr>
                <w:b/>
                <w:bCs/>
                <w:sz w:val="20"/>
                <w:szCs w:val="20"/>
              </w:rPr>
              <w:t>Entrepreneur</w:t>
            </w:r>
          </w:p>
        </w:tc>
        <w:tc>
          <w:tcPr>
            <w:tcW w:w="1250" w:type="pct"/>
            <w:tcBorders>
              <w:top w:val="single" w:sz="6" w:space="0" w:color="auto"/>
              <w:bottom w:val="single" w:sz="6" w:space="0" w:color="auto"/>
            </w:tcBorders>
            <w:vAlign w:val="center"/>
          </w:tcPr>
          <w:p w14:paraId="422A310F"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Pr>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67A8DC2C"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Pr>
                <w:b/>
                <w:bCs/>
                <w:sz w:val="20"/>
                <w:szCs w:val="20"/>
              </w:rPr>
              <w:t>Sous-traitant</w:t>
            </w:r>
          </w:p>
        </w:tc>
      </w:tr>
      <w:tr w:rsidR="00A6272D" w:rsidRPr="007F1E7E" w14:paraId="0DEA7353"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0941F3F4"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423888F2"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USD</w:t>
            </w:r>
          </w:p>
        </w:tc>
      </w:tr>
      <w:tr w:rsidR="00A6272D" w:rsidRPr="007F1E7E" w14:paraId="2AB0135D"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56EE99" w14:textId="0A6E55C5" w:rsidR="00A6272D" w:rsidRPr="007F1E7E" w:rsidRDefault="00A6272D" w:rsidP="001A1F1C">
            <w:pPr>
              <w:spacing w:before="60" w:after="60" w:line="240" w:lineRule="auto"/>
              <w:jc w:val="center"/>
              <w:rPr>
                <w:rFonts w:eastAsia="Times New Roman"/>
                <w:b/>
                <w:bCs/>
                <w:sz w:val="20"/>
                <w:szCs w:val="20"/>
              </w:rPr>
            </w:pPr>
            <w:r>
              <w:rPr>
                <w:b/>
                <w:bCs/>
                <w:sz w:val="20"/>
                <w:szCs w:val="20"/>
              </w:rPr>
              <w:t>Dans le cas d</w:t>
            </w:r>
            <w:r w:rsidR="00560A72">
              <w:rPr>
                <w:b/>
                <w:bCs/>
                <w:sz w:val="20"/>
                <w:szCs w:val="20"/>
              </w:rPr>
              <w:t>’</w:t>
            </w:r>
            <w:r>
              <w:rPr>
                <w:b/>
                <w:bCs/>
                <w:sz w:val="20"/>
                <w:szCs w:val="20"/>
              </w:rPr>
              <w:t>une partie à une coentreprise ou autre association, ou dans le cas d</w:t>
            </w:r>
            <w:r w:rsidR="00560A72">
              <w:rPr>
                <w:b/>
                <w:bCs/>
                <w:sz w:val="20"/>
                <w:szCs w:val="20"/>
              </w:rPr>
              <w:t>’</w:t>
            </w:r>
            <w:r>
              <w:rPr>
                <w:b/>
                <w:bCs/>
                <w:sz w:val="20"/>
                <w:szCs w:val="20"/>
              </w:rPr>
              <w:t>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000C4D4F"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2FE8E90"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Montant</w:t>
            </w:r>
          </w:p>
        </w:tc>
      </w:tr>
      <w:tr w:rsidR="00A6272D" w:rsidRPr="007F1E7E" w14:paraId="7A80C969" w14:textId="77777777" w:rsidTr="001A1F1C">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FE3B160" w14:textId="45DD0F8D" w:rsidR="00A6272D" w:rsidRPr="007F1E7E" w:rsidRDefault="00A6272D" w:rsidP="001A1F1C">
            <w:pPr>
              <w:spacing w:before="60" w:after="60" w:line="240" w:lineRule="auto"/>
              <w:jc w:val="center"/>
              <w:rPr>
                <w:rFonts w:eastAsia="Times New Roman"/>
                <w:b/>
                <w:bCs/>
                <w:sz w:val="20"/>
                <w:szCs w:val="20"/>
              </w:rPr>
            </w:pPr>
            <w:r>
              <w:rPr>
                <w:b/>
                <w:bCs/>
                <w:sz w:val="20"/>
                <w:szCs w:val="20"/>
              </w:rPr>
              <w:t>Nom du Maître d</w:t>
            </w:r>
            <w:r w:rsidR="00560A72">
              <w:rPr>
                <w:b/>
                <w:bCs/>
                <w:sz w:val="20"/>
                <w:szCs w:val="20"/>
              </w:rPr>
              <w:t>’</w:t>
            </w:r>
            <w:r>
              <w:rPr>
                <w:b/>
                <w:bCs/>
                <w:sz w:val="20"/>
                <w:szCs w:val="20"/>
              </w:rPr>
              <w:t>ouvrage</w:t>
            </w:r>
          </w:p>
          <w:p w14:paraId="1D187A82"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Adresse</w:t>
            </w:r>
          </w:p>
          <w:p w14:paraId="4F207D68"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 xml:space="preserve">Numéro de téléphone </w:t>
            </w:r>
          </w:p>
          <w:p w14:paraId="2C77D0C1" w14:textId="77777777" w:rsidR="00A6272D" w:rsidRPr="007F1E7E" w:rsidRDefault="00A6272D" w:rsidP="001A1F1C">
            <w:pPr>
              <w:spacing w:before="60" w:after="60" w:line="240" w:lineRule="auto"/>
              <w:jc w:val="center"/>
              <w:rPr>
                <w:rFonts w:eastAsia="Times New Roman"/>
                <w:b/>
                <w:bCs/>
                <w:sz w:val="20"/>
                <w:szCs w:val="20"/>
              </w:rPr>
            </w:pPr>
            <w:r>
              <w:rPr>
                <w:b/>
                <w:bCs/>
                <w:sz w:val="20"/>
                <w:szCs w:val="20"/>
              </w:rPr>
              <w:t>Numéro de fax</w:t>
            </w:r>
          </w:p>
          <w:p w14:paraId="0B904B04" w14:textId="77777777" w:rsidR="00A6272D" w:rsidRPr="007F1E7E" w:rsidRDefault="00A6272D" w:rsidP="001A1F1C">
            <w:pPr>
              <w:spacing w:before="60" w:after="240" w:line="240" w:lineRule="auto"/>
              <w:jc w:val="center"/>
              <w:rPr>
                <w:rFonts w:eastAsia="Times New Roman"/>
                <w:b/>
                <w:bCs/>
                <w:sz w:val="20"/>
                <w:szCs w:val="20"/>
              </w:rPr>
            </w:pPr>
            <w:r>
              <w:rPr>
                <w:b/>
                <w:bCs/>
                <w:sz w:val="20"/>
                <w:szCs w:val="20"/>
              </w:rPr>
              <w:t>Courrier électronique</w:t>
            </w:r>
          </w:p>
        </w:tc>
        <w:tc>
          <w:tcPr>
            <w:tcW w:w="3750" w:type="pct"/>
            <w:gridSpan w:val="3"/>
            <w:tcBorders>
              <w:top w:val="single" w:sz="6" w:space="0" w:color="auto"/>
              <w:left w:val="nil"/>
              <w:bottom w:val="single" w:sz="6" w:space="0" w:color="auto"/>
              <w:right w:val="single" w:sz="6" w:space="0" w:color="auto"/>
            </w:tcBorders>
          </w:tcPr>
          <w:p w14:paraId="399A9632" w14:textId="77777777" w:rsidR="00A6272D" w:rsidRPr="007F1E7E" w:rsidRDefault="00A6272D" w:rsidP="001A1F1C">
            <w:pPr>
              <w:spacing w:before="60" w:after="240" w:line="240" w:lineRule="auto"/>
              <w:jc w:val="center"/>
              <w:rPr>
                <w:rFonts w:eastAsia="Times New Roman"/>
                <w:b/>
                <w:bCs/>
                <w:sz w:val="20"/>
                <w:szCs w:val="20"/>
              </w:rPr>
            </w:pPr>
          </w:p>
        </w:tc>
      </w:tr>
      <w:tr w:rsidR="00A6272D" w:rsidRPr="007F1E7E" w14:paraId="7484D32D" w14:textId="77777777" w:rsidTr="001A1F1C">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BCBC3" w14:textId="77777777" w:rsidR="00A6272D" w:rsidRPr="007F1E7E" w:rsidRDefault="00A6272D" w:rsidP="001A1F1C">
            <w:pPr>
              <w:spacing w:before="60" w:after="60" w:line="240" w:lineRule="auto"/>
              <w:jc w:val="center"/>
              <w:rPr>
                <w:rFonts w:eastAsia="Times New Roman"/>
                <w:b/>
                <w:bCs/>
                <w:sz w:val="20"/>
                <w:szCs w:val="20"/>
              </w:rPr>
            </w:pPr>
            <w:r>
              <w:rPr>
                <w:b/>
                <w:bCs/>
                <w:sz w:val="20"/>
              </w:rPr>
              <w:t>Description des activités essentielles conformément à la Section III.</w:t>
            </w:r>
          </w:p>
        </w:tc>
      </w:tr>
      <w:tr w:rsidR="00A6272D" w:rsidRPr="007F1E7E" w14:paraId="1CFB47CC" w14:textId="77777777" w:rsidTr="001A1F1C">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26A64F4C" w14:textId="77777777" w:rsidR="00A6272D" w:rsidRPr="007F1E7E" w:rsidRDefault="00A6272D" w:rsidP="001A1F1C">
            <w:pPr>
              <w:spacing w:before="60" w:after="60" w:line="240" w:lineRule="auto"/>
              <w:jc w:val="center"/>
              <w:rPr>
                <w:rFonts w:eastAsia="Times New Roman"/>
                <w:b/>
                <w:bCs/>
              </w:rPr>
            </w:pPr>
          </w:p>
        </w:tc>
        <w:tc>
          <w:tcPr>
            <w:tcW w:w="3750" w:type="pct"/>
            <w:gridSpan w:val="3"/>
            <w:tcBorders>
              <w:top w:val="single" w:sz="6" w:space="0" w:color="auto"/>
              <w:left w:val="nil"/>
              <w:bottom w:val="single" w:sz="6" w:space="0" w:color="auto"/>
              <w:right w:val="single" w:sz="6" w:space="0" w:color="auto"/>
            </w:tcBorders>
          </w:tcPr>
          <w:p w14:paraId="553CEA74" w14:textId="77777777" w:rsidR="00A6272D" w:rsidRPr="007F1E7E" w:rsidRDefault="00A6272D" w:rsidP="001A1F1C">
            <w:pPr>
              <w:spacing w:before="60" w:after="60" w:line="240" w:lineRule="auto"/>
              <w:jc w:val="center"/>
              <w:rPr>
                <w:rFonts w:eastAsia="Times New Roman"/>
                <w:b/>
                <w:bCs/>
              </w:rPr>
            </w:pPr>
          </w:p>
        </w:tc>
      </w:tr>
    </w:tbl>
    <w:p w14:paraId="6EFE26E9" w14:textId="77777777" w:rsidR="00A6272D" w:rsidRPr="0050598F" w:rsidRDefault="00A6272D" w:rsidP="00A6272D">
      <w:pPr>
        <w:tabs>
          <w:tab w:val="left" w:pos="5238"/>
          <w:tab w:val="left" w:pos="5474"/>
          <w:tab w:val="left" w:pos="9468"/>
        </w:tabs>
        <w:spacing w:after="0" w:line="240" w:lineRule="auto"/>
        <w:jc w:val="both"/>
        <w:rPr>
          <w:rFonts w:eastAsia="Times New Roman"/>
          <w:szCs w:val="20"/>
        </w:rPr>
      </w:pPr>
    </w:p>
    <w:p w14:paraId="5FEC2122" w14:textId="77777777" w:rsidR="00A6272D" w:rsidRPr="001C711B" w:rsidRDefault="00A6272D" w:rsidP="00A6272D">
      <w:pPr>
        <w:pStyle w:val="BodyText"/>
      </w:pPr>
    </w:p>
    <w:p w14:paraId="4E8BE5BC" w14:textId="77777777" w:rsidR="004F0300" w:rsidRPr="004F0300" w:rsidRDefault="004F0300" w:rsidP="004F0300">
      <w:pPr>
        <w:pStyle w:val="BodyText"/>
      </w:pPr>
    </w:p>
    <w:p w14:paraId="52DC6630" w14:textId="4CAA7BC6" w:rsidR="004F0300" w:rsidRPr="00A6272D" w:rsidRDefault="00A6272D" w:rsidP="004F0300">
      <w:pPr>
        <w:pStyle w:val="Heading4TOF"/>
      </w:pPr>
      <w:r>
        <w:lastRenderedPageBreak/>
        <w:t xml:space="preserve"> </w:t>
      </w:r>
      <w:bookmarkStart w:id="1642" w:name="_Toc57215652"/>
      <w:r>
        <w:t>Formulaire EXP-7 : Expérience en matière de gestion de l</w:t>
      </w:r>
      <w:r w:rsidR="00560A72">
        <w:t>’</w:t>
      </w:r>
      <w:r>
        <w:t>impact environnemental et social (E&amp;S)</w:t>
      </w:r>
      <w:bookmarkEnd w:id="1642"/>
    </w:p>
    <w:p w14:paraId="1B051FC7" w14:textId="77777777" w:rsidR="00A6272D" w:rsidRPr="0050598F" w:rsidRDefault="00A6272D" w:rsidP="00A6272D">
      <w:pPr>
        <w:spacing w:before="240" w:after="240" w:line="240" w:lineRule="auto"/>
        <w:jc w:val="both"/>
        <w:rPr>
          <w:rFonts w:eastAsia="Times New Roman"/>
          <w:szCs w:val="20"/>
        </w:rPr>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A6272D" w:rsidRPr="0050598F" w14:paraId="4B2804F2" w14:textId="77777777" w:rsidTr="001A1F1C">
        <w:trPr>
          <w:cantSplit/>
          <w:trHeight w:val="656"/>
          <w:tblHeader/>
          <w:jc w:val="center"/>
        </w:trPr>
        <w:tc>
          <w:tcPr>
            <w:tcW w:w="664" w:type="pct"/>
            <w:vAlign w:val="center"/>
          </w:tcPr>
          <w:p w14:paraId="2EA0CC84"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Pr>
                <w:b/>
                <w:sz w:val="20"/>
                <w:szCs w:val="20"/>
              </w:rPr>
              <w:t>Début</w:t>
            </w:r>
          </w:p>
          <w:p w14:paraId="69D2B8C5"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Pr>
                <w:b/>
                <w:sz w:val="20"/>
                <w:szCs w:val="20"/>
              </w:rPr>
              <w:t>Mois</w:t>
            </w:r>
          </w:p>
          <w:p w14:paraId="54074F15"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Pr>
                <w:b/>
                <w:sz w:val="20"/>
                <w:szCs w:val="20"/>
              </w:rPr>
              <w:t>Année</w:t>
            </w:r>
          </w:p>
        </w:tc>
        <w:tc>
          <w:tcPr>
            <w:tcW w:w="663" w:type="pct"/>
            <w:vAlign w:val="center"/>
          </w:tcPr>
          <w:p w14:paraId="3771B996"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Pr>
                <w:b/>
                <w:sz w:val="20"/>
                <w:szCs w:val="20"/>
              </w:rPr>
              <w:t>Fin</w:t>
            </w:r>
          </w:p>
          <w:p w14:paraId="20E98AFB"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Pr>
                <w:b/>
                <w:sz w:val="20"/>
                <w:szCs w:val="20"/>
              </w:rPr>
              <w:t>Mois</w:t>
            </w:r>
          </w:p>
          <w:p w14:paraId="3A8590B5"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Pr>
                <w:b/>
                <w:sz w:val="20"/>
                <w:szCs w:val="20"/>
              </w:rPr>
              <w:t>Année</w:t>
            </w:r>
          </w:p>
        </w:tc>
        <w:tc>
          <w:tcPr>
            <w:tcW w:w="2659" w:type="pct"/>
            <w:vAlign w:val="center"/>
          </w:tcPr>
          <w:p w14:paraId="310D3B35" w14:textId="77777777" w:rsidR="00A6272D" w:rsidRPr="003E5D10" w:rsidRDefault="00A6272D" w:rsidP="001A1F1C">
            <w:pPr>
              <w:suppressAutoHyphens/>
              <w:spacing w:before="60" w:after="60" w:line="240" w:lineRule="auto"/>
              <w:jc w:val="center"/>
              <w:rPr>
                <w:rFonts w:eastAsia="Times New Roman"/>
                <w:b/>
                <w:spacing w:val="-2"/>
                <w:sz w:val="20"/>
                <w:szCs w:val="20"/>
              </w:rPr>
            </w:pPr>
            <w:r>
              <w:rPr>
                <w:b/>
                <w:sz w:val="20"/>
                <w:szCs w:val="20"/>
              </w:rPr>
              <w:t>Identification et nom de chaque contrat</w:t>
            </w:r>
          </w:p>
          <w:p w14:paraId="63A536B8" w14:textId="435B35D1" w:rsidR="00A6272D" w:rsidRPr="003E5D10" w:rsidRDefault="00A6272D" w:rsidP="001A1F1C">
            <w:pPr>
              <w:suppressAutoHyphens/>
              <w:spacing w:before="60" w:after="60" w:line="240" w:lineRule="auto"/>
              <w:jc w:val="center"/>
              <w:rPr>
                <w:rFonts w:eastAsia="Times New Roman"/>
                <w:b/>
                <w:spacing w:val="-2"/>
                <w:sz w:val="20"/>
                <w:szCs w:val="20"/>
              </w:rPr>
            </w:pPr>
            <w:r>
              <w:rPr>
                <w:b/>
                <w:sz w:val="20"/>
                <w:szCs w:val="20"/>
              </w:rPr>
              <w:t>Nom, adresse, numéro de téléphone, numéro de télécopieur et adresse électronique du Maître d</w:t>
            </w:r>
            <w:r w:rsidR="00560A72">
              <w:rPr>
                <w:b/>
                <w:sz w:val="20"/>
                <w:szCs w:val="20"/>
              </w:rPr>
              <w:t>’</w:t>
            </w:r>
            <w:r>
              <w:rPr>
                <w:b/>
                <w:sz w:val="20"/>
                <w:szCs w:val="20"/>
              </w:rPr>
              <w:t>ouvrage</w:t>
            </w:r>
          </w:p>
          <w:p w14:paraId="54312236" w14:textId="1D2C796E" w:rsidR="00A6272D" w:rsidRPr="003E5D10" w:rsidRDefault="00A6272D" w:rsidP="001A1F1C">
            <w:pPr>
              <w:suppressAutoHyphens/>
              <w:spacing w:before="60" w:after="60" w:line="240" w:lineRule="auto"/>
              <w:jc w:val="center"/>
              <w:rPr>
                <w:rFonts w:eastAsia="Times New Roman"/>
                <w:b/>
                <w:spacing w:val="-2"/>
                <w:sz w:val="20"/>
                <w:szCs w:val="20"/>
              </w:rPr>
            </w:pPr>
            <w:r>
              <w:rPr>
                <w:b/>
                <w:sz w:val="20"/>
                <w:szCs w:val="20"/>
              </w:rPr>
              <w:t>Rôle du Soumissionnaire (c- à-d., entrepreneur principal ou sous-traitant dans les questions liées à la gestion de l</w:t>
            </w:r>
            <w:r w:rsidR="00560A72">
              <w:rPr>
                <w:b/>
                <w:sz w:val="20"/>
                <w:szCs w:val="20"/>
              </w:rPr>
              <w:t>’</w:t>
            </w:r>
            <w:r>
              <w:rPr>
                <w:b/>
                <w:sz w:val="20"/>
                <w:szCs w:val="20"/>
              </w:rPr>
              <w:t>impact E&amp;S et les questions relatives au genre</w:t>
            </w:r>
          </w:p>
        </w:tc>
        <w:tc>
          <w:tcPr>
            <w:tcW w:w="1014" w:type="pct"/>
            <w:vAlign w:val="center"/>
          </w:tcPr>
          <w:p w14:paraId="7BFA44A2" w14:textId="6EAF613E" w:rsidR="00A6272D" w:rsidRPr="003E5D10" w:rsidRDefault="00A6272D" w:rsidP="001A1F1C">
            <w:pPr>
              <w:suppressAutoHyphens/>
              <w:spacing w:before="60" w:after="60" w:line="240" w:lineRule="auto"/>
              <w:jc w:val="center"/>
              <w:rPr>
                <w:rFonts w:eastAsia="Times New Roman"/>
                <w:b/>
                <w:spacing w:val="-2"/>
                <w:sz w:val="20"/>
                <w:szCs w:val="20"/>
              </w:rPr>
            </w:pPr>
            <w:r>
              <w:rPr>
                <w:b/>
                <w:sz w:val="20"/>
                <w:szCs w:val="20"/>
              </w:rPr>
              <w:t>Rôle du Soumissionnaire (c. à d., entrepreneur principal ou sous-traitant dans les questions relatives aux impacts environnementaux et sociaux)</w:t>
            </w:r>
          </w:p>
        </w:tc>
      </w:tr>
      <w:tr w:rsidR="00A6272D" w:rsidRPr="0050598F" w14:paraId="5A9CFFFC" w14:textId="77777777" w:rsidTr="001A1F1C">
        <w:trPr>
          <w:cantSplit/>
          <w:trHeight w:val="1460"/>
          <w:jc w:val="center"/>
        </w:trPr>
        <w:tc>
          <w:tcPr>
            <w:tcW w:w="664" w:type="pct"/>
          </w:tcPr>
          <w:p w14:paraId="595288C3" w14:textId="77777777" w:rsidR="00A6272D" w:rsidRPr="0050598F" w:rsidRDefault="00A6272D" w:rsidP="001A1F1C">
            <w:pPr>
              <w:suppressAutoHyphens/>
              <w:spacing w:before="60" w:after="60" w:line="240" w:lineRule="auto"/>
              <w:jc w:val="both"/>
              <w:rPr>
                <w:rFonts w:eastAsia="Times New Roman"/>
                <w:spacing w:val="-2"/>
                <w:szCs w:val="20"/>
              </w:rPr>
            </w:pPr>
          </w:p>
        </w:tc>
        <w:tc>
          <w:tcPr>
            <w:tcW w:w="663" w:type="pct"/>
          </w:tcPr>
          <w:p w14:paraId="4E557A4E" w14:textId="77777777" w:rsidR="00A6272D" w:rsidRPr="0050598F" w:rsidRDefault="00A6272D" w:rsidP="001A1F1C">
            <w:pPr>
              <w:suppressAutoHyphens/>
              <w:spacing w:before="60" w:after="60" w:line="240" w:lineRule="auto"/>
              <w:jc w:val="both"/>
              <w:rPr>
                <w:rFonts w:eastAsia="Times New Roman"/>
                <w:spacing w:val="-2"/>
                <w:szCs w:val="20"/>
              </w:rPr>
            </w:pPr>
          </w:p>
        </w:tc>
        <w:tc>
          <w:tcPr>
            <w:tcW w:w="2659" w:type="pct"/>
          </w:tcPr>
          <w:p w14:paraId="4041D788" w14:textId="77777777" w:rsidR="00A6272D" w:rsidRPr="0050598F" w:rsidRDefault="00A6272D" w:rsidP="001A1F1C">
            <w:pPr>
              <w:suppressAutoHyphens/>
              <w:spacing w:before="60" w:after="60" w:line="240" w:lineRule="auto"/>
              <w:jc w:val="both"/>
              <w:rPr>
                <w:rFonts w:eastAsia="Times New Roman"/>
                <w:spacing w:val="-2"/>
                <w:szCs w:val="20"/>
              </w:rPr>
            </w:pPr>
          </w:p>
        </w:tc>
        <w:tc>
          <w:tcPr>
            <w:tcW w:w="1014" w:type="pct"/>
          </w:tcPr>
          <w:p w14:paraId="38F6440A" w14:textId="77777777" w:rsidR="00A6272D" w:rsidRPr="0050598F" w:rsidRDefault="00A6272D" w:rsidP="001A1F1C">
            <w:pPr>
              <w:suppressAutoHyphens/>
              <w:spacing w:before="60" w:after="60" w:line="240" w:lineRule="auto"/>
              <w:jc w:val="both"/>
              <w:rPr>
                <w:rFonts w:eastAsia="Times New Roman"/>
                <w:spacing w:val="-2"/>
                <w:szCs w:val="20"/>
              </w:rPr>
            </w:pPr>
          </w:p>
        </w:tc>
      </w:tr>
      <w:tr w:rsidR="00A6272D" w:rsidRPr="0050598F" w14:paraId="0FFD3EDE" w14:textId="77777777" w:rsidTr="001A1F1C">
        <w:trPr>
          <w:cantSplit/>
          <w:trHeight w:val="1460"/>
          <w:jc w:val="center"/>
        </w:trPr>
        <w:tc>
          <w:tcPr>
            <w:tcW w:w="664" w:type="pct"/>
          </w:tcPr>
          <w:p w14:paraId="541543E8" w14:textId="77777777" w:rsidR="00A6272D" w:rsidRPr="0050598F" w:rsidRDefault="00A6272D" w:rsidP="001A1F1C">
            <w:pPr>
              <w:suppressAutoHyphens/>
              <w:spacing w:before="60" w:after="60" w:line="240" w:lineRule="auto"/>
              <w:jc w:val="both"/>
              <w:rPr>
                <w:rFonts w:eastAsia="Times New Roman"/>
                <w:spacing w:val="-2"/>
                <w:szCs w:val="20"/>
              </w:rPr>
            </w:pPr>
          </w:p>
        </w:tc>
        <w:tc>
          <w:tcPr>
            <w:tcW w:w="663" w:type="pct"/>
          </w:tcPr>
          <w:p w14:paraId="4EDB018F" w14:textId="77777777" w:rsidR="00A6272D" w:rsidRPr="0050598F" w:rsidRDefault="00A6272D" w:rsidP="001A1F1C">
            <w:pPr>
              <w:suppressAutoHyphens/>
              <w:spacing w:before="60" w:after="60" w:line="240" w:lineRule="auto"/>
              <w:jc w:val="both"/>
              <w:rPr>
                <w:rFonts w:eastAsia="Times New Roman"/>
                <w:spacing w:val="-2"/>
                <w:szCs w:val="20"/>
              </w:rPr>
            </w:pPr>
          </w:p>
        </w:tc>
        <w:tc>
          <w:tcPr>
            <w:tcW w:w="2659" w:type="pct"/>
          </w:tcPr>
          <w:p w14:paraId="42D7A277" w14:textId="77777777" w:rsidR="00A6272D" w:rsidRPr="0050598F" w:rsidRDefault="00A6272D" w:rsidP="001A1F1C">
            <w:pPr>
              <w:suppressAutoHyphens/>
              <w:spacing w:before="60" w:after="60" w:line="240" w:lineRule="auto"/>
              <w:jc w:val="both"/>
              <w:rPr>
                <w:rFonts w:eastAsia="Times New Roman"/>
                <w:spacing w:val="-2"/>
                <w:szCs w:val="20"/>
              </w:rPr>
            </w:pPr>
          </w:p>
        </w:tc>
        <w:tc>
          <w:tcPr>
            <w:tcW w:w="1014" w:type="pct"/>
          </w:tcPr>
          <w:p w14:paraId="65808F10" w14:textId="77777777" w:rsidR="00A6272D" w:rsidRPr="0050598F" w:rsidRDefault="00A6272D" w:rsidP="001A1F1C">
            <w:pPr>
              <w:suppressAutoHyphens/>
              <w:spacing w:before="60" w:after="60" w:line="240" w:lineRule="auto"/>
              <w:jc w:val="both"/>
              <w:rPr>
                <w:rFonts w:eastAsia="Times New Roman"/>
                <w:spacing w:val="-2"/>
                <w:szCs w:val="20"/>
              </w:rPr>
            </w:pPr>
          </w:p>
        </w:tc>
      </w:tr>
      <w:tr w:rsidR="00A6272D" w:rsidRPr="0050598F" w14:paraId="0B4E5383" w14:textId="77777777" w:rsidTr="001A1F1C">
        <w:trPr>
          <w:cantSplit/>
          <w:trHeight w:val="1460"/>
          <w:jc w:val="center"/>
        </w:trPr>
        <w:tc>
          <w:tcPr>
            <w:tcW w:w="664" w:type="pct"/>
          </w:tcPr>
          <w:p w14:paraId="01618D44" w14:textId="77777777" w:rsidR="00A6272D" w:rsidRPr="0050598F" w:rsidRDefault="00A6272D" w:rsidP="001A1F1C">
            <w:pPr>
              <w:suppressAutoHyphens/>
              <w:spacing w:before="60" w:after="60" w:line="240" w:lineRule="auto"/>
              <w:jc w:val="both"/>
              <w:rPr>
                <w:rFonts w:eastAsia="Times New Roman"/>
                <w:spacing w:val="-2"/>
                <w:szCs w:val="20"/>
              </w:rPr>
            </w:pPr>
          </w:p>
        </w:tc>
        <w:tc>
          <w:tcPr>
            <w:tcW w:w="663" w:type="pct"/>
          </w:tcPr>
          <w:p w14:paraId="1675092D" w14:textId="77777777" w:rsidR="00A6272D" w:rsidRPr="0050598F" w:rsidRDefault="00A6272D" w:rsidP="001A1F1C">
            <w:pPr>
              <w:suppressAutoHyphens/>
              <w:spacing w:before="60" w:after="60" w:line="240" w:lineRule="auto"/>
              <w:jc w:val="both"/>
              <w:rPr>
                <w:rFonts w:eastAsia="Times New Roman"/>
                <w:spacing w:val="-2"/>
                <w:szCs w:val="20"/>
              </w:rPr>
            </w:pPr>
          </w:p>
        </w:tc>
        <w:tc>
          <w:tcPr>
            <w:tcW w:w="2659" w:type="pct"/>
          </w:tcPr>
          <w:p w14:paraId="22EDC1EB" w14:textId="77777777" w:rsidR="00A6272D" w:rsidRPr="0050598F" w:rsidRDefault="00A6272D" w:rsidP="001A1F1C">
            <w:pPr>
              <w:suppressAutoHyphens/>
              <w:spacing w:before="60" w:after="60" w:line="240" w:lineRule="auto"/>
              <w:jc w:val="both"/>
              <w:rPr>
                <w:rFonts w:eastAsia="Times New Roman"/>
                <w:spacing w:val="-2"/>
                <w:szCs w:val="20"/>
              </w:rPr>
            </w:pPr>
          </w:p>
        </w:tc>
        <w:tc>
          <w:tcPr>
            <w:tcW w:w="1014" w:type="pct"/>
          </w:tcPr>
          <w:p w14:paraId="163506B0" w14:textId="77777777" w:rsidR="00A6272D" w:rsidRPr="0050598F" w:rsidRDefault="00A6272D" w:rsidP="001A1F1C">
            <w:pPr>
              <w:suppressAutoHyphens/>
              <w:spacing w:before="60" w:after="60" w:line="240" w:lineRule="auto"/>
              <w:jc w:val="both"/>
              <w:rPr>
                <w:rFonts w:eastAsia="Times New Roman"/>
                <w:spacing w:val="-2"/>
                <w:szCs w:val="20"/>
              </w:rPr>
            </w:pPr>
          </w:p>
        </w:tc>
      </w:tr>
    </w:tbl>
    <w:p w14:paraId="56E681F2" w14:textId="77777777" w:rsidR="00A6272D" w:rsidRPr="0050598F" w:rsidRDefault="00A6272D" w:rsidP="00A6272D">
      <w:pPr>
        <w:spacing w:after="0" w:line="240" w:lineRule="auto"/>
        <w:jc w:val="both"/>
        <w:rPr>
          <w:rFonts w:eastAsia="Times New Roman"/>
          <w:szCs w:val="20"/>
        </w:rPr>
      </w:pPr>
    </w:p>
    <w:p w14:paraId="64140FB2" w14:textId="1FF16DB3" w:rsidR="00A6272D" w:rsidRPr="0050598F" w:rsidRDefault="00A6272D" w:rsidP="00A6272D">
      <w:pPr>
        <w:pStyle w:val="Heading6"/>
        <w:spacing w:before="55"/>
        <w:rPr>
          <w:b w:val="0"/>
          <w:color w:val="000000" w:themeColor="text1"/>
          <w:szCs w:val="24"/>
        </w:rPr>
      </w:pPr>
      <w:r>
        <w:rPr>
          <w:b w:val="0"/>
          <w:color w:val="000000" w:themeColor="text1"/>
          <w:szCs w:val="24"/>
        </w:rPr>
        <w:t>Le Soumissionnaire doit établir qu</w:t>
      </w:r>
      <w:r w:rsidR="00560A72">
        <w:rPr>
          <w:b w:val="0"/>
          <w:color w:val="000000" w:themeColor="text1"/>
          <w:szCs w:val="24"/>
        </w:rPr>
        <w:t>’</w:t>
      </w:r>
      <w:r>
        <w:rPr>
          <w:b w:val="0"/>
          <w:color w:val="000000" w:themeColor="text1"/>
          <w:szCs w:val="24"/>
        </w:rPr>
        <w:t>il possède un niveau élevé de compétences en matière de gestion des impacts environnementaux et sociaux (E&amp;S) et qu</w:t>
      </w:r>
      <w:r w:rsidR="00560A72">
        <w:rPr>
          <w:b w:val="0"/>
          <w:color w:val="000000" w:themeColor="text1"/>
          <w:szCs w:val="24"/>
        </w:rPr>
        <w:t>’</w:t>
      </w:r>
      <w:r>
        <w:rPr>
          <w:b w:val="0"/>
          <w:color w:val="000000" w:themeColor="text1"/>
          <w:szCs w:val="24"/>
        </w:rPr>
        <w:t>il est capable de gérer avec succès les risques environnementaux et sociaux associés à l</w:t>
      </w:r>
      <w:r w:rsidR="00560A72">
        <w:rPr>
          <w:b w:val="0"/>
          <w:color w:val="000000" w:themeColor="text1"/>
          <w:szCs w:val="24"/>
        </w:rPr>
        <w:t>’</w:t>
      </w:r>
      <w:r>
        <w:rPr>
          <w:b w:val="0"/>
          <w:color w:val="000000" w:themeColor="text1"/>
          <w:szCs w:val="24"/>
        </w:rPr>
        <w:t>exécution des travaux. Il doit à cet effet :</w:t>
      </w:r>
    </w:p>
    <w:p w14:paraId="70AAFBAC" w14:textId="77777777" w:rsidR="00A6272D" w:rsidRPr="0050598F" w:rsidRDefault="00A6272D" w:rsidP="006E56C6">
      <w:pPr>
        <w:pStyle w:val="BodyText"/>
        <w:widowControl w:val="0"/>
        <w:numPr>
          <w:ilvl w:val="0"/>
          <w:numId w:val="76"/>
        </w:numPr>
        <w:tabs>
          <w:tab w:val="left" w:pos="1221"/>
        </w:tabs>
        <w:spacing w:before="185" w:after="0" w:line="274" w:lineRule="exact"/>
        <w:ind w:right="116"/>
        <w:rPr>
          <w:color w:val="000000" w:themeColor="text1"/>
          <w:szCs w:val="24"/>
        </w:rPr>
      </w:pPr>
      <w:r>
        <w:rPr>
          <w:color w:val="000000" w:themeColor="text1"/>
          <w:szCs w:val="24"/>
        </w:rPr>
        <w:t>fournir des exemples de plans de gestion environnementale et sociale propres à des sites de travaux similaires, au cours des 5 dernières années ;</w:t>
      </w:r>
    </w:p>
    <w:p w14:paraId="6A85F7C8" w14:textId="0C0A2414" w:rsidR="00A6272D" w:rsidRPr="0050598F" w:rsidRDefault="00A6272D" w:rsidP="006E56C6">
      <w:pPr>
        <w:pStyle w:val="BodyText"/>
        <w:widowControl w:val="0"/>
        <w:numPr>
          <w:ilvl w:val="0"/>
          <w:numId w:val="76"/>
        </w:numPr>
        <w:tabs>
          <w:tab w:val="left" w:pos="1221"/>
        </w:tabs>
        <w:spacing w:before="124" w:after="0" w:line="274" w:lineRule="exact"/>
        <w:ind w:right="116"/>
        <w:rPr>
          <w:color w:val="000000" w:themeColor="text1"/>
          <w:szCs w:val="24"/>
        </w:rPr>
      </w:pPr>
      <w:r>
        <w:rPr>
          <w:color w:val="000000" w:themeColor="text1"/>
          <w:szCs w:val="24"/>
        </w:rPr>
        <w:t>démontrer la mise en œuvre avec succès de mesures efficaces d</w:t>
      </w:r>
      <w:r w:rsidR="00560A72">
        <w:rPr>
          <w:color w:val="000000" w:themeColor="text1"/>
          <w:szCs w:val="24"/>
        </w:rPr>
        <w:t>’</w:t>
      </w:r>
      <w:r>
        <w:rPr>
          <w:color w:val="000000" w:themeColor="text1"/>
          <w:szCs w:val="24"/>
        </w:rPr>
        <w:t>atténuation des risques environnementaux et sociaux dans des projets similaires au cours des 5 dernières années ;</w:t>
      </w:r>
    </w:p>
    <w:p w14:paraId="307FAF10" w14:textId="477EBDA3" w:rsidR="00A6272D" w:rsidRPr="0050598F" w:rsidRDefault="00A6272D" w:rsidP="006E56C6">
      <w:pPr>
        <w:pStyle w:val="BodyText"/>
        <w:widowControl w:val="0"/>
        <w:numPr>
          <w:ilvl w:val="0"/>
          <w:numId w:val="76"/>
        </w:numPr>
        <w:tabs>
          <w:tab w:val="left" w:pos="1221"/>
        </w:tabs>
        <w:spacing w:before="124" w:after="0" w:line="274" w:lineRule="exact"/>
        <w:ind w:right="116"/>
        <w:rPr>
          <w:color w:val="000000" w:themeColor="text1"/>
          <w:szCs w:val="24"/>
        </w:rPr>
      </w:pPr>
      <w:r>
        <w:rPr>
          <w:color w:val="000000" w:themeColor="text1"/>
          <w:szCs w:val="24"/>
        </w:rPr>
        <w:t>fournir 2 références concernant l</w:t>
      </w:r>
      <w:r w:rsidR="00560A72">
        <w:rPr>
          <w:color w:val="000000" w:themeColor="text1"/>
          <w:szCs w:val="24"/>
        </w:rPr>
        <w:t>’</w:t>
      </w:r>
      <w:r>
        <w:rPr>
          <w:color w:val="000000" w:themeColor="text1"/>
          <w:szCs w:val="24"/>
        </w:rPr>
        <w:t>élaboration par le Soumissionnaire de plans de gestion environnementale et sociale (PGES) spécifiques au site et la mise en œuvre réussie de mesures d</w:t>
      </w:r>
      <w:r w:rsidR="00560A72">
        <w:rPr>
          <w:color w:val="000000" w:themeColor="text1"/>
          <w:szCs w:val="24"/>
        </w:rPr>
        <w:t>’</w:t>
      </w:r>
      <w:r>
        <w:rPr>
          <w:color w:val="000000" w:themeColor="text1"/>
          <w:szCs w:val="24"/>
        </w:rPr>
        <w:t>atténuation en matière d</w:t>
      </w:r>
      <w:r w:rsidR="00560A72">
        <w:rPr>
          <w:color w:val="000000" w:themeColor="text1"/>
          <w:szCs w:val="24"/>
        </w:rPr>
        <w:t>’</w:t>
      </w:r>
      <w:r>
        <w:rPr>
          <w:color w:val="000000" w:themeColor="text1"/>
          <w:szCs w:val="24"/>
        </w:rPr>
        <w:t>E&amp;S.</w:t>
      </w:r>
    </w:p>
    <w:p w14:paraId="2D6BD8DF" w14:textId="77777777" w:rsidR="00A6272D" w:rsidRPr="0050598F" w:rsidRDefault="00A6272D" w:rsidP="00A6272D">
      <w:pPr>
        <w:spacing w:after="0" w:line="240" w:lineRule="auto"/>
        <w:jc w:val="both"/>
        <w:rPr>
          <w:rFonts w:eastAsia="Times New Roman"/>
          <w:szCs w:val="20"/>
        </w:rPr>
      </w:pPr>
    </w:p>
    <w:p w14:paraId="4D6F3B0C" w14:textId="77777777" w:rsidR="00A6272D" w:rsidRDefault="00A6272D" w:rsidP="00A6272D">
      <w:pPr>
        <w:pStyle w:val="BodyText"/>
      </w:pPr>
    </w:p>
    <w:p w14:paraId="2BDCCAFC" w14:textId="68274497" w:rsidR="004F0300" w:rsidRPr="00672AA3" w:rsidRDefault="00672AA3" w:rsidP="004F0300">
      <w:pPr>
        <w:pStyle w:val="Heading4TOF"/>
      </w:pPr>
      <w:r>
        <w:lastRenderedPageBreak/>
        <w:t xml:space="preserve"> </w:t>
      </w:r>
      <w:bookmarkStart w:id="1643" w:name="_Toc57215653"/>
      <w:r>
        <w:t>Formulaire EXP-8 : Expérience dans la gestion en matière de santé et de sécurité (S&amp;S)</w:t>
      </w:r>
      <w:bookmarkEnd w:id="1643"/>
    </w:p>
    <w:p w14:paraId="789ADC32" w14:textId="77777777" w:rsidR="00672AA3" w:rsidRPr="0050598F" w:rsidRDefault="00672AA3" w:rsidP="00672AA3">
      <w:pPr>
        <w:spacing w:before="240" w:after="240" w:line="240" w:lineRule="auto"/>
        <w:jc w:val="both"/>
        <w:rPr>
          <w:rFonts w:eastAsia="Times New Roman"/>
          <w:szCs w:val="20"/>
        </w:rPr>
      </w:pPr>
      <w: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672AA3" w:rsidRPr="0050598F" w14:paraId="3F03AFD5" w14:textId="77777777" w:rsidTr="001A1F1C">
        <w:trPr>
          <w:cantSplit/>
          <w:trHeight w:val="656"/>
          <w:tblHeader/>
          <w:jc w:val="center"/>
        </w:trPr>
        <w:tc>
          <w:tcPr>
            <w:tcW w:w="664" w:type="pct"/>
            <w:vAlign w:val="center"/>
          </w:tcPr>
          <w:p w14:paraId="67FE6904"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Pr>
                <w:b/>
                <w:sz w:val="20"/>
                <w:szCs w:val="20"/>
              </w:rPr>
              <w:t>Début</w:t>
            </w:r>
          </w:p>
          <w:p w14:paraId="260FAC3A"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Pr>
                <w:b/>
                <w:sz w:val="20"/>
                <w:szCs w:val="20"/>
              </w:rPr>
              <w:t>Mois</w:t>
            </w:r>
          </w:p>
          <w:p w14:paraId="424EE484"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Pr>
                <w:b/>
                <w:sz w:val="20"/>
                <w:szCs w:val="20"/>
              </w:rPr>
              <w:t>Année</w:t>
            </w:r>
          </w:p>
        </w:tc>
        <w:tc>
          <w:tcPr>
            <w:tcW w:w="663" w:type="pct"/>
            <w:vAlign w:val="center"/>
          </w:tcPr>
          <w:p w14:paraId="67A185AD"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Pr>
                <w:b/>
                <w:sz w:val="20"/>
                <w:szCs w:val="20"/>
              </w:rPr>
              <w:t>Fin</w:t>
            </w:r>
          </w:p>
          <w:p w14:paraId="3A922300"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Pr>
                <w:b/>
                <w:sz w:val="20"/>
                <w:szCs w:val="20"/>
              </w:rPr>
              <w:t>Mois</w:t>
            </w:r>
          </w:p>
          <w:p w14:paraId="13559916"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Pr>
                <w:b/>
                <w:sz w:val="20"/>
                <w:szCs w:val="20"/>
              </w:rPr>
              <w:t>Année</w:t>
            </w:r>
          </w:p>
        </w:tc>
        <w:tc>
          <w:tcPr>
            <w:tcW w:w="2659" w:type="pct"/>
            <w:vAlign w:val="center"/>
          </w:tcPr>
          <w:p w14:paraId="55DE8B8D" w14:textId="77777777" w:rsidR="00672AA3" w:rsidRPr="003E5D10" w:rsidRDefault="00672AA3" w:rsidP="001A1F1C">
            <w:pPr>
              <w:suppressAutoHyphens/>
              <w:spacing w:before="60" w:after="60" w:line="240" w:lineRule="auto"/>
              <w:jc w:val="center"/>
              <w:rPr>
                <w:rFonts w:eastAsia="Times New Roman"/>
                <w:b/>
                <w:spacing w:val="-2"/>
                <w:sz w:val="20"/>
                <w:szCs w:val="20"/>
              </w:rPr>
            </w:pPr>
            <w:r>
              <w:rPr>
                <w:b/>
                <w:sz w:val="20"/>
                <w:szCs w:val="20"/>
              </w:rPr>
              <w:t>Identification et nom de chaque contrat</w:t>
            </w:r>
          </w:p>
          <w:p w14:paraId="559C80A8" w14:textId="643DFF43" w:rsidR="00672AA3" w:rsidRPr="003E5D10" w:rsidRDefault="00672AA3" w:rsidP="001A1F1C">
            <w:pPr>
              <w:suppressAutoHyphens/>
              <w:spacing w:before="60" w:after="60" w:line="240" w:lineRule="auto"/>
              <w:jc w:val="center"/>
              <w:rPr>
                <w:rFonts w:eastAsia="Times New Roman"/>
                <w:b/>
                <w:spacing w:val="-2"/>
                <w:sz w:val="20"/>
                <w:szCs w:val="20"/>
              </w:rPr>
            </w:pPr>
            <w:r>
              <w:rPr>
                <w:b/>
                <w:sz w:val="20"/>
                <w:szCs w:val="20"/>
              </w:rPr>
              <w:t>Nom, adresse, numéro de téléphone, numéro de télécopieur et adresse électronique du Maître d</w:t>
            </w:r>
            <w:r w:rsidR="00560A72">
              <w:rPr>
                <w:b/>
                <w:sz w:val="20"/>
                <w:szCs w:val="20"/>
              </w:rPr>
              <w:t>’</w:t>
            </w:r>
            <w:r>
              <w:rPr>
                <w:b/>
                <w:sz w:val="20"/>
                <w:szCs w:val="20"/>
              </w:rPr>
              <w:t>ouvrage</w:t>
            </w:r>
          </w:p>
          <w:p w14:paraId="70007E1A" w14:textId="77777777" w:rsidR="00672AA3" w:rsidRPr="003E5D10" w:rsidRDefault="00672AA3" w:rsidP="001A1F1C">
            <w:pPr>
              <w:suppressAutoHyphens/>
              <w:spacing w:before="60" w:after="60" w:line="240" w:lineRule="auto"/>
              <w:jc w:val="center"/>
              <w:rPr>
                <w:rFonts w:eastAsia="Times New Roman"/>
                <w:b/>
                <w:spacing w:val="-2"/>
                <w:sz w:val="20"/>
                <w:szCs w:val="20"/>
              </w:rPr>
            </w:pPr>
            <w:r>
              <w:rPr>
                <w:b/>
                <w:sz w:val="20"/>
                <w:szCs w:val="20"/>
              </w:rPr>
              <w:t>Brève description des Travaux réalisés par le Soumissionnaire et des mesures de S&amp;S mises en œuvre</w:t>
            </w:r>
          </w:p>
        </w:tc>
        <w:tc>
          <w:tcPr>
            <w:tcW w:w="1014" w:type="pct"/>
            <w:vAlign w:val="center"/>
          </w:tcPr>
          <w:p w14:paraId="5DF299D0" w14:textId="593273CC" w:rsidR="00672AA3" w:rsidRPr="003E5D10" w:rsidRDefault="00672AA3" w:rsidP="001A1F1C">
            <w:pPr>
              <w:suppressAutoHyphens/>
              <w:spacing w:before="60" w:after="60" w:line="240" w:lineRule="auto"/>
              <w:jc w:val="center"/>
              <w:rPr>
                <w:rFonts w:eastAsia="Times New Roman"/>
                <w:b/>
                <w:spacing w:val="-2"/>
                <w:sz w:val="20"/>
                <w:szCs w:val="20"/>
              </w:rPr>
            </w:pPr>
            <w:r>
              <w:rPr>
                <w:b/>
                <w:sz w:val="20"/>
                <w:szCs w:val="20"/>
              </w:rPr>
              <w:t>Rôle du Soumissionnaire (c. à d., entrepreneur principal ou sous-traitant dans les questions relatives aux impacts sur la santé et la sécurité)</w:t>
            </w:r>
          </w:p>
        </w:tc>
      </w:tr>
      <w:tr w:rsidR="00672AA3" w:rsidRPr="0050598F" w14:paraId="5456499A" w14:textId="77777777" w:rsidTr="001A1F1C">
        <w:trPr>
          <w:cantSplit/>
          <w:trHeight w:val="1460"/>
          <w:jc w:val="center"/>
        </w:trPr>
        <w:tc>
          <w:tcPr>
            <w:tcW w:w="664" w:type="pct"/>
          </w:tcPr>
          <w:p w14:paraId="0B7D4E1B" w14:textId="77777777" w:rsidR="00672AA3" w:rsidRPr="0050598F" w:rsidRDefault="00672AA3" w:rsidP="001A1F1C">
            <w:pPr>
              <w:suppressAutoHyphens/>
              <w:spacing w:before="60" w:after="60" w:line="240" w:lineRule="auto"/>
              <w:jc w:val="both"/>
              <w:rPr>
                <w:rFonts w:eastAsia="Times New Roman"/>
                <w:spacing w:val="-2"/>
                <w:szCs w:val="20"/>
              </w:rPr>
            </w:pPr>
          </w:p>
        </w:tc>
        <w:tc>
          <w:tcPr>
            <w:tcW w:w="663" w:type="pct"/>
          </w:tcPr>
          <w:p w14:paraId="612A1F79" w14:textId="77777777" w:rsidR="00672AA3" w:rsidRPr="0050598F" w:rsidRDefault="00672AA3" w:rsidP="001A1F1C">
            <w:pPr>
              <w:suppressAutoHyphens/>
              <w:spacing w:before="60" w:after="60" w:line="240" w:lineRule="auto"/>
              <w:jc w:val="both"/>
              <w:rPr>
                <w:rFonts w:eastAsia="Times New Roman"/>
                <w:spacing w:val="-2"/>
                <w:szCs w:val="20"/>
              </w:rPr>
            </w:pPr>
          </w:p>
        </w:tc>
        <w:tc>
          <w:tcPr>
            <w:tcW w:w="2659" w:type="pct"/>
          </w:tcPr>
          <w:p w14:paraId="2806519B" w14:textId="77777777" w:rsidR="00672AA3" w:rsidRPr="0050598F" w:rsidRDefault="00672AA3" w:rsidP="001A1F1C">
            <w:pPr>
              <w:suppressAutoHyphens/>
              <w:spacing w:before="60" w:after="60" w:line="240" w:lineRule="auto"/>
              <w:jc w:val="both"/>
              <w:rPr>
                <w:rFonts w:eastAsia="Times New Roman"/>
                <w:spacing w:val="-2"/>
                <w:szCs w:val="20"/>
              </w:rPr>
            </w:pPr>
          </w:p>
        </w:tc>
        <w:tc>
          <w:tcPr>
            <w:tcW w:w="1014" w:type="pct"/>
          </w:tcPr>
          <w:p w14:paraId="15756953" w14:textId="77777777" w:rsidR="00672AA3" w:rsidRPr="0050598F" w:rsidRDefault="00672AA3" w:rsidP="001A1F1C">
            <w:pPr>
              <w:suppressAutoHyphens/>
              <w:spacing w:before="60" w:after="60" w:line="240" w:lineRule="auto"/>
              <w:jc w:val="both"/>
              <w:rPr>
                <w:rFonts w:eastAsia="Times New Roman"/>
                <w:spacing w:val="-2"/>
                <w:szCs w:val="20"/>
              </w:rPr>
            </w:pPr>
          </w:p>
        </w:tc>
      </w:tr>
      <w:tr w:rsidR="00672AA3" w:rsidRPr="0050598F" w14:paraId="3A32D3D7" w14:textId="77777777" w:rsidTr="001A1F1C">
        <w:trPr>
          <w:cantSplit/>
          <w:trHeight w:val="1460"/>
          <w:jc w:val="center"/>
        </w:trPr>
        <w:tc>
          <w:tcPr>
            <w:tcW w:w="664" w:type="pct"/>
          </w:tcPr>
          <w:p w14:paraId="0D52787B" w14:textId="77777777" w:rsidR="00672AA3" w:rsidRPr="0050598F" w:rsidRDefault="00672AA3" w:rsidP="001A1F1C">
            <w:pPr>
              <w:suppressAutoHyphens/>
              <w:spacing w:before="60" w:after="60" w:line="240" w:lineRule="auto"/>
              <w:jc w:val="both"/>
              <w:rPr>
                <w:rFonts w:eastAsia="Times New Roman"/>
                <w:spacing w:val="-2"/>
                <w:szCs w:val="20"/>
              </w:rPr>
            </w:pPr>
          </w:p>
        </w:tc>
        <w:tc>
          <w:tcPr>
            <w:tcW w:w="663" w:type="pct"/>
          </w:tcPr>
          <w:p w14:paraId="2FE4D0DD" w14:textId="77777777" w:rsidR="00672AA3" w:rsidRPr="0050598F" w:rsidRDefault="00672AA3" w:rsidP="001A1F1C">
            <w:pPr>
              <w:suppressAutoHyphens/>
              <w:spacing w:before="60" w:after="60" w:line="240" w:lineRule="auto"/>
              <w:jc w:val="both"/>
              <w:rPr>
                <w:rFonts w:eastAsia="Times New Roman"/>
                <w:spacing w:val="-2"/>
                <w:szCs w:val="20"/>
              </w:rPr>
            </w:pPr>
          </w:p>
        </w:tc>
        <w:tc>
          <w:tcPr>
            <w:tcW w:w="2659" w:type="pct"/>
          </w:tcPr>
          <w:p w14:paraId="782D8161" w14:textId="77777777" w:rsidR="00672AA3" w:rsidRPr="0050598F" w:rsidRDefault="00672AA3" w:rsidP="001A1F1C">
            <w:pPr>
              <w:suppressAutoHyphens/>
              <w:spacing w:before="60" w:after="60" w:line="240" w:lineRule="auto"/>
              <w:jc w:val="both"/>
              <w:rPr>
                <w:rFonts w:eastAsia="Times New Roman"/>
                <w:spacing w:val="-2"/>
                <w:szCs w:val="20"/>
              </w:rPr>
            </w:pPr>
          </w:p>
        </w:tc>
        <w:tc>
          <w:tcPr>
            <w:tcW w:w="1014" w:type="pct"/>
          </w:tcPr>
          <w:p w14:paraId="04C950F1" w14:textId="77777777" w:rsidR="00672AA3" w:rsidRPr="0050598F" w:rsidRDefault="00672AA3" w:rsidP="001A1F1C">
            <w:pPr>
              <w:suppressAutoHyphens/>
              <w:spacing w:before="60" w:after="60" w:line="240" w:lineRule="auto"/>
              <w:jc w:val="both"/>
              <w:rPr>
                <w:rFonts w:eastAsia="Times New Roman"/>
                <w:spacing w:val="-2"/>
                <w:szCs w:val="20"/>
              </w:rPr>
            </w:pPr>
          </w:p>
        </w:tc>
      </w:tr>
      <w:tr w:rsidR="00672AA3" w:rsidRPr="0050598F" w14:paraId="0F2B6CF4" w14:textId="77777777" w:rsidTr="001A1F1C">
        <w:trPr>
          <w:cantSplit/>
          <w:trHeight w:val="1460"/>
          <w:jc w:val="center"/>
        </w:trPr>
        <w:tc>
          <w:tcPr>
            <w:tcW w:w="664" w:type="pct"/>
          </w:tcPr>
          <w:p w14:paraId="4AF5B1FA" w14:textId="77777777" w:rsidR="00672AA3" w:rsidRPr="0050598F" w:rsidRDefault="00672AA3" w:rsidP="001A1F1C">
            <w:pPr>
              <w:suppressAutoHyphens/>
              <w:spacing w:before="60" w:after="60" w:line="240" w:lineRule="auto"/>
              <w:jc w:val="both"/>
              <w:rPr>
                <w:rFonts w:eastAsia="Times New Roman"/>
                <w:spacing w:val="-2"/>
                <w:szCs w:val="20"/>
              </w:rPr>
            </w:pPr>
          </w:p>
        </w:tc>
        <w:tc>
          <w:tcPr>
            <w:tcW w:w="663" w:type="pct"/>
          </w:tcPr>
          <w:p w14:paraId="4EB9999D" w14:textId="77777777" w:rsidR="00672AA3" w:rsidRPr="0050598F" w:rsidRDefault="00672AA3" w:rsidP="001A1F1C">
            <w:pPr>
              <w:suppressAutoHyphens/>
              <w:spacing w:before="60" w:after="60" w:line="240" w:lineRule="auto"/>
              <w:jc w:val="both"/>
              <w:rPr>
                <w:rFonts w:eastAsia="Times New Roman"/>
                <w:spacing w:val="-2"/>
                <w:szCs w:val="20"/>
              </w:rPr>
            </w:pPr>
          </w:p>
        </w:tc>
        <w:tc>
          <w:tcPr>
            <w:tcW w:w="2659" w:type="pct"/>
          </w:tcPr>
          <w:p w14:paraId="4146F50D" w14:textId="77777777" w:rsidR="00672AA3" w:rsidRPr="0050598F" w:rsidRDefault="00672AA3" w:rsidP="001A1F1C">
            <w:pPr>
              <w:suppressAutoHyphens/>
              <w:spacing w:before="60" w:after="60" w:line="240" w:lineRule="auto"/>
              <w:jc w:val="both"/>
              <w:rPr>
                <w:rFonts w:eastAsia="Times New Roman"/>
                <w:spacing w:val="-2"/>
                <w:szCs w:val="20"/>
              </w:rPr>
            </w:pPr>
          </w:p>
        </w:tc>
        <w:tc>
          <w:tcPr>
            <w:tcW w:w="1014" w:type="pct"/>
          </w:tcPr>
          <w:p w14:paraId="5A33C578" w14:textId="77777777" w:rsidR="00672AA3" w:rsidRPr="0050598F" w:rsidRDefault="00672AA3" w:rsidP="001A1F1C">
            <w:pPr>
              <w:suppressAutoHyphens/>
              <w:spacing w:before="60" w:after="60" w:line="240" w:lineRule="auto"/>
              <w:jc w:val="both"/>
              <w:rPr>
                <w:rFonts w:eastAsia="Times New Roman"/>
                <w:spacing w:val="-2"/>
                <w:szCs w:val="20"/>
              </w:rPr>
            </w:pPr>
          </w:p>
        </w:tc>
      </w:tr>
    </w:tbl>
    <w:p w14:paraId="0FFF96BF" w14:textId="77777777" w:rsidR="00672AA3" w:rsidRPr="0050598F" w:rsidRDefault="00672AA3" w:rsidP="00672AA3">
      <w:pPr>
        <w:spacing w:after="0" w:line="240" w:lineRule="auto"/>
        <w:jc w:val="both"/>
        <w:rPr>
          <w:rFonts w:eastAsia="Times New Roman"/>
          <w:szCs w:val="20"/>
        </w:rPr>
      </w:pPr>
    </w:p>
    <w:p w14:paraId="5B46E983" w14:textId="4FFB7509" w:rsidR="00672AA3" w:rsidRPr="0050598F" w:rsidRDefault="00672AA3" w:rsidP="00672AA3">
      <w:pPr>
        <w:pStyle w:val="BodyText"/>
        <w:spacing w:before="183" w:line="239" w:lineRule="auto"/>
        <w:ind w:left="284" w:right="118"/>
        <w:rPr>
          <w:color w:val="000000" w:themeColor="text1"/>
          <w:szCs w:val="24"/>
        </w:rPr>
      </w:pPr>
      <w:r>
        <w:rPr>
          <w:color w:val="000000" w:themeColor="text1"/>
          <w:szCs w:val="24"/>
        </w:rPr>
        <w:t>Le Candidat doit établir qu</w:t>
      </w:r>
      <w:r w:rsidR="00560A72">
        <w:rPr>
          <w:color w:val="000000" w:themeColor="text1"/>
          <w:szCs w:val="24"/>
        </w:rPr>
        <w:t>’</w:t>
      </w:r>
      <w:r>
        <w:rPr>
          <w:color w:val="000000" w:themeColor="text1"/>
          <w:szCs w:val="24"/>
        </w:rPr>
        <w:t>il possède une compétence en matière de gestion de la santé et de la sécurité (« PGSS ») et qu</w:t>
      </w:r>
      <w:r w:rsidR="00560A72">
        <w:rPr>
          <w:color w:val="000000" w:themeColor="text1"/>
          <w:szCs w:val="24"/>
        </w:rPr>
        <w:t>’</w:t>
      </w:r>
      <w:r>
        <w:rPr>
          <w:color w:val="000000" w:themeColor="text1"/>
          <w:szCs w:val="24"/>
        </w:rPr>
        <w:t>il est capable de gérer avec succès les risques de santé et de sécurité associés à l</w:t>
      </w:r>
      <w:r w:rsidR="00560A72">
        <w:rPr>
          <w:color w:val="000000" w:themeColor="text1"/>
          <w:szCs w:val="24"/>
        </w:rPr>
        <w:t>’</w:t>
      </w:r>
      <w:r>
        <w:rPr>
          <w:color w:val="000000" w:themeColor="text1"/>
          <w:szCs w:val="24"/>
        </w:rPr>
        <w:t>exécution des travaux. À cet effet, le Soumissionnaire doit fournir :</w:t>
      </w:r>
    </w:p>
    <w:p w14:paraId="4A793569" w14:textId="77777777" w:rsidR="00672AA3" w:rsidRPr="0050598F" w:rsidRDefault="00672AA3" w:rsidP="006E56C6">
      <w:pPr>
        <w:pStyle w:val="BodyText"/>
        <w:widowControl w:val="0"/>
        <w:numPr>
          <w:ilvl w:val="0"/>
          <w:numId w:val="77"/>
        </w:numPr>
        <w:tabs>
          <w:tab w:val="left" w:pos="1130"/>
        </w:tabs>
        <w:spacing w:before="175" w:after="0"/>
        <w:ind w:right="116"/>
        <w:rPr>
          <w:color w:val="000000" w:themeColor="text1"/>
          <w:szCs w:val="24"/>
        </w:rPr>
      </w:pPr>
      <w:r>
        <w:rPr>
          <w:color w:val="000000" w:themeColor="text1"/>
          <w:szCs w:val="24"/>
        </w:rPr>
        <w:t>des exemples de plans de gestion de la santé et la sécurité pour des travaux similaires, au cours des 5 dernières années ;</w:t>
      </w:r>
    </w:p>
    <w:p w14:paraId="2702C96C" w14:textId="7CC5B408" w:rsidR="00672AA3" w:rsidRPr="0050598F" w:rsidRDefault="00672AA3" w:rsidP="006E56C6">
      <w:pPr>
        <w:pStyle w:val="BodyText"/>
        <w:widowControl w:val="0"/>
        <w:numPr>
          <w:ilvl w:val="0"/>
          <w:numId w:val="77"/>
        </w:numPr>
        <w:tabs>
          <w:tab w:val="left" w:pos="1130"/>
        </w:tabs>
        <w:spacing w:before="127" w:after="0" w:line="274" w:lineRule="exact"/>
        <w:ind w:right="116"/>
        <w:rPr>
          <w:color w:val="000000" w:themeColor="text1"/>
          <w:szCs w:val="24"/>
        </w:rPr>
      </w:pPr>
      <w:r>
        <w:rPr>
          <w:color w:val="000000" w:themeColor="text1"/>
          <w:szCs w:val="24"/>
        </w:rPr>
        <w:t>démontrer la mise en œuvre avec succès de mesures efficaces d</w:t>
      </w:r>
      <w:r w:rsidR="00560A72">
        <w:rPr>
          <w:color w:val="000000" w:themeColor="text1"/>
          <w:szCs w:val="24"/>
        </w:rPr>
        <w:t>’</w:t>
      </w:r>
      <w:r>
        <w:rPr>
          <w:color w:val="000000" w:themeColor="text1"/>
          <w:szCs w:val="24"/>
        </w:rPr>
        <w:t>atténuation des risques de santé et de sécurité dans des projets similaires au cours des 5 dernières années ;</w:t>
      </w:r>
    </w:p>
    <w:p w14:paraId="30F60AA1" w14:textId="41A5390B" w:rsidR="00672AA3" w:rsidRPr="0050598F" w:rsidRDefault="00672AA3" w:rsidP="006E56C6">
      <w:pPr>
        <w:pStyle w:val="BodyText"/>
        <w:widowControl w:val="0"/>
        <w:numPr>
          <w:ilvl w:val="0"/>
          <w:numId w:val="77"/>
        </w:numPr>
        <w:tabs>
          <w:tab w:val="left" w:pos="1130"/>
        </w:tabs>
        <w:spacing w:before="124" w:after="0" w:line="274" w:lineRule="exact"/>
        <w:ind w:right="116"/>
        <w:rPr>
          <w:color w:val="000000" w:themeColor="text1"/>
          <w:szCs w:val="24"/>
        </w:rPr>
      </w:pPr>
      <w:r>
        <w:rPr>
          <w:color w:val="000000" w:themeColor="text1"/>
          <w:szCs w:val="24"/>
        </w:rPr>
        <w:t>fournir 2 références concernant l</w:t>
      </w:r>
      <w:r w:rsidR="00560A72">
        <w:rPr>
          <w:color w:val="000000" w:themeColor="text1"/>
          <w:szCs w:val="24"/>
        </w:rPr>
        <w:t>’</w:t>
      </w:r>
      <w:r>
        <w:rPr>
          <w:color w:val="000000" w:themeColor="text1"/>
          <w:szCs w:val="24"/>
        </w:rPr>
        <w:t>élaboration de plans de gestion des impacts sur la santé et la sécurité par le soumissionnaire et la mise en œuvre réussie de mesures d</w:t>
      </w:r>
      <w:r w:rsidR="00560A72">
        <w:rPr>
          <w:color w:val="000000" w:themeColor="text1"/>
          <w:szCs w:val="24"/>
        </w:rPr>
        <w:t>’</w:t>
      </w:r>
      <w:r>
        <w:rPr>
          <w:color w:val="000000" w:themeColor="text1"/>
          <w:szCs w:val="24"/>
        </w:rPr>
        <w:t>atténuation des risques en matière de santé et de sécurité.</w:t>
      </w:r>
    </w:p>
    <w:p w14:paraId="6A028685" w14:textId="77777777" w:rsidR="00672AA3" w:rsidRPr="0050598F" w:rsidRDefault="00672AA3" w:rsidP="00672AA3">
      <w:pPr>
        <w:spacing w:after="0" w:line="240" w:lineRule="auto"/>
        <w:jc w:val="both"/>
        <w:rPr>
          <w:rFonts w:eastAsia="Arial Unicode MS"/>
          <w:szCs w:val="20"/>
          <w:lang w:eastAsia="x-none"/>
        </w:rPr>
      </w:pPr>
    </w:p>
    <w:p w14:paraId="457F391C" w14:textId="77777777" w:rsidR="00672AA3" w:rsidRDefault="00672AA3" w:rsidP="00672AA3">
      <w:pPr>
        <w:pStyle w:val="BodyText"/>
      </w:pPr>
    </w:p>
    <w:p w14:paraId="6DE2E899" w14:textId="698B8A6F" w:rsidR="004F0300" w:rsidRDefault="00672AA3" w:rsidP="004F0300">
      <w:pPr>
        <w:pStyle w:val="Heading4TOF"/>
      </w:pPr>
      <w:r>
        <w:lastRenderedPageBreak/>
        <w:t xml:space="preserve"> </w:t>
      </w:r>
      <w:bookmarkStart w:id="1644" w:name="_Toc57215654"/>
      <w:r>
        <w:t>Formulaire REF-1 : Références des contrats financés par MCC</w:t>
      </w:r>
      <w:bookmarkEnd w:id="1644"/>
    </w:p>
    <w:p w14:paraId="2F2C7CB9" w14:textId="5296504C" w:rsidR="00672AA3" w:rsidRDefault="00672AA3" w:rsidP="00672AA3">
      <w:pPr>
        <w:pStyle w:val="BodyText"/>
      </w:pPr>
      <w:r>
        <w:t>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w:t>
      </w:r>
      <w:r w:rsidR="00560A72">
        <w:t>’</w:t>
      </w:r>
      <w:r>
        <w:t>importe où dans le monde) auxquels le Soumissionnaire ou un partie à une coentreprise/association constituant le Soumissionnaire est ou a été partie, que ce soit à titre d</w:t>
      </w:r>
      <w:r w:rsidR="00560A72">
        <w:t>’</w:t>
      </w:r>
      <w:r>
        <w:t>entrepreneur principal, de société affiliée, d</w:t>
      </w:r>
      <w:r w:rsidR="00560A72">
        <w:t>’</w:t>
      </w:r>
      <w:r>
        <w:t>associé, de filiale, de sous-traitant ou à tout autre titre.</w:t>
      </w:r>
    </w:p>
    <w:p w14:paraId="26F3E65F" w14:textId="77777777" w:rsidR="00672AA3" w:rsidRPr="0050598F" w:rsidRDefault="00672AA3" w:rsidP="00672AA3">
      <w:pPr>
        <w:pStyle w:val="BodyText"/>
        <w:rPr>
          <w:szCs w:val="24"/>
        </w:rPr>
      </w:pPr>
    </w:p>
    <w:tbl>
      <w:tblPr>
        <w:tblStyle w:val="TableGrid"/>
        <w:tblW w:w="0" w:type="auto"/>
        <w:tblLook w:val="04A0" w:firstRow="1" w:lastRow="0" w:firstColumn="1" w:lastColumn="0" w:noHBand="0" w:noVBand="1"/>
      </w:tblPr>
      <w:tblGrid>
        <w:gridCol w:w="2352"/>
        <w:gridCol w:w="2332"/>
        <w:gridCol w:w="1885"/>
        <w:gridCol w:w="2781"/>
      </w:tblGrid>
      <w:tr w:rsidR="00672AA3" w:rsidRPr="007F1E7E" w14:paraId="63202C27" w14:textId="77777777" w:rsidTr="001A1F1C">
        <w:tc>
          <w:tcPr>
            <w:tcW w:w="9378" w:type="dxa"/>
            <w:gridSpan w:val="4"/>
          </w:tcPr>
          <w:p w14:paraId="58B9989A" w14:textId="77777777" w:rsidR="00672AA3" w:rsidRPr="007F1E7E" w:rsidRDefault="00672AA3" w:rsidP="001A1F1C">
            <w:pPr>
              <w:jc w:val="center"/>
              <w:rPr>
                <w:rFonts w:eastAsia="Times New Roman"/>
                <w:b/>
                <w:sz w:val="20"/>
                <w:szCs w:val="20"/>
              </w:rPr>
            </w:pPr>
            <w:r>
              <w:rPr>
                <w:b/>
                <w:sz w:val="20"/>
                <w:szCs w:val="20"/>
              </w:rPr>
              <w:t>Contrats avec la MCC</w:t>
            </w:r>
          </w:p>
        </w:tc>
      </w:tr>
      <w:tr w:rsidR="00672AA3" w:rsidRPr="007F1E7E" w14:paraId="7F70C321" w14:textId="77777777" w:rsidTr="001A1F1C">
        <w:tc>
          <w:tcPr>
            <w:tcW w:w="2358" w:type="dxa"/>
          </w:tcPr>
          <w:p w14:paraId="644AB6B2" w14:textId="77777777" w:rsidR="00672AA3" w:rsidRPr="007F1E7E" w:rsidRDefault="00672AA3" w:rsidP="001A1F1C">
            <w:pPr>
              <w:rPr>
                <w:rFonts w:eastAsia="Times New Roman"/>
                <w:b/>
                <w:sz w:val="20"/>
                <w:szCs w:val="20"/>
              </w:rPr>
            </w:pPr>
            <w:r>
              <w:rPr>
                <w:b/>
                <w:sz w:val="20"/>
                <w:szCs w:val="20"/>
              </w:rPr>
              <w:t>Nom et numéro du Contrat</w:t>
            </w:r>
          </w:p>
        </w:tc>
        <w:tc>
          <w:tcPr>
            <w:tcW w:w="2340" w:type="dxa"/>
          </w:tcPr>
          <w:p w14:paraId="214FC566" w14:textId="77777777" w:rsidR="00672AA3" w:rsidRPr="007F1E7E" w:rsidRDefault="00672AA3" w:rsidP="001A1F1C">
            <w:pPr>
              <w:jc w:val="both"/>
              <w:rPr>
                <w:rFonts w:eastAsia="Times New Roman"/>
                <w:b/>
                <w:sz w:val="20"/>
                <w:szCs w:val="20"/>
              </w:rPr>
            </w:pPr>
            <w:r>
              <w:rPr>
                <w:b/>
                <w:sz w:val="20"/>
                <w:szCs w:val="20"/>
              </w:rPr>
              <w:t>Rôle dans le contrat</w:t>
            </w:r>
          </w:p>
        </w:tc>
        <w:tc>
          <w:tcPr>
            <w:tcW w:w="1890" w:type="dxa"/>
          </w:tcPr>
          <w:p w14:paraId="0C54A1C4" w14:textId="77777777" w:rsidR="00672AA3" w:rsidRPr="007F1E7E" w:rsidRDefault="00672AA3" w:rsidP="001A1F1C">
            <w:pPr>
              <w:rPr>
                <w:rFonts w:eastAsia="Times New Roman"/>
                <w:b/>
                <w:sz w:val="20"/>
                <w:szCs w:val="20"/>
              </w:rPr>
            </w:pPr>
            <w:r>
              <w:rPr>
                <w:b/>
                <w:sz w:val="20"/>
                <w:szCs w:val="20"/>
              </w:rPr>
              <w:t>Montant total du contrat</w:t>
            </w:r>
          </w:p>
        </w:tc>
        <w:tc>
          <w:tcPr>
            <w:tcW w:w="2790" w:type="dxa"/>
          </w:tcPr>
          <w:p w14:paraId="25CE8929" w14:textId="6B935610" w:rsidR="00672AA3" w:rsidRPr="007F1E7E" w:rsidRDefault="00672AA3" w:rsidP="001A1F1C">
            <w:pPr>
              <w:jc w:val="both"/>
              <w:rPr>
                <w:rFonts w:eastAsia="Times New Roman"/>
                <w:b/>
                <w:sz w:val="20"/>
                <w:szCs w:val="20"/>
              </w:rPr>
            </w:pPr>
            <w:r>
              <w:rPr>
                <w:b/>
                <w:sz w:val="20"/>
                <w:szCs w:val="20"/>
              </w:rPr>
              <w:t>Nom et adresse du Maître d</w:t>
            </w:r>
            <w:r w:rsidR="00560A72">
              <w:rPr>
                <w:b/>
                <w:sz w:val="20"/>
                <w:szCs w:val="20"/>
              </w:rPr>
              <w:t>’</w:t>
            </w:r>
            <w:r>
              <w:rPr>
                <w:b/>
                <w:sz w:val="20"/>
                <w:szCs w:val="20"/>
              </w:rPr>
              <w:t>ouvrage</w:t>
            </w:r>
          </w:p>
        </w:tc>
      </w:tr>
      <w:tr w:rsidR="00672AA3" w:rsidRPr="007F1E7E" w14:paraId="40071FDD" w14:textId="77777777" w:rsidTr="001A1F1C">
        <w:tc>
          <w:tcPr>
            <w:tcW w:w="2358" w:type="dxa"/>
          </w:tcPr>
          <w:p w14:paraId="23FAD601" w14:textId="77777777" w:rsidR="00672AA3" w:rsidRPr="007F1E7E" w:rsidRDefault="00672AA3" w:rsidP="001A1F1C">
            <w:pPr>
              <w:jc w:val="both"/>
              <w:rPr>
                <w:rFonts w:eastAsia="Times New Roman"/>
                <w:sz w:val="20"/>
                <w:szCs w:val="20"/>
              </w:rPr>
            </w:pPr>
          </w:p>
          <w:p w14:paraId="68F0B881" w14:textId="77777777" w:rsidR="00672AA3" w:rsidRPr="007F1E7E" w:rsidRDefault="00672AA3" w:rsidP="001A1F1C">
            <w:pPr>
              <w:jc w:val="both"/>
              <w:rPr>
                <w:rFonts w:eastAsia="Times New Roman"/>
                <w:sz w:val="20"/>
                <w:szCs w:val="20"/>
              </w:rPr>
            </w:pPr>
          </w:p>
          <w:p w14:paraId="75E32C63" w14:textId="77777777" w:rsidR="00672AA3" w:rsidRPr="007F1E7E" w:rsidRDefault="00672AA3" w:rsidP="001A1F1C">
            <w:pPr>
              <w:jc w:val="both"/>
              <w:rPr>
                <w:rFonts w:eastAsia="Times New Roman"/>
                <w:sz w:val="20"/>
                <w:szCs w:val="20"/>
              </w:rPr>
            </w:pPr>
          </w:p>
          <w:p w14:paraId="272AD803" w14:textId="77777777" w:rsidR="00672AA3" w:rsidRPr="007F1E7E" w:rsidRDefault="00672AA3" w:rsidP="001A1F1C">
            <w:pPr>
              <w:jc w:val="both"/>
              <w:rPr>
                <w:rFonts w:eastAsia="Times New Roman"/>
                <w:sz w:val="20"/>
                <w:szCs w:val="20"/>
              </w:rPr>
            </w:pPr>
          </w:p>
        </w:tc>
        <w:tc>
          <w:tcPr>
            <w:tcW w:w="2340" w:type="dxa"/>
          </w:tcPr>
          <w:p w14:paraId="31ADC348" w14:textId="77777777" w:rsidR="00672AA3" w:rsidRPr="007F1E7E" w:rsidRDefault="00672AA3" w:rsidP="001A1F1C">
            <w:pPr>
              <w:jc w:val="both"/>
              <w:rPr>
                <w:rFonts w:eastAsia="Times New Roman"/>
                <w:sz w:val="20"/>
                <w:szCs w:val="20"/>
              </w:rPr>
            </w:pPr>
          </w:p>
        </w:tc>
        <w:tc>
          <w:tcPr>
            <w:tcW w:w="1890" w:type="dxa"/>
          </w:tcPr>
          <w:p w14:paraId="722972FA" w14:textId="77777777" w:rsidR="00672AA3" w:rsidRPr="007F1E7E" w:rsidRDefault="00672AA3" w:rsidP="001A1F1C">
            <w:pPr>
              <w:jc w:val="both"/>
              <w:rPr>
                <w:rFonts w:eastAsia="Times New Roman"/>
                <w:sz w:val="20"/>
                <w:szCs w:val="20"/>
              </w:rPr>
            </w:pPr>
          </w:p>
        </w:tc>
        <w:tc>
          <w:tcPr>
            <w:tcW w:w="2790" w:type="dxa"/>
          </w:tcPr>
          <w:p w14:paraId="3B2CC826" w14:textId="77777777" w:rsidR="00672AA3" w:rsidRPr="007F1E7E" w:rsidRDefault="00672AA3" w:rsidP="001A1F1C">
            <w:pPr>
              <w:jc w:val="both"/>
              <w:rPr>
                <w:rFonts w:eastAsia="Times New Roman"/>
                <w:sz w:val="20"/>
                <w:szCs w:val="20"/>
              </w:rPr>
            </w:pPr>
          </w:p>
        </w:tc>
      </w:tr>
      <w:tr w:rsidR="00672AA3" w:rsidRPr="007F1E7E" w14:paraId="64BC96D7" w14:textId="77777777" w:rsidTr="001A1F1C">
        <w:tc>
          <w:tcPr>
            <w:tcW w:w="2358" w:type="dxa"/>
          </w:tcPr>
          <w:p w14:paraId="6C5E34C1" w14:textId="77777777" w:rsidR="00672AA3" w:rsidRPr="007F1E7E" w:rsidRDefault="00672AA3" w:rsidP="001A1F1C">
            <w:pPr>
              <w:jc w:val="both"/>
              <w:rPr>
                <w:rFonts w:eastAsia="Times New Roman"/>
                <w:sz w:val="20"/>
                <w:szCs w:val="20"/>
              </w:rPr>
            </w:pPr>
          </w:p>
          <w:p w14:paraId="751AB749" w14:textId="77777777" w:rsidR="00672AA3" w:rsidRPr="007F1E7E" w:rsidRDefault="00672AA3" w:rsidP="001A1F1C">
            <w:pPr>
              <w:jc w:val="both"/>
              <w:rPr>
                <w:rFonts w:eastAsia="Times New Roman"/>
                <w:sz w:val="20"/>
                <w:szCs w:val="20"/>
              </w:rPr>
            </w:pPr>
          </w:p>
          <w:p w14:paraId="1CF6705F" w14:textId="77777777" w:rsidR="00672AA3" w:rsidRPr="007F1E7E" w:rsidRDefault="00672AA3" w:rsidP="001A1F1C">
            <w:pPr>
              <w:jc w:val="both"/>
              <w:rPr>
                <w:rFonts w:eastAsia="Times New Roman"/>
                <w:sz w:val="20"/>
                <w:szCs w:val="20"/>
              </w:rPr>
            </w:pPr>
          </w:p>
          <w:p w14:paraId="3541A1F0" w14:textId="77777777" w:rsidR="00672AA3" w:rsidRPr="007F1E7E" w:rsidRDefault="00672AA3" w:rsidP="001A1F1C">
            <w:pPr>
              <w:jc w:val="both"/>
              <w:rPr>
                <w:rFonts w:eastAsia="Times New Roman"/>
                <w:sz w:val="20"/>
                <w:szCs w:val="20"/>
              </w:rPr>
            </w:pPr>
          </w:p>
        </w:tc>
        <w:tc>
          <w:tcPr>
            <w:tcW w:w="2340" w:type="dxa"/>
          </w:tcPr>
          <w:p w14:paraId="31EE3B39" w14:textId="77777777" w:rsidR="00672AA3" w:rsidRPr="007F1E7E" w:rsidRDefault="00672AA3" w:rsidP="001A1F1C">
            <w:pPr>
              <w:jc w:val="both"/>
              <w:rPr>
                <w:rFonts w:eastAsia="Times New Roman"/>
                <w:sz w:val="20"/>
                <w:szCs w:val="20"/>
              </w:rPr>
            </w:pPr>
          </w:p>
        </w:tc>
        <w:tc>
          <w:tcPr>
            <w:tcW w:w="1890" w:type="dxa"/>
          </w:tcPr>
          <w:p w14:paraId="1B62B4AE" w14:textId="77777777" w:rsidR="00672AA3" w:rsidRPr="007F1E7E" w:rsidRDefault="00672AA3" w:rsidP="001A1F1C">
            <w:pPr>
              <w:jc w:val="both"/>
              <w:rPr>
                <w:rFonts w:eastAsia="Times New Roman"/>
                <w:sz w:val="20"/>
                <w:szCs w:val="20"/>
              </w:rPr>
            </w:pPr>
          </w:p>
        </w:tc>
        <w:tc>
          <w:tcPr>
            <w:tcW w:w="2790" w:type="dxa"/>
          </w:tcPr>
          <w:p w14:paraId="34BA28D1" w14:textId="77777777" w:rsidR="00672AA3" w:rsidRPr="007F1E7E" w:rsidRDefault="00672AA3" w:rsidP="001A1F1C">
            <w:pPr>
              <w:jc w:val="both"/>
              <w:rPr>
                <w:rFonts w:eastAsia="Times New Roman"/>
                <w:sz w:val="20"/>
                <w:szCs w:val="20"/>
              </w:rPr>
            </w:pPr>
          </w:p>
        </w:tc>
      </w:tr>
      <w:tr w:rsidR="00672AA3" w:rsidRPr="007F1E7E" w14:paraId="6BC5BBF7" w14:textId="77777777" w:rsidTr="001A1F1C">
        <w:tc>
          <w:tcPr>
            <w:tcW w:w="9378" w:type="dxa"/>
            <w:gridSpan w:val="4"/>
          </w:tcPr>
          <w:p w14:paraId="31F3A9CC" w14:textId="77777777" w:rsidR="00672AA3" w:rsidRPr="007F1E7E" w:rsidRDefault="00672AA3" w:rsidP="001A1F1C">
            <w:pPr>
              <w:jc w:val="center"/>
              <w:rPr>
                <w:rFonts w:eastAsia="Times New Roman"/>
                <w:b/>
                <w:sz w:val="20"/>
                <w:szCs w:val="20"/>
              </w:rPr>
            </w:pPr>
            <w:r>
              <w:rPr>
                <w:b/>
                <w:sz w:val="20"/>
                <w:szCs w:val="20"/>
              </w:rPr>
              <w:t>Contrats avec une Entité MCA</w:t>
            </w:r>
          </w:p>
        </w:tc>
      </w:tr>
      <w:tr w:rsidR="00672AA3" w:rsidRPr="007F1E7E" w14:paraId="77DA4CA5" w14:textId="77777777" w:rsidTr="001A1F1C">
        <w:tc>
          <w:tcPr>
            <w:tcW w:w="2358" w:type="dxa"/>
          </w:tcPr>
          <w:p w14:paraId="1BC8F02A" w14:textId="77777777" w:rsidR="00672AA3" w:rsidRPr="007F1E7E" w:rsidRDefault="00672AA3" w:rsidP="001A1F1C">
            <w:pPr>
              <w:rPr>
                <w:rFonts w:eastAsia="Times New Roman"/>
                <w:b/>
                <w:sz w:val="20"/>
                <w:szCs w:val="20"/>
              </w:rPr>
            </w:pPr>
            <w:r>
              <w:rPr>
                <w:b/>
                <w:sz w:val="20"/>
                <w:szCs w:val="20"/>
              </w:rPr>
              <w:t>Nom et numéro du Contrat</w:t>
            </w:r>
          </w:p>
        </w:tc>
        <w:tc>
          <w:tcPr>
            <w:tcW w:w="2340" w:type="dxa"/>
          </w:tcPr>
          <w:p w14:paraId="06B2316F" w14:textId="77777777" w:rsidR="00672AA3" w:rsidRPr="007F1E7E" w:rsidRDefault="00672AA3" w:rsidP="001A1F1C">
            <w:pPr>
              <w:rPr>
                <w:rFonts w:eastAsia="Times New Roman"/>
                <w:b/>
                <w:sz w:val="20"/>
                <w:szCs w:val="20"/>
              </w:rPr>
            </w:pPr>
            <w:r>
              <w:rPr>
                <w:b/>
                <w:sz w:val="20"/>
                <w:szCs w:val="20"/>
              </w:rPr>
              <w:t>Rôle dans le contrat</w:t>
            </w:r>
          </w:p>
        </w:tc>
        <w:tc>
          <w:tcPr>
            <w:tcW w:w="1890" w:type="dxa"/>
          </w:tcPr>
          <w:p w14:paraId="7D1F2F4F" w14:textId="77777777" w:rsidR="00672AA3" w:rsidRPr="007F1E7E" w:rsidRDefault="00672AA3" w:rsidP="001A1F1C">
            <w:pPr>
              <w:rPr>
                <w:rFonts w:eastAsia="Times New Roman"/>
                <w:b/>
                <w:sz w:val="20"/>
                <w:szCs w:val="20"/>
              </w:rPr>
            </w:pPr>
            <w:r>
              <w:rPr>
                <w:b/>
                <w:sz w:val="20"/>
                <w:szCs w:val="20"/>
              </w:rPr>
              <w:t>Montant total du contrat</w:t>
            </w:r>
          </w:p>
        </w:tc>
        <w:tc>
          <w:tcPr>
            <w:tcW w:w="2790" w:type="dxa"/>
          </w:tcPr>
          <w:p w14:paraId="3066EE8C" w14:textId="0E599794" w:rsidR="00672AA3" w:rsidRPr="007F1E7E" w:rsidRDefault="00672AA3" w:rsidP="001A1F1C">
            <w:pPr>
              <w:jc w:val="both"/>
              <w:rPr>
                <w:rFonts w:eastAsia="Times New Roman"/>
                <w:b/>
                <w:sz w:val="20"/>
                <w:szCs w:val="20"/>
              </w:rPr>
            </w:pPr>
            <w:r>
              <w:rPr>
                <w:b/>
                <w:sz w:val="20"/>
                <w:szCs w:val="20"/>
              </w:rPr>
              <w:t>Nom et adresse du Maître d</w:t>
            </w:r>
            <w:r w:rsidR="00560A72">
              <w:rPr>
                <w:b/>
                <w:sz w:val="20"/>
                <w:szCs w:val="20"/>
              </w:rPr>
              <w:t>’</w:t>
            </w:r>
            <w:r>
              <w:rPr>
                <w:b/>
                <w:sz w:val="20"/>
                <w:szCs w:val="20"/>
              </w:rPr>
              <w:t>ouvrage</w:t>
            </w:r>
          </w:p>
        </w:tc>
      </w:tr>
      <w:tr w:rsidR="00672AA3" w:rsidRPr="007F1E7E" w14:paraId="48BC8411" w14:textId="77777777" w:rsidTr="001A1F1C">
        <w:tc>
          <w:tcPr>
            <w:tcW w:w="2358" w:type="dxa"/>
          </w:tcPr>
          <w:p w14:paraId="0CBB4357" w14:textId="77777777" w:rsidR="00672AA3" w:rsidRPr="007F1E7E" w:rsidRDefault="00672AA3" w:rsidP="001A1F1C">
            <w:pPr>
              <w:jc w:val="both"/>
              <w:rPr>
                <w:rFonts w:eastAsia="Times New Roman"/>
                <w:sz w:val="20"/>
                <w:szCs w:val="20"/>
              </w:rPr>
            </w:pPr>
          </w:p>
          <w:p w14:paraId="07131B94" w14:textId="77777777" w:rsidR="00672AA3" w:rsidRPr="007F1E7E" w:rsidRDefault="00672AA3" w:rsidP="001A1F1C">
            <w:pPr>
              <w:jc w:val="both"/>
              <w:rPr>
                <w:rFonts w:eastAsia="Times New Roman"/>
                <w:sz w:val="20"/>
                <w:szCs w:val="20"/>
              </w:rPr>
            </w:pPr>
          </w:p>
          <w:p w14:paraId="0315AE5F" w14:textId="77777777" w:rsidR="00672AA3" w:rsidRPr="007F1E7E" w:rsidRDefault="00672AA3" w:rsidP="001A1F1C">
            <w:pPr>
              <w:jc w:val="both"/>
              <w:rPr>
                <w:rFonts w:eastAsia="Times New Roman"/>
                <w:sz w:val="20"/>
                <w:szCs w:val="20"/>
              </w:rPr>
            </w:pPr>
          </w:p>
          <w:p w14:paraId="71CF2F6D" w14:textId="77777777" w:rsidR="00672AA3" w:rsidRPr="007F1E7E" w:rsidRDefault="00672AA3" w:rsidP="001A1F1C">
            <w:pPr>
              <w:jc w:val="both"/>
              <w:rPr>
                <w:rFonts w:eastAsia="Times New Roman"/>
                <w:sz w:val="20"/>
                <w:szCs w:val="20"/>
              </w:rPr>
            </w:pPr>
          </w:p>
        </w:tc>
        <w:tc>
          <w:tcPr>
            <w:tcW w:w="2340" w:type="dxa"/>
          </w:tcPr>
          <w:p w14:paraId="345B5C4A" w14:textId="77777777" w:rsidR="00672AA3" w:rsidRPr="007F1E7E" w:rsidRDefault="00672AA3" w:rsidP="001A1F1C">
            <w:pPr>
              <w:jc w:val="both"/>
              <w:rPr>
                <w:rFonts w:eastAsia="Times New Roman"/>
                <w:sz w:val="20"/>
                <w:szCs w:val="20"/>
              </w:rPr>
            </w:pPr>
          </w:p>
        </w:tc>
        <w:tc>
          <w:tcPr>
            <w:tcW w:w="1890" w:type="dxa"/>
          </w:tcPr>
          <w:p w14:paraId="2FF05ED2" w14:textId="77777777" w:rsidR="00672AA3" w:rsidRPr="007F1E7E" w:rsidRDefault="00672AA3" w:rsidP="001A1F1C">
            <w:pPr>
              <w:jc w:val="both"/>
              <w:rPr>
                <w:rFonts w:eastAsia="Times New Roman"/>
                <w:sz w:val="20"/>
                <w:szCs w:val="20"/>
              </w:rPr>
            </w:pPr>
          </w:p>
        </w:tc>
        <w:tc>
          <w:tcPr>
            <w:tcW w:w="2790" w:type="dxa"/>
          </w:tcPr>
          <w:p w14:paraId="33727342" w14:textId="77777777" w:rsidR="00672AA3" w:rsidRPr="007F1E7E" w:rsidRDefault="00672AA3" w:rsidP="001A1F1C">
            <w:pPr>
              <w:jc w:val="both"/>
              <w:rPr>
                <w:rFonts w:eastAsia="Times New Roman"/>
                <w:sz w:val="20"/>
                <w:szCs w:val="20"/>
              </w:rPr>
            </w:pPr>
          </w:p>
        </w:tc>
      </w:tr>
      <w:tr w:rsidR="00672AA3" w:rsidRPr="007F1E7E" w14:paraId="3E35C78A" w14:textId="77777777" w:rsidTr="001A1F1C">
        <w:tc>
          <w:tcPr>
            <w:tcW w:w="2358" w:type="dxa"/>
          </w:tcPr>
          <w:p w14:paraId="032358E5" w14:textId="77777777" w:rsidR="00672AA3" w:rsidRPr="007F1E7E" w:rsidRDefault="00672AA3" w:rsidP="001A1F1C">
            <w:pPr>
              <w:jc w:val="both"/>
              <w:rPr>
                <w:rFonts w:eastAsia="Times New Roman"/>
                <w:sz w:val="20"/>
                <w:szCs w:val="20"/>
              </w:rPr>
            </w:pPr>
          </w:p>
          <w:p w14:paraId="7E15FF10" w14:textId="77777777" w:rsidR="00672AA3" w:rsidRPr="007F1E7E" w:rsidRDefault="00672AA3" w:rsidP="001A1F1C">
            <w:pPr>
              <w:jc w:val="both"/>
              <w:rPr>
                <w:rFonts w:eastAsia="Times New Roman"/>
                <w:sz w:val="20"/>
                <w:szCs w:val="20"/>
              </w:rPr>
            </w:pPr>
          </w:p>
          <w:p w14:paraId="2CE6F9A9" w14:textId="77777777" w:rsidR="00672AA3" w:rsidRPr="007F1E7E" w:rsidRDefault="00672AA3" w:rsidP="001A1F1C">
            <w:pPr>
              <w:jc w:val="both"/>
              <w:rPr>
                <w:rFonts w:eastAsia="Times New Roman"/>
                <w:sz w:val="20"/>
                <w:szCs w:val="20"/>
              </w:rPr>
            </w:pPr>
          </w:p>
          <w:p w14:paraId="340481B7" w14:textId="77777777" w:rsidR="00672AA3" w:rsidRPr="007F1E7E" w:rsidRDefault="00672AA3" w:rsidP="001A1F1C">
            <w:pPr>
              <w:jc w:val="both"/>
              <w:rPr>
                <w:rFonts w:eastAsia="Times New Roman"/>
                <w:sz w:val="20"/>
                <w:szCs w:val="20"/>
              </w:rPr>
            </w:pPr>
          </w:p>
        </w:tc>
        <w:tc>
          <w:tcPr>
            <w:tcW w:w="2340" w:type="dxa"/>
          </w:tcPr>
          <w:p w14:paraId="2BF12199" w14:textId="77777777" w:rsidR="00672AA3" w:rsidRPr="007F1E7E" w:rsidRDefault="00672AA3" w:rsidP="001A1F1C">
            <w:pPr>
              <w:jc w:val="both"/>
              <w:rPr>
                <w:rFonts w:eastAsia="Times New Roman"/>
                <w:sz w:val="20"/>
                <w:szCs w:val="20"/>
              </w:rPr>
            </w:pPr>
          </w:p>
        </w:tc>
        <w:tc>
          <w:tcPr>
            <w:tcW w:w="1890" w:type="dxa"/>
          </w:tcPr>
          <w:p w14:paraId="5CA2B56F" w14:textId="77777777" w:rsidR="00672AA3" w:rsidRPr="007F1E7E" w:rsidRDefault="00672AA3" w:rsidP="001A1F1C">
            <w:pPr>
              <w:jc w:val="both"/>
              <w:rPr>
                <w:rFonts w:eastAsia="Times New Roman"/>
                <w:sz w:val="20"/>
                <w:szCs w:val="20"/>
              </w:rPr>
            </w:pPr>
          </w:p>
        </w:tc>
        <w:tc>
          <w:tcPr>
            <w:tcW w:w="2790" w:type="dxa"/>
          </w:tcPr>
          <w:p w14:paraId="69174EC5" w14:textId="77777777" w:rsidR="00672AA3" w:rsidRPr="007F1E7E" w:rsidRDefault="00672AA3" w:rsidP="001A1F1C">
            <w:pPr>
              <w:jc w:val="both"/>
              <w:rPr>
                <w:rFonts w:eastAsia="Times New Roman"/>
                <w:sz w:val="20"/>
                <w:szCs w:val="20"/>
              </w:rPr>
            </w:pPr>
          </w:p>
        </w:tc>
      </w:tr>
    </w:tbl>
    <w:p w14:paraId="3034C928" w14:textId="514B47A8" w:rsidR="00672AA3" w:rsidRPr="00672AA3" w:rsidRDefault="00672AA3" w:rsidP="00672AA3">
      <w:pPr>
        <w:pStyle w:val="Heading4TOF"/>
      </w:pPr>
      <w:r>
        <w:lastRenderedPageBreak/>
        <w:t xml:space="preserve"> </w:t>
      </w:r>
      <w:bookmarkStart w:id="1645" w:name="_Toc57215655"/>
      <w:r>
        <w:t>Formulaire REF-2 : Références des contrats non financés par le MCC</w:t>
      </w:r>
      <w:bookmarkEnd w:id="1645"/>
    </w:p>
    <w:p w14:paraId="415CEEEB" w14:textId="39A37E09" w:rsidR="00672AA3" w:rsidRPr="0050598F" w:rsidRDefault="00672AA3" w:rsidP="00672AA3">
      <w:pPr>
        <w:rPr>
          <w:rFonts w:eastAsia="Times New Roman"/>
          <w:szCs w:val="20"/>
        </w:rPr>
      </w:pPr>
      <w:r>
        <w:t>Chaque Soumissionnaire ou membre d</w:t>
      </w:r>
      <w:r w:rsidR="00560A72">
        <w:t>’</w:t>
      </w:r>
      <w:r>
        <w:t>une coentreprise/association constituant un Soumissionnaire doit fournir les coordonnées d</w:t>
      </w:r>
      <w:r w:rsidR="00560A72">
        <w:t>’</w:t>
      </w:r>
      <w:r>
        <w:t xml:space="preserve">au moins trois (3) références qui peuvent fournir des informations substantielles sur : </w:t>
      </w:r>
    </w:p>
    <w:p w14:paraId="25469526" w14:textId="77777777" w:rsidR="00672AA3" w:rsidRPr="0050598F" w:rsidRDefault="00672AA3" w:rsidP="006E56C6">
      <w:pPr>
        <w:numPr>
          <w:ilvl w:val="0"/>
          <w:numId w:val="53"/>
        </w:numPr>
        <w:rPr>
          <w:rFonts w:eastAsia="Times New Roman"/>
          <w:szCs w:val="20"/>
        </w:rPr>
      </w:pPr>
      <w:r>
        <w:t>Le type de travaux effectué</w:t>
      </w:r>
    </w:p>
    <w:p w14:paraId="1FD49C3D" w14:textId="5026F7E9" w:rsidR="00672AA3" w:rsidRPr="0050598F" w:rsidRDefault="00672AA3" w:rsidP="006E56C6">
      <w:pPr>
        <w:numPr>
          <w:ilvl w:val="0"/>
          <w:numId w:val="53"/>
        </w:numPr>
        <w:rPr>
          <w:rFonts w:eastAsia="Times New Roman"/>
          <w:szCs w:val="20"/>
        </w:rPr>
      </w:pPr>
      <w:r>
        <w:t>Confirmer la qualité des contrats passés répertoriés dans les formulaires suivants tels qu</w:t>
      </w:r>
      <w:r w:rsidR="00560A72">
        <w:t>’</w:t>
      </w:r>
      <w:r>
        <w:t xml:space="preserve">ils ont été soumis dans le cadre des documents de qualification du soumissionnaire: </w:t>
      </w:r>
    </w:p>
    <w:p w14:paraId="3A7A83F0" w14:textId="77777777" w:rsidR="00672AA3" w:rsidRPr="0050598F" w:rsidRDefault="00672AA3" w:rsidP="00672AA3">
      <w:pPr>
        <w:spacing w:after="0" w:line="240" w:lineRule="auto"/>
        <w:ind w:left="2160"/>
        <w:rPr>
          <w:rFonts w:eastAsia="Times New Roman"/>
          <w:bCs/>
          <w:szCs w:val="20"/>
        </w:rPr>
      </w:pPr>
      <w:r>
        <w:t>EXP-1 : Expérience générale en matière de conception</w:t>
      </w:r>
    </w:p>
    <w:p w14:paraId="09245560" w14:textId="77777777" w:rsidR="00672AA3" w:rsidRPr="0050598F" w:rsidRDefault="00672AA3" w:rsidP="00672AA3">
      <w:pPr>
        <w:spacing w:after="0" w:line="240" w:lineRule="auto"/>
        <w:ind w:left="2160"/>
        <w:rPr>
          <w:rFonts w:eastAsia="Times New Roman"/>
          <w:bCs/>
          <w:szCs w:val="20"/>
        </w:rPr>
      </w:pPr>
      <w:r>
        <w:t>EXP-2 : Expérience générale dans le domaine de la construction</w:t>
      </w:r>
    </w:p>
    <w:p w14:paraId="51EBE66B" w14:textId="77777777" w:rsidR="00672AA3" w:rsidRPr="0050598F" w:rsidRDefault="00672AA3" w:rsidP="00672AA3">
      <w:pPr>
        <w:spacing w:after="0" w:line="240" w:lineRule="auto"/>
        <w:ind w:left="2160"/>
        <w:rPr>
          <w:rFonts w:eastAsia="Times New Roman"/>
          <w:bCs/>
          <w:szCs w:val="20"/>
        </w:rPr>
      </w:pPr>
      <w:r>
        <w:t>EXP-3 : Expérience similaire en matière de conception</w:t>
      </w:r>
    </w:p>
    <w:p w14:paraId="61F36698" w14:textId="77777777" w:rsidR="00672AA3" w:rsidRPr="0050598F" w:rsidRDefault="00672AA3" w:rsidP="00672AA3">
      <w:pPr>
        <w:spacing w:after="0" w:line="240" w:lineRule="auto"/>
        <w:ind w:left="2160"/>
        <w:rPr>
          <w:rFonts w:eastAsia="Times New Roman"/>
          <w:bCs/>
          <w:szCs w:val="20"/>
        </w:rPr>
      </w:pPr>
      <w:r>
        <w:t>EXP-4 : Expérience similaire dans le domaine de la construction</w:t>
      </w:r>
    </w:p>
    <w:p w14:paraId="51B3B93F" w14:textId="77777777" w:rsidR="00672AA3" w:rsidRPr="0050598F" w:rsidRDefault="00672AA3" w:rsidP="00672AA3">
      <w:pPr>
        <w:spacing w:after="0" w:line="240" w:lineRule="auto"/>
        <w:ind w:left="2160"/>
        <w:rPr>
          <w:rFonts w:eastAsia="Times New Roman"/>
          <w:bCs/>
          <w:szCs w:val="20"/>
        </w:rPr>
      </w:pPr>
      <w:r>
        <w:t>EXP-5 : Expérience spécifique en matière de conception</w:t>
      </w:r>
    </w:p>
    <w:p w14:paraId="76D69288" w14:textId="77777777" w:rsidR="00672AA3" w:rsidRPr="0050598F" w:rsidRDefault="00672AA3" w:rsidP="00672AA3">
      <w:pPr>
        <w:spacing w:after="0" w:line="240" w:lineRule="auto"/>
        <w:ind w:left="2160"/>
        <w:rPr>
          <w:rFonts w:eastAsia="Times New Roman"/>
          <w:bCs/>
          <w:szCs w:val="20"/>
        </w:rPr>
      </w:pPr>
      <w:r>
        <w:t>EXP-6 : Expérience spécifique dans le domaine de la construction</w:t>
      </w:r>
    </w:p>
    <w:p w14:paraId="20C053C9" w14:textId="02017AEB" w:rsidR="00672AA3" w:rsidRPr="0050598F" w:rsidRDefault="00672AA3" w:rsidP="00672AA3">
      <w:pPr>
        <w:spacing w:after="0" w:line="240" w:lineRule="auto"/>
        <w:ind w:left="2160"/>
        <w:rPr>
          <w:rFonts w:eastAsia="Times New Roman"/>
          <w:bCs/>
          <w:szCs w:val="20"/>
        </w:rPr>
      </w:pPr>
      <w:r>
        <w:t>EXP-7 : Expérience en matière de gestion de l</w:t>
      </w:r>
      <w:r w:rsidR="00560A72">
        <w:t>’</w:t>
      </w:r>
      <w:r>
        <w:t>impact environnemental et social (E&amp;S)</w:t>
      </w:r>
    </w:p>
    <w:p w14:paraId="0D5AFA8C" w14:textId="77777777" w:rsidR="00672AA3" w:rsidRPr="0050598F" w:rsidRDefault="00672AA3" w:rsidP="00672AA3">
      <w:pPr>
        <w:spacing w:after="0" w:line="240" w:lineRule="auto"/>
        <w:ind w:left="2160"/>
        <w:rPr>
          <w:rFonts w:eastAsia="Times New Roman"/>
          <w:bCs/>
          <w:szCs w:val="20"/>
        </w:rPr>
      </w:pPr>
      <w:r>
        <w:t>EXP-8 : Expérience dans la gestion en matière de santé et de sécurité (S&amp;S)</w:t>
      </w:r>
    </w:p>
    <w:p w14:paraId="764A8CFF" w14:textId="77777777" w:rsidR="00672AA3" w:rsidRPr="0050598F" w:rsidRDefault="00672AA3" w:rsidP="00672AA3">
      <w:pPr>
        <w:rPr>
          <w:rFonts w:eastAsia="Times New Roman"/>
          <w:szCs w:val="20"/>
        </w:rPr>
      </w:pPr>
    </w:p>
    <w:p w14:paraId="250FFF0F" w14:textId="25D293A8" w:rsidR="00672AA3" w:rsidRPr="0050598F" w:rsidRDefault="00672AA3" w:rsidP="00672AA3">
      <w:pPr>
        <w:pStyle w:val="Text"/>
      </w:pPr>
      <w:r>
        <w:t>Le Maître d</w:t>
      </w:r>
      <w:r w:rsidR="00560A72">
        <w:t>’</w:t>
      </w:r>
      <w:r>
        <w:t>ouvrage se réserve le droit, à sa seule discrétion, de contacter d</w:t>
      </w:r>
      <w:r w:rsidR="00560A72">
        <w:t>’</w:t>
      </w:r>
      <w:r>
        <w:t>autres sources et de vérifier les références et les performances passées de l</w:t>
      </w:r>
      <w:r w:rsidR="00560A72">
        <w:t>’</w:t>
      </w:r>
      <w:r>
        <w:t>entreprise. Pour chaque référence, indiquez une personne de contact, son titre, son adresse, son numéro de télécopieur, son numéro de téléphone et son adresse électronique.</w:t>
      </w:r>
    </w:p>
    <w:p w14:paraId="71B8B5FE" w14:textId="77777777" w:rsidR="00672AA3" w:rsidRPr="003E5D10" w:rsidRDefault="00672AA3" w:rsidP="00672AA3">
      <w:pPr>
        <w:rPr>
          <w:rFonts w:eastAsia="Times New Roman"/>
          <w:b/>
          <w:szCs w:val="20"/>
        </w:rPr>
      </w:pPr>
      <w:r>
        <w:rPr>
          <w:b/>
          <w:szCs w:val="20"/>
        </w:rPr>
        <w:t xml:space="preserve"> [Maximum 5 pages]</w:t>
      </w:r>
    </w:p>
    <w:p w14:paraId="5008E8F3" w14:textId="77777777" w:rsidR="00672AA3" w:rsidRPr="001C711B" w:rsidRDefault="00672AA3" w:rsidP="00672AA3">
      <w:pPr>
        <w:pStyle w:val="BodyText"/>
        <w:rPr>
          <w:rFonts w:eastAsia="Arial Unicode MS"/>
        </w:rPr>
      </w:pPr>
    </w:p>
    <w:p w14:paraId="294AA1C3" w14:textId="77777777" w:rsidR="00672AA3" w:rsidRDefault="00672AA3" w:rsidP="00672AA3">
      <w:pPr>
        <w:pStyle w:val="BodyText"/>
      </w:pPr>
    </w:p>
    <w:p w14:paraId="5E7B8547" w14:textId="7EB314A1" w:rsidR="00672AA3" w:rsidRPr="00672AA3" w:rsidRDefault="00672AA3" w:rsidP="004F0300">
      <w:pPr>
        <w:pStyle w:val="Heading4TOF"/>
      </w:pPr>
      <w:r>
        <w:lastRenderedPageBreak/>
        <w:t xml:space="preserve"> </w:t>
      </w:r>
      <w:bookmarkStart w:id="1646" w:name="_Toc57215656"/>
      <w:r>
        <w:t>Formulaire TECH-1 : Proposition de Conception</w:t>
      </w:r>
      <w:r w:rsidRPr="006A2B58">
        <w:rPr>
          <w:bCs w:val="0"/>
          <w:vertAlign w:val="superscript"/>
        </w:rPr>
        <w:footnoteReference w:id="7"/>
      </w:r>
      <w:bookmarkEnd w:id="1646"/>
    </w:p>
    <w:p w14:paraId="7A7D9433" w14:textId="77777777" w:rsidR="00672AA3" w:rsidRPr="0050598F" w:rsidRDefault="00672AA3" w:rsidP="00672AA3">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1647" w:name="_Toc433025040"/>
      <w:bookmarkStart w:id="1648" w:name="_Toc433025327"/>
      <w:bookmarkStart w:id="1649" w:name="_Toc433197250"/>
      <w:bookmarkStart w:id="1650" w:name="_Toc434305201"/>
      <w:bookmarkStart w:id="1651" w:name="_Toc434846233"/>
      <w:bookmarkStart w:id="1652" w:name="_Toc488844619"/>
      <w:bookmarkStart w:id="1653" w:name="_Toc495664877"/>
      <w:bookmarkStart w:id="1654" w:name="_Toc495667297"/>
      <w:bookmarkStart w:id="1655" w:name="_Toc31723780"/>
      <w:bookmarkStart w:id="1656" w:name="_Toc31725022"/>
      <w:bookmarkStart w:id="1657" w:name="_Toc38698162"/>
      <w:bookmarkStart w:id="1658" w:name="_Toc38702064"/>
      <w:bookmarkStart w:id="1659" w:name="_Toc39086200"/>
      <w:bookmarkStart w:id="1660" w:name="_Toc54464883"/>
      <w:r>
        <w:rPr>
          <w:rFonts w:ascii="Times New Roman" w:hAnsi="Times New Roman"/>
          <w:b w:val="0"/>
          <w:sz w:val="24"/>
          <w:szCs w:val="24"/>
        </w:rPr>
        <w:t>Le Soumissionnaire veillera à préparer les documents suivants afin de constituer la Proposition de Conception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14:paraId="3EAB646C" w14:textId="77777777" w:rsidR="00672AA3" w:rsidRPr="0050598F" w:rsidRDefault="00672AA3" w:rsidP="00672AA3">
      <w:pPr>
        <w:autoSpaceDE w:val="0"/>
        <w:autoSpaceDN w:val="0"/>
        <w:adjustRightInd w:val="0"/>
        <w:spacing w:after="0" w:line="240" w:lineRule="auto"/>
        <w:rPr>
          <w:szCs w:val="24"/>
          <w:highlight w:val="red"/>
        </w:rPr>
      </w:pPr>
    </w:p>
    <w:p w14:paraId="50385714" w14:textId="72B915F0" w:rsidR="00672AA3" w:rsidRPr="0050598F" w:rsidRDefault="00672AA3" w:rsidP="00672AA3">
      <w:pPr>
        <w:numPr>
          <w:ilvl w:val="0"/>
          <w:numId w:val="40"/>
        </w:numPr>
        <w:autoSpaceDE w:val="0"/>
        <w:autoSpaceDN w:val="0"/>
        <w:adjustRightInd w:val="0"/>
        <w:spacing w:after="0" w:line="240" w:lineRule="auto"/>
        <w:jc w:val="both"/>
        <w:rPr>
          <w:szCs w:val="24"/>
        </w:rPr>
      </w:pPr>
      <w:r>
        <w:t>Conception préliminaire de tous les éléments des Travaux.  La Conception préliminaire doit comprendre les plans, dessins et spécifications techniques.  L</w:t>
      </w:r>
      <w:r w:rsidR="00560A72">
        <w:t>’</w:t>
      </w:r>
      <w:r>
        <w:t>échelle des plans et dessins techniques est comprise entre 1:100 et 1:500, sauf si spécifié autrement dans les Exigences du Maître d</w:t>
      </w:r>
      <w:r w:rsidR="00560A72">
        <w:t>’</w:t>
      </w:r>
      <w:r>
        <w:t>ouvrage.</w:t>
      </w:r>
    </w:p>
    <w:p w14:paraId="1C717DEC" w14:textId="77777777" w:rsidR="00672AA3" w:rsidRPr="0050598F" w:rsidRDefault="00672AA3" w:rsidP="00672AA3">
      <w:pPr>
        <w:autoSpaceDE w:val="0"/>
        <w:autoSpaceDN w:val="0"/>
        <w:adjustRightInd w:val="0"/>
        <w:spacing w:after="0" w:line="240" w:lineRule="auto"/>
        <w:ind w:left="360"/>
        <w:rPr>
          <w:szCs w:val="24"/>
        </w:rPr>
      </w:pPr>
    </w:p>
    <w:p w14:paraId="48F8908A" w14:textId="418BA02F" w:rsidR="00672AA3" w:rsidRPr="0050598F" w:rsidRDefault="00672AA3" w:rsidP="00672AA3">
      <w:pPr>
        <w:numPr>
          <w:ilvl w:val="0"/>
          <w:numId w:val="40"/>
        </w:numPr>
        <w:autoSpaceDE w:val="0"/>
        <w:autoSpaceDN w:val="0"/>
        <w:adjustRightInd w:val="0"/>
        <w:spacing w:after="0" w:line="240" w:lineRule="auto"/>
        <w:jc w:val="both"/>
        <w:rPr>
          <w:szCs w:val="24"/>
        </w:rPr>
      </w:pPr>
      <w:r>
        <w:t>Commentaires sur les Exigences du Maître d</w:t>
      </w:r>
      <w:r w:rsidR="00560A72">
        <w:t>’</w:t>
      </w:r>
      <w:r>
        <w:t>ouvrage, y compris le statut des informations disponibles et les questions de conception pertinentes relatives aux Travaux, détaillant comment atteindre les exigences fondamentales.</w:t>
      </w:r>
    </w:p>
    <w:p w14:paraId="02CDD4C1" w14:textId="77777777" w:rsidR="00672AA3" w:rsidRPr="0050598F" w:rsidRDefault="00672AA3" w:rsidP="00672AA3">
      <w:pPr>
        <w:autoSpaceDE w:val="0"/>
        <w:autoSpaceDN w:val="0"/>
        <w:adjustRightInd w:val="0"/>
        <w:spacing w:after="0" w:line="240" w:lineRule="auto"/>
        <w:rPr>
          <w:szCs w:val="24"/>
        </w:rPr>
      </w:pPr>
    </w:p>
    <w:p w14:paraId="2D67A2B1" w14:textId="248CF8A1" w:rsidR="00672AA3" w:rsidRPr="0050598F" w:rsidRDefault="00672AA3" w:rsidP="00672AA3">
      <w:pPr>
        <w:numPr>
          <w:ilvl w:val="0"/>
          <w:numId w:val="40"/>
        </w:numPr>
        <w:autoSpaceDE w:val="0"/>
        <w:autoSpaceDN w:val="0"/>
        <w:adjustRightInd w:val="0"/>
        <w:spacing w:after="0" w:line="240" w:lineRule="auto"/>
        <w:jc w:val="both"/>
        <w:rPr>
          <w:szCs w:val="24"/>
        </w:rPr>
      </w:pPr>
      <w:r>
        <w:t>Discussion sur les propositions d</w:t>
      </w:r>
      <w:r w:rsidR="00560A72">
        <w:t>’</w:t>
      </w:r>
      <w:r>
        <w:t>élaboration de la conception à des étapes clés par le Soumissionnaire, y compris un commentaire sur la cartographie nécessaire et/ou les enquêtes et la méthodologie de la conception proposée pour les éléments principaux des Travaux.</w:t>
      </w:r>
    </w:p>
    <w:p w14:paraId="7BD92B14" w14:textId="77777777" w:rsidR="00672AA3" w:rsidRPr="0050598F" w:rsidRDefault="00672AA3" w:rsidP="00672AA3">
      <w:pPr>
        <w:autoSpaceDE w:val="0"/>
        <w:autoSpaceDN w:val="0"/>
        <w:adjustRightInd w:val="0"/>
        <w:spacing w:after="0" w:line="240" w:lineRule="auto"/>
        <w:rPr>
          <w:szCs w:val="24"/>
        </w:rPr>
      </w:pPr>
    </w:p>
    <w:p w14:paraId="555699BF" w14:textId="20BFC2EB" w:rsidR="00672AA3" w:rsidRPr="0050598F" w:rsidRDefault="00672AA3" w:rsidP="00672AA3">
      <w:pPr>
        <w:numPr>
          <w:ilvl w:val="0"/>
          <w:numId w:val="40"/>
        </w:numPr>
        <w:autoSpaceDE w:val="0"/>
        <w:autoSpaceDN w:val="0"/>
        <w:adjustRightInd w:val="0"/>
        <w:spacing w:after="0" w:line="240" w:lineRule="auto"/>
        <w:jc w:val="both"/>
        <w:rPr>
          <w:szCs w:val="24"/>
        </w:rPr>
      </w:pPr>
      <w:r>
        <w:t>Discussion sur les propositions du Soumissionnaire à intégrer les considérations environnementales et sociales, y compris la prévention et la gestion des impacts négatifs, la prévention de la réinstallation, et l</w:t>
      </w:r>
      <w:r w:rsidR="00560A72">
        <w:t>’</w:t>
      </w:r>
      <w:r>
        <w:t>intégration des mesures d</w:t>
      </w:r>
      <w:r w:rsidR="00560A72">
        <w:t>’</w:t>
      </w:r>
      <w:r>
        <w:t>atténuation et des questions de santé et de sécurité dans la conception, y compris les méthodes proposées pour la coordination des travaux de conception avec les plans simultanés de gestion environnementale et sociale et toute planification de réinstallation et de mise en place des activités réalisées par d</w:t>
      </w:r>
      <w:r w:rsidR="00560A72">
        <w:t>’</w:t>
      </w:r>
      <w:r>
        <w:t>autres.</w:t>
      </w:r>
      <w:r w:rsidRPr="001C711B">
        <w:rPr>
          <w:rStyle w:val="FootnoteReference"/>
          <w:szCs w:val="24"/>
        </w:rPr>
        <w:footnoteReference w:id="8"/>
      </w:r>
    </w:p>
    <w:p w14:paraId="76551B69" w14:textId="77777777" w:rsidR="00672AA3" w:rsidRPr="004C273C" w:rsidRDefault="00672AA3" w:rsidP="00672AA3">
      <w:pPr>
        <w:pStyle w:val="ColorfulList-Accent11"/>
        <w:rPr>
          <w:rFonts w:ascii="Times New Roman" w:hAnsi="Times New Roman"/>
        </w:rPr>
      </w:pPr>
    </w:p>
    <w:p w14:paraId="3A0981FB" w14:textId="77A57F38" w:rsidR="00672AA3" w:rsidRPr="0050598F" w:rsidRDefault="00672AA3" w:rsidP="00672AA3">
      <w:pPr>
        <w:numPr>
          <w:ilvl w:val="0"/>
          <w:numId w:val="40"/>
        </w:numPr>
        <w:autoSpaceDE w:val="0"/>
        <w:autoSpaceDN w:val="0"/>
        <w:adjustRightInd w:val="0"/>
        <w:spacing w:after="0" w:line="240" w:lineRule="auto"/>
        <w:jc w:val="both"/>
        <w:rPr>
          <w:szCs w:val="24"/>
        </w:rPr>
      </w:pPr>
      <w:r>
        <w:t>Présentation de la manière dont le Soumissionnaire se propose de mener le processus de révision de la conception avant la construction, en tenant compte des commentaires du Maître d</w:t>
      </w:r>
      <w:r w:rsidR="00560A72">
        <w:t>’</w:t>
      </w:r>
      <w:r>
        <w:t>ouvrage et des autres parties prenantes, et le processus de modification de la conception une fois la construction entamée.</w:t>
      </w:r>
    </w:p>
    <w:p w14:paraId="19CC5752" w14:textId="77777777" w:rsidR="00672AA3" w:rsidRPr="0050598F" w:rsidRDefault="00672AA3" w:rsidP="00672AA3">
      <w:pPr>
        <w:autoSpaceDE w:val="0"/>
        <w:autoSpaceDN w:val="0"/>
        <w:adjustRightInd w:val="0"/>
        <w:spacing w:after="0" w:line="240" w:lineRule="auto"/>
        <w:rPr>
          <w:szCs w:val="24"/>
        </w:rPr>
      </w:pPr>
    </w:p>
    <w:p w14:paraId="4F3EB629" w14:textId="77777777" w:rsidR="00672AA3" w:rsidRPr="0050598F" w:rsidRDefault="00672AA3" w:rsidP="00672AA3">
      <w:pPr>
        <w:numPr>
          <w:ilvl w:val="0"/>
          <w:numId w:val="40"/>
        </w:numPr>
        <w:autoSpaceDE w:val="0"/>
        <w:autoSpaceDN w:val="0"/>
        <w:adjustRightInd w:val="0"/>
        <w:spacing w:after="0" w:line="240" w:lineRule="auto"/>
        <w:jc w:val="both"/>
        <w:rPr>
          <w:szCs w:val="24"/>
        </w:rPr>
      </w:pPr>
      <w:r>
        <w:t>Le nom, les qualifications, et les détails concernant la société de conception et les concepteurs en charge de la conception des Travaux.</w:t>
      </w:r>
    </w:p>
    <w:p w14:paraId="33DF26C6" w14:textId="77777777" w:rsidR="00672AA3" w:rsidRPr="0050598F" w:rsidRDefault="00672AA3" w:rsidP="00672AA3">
      <w:pPr>
        <w:autoSpaceDE w:val="0"/>
        <w:autoSpaceDN w:val="0"/>
        <w:adjustRightInd w:val="0"/>
        <w:spacing w:after="0" w:line="240" w:lineRule="auto"/>
        <w:ind w:left="360"/>
        <w:rPr>
          <w:szCs w:val="24"/>
        </w:rPr>
      </w:pPr>
    </w:p>
    <w:p w14:paraId="12DF58A4" w14:textId="230E7CFC" w:rsidR="00672AA3" w:rsidRPr="0050598F" w:rsidRDefault="00672AA3" w:rsidP="00672AA3">
      <w:pPr>
        <w:numPr>
          <w:ilvl w:val="0"/>
          <w:numId w:val="40"/>
        </w:numPr>
        <w:autoSpaceDE w:val="0"/>
        <w:autoSpaceDN w:val="0"/>
        <w:adjustRightInd w:val="0"/>
        <w:spacing w:after="0" w:line="240" w:lineRule="auto"/>
        <w:jc w:val="both"/>
        <w:rPr>
          <w:szCs w:val="24"/>
        </w:rPr>
      </w:pPr>
      <w:r>
        <w:t>Propositions de noms de fournisseurs et détails pour tous les articles d</w:t>
      </w:r>
      <w:r w:rsidR="00560A72">
        <w:t>’</w:t>
      </w:r>
      <w:r>
        <w:t xml:space="preserve">équipements essentiels, y compris, mais non limité à des articles tels que </w:t>
      </w:r>
      <w:r>
        <w:rPr>
          <w:b/>
          <w:bCs/>
          <w:i/>
          <w:iCs/>
        </w:rPr>
        <w:t>[insérer la liste si nécessaire].</w:t>
      </w:r>
      <w:r>
        <w:t xml:space="preserve"> Les spécifications doivent être accompagnées par les brochures des fabricants ainsi que des détails concernant les articles et équipements principaux, en particulier ceux repris ci-dessus, et des indications de disponibilité si nécessaire pour le calendrier général du projet, respectivement.</w:t>
      </w:r>
    </w:p>
    <w:p w14:paraId="1D5855D6" w14:textId="77777777" w:rsidR="00672AA3" w:rsidRPr="0050598F" w:rsidRDefault="00672AA3" w:rsidP="00672AA3">
      <w:pPr>
        <w:autoSpaceDE w:val="0"/>
        <w:autoSpaceDN w:val="0"/>
        <w:adjustRightInd w:val="0"/>
        <w:spacing w:after="0" w:line="240" w:lineRule="auto"/>
        <w:ind w:left="360"/>
        <w:rPr>
          <w:szCs w:val="24"/>
        </w:rPr>
      </w:pPr>
    </w:p>
    <w:p w14:paraId="60E1A671" w14:textId="3700C2F4" w:rsidR="00672AA3" w:rsidRPr="0050598F" w:rsidRDefault="00672AA3" w:rsidP="00672AA3">
      <w:pPr>
        <w:numPr>
          <w:ilvl w:val="0"/>
          <w:numId w:val="40"/>
        </w:numPr>
        <w:autoSpaceDE w:val="0"/>
        <w:autoSpaceDN w:val="0"/>
        <w:adjustRightInd w:val="0"/>
        <w:spacing w:after="0" w:line="240" w:lineRule="auto"/>
        <w:jc w:val="both"/>
        <w:rPr>
          <w:szCs w:val="24"/>
        </w:rPr>
      </w:pPr>
      <w:r>
        <w:lastRenderedPageBreak/>
        <w:t>Commentaires sur toute erreur ou défaut repris dans les Exigences du Maître d</w:t>
      </w:r>
      <w:r w:rsidR="00560A72">
        <w:t>’</w:t>
      </w:r>
      <w:r>
        <w:t>ouvrage, ainsi que les détails sur toutes les exceptions aux Exigences du Maître d</w:t>
      </w:r>
      <w:r w:rsidR="00560A72">
        <w:t>’</w:t>
      </w:r>
      <w:r>
        <w:t>ouvrage.</w:t>
      </w:r>
    </w:p>
    <w:p w14:paraId="4BBB23A1" w14:textId="77777777" w:rsidR="00672AA3" w:rsidRPr="0050598F" w:rsidRDefault="00672AA3" w:rsidP="00672AA3">
      <w:pPr>
        <w:autoSpaceDE w:val="0"/>
        <w:autoSpaceDN w:val="0"/>
        <w:adjustRightInd w:val="0"/>
        <w:spacing w:after="0" w:line="240" w:lineRule="auto"/>
        <w:rPr>
          <w:szCs w:val="24"/>
        </w:rPr>
      </w:pPr>
    </w:p>
    <w:p w14:paraId="6552A483" w14:textId="77777777" w:rsidR="00672AA3" w:rsidRPr="006A2B58" w:rsidRDefault="00672AA3" w:rsidP="00672AA3">
      <w:pPr>
        <w:numPr>
          <w:ilvl w:val="0"/>
          <w:numId w:val="40"/>
        </w:numPr>
        <w:autoSpaceDE w:val="0"/>
        <w:autoSpaceDN w:val="0"/>
        <w:adjustRightInd w:val="0"/>
        <w:spacing w:after="0" w:line="240" w:lineRule="auto"/>
        <w:jc w:val="both"/>
        <w:rPr>
          <w:b/>
          <w:bCs/>
          <w:i/>
          <w:szCs w:val="24"/>
        </w:rPr>
      </w:pPr>
      <w:r>
        <w:rPr>
          <w:b/>
          <w:bCs/>
          <w:i/>
          <w:szCs w:val="24"/>
        </w:rPr>
        <w:t>[Insérer un texte supplémentaire, si nécessaire.]</w:t>
      </w:r>
    </w:p>
    <w:p w14:paraId="372B5794" w14:textId="77777777" w:rsidR="00672AA3" w:rsidRDefault="00672AA3" w:rsidP="00672AA3">
      <w:pPr>
        <w:pStyle w:val="BodyText"/>
      </w:pPr>
    </w:p>
    <w:p w14:paraId="123DADE7" w14:textId="3343E8AD" w:rsidR="004F0300" w:rsidRPr="00672AA3" w:rsidRDefault="00672AA3" w:rsidP="004F0300">
      <w:pPr>
        <w:pStyle w:val="Heading4TOF"/>
      </w:pPr>
      <w:r>
        <w:lastRenderedPageBreak/>
        <w:t xml:space="preserve"> </w:t>
      </w:r>
      <w:bookmarkStart w:id="1661" w:name="_Toc57215657"/>
      <w:r>
        <w:t>Formulaire TECH-2 : Déclaration portant sur la méthode d</w:t>
      </w:r>
      <w:r w:rsidR="00560A72">
        <w:t>’</w:t>
      </w:r>
      <w:r>
        <w:t>exécution des travaux</w:t>
      </w:r>
      <w:r w:rsidRPr="006A2B58">
        <w:rPr>
          <w:bCs w:val="0"/>
          <w:vertAlign w:val="superscript"/>
        </w:rPr>
        <w:footnoteReference w:id="9"/>
      </w:r>
      <w:bookmarkEnd w:id="1661"/>
    </w:p>
    <w:p w14:paraId="32515FF7" w14:textId="0BF971A4" w:rsidR="00672AA3" w:rsidRPr="0050598F" w:rsidRDefault="00672AA3" w:rsidP="00672AA3">
      <w:pPr>
        <w:spacing w:line="240" w:lineRule="auto"/>
        <w:jc w:val="both"/>
        <w:rPr>
          <w:rFonts w:eastAsia="Times New Roman"/>
          <w:szCs w:val="24"/>
        </w:rPr>
      </w:pPr>
      <w:r>
        <w:t>La conformité de l</w:t>
      </w:r>
      <w:r w:rsidR="00560A72">
        <w:t>’</w:t>
      </w:r>
      <w:r>
        <w:t>Offre technique du Soumissionnaire aux exigences du Maître d</w:t>
      </w:r>
      <w:r w:rsidR="00560A72">
        <w:t>’</w:t>
      </w:r>
      <w:r>
        <w:t>ouvrage et au délai d</w:t>
      </w:r>
      <w:r w:rsidR="00560A72">
        <w:t>’</w:t>
      </w:r>
      <w:r>
        <w:t>achèvement des travaux est importante pour établir que l</w:t>
      </w:r>
      <w:r w:rsidR="00560A72">
        <w:t>’</w:t>
      </w:r>
      <w:r>
        <w:t>Offre est substantiellement conforme tel que défini à la Section III. Critères de qualification et d</w:t>
      </w:r>
      <w:r w:rsidR="00560A72">
        <w:t>’</w:t>
      </w:r>
      <w:r>
        <w:t>évaluation.</w:t>
      </w:r>
    </w:p>
    <w:p w14:paraId="76DB54F4" w14:textId="1486A80F" w:rsidR="00672AA3" w:rsidRPr="0050598F" w:rsidRDefault="00672AA3" w:rsidP="00672AA3">
      <w:pPr>
        <w:spacing w:line="240" w:lineRule="auto"/>
        <w:jc w:val="both"/>
        <w:rPr>
          <w:rFonts w:eastAsia="Times New Roman"/>
          <w:szCs w:val="24"/>
        </w:rPr>
      </w:pPr>
      <w:r>
        <w:t>L</w:t>
      </w:r>
      <w:r w:rsidR="00560A72">
        <w:t>’</w:t>
      </w:r>
      <w:r>
        <w:t>Offre technique doit donc comprendre une Déclaration portant sur la méthode d</w:t>
      </w:r>
      <w:r w:rsidR="00560A72">
        <w:t>’</w:t>
      </w:r>
      <w:r>
        <w:t>exécution des travaux, qui doit démontrer que l</w:t>
      </w:r>
      <w:r w:rsidR="00560A72">
        <w:t>’</w:t>
      </w:r>
      <w:r>
        <w:t>Offre est suffisamment conforme pour satisfaire aux Exigences du Maître d</w:t>
      </w:r>
      <w:r w:rsidR="00560A72">
        <w:t>’</w:t>
      </w:r>
      <w:r>
        <w:t>ouvrage et pour réaliser l</w:t>
      </w:r>
      <w:r w:rsidR="00560A72">
        <w:t>’</w:t>
      </w:r>
      <w:r>
        <w:t>objectif du Maître d</w:t>
      </w:r>
      <w:r w:rsidR="00560A72">
        <w:t>’</w:t>
      </w:r>
      <w:r>
        <w:t>ouvrage quant à l</w:t>
      </w:r>
      <w:r w:rsidR="00560A72">
        <w:t>’</w:t>
      </w:r>
      <w:r>
        <w:t>exécution du Contrat conformément aux Exigences du Maître d</w:t>
      </w:r>
      <w:r w:rsidR="00560A72">
        <w:t>’</w:t>
      </w:r>
      <w:r>
        <w:t>ouvrage et pour achever la totalité des Travaux conformément aux exigences énoncées dans les Conditions du Contrat.  À cet égard, les Soumissionnaires doivent faire preuve d</w:t>
      </w:r>
      <w:r w:rsidR="00560A72">
        <w:t>’</w:t>
      </w:r>
      <w:r>
        <w:t>une parfaite compréhension de l</w:t>
      </w:r>
      <w:r w:rsidR="00560A72">
        <w:t>’</w:t>
      </w:r>
      <w:r>
        <w:t>étendue, de la nature et des ressources nécessaires à l</w:t>
      </w:r>
      <w:r w:rsidR="00560A72">
        <w:t>’</w:t>
      </w:r>
      <w:r>
        <w:t>exécution des travaux et des phases d</w:t>
      </w:r>
      <w:r w:rsidR="00560A72">
        <w:t>’</w:t>
      </w:r>
      <w:r>
        <w:t>exécution des différents éléments et activités associés aux Travaux dans les délais prévus pour l</w:t>
      </w:r>
      <w:r w:rsidR="00560A72">
        <w:t>’</w:t>
      </w:r>
      <w:r>
        <w:t>achèvement des travaux indiqués à l</w:t>
      </w:r>
      <w:r w:rsidR="00560A72">
        <w:t>’</w:t>
      </w:r>
      <w:r>
        <w:t>Annexe de l</w:t>
      </w:r>
      <w:r w:rsidR="00560A72">
        <w:t>’</w:t>
      </w:r>
      <w:r>
        <w:t>Offre, calculés à partir de la date de commencement des travaux (</w:t>
      </w:r>
      <w:r w:rsidR="0080625B">
        <w:t>sous</w:t>
      </w:r>
      <w:r>
        <w:t>-clause 8.1).</w:t>
      </w:r>
    </w:p>
    <w:p w14:paraId="575706C1" w14:textId="0CEA1634" w:rsidR="00672AA3" w:rsidRPr="0050598F" w:rsidRDefault="00672AA3" w:rsidP="00672AA3">
      <w:pPr>
        <w:spacing w:line="240" w:lineRule="auto"/>
        <w:jc w:val="both"/>
        <w:rPr>
          <w:rFonts w:eastAsia="Times New Roman"/>
          <w:szCs w:val="24"/>
        </w:rPr>
      </w:pPr>
      <w:r>
        <w:t>La description de la méthode utilisée pour l</w:t>
      </w:r>
      <w:r w:rsidR="00560A72">
        <w:t>’</w:t>
      </w:r>
      <w:r>
        <w:t>exécution des travaux doit comprendre, à titre indicatif et non limitatif, les informations suivantes :</w:t>
      </w:r>
    </w:p>
    <w:p w14:paraId="40AB0C87" w14:textId="5BBD1A28" w:rsidR="00672AA3" w:rsidRPr="0050598F" w:rsidRDefault="00672AA3" w:rsidP="00672AA3">
      <w:pPr>
        <w:numPr>
          <w:ilvl w:val="0"/>
          <w:numId w:val="26"/>
        </w:numPr>
        <w:spacing w:line="240" w:lineRule="auto"/>
        <w:jc w:val="both"/>
        <w:rPr>
          <w:rFonts w:eastAsia="Times New Roman"/>
          <w:szCs w:val="24"/>
        </w:rPr>
      </w:pPr>
      <w:r>
        <w:t>une description du programme des travaux proposé par le Soumissionnaire et des phases d</w:t>
      </w:r>
      <w:r w:rsidR="00560A72">
        <w:t>’</w:t>
      </w:r>
      <w:r>
        <w:t>exécution des principales activités, identifiant celles pour lesquelles le respect du calendrier peut être déterminant pour l</w:t>
      </w:r>
      <w:r w:rsidR="00560A72">
        <w:t>’</w:t>
      </w:r>
      <w:r>
        <w:t>achèvement des travaux dans les délais prévus ;</w:t>
      </w:r>
    </w:p>
    <w:p w14:paraId="7D0C7EE4" w14:textId="4821BF80" w:rsidR="00672AA3" w:rsidRPr="0050598F" w:rsidRDefault="00672AA3" w:rsidP="00672AA3">
      <w:pPr>
        <w:numPr>
          <w:ilvl w:val="0"/>
          <w:numId w:val="26"/>
        </w:numPr>
        <w:spacing w:line="240" w:lineRule="auto"/>
        <w:jc w:val="both"/>
        <w:rPr>
          <w:rFonts w:eastAsia="Times New Roman"/>
          <w:szCs w:val="24"/>
        </w:rPr>
      </w:pPr>
      <w:r>
        <w:t>une description des mesures prévues dans l</w:t>
      </w:r>
      <w:r w:rsidR="00560A72">
        <w:t>’</w:t>
      </w:r>
      <w:r>
        <w:t>Offre qui seront mises en œuvre pour atteindre la qualité d</w:t>
      </w:r>
      <w:r w:rsidR="00560A72">
        <w:t>’</w:t>
      </w:r>
      <w:r>
        <w:t>exécution exigée dans le Contrat ;</w:t>
      </w:r>
    </w:p>
    <w:p w14:paraId="636CE796" w14:textId="45129212" w:rsidR="00672AA3" w:rsidRPr="0050598F" w:rsidRDefault="00672AA3" w:rsidP="00672AA3">
      <w:pPr>
        <w:numPr>
          <w:ilvl w:val="0"/>
          <w:numId w:val="26"/>
        </w:numPr>
        <w:spacing w:line="240" w:lineRule="auto"/>
        <w:jc w:val="both"/>
        <w:rPr>
          <w:rFonts w:eastAsia="Times New Roman"/>
          <w:szCs w:val="24"/>
        </w:rPr>
      </w:pPr>
      <w:r>
        <w:t>une déclaration attestant de l</w:t>
      </w:r>
      <w:r w:rsidR="00560A72">
        <w:t>’</w:t>
      </w:r>
      <w:r>
        <w:t>évaluation et de la reconnaissance par le Soumissionnaire des conditions actuelles sur le Site et des dispositions nécessaires et prévues dans l</w:t>
      </w:r>
      <w:r w:rsidR="00560A72">
        <w:t>’</w:t>
      </w:r>
      <w:r>
        <w:t>Offre pour limiter les perturbations au cours de l</w:t>
      </w:r>
      <w:r w:rsidR="00560A72">
        <w:t>’</w:t>
      </w:r>
      <w:r>
        <w:t>exécution des travaux ;</w:t>
      </w:r>
    </w:p>
    <w:p w14:paraId="63FD61F2" w14:textId="5CA572CF" w:rsidR="00672AA3" w:rsidRPr="0050598F" w:rsidRDefault="00672AA3" w:rsidP="00672AA3">
      <w:pPr>
        <w:numPr>
          <w:ilvl w:val="0"/>
          <w:numId w:val="26"/>
        </w:numPr>
        <w:spacing w:line="240" w:lineRule="auto"/>
        <w:jc w:val="both"/>
        <w:rPr>
          <w:rFonts w:eastAsia="Times New Roman"/>
          <w:szCs w:val="24"/>
        </w:rPr>
      </w:pPr>
      <w:r>
        <w:t>une description des risques pour la sécurité à l</w:t>
      </w:r>
      <w:r w:rsidR="00560A72">
        <w:t>’</w:t>
      </w:r>
      <w:r>
        <w:t>intérieur du Site et dans les zones avoisinantes, associées à l</w:t>
      </w:r>
      <w:r w:rsidR="00560A72">
        <w:t>’</w:t>
      </w:r>
      <w:r>
        <w:t>exécution des travaux, et des mesures décrites dans l</w:t>
      </w:r>
      <w:r w:rsidR="00560A72">
        <w:t>’</w:t>
      </w:r>
      <w:r>
        <w:t>Offre pour atténuer les risques pour le personnel participant aux travaux, y compris pour le grand public ;</w:t>
      </w:r>
    </w:p>
    <w:p w14:paraId="0AA375CE" w14:textId="6C841871" w:rsidR="00672AA3" w:rsidRPr="0050598F" w:rsidRDefault="00672AA3" w:rsidP="00672AA3">
      <w:pPr>
        <w:numPr>
          <w:ilvl w:val="0"/>
          <w:numId w:val="26"/>
        </w:numPr>
        <w:spacing w:line="240" w:lineRule="auto"/>
        <w:jc w:val="both"/>
        <w:rPr>
          <w:rFonts w:eastAsia="Times New Roman"/>
          <w:szCs w:val="24"/>
        </w:rPr>
      </w:pPr>
      <w:r>
        <w:t>une description de l</w:t>
      </w:r>
      <w:r w:rsidR="00560A72">
        <w:t>’</w:t>
      </w:r>
      <w:r>
        <w:t>approche que le Soumissionnaire entend adopter et qui est prévue dans l</w:t>
      </w:r>
      <w:r w:rsidR="00560A72">
        <w:t>’</w:t>
      </w:r>
      <w:r>
        <w:t>Offre pour acquérir et aménager une aire réservée aux installations de l</w:t>
      </w:r>
      <w:r w:rsidR="00560A72">
        <w:t>’</w:t>
      </w:r>
      <w:r>
        <w:t>Entrepreneur et de l</w:t>
      </w:r>
      <w:r w:rsidR="00560A72">
        <w:t>’</w:t>
      </w:r>
      <w:r>
        <w:t>Ingénieur, compte tenu de la nature des zones environnantes ;</w:t>
      </w:r>
    </w:p>
    <w:p w14:paraId="3BEB2119" w14:textId="0BA4B6B0" w:rsidR="00672AA3" w:rsidRPr="0050598F" w:rsidRDefault="00672AA3" w:rsidP="00672AA3">
      <w:pPr>
        <w:numPr>
          <w:ilvl w:val="0"/>
          <w:numId w:val="26"/>
        </w:numPr>
        <w:spacing w:line="240" w:lineRule="auto"/>
        <w:jc w:val="both"/>
        <w:rPr>
          <w:rFonts w:eastAsia="Times New Roman"/>
          <w:szCs w:val="24"/>
        </w:rPr>
      </w:pPr>
      <w:r>
        <w:t>La description des dispositions proposées par le Soumissionnaire et prévues dans l</w:t>
      </w:r>
      <w:r w:rsidR="00560A72">
        <w:t>’</w:t>
      </w:r>
      <w:r>
        <w:t>Offre pour la conduite des activités réalisées par des tiers (le cas échéant) pour le compte du Maître d</w:t>
      </w:r>
      <w:r w:rsidR="00560A72">
        <w:t>’</w:t>
      </w:r>
      <w:r>
        <w:t>ouvrage, à proximité ou à l</w:t>
      </w:r>
      <w:r w:rsidR="00560A72">
        <w:t>’</w:t>
      </w:r>
      <w:r>
        <w:t xml:space="preserve">intérieur du site comme décrit dans le Contrat, y </w:t>
      </w:r>
      <w:r>
        <w:lastRenderedPageBreak/>
        <w:t>compris par les entrepreneurs désignés par le Maître d</w:t>
      </w:r>
      <w:r w:rsidR="00560A72">
        <w:t>’</w:t>
      </w:r>
      <w:r>
        <w:t xml:space="preserve">ouvrage aux fins de </w:t>
      </w:r>
      <w:r>
        <w:rPr>
          <w:b/>
          <w:bCs/>
          <w:szCs w:val="24"/>
        </w:rPr>
        <w:t>[insérer le cas échéant]</w:t>
      </w:r>
      <w:r>
        <w:t xml:space="preserve"> et, par conséquent, la nécessité de programmer l</w:t>
      </w:r>
      <w:r w:rsidR="00560A72">
        <w:t>’</w:t>
      </w:r>
      <w:r>
        <w:t>exécution des travaux en conséquence dans les délais impartis et au Montant accepté dans le cadre du Contrat.</w:t>
      </w:r>
    </w:p>
    <w:p w14:paraId="46619DF0" w14:textId="63AF1FC1" w:rsidR="00672AA3" w:rsidRPr="0050598F" w:rsidRDefault="00672AA3" w:rsidP="00672AA3">
      <w:pPr>
        <w:numPr>
          <w:ilvl w:val="0"/>
          <w:numId w:val="26"/>
        </w:numPr>
        <w:spacing w:line="240" w:lineRule="auto"/>
        <w:jc w:val="both"/>
        <w:rPr>
          <w:rFonts w:eastAsia="Times New Roman"/>
          <w:szCs w:val="24"/>
        </w:rPr>
      </w:pPr>
      <w:r>
        <w:t>une description des dispositions proposées par le Soumissionnaire pour répondre au besoin de déplacement des personnes et équipements situés sur le Site et du droit d</w:t>
      </w:r>
      <w:r w:rsidR="00560A72">
        <w:t>’</w:t>
      </w:r>
      <w:r>
        <w:t>accès au site et de prise de possession du Chantier pour chaque phase d</w:t>
      </w:r>
      <w:r w:rsidR="00560A72">
        <w:t>’</w:t>
      </w:r>
      <w:r>
        <w:t>exécution des travaux, tel que décrit dans le Contrat, et, par conséquent, la nécessité de programmer l</w:t>
      </w:r>
      <w:r w:rsidR="00560A72">
        <w:t>’</w:t>
      </w:r>
      <w:r>
        <w:t xml:space="preserve">exécution des travaux en conséquence dans les délais impartis.  </w:t>
      </w:r>
      <w:r>
        <w:rPr>
          <w:b/>
          <w:bCs/>
          <w:szCs w:val="24"/>
        </w:rPr>
        <w:t>[Utiliser si nécessaire]</w:t>
      </w:r>
    </w:p>
    <w:p w14:paraId="29F4E292" w14:textId="2166FAB3" w:rsidR="00672AA3" w:rsidRPr="0050598F" w:rsidRDefault="00672AA3" w:rsidP="00672AA3">
      <w:pPr>
        <w:numPr>
          <w:ilvl w:val="0"/>
          <w:numId w:val="26"/>
        </w:numPr>
        <w:spacing w:line="240" w:lineRule="auto"/>
        <w:jc w:val="both"/>
        <w:rPr>
          <w:rFonts w:eastAsia="Times New Roman"/>
          <w:szCs w:val="24"/>
        </w:rPr>
      </w:pPr>
      <w:r>
        <w:t>une description des dispositions proposées par le Soumissionnaire et prévues dans l</w:t>
      </w:r>
      <w:r w:rsidR="00560A72">
        <w:t>’</w:t>
      </w:r>
      <w:r>
        <w:t>Offre pour satisfaire aux exigences environnementales et sociales, aux exigences liées à l</w:t>
      </w:r>
      <w:r w:rsidR="00560A72">
        <w:t>’</w:t>
      </w:r>
      <w:r>
        <w:t>égalité des genres, à la santé et à la sécurité prévues dans les Exigences du Maître d</w:t>
      </w:r>
      <w:r w:rsidR="00560A72">
        <w:t>’</w:t>
      </w:r>
      <w:r>
        <w:t>ouvrage.</w:t>
      </w:r>
    </w:p>
    <w:p w14:paraId="32A4C179" w14:textId="2115ADF7" w:rsidR="00672AA3" w:rsidRPr="0050598F" w:rsidRDefault="00672AA3" w:rsidP="00672AA3">
      <w:pPr>
        <w:numPr>
          <w:ilvl w:val="0"/>
          <w:numId w:val="26"/>
        </w:numPr>
        <w:spacing w:line="240" w:lineRule="auto"/>
        <w:jc w:val="both"/>
        <w:rPr>
          <w:rFonts w:eastAsia="Times New Roman"/>
          <w:szCs w:val="24"/>
        </w:rPr>
      </w:pPr>
      <w:r>
        <w:t>une description des dispositions proposées par le Soumissionnaire et prévues dans l</w:t>
      </w:r>
      <w:r w:rsidR="00560A72">
        <w:t>’</w:t>
      </w:r>
      <w:r>
        <w:t>Offre pour satisfaire aux exigences liées à l</w:t>
      </w:r>
      <w:r w:rsidR="00560A72">
        <w:t>’</w:t>
      </w:r>
      <w:r>
        <w:t>égalité des genres prévues dans les Exigences du Maître d</w:t>
      </w:r>
      <w:r w:rsidR="00560A72">
        <w:t>’</w:t>
      </w:r>
      <w:r>
        <w:t>ouvrage, y compris les interdictions de la Traite des Personnes (TIP). Il est entendu que certains Soumissionnaires peuvent ne pas posséder ce type de compétences et d</w:t>
      </w:r>
      <w:r w:rsidR="00560A72">
        <w:t>’</w:t>
      </w:r>
      <w:r>
        <w:t>expérience, il convient par conséquent d</w:t>
      </w:r>
      <w:r w:rsidR="00560A72">
        <w:t>’</w:t>
      </w:r>
      <w:r>
        <w:t>accorder une attention particulière à l</w:t>
      </w:r>
      <w:r w:rsidR="00560A72">
        <w:t>’</w:t>
      </w:r>
      <w:r>
        <w:t>importance d</w:t>
      </w:r>
      <w:r w:rsidR="00560A72">
        <w:t>’</w:t>
      </w:r>
      <w:r>
        <w:t>une offre interdisciplinaire et d</w:t>
      </w:r>
      <w:r w:rsidR="00560A72">
        <w:t>’</w:t>
      </w:r>
      <w:r>
        <w:t>un plan de dotation en personnel adéquats ;</w:t>
      </w:r>
    </w:p>
    <w:p w14:paraId="759F0EE7" w14:textId="5E20688F" w:rsidR="00672AA3" w:rsidRPr="0050598F" w:rsidRDefault="00672AA3" w:rsidP="00672AA3">
      <w:pPr>
        <w:numPr>
          <w:ilvl w:val="0"/>
          <w:numId w:val="26"/>
        </w:numPr>
        <w:spacing w:line="240" w:lineRule="auto"/>
        <w:jc w:val="both"/>
        <w:rPr>
          <w:rFonts w:eastAsia="Times New Roman"/>
          <w:szCs w:val="24"/>
        </w:rPr>
      </w:pPr>
      <w:r>
        <w:t>une description des dispositions proposées par le Soumissionnaire et prévues dans l</w:t>
      </w:r>
      <w:r w:rsidR="00560A72">
        <w:t>’</w:t>
      </w:r>
      <w:r>
        <w:t>Offre pour traiter la nature géotechnique et hydrologique du sol existant, et des méthodes adoptées pour les travaux d</w:t>
      </w:r>
      <w:r w:rsidR="00560A72">
        <w:t>’</w:t>
      </w:r>
      <w:r>
        <w:t>excavation, de comblement et d</w:t>
      </w:r>
      <w:r w:rsidR="00560A72">
        <w:t>’</w:t>
      </w:r>
      <w:r>
        <w:t>assèchement nécessaires prévues dans l</w:t>
      </w:r>
      <w:r w:rsidR="00560A72">
        <w:t>’</w:t>
      </w:r>
      <w:r>
        <w:t xml:space="preserve">offre. </w:t>
      </w:r>
      <w:r>
        <w:rPr>
          <w:b/>
          <w:bCs/>
          <w:szCs w:val="24"/>
        </w:rPr>
        <w:t>[Utiliser si nécessaire]</w:t>
      </w:r>
    </w:p>
    <w:p w14:paraId="720BACD9" w14:textId="1A63A12B" w:rsidR="00672AA3" w:rsidRPr="0050598F" w:rsidRDefault="00672AA3" w:rsidP="00672AA3">
      <w:pPr>
        <w:numPr>
          <w:ilvl w:val="0"/>
          <w:numId w:val="26"/>
        </w:numPr>
        <w:spacing w:line="240" w:lineRule="auto"/>
        <w:jc w:val="both"/>
        <w:rPr>
          <w:rFonts w:eastAsia="Times New Roman"/>
          <w:szCs w:val="24"/>
        </w:rPr>
      </w:pPr>
      <w:r>
        <w:t>une description des dispositions proposées par le Soumissionnaire et prévues dans l</w:t>
      </w:r>
      <w:r w:rsidR="00560A72">
        <w:t>’</w:t>
      </w:r>
      <w:r>
        <w:t>Offre pour effectuer les essais et les essais lors de l</w:t>
      </w:r>
      <w:r w:rsidR="00560A72">
        <w:t>’</w:t>
      </w:r>
      <w:r>
        <w:t>achèvement des travaux conformément aux Exigences du Maître d</w:t>
      </w:r>
      <w:r w:rsidR="00560A72">
        <w:t>’</w:t>
      </w:r>
      <w:r>
        <w:t>ouvrage ;</w:t>
      </w:r>
    </w:p>
    <w:p w14:paraId="44F307A1" w14:textId="57EEC9F7" w:rsidR="00672AA3" w:rsidRPr="0050598F" w:rsidRDefault="00672AA3" w:rsidP="00672AA3">
      <w:pPr>
        <w:numPr>
          <w:ilvl w:val="0"/>
          <w:numId w:val="26"/>
        </w:numPr>
        <w:spacing w:line="240" w:lineRule="auto"/>
        <w:jc w:val="both"/>
        <w:rPr>
          <w:rFonts w:eastAsia="Times New Roman"/>
          <w:szCs w:val="24"/>
        </w:rPr>
      </w:pPr>
      <w:r>
        <w:t>une description des dispositions proposées par le Soumissionnaire et prévues dans l</w:t>
      </w:r>
      <w:r w:rsidR="00560A72">
        <w:t>’</w:t>
      </w:r>
      <w:r>
        <w:t>Offre pour la livraison des travaux, y compris l</w:t>
      </w:r>
      <w:r w:rsidR="00560A72">
        <w:t>’</w:t>
      </w:r>
      <w:r>
        <w:t>achèvement des plans conformes à l</w:t>
      </w:r>
      <w:r w:rsidR="00560A72">
        <w:t>’</w:t>
      </w:r>
      <w:r>
        <w:t>exécution, et toute autre question supplémentaire.</w:t>
      </w:r>
    </w:p>
    <w:p w14:paraId="3A787CA3" w14:textId="77777777" w:rsidR="00672AA3" w:rsidRPr="0050598F" w:rsidRDefault="00672AA3" w:rsidP="00672AA3">
      <w:pPr>
        <w:spacing w:after="0" w:line="240" w:lineRule="auto"/>
        <w:ind w:left="360"/>
        <w:jc w:val="both"/>
        <w:rPr>
          <w:rFonts w:eastAsia="Times New Roman"/>
          <w:szCs w:val="24"/>
        </w:rPr>
      </w:pPr>
    </w:p>
    <w:p w14:paraId="284A0340" w14:textId="77777777" w:rsidR="00672AA3" w:rsidRDefault="00672AA3" w:rsidP="00672AA3">
      <w:pPr>
        <w:pStyle w:val="BodyText"/>
      </w:pPr>
    </w:p>
    <w:p w14:paraId="522FE04D" w14:textId="32334714" w:rsidR="004F0300" w:rsidRPr="00672AA3" w:rsidRDefault="00672AA3" w:rsidP="004F0300">
      <w:pPr>
        <w:pStyle w:val="Heading4TOF"/>
      </w:pPr>
      <w:r>
        <w:lastRenderedPageBreak/>
        <w:t xml:space="preserve"> </w:t>
      </w:r>
      <w:bookmarkStart w:id="1662" w:name="_Toc57215658"/>
      <w:r>
        <w:t>Formulaire TECH-3 : Méthodologie d</w:t>
      </w:r>
      <w:r w:rsidR="00560A72">
        <w:t>’</w:t>
      </w:r>
      <w:r>
        <w:t>affectation du personnel chargé des questions environnementales et sociales, de l</w:t>
      </w:r>
      <w:r w:rsidR="00560A72">
        <w:t>’</w:t>
      </w:r>
      <w:r>
        <w:t>égalité des genres, de la santé et de la sécurité</w:t>
      </w:r>
      <w:r w:rsidRPr="006A2B58">
        <w:rPr>
          <w:bCs w:val="0"/>
          <w:vertAlign w:val="superscript"/>
        </w:rPr>
        <w:footnoteReference w:id="10"/>
      </w:r>
      <w:bookmarkEnd w:id="1662"/>
    </w:p>
    <w:p w14:paraId="09B6C2C1" w14:textId="49368678" w:rsidR="00672AA3" w:rsidRPr="0050598F" w:rsidRDefault="00672AA3" w:rsidP="00672AA3">
      <w:pPr>
        <w:spacing w:line="240" w:lineRule="auto"/>
        <w:jc w:val="both"/>
        <w:rPr>
          <w:rFonts w:eastAsia="Times New Roman"/>
          <w:szCs w:val="24"/>
        </w:rPr>
      </w:pPr>
      <w:r>
        <w:t>Les Soumissionnaires doivent fournir les informations ci-dessous pour démontrer qu</w:t>
      </w:r>
      <w:r w:rsidR="00560A72">
        <w:t>’</w:t>
      </w:r>
      <w:r>
        <w:t>ils ont mis en place un personnel et une méthodologie suffisants en matière de gestion environnementale, sociale, d</w:t>
      </w:r>
      <w:r w:rsidR="00560A72">
        <w:t>’</w:t>
      </w:r>
      <w:r>
        <w:t>égalité des genres, de santé et de sécurité pour être en mesure d</w:t>
      </w:r>
      <w:r w:rsidR="00560A72">
        <w:t>’</w:t>
      </w:r>
      <w:r>
        <w:t>assumer les responsabilités de l</w:t>
      </w:r>
      <w:r w:rsidR="00560A72">
        <w:t>’</w:t>
      </w:r>
      <w:r>
        <w:t xml:space="preserve">Entrepreneur dans le cadre du Contrat conformément aux </w:t>
      </w:r>
      <w:r>
        <w:rPr>
          <w:i/>
          <w:iCs/>
        </w:rPr>
        <w:t>Directives environnementales de la MCC</w:t>
      </w:r>
      <w:r>
        <w:t xml:space="preserve">, à la </w:t>
      </w:r>
      <w:r>
        <w:rPr>
          <w:i/>
          <w:iCs/>
        </w:rPr>
        <w:t>Politique de lutte contre la Traite des Personnes de la MCC</w:t>
      </w:r>
      <w:r>
        <w:t xml:space="preserve">, à la </w:t>
      </w:r>
      <w:r>
        <w:rPr>
          <w:i/>
          <w:iCs/>
        </w:rPr>
        <w:t>Note d</w:t>
      </w:r>
      <w:r w:rsidR="00560A72">
        <w:rPr>
          <w:i/>
          <w:iCs/>
        </w:rPr>
        <w:t>’</w:t>
      </w:r>
      <w:r>
        <w:rPr>
          <w:i/>
          <w:iCs/>
        </w:rPr>
        <w:t>orientation de la MCC aux MCA sur le harcèlement sexuel</w:t>
      </w:r>
      <w:r>
        <w:t xml:space="preserve">, la </w:t>
      </w:r>
      <w:r>
        <w:rPr>
          <w:i/>
          <w:iCs/>
        </w:rPr>
        <w:t>Politique  de la MCC en matière d</w:t>
      </w:r>
      <w:r w:rsidR="00560A72">
        <w:rPr>
          <w:i/>
          <w:iCs/>
        </w:rPr>
        <w:t>’</w:t>
      </w:r>
      <w:r>
        <w:rPr>
          <w:i/>
          <w:iCs/>
        </w:rPr>
        <w:t>égalité des genres</w:t>
      </w:r>
      <w:r>
        <w:t xml:space="preserve">, le </w:t>
      </w:r>
      <w:r>
        <w:rPr>
          <w:i/>
          <w:iCs/>
        </w:rPr>
        <w:t>Plan d</w:t>
      </w:r>
      <w:r w:rsidR="00560A72">
        <w:rPr>
          <w:i/>
          <w:iCs/>
        </w:rPr>
        <w:t>’</w:t>
      </w:r>
      <w:r>
        <w:rPr>
          <w:i/>
          <w:iCs/>
        </w:rPr>
        <w:t>intégration sociale et de promotion de l</w:t>
      </w:r>
      <w:r w:rsidR="00560A72">
        <w:rPr>
          <w:i/>
          <w:iCs/>
        </w:rPr>
        <w:t>’</w:t>
      </w:r>
      <w:r>
        <w:rPr>
          <w:i/>
          <w:iCs/>
        </w:rPr>
        <w:t>égalité des genres du Maître d</w:t>
      </w:r>
      <w:r w:rsidR="00560A72">
        <w:rPr>
          <w:i/>
          <w:iCs/>
        </w:rPr>
        <w:t>’</w:t>
      </w:r>
      <w:r>
        <w:rPr>
          <w:i/>
          <w:iCs/>
        </w:rPr>
        <w:t>ouvrage</w:t>
      </w:r>
      <w:r>
        <w:t>, les lois et réglementations environnementales du pays du Maître d</w:t>
      </w:r>
      <w:r w:rsidR="00560A72">
        <w:t>’</w:t>
      </w:r>
      <w:r>
        <w:t>ouvrage, et ce, dans un cadre sûr et à un niveau de qualité acceptable, et avec le degré d</w:t>
      </w:r>
      <w:r w:rsidR="00560A72">
        <w:t>’</w:t>
      </w:r>
      <w:r>
        <w:t>efficacité et de connaissance dont font preuve des personnes ayant des aptitudes, des compétences et une position normales dans le secteur ou l</w:t>
      </w:r>
      <w:r w:rsidR="00560A72">
        <w:t>’</w:t>
      </w:r>
      <w:r>
        <w:t>entreprise concernés.</w:t>
      </w:r>
    </w:p>
    <w:p w14:paraId="435A0F40" w14:textId="40007D9C" w:rsidR="00672AA3" w:rsidRPr="0050598F" w:rsidRDefault="00672AA3" w:rsidP="00672AA3">
      <w:pPr>
        <w:spacing w:line="240" w:lineRule="auto"/>
        <w:jc w:val="both"/>
        <w:rPr>
          <w:rFonts w:eastAsia="Times New Roman"/>
          <w:szCs w:val="24"/>
        </w:rPr>
      </w:pPr>
      <w:r>
        <w:t>Remarque : la MCC a adopté les Normes de performance d</w:t>
      </w:r>
      <w:r w:rsidR="00560A72">
        <w:t>’</w:t>
      </w:r>
      <w:r>
        <w:t>IFC en matière de durabilité sociale et environnementale (les « Normes de performance d</w:t>
      </w:r>
      <w:r w:rsidR="00560A72">
        <w:t>’</w:t>
      </w:r>
      <w:r>
        <w:t>IFC ») dans le cadre de son approche de gestion des risques visant à promouvoir de bonnes performances en matière d</w:t>
      </w:r>
      <w:r w:rsidR="00560A72">
        <w:t>’</w:t>
      </w:r>
      <w:r>
        <w:t>impact environnemental et social, et à améliorer la mise en œuvre des directives de la MCC en matière d</w:t>
      </w:r>
      <w:r w:rsidR="00560A72">
        <w:t>’</w:t>
      </w:r>
      <w:r>
        <w:t>environnement. Le Soumissionnaire retenu s</w:t>
      </w:r>
      <w:r w:rsidR="00560A72">
        <w:t>’</w:t>
      </w:r>
      <w:r>
        <w:t>assure que ses activités au titre du présent Contrat sont conformes aux Normes de performance d</w:t>
      </w:r>
      <w:r w:rsidR="00560A72">
        <w:t>’</w:t>
      </w:r>
      <w:r>
        <w:t>IFC.</w:t>
      </w:r>
    </w:p>
    <w:p w14:paraId="7107D95F" w14:textId="4BAFF8AC" w:rsidR="00672AA3" w:rsidRPr="0050598F" w:rsidRDefault="00672AA3" w:rsidP="00672AA3">
      <w:pPr>
        <w:spacing w:after="0" w:line="240" w:lineRule="auto"/>
        <w:jc w:val="both"/>
        <w:rPr>
          <w:rFonts w:eastAsia="Times New Roman"/>
          <w:szCs w:val="24"/>
        </w:rPr>
      </w:pPr>
      <w:r>
        <w:t>Remarque : Le Soumissionnaire retenu doit exécuter les Travaux conformément au Plan de gestion environnementale et sociale de l</w:t>
      </w:r>
      <w:r w:rsidR="00560A72">
        <w:t>’</w:t>
      </w:r>
      <w:r>
        <w:t>Adjudicataire (PGESA) propre au site et au Plan de gestion de la santé et la sécurité (PGSS) propre au site qu</w:t>
      </w:r>
      <w:r w:rsidR="00560A72">
        <w:t>’</w:t>
      </w:r>
      <w:r>
        <w:t>il aura préparés après l</w:t>
      </w:r>
      <w:r w:rsidR="00560A72">
        <w:t>’</w:t>
      </w:r>
      <w:r>
        <w:t>adjudication du Contrat et qui auront été approuvés par l</w:t>
      </w:r>
      <w:r w:rsidR="00560A72">
        <w:t>’</w:t>
      </w:r>
      <w:r>
        <w:t>Ingénieur. Le PGESA et le PGSS du site doivent être préparés sur la base du contenu de la Section V. Exigences du Maître d</w:t>
      </w:r>
      <w:r w:rsidR="00560A72">
        <w:t>’</w:t>
      </w:r>
      <w:r>
        <w:t>ouvrage et du Plan de gestion environnementale et sociale du Maître d</w:t>
      </w:r>
      <w:r w:rsidR="00560A72">
        <w:t>’</w:t>
      </w:r>
      <w:r>
        <w:t>ouvrage. Cela comprend les stipulations relatives : à la participation de la communauté, à l</w:t>
      </w:r>
      <w:r w:rsidR="00560A72">
        <w:t>’</w:t>
      </w:r>
      <w:r>
        <w:t>égalité des genres et à l</w:t>
      </w:r>
      <w:r w:rsidR="00560A72">
        <w:t>’</w:t>
      </w:r>
      <w:r>
        <w:t>intégration sociale, le Plan d</w:t>
      </w:r>
      <w:r w:rsidR="00560A72">
        <w:t>’</w:t>
      </w:r>
      <w:r>
        <w:t>intégration sociale et de promotion de l</w:t>
      </w:r>
      <w:r w:rsidR="00560A72">
        <w:t>’</w:t>
      </w:r>
      <w:r>
        <w:t>égalité des genres du Maître d</w:t>
      </w:r>
      <w:r w:rsidR="00560A72">
        <w:t>’</w:t>
      </w:r>
      <w:r>
        <w:t>ouvrage et les stipulations relatives à la lutte contre la Traite des Personnes de la MCC, et les lois et règlements en vigueur dans le pays du Maître d</w:t>
      </w:r>
      <w:r w:rsidR="00560A72">
        <w:t>’</w:t>
      </w:r>
      <w:r>
        <w:t xml:space="preserve">ouvrage. </w:t>
      </w:r>
    </w:p>
    <w:p w14:paraId="552B0A85" w14:textId="77777777" w:rsidR="00672AA3" w:rsidRPr="0050598F" w:rsidRDefault="00672AA3" w:rsidP="00672AA3">
      <w:pPr>
        <w:autoSpaceDE w:val="0"/>
        <w:autoSpaceDN w:val="0"/>
        <w:adjustRightInd w:val="0"/>
        <w:spacing w:line="240" w:lineRule="auto"/>
        <w:jc w:val="both"/>
        <w:rPr>
          <w:rFonts w:eastAsia="Times New Roman"/>
          <w:szCs w:val="24"/>
        </w:rPr>
      </w:pPr>
    </w:p>
    <w:p w14:paraId="6F3F77A4" w14:textId="75026129" w:rsidR="00672AA3" w:rsidRPr="0050598F" w:rsidRDefault="00672AA3" w:rsidP="00672AA3">
      <w:pPr>
        <w:autoSpaceDE w:val="0"/>
        <w:autoSpaceDN w:val="0"/>
        <w:adjustRightInd w:val="0"/>
        <w:spacing w:line="240" w:lineRule="auto"/>
        <w:jc w:val="both"/>
        <w:rPr>
          <w:rFonts w:eastAsia="Times New Roman"/>
          <w:szCs w:val="24"/>
        </w:rPr>
      </w:pPr>
      <w:r>
        <w:t>Le Soumissionnaire doit établir dans une partie de son offre technique qu</w:t>
      </w:r>
      <w:r w:rsidR="00560A72">
        <w:t>’</w:t>
      </w:r>
      <w:r>
        <w:t>il possède un niveau approprié d</w:t>
      </w:r>
      <w:r w:rsidR="00560A72">
        <w:t>’</w:t>
      </w:r>
      <w:r>
        <w:t>expertise en matière de gestion environnementale et sociale, de santé et de sécurité et d</w:t>
      </w:r>
      <w:r w:rsidR="00560A72">
        <w:t>’</w:t>
      </w:r>
      <w:r>
        <w:t>égalité des genres, et qu</w:t>
      </w:r>
      <w:r w:rsidR="00560A72">
        <w:t>’</w:t>
      </w:r>
      <w:r>
        <w:t>il peut gérer et contrôler efficacement les risques et exigences environnementaux, sociaux, de santé, de sécurité et d</w:t>
      </w:r>
      <w:r w:rsidR="00560A72">
        <w:t>’</w:t>
      </w:r>
      <w:r>
        <w:t>égalité de genres associés à l</w:t>
      </w:r>
      <w:r w:rsidR="00560A72">
        <w:t>’</w:t>
      </w:r>
      <w:r>
        <w:t>exécution des Travaux proposés (y compris aux biens, travaux ou services fournis par les sous-traitants du Soumissionnaire), en fournissant :</w:t>
      </w:r>
    </w:p>
    <w:p w14:paraId="70DDBAEC" w14:textId="77564B04" w:rsidR="00672AA3" w:rsidRPr="0050598F" w:rsidRDefault="00672AA3" w:rsidP="00672AA3">
      <w:pPr>
        <w:numPr>
          <w:ilvl w:val="0"/>
          <w:numId w:val="30"/>
        </w:numPr>
        <w:autoSpaceDE w:val="0"/>
        <w:autoSpaceDN w:val="0"/>
        <w:adjustRightInd w:val="0"/>
        <w:spacing w:line="240" w:lineRule="auto"/>
        <w:jc w:val="both"/>
        <w:rPr>
          <w:rFonts w:eastAsia="Times New Roman"/>
          <w:szCs w:val="24"/>
        </w:rPr>
      </w:pPr>
      <w:r>
        <w:lastRenderedPageBreak/>
        <w:t>une description des rôles et responsabilités du personnel clé proposé pour les considérations techniques, environnementales et sociales, les questions relatives à la santé et à la sécurité, et à l</w:t>
      </w:r>
      <w:r w:rsidR="00560A72">
        <w:t>’</w:t>
      </w:r>
      <w:r>
        <w:t>égalité des genres, ainsi que de la structure de gestion pour ces activités ;</w:t>
      </w:r>
    </w:p>
    <w:p w14:paraId="0558E2C1" w14:textId="6F02108C" w:rsidR="00672AA3" w:rsidRPr="0050598F" w:rsidRDefault="00672AA3" w:rsidP="00672AA3">
      <w:pPr>
        <w:numPr>
          <w:ilvl w:val="0"/>
          <w:numId w:val="30"/>
        </w:numPr>
        <w:autoSpaceDE w:val="0"/>
        <w:autoSpaceDN w:val="0"/>
        <w:adjustRightInd w:val="0"/>
        <w:spacing w:line="240" w:lineRule="auto"/>
        <w:jc w:val="both"/>
        <w:rPr>
          <w:rFonts w:eastAsia="Times New Roman"/>
          <w:szCs w:val="24"/>
        </w:rPr>
      </w:pPr>
      <w:r>
        <w:t>une description des rôles et responsabilités du personnel clé proposé pour les considérations techniques, environnementales et sociales, les questions relatives à la santé et à la sécurité, et à l</w:t>
      </w:r>
      <w:r w:rsidR="00560A72">
        <w:t>’</w:t>
      </w:r>
      <w:r>
        <w:t>égalité des genres, ainsi que de la structure de gestion pour ces activités ; une présentation des mécanismes appropriés pour le suivi des résultats, l</w:t>
      </w:r>
      <w:r w:rsidR="00560A72">
        <w:t>’</w:t>
      </w:r>
      <w:r>
        <w:t>établissement de rapports, le règlement des griefs et la prise de mesures correctives le cas échéant ; Cette approche devrait également s</w:t>
      </w:r>
      <w:r w:rsidR="00560A72">
        <w:t>’</w:t>
      </w:r>
      <w:r>
        <w:t>appliquer aux Travaux de tout sous-traitant. suffisamment de détails pour démontrer une compréhension des questions environnementales, sociales, de santé, de sécurité et d</w:t>
      </w:r>
      <w:r w:rsidR="00560A72">
        <w:t>’</w:t>
      </w:r>
      <w:r>
        <w:t>égalité entre les genres essentielles liées au projet.</w:t>
      </w:r>
    </w:p>
    <w:p w14:paraId="3DFFB2B2" w14:textId="3D41CA8A" w:rsidR="00672AA3" w:rsidRPr="0050598F" w:rsidRDefault="00672AA3" w:rsidP="00672AA3">
      <w:pPr>
        <w:numPr>
          <w:ilvl w:val="0"/>
          <w:numId w:val="30"/>
        </w:numPr>
        <w:autoSpaceDE w:val="0"/>
        <w:autoSpaceDN w:val="0"/>
        <w:adjustRightInd w:val="0"/>
        <w:spacing w:line="240" w:lineRule="auto"/>
        <w:jc w:val="both"/>
        <w:rPr>
          <w:rFonts w:eastAsia="Times New Roman"/>
          <w:szCs w:val="24"/>
        </w:rPr>
      </w:pPr>
      <w:r>
        <w:t>décrire l</w:t>
      </w:r>
      <w:r w:rsidR="00560A72">
        <w:t>’</w:t>
      </w:r>
      <w:r>
        <w:t>approche proposée pour recruter et retenir des femmes et des personnes issues de groupes défavorisés parmi les travailleurs et les décideurs.</w:t>
      </w:r>
    </w:p>
    <w:p w14:paraId="5470240B" w14:textId="77777777" w:rsidR="00672AA3" w:rsidRPr="001C711B" w:rsidRDefault="00672AA3" w:rsidP="00672AA3">
      <w:pPr>
        <w:pStyle w:val="BodyText"/>
      </w:pPr>
    </w:p>
    <w:p w14:paraId="42DFF78A" w14:textId="77777777" w:rsidR="004F0300" w:rsidRDefault="004F0300" w:rsidP="004F0300">
      <w:pPr>
        <w:pStyle w:val="BodyText"/>
      </w:pPr>
    </w:p>
    <w:p w14:paraId="4DF347D3" w14:textId="31F8BBF8" w:rsidR="004F0300" w:rsidRDefault="00672AA3" w:rsidP="00691768">
      <w:pPr>
        <w:pStyle w:val="Heading4TOF"/>
        <w:rPr>
          <w:bCs w:val="0"/>
        </w:rPr>
      </w:pPr>
      <w:r>
        <w:lastRenderedPageBreak/>
        <w:t xml:space="preserve"> </w:t>
      </w:r>
      <w:bookmarkStart w:id="1663" w:name="_Toc57215659"/>
      <w:r>
        <w:t>TECH-4 : Programme</w:t>
      </w:r>
      <w:r w:rsidRPr="006A2B58">
        <w:rPr>
          <w:bCs w:val="0"/>
          <w:vertAlign w:val="superscript"/>
        </w:rPr>
        <w:footnoteReference w:id="11"/>
      </w:r>
      <w:bookmarkEnd w:id="1663"/>
    </w:p>
    <w:p w14:paraId="3CEDF506" w14:textId="7E78DE78" w:rsidR="00672AA3" w:rsidRPr="0050598F" w:rsidRDefault="00672AA3" w:rsidP="00672AA3">
      <w:pPr>
        <w:spacing w:line="240" w:lineRule="auto"/>
        <w:jc w:val="both"/>
        <w:rPr>
          <w:rFonts w:eastAsia="Times New Roman"/>
          <w:szCs w:val="24"/>
        </w:rPr>
      </w:pPr>
      <w:r>
        <w:t>La conformité de l</w:t>
      </w:r>
      <w:r w:rsidR="00560A72">
        <w:t>’</w:t>
      </w:r>
      <w:r>
        <w:t>Offre technique du Soumissionnaire aux exigences du Maître d</w:t>
      </w:r>
      <w:r w:rsidR="00560A72">
        <w:t>’</w:t>
      </w:r>
      <w:r>
        <w:t>ouvrage et au délai d</w:t>
      </w:r>
      <w:r w:rsidR="00560A72">
        <w:t>’</w:t>
      </w:r>
      <w:r>
        <w:t>achèvement des travaux est importante pour établir que l</w:t>
      </w:r>
      <w:r w:rsidR="00560A72">
        <w:t>’</w:t>
      </w:r>
      <w:r>
        <w:t>Offre est substantiellement conforme tel que défini à la Section III. Critères de qualification et d</w:t>
      </w:r>
      <w:r w:rsidR="00560A72">
        <w:t>’</w:t>
      </w:r>
      <w:r>
        <w:t>évaluation.</w:t>
      </w:r>
    </w:p>
    <w:p w14:paraId="0FDDC90A" w14:textId="498B0A19" w:rsidR="00672AA3" w:rsidRPr="0050598F" w:rsidRDefault="00672AA3" w:rsidP="00672AA3">
      <w:pPr>
        <w:spacing w:line="240" w:lineRule="auto"/>
        <w:jc w:val="both"/>
        <w:rPr>
          <w:rFonts w:eastAsia="Times New Roman"/>
          <w:szCs w:val="24"/>
        </w:rPr>
      </w:pPr>
      <w:r>
        <w:t>Les Soumissionnaires doivent donc inclure dans l</w:t>
      </w:r>
      <w:r w:rsidR="00560A72">
        <w:t>’</w:t>
      </w:r>
      <w:r>
        <w:t>Offre technique un programme comprenant un calendrier des principales activités pour l</w:t>
      </w:r>
      <w:r w:rsidR="00560A72">
        <w:t>’</w:t>
      </w:r>
      <w:r>
        <w:t xml:space="preserve">exécution des Travaux qui doit être soumis en vertu de </w:t>
      </w:r>
      <w:r w:rsidR="00F74836">
        <w:t>la sous-clause</w:t>
      </w:r>
      <w:r>
        <w:t xml:space="preserve"> 8.3 </w:t>
      </w:r>
      <w:r>
        <w:rPr>
          <w:i/>
          <w:szCs w:val="24"/>
        </w:rPr>
        <w:t>[Programme]</w:t>
      </w:r>
      <w:r>
        <w:t xml:space="preserve"> des Conditions du Contrat, y compris des dates de début et d</w:t>
      </w:r>
      <w:r w:rsidR="00560A72">
        <w:t>’</w:t>
      </w:r>
      <w:r>
        <w:t>achèvement de chaque activité, identifiant les activités pour lesquelles le respect du calendrier peut être déterminant pour l</w:t>
      </w:r>
      <w:r w:rsidR="00560A72">
        <w:t>’</w:t>
      </w:r>
      <w:r>
        <w:t>achèvement des travaux dans les délais prévus.  Les Soumissionnaires doivent également fournir pour les activités importantes et les autres activités principales, les résultats escomptés et les niveaux de ressources envisagés en termes d</w:t>
      </w:r>
      <w:r w:rsidR="00560A72">
        <w:t>’</w:t>
      </w:r>
      <w:r>
        <w:t>équipement et de fabrication du matériel nécessaire à l</w:t>
      </w:r>
      <w:r w:rsidR="00560A72">
        <w:t>’</w:t>
      </w:r>
      <w:r>
        <w:t>achèvement des travaux dans les délais impartis.</w:t>
      </w:r>
    </w:p>
    <w:p w14:paraId="4A7640A6" w14:textId="77777777" w:rsidR="00672AA3" w:rsidRPr="0050598F" w:rsidRDefault="00672AA3" w:rsidP="00672AA3">
      <w:pPr>
        <w:spacing w:line="240" w:lineRule="auto"/>
        <w:jc w:val="both"/>
        <w:rPr>
          <w:rFonts w:eastAsia="Times New Roman"/>
          <w:szCs w:val="24"/>
        </w:rPr>
      </w:pPr>
      <w:r>
        <w:t>Le Programme doit donc comprendre, à titre indicatif et non limitatif, les informations suivantes :</w:t>
      </w:r>
    </w:p>
    <w:p w14:paraId="359B0D1A" w14:textId="4162A0C3"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la préparation du programme des travaux, le Plan de gestion environnementale et sociale de l</w:t>
      </w:r>
      <w:r w:rsidR="00560A72">
        <w:t>’</w:t>
      </w:r>
      <w:r>
        <w:t>adjudicataire (PGESA) propre au site, le Plan de gestion de la santé et la sécurité (PGSS) propre au site et le Plan d</w:t>
      </w:r>
      <w:r w:rsidR="00560A72">
        <w:t>’</w:t>
      </w:r>
      <w:r>
        <w:t>assurance qualité ;</w:t>
      </w:r>
    </w:p>
    <w:p w14:paraId="18526E66"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achever la mobilisation en vue de la réalisation des travaux ;</w:t>
      </w:r>
    </w:p>
    <w:p w14:paraId="2D61EB44" w14:textId="2662FC42"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t>les détails des conceptions proposées, notamment l</w:t>
      </w:r>
      <w:r w:rsidR="00560A72">
        <w:t>’</w:t>
      </w:r>
      <w:r>
        <w:t>examen et l</w:t>
      </w:r>
      <w:r w:rsidR="00560A72">
        <w:t>’</w:t>
      </w:r>
      <w:r>
        <w:t>approbation des conceptions par l</w:t>
      </w:r>
      <w:r w:rsidR="00560A72">
        <w:t>’</w:t>
      </w:r>
      <w:r>
        <w:t>Ingénieur.</w:t>
      </w:r>
    </w:p>
    <w:p w14:paraId="208B49A0" w14:textId="0A60F538"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l</w:t>
      </w:r>
      <w:r w:rsidR="00560A72">
        <w:t>’</w:t>
      </w:r>
      <w:r>
        <w:t>exécution des travaux dans les délais, sous forme de diagramme en bâtons montrant notamment le chemin critique ; ce calendrier proposé devrait également englober toutes les activités de planification et de mise en œuvre de la réinstallation menées par d</w:t>
      </w:r>
      <w:r w:rsidR="00560A72">
        <w:t>’</w:t>
      </w:r>
      <w:r>
        <w:t>autres ;</w:t>
      </w:r>
    </w:p>
    <w:p w14:paraId="1A944243" w14:textId="32D56B06"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t>les détails des ressources nécessaires (personnel, équipement et matériaux) pour l</w:t>
      </w:r>
      <w:r w:rsidR="00560A72">
        <w:t>’</w:t>
      </w:r>
      <w:r>
        <w:t>achèvement des travaux dans les délais impartis ; fournir un résumé des effectifs prévus pour l</w:t>
      </w:r>
      <w:r w:rsidR="00560A72">
        <w:t>’</w:t>
      </w:r>
      <w:r>
        <w:t>exécution des Travaux par les principaux corps de métier ; décrire comment les effectifs appropriés seront identifiés, engagés et gérés afin d</w:t>
      </w:r>
      <w:r w:rsidR="00560A72">
        <w:t>’</w:t>
      </w:r>
      <w:r>
        <w:t>achever les Travaux dans les délais impartis ; fournir une description générale des principaux équipements qui seront nécessaires et de la manière dont ils seront fournis sur le site ;</w:t>
      </w:r>
    </w:p>
    <w:p w14:paraId="44BED497"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les essais, la mise en service et la livraison des travaux achevés.</w:t>
      </w:r>
    </w:p>
    <w:p w14:paraId="67EE6CEF" w14:textId="77777777" w:rsidR="00672AA3" w:rsidRPr="0050598F" w:rsidRDefault="00672AA3" w:rsidP="00672AA3">
      <w:pPr>
        <w:spacing w:after="0" w:line="240" w:lineRule="auto"/>
        <w:jc w:val="both"/>
        <w:rPr>
          <w:rFonts w:eastAsia="Times New Roman"/>
          <w:szCs w:val="24"/>
        </w:rPr>
      </w:pPr>
    </w:p>
    <w:p w14:paraId="2E4FE48C" w14:textId="77777777" w:rsidR="00672AA3" w:rsidRDefault="00672AA3" w:rsidP="00672AA3">
      <w:pPr>
        <w:pStyle w:val="BodyText"/>
      </w:pPr>
    </w:p>
    <w:p w14:paraId="1BA895CE" w14:textId="061E4FEB" w:rsidR="004F0300" w:rsidRDefault="00672AA3" w:rsidP="00691768">
      <w:pPr>
        <w:pStyle w:val="Heading4TOF"/>
        <w:rPr>
          <w:bCs w:val="0"/>
        </w:rPr>
      </w:pPr>
      <w:r>
        <w:lastRenderedPageBreak/>
        <w:t xml:space="preserve"> </w:t>
      </w:r>
      <w:bookmarkStart w:id="1664" w:name="_Toc57215660"/>
      <w:r>
        <w:t>TECH-5 : Prévision de trésorerie</w:t>
      </w:r>
      <w:r w:rsidR="00B55054">
        <w:rPr>
          <w:rStyle w:val="FootnoteReference"/>
          <w:rFonts w:hint="eastAsia"/>
          <w:bCs w:val="0"/>
        </w:rPr>
        <w:footnoteReference w:id="12"/>
      </w:r>
      <w:bookmarkEnd w:id="1664"/>
    </w:p>
    <w:p w14:paraId="25B5857C" w14:textId="40779CC5" w:rsidR="00B55054" w:rsidRPr="0050598F" w:rsidRDefault="00B55054" w:rsidP="00B55054">
      <w:pPr>
        <w:spacing w:line="240" w:lineRule="auto"/>
        <w:jc w:val="both"/>
        <w:rPr>
          <w:rFonts w:eastAsia="Times New Roman"/>
          <w:szCs w:val="24"/>
        </w:rPr>
      </w:pPr>
      <w:r>
        <w:t>Chaque Soumissionnaire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w:t>
      </w:r>
      <w:r w:rsidR="00560A72">
        <w:t>’</w:t>
      </w:r>
      <w:r>
        <w:t>amortissement de tout paiement anticipé, les paiements minimums et la retenue :</w:t>
      </w:r>
    </w:p>
    <w:p w14:paraId="3FCEABBB" w14:textId="77777777" w:rsidR="00B55054" w:rsidRPr="0050598F" w:rsidRDefault="00B55054" w:rsidP="00B55054">
      <w:pPr>
        <w:spacing w:line="240" w:lineRule="auto"/>
        <w:jc w:val="both"/>
        <w:rPr>
          <w:rFonts w:eastAsia="Times New Roman"/>
          <w:szCs w:val="24"/>
        </w:rPr>
      </w:pPr>
    </w:p>
    <w:p w14:paraId="769EFBEC" w14:textId="77777777" w:rsidR="00B55054" w:rsidRPr="0050598F" w:rsidRDefault="00B55054" w:rsidP="00B55054">
      <w:pPr>
        <w:spacing w:line="240" w:lineRule="auto"/>
        <w:jc w:val="both"/>
        <w:rPr>
          <w:rFonts w:eastAsia="Times New Roman"/>
          <w:szCs w:val="24"/>
        </w:rPr>
      </w:pPr>
      <w:r>
        <w:t xml:space="preserve">les paiements forfaitaires (mode de paiement standard par défaut pour le Contrat) ; </w:t>
      </w:r>
    </w:p>
    <w:p w14:paraId="4C338884" w14:textId="47C6185E" w:rsidR="00B55054" w:rsidRPr="0050598F" w:rsidRDefault="00B55054" w:rsidP="00B55054">
      <w:pPr>
        <w:numPr>
          <w:ilvl w:val="0"/>
          <w:numId w:val="28"/>
        </w:numPr>
        <w:spacing w:line="240" w:lineRule="auto"/>
        <w:jc w:val="both"/>
        <w:rPr>
          <w:rFonts w:eastAsia="Times New Roman"/>
          <w:szCs w:val="24"/>
        </w:rPr>
      </w:pPr>
      <w:r>
        <w:t>les paiements forfaitaires en fonction des produits livrables par rapport aux échéances prévues pour l</w:t>
      </w:r>
      <w:r w:rsidR="00560A72">
        <w:t>’</w:t>
      </w:r>
      <w:r>
        <w:t>achèvement de la mobilisation ;</w:t>
      </w:r>
    </w:p>
    <w:p w14:paraId="70090C7D" w14:textId="77777777" w:rsidR="00B55054" w:rsidRPr="0050598F" w:rsidRDefault="00B55054" w:rsidP="00B55054">
      <w:pPr>
        <w:numPr>
          <w:ilvl w:val="0"/>
          <w:numId w:val="28"/>
        </w:numPr>
        <w:spacing w:line="240" w:lineRule="auto"/>
        <w:jc w:val="both"/>
        <w:rPr>
          <w:rFonts w:eastAsia="Times New Roman"/>
          <w:szCs w:val="24"/>
        </w:rPr>
      </w:pPr>
      <w:r>
        <w:t>Les paiements forfaitaires basés sur les produits livrables et les échéanciers établis dans le contrat.  Autrement, les paiements périodiques doivent être fondés sur des décomptes des Travaux selon le calendrier de construction proposé.</w:t>
      </w:r>
    </w:p>
    <w:p w14:paraId="2630FDC4" w14:textId="77777777" w:rsidR="00B55054" w:rsidRPr="001C711B" w:rsidRDefault="00B55054" w:rsidP="00B55054">
      <w:pPr>
        <w:spacing w:line="240" w:lineRule="auto"/>
        <w:jc w:val="both"/>
        <w:rPr>
          <w:rFonts w:eastAsia="Times New Roman"/>
          <w:sz w:val="36"/>
          <w:szCs w:val="20"/>
        </w:rPr>
      </w:pPr>
    </w:p>
    <w:p w14:paraId="40840079" w14:textId="77777777" w:rsidR="00B55054" w:rsidRPr="0050598F" w:rsidRDefault="00B55054" w:rsidP="00B55054">
      <w:pPr>
        <w:spacing w:line="240" w:lineRule="auto"/>
        <w:jc w:val="both"/>
        <w:rPr>
          <w:rFonts w:eastAsia="Times New Roman"/>
          <w:szCs w:val="24"/>
        </w:rPr>
      </w:pPr>
      <w:r>
        <w:t>Les Paiements échelonnés fondés sur le calcul des décomptes des Bordereaux de prix (autre mode de paiement dans le cadre du Contrat).</w:t>
      </w:r>
    </w:p>
    <w:p w14:paraId="23130B9C" w14:textId="76ECD89D" w:rsidR="00B55054" w:rsidRPr="0050598F" w:rsidRDefault="00B55054" w:rsidP="006E56C6">
      <w:pPr>
        <w:numPr>
          <w:ilvl w:val="0"/>
          <w:numId w:val="54"/>
        </w:numPr>
        <w:spacing w:line="240" w:lineRule="auto"/>
        <w:jc w:val="both"/>
        <w:rPr>
          <w:rFonts w:eastAsia="Times New Roman"/>
          <w:szCs w:val="24"/>
        </w:rPr>
      </w:pPr>
      <w:r>
        <w:t>Les paiements périodiques fondés sur des évaluations de l</w:t>
      </w:r>
      <w:r w:rsidR="00560A72">
        <w:t>’</w:t>
      </w:r>
      <w:r>
        <w:t>état d</w:t>
      </w:r>
      <w:r w:rsidR="00560A72">
        <w:t>’</w:t>
      </w:r>
      <w:r>
        <w:t>avancement de la mobilisation.</w:t>
      </w:r>
    </w:p>
    <w:p w14:paraId="2CB1177F" w14:textId="773EE7B5" w:rsidR="00B55054" w:rsidRPr="0050598F" w:rsidRDefault="00B55054" w:rsidP="006E56C6">
      <w:pPr>
        <w:numPr>
          <w:ilvl w:val="0"/>
          <w:numId w:val="54"/>
        </w:numPr>
        <w:spacing w:line="240" w:lineRule="auto"/>
        <w:jc w:val="both"/>
        <w:rPr>
          <w:rFonts w:eastAsia="Times New Roman"/>
          <w:szCs w:val="24"/>
        </w:rPr>
      </w:pPr>
      <w:r>
        <w:t>Les paiements périodiques doivent être fondés sur des décomptes du détail des prix inscrits dans les Bordereaux des prix permettant d</w:t>
      </w:r>
      <w:r w:rsidR="00560A72">
        <w:t>’</w:t>
      </w:r>
      <w:r>
        <w:t>évaluer la réalisation des Travaux selon le calendrier de construction proposé (par lot, le cas échéant).</w:t>
      </w:r>
    </w:p>
    <w:p w14:paraId="20DF22FA" w14:textId="77777777" w:rsidR="00B55054" w:rsidRPr="0050598F" w:rsidRDefault="00B55054" w:rsidP="00B55054">
      <w:pPr>
        <w:spacing w:line="240" w:lineRule="auto"/>
        <w:jc w:val="both"/>
        <w:rPr>
          <w:rFonts w:eastAsia="Times New Roman"/>
          <w:szCs w:val="24"/>
        </w:rPr>
      </w:pPr>
    </w:p>
    <w:p w14:paraId="2B4DA15F" w14:textId="55E2FB0B" w:rsidR="00B55054" w:rsidRDefault="00B55054" w:rsidP="00B55054">
      <w:pPr>
        <w:pStyle w:val="BodyText"/>
      </w:pPr>
      <w:r>
        <w:rPr>
          <w:i/>
          <w:u w:val="single"/>
        </w:rPr>
        <w:t>[Remarque : Le Maître d</w:t>
      </w:r>
      <w:r w:rsidR="00560A72">
        <w:rPr>
          <w:i/>
          <w:u w:val="single"/>
        </w:rPr>
        <w:t>’</w:t>
      </w:r>
      <w:r>
        <w:rPr>
          <w:i/>
          <w:u w:val="single"/>
        </w:rPr>
        <w:t>ouvrage doit indiquer dans la section V. Exigences du Maître d</w:t>
      </w:r>
      <w:r w:rsidR="00560A72">
        <w:rPr>
          <w:i/>
          <w:u w:val="single"/>
        </w:rPr>
        <w:t>’</w:t>
      </w:r>
      <w:r>
        <w:rPr>
          <w:i/>
          <w:u w:val="single"/>
        </w:rPr>
        <w:t>ouvrage, le calendrier et les résultats du calendrier des paiements forfaitaires qui constitue la méthode de paiement standard pour le contrat de conception-construction de la FIDIC joint (désigné « Livre jaune »)].</w:t>
      </w:r>
    </w:p>
    <w:p w14:paraId="3068208D" w14:textId="77777777" w:rsidR="00B55054" w:rsidRDefault="00B55054" w:rsidP="00B55054">
      <w:pPr>
        <w:pStyle w:val="BodyText"/>
      </w:pPr>
    </w:p>
    <w:p w14:paraId="3947E90C" w14:textId="20F469B0" w:rsidR="00A82626" w:rsidRDefault="00B55054" w:rsidP="00691768">
      <w:pPr>
        <w:pStyle w:val="Heading4TOF"/>
        <w:rPr>
          <w:bCs w:val="0"/>
        </w:rPr>
      </w:pPr>
      <w:r>
        <w:lastRenderedPageBreak/>
        <w:t xml:space="preserve"> </w:t>
      </w:r>
      <w:bookmarkStart w:id="1665" w:name="_Toc57215661"/>
      <w:r>
        <w:t>Formulaire TECH-6 : Organigramme des tâches du projet</w:t>
      </w:r>
      <w:r w:rsidRPr="006A2B58">
        <w:rPr>
          <w:bCs w:val="0"/>
          <w:vertAlign w:val="superscript"/>
        </w:rPr>
        <w:footnoteReference w:id="13"/>
      </w:r>
      <w:bookmarkEnd w:id="1665"/>
    </w:p>
    <w:p w14:paraId="7086D0E5" w14:textId="3B142381" w:rsidR="00B55054" w:rsidRPr="0050598F" w:rsidRDefault="00B55054" w:rsidP="00B55054">
      <w:pPr>
        <w:suppressAutoHyphens/>
        <w:spacing w:after="0" w:line="240" w:lineRule="auto"/>
        <w:jc w:val="both"/>
        <w:rPr>
          <w:rFonts w:eastAsia="Times New Roman"/>
          <w:szCs w:val="24"/>
        </w:rPr>
      </w:pPr>
      <w:r>
        <w:t>Le Soumissionnaire doit fournir des informations suffisantes pour établir clairement qu</w:t>
      </w:r>
      <w:r w:rsidR="00560A72">
        <w:t>’</w:t>
      </w:r>
      <w:r>
        <w:t>il est en mesure de satisfaire aux exigences concernant le personnel clé énoncées dans la Partie 2, Exigences du Maître d</w:t>
      </w:r>
      <w:r w:rsidR="00560A72">
        <w:t>’</w:t>
      </w:r>
      <w:r>
        <w:t>ouvrage.  Au minimum, des CV doivent être fournis pour les membres du personnel professionnel occupant les postes suivants, à l</w:t>
      </w:r>
      <w:r w:rsidR="00560A72">
        <w:t>’</w:t>
      </w:r>
      <w:r>
        <w:t>aide des formulaires fournis à cet effet :</w:t>
      </w:r>
    </w:p>
    <w:p w14:paraId="7F08D0C2" w14:textId="77777777" w:rsidR="00B55054" w:rsidRPr="0050598F" w:rsidRDefault="00B55054" w:rsidP="00B55054">
      <w:pPr>
        <w:suppressAutoHyphens/>
        <w:spacing w:after="0" w:line="240" w:lineRule="auto"/>
        <w:jc w:val="both"/>
        <w:rPr>
          <w:rFonts w:eastAsia="Times New Roman"/>
          <w:szCs w:val="24"/>
        </w:rPr>
      </w:pPr>
    </w:p>
    <w:tbl>
      <w:tblPr>
        <w:tblW w:w="5000" w:type="pct"/>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3763"/>
        <w:gridCol w:w="2396"/>
        <w:gridCol w:w="1249"/>
        <w:gridCol w:w="1438"/>
      </w:tblGrid>
      <w:tr w:rsidR="00B55054" w:rsidRPr="0050598F" w14:paraId="6A0CB6D5" w14:textId="77777777" w:rsidTr="001A1F1C">
        <w:trPr>
          <w:jc w:val="center"/>
        </w:trPr>
        <w:tc>
          <w:tcPr>
            <w:tcW w:w="314" w:type="pct"/>
            <w:tcBorders>
              <w:top w:val="single" w:sz="8" w:space="0" w:color="auto"/>
            </w:tcBorders>
            <w:vAlign w:val="center"/>
          </w:tcPr>
          <w:p w14:paraId="103D8E27" w14:textId="77777777" w:rsidR="00B55054" w:rsidRPr="001C711B" w:rsidRDefault="00B55054" w:rsidP="001A1F1C">
            <w:pPr>
              <w:spacing w:after="0" w:line="240" w:lineRule="auto"/>
              <w:jc w:val="center"/>
              <w:rPr>
                <w:rFonts w:eastAsia="Times New Roman"/>
                <w:bCs/>
                <w:sz w:val="20"/>
                <w:szCs w:val="20"/>
              </w:rPr>
            </w:pPr>
            <w:r>
              <w:rPr>
                <w:bCs/>
                <w:sz w:val="20"/>
                <w:szCs w:val="20"/>
              </w:rPr>
              <w:t>N°</w:t>
            </w:r>
          </w:p>
        </w:tc>
        <w:tc>
          <w:tcPr>
            <w:tcW w:w="2056" w:type="pct"/>
            <w:tcBorders>
              <w:top w:val="single" w:sz="8" w:space="0" w:color="auto"/>
            </w:tcBorders>
            <w:vAlign w:val="center"/>
          </w:tcPr>
          <w:p w14:paraId="24832265" w14:textId="77777777" w:rsidR="00B55054" w:rsidRPr="001C711B" w:rsidRDefault="00B55054" w:rsidP="001A1F1C">
            <w:pPr>
              <w:spacing w:after="0" w:line="240" w:lineRule="auto"/>
              <w:jc w:val="center"/>
              <w:rPr>
                <w:rFonts w:eastAsia="Times New Roman"/>
                <w:bCs/>
                <w:sz w:val="20"/>
                <w:szCs w:val="20"/>
              </w:rPr>
            </w:pPr>
            <w:r>
              <w:rPr>
                <w:bCs/>
                <w:sz w:val="20"/>
                <w:szCs w:val="20"/>
              </w:rPr>
              <w:t>Fonction</w:t>
            </w:r>
          </w:p>
        </w:tc>
        <w:tc>
          <w:tcPr>
            <w:tcW w:w="1325" w:type="pct"/>
            <w:tcBorders>
              <w:top w:val="single" w:sz="8" w:space="0" w:color="auto"/>
            </w:tcBorders>
            <w:vAlign w:val="center"/>
          </w:tcPr>
          <w:p w14:paraId="55CB4752" w14:textId="77777777" w:rsidR="00B55054" w:rsidRPr="001C711B" w:rsidRDefault="00B55054" w:rsidP="001A1F1C">
            <w:pPr>
              <w:spacing w:after="0" w:line="240" w:lineRule="auto"/>
              <w:jc w:val="center"/>
              <w:rPr>
                <w:rFonts w:eastAsia="Times New Roman"/>
                <w:bCs/>
                <w:sz w:val="20"/>
                <w:szCs w:val="20"/>
              </w:rPr>
            </w:pPr>
            <w:r>
              <w:rPr>
                <w:bCs/>
                <w:sz w:val="20"/>
                <w:szCs w:val="20"/>
              </w:rPr>
              <w:t>Nom</w:t>
            </w:r>
          </w:p>
        </w:tc>
        <w:tc>
          <w:tcPr>
            <w:tcW w:w="628" w:type="pct"/>
            <w:tcBorders>
              <w:top w:val="single" w:sz="8" w:space="0" w:color="auto"/>
            </w:tcBorders>
            <w:vAlign w:val="center"/>
          </w:tcPr>
          <w:p w14:paraId="727BEB54" w14:textId="0EA2CEDA" w:rsidR="00B55054" w:rsidRPr="001C711B" w:rsidRDefault="00B55054" w:rsidP="001A1F1C">
            <w:pPr>
              <w:spacing w:after="0" w:line="240" w:lineRule="auto"/>
              <w:jc w:val="center"/>
              <w:rPr>
                <w:rFonts w:eastAsia="Times New Roman"/>
                <w:bCs/>
                <w:sz w:val="20"/>
                <w:szCs w:val="20"/>
              </w:rPr>
            </w:pPr>
            <w:r>
              <w:rPr>
                <w:bCs/>
                <w:sz w:val="20"/>
                <w:szCs w:val="20"/>
              </w:rPr>
              <w:t>Durée totale d</w:t>
            </w:r>
            <w:r w:rsidR="00560A72">
              <w:rPr>
                <w:bCs/>
                <w:sz w:val="20"/>
                <w:szCs w:val="20"/>
              </w:rPr>
              <w:t>’</w:t>
            </w:r>
            <w:r>
              <w:rPr>
                <w:bCs/>
                <w:sz w:val="20"/>
                <w:szCs w:val="20"/>
              </w:rPr>
              <w:t>expérience</w:t>
            </w:r>
          </w:p>
          <w:p w14:paraId="16FFEDDA" w14:textId="16E64382" w:rsidR="00B55054" w:rsidRPr="001C711B" w:rsidRDefault="00B55054" w:rsidP="001A1F1C">
            <w:pPr>
              <w:spacing w:after="0" w:line="240" w:lineRule="auto"/>
              <w:jc w:val="center"/>
              <w:rPr>
                <w:rFonts w:eastAsia="Times New Roman"/>
                <w:bCs/>
                <w:sz w:val="20"/>
                <w:szCs w:val="20"/>
              </w:rPr>
            </w:pPr>
            <w:r>
              <w:rPr>
                <w:bCs/>
                <w:sz w:val="20"/>
                <w:szCs w:val="20"/>
              </w:rPr>
              <w:t>dans des travaux similaires (en nombre d</w:t>
            </w:r>
            <w:r w:rsidR="00560A72">
              <w:rPr>
                <w:bCs/>
                <w:sz w:val="20"/>
                <w:szCs w:val="20"/>
              </w:rPr>
              <w:t>’</w:t>
            </w:r>
            <w:r>
              <w:rPr>
                <w:bCs/>
                <w:sz w:val="20"/>
                <w:szCs w:val="20"/>
              </w:rPr>
              <w:t>années)</w:t>
            </w:r>
          </w:p>
        </w:tc>
        <w:tc>
          <w:tcPr>
            <w:tcW w:w="677" w:type="pct"/>
            <w:tcBorders>
              <w:top w:val="single" w:sz="8" w:space="0" w:color="auto"/>
            </w:tcBorders>
            <w:vAlign w:val="center"/>
          </w:tcPr>
          <w:p w14:paraId="7354933E" w14:textId="77777777" w:rsidR="00B55054" w:rsidRPr="001C711B" w:rsidRDefault="00B55054" w:rsidP="001A1F1C">
            <w:pPr>
              <w:spacing w:after="0" w:line="240" w:lineRule="auto"/>
              <w:jc w:val="center"/>
              <w:rPr>
                <w:rFonts w:eastAsia="Times New Roman"/>
                <w:bCs/>
                <w:sz w:val="20"/>
                <w:szCs w:val="20"/>
              </w:rPr>
            </w:pPr>
            <w:r>
              <w:rPr>
                <w:sz w:val="20"/>
                <w:szCs w:val="20"/>
              </w:rPr>
              <w:t>Expérience professionnelle dans des projets similaires</w:t>
            </w:r>
          </w:p>
          <w:p w14:paraId="0EA1A391" w14:textId="1AB8A28D" w:rsidR="00B55054" w:rsidRPr="001C711B" w:rsidRDefault="00B55054" w:rsidP="001A1F1C">
            <w:pPr>
              <w:spacing w:after="0" w:line="240" w:lineRule="auto"/>
              <w:jc w:val="center"/>
              <w:rPr>
                <w:rFonts w:eastAsia="Times New Roman"/>
                <w:bCs/>
                <w:sz w:val="20"/>
                <w:szCs w:val="20"/>
              </w:rPr>
            </w:pPr>
            <w:r>
              <w:rPr>
                <w:bCs/>
                <w:sz w:val="20"/>
                <w:szCs w:val="20"/>
              </w:rPr>
              <w:t>(En nombre d</w:t>
            </w:r>
            <w:r w:rsidR="00560A72">
              <w:rPr>
                <w:bCs/>
                <w:sz w:val="20"/>
                <w:szCs w:val="20"/>
              </w:rPr>
              <w:t>’</w:t>
            </w:r>
            <w:r>
              <w:rPr>
                <w:bCs/>
                <w:sz w:val="20"/>
                <w:szCs w:val="20"/>
              </w:rPr>
              <w:t>années)</w:t>
            </w:r>
          </w:p>
        </w:tc>
      </w:tr>
      <w:tr w:rsidR="00B55054" w:rsidRPr="0050598F" w14:paraId="25A2FD82" w14:textId="77777777" w:rsidTr="001A1F1C">
        <w:trPr>
          <w:trHeight w:val="440"/>
          <w:jc w:val="center"/>
        </w:trPr>
        <w:tc>
          <w:tcPr>
            <w:tcW w:w="314" w:type="pct"/>
            <w:vAlign w:val="center"/>
          </w:tcPr>
          <w:p w14:paraId="04CEFC53" w14:textId="77777777" w:rsidR="00B55054" w:rsidRPr="0050598F" w:rsidRDefault="00B55054" w:rsidP="001A1F1C">
            <w:pPr>
              <w:tabs>
                <w:tab w:val="center" w:pos="4320"/>
                <w:tab w:val="right" w:pos="8640"/>
              </w:tabs>
              <w:spacing w:before="60" w:after="60" w:line="240" w:lineRule="auto"/>
              <w:ind w:left="-398" w:right="7"/>
              <w:jc w:val="center"/>
              <w:rPr>
                <w:rFonts w:eastAsia="Times New Roman"/>
                <w:sz w:val="20"/>
                <w:szCs w:val="20"/>
              </w:rPr>
            </w:pPr>
            <w:r>
              <w:rPr>
                <w:sz w:val="20"/>
                <w:szCs w:val="20"/>
              </w:rPr>
              <w:t>1</w:t>
            </w:r>
          </w:p>
        </w:tc>
        <w:tc>
          <w:tcPr>
            <w:tcW w:w="2056" w:type="pct"/>
            <w:vAlign w:val="center"/>
          </w:tcPr>
          <w:p w14:paraId="13B2A1B2" w14:textId="77777777" w:rsidR="00B55054" w:rsidRPr="001C711B" w:rsidRDefault="00B55054" w:rsidP="001A1F1C">
            <w:pPr>
              <w:spacing w:before="60" w:after="60" w:line="240" w:lineRule="auto"/>
              <w:outlineLvl w:val="4"/>
              <w:rPr>
                <w:rFonts w:eastAsia="Times New Roman"/>
                <w:sz w:val="20"/>
                <w:szCs w:val="20"/>
              </w:rPr>
            </w:pPr>
            <w:r>
              <w:rPr>
                <w:sz w:val="20"/>
                <w:szCs w:val="20"/>
              </w:rPr>
              <w:t>Chef de projet</w:t>
            </w:r>
          </w:p>
        </w:tc>
        <w:tc>
          <w:tcPr>
            <w:tcW w:w="1325" w:type="pct"/>
            <w:vAlign w:val="center"/>
          </w:tcPr>
          <w:p w14:paraId="46F1DD37" w14:textId="77777777" w:rsidR="00B55054" w:rsidRPr="0050598F" w:rsidRDefault="00B55054" w:rsidP="001A1F1C">
            <w:pPr>
              <w:spacing w:before="60" w:after="60" w:line="240" w:lineRule="auto"/>
              <w:jc w:val="center"/>
              <w:rPr>
                <w:rFonts w:eastAsia="Times New Roman"/>
                <w:sz w:val="20"/>
                <w:szCs w:val="20"/>
              </w:rPr>
            </w:pPr>
          </w:p>
        </w:tc>
        <w:tc>
          <w:tcPr>
            <w:tcW w:w="628" w:type="pct"/>
            <w:vAlign w:val="center"/>
          </w:tcPr>
          <w:p w14:paraId="47C05F9F" w14:textId="77777777" w:rsidR="00B55054" w:rsidRPr="0050598F" w:rsidRDefault="00B55054" w:rsidP="001A1F1C">
            <w:pPr>
              <w:spacing w:before="60" w:after="60" w:line="240" w:lineRule="auto"/>
              <w:jc w:val="center"/>
              <w:rPr>
                <w:rFonts w:eastAsia="Times New Roman"/>
                <w:sz w:val="20"/>
                <w:szCs w:val="20"/>
              </w:rPr>
            </w:pPr>
          </w:p>
        </w:tc>
        <w:tc>
          <w:tcPr>
            <w:tcW w:w="677" w:type="pct"/>
            <w:vAlign w:val="center"/>
          </w:tcPr>
          <w:p w14:paraId="3A212C08"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7438CC01" w14:textId="77777777" w:rsidTr="001A1F1C">
        <w:trPr>
          <w:trHeight w:val="458"/>
          <w:jc w:val="center"/>
        </w:trPr>
        <w:tc>
          <w:tcPr>
            <w:tcW w:w="314" w:type="pct"/>
            <w:vAlign w:val="center"/>
          </w:tcPr>
          <w:p w14:paraId="78E42C74" w14:textId="77777777" w:rsidR="00B55054" w:rsidRPr="001C711B" w:rsidRDefault="00B55054" w:rsidP="001A1F1C">
            <w:pPr>
              <w:spacing w:before="60" w:after="60" w:line="240" w:lineRule="auto"/>
              <w:ind w:left="-398" w:right="7"/>
              <w:jc w:val="center"/>
              <w:outlineLvl w:val="4"/>
              <w:rPr>
                <w:rFonts w:eastAsia="Times New Roman"/>
                <w:sz w:val="20"/>
                <w:szCs w:val="20"/>
              </w:rPr>
            </w:pPr>
            <w:r>
              <w:rPr>
                <w:sz w:val="20"/>
                <w:szCs w:val="20"/>
              </w:rPr>
              <w:t>2</w:t>
            </w:r>
          </w:p>
        </w:tc>
        <w:tc>
          <w:tcPr>
            <w:tcW w:w="2056" w:type="pct"/>
            <w:vAlign w:val="center"/>
          </w:tcPr>
          <w:p w14:paraId="648A623D" w14:textId="77777777" w:rsidR="00B55054" w:rsidRPr="001C711B" w:rsidRDefault="00B55054" w:rsidP="001A1F1C">
            <w:pPr>
              <w:spacing w:before="60" w:after="60" w:line="240" w:lineRule="auto"/>
              <w:outlineLvl w:val="4"/>
              <w:rPr>
                <w:rFonts w:eastAsia="Times New Roman"/>
                <w:sz w:val="20"/>
                <w:szCs w:val="20"/>
              </w:rPr>
            </w:pPr>
            <w:r>
              <w:rPr>
                <w:sz w:val="20"/>
                <w:szCs w:val="20"/>
              </w:rPr>
              <w:t>Concepteur</w:t>
            </w:r>
          </w:p>
        </w:tc>
        <w:tc>
          <w:tcPr>
            <w:tcW w:w="1325" w:type="pct"/>
            <w:vAlign w:val="center"/>
          </w:tcPr>
          <w:p w14:paraId="2BE7A0FE"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7017FA26"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62E487C0"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729025E0" w14:textId="77777777" w:rsidTr="001A1F1C">
        <w:trPr>
          <w:trHeight w:val="690"/>
          <w:jc w:val="center"/>
        </w:trPr>
        <w:tc>
          <w:tcPr>
            <w:tcW w:w="314" w:type="pct"/>
            <w:vAlign w:val="center"/>
          </w:tcPr>
          <w:p w14:paraId="41F73AD9" w14:textId="77777777" w:rsidR="00B55054" w:rsidRPr="001C711B" w:rsidRDefault="00B55054" w:rsidP="001A1F1C">
            <w:pPr>
              <w:tabs>
                <w:tab w:val="center" w:pos="4320"/>
                <w:tab w:val="right" w:pos="8640"/>
              </w:tabs>
              <w:spacing w:before="60" w:after="60" w:line="240" w:lineRule="auto"/>
              <w:ind w:left="-398" w:right="7"/>
              <w:jc w:val="center"/>
              <w:outlineLvl w:val="4"/>
              <w:rPr>
                <w:rFonts w:eastAsia="Times New Roman"/>
                <w:sz w:val="20"/>
                <w:szCs w:val="20"/>
              </w:rPr>
            </w:pPr>
            <w:r>
              <w:rPr>
                <w:sz w:val="20"/>
                <w:szCs w:val="20"/>
              </w:rPr>
              <w:t>3</w:t>
            </w:r>
          </w:p>
        </w:tc>
        <w:tc>
          <w:tcPr>
            <w:tcW w:w="2056" w:type="pct"/>
            <w:vAlign w:val="center"/>
          </w:tcPr>
          <w:p w14:paraId="449973AB" w14:textId="77777777" w:rsidR="00B55054" w:rsidRPr="001C711B" w:rsidRDefault="00B55054" w:rsidP="001A1F1C">
            <w:pPr>
              <w:spacing w:before="60" w:after="60" w:line="240" w:lineRule="auto"/>
              <w:outlineLvl w:val="4"/>
              <w:rPr>
                <w:rFonts w:eastAsia="Times New Roman"/>
                <w:sz w:val="20"/>
                <w:szCs w:val="20"/>
              </w:rPr>
            </w:pPr>
            <w:r>
              <w:rPr>
                <w:sz w:val="20"/>
                <w:szCs w:val="20"/>
              </w:rPr>
              <w:t>Responsable des questions environnementales et sociales</w:t>
            </w:r>
          </w:p>
        </w:tc>
        <w:tc>
          <w:tcPr>
            <w:tcW w:w="1325" w:type="pct"/>
            <w:vAlign w:val="center"/>
          </w:tcPr>
          <w:p w14:paraId="4DF742FC"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21D18B8D"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7EE35711" w14:textId="77777777" w:rsidR="00B55054" w:rsidRPr="0050598F" w:rsidRDefault="00B55054" w:rsidP="001A1F1C">
            <w:pPr>
              <w:spacing w:before="60" w:after="60" w:line="240" w:lineRule="auto"/>
              <w:jc w:val="center"/>
              <w:rPr>
                <w:rFonts w:eastAsia="Times New Roman"/>
                <w:sz w:val="20"/>
                <w:szCs w:val="20"/>
                <w:u w:val="single"/>
              </w:rPr>
            </w:pPr>
          </w:p>
        </w:tc>
      </w:tr>
      <w:tr w:rsidR="00B55054" w:rsidRPr="0050598F" w14:paraId="6EB2C7E7" w14:textId="77777777" w:rsidTr="001A1F1C">
        <w:trPr>
          <w:trHeight w:val="440"/>
          <w:jc w:val="center"/>
        </w:trPr>
        <w:tc>
          <w:tcPr>
            <w:tcW w:w="314" w:type="pct"/>
            <w:vAlign w:val="center"/>
          </w:tcPr>
          <w:p w14:paraId="1F0A0893" w14:textId="77777777" w:rsidR="00B55054" w:rsidRPr="001C711B" w:rsidRDefault="00B55054" w:rsidP="001A1F1C">
            <w:pPr>
              <w:spacing w:before="60" w:after="60" w:line="240" w:lineRule="auto"/>
              <w:ind w:left="-398" w:right="7"/>
              <w:jc w:val="center"/>
              <w:outlineLvl w:val="4"/>
              <w:rPr>
                <w:rFonts w:eastAsia="Times New Roman"/>
                <w:sz w:val="20"/>
                <w:szCs w:val="20"/>
              </w:rPr>
            </w:pPr>
            <w:r>
              <w:rPr>
                <w:sz w:val="20"/>
                <w:szCs w:val="20"/>
              </w:rPr>
              <w:t>4</w:t>
            </w:r>
          </w:p>
        </w:tc>
        <w:tc>
          <w:tcPr>
            <w:tcW w:w="2056" w:type="pct"/>
            <w:vAlign w:val="center"/>
          </w:tcPr>
          <w:p w14:paraId="5EF7AF2A" w14:textId="77777777" w:rsidR="00B55054" w:rsidRPr="001C711B" w:rsidRDefault="00B55054" w:rsidP="001A1F1C">
            <w:pPr>
              <w:spacing w:before="60" w:after="60" w:line="240" w:lineRule="auto"/>
              <w:outlineLvl w:val="4"/>
              <w:rPr>
                <w:rFonts w:eastAsia="Times New Roman"/>
                <w:sz w:val="20"/>
                <w:szCs w:val="20"/>
              </w:rPr>
            </w:pPr>
            <w:r>
              <w:rPr>
                <w:sz w:val="20"/>
                <w:szCs w:val="20"/>
              </w:rPr>
              <w:t>Responsable santé et sécurité</w:t>
            </w:r>
          </w:p>
        </w:tc>
        <w:tc>
          <w:tcPr>
            <w:tcW w:w="1325" w:type="pct"/>
            <w:vAlign w:val="center"/>
          </w:tcPr>
          <w:p w14:paraId="5F07CE33"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497E629A"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10999340"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168F5FDF" w14:textId="77777777" w:rsidTr="001A1F1C">
        <w:trPr>
          <w:trHeight w:val="690"/>
          <w:jc w:val="center"/>
        </w:trPr>
        <w:tc>
          <w:tcPr>
            <w:tcW w:w="314" w:type="pct"/>
            <w:vAlign w:val="center"/>
          </w:tcPr>
          <w:p w14:paraId="5BABD7F6" w14:textId="77777777" w:rsidR="00B55054" w:rsidRPr="001C711B" w:rsidRDefault="00B55054" w:rsidP="001A1F1C">
            <w:pPr>
              <w:tabs>
                <w:tab w:val="center" w:pos="4320"/>
                <w:tab w:val="right" w:pos="8640"/>
              </w:tabs>
              <w:spacing w:before="60" w:after="60" w:line="240" w:lineRule="auto"/>
              <w:ind w:left="-398" w:right="7"/>
              <w:jc w:val="center"/>
              <w:outlineLvl w:val="4"/>
              <w:rPr>
                <w:rFonts w:eastAsia="Times New Roman"/>
                <w:sz w:val="20"/>
                <w:szCs w:val="20"/>
              </w:rPr>
            </w:pPr>
            <w:r>
              <w:rPr>
                <w:sz w:val="20"/>
                <w:szCs w:val="20"/>
              </w:rPr>
              <w:t>5</w:t>
            </w:r>
          </w:p>
        </w:tc>
        <w:tc>
          <w:tcPr>
            <w:tcW w:w="2056" w:type="pct"/>
            <w:vAlign w:val="center"/>
          </w:tcPr>
          <w:p w14:paraId="6A88D9B2" w14:textId="77777777" w:rsidR="00B55054" w:rsidRPr="001C711B" w:rsidRDefault="00B55054" w:rsidP="001A1F1C">
            <w:pPr>
              <w:spacing w:before="60" w:after="60" w:line="240" w:lineRule="auto"/>
              <w:outlineLvl w:val="4"/>
              <w:rPr>
                <w:rFonts w:eastAsia="Times New Roman"/>
                <w:sz w:val="20"/>
                <w:szCs w:val="20"/>
              </w:rPr>
            </w:pPr>
            <w:r>
              <w:rPr>
                <w:sz w:val="20"/>
                <w:szCs w:val="20"/>
              </w:rPr>
              <w:t>Spécialiste des questions de genre, le cas échéant, conformément aux spécifications techniques</w:t>
            </w:r>
          </w:p>
        </w:tc>
        <w:tc>
          <w:tcPr>
            <w:tcW w:w="1325" w:type="pct"/>
            <w:vAlign w:val="center"/>
          </w:tcPr>
          <w:p w14:paraId="1F147FFF"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707F168D"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569112E9"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70D09630" w14:textId="77777777" w:rsidTr="001A1F1C">
        <w:trPr>
          <w:trHeight w:val="377"/>
          <w:jc w:val="center"/>
        </w:trPr>
        <w:tc>
          <w:tcPr>
            <w:tcW w:w="314" w:type="pct"/>
            <w:vAlign w:val="center"/>
          </w:tcPr>
          <w:p w14:paraId="155D9EB8" w14:textId="77777777" w:rsidR="00B55054" w:rsidRPr="001C711B" w:rsidRDefault="00B55054" w:rsidP="001A1F1C">
            <w:pPr>
              <w:tabs>
                <w:tab w:val="center" w:pos="4320"/>
                <w:tab w:val="right" w:pos="8640"/>
              </w:tabs>
              <w:spacing w:before="60" w:after="60" w:line="240" w:lineRule="auto"/>
              <w:ind w:left="-398" w:right="7"/>
              <w:jc w:val="center"/>
              <w:outlineLvl w:val="4"/>
              <w:rPr>
                <w:rFonts w:eastAsia="Times New Roman"/>
                <w:sz w:val="20"/>
                <w:szCs w:val="20"/>
              </w:rPr>
            </w:pPr>
          </w:p>
        </w:tc>
        <w:tc>
          <w:tcPr>
            <w:tcW w:w="2056" w:type="pct"/>
            <w:vAlign w:val="center"/>
          </w:tcPr>
          <w:p w14:paraId="439EAEDE" w14:textId="3840CA46" w:rsidR="00B55054" w:rsidRPr="006A2B58" w:rsidRDefault="00B55054" w:rsidP="001A1F1C">
            <w:pPr>
              <w:spacing w:before="60" w:after="60" w:line="240" w:lineRule="auto"/>
              <w:outlineLvl w:val="4"/>
              <w:rPr>
                <w:rFonts w:eastAsia="Times New Roman"/>
                <w:i/>
                <w:iCs/>
                <w:sz w:val="20"/>
                <w:szCs w:val="20"/>
              </w:rPr>
            </w:pPr>
            <w:r>
              <w:rPr>
                <w:i/>
                <w:iCs/>
                <w:sz w:val="20"/>
                <w:szCs w:val="20"/>
              </w:rPr>
              <w:t>[Insérer d</w:t>
            </w:r>
            <w:r w:rsidR="00560A72">
              <w:rPr>
                <w:i/>
                <w:iCs/>
                <w:sz w:val="20"/>
                <w:szCs w:val="20"/>
              </w:rPr>
              <w:t>’</w:t>
            </w:r>
            <w:r>
              <w:rPr>
                <w:i/>
                <w:iCs/>
                <w:sz w:val="20"/>
                <w:szCs w:val="20"/>
              </w:rPr>
              <w:t>autres le cas échéant]</w:t>
            </w:r>
          </w:p>
        </w:tc>
        <w:tc>
          <w:tcPr>
            <w:tcW w:w="1325" w:type="pct"/>
            <w:vAlign w:val="center"/>
          </w:tcPr>
          <w:p w14:paraId="39A75311"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632A738A"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6E9F5018" w14:textId="77777777" w:rsidR="00B55054" w:rsidRPr="0050598F" w:rsidRDefault="00B55054" w:rsidP="001A1F1C">
            <w:pPr>
              <w:spacing w:before="60" w:after="60" w:line="240" w:lineRule="auto"/>
              <w:jc w:val="center"/>
              <w:rPr>
                <w:rFonts w:eastAsia="Times New Roman"/>
                <w:sz w:val="20"/>
                <w:szCs w:val="20"/>
                <w:u w:val="single"/>
              </w:rPr>
            </w:pPr>
          </w:p>
        </w:tc>
      </w:tr>
    </w:tbl>
    <w:p w14:paraId="0D1E97D1" w14:textId="77777777" w:rsidR="00B55054" w:rsidRPr="0050598F" w:rsidRDefault="00B55054" w:rsidP="00B55054">
      <w:pPr>
        <w:spacing w:after="0" w:line="240" w:lineRule="auto"/>
        <w:jc w:val="both"/>
        <w:rPr>
          <w:rFonts w:eastAsia="Times New Roman"/>
          <w:szCs w:val="24"/>
        </w:rPr>
      </w:pPr>
    </w:p>
    <w:p w14:paraId="69B2E173" w14:textId="77777777" w:rsidR="00B55054" w:rsidRPr="0050598F" w:rsidRDefault="00B55054" w:rsidP="00B55054">
      <w:pPr>
        <w:spacing w:line="240" w:lineRule="auto"/>
        <w:jc w:val="both"/>
        <w:rPr>
          <w:rFonts w:eastAsia="Times New Roman"/>
          <w:szCs w:val="24"/>
        </w:rPr>
      </w:pPr>
      <w:r>
        <w:t>En outre, le Soumissionnaire doit fournir des informations sur :</w:t>
      </w:r>
    </w:p>
    <w:p w14:paraId="0E7FDF48" w14:textId="289CAB1C" w:rsidR="00B55054" w:rsidRPr="0050598F" w:rsidRDefault="00B55054" w:rsidP="00B55054">
      <w:pPr>
        <w:numPr>
          <w:ilvl w:val="0"/>
          <w:numId w:val="29"/>
        </w:numPr>
        <w:spacing w:after="120" w:line="240" w:lineRule="auto"/>
        <w:jc w:val="both"/>
        <w:rPr>
          <w:rFonts w:eastAsia="Times New Roman"/>
          <w:szCs w:val="24"/>
        </w:rPr>
      </w:pPr>
      <w:r>
        <w:t>l</w:t>
      </w:r>
      <w:r w:rsidR="00560A72">
        <w:t>’</w:t>
      </w:r>
      <w:r>
        <w:t>organigramme montrant les canaux de communication ainsi que le plan de communication pour gérer la communication avec les principales parties prenantes ;</w:t>
      </w:r>
    </w:p>
    <w:p w14:paraId="5AA59337" w14:textId="1D5D162F" w:rsidR="00B55054" w:rsidRPr="0050598F" w:rsidRDefault="00B55054" w:rsidP="00B55054">
      <w:pPr>
        <w:numPr>
          <w:ilvl w:val="0"/>
          <w:numId w:val="29"/>
        </w:numPr>
        <w:spacing w:after="120" w:line="240" w:lineRule="auto"/>
        <w:jc w:val="both"/>
        <w:rPr>
          <w:rFonts w:eastAsia="Times New Roman"/>
          <w:szCs w:val="24"/>
        </w:rPr>
      </w:pPr>
      <w:r>
        <w:t>les plans de sous-traitance de certaines parties des travaux et des services à exécuter par des sous-traitants spécialisés, fournisseurs spécialisés et autres principaux vendeurs faisant partie de la chaîne d</w:t>
      </w:r>
      <w:r w:rsidR="00560A72">
        <w:t>’</w:t>
      </w:r>
      <w:r>
        <w:t xml:space="preserve">approvisionnement du Soumissionnaire ; </w:t>
      </w:r>
    </w:p>
    <w:p w14:paraId="1D0D7874" w14:textId="12828BA1" w:rsidR="00B55054" w:rsidRPr="0050598F" w:rsidRDefault="00B55054" w:rsidP="00B55054">
      <w:pPr>
        <w:numPr>
          <w:ilvl w:val="0"/>
          <w:numId w:val="29"/>
        </w:numPr>
        <w:spacing w:after="120" w:line="240" w:lineRule="auto"/>
        <w:jc w:val="both"/>
        <w:rPr>
          <w:rFonts w:eastAsia="Times New Roman"/>
          <w:szCs w:val="24"/>
        </w:rPr>
      </w:pPr>
      <w:r>
        <w:t>les feuilles d</w:t>
      </w:r>
      <w:r w:rsidR="00560A72">
        <w:t>’</w:t>
      </w:r>
      <w:r>
        <w:t>information sur les sous-traitants dûment remplies pour tous les sous-traitants spécialisés identifiés  fournisseurs spécialisés et autres principaux vendeurs faisant partie de la chaîne d</w:t>
      </w:r>
      <w:r w:rsidR="00560A72">
        <w:t>’</w:t>
      </w:r>
      <w:r>
        <w:t>approvisionnement du Soumissionnaire ;</w:t>
      </w:r>
    </w:p>
    <w:p w14:paraId="28D2BAF5" w14:textId="77777777" w:rsidR="00B55054" w:rsidRPr="0050598F" w:rsidRDefault="00B55054" w:rsidP="00B55054">
      <w:pPr>
        <w:numPr>
          <w:ilvl w:val="0"/>
          <w:numId w:val="29"/>
        </w:numPr>
        <w:spacing w:after="120" w:line="240" w:lineRule="auto"/>
        <w:jc w:val="both"/>
        <w:rPr>
          <w:rFonts w:eastAsia="Times New Roman"/>
          <w:szCs w:val="24"/>
        </w:rPr>
      </w:pPr>
      <w:r>
        <w:t>le système de gestion de la qualité, décrivant la base et le fonctionnement du système de gestion de la qualité proposé, y compris les essais, le contrôle de la gestion, les vérifications des procédures, les contrôles, les procédures de suivi, de présentation de rapports et de règlement des situations de non-conformité, les mesures correctives et les commentaires.</w:t>
      </w:r>
    </w:p>
    <w:p w14:paraId="375B010D" w14:textId="2ADF9F48" w:rsidR="00B55054" w:rsidRPr="0050598F" w:rsidRDefault="00B55054" w:rsidP="00B55054">
      <w:pPr>
        <w:spacing w:line="240" w:lineRule="auto"/>
        <w:jc w:val="both"/>
        <w:rPr>
          <w:rFonts w:eastAsia="Times New Roman"/>
          <w:szCs w:val="24"/>
        </w:rPr>
      </w:pPr>
      <w:r>
        <w:lastRenderedPageBreak/>
        <w:t>Veuillez noter que durant les négociations liées au Contrat, le Maître d</w:t>
      </w:r>
      <w:r w:rsidR="00560A72">
        <w:t>’</w:t>
      </w:r>
      <w:r>
        <w:t>ouvrage ne tiendra pas compte de la substitution de l</w:t>
      </w:r>
      <w:r w:rsidR="00560A72">
        <w:t>’</w:t>
      </w:r>
      <w:r>
        <w:t>un quelconque des membres du Personnel clé, à moins que les parties ne conviennent qu</w:t>
      </w:r>
      <w:r w:rsidR="00560A72">
        <w:t>’</w:t>
      </w:r>
      <w:r>
        <w:t>un retard indu dans le processus de sélection rend une telle substitution inévitable, ou pour des raisons telles qu</w:t>
      </w:r>
      <w:r w:rsidR="00560A72">
        <w:t>’</w:t>
      </w:r>
      <w:r>
        <w:t>un décès ou une incapacité médicale de l</w:t>
      </w:r>
      <w:r w:rsidR="00560A72">
        <w:t>’</w:t>
      </w:r>
      <w:r>
        <w:t>un quelconque des membres du Personnel clé.  Nonobstant les stipulations susmentionnées, la substitution des membres du personnel clé durant les négociations peut être envisagée si elle est due uniquement à des circonstances indépendantes de la volonté de l</w:t>
      </w:r>
      <w:r w:rsidR="00560A72">
        <w:t>’</w:t>
      </w:r>
      <w:r>
        <w:t>Entrepreneur et non prévisibles, notamment le décès ou l</w:t>
      </w:r>
      <w:r w:rsidR="00560A72">
        <w:t>’</w:t>
      </w:r>
      <w:r>
        <w:t>incapacité médicale, et/ou si elle est exigée par le Maître d</w:t>
      </w:r>
      <w:r w:rsidR="00560A72">
        <w:t>’</w:t>
      </w:r>
      <w:r>
        <w:t>ouvrage à la suite du processus d</w:t>
      </w:r>
      <w:r w:rsidR="00560A72">
        <w:t>’</w:t>
      </w:r>
      <w:r>
        <w:t>examen des Offres. Dans ce cas, le Soumissionnaire doit proposer un remplaçant pour suppléer le membre du personnel clé dans les délais spécifiés par le Maître d</w:t>
      </w:r>
      <w:r w:rsidR="00560A72">
        <w:t>’</w:t>
      </w:r>
      <w:r>
        <w:t>ouvrage, et le remplaçant doit avoir une expérience et des qualifications supérieures ou égales à celle du membre du personnel clé initial.</w:t>
      </w:r>
    </w:p>
    <w:p w14:paraId="39D1ED30" w14:textId="77777777" w:rsidR="00B55054" w:rsidRDefault="00B55054" w:rsidP="00B55054">
      <w:pPr>
        <w:pStyle w:val="BodyText"/>
      </w:pPr>
    </w:p>
    <w:p w14:paraId="606ED432" w14:textId="1A620DDA" w:rsidR="00A82626" w:rsidRDefault="00B55054" w:rsidP="00691768">
      <w:pPr>
        <w:pStyle w:val="Heading4TOF"/>
        <w:rPr>
          <w:bCs w:val="0"/>
        </w:rPr>
      </w:pPr>
      <w:r>
        <w:lastRenderedPageBreak/>
        <w:t xml:space="preserve"> </w:t>
      </w:r>
      <w:bookmarkStart w:id="1666" w:name="_Toc57215662"/>
      <w:r>
        <w:t>Formulaire TECH-7 : Équipements de construction</w:t>
      </w:r>
      <w:r w:rsidRPr="00874A47">
        <w:rPr>
          <w:bCs w:val="0"/>
          <w:vertAlign w:val="superscript"/>
        </w:rPr>
        <w:footnoteReference w:id="14"/>
      </w:r>
      <w:bookmarkEnd w:id="1666"/>
    </w:p>
    <w:p w14:paraId="5DCA3D75" w14:textId="567F46FE" w:rsidR="00B55054" w:rsidRPr="0050598F" w:rsidRDefault="00B55054" w:rsidP="00B55054">
      <w:pPr>
        <w:pStyle w:val="BodyText"/>
      </w:pPr>
      <w:r>
        <w:t>Le Soumissionnaire doit fournir des informations suffisantes pour établir clairement qu</w:t>
      </w:r>
      <w:r w:rsidR="00560A72">
        <w:t>’</w:t>
      </w:r>
      <w:r>
        <w:t>il est en mesure de satisfaire aux exigences relatives aux principaux équipements, énoncées dans la Partie 2, Énoncé des Travaux.  Un formulaire distinct doit être préparé pour chaque équipement énuméré ou pour d</w:t>
      </w:r>
      <w:r w:rsidR="00560A72">
        <w:t>’</w:t>
      </w:r>
      <w:r>
        <w:t>autres équipements proposés par le Soumissionnaire.</w:t>
      </w:r>
    </w:p>
    <w:p w14:paraId="32A4A053" w14:textId="77777777" w:rsidR="00B55054" w:rsidRPr="0050598F" w:rsidRDefault="00B55054" w:rsidP="00B55054">
      <w:pPr>
        <w:pStyle w:val="BodyText"/>
      </w:pPr>
    </w:p>
    <w:tbl>
      <w:tblPr>
        <w:tblW w:w="5000" w:type="pct"/>
        <w:tblCellMar>
          <w:left w:w="72" w:type="dxa"/>
          <w:right w:w="72" w:type="dxa"/>
        </w:tblCellMar>
        <w:tblLook w:val="0000" w:firstRow="0" w:lastRow="0" w:firstColumn="0" w:lastColumn="0" w:noHBand="0" w:noVBand="0"/>
      </w:tblPr>
      <w:tblGrid>
        <w:gridCol w:w="2153"/>
        <w:gridCol w:w="3493"/>
        <w:gridCol w:w="3698"/>
      </w:tblGrid>
      <w:tr w:rsidR="00B55054" w:rsidRPr="0050598F" w14:paraId="75406D2A" w14:textId="77777777" w:rsidTr="001A1F1C">
        <w:trPr>
          <w:cantSplit/>
        </w:trPr>
        <w:tc>
          <w:tcPr>
            <w:tcW w:w="5000" w:type="pct"/>
            <w:gridSpan w:val="3"/>
            <w:tcBorders>
              <w:top w:val="single" w:sz="6" w:space="0" w:color="auto"/>
              <w:left w:val="single" w:sz="6" w:space="0" w:color="auto"/>
              <w:bottom w:val="single" w:sz="6" w:space="0" w:color="auto"/>
              <w:right w:val="single" w:sz="6" w:space="0" w:color="auto"/>
            </w:tcBorders>
          </w:tcPr>
          <w:p w14:paraId="70A75C6D" w14:textId="77777777" w:rsidR="00B55054" w:rsidRPr="0050598F" w:rsidRDefault="00B55054" w:rsidP="001A1F1C">
            <w:pPr>
              <w:suppressAutoHyphens/>
              <w:spacing w:after="0" w:line="240" w:lineRule="auto"/>
              <w:jc w:val="both"/>
              <w:rPr>
                <w:rFonts w:eastAsia="Times New Roman"/>
                <w:spacing w:val="-2"/>
                <w:sz w:val="20"/>
                <w:szCs w:val="20"/>
              </w:rPr>
            </w:pPr>
            <w:r>
              <w:rPr>
                <w:sz w:val="20"/>
                <w:szCs w:val="20"/>
              </w:rPr>
              <w:t>Équipement proposé</w:t>
            </w:r>
          </w:p>
          <w:p w14:paraId="5F91BE5A"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24B24125" w14:textId="77777777" w:rsidTr="001A1F1C">
        <w:trPr>
          <w:cantSplit/>
        </w:trPr>
        <w:tc>
          <w:tcPr>
            <w:tcW w:w="1152" w:type="pct"/>
            <w:tcBorders>
              <w:top w:val="single" w:sz="6" w:space="0" w:color="auto"/>
              <w:left w:val="single" w:sz="6" w:space="0" w:color="auto"/>
            </w:tcBorders>
          </w:tcPr>
          <w:p w14:paraId="43A8E8BB" w14:textId="6BD35231" w:rsidR="00B55054" w:rsidRPr="0050598F" w:rsidRDefault="00B55054" w:rsidP="001A1F1C">
            <w:pPr>
              <w:suppressAutoHyphens/>
              <w:spacing w:after="0" w:line="240" w:lineRule="auto"/>
              <w:jc w:val="both"/>
              <w:rPr>
                <w:rFonts w:eastAsia="Times New Roman"/>
                <w:spacing w:val="-2"/>
                <w:sz w:val="20"/>
                <w:szCs w:val="20"/>
              </w:rPr>
            </w:pPr>
            <w:r>
              <w:rPr>
                <w:sz w:val="20"/>
                <w:szCs w:val="20"/>
              </w:rPr>
              <w:t>Renseignements relatifs à l</w:t>
            </w:r>
            <w:r w:rsidR="00560A72">
              <w:rPr>
                <w:sz w:val="20"/>
                <w:szCs w:val="20"/>
              </w:rPr>
              <w:t>’</w:t>
            </w:r>
            <w:r>
              <w:rPr>
                <w:sz w:val="20"/>
                <w:szCs w:val="20"/>
              </w:rPr>
              <w:t>équipement</w:t>
            </w:r>
          </w:p>
        </w:tc>
        <w:tc>
          <w:tcPr>
            <w:tcW w:w="1869" w:type="pct"/>
            <w:tcBorders>
              <w:top w:val="single" w:sz="6" w:space="0" w:color="auto"/>
              <w:left w:val="single" w:sz="6" w:space="0" w:color="auto"/>
            </w:tcBorders>
          </w:tcPr>
          <w:p w14:paraId="41F52D2B"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Pr>
                <w:sz w:val="20"/>
                <w:szCs w:val="20"/>
              </w:rPr>
              <w:t>Nom du fabricant</w:t>
            </w:r>
          </w:p>
          <w:p w14:paraId="75D29F49" w14:textId="77777777" w:rsidR="00B55054" w:rsidRPr="0050598F" w:rsidRDefault="00B55054" w:rsidP="001A1F1C">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2C35BD77" w14:textId="77777777" w:rsidR="00B55054" w:rsidRPr="0050598F" w:rsidRDefault="00B55054" w:rsidP="001A1F1C">
            <w:pPr>
              <w:suppressAutoHyphens/>
              <w:spacing w:after="0" w:line="240" w:lineRule="auto"/>
              <w:ind w:left="288" w:hanging="288"/>
              <w:jc w:val="both"/>
              <w:rPr>
                <w:rFonts w:eastAsia="Times New Roman"/>
                <w:spacing w:val="-2"/>
                <w:sz w:val="20"/>
                <w:szCs w:val="20"/>
              </w:rPr>
            </w:pPr>
            <w:r>
              <w:rPr>
                <w:sz w:val="20"/>
                <w:szCs w:val="20"/>
              </w:rPr>
              <w:t>Modèle et puissance nominale</w:t>
            </w:r>
          </w:p>
        </w:tc>
      </w:tr>
      <w:tr w:rsidR="00B55054" w:rsidRPr="0050598F" w14:paraId="3324BC4D" w14:textId="77777777" w:rsidTr="001A1F1C">
        <w:trPr>
          <w:cantSplit/>
        </w:trPr>
        <w:tc>
          <w:tcPr>
            <w:tcW w:w="1152" w:type="pct"/>
            <w:tcBorders>
              <w:left w:val="single" w:sz="6" w:space="0" w:color="auto"/>
            </w:tcBorders>
          </w:tcPr>
          <w:p w14:paraId="6579E3C8" w14:textId="77777777" w:rsidR="00B55054" w:rsidRPr="0050598F" w:rsidRDefault="00B55054" w:rsidP="001A1F1C">
            <w:pPr>
              <w:suppressAutoHyphens/>
              <w:spacing w:after="0" w:line="240" w:lineRule="auto"/>
              <w:jc w:val="both"/>
              <w:rPr>
                <w:rFonts w:eastAsia="Times New Roman"/>
                <w:spacing w:val="-2"/>
                <w:sz w:val="20"/>
                <w:szCs w:val="20"/>
              </w:rPr>
            </w:pPr>
          </w:p>
        </w:tc>
        <w:tc>
          <w:tcPr>
            <w:tcW w:w="1869" w:type="pct"/>
            <w:tcBorders>
              <w:top w:val="single" w:sz="6" w:space="0" w:color="auto"/>
              <w:left w:val="single" w:sz="6" w:space="0" w:color="auto"/>
            </w:tcBorders>
          </w:tcPr>
          <w:p w14:paraId="10246A78"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Pr>
                <w:sz w:val="20"/>
                <w:szCs w:val="20"/>
              </w:rPr>
              <w:t>Capacité</w:t>
            </w:r>
          </w:p>
          <w:p w14:paraId="601525E7" w14:textId="77777777" w:rsidR="00B55054" w:rsidRPr="0050598F" w:rsidRDefault="00B55054" w:rsidP="001A1F1C">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265C047B"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Pr>
                <w:sz w:val="20"/>
                <w:szCs w:val="20"/>
              </w:rPr>
              <w:t>Année de fabrication</w:t>
            </w:r>
          </w:p>
        </w:tc>
      </w:tr>
      <w:tr w:rsidR="00B55054" w:rsidRPr="0050598F" w14:paraId="79099BFC" w14:textId="77777777" w:rsidTr="001A1F1C">
        <w:trPr>
          <w:cantSplit/>
        </w:trPr>
        <w:tc>
          <w:tcPr>
            <w:tcW w:w="1152" w:type="pct"/>
            <w:tcBorders>
              <w:top w:val="single" w:sz="6" w:space="0" w:color="auto"/>
              <w:left w:val="single" w:sz="6" w:space="0" w:color="auto"/>
            </w:tcBorders>
          </w:tcPr>
          <w:p w14:paraId="235892BE"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État actuel</w:t>
            </w:r>
          </w:p>
        </w:tc>
        <w:tc>
          <w:tcPr>
            <w:tcW w:w="3848" w:type="pct"/>
            <w:gridSpan w:val="2"/>
            <w:tcBorders>
              <w:top w:val="single" w:sz="6" w:space="0" w:color="auto"/>
              <w:left w:val="single" w:sz="6" w:space="0" w:color="auto"/>
              <w:right w:val="single" w:sz="6" w:space="0" w:color="auto"/>
            </w:tcBorders>
          </w:tcPr>
          <w:p w14:paraId="1802426A"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Pr>
                <w:sz w:val="20"/>
                <w:szCs w:val="20"/>
              </w:rPr>
              <w:t>Emplacement actuel</w:t>
            </w:r>
          </w:p>
          <w:p w14:paraId="29BAA99C"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00FC28AA" w14:textId="77777777" w:rsidTr="001A1F1C">
        <w:trPr>
          <w:cantSplit/>
        </w:trPr>
        <w:tc>
          <w:tcPr>
            <w:tcW w:w="1152" w:type="pct"/>
            <w:tcBorders>
              <w:left w:val="single" w:sz="6" w:space="0" w:color="auto"/>
            </w:tcBorders>
          </w:tcPr>
          <w:p w14:paraId="00B21C58" w14:textId="77777777" w:rsidR="00B55054" w:rsidRPr="0050598F" w:rsidRDefault="00B55054" w:rsidP="001A1F1C">
            <w:pPr>
              <w:suppressAutoHyphens/>
              <w:spacing w:after="0" w:line="240" w:lineRule="auto"/>
              <w:jc w:val="both"/>
              <w:rPr>
                <w:rFonts w:eastAsia="Times New Roman"/>
                <w:spacing w:val="-2"/>
                <w:sz w:val="20"/>
                <w:szCs w:val="20"/>
              </w:rPr>
            </w:pPr>
          </w:p>
        </w:tc>
        <w:tc>
          <w:tcPr>
            <w:tcW w:w="3848" w:type="pct"/>
            <w:gridSpan w:val="2"/>
            <w:tcBorders>
              <w:top w:val="single" w:sz="6" w:space="0" w:color="auto"/>
              <w:left w:val="single" w:sz="6" w:space="0" w:color="auto"/>
              <w:right w:val="single" w:sz="6" w:space="0" w:color="auto"/>
            </w:tcBorders>
          </w:tcPr>
          <w:p w14:paraId="4BF610F1"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Pr>
                <w:sz w:val="20"/>
                <w:szCs w:val="20"/>
              </w:rPr>
              <w:t>Engagements actuels</w:t>
            </w:r>
          </w:p>
          <w:p w14:paraId="39F4D780"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75952E28" w14:textId="77777777" w:rsidTr="001A1F1C">
        <w:trPr>
          <w:cantSplit/>
        </w:trPr>
        <w:tc>
          <w:tcPr>
            <w:tcW w:w="1152" w:type="pct"/>
            <w:tcBorders>
              <w:left w:val="single" w:sz="6" w:space="0" w:color="auto"/>
            </w:tcBorders>
          </w:tcPr>
          <w:p w14:paraId="64B0A918" w14:textId="77777777" w:rsidR="00B55054" w:rsidRPr="0050598F" w:rsidRDefault="00B55054" w:rsidP="001A1F1C">
            <w:pPr>
              <w:suppressAutoHyphens/>
              <w:spacing w:after="0" w:line="240" w:lineRule="auto"/>
              <w:jc w:val="both"/>
              <w:rPr>
                <w:rFonts w:eastAsia="Times New Roman"/>
                <w:spacing w:val="-2"/>
                <w:sz w:val="20"/>
                <w:szCs w:val="20"/>
              </w:rPr>
            </w:pPr>
          </w:p>
        </w:tc>
        <w:tc>
          <w:tcPr>
            <w:tcW w:w="3848" w:type="pct"/>
            <w:gridSpan w:val="2"/>
            <w:tcBorders>
              <w:left w:val="single" w:sz="6" w:space="0" w:color="auto"/>
              <w:right w:val="single" w:sz="6" w:space="0" w:color="auto"/>
            </w:tcBorders>
          </w:tcPr>
          <w:p w14:paraId="6853E56B"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0DC9E34E" w14:textId="77777777" w:rsidTr="001A1F1C">
        <w:trPr>
          <w:cantSplit/>
        </w:trPr>
        <w:tc>
          <w:tcPr>
            <w:tcW w:w="1152" w:type="pct"/>
            <w:tcBorders>
              <w:top w:val="single" w:sz="6" w:space="0" w:color="auto"/>
              <w:left w:val="single" w:sz="6" w:space="0" w:color="auto"/>
              <w:bottom w:val="single" w:sz="6" w:space="0" w:color="auto"/>
            </w:tcBorders>
          </w:tcPr>
          <w:p w14:paraId="7718B122"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Source</w:t>
            </w:r>
          </w:p>
        </w:tc>
        <w:tc>
          <w:tcPr>
            <w:tcW w:w="3848" w:type="pct"/>
            <w:gridSpan w:val="2"/>
            <w:tcBorders>
              <w:top w:val="single" w:sz="6" w:space="0" w:color="auto"/>
              <w:left w:val="single" w:sz="6" w:space="0" w:color="auto"/>
              <w:bottom w:val="single" w:sz="6" w:space="0" w:color="auto"/>
              <w:right w:val="single" w:sz="6" w:space="0" w:color="auto"/>
            </w:tcBorders>
          </w:tcPr>
          <w:p w14:paraId="09506841" w14:textId="25050C6D"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Pr>
                <w:sz w:val="20"/>
                <w:szCs w:val="20"/>
              </w:rPr>
              <w:t>Indiquer l</w:t>
            </w:r>
            <w:r w:rsidR="00560A72">
              <w:rPr>
                <w:sz w:val="20"/>
                <w:szCs w:val="20"/>
              </w:rPr>
              <w:t>’</w:t>
            </w:r>
            <w:r>
              <w:rPr>
                <w:sz w:val="20"/>
                <w:szCs w:val="20"/>
              </w:rPr>
              <w:t>origine des équipements</w:t>
            </w:r>
          </w:p>
          <w:p w14:paraId="6CBC45AD" w14:textId="77777777" w:rsidR="00B55054" w:rsidRPr="0050598F" w:rsidRDefault="00B55054" w:rsidP="001A1F1C">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spacing w:val="-2"/>
                <w:sz w:val="20"/>
                <w:szCs w:val="20"/>
              </w:rPr>
            </w:pPr>
            <w:r>
              <w:rPr>
                <w:sz w:val="20"/>
                <w:szCs w:val="20"/>
              </w:rPr>
              <w:tab/>
            </w:r>
            <w:r w:rsidRPr="001C711B">
              <w:rPr>
                <w:rFonts w:eastAsia="Times New Roman"/>
                <w:sz w:val="20"/>
                <w:szCs w:val="20"/>
              </w:rPr>
              <w:fldChar w:fldCharType="begin"/>
            </w:r>
            <w:r w:rsidRPr="001C711B">
              <w:rPr>
                <w:rFonts w:eastAsia="Times New Roman"/>
                <w:sz w:val="20"/>
                <w:szCs w:val="20"/>
              </w:rPr>
              <w:instrText>symbol 111 \f "Wingdings" \s 12</w:instrText>
            </w:r>
            <w:r w:rsidRPr="001C711B">
              <w:rPr>
                <w:rFonts w:eastAsia="Times New Roman"/>
                <w:sz w:val="20"/>
                <w:szCs w:val="20"/>
              </w:rPr>
              <w:fldChar w:fldCharType="separate"/>
            </w:r>
            <w:r w:rsidRPr="001C711B">
              <w:rPr>
                <w:rFonts w:eastAsia="Times New Roman"/>
                <w:sz w:val="20"/>
                <w:szCs w:val="20"/>
              </w:rPr>
              <w:t>o</w:t>
            </w:r>
            <w:r w:rsidRPr="001C711B">
              <w:rPr>
                <w:rFonts w:eastAsia="Times New Roman"/>
                <w:sz w:val="20"/>
                <w:szCs w:val="20"/>
              </w:rPr>
              <w:fldChar w:fldCharType="end"/>
            </w:r>
            <w:r>
              <w:rPr>
                <w:sz w:val="20"/>
                <w:szCs w:val="20"/>
              </w:rPr>
              <w:t xml:space="preserve"> Propriété</w:t>
            </w:r>
            <w:r>
              <w:rPr>
                <w:sz w:val="20"/>
                <w:szCs w:val="20"/>
              </w:rPr>
              <w:tab/>
            </w:r>
            <w:r w:rsidRPr="001C711B">
              <w:rPr>
                <w:rFonts w:eastAsia="Times New Roman"/>
                <w:sz w:val="20"/>
                <w:szCs w:val="20"/>
              </w:rPr>
              <w:fldChar w:fldCharType="begin"/>
            </w:r>
            <w:r w:rsidRPr="001C711B">
              <w:rPr>
                <w:rFonts w:eastAsia="Times New Roman"/>
                <w:sz w:val="20"/>
                <w:szCs w:val="20"/>
              </w:rPr>
              <w:instrText>symbol 111 \f "Wingdings" \s 12</w:instrText>
            </w:r>
            <w:r w:rsidRPr="001C711B">
              <w:rPr>
                <w:rFonts w:eastAsia="Times New Roman"/>
                <w:sz w:val="20"/>
                <w:szCs w:val="20"/>
              </w:rPr>
              <w:fldChar w:fldCharType="separate"/>
            </w:r>
            <w:r w:rsidRPr="001C711B">
              <w:rPr>
                <w:rFonts w:eastAsia="Times New Roman"/>
                <w:sz w:val="20"/>
                <w:szCs w:val="20"/>
              </w:rPr>
              <w:t>o</w:t>
            </w:r>
            <w:r w:rsidRPr="001C711B">
              <w:rPr>
                <w:rFonts w:eastAsia="Times New Roman"/>
                <w:sz w:val="20"/>
                <w:szCs w:val="20"/>
              </w:rPr>
              <w:fldChar w:fldCharType="end"/>
            </w:r>
            <w:r>
              <w:rPr>
                <w:sz w:val="20"/>
                <w:szCs w:val="20"/>
              </w:rPr>
              <w:t xml:space="preserve"> Loués</w:t>
            </w:r>
            <w:r>
              <w:rPr>
                <w:sz w:val="20"/>
                <w:szCs w:val="20"/>
              </w:rPr>
              <w:tab/>
            </w:r>
            <w:r w:rsidRPr="001C711B">
              <w:rPr>
                <w:rFonts w:eastAsia="Times New Roman"/>
                <w:sz w:val="20"/>
                <w:szCs w:val="20"/>
              </w:rPr>
              <w:fldChar w:fldCharType="begin"/>
            </w:r>
            <w:r w:rsidRPr="001C711B">
              <w:rPr>
                <w:rFonts w:eastAsia="Times New Roman"/>
                <w:sz w:val="20"/>
                <w:szCs w:val="20"/>
              </w:rPr>
              <w:instrText>symbol 111 \f "Wingdings" \s 12</w:instrText>
            </w:r>
            <w:r w:rsidRPr="001C711B">
              <w:rPr>
                <w:rFonts w:eastAsia="Times New Roman"/>
                <w:sz w:val="20"/>
                <w:szCs w:val="20"/>
              </w:rPr>
              <w:fldChar w:fldCharType="separate"/>
            </w:r>
            <w:r w:rsidRPr="001C711B">
              <w:rPr>
                <w:rFonts w:eastAsia="Times New Roman"/>
                <w:sz w:val="20"/>
                <w:szCs w:val="20"/>
              </w:rPr>
              <w:t>o</w:t>
            </w:r>
            <w:r w:rsidRPr="001C711B">
              <w:rPr>
                <w:rFonts w:eastAsia="Times New Roman"/>
                <w:sz w:val="20"/>
                <w:szCs w:val="20"/>
              </w:rPr>
              <w:fldChar w:fldCharType="end"/>
            </w:r>
            <w:r>
              <w:rPr>
                <w:sz w:val="20"/>
                <w:szCs w:val="20"/>
              </w:rPr>
              <w:t xml:space="preserve"> Pris à bail</w:t>
            </w:r>
            <w:r>
              <w:rPr>
                <w:sz w:val="20"/>
                <w:szCs w:val="20"/>
              </w:rPr>
              <w:tab/>
            </w:r>
            <w:r w:rsidRPr="001C711B">
              <w:rPr>
                <w:rFonts w:eastAsia="Times New Roman"/>
                <w:sz w:val="20"/>
                <w:szCs w:val="20"/>
              </w:rPr>
              <w:fldChar w:fldCharType="begin"/>
            </w:r>
            <w:r w:rsidRPr="001C711B">
              <w:rPr>
                <w:rFonts w:eastAsia="Times New Roman"/>
                <w:sz w:val="20"/>
                <w:szCs w:val="20"/>
              </w:rPr>
              <w:instrText>symbol 111 \f "Wingdings" \s 12</w:instrText>
            </w:r>
            <w:r w:rsidRPr="001C711B">
              <w:rPr>
                <w:rFonts w:eastAsia="Times New Roman"/>
                <w:sz w:val="20"/>
                <w:szCs w:val="20"/>
              </w:rPr>
              <w:fldChar w:fldCharType="separate"/>
            </w:r>
            <w:r w:rsidRPr="001C711B">
              <w:rPr>
                <w:rFonts w:eastAsia="Times New Roman"/>
                <w:sz w:val="20"/>
                <w:szCs w:val="20"/>
              </w:rPr>
              <w:t>o</w:t>
            </w:r>
            <w:r w:rsidRPr="001C711B">
              <w:rPr>
                <w:rFonts w:eastAsia="Times New Roman"/>
                <w:sz w:val="20"/>
                <w:szCs w:val="20"/>
              </w:rPr>
              <w:fldChar w:fldCharType="end"/>
            </w:r>
            <w:r>
              <w:rPr>
                <w:sz w:val="20"/>
                <w:szCs w:val="20"/>
              </w:rPr>
              <w:t xml:space="preserve"> Spécialement fabriqués</w:t>
            </w:r>
          </w:p>
        </w:tc>
      </w:tr>
    </w:tbl>
    <w:p w14:paraId="1521D8B7" w14:textId="77777777" w:rsidR="00B55054" w:rsidRPr="0050598F" w:rsidRDefault="00B55054" w:rsidP="00B55054">
      <w:pPr>
        <w:pStyle w:val="BodyText"/>
      </w:pPr>
    </w:p>
    <w:p w14:paraId="4E83B2DB" w14:textId="77777777" w:rsidR="00B55054" w:rsidRPr="0050598F" w:rsidRDefault="00B55054" w:rsidP="00B55054">
      <w:pPr>
        <w:pStyle w:val="BodyText"/>
      </w:pPr>
      <w:r>
        <w:t>Omettre les informations suivantes pour les équipements appartenant au Soumissionnaire.</w:t>
      </w:r>
    </w:p>
    <w:p w14:paraId="2D715540" w14:textId="77777777" w:rsidR="00B55054" w:rsidRPr="0050598F" w:rsidRDefault="00B55054" w:rsidP="00B55054">
      <w:pPr>
        <w:pStyle w:val="BodyText"/>
      </w:pPr>
    </w:p>
    <w:tbl>
      <w:tblPr>
        <w:tblW w:w="5000" w:type="pct"/>
        <w:tblCellMar>
          <w:left w:w="72" w:type="dxa"/>
          <w:right w:w="72" w:type="dxa"/>
        </w:tblCellMar>
        <w:tblLook w:val="0000" w:firstRow="0" w:lastRow="0" w:firstColumn="0" w:lastColumn="0" w:noHBand="0" w:noVBand="0"/>
      </w:tblPr>
      <w:tblGrid>
        <w:gridCol w:w="1531"/>
        <w:gridCol w:w="3906"/>
        <w:gridCol w:w="3907"/>
      </w:tblGrid>
      <w:tr w:rsidR="00B55054" w:rsidRPr="0050598F" w14:paraId="6894F642" w14:textId="77777777" w:rsidTr="001A1F1C">
        <w:trPr>
          <w:cantSplit/>
        </w:trPr>
        <w:tc>
          <w:tcPr>
            <w:tcW w:w="769" w:type="pct"/>
            <w:tcBorders>
              <w:top w:val="single" w:sz="6" w:space="0" w:color="auto"/>
              <w:left w:val="single" w:sz="6" w:space="0" w:color="auto"/>
            </w:tcBorders>
          </w:tcPr>
          <w:p w14:paraId="6FE03BFC" w14:textId="77777777" w:rsidR="00B55054" w:rsidRPr="0050598F" w:rsidRDefault="00B55054" w:rsidP="001A1F1C">
            <w:pPr>
              <w:suppressAutoHyphens/>
              <w:spacing w:after="0" w:line="240" w:lineRule="auto"/>
              <w:jc w:val="both"/>
              <w:rPr>
                <w:rFonts w:eastAsia="Times New Roman"/>
                <w:spacing w:val="-2"/>
                <w:sz w:val="20"/>
                <w:szCs w:val="20"/>
              </w:rPr>
            </w:pPr>
            <w:r>
              <w:rPr>
                <w:sz w:val="20"/>
                <w:szCs w:val="20"/>
              </w:rPr>
              <w:t>Propriétaire</w:t>
            </w:r>
          </w:p>
        </w:tc>
        <w:tc>
          <w:tcPr>
            <w:tcW w:w="4231" w:type="pct"/>
            <w:gridSpan w:val="2"/>
            <w:tcBorders>
              <w:top w:val="single" w:sz="6" w:space="0" w:color="auto"/>
              <w:left w:val="single" w:sz="6" w:space="0" w:color="auto"/>
              <w:right w:val="single" w:sz="6" w:space="0" w:color="auto"/>
            </w:tcBorders>
          </w:tcPr>
          <w:p w14:paraId="086A142F" w14:textId="77777777" w:rsidR="00B55054" w:rsidRPr="0050598F" w:rsidRDefault="00B55054" w:rsidP="001A1F1C">
            <w:pPr>
              <w:suppressAutoHyphens/>
              <w:spacing w:after="0" w:line="240" w:lineRule="auto"/>
              <w:jc w:val="both"/>
              <w:rPr>
                <w:rFonts w:eastAsia="Times New Roman"/>
                <w:spacing w:val="-2"/>
                <w:sz w:val="20"/>
                <w:szCs w:val="20"/>
              </w:rPr>
            </w:pPr>
            <w:r>
              <w:rPr>
                <w:sz w:val="20"/>
                <w:szCs w:val="20"/>
              </w:rPr>
              <w:t>Nom du propriétaire</w:t>
            </w:r>
          </w:p>
        </w:tc>
      </w:tr>
      <w:tr w:rsidR="00B55054" w:rsidRPr="0050598F" w14:paraId="0718264D" w14:textId="77777777" w:rsidTr="001A1F1C">
        <w:trPr>
          <w:cantSplit/>
        </w:trPr>
        <w:tc>
          <w:tcPr>
            <w:tcW w:w="769" w:type="pct"/>
            <w:tcBorders>
              <w:left w:val="single" w:sz="6" w:space="0" w:color="auto"/>
            </w:tcBorders>
          </w:tcPr>
          <w:p w14:paraId="35B8421B" w14:textId="77777777" w:rsidR="00B55054" w:rsidRPr="0050598F" w:rsidRDefault="00B55054" w:rsidP="001A1F1C">
            <w:pPr>
              <w:suppressAutoHyphens/>
              <w:spacing w:after="0" w:line="240" w:lineRule="auto"/>
              <w:jc w:val="both"/>
              <w:rPr>
                <w:rFonts w:eastAsia="Times New Roman"/>
                <w:spacing w:val="-2"/>
                <w:sz w:val="20"/>
                <w:szCs w:val="20"/>
              </w:rPr>
            </w:pPr>
          </w:p>
        </w:tc>
        <w:tc>
          <w:tcPr>
            <w:tcW w:w="4231" w:type="pct"/>
            <w:gridSpan w:val="2"/>
            <w:tcBorders>
              <w:top w:val="single" w:sz="6" w:space="0" w:color="auto"/>
              <w:left w:val="single" w:sz="6" w:space="0" w:color="auto"/>
              <w:right w:val="single" w:sz="6" w:space="0" w:color="auto"/>
            </w:tcBorders>
          </w:tcPr>
          <w:p w14:paraId="78CCD082"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Adresse du propriétaire</w:t>
            </w:r>
          </w:p>
          <w:p w14:paraId="64680F19"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2F681E96" w14:textId="77777777" w:rsidTr="001A1F1C">
        <w:trPr>
          <w:cantSplit/>
        </w:trPr>
        <w:tc>
          <w:tcPr>
            <w:tcW w:w="769" w:type="pct"/>
            <w:tcBorders>
              <w:left w:val="single" w:sz="6" w:space="0" w:color="auto"/>
            </w:tcBorders>
          </w:tcPr>
          <w:p w14:paraId="448200E2" w14:textId="77777777" w:rsidR="00B55054" w:rsidRPr="0050598F" w:rsidRDefault="00B55054" w:rsidP="001A1F1C">
            <w:pPr>
              <w:suppressAutoHyphens/>
              <w:spacing w:after="0" w:line="240" w:lineRule="auto"/>
              <w:jc w:val="both"/>
              <w:rPr>
                <w:rFonts w:eastAsia="Times New Roman"/>
                <w:spacing w:val="-2"/>
                <w:sz w:val="20"/>
                <w:szCs w:val="20"/>
              </w:rPr>
            </w:pPr>
          </w:p>
        </w:tc>
        <w:tc>
          <w:tcPr>
            <w:tcW w:w="4231" w:type="pct"/>
            <w:gridSpan w:val="2"/>
            <w:tcBorders>
              <w:left w:val="single" w:sz="6" w:space="0" w:color="auto"/>
              <w:right w:val="single" w:sz="6" w:space="0" w:color="auto"/>
            </w:tcBorders>
          </w:tcPr>
          <w:p w14:paraId="4A68BEAF"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5224C0B2" w14:textId="77777777" w:rsidTr="001A1F1C">
        <w:trPr>
          <w:cantSplit/>
        </w:trPr>
        <w:tc>
          <w:tcPr>
            <w:tcW w:w="769" w:type="pct"/>
            <w:tcBorders>
              <w:left w:val="single" w:sz="6" w:space="0" w:color="auto"/>
            </w:tcBorders>
          </w:tcPr>
          <w:p w14:paraId="486A2042" w14:textId="77777777" w:rsidR="00B55054" w:rsidRPr="0050598F" w:rsidRDefault="00B55054" w:rsidP="001A1F1C">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2A644D8F"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Téléphone</w:t>
            </w:r>
          </w:p>
        </w:tc>
        <w:tc>
          <w:tcPr>
            <w:tcW w:w="2115" w:type="pct"/>
            <w:tcBorders>
              <w:top w:val="single" w:sz="6" w:space="0" w:color="auto"/>
              <w:left w:val="single" w:sz="6" w:space="0" w:color="auto"/>
              <w:right w:val="single" w:sz="6" w:space="0" w:color="auto"/>
            </w:tcBorders>
          </w:tcPr>
          <w:p w14:paraId="650028A9"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Nom du contact et fonction</w:t>
            </w:r>
          </w:p>
        </w:tc>
      </w:tr>
      <w:tr w:rsidR="00B55054" w:rsidRPr="0050598F" w14:paraId="50D82023" w14:textId="77777777" w:rsidTr="001A1F1C">
        <w:trPr>
          <w:cantSplit/>
        </w:trPr>
        <w:tc>
          <w:tcPr>
            <w:tcW w:w="769" w:type="pct"/>
            <w:tcBorders>
              <w:left w:val="single" w:sz="6" w:space="0" w:color="auto"/>
            </w:tcBorders>
          </w:tcPr>
          <w:p w14:paraId="67015CAE" w14:textId="77777777" w:rsidR="00B55054" w:rsidRPr="0050598F" w:rsidRDefault="00B55054" w:rsidP="001A1F1C">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3A4D6E41"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Télécopie</w:t>
            </w:r>
          </w:p>
        </w:tc>
        <w:tc>
          <w:tcPr>
            <w:tcW w:w="2115" w:type="pct"/>
            <w:tcBorders>
              <w:top w:val="single" w:sz="6" w:space="0" w:color="auto"/>
              <w:left w:val="single" w:sz="6" w:space="0" w:color="auto"/>
              <w:right w:val="single" w:sz="6" w:space="0" w:color="auto"/>
            </w:tcBorders>
          </w:tcPr>
          <w:p w14:paraId="478B94CC"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Télex</w:t>
            </w:r>
          </w:p>
        </w:tc>
      </w:tr>
      <w:tr w:rsidR="00B55054" w:rsidRPr="0050598F" w14:paraId="656CB639" w14:textId="77777777" w:rsidTr="001A1F1C">
        <w:trPr>
          <w:cantSplit/>
        </w:trPr>
        <w:tc>
          <w:tcPr>
            <w:tcW w:w="769" w:type="pct"/>
            <w:tcBorders>
              <w:top w:val="single" w:sz="6" w:space="0" w:color="auto"/>
              <w:left w:val="single" w:sz="6" w:space="0" w:color="auto"/>
            </w:tcBorders>
          </w:tcPr>
          <w:p w14:paraId="0E55CA3E"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Accords</w:t>
            </w:r>
          </w:p>
        </w:tc>
        <w:tc>
          <w:tcPr>
            <w:tcW w:w="4231" w:type="pct"/>
            <w:gridSpan w:val="2"/>
            <w:tcBorders>
              <w:top w:val="single" w:sz="6" w:space="0" w:color="auto"/>
              <w:left w:val="single" w:sz="6" w:space="0" w:color="auto"/>
              <w:right w:val="single" w:sz="6" w:space="0" w:color="auto"/>
            </w:tcBorders>
          </w:tcPr>
          <w:p w14:paraId="0C3C52BE"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Pr>
                <w:sz w:val="20"/>
                <w:szCs w:val="20"/>
              </w:rPr>
              <w:t>Informations sur les contrats de location/de prise à bail/de fabrication propres au projet</w:t>
            </w:r>
          </w:p>
          <w:p w14:paraId="013EE891"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3AC45EC7" w14:textId="77777777" w:rsidTr="001A1F1C">
        <w:trPr>
          <w:cantSplit/>
        </w:trPr>
        <w:tc>
          <w:tcPr>
            <w:tcW w:w="769" w:type="pct"/>
            <w:tcBorders>
              <w:top w:val="dotted" w:sz="4" w:space="0" w:color="auto"/>
              <w:left w:val="single" w:sz="6" w:space="0" w:color="auto"/>
              <w:bottom w:val="dotted" w:sz="4" w:space="0" w:color="auto"/>
            </w:tcBorders>
          </w:tcPr>
          <w:p w14:paraId="1697A7B7" w14:textId="77777777" w:rsidR="00B55054" w:rsidRPr="0050598F" w:rsidRDefault="00B55054" w:rsidP="001A1F1C">
            <w:pPr>
              <w:suppressAutoHyphens/>
              <w:spacing w:after="0" w:line="240" w:lineRule="auto"/>
              <w:jc w:val="both"/>
              <w:rPr>
                <w:rFonts w:eastAsia="Times New Roman"/>
                <w:i/>
                <w:spacing w:val="-2"/>
                <w:sz w:val="20"/>
                <w:szCs w:val="20"/>
              </w:rPr>
            </w:pPr>
          </w:p>
        </w:tc>
        <w:tc>
          <w:tcPr>
            <w:tcW w:w="4231" w:type="pct"/>
            <w:gridSpan w:val="2"/>
            <w:tcBorders>
              <w:top w:val="dotted" w:sz="4" w:space="0" w:color="auto"/>
              <w:left w:val="single" w:sz="6" w:space="0" w:color="auto"/>
              <w:bottom w:val="dotted" w:sz="4" w:space="0" w:color="auto"/>
              <w:right w:val="single" w:sz="6" w:space="0" w:color="auto"/>
            </w:tcBorders>
          </w:tcPr>
          <w:p w14:paraId="5309D1D9"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0EE8F9AB" w14:textId="77777777" w:rsidTr="001A1F1C">
        <w:trPr>
          <w:cantSplit/>
        </w:trPr>
        <w:tc>
          <w:tcPr>
            <w:tcW w:w="769" w:type="pct"/>
            <w:tcBorders>
              <w:left w:val="single" w:sz="6" w:space="0" w:color="auto"/>
              <w:bottom w:val="single" w:sz="6" w:space="0" w:color="auto"/>
            </w:tcBorders>
          </w:tcPr>
          <w:p w14:paraId="1A74D62E" w14:textId="77777777" w:rsidR="00B55054" w:rsidRPr="0050598F" w:rsidRDefault="00B55054" w:rsidP="001A1F1C">
            <w:pPr>
              <w:suppressAutoHyphens/>
              <w:spacing w:after="0" w:line="240" w:lineRule="auto"/>
              <w:jc w:val="both"/>
              <w:rPr>
                <w:rFonts w:eastAsia="Times New Roman"/>
                <w:i/>
                <w:spacing w:val="-2"/>
                <w:sz w:val="20"/>
                <w:szCs w:val="20"/>
              </w:rPr>
            </w:pPr>
          </w:p>
        </w:tc>
        <w:tc>
          <w:tcPr>
            <w:tcW w:w="4231" w:type="pct"/>
            <w:gridSpan w:val="2"/>
            <w:tcBorders>
              <w:left w:val="single" w:sz="6" w:space="0" w:color="auto"/>
              <w:bottom w:val="single" w:sz="6" w:space="0" w:color="auto"/>
              <w:right w:val="single" w:sz="6" w:space="0" w:color="auto"/>
            </w:tcBorders>
          </w:tcPr>
          <w:p w14:paraId="0F496D0B" w14:textId="77777777" w:rsidR="00B55054" w:rsidRPr="0050598F" w:rsidRDefault="00B55054" w:rsidP="001A1F1C">
            <w:pPr>
              <w:suppressAutoHyphens/>
              <w:spacing w:after="0" w:line="240" w:lineRule="auto"/>
              <w:jc w:val="both"/>
              <w:rPr>
                <w:rFonts w:eastAsia="Times New Roman"/>
                <w:spacing w:val="-2"/>
                <w:sz w:val="20"/>
                <w:szCs w:val="20"/>
              </w:rPr>
            </w:pPr>
          </w:p>
        </w:tc>
      </w:tr>
    </w:tbl>
    <w:p w14:paraId="1ABED137" w14:textId="50369097" w:rsidR="00B55054" w:rsidRPr="001A1F1C" w:rsidRDefault="001A1F1C" w:rsidP="00B55054">
      <w:pPr>
        <w:pStyle w:val="Heading4TOF"/>
      </w:pPr>
      <w:r>
        <w:lastRenderedPageBreak/>
        <w:t xml:space="preserve"> </w:t>
      </w:r>
      <w:bookmarkStart w:id="1667" w:name="_Toc57215663"/>
      <w:r>
        <w:t>Formulaire TECH-8 : CV des membres du Personnel clé</w:t>
      </w:r>
      <w:r w:rsidRPr="00874A47">
        <w:rPr>
          <w:bCs w:val="0"/>
          <w:vertAlign w:val="superscript"/>
        </w:rPr>
        <w:footnoteReference w:id="15"/>
      </w:r>
      <w:bookmarkEnd w:id="1667"/>
    </w:p>
    <w:p w14:paraId="4296F431" w14:textId="77777777" w:rsidR="001A1F1C" w:rsidRPr="00874A47" w:rsidRDefault="001A1F1C" w:rsidP="001A1F1C">
      <w:pPr>
        <w:pStyle w:val="BodyText"/>
      </w:pPr>
    </w:p>
    <w:tbl>
      <w:tblPr>
        <w:tblW w:w="0" w:type="auto"/>
        <w:tblInd w:w="72" w:type="dxa"/>
        <w:tblLayout w:type="fixed"/>
        <w:tblCellMar>
          <w:left w:w="72" w:type="dxa"/>
          <w:right w:w="72" w:type="dxa"/>
        </w:tblCellMar>
        <w:tblLook w:val="0000" w:firstRow="0" w:lastRow="0" w:firstColumn="0" w:lastColumn="0" w:noHBand="0" w:noVBand="0"/>
      </w:tblPr>
      <w:tblGrid>
        <w:gridCol w:w="9134"/>
      </w:tblGrid>
      <w:tr w:rsidR="001A1F1C" w:rsidRPr="0050598F" w14:paraId="38D7D5D4" w14:textId="77777777" w:rsidTr="001A1F1C">
        <w:trPr>
          <w:cantSplit/>
        </w:trPr>
        <w:tc>
          <w:tcPr>
            <w:tcW w:w="9134" w:type="dxa"/>
            <w:tcBorders>
              <w:top w:val="single" w:sz="6" w:space="0" w:color="auto"/>
              <w:left w:val="single" w:sz="6" w:space="0" w:color="auto"/>
              <w:bottom w:val="single" w:sz="6" w:space="0" w:color="auto"/>
              <w:right w:val="single" w:sz="6" w:space="0" w:color="auto"/>
            </w:tcBorders>
          </w:tcPr>
          <w:p w14:paraId="3422DF28" w14:textId="77777777" w:rsidR="001A1F1C" w:rsidRPr="0050598F" w:rsidRDefault="001A1F1C" w:rsidP="001A1F1C">
            <w:pPr>
              <w:suppressAutoHyphens/>
              <w:spacing w:after="0" w:line="240" w:lineRule="auto"/>
              <w:jc w:val="both"/>
              <w:rPr>
                <w:rFonts w:eastAsia="Times New Roman"/>
                <w:bCs/>
                <w:iCs/>
                <w:spacing w:val="-2"/>
                <w:sz w:val="20"/>
                <w:szCs w:val="20"/>
              </w:rPr>
            </w:pPr>
            <w:r>
              <w:rPr>
                <w:bCs/>
                <w:iCs/>
                <w:sz w:val="20"/>
                <w:szCs w:val="20"/>
              </w:rPr>
              <w:t>Nom du Soumissionnaire</w:t>
            </w:r>
          </w:p>
        </w:tc>
      </w:tr>
    </w:tbl>
    <w:p w14:paraId="4B32E6C1" w14:textId="77777777" w:rsidR="001A1F1C" w:rsidRPr="0050598F" w:rsidRDefault="001A1F1C" w:rsidP="001A1F1C">
      <w:pPr>
        <w:suppressAutoHyphens/>
        <w:spacing w:after="0" w:line="240" w:lineRule="auto"/>
        <w:jc w:val="both"/>
        <w:rPr>
          <w:rFonts w:eastAsia="Times New Roman"/>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A1F1C" w:rsidRPr="00DF41B2" w14:paraId="3B3308CC" w14:textId="77777777" w:rsidTr="001A1F1C">
        <w:trPr>
          <w:cantSplit/>
        </w:trPr>
        <w:tc>
          <w:tcPr>
            <w:tcW w:w="9090" w:type="dxa"/>
            <w:gridSpan w:val="3"/>
            <w:tcBorders>
              <w:top w:val="single" w:sz="6" w:space="0" w:color="auto"/>
              <w:left w:val="single" w:sz="6" w:space="0" w:color="auto"/>
              <w:right w:val="single" w:sz="6" w:space="0" w:color="auto"/>
            </w:tcBorders>
          </w:tcPr>
          <w:p w14:paraId="2B7AE734"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Fonction</w:t>
            </w:r>
          </w:p>
          <w:p w14:paraId="250490C8" w14:textId="77777777" w:rsidR="001A1F1C" w:rsidRPr="00DF41B2" w:rsidRDefault="001A1F1C" w:rsidP="001A1F1C">
            <w:pPr>
              <w:tabs>
                <w:tab w:val="left" w:pos="1638"/>
                <w:tab w:val="left" w:pos="1998"/>
              </w:tabs>
              <w:suppressAutoHyphens/>
              <w:spacing w:after="0" w:line="240" w:lineRule="auto"/>
              <w:ind w:left="378" w:hanging="378"/>
              <w:jc w:val="both"/>
              <w:rPr>
                <w:rFonts w:eastAsia="Times New Roman"/>
                <w:bCs/>
                <w:iCs/>
                <w:spacing w:val="-2"/>
                <w:sz w:val="20"/>
                <w:szCs w:val="20"/>
              </w:rPr>
            </w:pPr>
          </w:p>
        </w:tc>
      </w:tr>
      <w:tr w:rsidR="001A1F1C" w:rsidRPr="00DF41B2" w14:paraId="695683AB" w14:textId="77777777" w:rsidTr="001A1F1C">
        <w:trPr>
          <w:cantSplit/>
        </w:trPr>
        <w:tc>
          <w:tcPr>
            <w:tcW w:w="1440" w:type="dxa"/>
            <w:tcBorders>
              <w:top w:val="single" w:sz="6" w:space="0" w:color="auto"/>
              <w:left w:val="single" w:sz="6" w:space="0" w:color="auto"/>
            </w:tcBorders>
          </w:tcPr>
          <w:p w14:paraId="2FE5402B"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Renseignements personnels</w:t>
            </w:r>
          </w:p>
        </w:tc>
        <w:tc>
          <w:tcPr>
            <w:tcW w:w="3960" w:type="dxa"/>
            <w:tcBorders>
              <w:top w:val="single" w:sz="6" w:space="0" w:color="auto"/>
              <w:left w:val="single" w:sz="6" w:space="0" w:color="auto"/>
            </w:tcBorders>
          </w:tcPr>
          <w:p w14:paraId="08DB8518"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 xml:space="preserve">Nom </w:t>
            </w:r>
          </w:p>
          <w:p w14:paraId="688DAA88"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right w:val="single" w:sz="6" w:space="0" w:color="auto"/>
            </w:tcBorders>
          </w:tcPr>
          <w:p w14:paraId="1DD401D1"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Date de naissance</w:t>
            </w:r>
          </w:p>
        </w:tc>
      </w:tr>
      <w:tr w:rsidR="001A1F1C" w:rsidRPr="00DF41B2" w14:paraId="08C79DA0" w14:textId="77777777" w:rsidTr="001A1F1C">
        <w:trPr>
          <w:cantSplit/>
        </w:trPr>
        <w:tc>
          <w:tcPr>
            <w:tcW w:w="1440" w:type="dxa"/>
            <w:tcBorders>
              <w:left w:val="single" w:sz="6" w:space="0" w:color="auto"/>
            </w:tcBorders>
          </w:tcPr>
          <w:p w14:paraId="370621AC"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01468234"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Qualifications professionnelles</w:t>
            </w:r>
          </w:p>
          <w:p w14:paraId="08FDB9A5" w14:textId="77777777" w:rsidR="001A1F1C" w:rsidRPr="00DF41B2" w:rsidRDefault="001A1F1C" w:rsidP="001A1F1C">
            <w:pPr>
              <w:suppressAutoHyphens/>
              <w:spacing w:after="0" w:line="240" w:lineRule="auto"/>
              <w:jc w:val="both"/>
              <w:rPr>
                <w:rFonts w:eastAsia="Times New Roman"/>
                <w:bCs/>
                <w:iCs/>
                <w:spacing w:val="-2"/>
                <w:sz w:val="20"/>
                <w:szCs w:val="20"/>
              </w:rPr>
            </w:pPr>
          </w:p>
        </w:tc>
      </w:tr>
      <w:tr w:rsidR="001A1F1C" w:rsidRPr="00DF41B2" w14:paraId="3A99845E" w14:textId="77777777" w:rsidTr="001A1F1C">
        <w:trPr>
          <w:cantSplit/>
        </w:trPr>
        <w:tc>
          <w:tcPr>
            <w:tcW w:w="1440" w:type="dxa"/>
            <w:tcBorders>
              <w:top w:val="single" w:sz="6" w:space="0" w:color="auto"/>
              <w:left w:val="single" w:sz="6" w:space="0" w:color="auto"/>
            </w:tcBorders>
          </w:tcPr>
          <w:p w14:paraId="6CF6C852"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Employeur actuel</w:t>
            </w:r>
          </w:p>
        </w:tc>
        <w:tc>
          <w:tcPr>
            <w:tcW w:w="7650" w:type="dxa"/>
            <w:gridSpan w:val="2"/>
            <w:tcBorders>
              <w:top w:val="single" w:sz="6" w:space="0" w:color="auto"/>
              <w:left w:val="single" w:sz="6" w:space="0" w:color="auto"/>
              <w:right w:val="single" w:sz="6" w:space="0" w:color="auto"/>
            </w:tcBorders>
          </w:tcPr>
          <w:p w14:paraId="526FD508" w14:textId="4DBA775B"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Nom de l</w:t>
            </w:r>
            <w:r w:rsidR="00560A72">
              <w:rPr>
                <w:bCs/>
                <w:iCs/>
                <w:sz w:val="20"/>
                <w:szCs w:val="20"/>
              </w:rPr>
              <w:t>’</w:t>
            </w:r>
            <w:r>
              <w:rPr>
                <w:bCs/>
                <w:iCs/>
                <w:sz w:val="20"/>
                <w:szCs w:val="20"/>
              </w:rPr>
              <w:t>employeur</w:t>
            </w:r>
          </w:p>
          <w:p w14:paraId="274C710B" w14:textId="77777777" w:rsidR="001A1F1C" w:rsidRPr="00DF41B2" w:rsidRDefault="001A1F1C" w:rsidP="001A1F1C">
            <w:pPr>
              <w:suppressAutoHyphens/>
              <w:spacing w:after="0" w:line="240" w:lineRule="auto"/>
              <w:jc w:val="both"/>
              <w:rPr>
                <w:rFonts w:eastAsia="Times New Roman"/>
                <w:bCs/>
                <w:iCs/>
                <w:spacing w:val="-2"/>
                <w:sz w:val="20"/>
                <w:szCs w:val="20"/>
              </w:rPr>
            </w:pPr>
          </w:p>
        </w:tc>
      </w:tr>
      <w:tr w:rsidR="001A1F1C" w:rsidRPr="00DF41B2" w14:paraId="681B52B6" w14:textId="77777777" w:rsidTr="001A1F1C">
        <w:trPr>
          <w:cantSplit/>
        </w:trPr>
        <w:tc>
          <w:tcPr>
            <w:tcW w:w="1440" w:type="dxa"/>
            <w:tcBorders>
              <w:left w:val="single" w:sz="6" w:space="0" w:color="auto"/>
            </w:tcBorders>
          </w:tcPr>
          <w:p w14:paraId="2E77EE07"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49F36141" w14:textId="0581BC06"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Adresse de l</w:t>
            </w:r>
            <w:r w:rsidR="00560A72">
              <w:rPr>
                <w:bCs/>
                <w:iCs/>
                <w:sz w:val="20"/>
                <w:szCs w:val="20"/>
              </w:rPr>
              <w:t>’</w:t>
            </w:r>
            <w:r>
              <w:rPr>
                <w:bCs/>
                <w:iCs/>
                <w:sz w:val="20"/>
                <w:szCs w:val="20"/>
              </w:rPr>
              <w:t>employeur</w:t>
            </w:r>
          </w:p>
          <w:p w14:paraId="18E6C4DF" w14:textId="77777777" w:rsidR="001A1F1C" w:rsidRPr="00DF41B2" w:rsidRDefault="001A1F1C" w:rsidP="001A1F1C">
            <w:pPr>
              <w:suppressAutoHyphens/>
              <w:spacing w:after="0" w:line="240" w:lineRule="auto"/>
              <w:jc w:val="both"/>
              <w:rPr>
                <w:rFonts w:eastAsia="Times New Roman"/>
                <w:bCs/>
                <w:iCs/>
                <w:spacing w:val="-2"/>
                <w:sz w:val="20"/>
                <w:szCs w:val="20"/>
              </w:rPr>
            </w:pPr>
          </w:p>
        </w:tc>
      </w:tr>
      <w:tr w:rsidR="001A1F1C" w:rsidRPr="00DF41B2" w14:paraId="7663E772" w14:textId="77777777" w:rsidTr="001A1F1C">
        <w:trPr>
          <w:cantSplit/>
        </w:trPr>
        <w:tc>
          <w:tcPr>
            <w:tcW w:w="1440" w:type="dxa"/>
            <w:tcBorders>
              <w:left w:val="single" w:sz="6" w:space="0" w:color="auto"/>
            </w:tcBorders>
          </w:tcPr>
          <w:p w14:paraId="7B40F6B1"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0644D7B2"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Téléphone</w:t>
            </w:r>
          </w:p>
          <w:p w14:paraId="1A1370A7"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right w:val="single" w:sz="6" w:space="0" w:color="auto"/>
            </w:tcBorders>
          </w:tcPr>
          <w:p w14:paraId="76D577DA"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Contact (responsable/chef du personnel)</w:t>
            </w:r>
          </w:p>
        </w:tc>
      </w:tr>
      <w:tr w:rsidR="001A1F1C" w:rsidRPr="00DF41B2" w14:paraId="422D4388" w14:textId="77777777" w:rsidTr="001A1F1C">
        <w:trPr>
          <w:cantSplit/>
        </w:trPr>
        <w:tc>
          <w:tcPr>
            <w:tcW w:w="1440" w:type="dxa"/>
            <w:tcBorders>
              <w:left w:val="single" w:sz="6" w:space="0" w:color="auto"/>
            </w:tcBorders>
          </w:tcPr>
          <w:p w14:paraId="71B2E6FD"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77546B5F"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Télécopie</w:t>
            </w:r>
          </w:p>
          <w:p w14:paraId="7CA81844"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right w:val="single" w:sz="6" w:space="0" w:color="auto"/>
            </w:tcBorders>
          </w:tcPr>
          <w:p w14:paraId="57B7D32D"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Courrier électronique</w:t>
            </w:r>
          </w:p>
        </w:tc>
      </w:tr>
      <w:tr w:rsidR="001A1F1C" w:rsidRPr="00DF41B2" w14:paraId="6571DD04" w14:textId="77777777" w:rsidTr="001A1F1C">
        <w:trPr>
          <w:cantSplit/>
        </w:trPr>
        <w:tc>
          <w:tcPr>
            <w:tcW w:w="1440" w:type="dxa"/>
            <w:tcBorders>
              <w:left w:val="single" w:sz="6" w:space="0" w:color="auto"/>
              <w:bottom w:val="single" w:sz="6" w:space="0" w:color="auto"/>
            </w:tcBorders>
          </w:tcPr>
          <w:p w14:paraId="5D849E9B"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tcBorders>
          </w:tcPr>
          <w:p w14:paraId="43C59738" w14:textId="77777777"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Emploi tenu</w:t>
            </w:r>
          </w:p>
          <w:p w14:paraId="0E47234D"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5A220049" w14:textId="512D7E72" w:rsidR="001A1F1C" w:rsidRPr="00DF41B2" w:rsidRDefault="001A1F1C" w:rsidP="001A1F1C">
            <w:pPr>
              <w:suppressAutoHyphens/>
              <w:spacing w:after="0" w:line="240" w:lineRule="auto"/>
              <w:jc w:val="both"/>
              <w:rPr>
                <w:rFonts w:eastAsia="Times New Roman"/>
                <w:bCs/>
                <w:iCs/>
                <w:spacing w:val="-2"/>
                <w:sz w:val="20"/>
                <w:szCs w:val="20"/>
              </w:rPr>
            </w:pPr>
            <w:r>
              <w:rPr>
                <w:bCs/>
                <w:iCs/>
                <w:sz w:val="20"/>
                <w:szCs w:val="20"/>
              </w:rPr>
              <w:t>Nombre d</w:t>
            </w:r>
            <w:r w:rsidR="00560A72">
              <w:rPr>
                <w:bCs/>
                <w:iCs/>
                <w:sz w:val="20"/>
                <w:szCs w:val="20"/>
              </w:rPr>
              <w:t>’</w:t>
            </w:r>
            <w:r>
              <w:rPr>
                <w:bCs/>
                <w:iCs/>
                <w:sz w:val="20"/>
                <w:szCs w:val="20"/>
              </w:rPr>
              <w:t>années de service auprès de l</w:t>
            </w:r>
            <w:r w:rsidR="00560A72">
              <w:rPr>
                <w:bCs/>
                <w:iCs/>
                <w:sz w:val="20"/>
                <w:szCs w:val="20"/>
              </w:rPr>
              <w:t>’</w:t>
            </w:r>
            <w:r>
              <w:rPr>
                <w:bCs/>
                <w:iCs/>
                <w:sz w:val="20"/>
                <w:szCs w:val="20"/>
              </w:rPr>
              <w:t>employeur actuel</w:t>
            </w:r>
          </w:p>
        </w:tc>
      </w:tr>
    </w:tbl>
    <w:p w14:paraId="1C6D1832" w14:textId="692684C1" w:rsidR="001A1F1C" w:rsidRDefault="001A1F1C" w:rsidP="001A1F1C">
      <w:pPr>
        <w:suppressAutoHyphens/>
        <w:spacing w:after="0" w:line="240" w:lineRule="auto"/>
        <w:jc w:val="both"/>
        <w:rPr>
          <w:rFonts w:eastAsia="Times New Roman"/>
          <w:i/>
          <w:spacing w:val="-2"/>
          <w:szCs w:val="24"/>
        </w:rPr>
      </w:pPr>
    </w:p>
    <w:p w14:paraId="05BFD5D4" w14:textId="77777777" w:rsidR="001A1F1C" w:rsidRPr="0050598F" w:rsidRDefault="001A1F1C" w:rsidP="001A1F1C">
      <w:pPr>
        <w:suppressAutoHyphens/>
        <w:spacing w:after="0" w:line="240" w:lineRule="auto"/>
        <w:jc w:val="both"/>
        <w:rPr>
          <w:rFonts w:eastAsia="Times New Roman"/>
          <w:i/>
          <w:spacing w:val="-2"/>
          <w:szCs w:val="24"/>
        </w:rPr>
      </w:pPr>
    </w:p>
    <w:p w14:paraId="2045FF72" w14:textId="3C8740C4" w:rsidR="001A1F1C" w:rsidRPr="0050598F" w:rsidRDefault="001A1F1C" w:rsidP="001A1F1C">
      <w:pPr>
        <w:suppressAutoHyphens/>
        <w:spacing w:after="0" w:line="240" w:lineRule="auto"/>
        <w:jc w:val="both"/>
        <w:rPr>
          <w:rFonts w:eastAsia="Times New Roman"/>
          <w:iCs/>
          <w:spacing w:val="-2"/>
          <w:szCs w:val="24"/>
        </w:rPr>
      </w:pPr>
      <w:r>
        <w:t>Résumez l</w:t>
      </w:r>
      <w:r w:rsidR="00560A72">
        <w:t>’</w:t>
      </w:r>
      <w:r>
        <w:t>expérience professionnelle des 15 dernières années, en ordre chronologique inversé.  Indiquez l</w:t>
      </w:r>
      <w:r w:rsidR="00560A72">
        <w:t>’</w:t>
      </w:r>
      <w:r>
        <w:t>expérience technique et en matière de gestion utile pour le projet.</w:t>
      </w:r>
    </w:p>
    <w:p w14:paraId="3865849E" w14:textId="77777777" w:rsidR="001A1F1C" w:rsidRPr="0050598F" w:rsidRDefault="001A1F1C" w:rsidP="001A1F1C">
      <w:pPr>
        <w:suppressAutoHyphens/>
        <w:spacing w:after="0" w:line="240" w:lineRule="auto"/>
        <w:jc w:val="both"/>
        <w:rPr>
          <w:rFonts w:eastAsia="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A1F1C" w:rsidRPr="0050598F" w14:paraId="535FBF9B" w14:textId="77777777" w:rsidTr="001A1F1C">
        <w:trPr>
          <w:cantSplit/>
          <w:tblHeader/>
        </w:trPr>
        <w:tc>
          <w:tcPr>
            <w:tcW w:w="1080" w:type="dxa"/>
            <w:tcBorders>
              <w:top w:val="single" w:sz="6" w:space="0" w:color="auto"/>
              <w:left w:val="single" w:sz="6" w:space="0" w:color="auto"/>
            </w:tcBorders>
          </w:tcPr>
          <w:p w14:paraId="299D70D3" w14:textId="77777777" w:rsidR="001A1F1C" w:rsidRPr="001C711B" w:rsidRDefault="001A1F1C" w:rsidP="001A1F1C">
            <w:pPr>
              <w:suppressAutoHyphens/>
              <w:spacing w:after="0" w:line="240" w:lineRule="auto"/>
              <w:jc w:val="center"/>
              <w:rPr>
                <w:rFonts w:eastAsia="Times New Roman"/>
                <w:bCs/>
                <w:iCs/>
                <w:spacing w:val="-2"/>
                <w:sz w:val="20"/>
                <w:szCs w:val="20"/>
              </w:rPr>
            </w:pPr>
            <w:r>
              <w:rPr>
                <w:bCs/>
                <w:iCs/>
                <w:sz w:val="20"/>
                <w:szCs w:val="20"/>
              </w:rPr>
              <w:t>De</w:t>
            </w:r>
          </w:p>
        </w:tc>
        <w:tc>
          <w:tcPr>
            <w:tcW w:w="1080" w:type="dxa"/>
            <w:tcBorders>
              <w:top w:val="single" w:sz="6" w:space="0" w:color="auto"/>
              <w:left w:val="single" w:sz="6" w:space="0" w:color="auto"/>
            </w:tcBorders>
          </w:tcPr>
          <w:p w14:paraId="17FE16D0" w14:textId="77777777" w:rsidR="001A1F1C" w:rsidRPr="001C711B" w:rsidRDefault="001A1F1C" w:rsidP="001A1F1C">
            <w:pPr>
              <w:suppressAutoHyphens/>
              <w:spacing w:after="0" w:line="240" w:lineRule="auto"/>
              <w:jc w:val="center"/>
              <w:rPr>
                <w:rFonts w:eastAsia="Times New Roman"/>
                <w:bCs/>
                <w:iCs/>
                <w:spacing w:val="-2"/>
                <w:sz w:val="20"/>
                <w:szCs w:val="20"/>
              </w:rPr>
            </w:pPr>
            <w:r>
              <w:rPr>
                <w:bCs/>
                <w:iCs/>
                <w:sz w:val="20"/>
                <w:szCs w:val="20"/>
              </w:rPr>
              <w:t>À</w:t>
            </w:r>
          </w:p>
        </w:tc>
        <w:tc>
          <w:tcPr>
            <w:tcW w:w="7200" w:type="dxa"/>
            <w:tcBorders>
              <w:top w:val="single" w:sz="6" w:space="0" w:color="auto"/>
              <w:left w:val="single" w:sz="6" w:space="0" w:color="auto"/>
              <w:right w:val="single" w:sz="6" w:space="0" w:color="auto"/>
            </w:tcBorders>
          </w:tcPr>
          <w:p w14:paraId="09BDD9F8" w14:textId="77777777" w:rsidR="001A1F1C" w:rsidRPr="001C711B" w:rsidRDefault="001A1F1C" w:rsidP="001A1F1C">
            <w:pPr>
              <w:suppressAutoHyphens/>
              <w:spacing w:after="0" w:line="240" w:lineRule="auto"/>
              <w:jc w:val="center"/>
              <w:rPr>
                <w:rFonts w:eastAsia="Times New Roman"/>
                <w:bCs/>
                <w:iCs/>
                <w:spacing w:val="-2"/>
                <w:sz w:val="20"/>
                <w:szCs w:val="20"/>
              </w:rPr>
            </w:pPr>
            <w:r>
              <w:rPr>
                <w:bCs/>
                <w:iCs/>
                <w:sz w:val="20"/>
                <w:szCs w:val="20"/>
              </w:rPr>
              <w:t>Société/Projet/Poste/Expérience technique ou en matière de gestion utile pour le projet</w:t>
            </w:r>
          </w:p>
        </w:tc>
      </w:tr>
      <w:tr w:rsidR="001A1F1C" w:rsidRPr="0050598F" w14:paraId="7EE0383F" w14:textId="77777777" w:rsidTr="001A1F1C">
        <w:trPr>
          <w:cantSplit/>
        </w:trPr>
        <w:tc>
          <w:tcPr>
            <w:tcW w:w="1080" w:type="dxa"/>
            <w:tcBorders>
              <w:top w:val="single" w:sz="6" w:space="0" w:color="auto"/>
              <w:left w:val="single" w:sz="6" w:space="0" w:color="auto"/>
            </w:tcBorders>
          </w:tcPr>
          <w:p w14:paraId="1B468636"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single" w:sz="6" w:space="0" w:color="auto"/>
              <w:left w:val="single" w:sz="6" w:space="0" w:color="auto"/>
            </w:tcBorders>
          </w:tcPr>
          <w:p w14:paraId="7B97847B"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single" w:sz="6" w:space="0" w:color="auto"/>
              <w:left w:val="single" w:sz="6" w:space="0" w:color="auto"/>
              <w:right w:val="single" w:sz="6" w:space="0" w:color="auto"/>
            </w:tcBorders>
          </w:tcPr>
          <w:p w14:paraId="7EC24BBB"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6CA2BBC4" w14:textId="77777777" w:rsidTr="001A1F1C">
        <w:trPr>
          <w:cantSplit/>
        </w:trPr>
        <w:tc>
          <w:tcPr>
            <w:tcW w:w="1080" w:type="dxa"/>
            <w:tcBorders>
              <w:top w:val="dotted" w:sz="4" w:space="0" w:color="auto"/>
              <w:left w:val="single" w:sz="6" w:space="0" w:color="auto"/>
            </w:tcBorders>
          </w:tcPr>
          <w:p w14:paraId="7ADAB7B4"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tcBorders>
          </w:tcPr>
          <w:p w14:paraId="33C6671B"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right w:val="single" w:sz="6" w:space="0" w:color="auto"/>
            </w:tcBorders>
          </w:tcPr>
          <w:p w14:paraId="5D6E543E"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57FD7C15" w14:textId="77777777" w:rsidTr="001A1F1C">
        <w:trPr>
          <w:cantSplit/>
        </w:trPr>
        <w:tc>
          <w:tcPr>
            <w:tcW w:w="1080" w:type="dxa"/>
            <w:tcBorders>
              <w:top w:val="dotted" w:sz="4" w:space="0" w:color="auto"/>
              <w:left w:val="single" w:sz="6" w:space="0" w:color="auto"/>
              <w:bottom w:val="dotted" w:sz="4" w:space="0" w:color="auto"/>
            </w:tcBorders>
          </w:tcPr>
          <w:p w14:paraId="3A0A47F6"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377788A7"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7FC231CD"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6E17ACE8" w14:textId="77777777" w:rsidTr="001A1F1C">
        <w:trPr>
          <w:cantSplit/>
        </w:trPr>
        <w:tc>
          <w:tcPr>
            <w:tcW w:w="1080" w:type="dxa"/>
            <w:tcBorders>
              <w:left w:val="single" w:sz="6" w:space="0" w:color="auto"/>
            </w:tcBorders>
          </w:tcPr>
          <w:p w14:paraId="328E2026" w14:textId="77777777" w:rsidR="001A1F1C" w:rsidRPr="0050598F" w:rsidRDefault="001A1F1C" w:rsidP="001A1F1C">
            <w:pPr>
              <w:suppressAutoHyphens/>
              <w:spacing w:after="0" w:line="240" w:lineRule="auto"/>
              <w:jc w:val="both"/>
              <w:rPr>
                <w:rFonts w:eastAsia="Times New Roman"/>
                <w:i/>
                <w:spacing w:val="-2"/>
                <w:szCs w:val="20"/>
                <w:u w:val="single"/>
              </w:rPr>
            </w:pPr>
          </w:p>
        </w:tc>
        <w:tc>
          <w:tcPr>
            <w:tcW w:w="1080" w:type="dxa"/>
            <w:tcBorders>
              <w:left w:val="single" w:sz="6" w:space="0" w:color="auto"/>
            </w:tcBorders>
          </w:tcPr>
          <w:p w14:paraId="11742893"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30454FEB"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244DFEEB" w14:textId="77777777" w:rsidTr="001A1F1C">
        <w:trPr>
          <w:cantSplit/>
        </w:trPr>
        <w:tc>
          <w:tcPr>
            <w:tcW w:w="1080" w:type="dxa"/>
            <w:tcBorders>
              <w:top w:val="dotted" w:sz="4" w:space="0" w:color="auto"/>
              <w:left w:val="single" w:sz="6" w:space="0" w:color="auto"/>
              <w:bottom w:val="dotted" w:sz="4" w:space="0" w:color="auto"/>
            </w:tcBorders>
          </w:tcPr>
          <w:p w14:paraId="1D512583"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4D18D55A"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CBDB177"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5B8A4F6A" w14:textId="77777777" w:rsidTr="001A1F1C">
        <w:trPr>
          <w:cantSplit/>
        </w:trPr>
        <w:tc>
          <w:tcPr>
            <w:tcW w:w="1080" w:type="dxa"/>
            <w:tcBorders>
              <w:left w:val="single" w:sz="6" w:space="0" w:color="auto"/>
            </w:tcBorders>
          </w:tcPr>
          <w:p w14:paraId="5F394B4C"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left w:val="single" w:sz="6" w:space="0" w:color="auto"/>
            </w:tcBorders>
          </w:tcPr>
          <w:p w14:paraId="340A78DA"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10CB1FA9"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7DD1980F" w14:textId="77777777" w:rsidTr="001A1F1C">
        <w:trPr>
          <w:cantSplit/>
        </w:trPr>
        <w:tc>
          <w:tcPr>
            <w:tcW w:w="1080" w:type="dxa"/>
            <w:tcBorders>
              <w:top w:val="dotted" w:sz="4" w:space="0" w:color="auto"/>
              <w:left w:val="single" w:sz="6" w:space="0" w:color="auto"/>
              <w:bottom w:val="dotted" w:sz="4" w:space="0" w:color="auto"/>
            </w:tcBorders>
          </w:tcPr>
          <w:p w14:paraId="6415781D"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26ADCBE0"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747313F5"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5A4E68AC" w14:textId="77777777" w:rsidTr="001A1F1C">
        <w:trPr>
          <w:cantSplit/>
        </w:trPr>
        <w:tc>
          <w:tcPr>
            <w:tcW w:w="1080" w:type="dxa"/>
            <w:tcBorders>
              <w:left w:val="single" w:sz="6" w:space="0" w:color="auto"/>
              <w:bottom w:val="single" w:sz="6" w:space="0" w:color="auto"/>
            </w:tcBorders>
          </w:tcPr>
          <w:p w14:paraId="6CC3739A"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left w:val="single" w:sz="6" w:space="0" w:color="auto"/>
              <w:bottom w:val="single" w:sz="6" w:space="0" w:color="auto"/>
            </w:tcBorders>
          </w:tcPr>
          <w:p w14:paraId="2136DA67"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left w:val="single" w:sz="6" w:space="0" w:color="auto"/>
              <w:bottom w:val="single" w:sz="6" w:space="0" w:color="auto"/>
              <w:right w:val="single" w:sz="6" w:space="0" w:color="auto"/>
            </w:tcBorders>
          </w:tcPr>
          <w:p w14:paraId="506553D8" w14:textId="77777777" w:rsidR="001A1F1C" w:rsidRPr="0050598F" w:rsidRDefault="001A1F1C" w:rsidP="001A1F1C">
            <w:pPr>
              <w:suppressAutoHyphens/>
              <w:spacing w:after="0" w:line="240" w:lineRule="auto"/>
              <w:jc w:val="both"/>
              <w:rPr>
                <w:rFonts w:eastAsia="Times New Roman"/>
                <w:i/>
                <w:spacing w:val="-2"/>
                <w:szCs w:val="20"/>
              </w:rPr>
            </w:pPr>
          </w:p>
        </w:tc>
      </w:tr>
    </w:tbl>
    <w:p w14:paraId="0D127B35" w14:textId="77777777" w:rsidR="001A1F1C" w:rsidRPr="0050598F" w:rsidRDefault="001A1F1C" w:rsidP="001A1F1C">
      <w:pPr>
        <w:tabs>
          <w:tab w:val="left" w:pos="5238"/>
          <w:tab w:val="left" w:pos="5474"/>
          <w:tab w:val="left" w:pos="9468"/>
        </w:tabs>
        <w:spacing w:after="0" w:line="240" w:lineRule="auto"/>
        <w:jc w:val="both"/>
        <w:rPr>
          <w:rFonts w:eastAsia="Times New Roman"/>
          <w:szCs w:val="20"/>
        </w:rPr>
      </w:pPr>
    </w:p>
    <w:p w14:paraId="5855E37F" w14:textId="77777777" w:rsidR="001A1F1C" w:rsidRPr="001A1F1C" w:rsidRDefault="001A1F1C" w:rsidP="001A1F1C">
      <w:pPr>
        <w:pStyle w:val="BodyText"/>
      </w:pPr>
    </w:p>
    <w:p w14:paraId="002FEFA8" w14:textId="77777777" w:rsidR="001A1F1C" w:rsidRPr="0050598F" w:rsidRDefault="001A1F1C" w:rsidP="001A1F1C">
      <w:pPr>
        <w:pStyle w:val="BodyText"/>
      </w:pPr>
    </w:p>
    <w:p w14:paraId="3EBA1AE5" w14:textId="77777777" w:rsidR="00B55054" w:rsidRDefault="00B55054" w:rsidP="00B55054">
      <w:pPr>
        <w:pStyle w:val="BodyText"/>
      </w:pPr>
    </w:p>
    <w:p w14:paraId="45E42F98" w14:textId="2BE1ED97" w:rsidR="00604078" w:rsidRDefault="00604078" w:rsidP="00691768">
      <w:pPr>
        <w:pStyle w:val="Heading4TOF"/>
        <w:rPr>
          <w:bCs w:val="0"/>
        </w:rPr>
      </w:pPr>
      <w:bookmarkStart w:id="1668" w:name="_Toc57215664"/>
      <w:r>
        <w:lastRenderedPageBreak/>
        <w:t>Détail des taux et Bordereaux de prix</w:t>
      </w:r>
      <w:bookmarkEnd w:id="1668"/>
    </w:p>
    <w:p w14:paraId="15648E4D" w14:textId="5CB4DAF4" w:rsidR="00604078" w:rsidRDefault="00604078" w:rsidP="00604078">
      <w:pPr>
        <w:pStyle w:val="BodyText"/>
        <w:rPr>
          <w:i/>
          <w:iCs/>
          <w:szCs w:val="24"/>
        </w:rPr>
      </w:pPr>
      <w:r>
        <w:rPr>
          <w:i/>
          <w:iCs/>
          <w:szCs w:val="24"/>
        </w:rPr>
        <w:t>[Note au Maître d</w:t>
      </w:r>
      <w:r w:rsidR="00560A72">
        <w:rPr>
          <w:i/>
          <w:iCs/>
          <w:szCs w:val="24"/>
        </w:rPr>
        <w:t>’</w:t>
      </w:r>
      <w:r>
        <w:rPr>
          <w:i/>
          <w:iCs/>
          <w:szCs w:val="24"/>
        </w:rPr>
        <w:t>ouvrage : les bordereaux ci-dessous sont indicatifs ; le Maître d</w:t>
      </w:r>
      <w:r w:rsidR="00560A72">
        <w:rPr>
          <w:i/>
          <w:iCs/>
          <w:szCs w:val="24"/>
        </w:rPr>
        <w:t>’</w:t>
      </w:r>
      <w:r>
        <w:rPr>
          <w:i/>
          <w:iCs/>
          <w:szCs w:val="24"/>
        </w:rPr>
        <w:t>ouvrage peut utiliser d</w:t>
      </w:r>
      <w:r w:rsidR="00560A72">
        <w:rPr>
          <w:i/>
          <w:iCs/>
          <w:szCs w:val="24"/>
        </w:rPr>
        <w:t>’</w:t>
      </w:r>
      <w:r>
        <w:rPr>
          <w:i/>
          <w:iCs/>
          <w:szCs w:val="24"/>
        </w:rPr>
        <w:t>autres structures de bordereaux de prix pour autant qu</w:t>
      </w:r>
      <w:r w:rsidR="00560A72">
        <w:rPr>
          <w:i/>
          <w:iCs/>
          <w:szCs w:val="24"/>
        </w:rPr>
        <w:t>’</w:t>
      </w:r>
      <w:r>
        <w:rPr>
          <w:i/>
          <w:iCs/>
          <w:szCs w:val="24"/>
        </w:rPr>
        <w:t>ils comprennent tous les éléments nécessaires à la mission]</w:t>
      </w:r>
    </w:p>
    <w:p w14:paraId="5E820F4D" w14:textId="3E91F888" w:rsidR="00604078" w:rsidRDefault="00604078" w:rsidP="00604078">
      <w:pPr>
        <w:pStyle w:val="BodyText"/>
        <w:rPr>
          <w:i/>
          <w:iCs/>
          <w:szCs w:val="24"/>
        </w:rPr>
      </w:pPr>
    </w:p>
    <w:p w14:paraId="4EE3E8FC" w14:textId="77777777" w:rsidR="00604078" w:rsidRDefault="00604078" w:rsidP="00604078">
      <w:pPr>
        <w:pStyle w:val="S4-header1"/>
        <w:outlineLvl w:val="1"/>
        <w:rPr>
          <w:rFonts w:eastAsia="SimSun"/>
          <w:bCs/>
          <w:sz w:val="28"/>
          <w:szCs w:val="28"/>
        </w:rPr>
      </w:pPr>
      <w:r>
        <w:rPr>
          <w:bCs/>
          <w:sz w:val="28"/>
          <w:szCs w:val="28"/>
        </w:rPr>
        <w:t xml:space="preserve">Détail des taux et Bordereaux de prix N° 1 </w:t>
      </w:r>
    </w:p>
    <w:p w14:paraId="186DE8E9" w14:textId="77777777" w:rsidR="00604078" w:rsidRDefault="00604078" w:rsidP="00604078">
      <w:pPr>
        <w:pStyle w:val="S4-header1"/>
        <w:outlineLvl w:val="1"/>
        <w:rPr>
          <w:rFonts w:eastAsia="SimSun"/>
          <w:bCs/>
          <w:sz w:val="28"/>
          <w:szCs w:val="28"/>
        </w:rPr>
      </w:pPr>
      <w:r>
        <w:rPr>
          <w:bCs/>
          <w:sz w:val="28"/>
          <w:szCs w:val="28"/>
        </w:rPr>
        <w:t>Services de conception</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604078" w:rsidRPr="007F1E7E" w14:paraId="7BE70AFB" w14:textId="77777777" w:rsidTr="001A1F1C">
        <w:tc>
          <w:tcPr>
            <w:tcW w:w="713" w:type="dxa"/>
            <w:tcBorders>
              <w:top w:val="single" w:sz="6" w:space="0" w:color="auto"/>
              <w:bottom w:val="nil"/>
              <w:right w:val="nil"/>
            </w:tcBorders>
          </w:tcPr>
          <w:p w14:paraId="297C5979" w14:textId="77777777" w:rsidR="00604078" w:rsidRPr="007F1E7E" w:rsidRDefault="00604078" w:rsidP="001A1F1C">
            <w:pPr>
              <w:jc w:val="center"/>
              <w:rPr>
                <w:sz w:val="20"/>
              </w:rPr>
            </w:pPr>
            <w:r>
              <w:rPr>
                <w:sz w:val="20"/>
              </w:rPr>
              <w:t>Élément</w:t>
            </w:r>
          </w:p>
        </w:tc>
        <w:tc>
          <w:tcPr>
            <w:tcW w:w="3103" w:type="dxa"/>
            <w:gridSpan w:val="3"/>
            <w:tcBorders>
              <w:top w:val="single" w:sz="6" w:space="0" w:color="auto"/>
              <w:left w:val="single" w:sz="6" w:space="0" w:color="auto"/>
              <w:bottom w:val="nil"/>
              <w:right w:val="single" w:sz="6" w:space="0" w:color="auto"/>
            </w:tcBorders>
          </w:tcPr>
          <w:p w14:paraId="22813CA4" w14:textId="77777777" w:rsidR="00604078" w:rsidRPr="007F1E7E" w:rsidRDefault="00604078" w:rsidP="001A1F1C">
            <w:pPr>
              <w:jc w:val="center"/>
              <w:rPr>
                <w:sz w:val="20"/>
              </w:rPr>
            </w:pPr>
            <w:r>
              <w:rPr>
                <w:sz w:val="20"/>
              </w:rPr>
              <w:t>Description</w:t>
            </w:r>
          </w:p>
        </w:tc>
        <w:tc>
          <w:tcPr>
            <w:tcW w:w="677" w:type="dxa"/>
            <w:tcBorders>
              <w:top w:val="single" w:sz="6" w:space="0" w:color="auto"/>
              <w:left w:val="single" w:sz="6" w:space="0" w:color="auto"/>
              <w:bottom w:val="nil"/>
              <w:right w:val="single" w:sz="6" w:space="0" w:color="auto"/>
            </w:tcBorders>
          </w:tcPr>
          <w:p w14:paraId="53003692" w14:textId="77777777" w:rsidR="00604078" w:rsidRPr="007F1E7E" w:rsidRDefault="00604078" w:rsidP="001A1F1C">
            <w:pPr>
              <w:jc w:val="center"/>
              <w:rPr>
                <w:sz w:val="20"/>
              </w:rPr>
            </w:pPr>
            <w:r>
              <w:rPr>
                <w:sz w:val="20"/>
              </w:rPr>
              <w:t>Qté</w:t>
            </w:r>
          </w:p>
        </w:tc>
        <w:tc>
          <w:tcPr>
            <w:tcW w:w="3199" w:type="dxa"/>
            <w:gridSpan w:val="4"/>
            <w:tcBorders>
              <w:top w:val="single" w:sz="6" w:space="0" w:color="auto"/>
              <w:left w:val="nil"/>
              <w:bottom w:val="nil"/>
              <w:right w:val="nil"/>
            </w:tcBorders>
          </w:tcPr>
          <w:p w14:paraId="4A3A5475" w14:textId="77777777" w:rsidR="00604078" w:rsidRPr="007F1E7E" w:rsidRDefault="00604078" w:rsidP="001A1F1C">
            <w:pPr>
              <w:jc w:val="center"/>
              <w:rPr>
                <w:sz w:val="20"/>
              </w:rPr>
            </w:pPr>
            <w:r>
              <w:rPr>
                <w:sz w:val="20"/>
              </w:rPr>
              <w:t>Prix unitaire</w:t>
            </w:r>
            <w:r w:rsidRPr="007F1E7E">
              <w:rPr>
                <w:rStyle w:val="FootnoteReference"/>
                <w:sz w:val="20"/>
              </w:rPr>
              <w:footnoteReference w:id="16"/>
            </w:r>
          </w:p>
        </w:tc>
        <w:tc>
          <w:tcPr>
            <w:tcW w:w="1309" w:type="dxa"/>
            <w:tcBorders>
              <w:top w:val="single" w:sz="6" w:space="0" w:color="auto"/>
              <w:left w:val="single" w:sz="6" w:space="0" w:color="auto"/>
              <w:bottom w:val="nil"/>
            </w:tcBorders>
          </w:tcPr>
          <w:p w14:paraId="3AC6E90A" w14:textId="77777777" w:rsidR="00604078" w:rsidRPr="007F1E7E" w:rsidRDefault="00604078" w:rsidP="001A1F1C">
            <w:pPr>
              <w:jc w:val="center"/>
              <w:rPr>
                <w:sz w:val="20"/>
              </w:rPr>
            </w:pPr>
            <w:r>
              <w:rPr>
                <w:sz w:val="20"/>
              </w:rPr>
              <w:t>Prix total</w:t>
            </w:r>
            <w:r w:rsidRPr="007F1E7E">
              <w:rPr>
                <w:rStyle w:val="FootnoteReference"/>
                <w:sz w:val="20"/>
              </w:rPr>
              <w:footnoteReference w:id="17"/>
            </w:r>
          </w:p>
        </w:tc>
      </w:tr>
      <w:tr w:rsidR="00604078" w:rsidRPr="007F1E7E" w14:paraId="298A7566" w14:textId="77777777" w:rsidTr="001A1F1C">
        <w:tc>
          <w:tcPr>
            <w:tcW w:w="713" w:type="dxa"/>
            <w:tcBorders>
              <w:top w:val="nil"/>
              <w:bottom w:val="nil"/>
              <w:right w:val="nil"/>
            </w:tcBorders>
          </w:tcPr>
          <w:p w14:paraId="699D4407" w14:textId="77777777" w:rsidR="00604078" w:rsidRPr="007F1E7E" w:rsidRDefault="00604078" w:rsidP="001A1F1C">
            <w:pPr>
              <w:rPr>
                <w:sz w:val="20"/>
              </w:rPr>
            </w:pPr>
          </w:p>
        </w:tc>
        <w:tc>
          <w:tcPr>
            <w:tcW w:w="3103" w:type="dxa"/>
            <w:gridSpan w:val="3"/>
            <w:tcBorders>
              <w:top w:val="nil"/>
              <w:left w:val="single" w:sz="6" w:space="0" w:color="auto"/>
              <w:bottom w:val="nil"/>
              <w:right w:val="single" w:sz="6" w:space="0" w:color="auto"/>
            </w:tcBorders>
          </w:tcPr>
          <w:p w14:paraId="5147C2B1" w14:textId="77777777" w:rsidR="00604078" w:rsidRPr="007F1E7E" w:rsidRDefault="00604078" w:rsidP="001A1F1C">
            <w:pPr>
              <w:rPr>
                <w:sz w:val="20"/>
              </w:rPr>
            </w:pPr>
          </w:p>
        </w:tc>
        <w:tc>
          <w:tcPr>
            <w:tcW w:w="677" w:type="dxa"/>
            <w:tcBorders>
              <w:top w:val="nil"/>
              <w:left w:val="single" w:sz="6" w:space="0" w:color="auto"/>
              <w:bottom w:val="nil"/>
              <w:right w:val="single" w:sz="6" w:space="0" w:color="auto"/>
            </w:tcBorders>
          </w:tcPr>
          <w:p w14:paraId="4904EDB2" w14:textId="77777777" w:rsidR="00604078" w:rsidRPr="007F1E7E" w:rsidRDefault="00604078" w:rsidP="001A1F1C">
            <w:pPr>
              <w:rPr>
                <w:sz w:val="20"/>
              </w:rPr>
            </w:pPr>
          </w:p>
        </w:tc>
        <w:tc>
          <w:tcPr>
            <w:tcW w:w="1599" w:type="dxa"/>
            <w:gridSpan w:val="2"/>
            <w:tcBorders>
              <w:top w:val="single" w:sz="6" w:space="0" w:color="auto"/>
              <w:left w:val="nil"/>
              <w:bottom w:val="nil"/>
              <w:right w:val="nil"/>
            </w:tcBorders>
          </w:tcPr>
          <w:p w14:paraId="5D1FA6FF" w14:textId="77777777" w:rsidR="00604078" w:rsidRPr="007F1E7E" w:rsidRDefault="00604078" w:rsidP="001A1F1C">
            <w:pPr>
              <w:jc w:val="center"/>
              <w:rPr>
                <w:sz w:val="20"/>
              </w:rPr>
            </w:pPr>
            <w:r>
              <w:rPr>
                <w:sz w:val="20"/>
              </w:rPr>
              <w:t>Partie en monnaie locale</w:t>
            </w:r>
          </w:p>
        </w:tc>
        <w:tc>
          <w:tcPr>
            <w:tcW w:w="1600" w:type="dxa"/>
            <w:gridSpan w:val="2"/>
            <w:tcBorders>
              <w:top w:val="single" w:sz="6" w:space="0" w:color="auto"/>
              <w:left w:val="single" w:sz="6" w:space="0" w:color="auto"/>
              <w:bottom w:val="nil"/>
              <w:right w:val="single" w:sz="6" w:space="0" w:color="auto"/>
            </w:tcBorders>
          </w:tcPr>
          <w:p w14:paraId="22565C9B" w14:textId="77777777" w:rsidR="00604078" w:rsidRPr="007F1E7E" w:rsidRDefault="00604078" w:rsidP="001A1F1C">
            <w:pPr>
              <w:ind w:left="-115" w:right="-137"/>
              <w:jc w:val="center"/>
              <w:rPr>
                <w:sz w:val="20"/>
              </w:rPr>
            </w:pPr>
            <w:r>
              <w:rPr>
                <w:sz w:val="20"/>
              </w:rPr>
              <w:t>Partie en devises</w:t>
            </w:r>
          </w:p>
        </w:tc>
        <w:tc>
          <w:tcPr>
            <w:tcW w:w="1309" w:type="dxa"/>
            <w:tcBorders>
              <w:top w:val="nil"/>
              <w:left w:val="nil"/>
              <w:bottom w:val="nil"/>
            </w:tcBorders>
          </w:tcPr>
          <w:p w14:paraId="662B6339" w14:textId="77777777" w:rsidR="00604078" w:rsidRPr="007F1E7E" w:rsidRDefault="00604078" w:rsidP="001A1F1C">
            <w:pPr>
              <w:rPr>
                <w:sz w:val="20"/>
              </w:rPr>
            </w:pPr>
          </w:p>
        </w:tc>
      </w:tr>
      <w:tr w:rsidR="00604078" w:rsidRPr="007F1E7E" w14:paraId="4EACCE3B" w14:textId="77777777" w:rsidTr="001A1F1C">
        <w:tc>
          <w:tcPr>
            <w:tcW w:w="713" w:type="dxa"/>
            <w:tcBorders>
              <w:top w:val="nil"/>
              <w:bottom w:val="single" w:sz="6" w:space="0" w:color="auto"/>
              <w:right w:val="nil"/>
            </w:tcBorders>
          </w:tcPr>
          <w:p w14:paraId="3FC68EEA" w14:textId="77777777" w:rsidR="00604078" w:rsidRPr="007F1E7E" w:rsidRDefault="00604078" w:rsidP="001A1F1C">
            <w:pPr>
              <w:rPr>
                <w:sz w:val="20"/>
              </w:rPr>
            </w:pPr>
          </w:p>
        </w:tc>
        <w:tc>
          <w:tcPr>
            <w:tcW w:w="3103" w:type="dxa"/>
            <w:gridSpan w:val="3"/>
            <w:tcBorders>
              <w:top w:val="nil"/>
              <w:left w:val="single" w:sz="6" w:space="0" w:color="auto"/>
              <w:bottom w:val="single" w:sz="6" w:space="0" w:color="auto"/>
              <w:right w:val="single" w:sz="6" w:space="0" w:color="auto"/>
            </w:tcBorders>
          </w:tcPr>
          <w:p w14:paraId="3F657E13" w14:textId="77777777" w:rsidR="00604078" w:rsidRPr="007F1E7E" w:rsidRDefault="00604078" w:rsidP="001A1F1C">
            <w:pPr>
              <w:rPr>
                <w:sz w:val="20"/>
              </w:rPr>
            </w:pPr>
          </w:p>
        </w:tc>
        <w:tc>
          <w:tcPr>
            <w:tcW w:w="677" w:type="dxa"/>
            <w:tcBorders>
              <w:top w:val="nil"/>
              <w:left w:val="single" w:sz="6" w:space="0" w:color="auto"/>
              <w:bottom w:val="single" w:sz="6" w:space="0" w:color="auto"/>
              <w:right w:val="single" w:sz="6" w:space="0" w:color="auto"/>
            </w:tcBorders>
          </w:tcPr>
          <w:p w14:paraId="33A27B4A" w14:textId="77777777" w:rsidR="00604078" w:rsidRPr="007F1E7E" w:rsidRDefault="00604078" w:rsidP="001A1F1C">
            <w:pPr>
              <w:jc w:val="center"/>
              <w:rPr>
                <w:i/>
                <w:sz w:val="20"/>
              </w:rPr>
            </w:pPr>
            <w:r>
              <w:rPr>
                <w:i/>
                <w:sz w:val="20"/>
              </w:rPr>
              <w:t>(1)</w:t>
            </w:r>
          </w:p>
        </w:tc>
        <w:tc>
          <w:tcPr>
            <w:tcW w:w="1599" w:type="dxa"/>
            <w:gridSpan w:val="2"/>
            <w:tcBorders>
              <w:top w:val="nil"/>
              <w:left w:val="nil"/>
              <w:bottom w:val="single" w:sz="6" w:space="0" w:color="auto"/>
              <w:right w:val="nil"/>
            </w:tcBorders>
          </w:tcPr>
          <w:p w14:paraId="7B609E4B" w14:textId="77777777" w:rsidR="00604078" w:rsidRPr="007F1E7E" w:rsidRDefault="00604078" w:rsidP="001A1F1C">
            <w:pPr>
              <w:jc w:val="center"/>
              <w:rPr>
                <w:i/>
                <w:sz w:val="20"/>
              </w:rPr>
            </w:pPr>
            <w:r>
              <w:rPr>
                <w:i/>
                <w:sz w:val="20"/>
              </w:rPr>
              <w:t>(2)</w:t>
            </w:r>
          </w:p>
        </w:tc>
        <w:tc>
          <w:tcPr>
            <w:tcW w:w="1600" w:type="dxa"/>
            <w:gridSpan w:val="2"/>
            <w:tcBorders>
              <w:top w:val="nil"/>
              <w:left w:val="single" w:sz="6" w:space="0" w:color="auto"/>
              <w:bottom w:val="single" w:sz="6" w:space="0" w:color="auto"/>
              <w:right w:val="single" w:sz="6" w:space="0" w:color="auto"/>
            </w:tcBorders>
          </w:tcPr>
          <w:p w14:paraId="44A5B056" w14:textId="77777777" w:rsidR="00604078" w:rsidRPr="007F1E7E" w:rsidRDefault="00604078" w:rsidP="001A1F1C">
            <w:pPr>
              <w:jc w:val="center"/>
              <w:rPr>
                <w:i/>
                <w:sz w:val="20"/>
              </w:rPr>
            </w:pPr>
            <w:r>
              <w:rPr>
                <w:i/>
                <w:sz w:val="20"/>
              </w:rPr>
              <w:t>(facultatif)</w:t>
            </w:r>
          </w:p>
        </w:tc>
        <w:tc>
          <w:tcPr>
            <w:tcW w:w="1309" w:type="dxa"/>
            <w:tcBorders>
              <w:top w:val="nil"/>
              <w:left w:val="nil"/>
              <w:bottom w:val="single" w:sz="6" w:space="0" w:color="auto"/>
            </w:tcBorders>
          </w:tcPr>
          <w:p w14:paraId="236AAE48" w14:textId="77777777" w:rsidR="00604078" w:rsidRPr="007F1E7E" w:rsidRDefault="00604078" w:rsidP="001A1F1C">
            <w:pPr>
              <w:jc w:val="center"/>
              <w:rPr>
                <w:i/>
                <w:sz w:val="20"/>
              </w:rPr>
            </w:pPr>
            <w:r>
              <w:rPr>
                <w:i/>
                <w:sz w:val="20"/>
              </w:rPr>
              <w:t>(1) x (2)</w:t>
            </w:r>
          </w:p>
        </w:tc>
      </w:tr>
      <w:tr w:rsidR="00604078" w:rsidRPr="007F1E7E" w14:paraId="73499344" w14:textId="77777777" w:rsidTr="001A1F1C">
        <w:tc>
          <w:tcPr>
            <w:tcW w:w="713" w:type="dxa"/>
            <w:tcBorders>
              <w:top w:val="nil"/>
              <w:right w:val="nil"/>
            </w:tcBorders>
          </w:tcPr>
          <w:p w14:paraId="5670919D" w14:textId="77777777" w:rsidR="00604078" w:rsidRPr="007F1E7E" w:rsidRDefault="00604078" w:rsidP="001A1F1C">
            <w:pPr>
              <w:rPr>
                <w:sz w:val="20"/>
              </w:rPr>
            </w:pPr>
          </w:p>
        </w:tc>
        <w:tc>
          <w:tcPr>
            <w:tcW w:w="3103" w:type="dxa"/>
            <w:gridSpan w:val="3"/>
            <w:tcBorders>
              <w:top w:val="nil"/>
              <w:left w:val="single" w:sz="6" w:space="0" w:color="auto"/>
              <w:right w:val="single" w:sz="6" w:space="0" w:color="auto"/>
            </w:tcBorders>
          </w:tcPr>
          <w:p w14:paraId="378F0841" w14:textId="77777777" w:rsidR="00604078" w:rsidRPr="007F1E7E" w:rsidRDefault="00604078" w:rsidP="001A1F1C">
            <w:pPr>
              <w:rPr>
                <w:sz w:val="20"/>
              </w:rPr>
            </w:pPr>
          </w:p>
        </w:tc>
        <w:tc>
          <w:tcPr>
            <w:tcW w:w="677" w:type="dxa"/>
            <w:tcBorders>
              <w:top w:val="nil"/>
              <w:left w:val="single" w:sz="6" w:space="0" w:color="auto"/>
              <w:right w:val="single" w:sz="6" w:space="0" w:color="auto"/>
            </w:tcBorders>
          </w:tcPr>
          <w:p w14:paraId="053C85C0" w14:textId="77777777" w:rsidR="00604078" w:rsidRPr="007F1E7E" w:rsidRDefault="00604078" w:rsidP="001A1F1C">
            <w:pPr>
              <w:rPr>
                <w:sz w:val="20"/>
              </w:rPr>
            </w:pPr>
          </w:p>
        </w:tc>
        <w:tc>
          <w:tcPr>
            <w:tcW w:w="1599" w:type="dxa"/>
            <w:gridSpan w:val="2"/>
            <w:tcBorders>
              <w:top w:val="nil"/>
              <w:left w:val="nil"/>
              <w:right w:val="nil"/>
            </w:tcBorders>
          </w:tcPr>
          <w:p w14:paraId="7DE3CBF2" w14:textId="77777777" w:rsidR="00604078" w:rsidRPr="007F1E7E" w:rsidRDefault="00604078" w:rsidP="001A1F1C">
            <w:pPr>
              <w:rPr>
                <w:sz w:val="20"/>
              </w:rPr>
            </w:pPr>
          </w:p>
        </w:tc>
        <w:tc>
          <w:tcPr>
            <w:tcW w:w="1600" w:type="dxa"/>
            <w:gridSpan w:val="2"/>
            <w:tcBorders>
              <w:top w:val="nil"/>
              <w:left w:val="single" w:sz="6" w:space="0" w:color="auto"/>
              <w:right w:val="single" w:sz="6" w:space="0" w:color="auto"/>
            </w:tcBorders>
          </w:tcPr>
          <w:p w14:paraId="271401C5" w14:textId="77777777" w:rsidR="00604078" w:rsidRPr="007F1E7E" w:rsidRDefault="00604078" w:rsidP="001A1F1C">
            <w:pPr>
              <w:rPr>
                <w:sz w:val="20"/>
              </w:rPr>
            </w:pPr>
          </w:p>
        </w:tc>
        <w:tc>
          <w:tcPr>
            <w:tcW w:w="1309" w:type="dxa"/>
            <w:tcBorders>
              <w:top w:val="nil"/>
              <w:left w:val="nil"/>
            </w:tcBorders>
          </w:tcPr>
          <w:p w14:paraId="4594A9F9" w14:textId="77777777" w:rsidR="00604078" w:rsidRPr="007F1E7E" w:rsidRDefault="00604078" w:rsidP="001A1F1C">
            <w:pPr>
              <w:rPr>
                <w:sz w:val="20"/>
              </w:rPr>
            </w:pPr>
          </w:p>
        </w:tc>
      </w:tr>
      <w:tr w:rsidR="00604078" w:rsidRPr="007F1E7E" w14:paraId="26D67279" w14:textId="77777777" w:rsidTr="001A1F1C">
        <w:tc>
          <w:tcPr>
            <w:tcW w:w="713" w:type="dxa"/>
            <w:tcBorders>
              <w:right w:val="nil"/>
            </w:tcBorders>
          </w:tcPr>
          <w:p w14:paraId="68A3816D"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63A917D3" w14:textId="77777777" w:rsidR="00604078" w:rsidRPr="007F1E7E" w:rsidRDefault="00604078" w:rsidP="001A1F1C">
            <w:pPr>
              <w:rPr>
                <w:sz w:val="20"/>
              </w:rPr>
            </w:pPr>
          </w:p>
        </w:tc>
        <w:tc>
          <w:tcPr>
            <w:tcW w:w="677" w:type="dxa"/>
            <w:tcBorders>
              <w:left w:val="single" w:sz="6" w:space="0" w:color="auto"/>
              <w:right w:val="single" w:sz="6" w:space="0" w:color="auto"/>
            </w:tcBorders>
          </w:tcPr>
          <w:p w14:paraId="6903E2B3" w14:textId="77777777" w:rsidR="00604078" w:rsidRPr="007F1E7E" w:rsidRDefault="00604078" w:rsidP="001A1F1C">
            <w:pPr>
              <w:rPr>
                <w:sz w:val="20"/>
              </w:rPr>
            </w:pPr>
          </w:p>
        </w:tc>
        <w:tc>
          <w:tcPr>
            <w:tcW w:w="1599" w:type="dxa"/>
            <w:gridSpan w:val="2"/>
            <w:tcBorders>
              <w:left w:val="nil"/>
              <w:right w:val="nil"/>
            </w:tcBorders>
          </w:tcPr>
          <w:p w14:paraId="551CE031"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4FD1989C" w14:textId="77777777" w:rsidR="00604078" w:rsidRPr="007F1E7E" w:rsidRDefault="00604078" w:rsidP="001A1F1C">
            <w:pPr>
              <w:rPr>
                <w:sz w:val="20"/>
              </w:rPr>
            </w:pPr>
          </w:p>
        </w:tc>
        <w:tc>
          <w:tcPr>
            <w:tcW w:w="1309" w:type="dxa"/>
            <w:tcBorders>
              <w:left w:val="nil"/>
            </w:tcBorders>
          </w:tcPr>
          <w:p w14:paraId="36D86639" w14:textId="77777777" w:rsidR="00604078" w:rsidRPr="007F1E7E" w:rsidRDefault="00604078" w:rsidP="001A1F1C">
            <w:pPr>
              <w:rPr>
                <w:sz w:val="20"/>
              </w:rPr>
            </w:pPr>
          </w:p>
        </w:tc>
      </w:tr>
      <w:tr w:rsidR="00604078" w:rsidRPr="007F1E7E" w14:paraId="211D6A3F" w14:textId="77777777" w:rsidTr="001A1F1C">
        <w:tc>
          <w:tcPr>
            <w:tcW w:w="713" w:type="dxa"/>
            <w:tcBorders>
              <w:right w:val="nil"/>
            </w:tcBorders>
          </w:tcPr>
          <w:p w14:paraId="0BF256AA"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6AF36EE7" w14:textId="77777777" w:rsidR="00604078" w:rsidRPr="007F1E7E" w:rsidRDefault="00604078" w:rsidP="001A1F1C">
            <w:pPr>
              <w:rPr>
                <w:sz w:val="20"/>
              </w:rPr>
            </w:pPr>
          </w:p>
        </w:tc>
        <w:tc>
          <w:tcPr>
            <w:tcW w:w="677" w:type="dxa"/>
            <w:tcBorders>
              <w:left w:val="single" w:sz="6" w:space="0" w:color="auto"/>
              <w:right w:val="single" w:sz="6" w:space="0" w:color="auto"/>
            </w:tcBorders>
          </w:tcPr>
          <w:p w14:paraId="17F28822" w14:textId="77777777" w:rsidR="00604078" w:rsidRPr="007F1E7E" w:rsidRDefault="00604078" w:rsidP="001A1F1C">
            <w:pPr>
              <w:rPr>
                <w:sz w:val="20"/>
              </w:rPr>
            </w:pPr>
          </w:p>
        </w:tc>
        <w:tc>
          <w:tcPr>
            <w:tcW w:w="1599" w:type="dxa"/>
            <w:gridSpan w:val="2"/>
            <w:tcBorders>
              <w:left w:val="nil"/>
              <w:right w:val="nil"/>
            </w:tcBorders>
          </w:tcPr>
          <w:p w14:paraId="4E5D4FB3"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6CC76D93" w14:textId="77777777" w:rsidR="00604078" w:rsidRPr="007F1E7E" w:rsidRDefault="00604078" w:rsidP="001A1F1C">
            <w:pPr>
              <w:rPr>
                <w:sz w:val="20"/>
              </w:rPr>
            </w:pPr>
          </w:p>
        </w:tc>
        <w:tc>
          <w:tcPr>
            <w:tcW w:w="1309" w:type="dxa"/>
            <w:tcBorders>
              <w:left w:val="nil"/>
            </w:tcBorders>
          </w:tcPr>
          <w:p w14:paraId="39C3A1A8" w14:textId="77777777" w:rsidR="00604078" w:rsidRPr="007F1E7E" w:rsidRDefault="00604078" w:rsidP="001A1F1C">
            <w:pPr>
              <w:rPr>
                <w:sz w:val="20"/>
              </w:rPr>
            </w:pPr>
          </w:p>
        </w:tc>
      </w:tr>
      <w:tr w:rsidR="00604078" w:rsidRPr="007F1E7E" w14:paraId="7E022F11" w14:textId="77777777" w:rsidTr="001A1F1C">
        <w:tc>
          <w:tcPr>
            <w:tcW w:w="713" w:type="dxa"/>
            <w:tcBorders>
              <w:right w:val="nil"/>
            </w:tcBorders>
          </w:tcPr>
          <w:p w14:paraId="0081BFEB"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0CAC435C" w14:textId="77777777" w:rsidR="00604078" w:rsidRPr="007F1E7E" w:rsidRDefault="00604078" w:rsidP="001A1F1C">
            <w:pPr>
              <w:rPr>
                <w:sz w:val="20"/>
              </w:rPr>
            </w:pPr>
          </w:p>
        </w:tc>
        <w:tc>
          <w:tcPr>
            <w:tcW w:w="677" w:type="dxa"/>
            <w:tcBorders>
              <w:left w:val="single" w:sz="6" w:space="0" w:color="auto"/>
              <w:right w:val="single" w:sz="6" w:space="0" w:color="auto"/>
            </w:tcBorders>
          </w:tcPr>
          <w:p w14:paraId="47A0E19C" w14:textId="77777777" w:rsidR="00604078" w:rsidRPr="007F1E7E" w:rsidRDefault="00604078" w:rsidP="001A1F1C">
            <w:pPr>
              <w:rPr>
                <w:sz w:val="20"/>
              </w:rPr>
            </w:pPr>
          </w:p>
        </w:tc>
        <w:tc>
          <w:tcPr>
            <w:tcW w:w="1599" w:type="dxa"/>
            <w:gridSpan w:val="2"/>
            <w:tcBorders>
              <w:left w:val="nil"/>
              <w:right w:val="nil"/>
            </w:tcBorders>
          </w:tcPr>
          <w:p w14:paraId="01FC0411"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3C34A8A3" w14:textId="77777777" w:rsidR="00604078" w:rsidRPr="007F1E7E" w:rsidRDefault="00604078" w:rsidP="001A1F1C">
            <w:pPr>
              <w:rPr>
                <w:sz w:val="20"/>
              </w:rPr>
            </w:pPr>
          </w:p>
        </w:tc>
        <w:tc>
          <w:tcPr>
            <w:tcW w:w="1309" w:type="dxa"/>
            <w:tcBorders>
              <w:left w:val="nil"/>
            </w:tcBorders>
          </w:tcPr>
          <w:p w14:paraId="4B36525A" w14:textId="77777777" w:rsidR="00604078" w:rsidRPr="007F1E7E" w:rsidRDefault="00604078" w:rsidP="001A1F1C">
            <w:pPr>
              <w:rPr>
                <w:sz w:val="20"/>
              </w:rPr>
            </w:pPr>
          </w:p>
        </w:tc>
      </w:tr>
      <w:tr w:rsidR="00604078" w:rsidRPr="007F1E7E" w14:paraId="6F882AB9" w14:textId="77777777" w:rsidTr="001A1F1C">
        <w:tc>
          <w:tcPr>
            <w:tcW w:w="713" w:type="dxa"/>
            <w:tcBorders>
              <w:right w:val="nil"/>
            </w:tcBorders>
          </w:tcPr>
          <w:p w14:paraId="34D4A05A"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5C187C3A" w14:textId="77777777" w:rsidR="00604078" w:rsidRPr="007F1E7E" w:rsidRDefault="00604078" w:rsidP="001A1F1C">
            <w:pPr>
              <w:rPr>
                <w:sz w:val="20"/>
              </w:rPr>
            </w:pPr>
          </w:p>
        </w:tc>
        <w:tc>
          <w:tcPr>
            <w:tcW w:w="677" w:type="dxa"/>
            <w:tcBorders>
              <w:left w:val="single" w:sz="6" w:space="0" w:color="auto"/>
              <w:right w:val="single" w:sz="6" w:space="0" w:color="auto"/>
            </w:tcBorders>
          </w:tcPr>
          <w:p w14:paraId="3262AD9D" w14:textId="77777777" w:rsidR="00604078" w:rsidRPr="007F1E7E" w:rsidRDefault="00604078" w:rsidP="001A1F1C">
            <w:pPr>
              <w:rPr>
                <w:sz w:val="20"/>
              </w:rPr>
            </w:pPr>
          </w:p>
        </w:tc>
        <w:tc>
          <w:tcPr>
            <w:tcW w:w="1599" w:type="dxa"/>
            <w:gridSpan w:val="2"/>
            <w:tcBorders>
              <w:left w:val="nil"/>
              <w:right w:val="nil"/>
            </w:tcBorders>
          </w:tcPr>
          <w:p w14:paraId="0EAB3322"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58D563AF" w14:textId="77777777" w:rsidR="00604078" w:rsidRPr="007F1E7E" w:rsidRDefault="00604078" w:rsidP="001A1F1C">
            <w:pPr>
              <w:rPr>
                <w:sz w:val="20"/>
              </w:rPr>
            </w:pPr>
          </w:p>
        </w:tc>
        <w:tc>
          <w:tcPr>
            <w:tcW w:w="1309" w:type="dxa"/>
            <w:tcBorders>
              <w:left w:val="nil"/>
            </w:tcBorders>
          </w:tcPr>
          <w:p w14:paraId="0D5E2398" w14:textId="77777777" w:rsidR="00604078" w:rsidRPr="007F1E7E" w:rsidRDefault="00604078" w:rsidP="001A1F1C">
            <w:pPr>
              <w:rPr>
                <w:sz w:val="20"/>
              </w:rPr>
            </w:pPr>
          </w:p>
        </w:tc>
      </w:tr>
      <w:tr w:rsidR="00604078" w:rsidRPr="007F1E7E" w14:paraId="6626A010" w14:textId="77777777" w:rsidTr="001A1F1C">
        <w:tc>
          <w:tcPr>
            <w:tcW w:w="713" w:type="dxa"/>
            <w:tcBorders>
              <w:right w:val="nil"/>
            </w:tcBorders>
          </w:tcPr>
          <w:p w14:paraId="55DBF75D"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72AD83DF" w14:textId="77777777" w:rsidR="00604078" w:rsidRPr="007F1E7E" w:rsidRDefault="00604078" w:rsidP="001A1F1C">
            <w:pPr>
              <w:rPr>
                <w:sz w:val="20"/>
              </w:rPr>
            </w:pPr>
          </w:p>
        </w:tc>
        <w:tc>
          <w:tcPr>
            <w:tcW w:w="677" w:type="dxa"/>
            <w:tcBorders>
              <w:left w:val="single" w:sz="6" w:space="0" w:color="auto"/>
              <w:right w:val="single" w:sz="6" w:space="0" w:color="auto"/>
            </w:tcBorders>
          </w:tcPr>
          <w:p w14:paraId="05A90118" w14:textId="77777777" w:rsidR="00604078" w:rsidRPr="007F1E7E" w:rsidRDefault="00604078" w:rsidP="001A1F1C">
            <w:pPr>
              <w:rPr>
                <w:sz w:val="20"/>
              </w:rPr>
            </w:pPr>
          </w:p>
        </w:tc>
        <w:tc>
          <w:tcPr>
            <w:tcW w:w="1599" w:type="dxa"/>
            <w:gridSpan w:val="2"/>
            <w:tcBorders>
              <w:left w:val="nil"/>
              <w:right w:val="nil"/>
            </w:tcBorders>
          </w:tcPr>
          <w:p w14:paraId="3F9BAB98"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5212B0B2" w14:textId="77777777" w:rsidR="00604078" w:rsidRPr="007F1E7E" w:rsidRDefault="00604078" w:rsidP="001A1F1C">
            <w:pPr>
              <w:rPr>
                <w:sz w:val="20"/>
              </w:rPr>
            </w:pPr>
          </w:p>
        </w:tc>
        <w:tc>
          <w:tcPr>
            <w:tcW w:w="1309" w:type="dxa"/>
            <w:tcBorders>
              <w:left w:val="nil"/>
            </w:tcBorders>
          </w:tcPr>
          <w:p w14:paraId="32118BA2" w14:textId="77777777" w:rsidR="00604078" w:rsidRPr="007F1E7E" w:rsidRDefault="00604078" w:rsidP="001A1F1C">
            <w:pPr>
              <w:rPr>
                <w:sz w:val="20"/>
              </w:rPr>
            </w:pPr>
          </w:p>
        </w:tc>
      </w:tr>
      <w:tr w:rsidR="00604078" w:rsidRPr="007F1E7E" w14:paraId="38FFC910" w14:textId="77777777" w:rsidTr="001A1F1C">
        <w:tc>
          <w:tcPr>
            <w:tcW w:w="713" w:type="dxa"/>
            <w:tcBorders>
              <w:right w:val="nil"/>
            </w:tcBorders>
          </w:tcPr>
          <w:p w14:paraId="72D77A53"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4F7CAD4D" w14:textId="77777777" w:rsidR="00604078" w:rsidRPr="007F1E7E" w:rsidRDefault="00604078" w:rsidP="001A1F1C">
            <w:pPr>
              <w:rPr>
                <w:sz w:val="20"/>
              </w:rPr>
            </w:pPr>
          </w:p>
        </w:tc>
        <w:tc>
          <w:tcPr>
            <w:tcW w:w="677" w:type="dxa"/>
            <w:tcBorders>
              <w:left w:val="single" w:sz="6" w:space="0" w:color="auto"/>
              <w:right w:val="single" w:sz="6" w:space="0" w:color="auto"/>
            </w:tcBorders>
          </w:tcPr>
          <w:p w14:paraId="7D113338" w14:textId="77777777" w:rsidR="00604078" w:rsidRPr="007F1E7E" w:rsidRDefault="00604078" w:rsidP="001A1F1C">
            <w:pPr>
              <w:rPr>
                <w:sz w:val="20"/>
              </w:rPr>
            </w:pPr>
          </w:p>
        </w:tc>
        <w:tc>
          <w:tcPr>
            <w:tcW w:w="1599" w:type="dxa"/>
            <w:gridSpan w:val="2"/>
            <w:tcBorders>
              <w:left w:val="nil"/>
              <w:right w:val="nil"/>
            </w:tcBorders>
          </w:tcPr>
          <w:p w14:paraId="17E6D9CA"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0E3DEA56" w14:textId="77777777" w:rsidR="00604078" w:rsidRPr="007F1E7E" w:rsidRDefault="00604078" w:rsidP="001A1F1C">
            <w:pPr>
              <w:rPr>
                <w:sz w:val="20"/>
              </w:rPr>
            </w:pPr>
          </w:p>
        </w:tc>
        <w:tc>
          <w:tcPr>
            <w:tcW w:w="1309" w:type="dxa"/>
            <w:tcBorders>
              <w:left w:val="nil"/>
            </w:tcBorders>
          </w:tcPr>
          <w:p w14:paraId="78539172" w14:textId="77777777" w:rsidR="00604078" w:rsidRPr="007F1E7E" w:rsidRDefault="00604078" w:rsidP="001A1F1C">
            <w:pPr>
              <w:rPr>
                <w:sz w:val="20"/>
              </w:rPr>
            </w:pPr>
          </w:p>
        </w:tc>
      </w:tr>
      <w:tr w:rsidR="00604078" w:rsidRPr="007F1E7E" w14:paraId="4352BDE9" w14:textId="77777777" w:rsidTr="001A1F1C">
        <w:tc>
          <w:tcPr>
            <w:tcW w:w="713" w:type="dxa"/>
            <w:tcBorders>
              <w:bottom w:val="nil"/>
              <w:right w:val="nil"/>
            </w:tcBorders>
          </w:tcPr>
          <w:p w14:paraId="47D12E06" w14:textId="77777777" w:rsidR="00604078" w:rsidRPr="007F1E7E" w:rsidRDefault="00604078" w:rsidP="001A1F1C">
            <w:pPr>
              <w:rPr>
                <w:sz w:val="20"/>
              </w:rPr>
            </w:pPr>
          </w:p>
        </w:tc>
        <w:tc>
          <w:tcPr>
            <w:tcW w:w="3103" w:type="dxa"/>
            <w:gridSpan w:val="3"/>
            <w:tcBorders>
              <w:left w:val="single" w:sz="6" w:space="0" w:color="auto"/>
              <w:bottom w:val="single" w:sz="6" w:space="0" w:color="auto"/>
              <w:right w:val="single" w:sz="6" w:space="0" w:color="auto"/>
            </w:tcBorders>
          </w:tcPr>
          <w:p w14:paraId="3EDF7366" w14:textId="77777777" w:rsidR="00604078" w:rsidRPr="007F1E7E" w:rsidRDefault="00604078" w:rsidP="001A1F1C">
            <w:pPr>
              <w:rPr>
                <w:sz w:val="20"/>
              </w:rPr>
            </w:pPr>
          </w:p>
        </w:tc>
        <w:tc>
          <w:tcPr>
            <w:tcW w:w="677" w:type="dxa"/>
            <w:tcBorders>
              <w:left w:val="single" w:sz="6" w:space="0" w:color="auto"/>
              <w:bottom w:val="single" w:sz="6" w:space="0" w:color="auto"/>
              <w:right w:val="single" w:sz="6" w:space="0" w:color="auto"/>
            </w:tcBorders>
          </w:tcPr>
          <w:p w14:paraId="1D5AD404" w14:textId="77777777" w:rsidR="00604078" w:rsidRPr="007F1E7E" w:rsidRDefault="00604078" w:rsidP="001A1F1C">
            <w:pPr>
              <w:rPr>
                <w:sz w:val="20"/>
              </w:rPr>
            </w:pPr>
          </w:p>
        </w:tc>
        <w:tc>
          <w:tcPr>
            <w:tcW w:w="1599" w:type="dxa"/>
            <w:gridSpan w:val="2"/>
            <w:tcBorders>
              <w:left w:val="nil"/>
              <w:bottom w:val="nil"/>
              <w:right w:val="nil"/>
            </w:tcBorders>
          </w:tcPr>
          <w:p w14:paraId="40846DA0" w14:textId="77777777" w:rsidR="00604078" w:rsidRPr="007F1E7E" w:rsidRDefault="00604078" w:rsidP="001A1F1C">
            <w:pPr>
              <w:rPr>
                <w:sz w:val="20"/>
              </w:rPr>
            </w:pPr>
          </w:p>
        </w:tc>
        <w:tc>
          <w:tcPr>
            <w:tcW w:w="1600" w:type="dxa"/>
            <w:gridSpan w:val="2"/>
            <w:tcBorders>
              <w:left w:val="single" w:sz="6" w:space="0" w:color="auto"/>
              <w:bottom w:val="single" w:sz="6" w:space="0" w:color="auto"/>
              <w:right w:val="single" w:sz="6" w:space="0" w:color="auto"/>
            </w:tcBorders>
          </w:tcPr>
          <w:p w14:paraId="336E7A9A" w14:textId="77777777" w:rsidR="00604078" w:rsidRPr="007F1E7E" w:rsidRDefault="00604078" w:rsidP="001A1F1C">
            <w:pPr>
              <w:rPr>
                <w:sz w:val="20"/>
              </w:rPr>
            </w:pPr>
          </w:p>
        </w:tc>
        <w:tc>
          <w:tcPr>
            <w:tcW w:w="1309" w:type="dxa"/>
            <w:tcBorders>
              <w:left w:val="nil"/>
              <w:bottom w:val="nil"/>
            </w:tcBorders>
          </w:tcPr>
          <w:p w14:paraId="306239DE" w14:textId="77777777" w:rsidR="00604078" w:rsidRPr="007F1E7E" w:rsidRDefault="00604078" w:rsidP="001A1F1C">
            <w:pPr>
              <w:rPr>
                <w:sz w:val="20"/>
              </w:rPr>
            </w:pPr>
          </w:p>
        </w:tc>
      </w:tr>
      <w:tr w:rsidR="00604078" w:rsidRPr="007F1E7E" w14:paraId="5231CAA5" w14:textId="77777777" w:rsidTr="001A1F1C">
        <w:tc>
          <w:tcPr>
            <w:tcW w:w="7692" w:type="dxa"/>
            <w:gridSpan w:val="9"/>
            <w:tcBorders>
              <w:top w:val="single" w:sz="6" w:space="0" w:color="auto"/>
              <w:bottom w:val="single" w:sz="6" w:space="0" w:color="auto"/>
              <w:right w:val="nil"/>
            </w:tcBorders>
          </w:tcPr>
          <w:p w14:paraId="584C5954" w14:textId="77777777" w:rsidR="00604078" w:rsidRPr="007F1E7E" w:rsidRDefault="00604078" w:rsidP="001A1F1C">
            <w:pPr>
              <w:jc w:val="right"/>
              <w:rPr>
                <w:sz w:val="20"/>
              </w:rPr>
            </w:pPr>
            <w:r>
              <w:rPr>
                <w:sz w:val="20"/>
              </w:rPr>
              <w:t>TOTAL (du Récapitulatif du  Bordereau n°1)</w:t>
            </w:r>
          </w:p>
        </w:tc>
        <w:tc>
          <w:tcPr>
            <w:tcW w:w="1309" w:type="dxa"/>
            <w:tcBorders>
              <w:top w:val="single" w:sz="6" w:space="0" w:color="auto"/>
              <w:left w:val="single" w:sz="6" w:space="0" w:color="auto"/>
              <w:bottom w:val="single" w:sz="6" w:space="0" w:color="auto"/>
            </w:tcBorders>
          </w:tcPr>
          <w:p w14:paraId="040BC283" w14:textId="77777777" w:rsidR="00604078" w:rsidRPr="007F1E7E" w:rsidRDefault="00604078" w:rsidP="001A1F1C">
            <w:pPr>
              <w:rPr>
                <w:sz w:val="20"/>
              </w:rPr>
            </w:pPr>
          </w:p>
        </w:tc>
      </w:tr>
      <w:tr w:rsidR="00604078" w:rsidRPr="007F1E7E" w14:paraId="1494601F" w14:textId="77777777" w:rsidTr="001A1F1C">
        <w:tc>
          <w:tcPr>
            <w:tcW w:w="720" w:type="dxa"/>
            <w:gridSpan w:val="2"/>
            <w:tcBorders>
              <w:top w:val="single" w:sz="4" w:space="0" w:color="auto"/>
              <w:left w:val="nil"/>
              <w:bottom w:val="nil"/>
              <w:right w:val="nil"/>
            </w:tcBorders>
          </w:tcPr>
          <w:p w14:paraId="5B37F87A" w14:textId="77777777" w:rsidR="00604078" w:rsidRPr="007F1E7E" w:rsidRDefault="00604078" w:rsidP="001A1F1C">
            <w:pPr>
              <w:rPr>
                <w:sz w:val="20"/>
              </w:rPr>
            </w:pPr>
          </w:p>
        </w:tc>
        <w:tc>
          <w:tcPr>
            <w:tcW w:w="2952" w:type="dxa"/>
            <w:tcBorders>
              <w:top w:val="single" w:sz="4" w:space="0" w:color="auto"/>
              <w:left w:val="nil"/>
              <w:bottom w:val="nil"/>
              <w:right w:val="nil"/>
            </w:tcBorders>
          </w:tcPr>
          <w:p w14:paraId="0D4446AD" w14:textId="77777777" w:rsidR="00604078" w:rsidRPr="007F1E7E" w:rsidRDefault="00604078" w:rsidP="001A1F1C">
            <w:pPr>
              <w:rPr>
                <w:sz w:val="20"/>
              </w:rPr>
            </w:pPr>
          </w:p>
        </w:tc>
        <w:tc>
          <w:tcPr>
            <w:tcW w:w="821" w:type="dxa"/>
            <w:gridSpan w:val="2"/>
            <w:tcBorders>
              <w:top w:val="single" w:sz="4" w:space="0" w:color="auto"/>
              <w:left w:val="nil"/>
              <w:bottom w:val="nil"/>
              <w:right w:val="nil"/>
            </w:tcBorders>
          </w:tcPr>
          <w:p w14:paraId="0F5812F9" w14:textId="77777777" w:rsidR="00604078" w:rsidRPr="007F1E7E" w:rsidRDefault="00604078" w:rsidP="001A1F1C">
            <w:pPr>
              <w:rPr>
                <w:sz w:val="20"/>
              </w:rPr>
            </w:pPr>
          </w:p>
        </w:tc>
        <w:tc>
          <w:tcPr>
            <w:tcW w:w="581" w:type="dxa"/>
            <w:tcBorders>
              <w:top w:val="single" w:sz="4" w:space="0" w:color="auto"/>
              <w:left w:val="single" w:sz="6" w:space="0" w:color="auto"/>
              <w:bottom w:val="nil"/>
              <w:right w:val="nil"/>
            </w:tcBorders>
          </w:tcPr>
          <w:p w14:paraId="40DC8FCE" w14:textId="77777777" w:rsidR="00604078" w:rsidRPr="007F1E7E" w:rsidRDefault="00604078" w:rsidP="001A1F1C">
            <w:pPr>
              <w:rPr>
                <w:sz w:val="20"/>
              </w:rPr>
            </w:pPr>
          </w:p>
        </w:tc>
        <w:tc>
          <w:tcPr>
            <w:tcW w:w="1309" w:type="dxa"/>
            <w:gridSpan w:val="2"/>
            <w:tcBorders>
              <w:top w:val="single" w:sz="4" w:space="0" w:color="auto"/>
              <w:left w:val="nil"/>
              <w:bottom w:val="nil"/>
              <w:right w:val="nil"/>
            </w:tcBorders>
          </w:tcPr>
          <w:p w14:paraId="6885B843" w14:textId="77777777" w:rsidR="00604078" w:rsidRPr="007F1E7E" w:rsidRDefault="00604078" w:rsidP="001A1F1C">
            <w:pPr>
              <w:rPr>
                <w:sz w:val="20"/>
              </w:rPr>
            </w:pPr>
          </w:p>
        </w:tc>
        <w:tc>
          <w:tcPr>
            <w:tcW w:w="1309" w:type="dxa"/>
            <w:tcBorders>
              <w:top w:val="single" w:sz="4" w:space="0" w:color="auto"/>
              <w:left w:val="nil"/>
              <w:bottom w:val="nil"/>
              <w:right w:val="nil"/>
            </w:tcBorders>
          </w:tcPr>
          <w:p w14:paraId="6CFAC7CA" w14:textId="77777777" w:rsidR="00604078" w:rsidRPr="007F1E7E" w:rsidRDefault="00604078" w:rsidP="001A1F1C">
            <w:pPr>
              <w:rPr>
                <w:sz w:val="20"/>
              </w:rPr>
            </w:pPr>
          </w:p>
        </w:tc>
        <w:tc>
          <w:tcPr>
            <w:tcW w:w="1309" w:type="dxa"/>
            <w:tcBorders>
              <w:top w:val="single" w:sz="4" w:space="0" w:color="auto"/>
              <w:left w:val="nil"/>
              <w:bottom w:val="nil"/>
              <w:right w:val="single" w:sz="6" w:space="0" w:color="auto"/>
            </w:tcBorders>
          </w:tcPr>
          <w:p w14:paraId="6BCF8E56" w14:textId="77777777" w:rsidR="00604078" w:rsidRPr="007F1E7E" w:rsidRDefault="00604078" w:rsidP="001A1F1C">
            <w:pPr>
              <w:rPr>
                <w:sz w:val="20"/>
              </w:rPr>
            </w:pPr>
          </w:p>
        </w:tc>
      </w:tr>
      <w:tr w:rsidR="00604078" w:rsidRPr="007F1E7E" w14:paraId="083A1315" w14:textId="77777777" w:rsidTr="001A1F1C">
        <w:tc>
          <w:tcPr>
            <w:tcW w:w="720" w:type="dxa"/>
            <w:gridSpan w:val="2"/>
            <w:tcBorders>
              <w:top w:val="nil"/>
              <w:left w:val="nil"/>
              <w:bottom w:val="nil"/>
              <w:right w:val="nil"/>
            </w:tcBorders>
          </w:tcPr>
          <w:p w14:paraId="1B3847E0" w14:textId="77777777" w:rsidR="00604078" w:rsidRPr="007F1E7E" w:rsidRDefault="00604078" w:rsidP="001A1F1C">
            <w:pPr>
              <w:rPr>
                <w:sz w:val="20"/>
              </w:rPr>
            </w:pPr>
          </w:p>
        </w:tc>
        <w:tc>
          <w:tcPr>
            <w:tcW w:w="2952" w:type="dxa"/>
            <w:tcBorders>
              <w:top w:val="nil"/>
              <w:left w:val="nil"/>
              <w:bottom w:val="nil"/>
              <w:right w:val="nil"/>
            </w:tcBorders>
          </w:tcPr>
          <w:p w14:paraId="592A2235" w14:textId="77777777" w:rsidR="00604078" w:rsidRPr="007F1E7E" w:rsidRDefault="00604078" w:rsidP="001A1F1C">
            <w:pPr>
              <w:rPr>
                <w:sz w:val="20"/>
              </w:rPr>
            </w:pPr>
          </w:p>
        </w:tc>
        <w:tc>
          <w:tcPr>
            <w:tcW w:w="821" w:type="dxa"/>
            <w:gridSpan w:val="2"/>
            <w:tcBorders>
              <w:top w:val="nil"/>
              <w:left w:val="nil"/>
              <w:bottom w:val="nil"/>
              <w:right w:val="nil"/>
            </w:tcBorders>
          </w:tcPr>
          <w:p w14:paraId="406F302F" w14:textId="77777777" w:rsidR="00604078" w:rsidRPr="007F1E7E" w:rsidRDefault="00604078" w:rsidP="001A1F1C">
            <w:pPr>
              <w:rPr>
                <w:sz w:val="20"/>
              </w:rPr>
            </w:pPr>
          </w:p>
        </w:tc>
        <w:tc>
          <w:tcPr>
            <w:tcW w:w="1890" w:type="dxa"/>
            <w:gridSpan w:val="3"/>
            <w:tcBorders>
              <w:top w:val="nil"/>
              <w:left w:val="single" w:sz="6" w:space="0" w:color="auto"/>
              <w:bottom w:val="nil"/>
              <w:right w:val="nil"/>
            </w:tcBorders>
          </w:tcPr>
          <w:p w14:paraId="04984841" w14:textId="77777777" w:rsidR="00604078" w:rsidRPr="007F1E7E" w:rsidRDefault="00604078" w:rsidP="001A1F1C">
            <w:pPr>
              <w:jc w:val="right"/>
              <w:rPr>
                <w:sz w:val="20"/>
              </w:rPr>
            </w:pPr>
            <w:r>
              <w:rPr>
                <w:sz w:val="20"/>
              </w:rPr>
              <w:t>Nom du Soumissionnaire</w:t>
            </w:r>
          </w:p>
        </w:tc>
        <w:tc>
          <w:tcPr>
            <w:tcW w:w="2618" w:type="dxa"/>
            <w:gridSpan w:val="2"/>
            <w:tcBorders>
              <w:top w:val="nil"/>
              <w:left w:val="nil"/>
              <w:bottom w:val="nil"/>
              <w:right w:val="single" w:sz="6" w:space="0" w:color="auto"/>
            </w:tcBorders>
          </w:tcPr>
          <w:p w14:paraId="61189C89" w14:textId="77777777" w:rsidR="00604078" w:rsidRPr="007F1E7E" w:rsidRDefault="00604078" w:rsidP="001A1F1C">
            <w:pPr>
              <w:tabs>
                <w:tab w:val="left" w:pos="2297"/>
              </w:tabs>
              <w:rPr>
                <w:sz w:val="20"/>
              </w:rPr>
            </w:pPr>
            <w:r>
              <w:rPr>
                <w:sz w:val="20"/>
                <w:u w:val="single"/>
              </w:rPr>
              <w:tab/>
            </w:r>
          </w:p>
        </w:tc>
      </w:tr>
      <w:tr w:rsidR="00604078" w:rsidRPr="007F1E7E" w14:paraId="1F83E7C2" w14:textId="77777777" w:rsidTr="001A1F1C">
        <w:tc>
          <w:tcPr>
            <w:tcW w:w="720" w:type="dxa"/>
            <w:gridSpan w:val="2"/>
            <w:tcBorders>
              <w:top w:val="nil"/>
              <w:left w:val="nil"/>
              <w:bottom w:val="nil"/>
              <w:right w:val="nil"/>
            </w:tcBorders>
          </w:tcPr>
          <w:p w14:paraId="36FAC1E7" w14:textId="77777777" w:rsidR="00604078" w:rsidRPr="007F1E7E" w:rsidRDefault="00604078" w:rsidP="001A1F1C">
            <w:pPr>
              <w:rPr>
                <w:sz w:val="20"/>
              </w:rPr>
            </w:pPr>
          </w:p>
        </w:tc>
        <w:tc>
          <w:tcPr>
            <w:tcW w:w="2952" w:type="dxa"/>
            <w:tcBorders>
              <w:top w:val="nil"/>
              <w:left w:val="nil"/>
              <w:bottom w:val="nil"/>
              <w:right w:val="nil"/>
            </w:tcBorders>
          </w:tcPr>
          <w:p w14:paraId="4CED9A60" w14:textId="77777777" w:rsidR="00604078" w:rsidRPr="007F1E7E" w:rsidRDefault="00604078" w:rsidP="001A1F1C">
            <w:pPr>
              <w:rPr>
                <w:sz w:val="20"/>
              </w:rPr>
            </w:pPr>
          </w:p>
        </w:tc>
        <w:tc>
          <w:tcPr>
            <w:tcW w:w="821" w:type="dxa"/>
            <w:gridSpan w:val="2"/>
            <w:tcBorders>
              <w:top w:val="nil"/>
              <w:left w:val="nil"/>
              <w:bottom w:val="nil"/>
              <w:right w:val="nil"/>
            </w:tcBorders>
          </w:tcPr>
          <w:p w14:paraId="52483E73" w14:textId="77777777" w:rsidR="00604078" w:rsidRPr="007F1E7E" w:rsidRDefault="00604078" w:rsidP="001A1F1C">
            <w:pPr>
              <w:rPr>
                <w:sz w:val="20"/>
              </w:rPr>
            </w:pPr>
          </w:p>
        </w:tc>
        <w:tc>
          <w:tcPr>
            <w:tcW w:w="1890" w:type="dxa"/>
            <w:gridSpan w:val="3"/>
            <w:tcBorders>
              <w:top w:val="nil"/>
              <w:left w:val="single" w:sz="6" w:space="0" w:color="auto"/>
              <w:bottom w:val="nil"/>
              <w:right w:val="nil"/>
            </w:tcBorders>
          </w:tcPr>
          <w:p w14:paraId="389098FF" w14:textId="77777777" w:rsidR="00604078" w:rsidRPr="007F1E7E" w:rsidRDefault="00604078" w:rsidP="001A1F1C">
            <w:pPr>
              <w:jc w:val="right"/>
              <w:rPr>
                <w:sz w:val="20"/>
              </w:rPr>
            </w:pPr>
            <w:r>
              <w:rPr>
                <w:sz w:val="20"/>
              </w:rPr>
              <w:t>Signature du Soumissionnaire</w:t>
            </w:r>
          </w:p>
        </w:tc>
        <w:tc>
          <w:tcPr>
            <w:tcW w:w="2618" w:type="dxa"/>
            <w:gridSpan w:val="2"/>
            <w:tcBorders>
              <w:top w:val="nil"/>
              <w:left w:val="nil"/>
              <w:bottom w:val="nil"/>
              <w:right w:val="single" w:sz="6" w:space="0" w:color="auto"/>
            </w:tcBorders>
          </w:tcPr>
          <w:p w14:paraId="1E4A3299" w14:textId="77777777" w:rsidR="00604078" w:rsidRPr="007F1E7E" w:rsidRDefault="00604078" w:rsidP="001A1F1C">
            <w:pPr>
              <w:tabs>
                <w:tab w:val="left" w:pos="2297"/>
              </w:tabs>
              <w:rPr>
                <w:sz w:val="20"/>
              </w:rPr>
            </w:pPr>
            <w:r>
              <w:rPr>
                <w:sz w:val="20"/>
                <w:u w:val="single"/>
              </w:rPr>
              <w:tab/>
            </w:r>
          </w:p>
        </w:tc>
      </w:tr>
      <w:tr w:rsidR="00604078" w:rsidRPr="007F1E7E" w14:paraId="56134DA6" w14:textId="77777777" w:rsidTr="001A1F1C">
        <w:tc>
          <w:tcPr>
            <w:tcW w:w="720" w:type="dxa"/>
            <w:gridSpan w:val="2"/>
            <w:tcBorders>
              <w:top w:val="nil"/>
              <w:left w:val="nil"/>
              <w:bottom w:val="nil"/>
              <w:right w:val="nil"/>
            </w:tcBorders>
          </w:tcPr>
          <w:p w14:paraId="225EBE97" w14:textId="77777777" w:rsidR="00604078" w:rsidRPr="007F1E7E" w:rsidRDefault="00604078" w:rsidP="001A1F1C">
            <w:pPr>
              <w:rPr>
                <w:sz w:val="20"/>
              </w:rPr>
            </w:pPr>
          </w:p>
        </w:tc>
        <w:tc>
          <w:tcPr>
            <w:tcW w:w="2952" w:type="dxa"/>
            <w:tcBorders>
              <w:top w:val="nil"/>
              <w:left w:val="nil"/>
              <w:bottom w:val="nil"/>
              <w:right w:val="nil"/>
            </w:tcBorders>
          </w:tcPr>
          <w:p w14:paraId="27C27AC7" w14:textId="77777777" w:rsidR="00604078" w:rsidRPr="007F1E7E" w:rsidRDefault="00604078" w:rsidP="001A1F1C">
            <w:pPr>
              <w:rPr>
                <w:sz w:val="20"/>
              </w:rPr>
            </w:pPr>
          </w:p>
        </w:tc>
        <w:tc>
          <w:tcPr>
            <w:tcW w:w="821" w:type="dxa"/>
            <w:gridSpan w:val="2"/>
            <w:tcBorders>
              <w:top w:val="nil"/>
              <w:left w:val="nil"/>
              <w:bottom w:val="nil"/>
              <w:right w:val="nil"/>
            </w:tcBorders>
          </w:tcPr>
          <w:p w14:paraId="6AECE88D" w14:textId="77777777" w:rsidR="00604078" w:rsidRPr="007F1E7E" w:rsidRDefault="00604078" w:rsidP="001A1F1C">
            <w:pPr>
              <w:rPr>
                <w:sz w:val="20"/>
              </w:rPr>
            </w:pPr>
          </w:p>
        </w:tc>
        <w:tc>
          <w:tcPr>
            <w:tcW w:w="581" w:type="dxa"/>
            <w:tcBorders>
              <w:top w:val="nil"/>
              <w:left w:val="single" w:sz="6" w:space="0" w:color="auto"/>
              <w:bottom w:val="single" w:sz="6" w:space="0" w:color="auto"/>
              <w:right w:val="nil"/>
            </w:tcBorders>
          </w:tcPr>
          <w:p w14:paraId="1DA25546" w14:textId="77777777" w:rsidR="00604078" w:rsidRPr="007F1E7E" w:rsidRDefault="00604078" w:rsidP="001A1F1C">
            <w:pPr>
              <w:rPr>
                <w:sz w:val="20"/>
              </w:rPr>
            </w:pPr>
          </w:p>
        </w:tc>
        <w:tc>
          <w:tcPr>
            <w:tcW w:w="1309" w:type="dxa"/>
            <w:gridSpan w:val="2"/>
            <w:tcBorders>
              <w:top w:val="nil"/>
              <w:left w:val="nil"/>
              <w:bottom w:val="single" w:sz="6" w:space="0" w:color="auto"/>
              <w:right w:val="nil"/>
            </w:tcBorders>
          </w:tcPr>
          <w:p w14:paraId="77AE0F34" w14:textId="77777777" w:rsidR="00604078" w:rsidRPr="007F1E7E" w:rsidRDefault="00604078" w:rsidP="001A1F1C">
            <w:pPr>
              <w:rPr>
                <w:sz w:val="20"/>
              </w:rPr>
            </w:pPr>
          </w:p>
        </w:tc>
        <w:tc>
          <w:tcPr>
            <w:tcW w:w="1309" w:type="dxa"/>
            <w:tcBorders>
              <w:top w:val="nil"/>
              <w:left w:val="nil"/>
              <w:bottom w:val="single" w:sz="6" w:space="0" w:color="auto"/>
              <w:right w:val="nil"/>
            </w:tcBorders>
          </w:tcPr>
          <w:p w14:paraId="6B8A479B" w14:textId="77777777" w:rsidR="00604078" w:rsidRPr="007F1E7E" w:rsidRDefault="00604078" w:rsidP="001A1F1C">
            <w:pPr>
              <w:rPr>
                <w:sz w:val="20"/>
              </w:rPr>
            </w:pPr>
          </w:p>
        </w:tc>
        <w:tc>
          <w:tcPr>
            <w:tcW w:w="1309" w:type="dxa"/>
            <w:tcBorders>
              <w:top w:val="nil"/>
              <w:left w:val="nil"/>
              <w:bottom w:val="single" w:sz="6" w:space="0" w:color="auto"/>
              <w:right w:val="single" w:sz="6" w:space="0" w:color="auto"/>
            </w:tcBorders>
          </w:tcPr>
          <w:p w14:paraId="32EA001E" w14:textId="77777777" w:rsidR="00604078" w:rsidRPr="007F1E7E" w:rsidRDefault="00604078" w:rsidP="001A1F1C">
            <w:pPr>
              <w:rPr>
                <w:sz w:val="20"/>
              </w:rPr>
            </w:pPr>
          </w:p>
        </w:tc>
      </w:tr>
      <w:tr w:rsidR="00604078" w:rsidRPr="007F1E7E" w14:paraId="58D68A73" w14:textId="77777777" w:rsidTr="001A1F1C">
        <w:tc>
          <w:tcPr>
            <w:tcW w:w="9001" w:type="dxa"/>
            <w:gridSpan w:val="10"/>
            <w:tcBorders>
              <w:top w:val="nil"/>
              <w:left w:val="nil"/>
              <w:bottom w:val="nil"/>
              <w:right w:val="nil"/>
            </w:tcBorders>
          </w:tcPr>
          <w:p w14:paraId="3D96AF79" w14:textId="77777777" w:rsidR="00604078" w:rsidRPr="007F1E7E" w:rsidRDefault="00604078" w:rsidP="001A1F1C">
            <w:pPr>
              <w:rPr>
                <w:sz w:val="18"/>
                <w:szCs w:val="18"/>
              </w:rPr>
            </w:pPr>
          </w:p>
        </w:tc>
      </w:tr>
    </w:tbl>
    <w:p w14:paraId="00F8410B" w14:textId="34C739D3" w:rsidR="00604078" w:rsidRDefault="00604078" w:rsidP="00604078">
      <w:pPr>
        <w:pStyle w:val="BodyText"/>
        <w:rPr>
          <w:b/>
          <w:bCs/>
        </w:rPr>
      </w:pPr>
    </w:p>
    <w:p w14:paraId="5A022BD7" w14:textId="2058CF4B" w:rsidR="00604078" w:rsidRDefault="00604078" w:rsidP="00604078">
      <w:pPr>
        <w:pStyle w:val="BodyText"/>
        <w:rPr>
          <w:b/>
          <w:bCs/>
        </w:rPr>
      </w:pPr>
    </w:p>
    <w:p w14:paraId="4FAA947A" w14:textId="77777777" w:rsidR="00604078" w:rsidRDefault="00604078" w:rsidP="00604078">
      <w:pPr>
        <w:pStyle w:val="S4-header1"/>
        <w:outlineLvl w:val="1"/>
        <w:rPr>
          <w:rFonts w:eastAsia="SimSun"/>
          <w:bCs/>
          <w:sz w:val="28"/>
          <w:szCs w:val="24"/>
          <w:lang w:eastAsia="zh-CN"/>
        </w:rPr>
      </w:pPr>
    </w:p>
    <w:p w14:paraId="146C1919" w14:textId="05F97FDA" w:rsidR="00604078" w:rsidRDefault="00604078" w:rsidP="00604078">
      <w:pPr>
        <w:pStyle w:val="S4-header1"/>
        <w:outlineLvl w:val="1"/>
        <w:rPr>
          <w:rFonts w:eastAsia="SimSun"/>
          <w:bCs/>
          <w:sz w:val="28"/>
          <w:szCs w:val="24"/>
        </w:rPr>
      </w:pPr>
      <w:r>
        <w:t>Détail des taux et Bordereaux de prix N° 2</w:t>
      </w:r>
      <w:r>
        <w:rPr>
          <w:bCs/>
          <w:sz w:val="28"/>
          <w:szCs w:val="24"/>
        </w:rPr>
        <w:t xml:space="preserve"> </w:t>
      </w:r>
    </w:p>
    <w:p w14:paraId="120B86F6" w14:textId="21409E21" w:rsidR="00604078" w:rsidRPr="009142B0" w:rsidRDefault="00604078" w:rsidP="00604078">
      <w:pPr>
        <w:pStyle w:val="S4-header1"/>
        <w:outlineLvl w:val="1"/>
        <w:rPr>
          <w:rFonts w:eastAsia="SimSun"/>
          <w:bCs/>
          <w:sz w:val="28"/>
          <w:szCs w:val="24"/>
        </w:rPr>
      </w:pPr>
      <w:r>
        <w:rPr>
          <w:bCs/>
          <w:sz w:val="28"/>
          <w:szCs w:val="24"/>
        </w:rPr>
        <w:t>Installations et pièces de rechange obligatoires fournies de l</w:t>
      </w:r>
      <w:r w:rsidR="00560A72">
        <w:rPr>
          <w:bCs/>
          <w:sz w:val="28"/>
          <w:szCs w:val="24"/>
        </w:rPr>
        <w:t>’</w:t>
      </w:r>
      <w:r>
        <w:rPr>
          <w:bCs/>
          <w:sz w:val="28"/>
          <w:szCs w:val="24"/>
        </w:rPr>
        <w:t>étranger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604078" w:rsidRPr="007F1E7E" w14:paraId="58F3F3E7" w14:textId="77777777" w:rsidTr="001A1F1C">
        <w:tc>
          <w:tcPr>
            <w:tcW w:w="720" w:type="dxa"/>
            <w:tcBorders>
              <w:top w:val="single" w:sz="6" w:space="0" w:color="auto"/>
              <w:bottom w:val="nil"/>
              <w:right w:val="nil"/>
            </w:tcBorders>
          </w:tcPr>
          <w:p w14:paraId="5F454BA7" w14:textId="77777777" w:rsidR="00604078" w:rsidRPr="007F1E7E" w:rsidRDefault="00604078" w:rsidP="001A1F1C">
            <w:pPr>
              <w:jc w:val="center"/>
              <w:rPr>
                <w:sz w:val="20"/>
              </w:rPr>
            </w:pPr>
            <w:r>
              <w:rPr>
                <w:sz w:val="20"/>
              </w:rPr>
              <w:t>Élément</w:t>
            </w:r>
          </w:p>
        </w:tc>
        <w:tc>
          <w:tcPr>
            <w:tcW w:w="2847" w:type="dxa"/>
            <w:tcBorders>
              <w:top w:val="single" w:sz="6" w:space="0" w:color="auto"/>
              <w:left w:val="single" w:sz="6" w:space="0" w:color="auto"/>
              <w:bottom w:val="nil"/>
              <w:right w:val="single" w:sz="6" w:space="0" w:color="auto"/>
            </w:tcBorders>
          </w:tcPr>
          <w:p w14:paraId="00744008" w14:textId="77777777" w:rsidR="00604078" w:rsidRPr="007F1E7E" w:rsidRDefault="00604078" w:rsidP="001A1F1C">
            <w:pPr>
              <w:jc w:val="center"/>
              <w:rPr>
                <w:sz w:val="20"/>
              </w:rPr>
            </w:pPr>
            <w:r>
              <w:rPr>
                <w:sz w:val="20"/>
              </w:rPr>
              <w:t>Description</w:t>
            </w:r>
          </w:p>
        </w:tc>
        <w:tc>
          <w:tcPr>
            <w:tcW w:w="810" w:type="dxa"/>
            <w:tcBorders>
              <w:top w:val="single" w:sz="6" w:space="0" w:color="auto"/>
              <w:left w:val="nil"/>
              <w:bottom w:val="nil"/>
              <w:right w:val="nil"/>
            </w:tcBorders>
          </w:tcPr>
          <w:p w14:paraId="06C917C6" w14:textId="77777777" w:rsidR="00604078" w:rsidRPr="007F1E7E" w:rsidRDefault="00604078" w:rsidP="001A1F1C">
            <w:pPr>
              <w:jc w:val="center"/>
              <w:rPr>
                <w:sz w:val="20"/>
              </w:rPr>
            </w:pPr>
            <w:r>
              <w:rPr>
                <w:sz w:val="20"/>
              </w:rPr>
              <w:t>Code</w:t>
            </w:r>
            <w:r w:rsidRPr="007F1E7E">
              <w:rPr>
                <w:rStyle w:val="FootnoteReference"/>
                <w:sz w:val="20"/>
              </w:rPr>
              <w:footnoteReference w:id="18"/>
            </w:r>
          </w:p>
        </w:tc>
        <w:tc>
          <w:tcPr>
            <w:tcW w:w="735" w:type="dxa"/>
            <w:tcBorders>
              <w:top w:val="single" w:sz="6" w:space="0" w:color="auto"/>
              <w:left w:val="single" w:sz="6" w:space="0" w:color="auto"/>
              <w:bottom w:val="nil"/>
              <w:right w:val="single" w:sz="6" w:space="0" w:color="auto"/>
            </w:tcBorders>
          </w:tcPr>
          <w:p w14:paraId="6BA1C87E" w14:textId="77777777" w:rsidR="00604078" w:rsidRPr="007F1E7E" w:rsidRDefault="00604078" w:rsidP="001A1F1C">
            <w:pPr>
              <w:jc w:val="center"/>
              <w:rPr>
                <w:sz w:val="20"/>
              </w:rPr>
            </w:pPr>
            <w:r>
              <w:rPr>
                <w:sz w:val="20"/>
              </w:rPr>
              <w:t>Qté</w:t>
            </w:r>
          </w:p>
        </w:tc>
        <w:tc>
          <w:tcPr>
            <w:tcW w:w="2592" w:type="dxa"/>
            <w:gridSpan w:val="2"/>
            <w:tcBorders>
              <w:top w:val="single" w:sz="6" w:space="0" w:color="auto"/>
              <w:left w:val="nil"/>
              <w:bottom w:val="nil"/>
              <w:right w:val="nil"/>
            </w:tcBorders>
          </w:tcPr>
          <w:p w14:paraId="38956CA4" w14:textId="77777777" w:rsidR="00604078" w:rsidRPr="007F1E7E" w:rsidRDefault="00604078" w:rsidP="001A1F1C">
            <w:pPr>
              <w:jc w:val="center"/>
              <w:rPr>
                <w:sz w:val="20"/>
              </w:rPr>
            </w:pPr>
            <w:r>
              <w:rPr>
                <w:sz w:val="20"/>
              </w:rPr>
              <w:t>Prix unitaire</w:t>
            </w:r>
            <w:r w:rsidRPr="007F1E7E">
              <w:rPr>
                <w:rStyle w:val="FootnoteReference"/>
                <w:sz w:val="20"/>
              </w:rPr>
              <w:footnoteReference w:id="19"/>
            </w:r>
          </w:p>
        </w:tc>
        <w:tc>
          <w:tcPr>
            <w:tcW w:w="1296" w:type="dxa"/>
            <w:tcBorders>
              <w:top w:val="single" w:sz="6" w:space="0" w:color="auto"/>
              <w:left w:val="single" w:sz="6" w:space="0" w:color="auto"/>
              <w:bottom w:val="nil"/>
            </w:tcBorders>
          </w:tcPr>
          <w:p w14:paraId="5775B029" w14:textId="77777777" w:rsidR="00604078" w:rsidRPr="007F1E7E" w:rsidRDefault="00604078" w:rsidP="001A1F1C">
            <w:pPr>
              <w:jc w:val="center"/>
              <w:rPr>
                <w:sz w:val="20"/>
              </w:rPr>
            </w:pPr>
            <w:r>
              <w:rPr>
                <w:sz w:val="20"/>
              </w:rPr>
              <w:t>Prix total</w:t>
            </w:r>
            <w:r w:rsidRPr="007F1E7E">
              <w:rPr>
                <w:rStyle w:val="FootnoteReference"/>
                <w:sz w:val="20"/>
              </w:rPr>
              <w:footnoteReference w:id="20"/>
            </w:r>
          </w:p>
        </w:tc>
      </w:tr>
      <w:tr w:rsidR="00604078" w:rsidRPr="007F1E7E" w14:paraId="054878B6" w14:textId="77777777" w:rsidTr="001A1F1C">
        <w:tc>
          <w:tcPr>
            <w:tcW w:w="720" w:type="dxa"/>
            <w:tcBorders>
              <w:top w:val="nil"/>
              <w:bottom w:val="nil"/>
              <w:right w:val="nil"/>
            </w:tcBorders>
          </w:tcPr>
          <w:p w14:paraId="21E0CB0C" w14:textId="77777777" w:rsidR="00604078" w:rsidRPr="007F1E7E" w:rsidRDefault="00604078" w:rsidP="001A1F1C">
            <w:pPr>
              <w:rPr>
                <w:sz w:val="20"/>
              </w:rPr>
            </w:pPr>
          </w:p>
        </w:tc>
        <w:tc>
          <w:tcPr>
            <w:tcW w:w="2847" w:type="dxa"/>
            <w:tcBorders>
              <w:top w:val="nil"/>
              <w:left w:val="single" w:sz="6" w:space="0" w:color="auto"/>
              <w:bottom w:val="nil"/>
              <w:right w:val="single" w:sz="6" w:space="0" w:color="auto"/>
            </w:tcBorders>
          </w:tcPr>
          <w:p w14:paraId="47DA54F0" w14:textId="77777777" w:rsidR="00604078" w:rsidRPr="007F1E7E" w:rsidRDefault="00604078" w:rsidP="001A1F1C">
            <w:pPr>
              <w:rPr>
                <w:sz w:val="20"/>
              </w:rPr>
            </w:pPr>
          </w:p>
        </w:tc>
        <w:tc>
          <w:tcPr>
            <w:tcW w:w="810" w:type="dxa"/>
            <w:tcBorders>
              <w:top w:val="nil"/>
              <w:left w:val="nil"/>
              <w:bottom w:val="nil"/>
              <w:right w:val="nil"/>
            </w:tcBorders>
          </w:tcPr>
          <w:p w14:paraId="1DF96344" w14:textId="77777777" w:rsidR="00604078" w:rsidRPr="007F1E7E" w:rsidRDefault="00604078" w:rsidP="001A1F1C">
            <w:pPr>
              <w:rPr>
                <w:sz w:val="20"/>
              </w:rPr>
            </w:pPr>
          </w:p>
        </w:tc>
        <w:tc>
          <w:tcPr>
            <w:tcW w:w="735" w:type="dxa"/>
            <w:tcBorders>
              <w:top w:val="nil"/>
              <w:left w:val="single" w:sz="6" w:space="0" w:color="auto"/>
              <w:bottom w:val="nil"/>
              <w:right w:val="single" w:sz="6" w:space="0" w:color="auto"/>
            </w:tcBorders>
          </w:tcPr>
          <w:p w14:paraId="0361E6A6" w14:textId="77777777" w:rsidR="00604078" w:rsidRPr="007F1E7E" w:rsidRDefault="00604078" w:rsidP="001A1F1C">
            <w:pPr>
              <w:rPr>
                <w:sz w:val="20"/>
              </w:rPr>
            </w:pPr>
          </w:p>
        </w:tc>
        <w:tc>
          <w:tcPr>
            <w:tcW w:w="1296" w:type="dxa"/>
            <w:tcBorders>
              <w:top w:val="single" w:sz="6" w:space="0" w:color="auto"/>
              <w:left w:val="nil"/>
              <w:bottom w:val="nil"/>
              <w:right w:val="nil"/>
            </w:tcBorders>
          </w:tcPr>
          <w:p w14:paraId="5DDA1198" w14:textId="77777777" w:rsidR="00604078" w:rsidRPr="007F1E7E" w:rsidRDefault="00604078" w:rsidP="001A1F1C">
            <w:pPr>
              <w:jc w:val="center"/>
              <w:rPr>
                <w:sz w:val="20"/>
              </w:rPr>
            </w:pPr>
          </w:p>
        </w:tc>
        <w:tc>
          <w:tcPr>
            <w:tcW w:w="1296" w:type="dxa"/>
            <w:tcBorders>
              <w:top w:val="single" w:sz="6" w:space="0" w:color="auto"/>
              <w:left w:val="single" w:sz="6" w:space="0" w:color="auto"/>
              <w:bottom w:val="nil"/>
              <w:right w:val="single" w:sz="6" w:space="0" w:color="auto"/>
            </w:tcBorders>
          </w:tcPr>
          <w:p w14:paraId="11E1E344" w14:textId="77777777" w:rsidR="00604078" w:rsidRPr="007F1E7E" w:rsidRDefault="00604078" w:rsidP="001A1F1C">
            <w:pPr>
              <w:jc w:val="center"/>
              <w:rPr>
                <w:i/>
                <w:sz w:val="20"/>
              </w:rPr>
            </w:pPr>
            <w:r>
              <w:rPr>
                <w:i/>
                <w:sz w:val="20"/>
              </w:rPr>
              <w:t>CIP</w:t>
            </w:r>
          </w:p>
        </w:tc>
        <w:tc>
          <w:tcPr>
            <w:tcW w:w="1296" w:type="dxa"/>
            <w:tcBorders>
              <w:top w:val="nil"/>
              <w:left w:val="nil"/>
              <w:bottom w:val="nil"/>
            </w:tcBorders>
          </w:tcPr>
          <w:p w14:paraId="21D86286" w14:textId="77777777" w:rsidR="00604078" w:rsidRPr="007F1E7E" w:rsidRDefault="00604078" w:rsidP="001A1F1C">
            <w:pPr>
              <w:rPr>
                <w:sz w:val="20"/>
              </w:rPr>
            </w:pPr>
          </w:p>
        </w:tc>
      </w:tr>
      <w:tr w:rsidR="00604078" w:rsidRPr="007F1E7E" w14:paraId="5ECADA9E" w14:textId="77777777" w:rsidTr="001A1F1C">
        <w:tc>
          <w:tcPr>
            <w:tcW w:w="720" w:type="dxa"/>
            <w:tcBorders>
              <w:top w:val="nil"/>
              <w:bottom w:val="single" w:sz="6" w:space="0" w:color="auto"/>
              <w:right w:val="nil"/>
            </w:tcBorders>
          </w:tcPr>
          <w:p w14:paraId="484BA347" w14:textId="77777777" w:rsidR="00604078" w:rsidRPr="007F1E7E" w:rsidRDefault="00604078" w:rsidP="001A1F1C">
            <w:pPr>
              <w:rPr>
                <w:sz w:val="20"/>
              </w:rPr>
            </w:pPr>
          </w:p>
        </w:tc>
        <w:tc>
          <w:tcPr>
            <w:tcW w:w="2847" w:type="dxa"/>
            <w:tcBorders>
              <w:top w:val="nil"/>
              <w:left w:val="single" w:sz="6" w:space="0" w:color="auto"/>
              <w:bottom w:val="single" w:sz="6" w:space="0" w:color="auto"/>
              <w:right w:val="single" w:sz="6" w:space="0" w:color="auto"/>
            </w:tcBorders>
          </w:tcPr>
          <w:p w14:paraId="18C3A75F" w14:textId="77777777" w:rsidR="00604078" w:rsidRPr="007F1E7E" w:rsidRDefault="00604078" w:rsidP="001A1F1C">
            <w:pPr>
              <w:rPr>
                <w:sz w:val="20"/>
              </w:rPr>
            </w:pPr>
          </w:p>
        </w:tc>
        <w:tc>
          <w:tcPr>
            <w:tcW w:w="810" w:type="dxa"/>
            <w:tcBorders>
              <w:top w:val="nil"/>
              <w:left w:val="nil"/>
              <w:bottom w:val="single" w:sz="6" w:space="0" w:color="auto"/>
              <w:right w:val="nil"/>
            </w:tcBorders>
          </w:tcPr>
          <w:p w14:paraId="24F8B36B" w14:textId="77777777" w:rsidR="00604078" w:rsidRPr="007F1E7E" w:rsidRDefault="00604078" w:rsidP="001A1F1C">
            <w:pPr>
              <w:rPr>
                <w:sz w:val="20"/>
              </w:rPr>
            </w:pPr>
          </w:p>
        </w:tc>
        <w:tc>
          <w:tcPr>
            <w:tcW w:w="735" w:type="dxa"/>
            <w:tcBorders>
              <w:top w:val="nil"/>
              <w:left w:val="single" w:sz="6" w:space="0" w:color="auto"/>
              <w:bottom w:val="single" w:sz="6" w:space="0" w:color="auto"/>
              <w:right w:val="single" w:sz="6" w:space="0" w:color="auto"/>
            </w:tcBorders>
          </w:tcPr>
          <w:p w14:paraId="7407C36B" w14:textId="77777777" w:rsidR="00604078" w:rsidRPr="007F1E7E" w:rsidRDefault="00604078" w:rsidP="001A1F1C">
            <w:pPr>
              <w:jc w:val="center"/>
              <w:rPr>
                <w:i/>
                <w:sz w:val="20"/>
              </w:rPr>
            </w:pPr>
            <w:r>
              <w:rPr>
                <w:i/>
                <w:sz w:val="20"/>
              </w:rPr>
              <w:t>(1)</w:t>
            </w:r>
          </w:p>
        </w:tc>
        <w:tc>
          <w:tcPr>
            <w:tcW w:w="1296" w:type="dxa"/>
            <w:tcBorders>
              <w:top w:val="nil"/>
              <w:left w:val="nil"/>
              <w:bottom w:val="single" w:sz="6" w:space="0" w:color="auto"/>
              <w:right w:val="nil"/>
            </w:tcBorders>
          </w:tcPr>
          <w:p w14:paraId="68E0DEDF" w14:textId="77777777" w:rsidR="00604078" w:rsidRPr="007F1E7E" w:rsidRDefault="00604078" w:rsidP="001A1F1C">
            <w:pPr>
              <w:jc w:val="center"/>
              <w:rPr>
                <w:i/>
                <w:sz w:val="20"/>
              </w:rPr>
            </w:pPr>
            <w:r>
              <w:rPr>
                <w:i/>
                <w:sz w:val="20"/>
              </w:rPr>
              <w:t>(2)</w:t>
            </w:r>
          </w:p>
        </w:tc>
        <w:tc>
          <w:tcPr>
            <w:tcW w:w="1296" w:type="dxa"/>
            <w:tcBorders>
              <w:top w:val="nil"/>
              <w:left w:val="single" w:sz="6" w:space="0" w:color="auto"/>
              <w:bottom w:val="single" w:sz="6" w:space="0" w:color="auto"/>
              <w:right w:val="single" w:sz="6" w:space="0" w:color="auto"/>
            </w:tcBorders>
          </w:tcPr>
          <w:p w14:paraId="15D30CB9" w14:textId="77777777" w:rsidR="00604078" w:rsidRPr="007F1E7E" w:rsidRDefault="00604078" w:rsidP="001A1F1C">
            <w:pPr>
              <w:jc w:val="center"/>
              <w:rPr>
                <w:i/>
                <w:sz w:val="20"/>
              </w:rPr>
            </w:pPr>
            <w:r>
              <w:rPr>
                <w:i/>
                <w:sz w:val="20"/>
              </w:rPr>
              <w:t>(3)</w:t>
            </w:r>
          </w:p>
        </w:tc>
        <w:tc>
          <w:tcPr>
            <w:tcW w:w="1296" w:type="dxa"/>
            <w:tcBorders>
              <w:top w:val="nil"/>
              <w:left w:val="nil"/>
              <w:bottom w:val="single" w:sz="6" w:space="0" w:color="auto"/>
            </w:tcBorders>
          </w:tcPr>
          <w:p w14:paraId="5C9BC469" w14:textId="77777777" w:rsidR="00604078" w:rsidRPr="007F1E7E" w:rsidRDefault="00604078" w:rsidP="001A1F1C">
            <w:pPr>
              <w:jc w:val="center"/>
              <w:rPr>
                <w:i/>
                <w:sz w:val="20"/>
              </w:rPr>
            </w:pPr>
            <w:r>
              <w:rPr>
                <w:i/>
                <w:sz w:val="20"/>
              </w:rPr>
              <w:t>(1) x (3)</w:t>
            </w:r>
          </w:p>
        </w:tc>
      </w:tr>
      <w:tr w:rsidR="00604078" w:rsidRPr="007F1E7E" w14:paraId="032BB308" w14:textId="77777777" w:rsidTr="001A1F1C">
        <w:tc>
          <w:tcPr>
            <w:tcW w:w="720" w:type="dxa"/>
            <w:tcBorders>
              <w:top w:val="nil"/>
              <w:right w:val="nil"/>
            </w:tcBorders>
          </w:tcPr>
          <w:p w14:paraId="2731BD83" w14:textId="77777777" w:rsidR="00604078" w:rsidRPr="007F1E7E" w:rsidRDefault="00604078" w:rsidP="001A1F1C">
            <w:pPr>
              <w:rPr>
                <w:sz w:val="20"/>
              </w:rPr>
            </w:pPr>
          </w:p>
        </w:tc>
        <w:tc>
          <w:tcPr>
            <w:tcW w:w="2847" w:type="dxa"/>
            <w:tcBorders>
              <w:top w:val="nil"/>
              <w:left w:val="single" w:sz="6" w:space="0" w:color="auto"/>
              <w:right w:val="single" w:sz="6" w:space="0" w:color="auto"/>
            </w:tcBorders>
          </w:tcPr>
          <w:p w14:paraId="3A400376" w14:textId="77777777" w:rsidR="00604078" w:rsidRPr="007F1E7E" w:rsidRDefault="00604078" w:rsidP="001A1F1C">
            <w:pPr>
              <w:rPr>
                <w:sz w:val="20"/>
              </w:rPr>
            </w:pPr>
          </w:p>
        </w:tc>
        <w:tc>
          <w:tcPr>
            <w:tcW w:w="810" w:type="dxa"/>
            <w:tcBorders>
              <w:top w:val="nil"/>
              <w:left w:val="nil"/>
              <w:right w:val="nil"/>
            </w:tcBorders>
          </w:tcPr>
          <w:p w14:paraId="44D19A89" w14:textId="77777777" w:rsidR="00604078" w:rsidRPr="007F1E7E" w:rsidRDefault="00604078" w:rsidP="001A1F1C">
            <w:pPr>
              <w:rPr>
                <w:sz w:val="20"/>
              </w:rPr>
            </w:pPr>
          </w:p>
        </w:tc>
        <w:tc>
          <w:tcPr>
            <w:tcW w:w="735" w:type="dxa"/>
            <w:tcBorders>
              <w:top w:val="nil"/>
              <w:left w:val="single" w:sz="6" w:space="0" w:color="auto"/>
              <w:right w:val="single" w:sz="6" w:space="0" w:color="auto"/>
            </w:tcBorders>
          </w:tcPr>
          <w:p w14:paraId="38225D5A" w14:textId="77777777" w:rsidR="00604078" w:rsidRPr="007F1E7E" w:rsidRDefault="00604078" w:rsidP="001A1F1C">
            <w:pPr>
              <w:rPr>
                <w:sz w:val="20"/>
              </w:rPr>
            </w:pPr>
          </w:p>
        </w:tc>
        <w:tc>
          <w:tcPr>
            <w:tcW w:w="1296" w:type="dxa"/>
            <w:tcBorders>
              <w:top w:val="nil"/>
              <w:left w:val="nil"/>
              <w:right w:val="nil"/>
            </w:tcBorders>
          </w:tcPr>
          <w:p w14:paraId="19640889" w14:textId="77777777" w:rsidR="00604078" w:rsidRPr="007F1E7E" w:rsidRDefault="00604078" w:rsidP="001A1F1C">
            <w:pPr>
              <w:rPr>
                <w:sz w:val="20"/>
              </w:rPr>
            </w:pPr>
          </w:p>
        </w:tc>
        <w:tc>
          <w:tcPr>
            <w:tcW w:w="1296" w:type="dxa"/>
            <w:tcBorders>
              <w:top w:val="nil"/>
              <w:left w:val="single" w:sz="6" w:space="0" w:color="auto"/>
              <w:right w:val="single" w:sz="6" w:space="0" w:color="auto"/>
            </w:tcBorders>
          </w:tcPr>
          <w:p w14:paraId="2DA82425" w14:textId="77777777" w:rsidR="00604078" w:rsidRPr="007F1E7E" w:rsidRDefault="00604078" w:rsidP="001A1F1C">
            <w:pPr>
              <w:rPr>
                <w:sz w:val="20"/>
              </w:rPr>
            </w:pPr>
          </w:p>
        </w:tc>
        <w:tc>
          <w:tcPr>
            <w:tcW w:w="1296" w:type="dxa"/>
            <w:tcBorders>
              <w:top w:val="nil"/>
              <w:left w:val="nil"/>
            </w:tcBorders>
          </w:tcPr>
          <w:p w14:paraId="267F7802" w14:textId="77777777" w:rsidR="00604078" w:rsidRPr="007F1E7E" w:rsidRDefault="00604078" w:rsidP="001A1F1C">
            <w:pPr>
              <w:rPr>
                <w:sz w:val="20"/>
              </w:rPr>
            </w:pPr>
          </w:p>
        </w:tc>
      </w:tr>
      <w:tr w:rsidR="00604078" w:rsidRPr="007F1E7E" w14:paraId="4F86B4D8" w14:textId="77777777" w:rsidTr="001A1F1C">
        <w:tc>
          <w:tcPr>
            <w:tcW w:w="720" w:type="dxa"/>
            <w:tcBorders>
              <w:right w:val="nil"/>
            </w:tcBorders>
          </w:tcPr>
          <w:p w14:paraId="3E7FE644"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4BB18690" w14:textId="77777777" w:rsidR="00604078" w:rsidRPr="007F1E7E" w:rsidRDefault="00604078" w:rsidP="001A1F1C">
            <w:pPr>
              <w:rPr>
                <w:sz w:val="20"/>
              </w:rPr>
            </w:pPr>
          </w:p>
        </w:tc>
        <w:tc>
          <w:tcPr>
            <w:tcW w:w="810" w:type="dxa"/>
            <w:tcBorders>
              <w:left w:val="nil"/>
              <w:right w:val="nil"/>
            </w:tcBorders>
          </w:tcPr>
          <w:p w14:paraId="7484143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0A08238D" w14:textId="77777777" w:rsidR="00604078" w:rsidRPr="007F1E7E" w:rsidRDefault="00604078" w:rsidP="001A1F1C">
            <w:pPr>
              <w:rPr>
                <w:sz w:val="20"/>
              </w:rPr>
            </w:pPr>
          </w:p>
        </w:tc>
        <w:tc>
          <w:tcPr>
            <w:tcW w:w="1296" w:type="dxa"/>
            <w:tcBorders>
              <w:left w:val="nil"/>
              <w:right w:val="nil"/>
            </w:tcBorders>
          </w:tcPr>
          <w:p w14:paraId="75489A15"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7D4C0ADD" w14:textId="77777777" w:rsidR="00604078" w:rsidRPr="007F1E7E" w:rsidRDefault="00604078" w:rsidP="001A1F1C">
            <w:pPr>
              <w:rPr>
                <w:sz w:val="20"/>
              </w:rPr>
            </w:pPr>
          </w:p>
        </w:tc>
        <w:tc>
          <w:tcPr>
            <w:tcW w:w="1296" w:type="dxa"/>
            <w:tcBorders>
              <w:left w:val="nil"/>
            </w:tcBorders>
          </w:tcPr>
          <w:p w14:paraId="6949CE92" w14:textId="77777777" w:rsidR="00604078" w:rsidRPr="007F1E7E" w:rsidRDefault="00604078" w:rsidP="001A1F1C">
            <w:pPr>
              <w:rPr>
                <w:sz w:val="20"/>
              </w:rPr>
            </w:pPr>
          </w:p>
        </w:tc>
      </w:tr>
      <w:tr w:rsidR="00604078" w:rsidRPr="007F1E7E" w14:paraId="0FB7DBCC" w14:textId="77777777" w:rsidTr="001A1F1C">
        <w:tc>
          <w:tcPr>
            <w:tcW w:w="720" w:type="dxa"/>
            <w:tcBorders>
              <w:right w:val="nil"/>
            </w:tcBorders>
          </w:tcPr>
          <w:p w14:paraId="7DD49B55"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6057F60D" w14:textId="77777777" w:rsidR="00604078" w:rsidRPr="007F1E7E" w:rsidRDefault="00604078" w:rsidP="001A1F1C">
            <w:pPr>
              <w:rPr>
                <w:sz w:val="20"/>
              </w:rPr>
            </w:pPr>
          </w:p>
        </w:tc>
        <w:tc>
          <w:tcPr>
            <w:tcW w:w="810" w:type="dxa"/>
            <w:tcBorders>
              <w:left w:val="nil"/>
              <w:right w:val="nil"/>
            </w:tcBorders>
          </w:tcPr>
          <w:p w14:paraId="29873966" w14:textId="77777777" w:rsidR="00604078" w:rsidRPr="007F1E7E" w:rsidRDefault="00604078" w:rsidP="001A1F1C">
            <w:pPr>
              <w:rPr>
                <w:sz w:val="20"/>
              </w:rPr>
            </w:pPr>
          </w:p>
        </w:tc>
        <w:tc>
          <w:tcPr>
            <w:tcW w:w="735" w:type="dxa"/>
            <w:tcBorders>
              <w:left w:val="single" w:sz="6" w:space="0" w:color="auto"/>
              <w:right w:val="single" w:sz="6" w:space="0" w:color="auto"/>
            </w:tcBorders>
          </w:tcPr>
          <w:p w14:paraId="43B1CE61" w14:textId="77777777" w:rsidR="00604078" w:rsidRPr="007F1E7E" w:rsidRDefault="00604078" w:rsidP="001A1F1C">
            <w:pPr>
              <w:rPr>
                <w:sz w:val="20"/>
              </w:rPr>
            </w:pPr>
          </w:p>
        </w:tc>
        <w:tc>
          <w:tcPr>
            <w:tcW w:w="1296" w:type="dxa"/>
            <w:tcBorders>
              <w:left w:val="nil"/>
              <w:right w:val="nil"/>
            </w:tcBorders>
          </w:tcPr>
          <w:p w14:paraId="17472E4A"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20C79890" w14:textId="77777777" w:rsidR="00604078" w:rsidRPr="007F1E7E" w:rsidRDefault="00604078" w:rsidP="001A1F1C">
            <w:pPr>
              <w:rPr>
                <w:sz w:val="20"/>
              </w:rPr>
            </w:pPr>
          </w:p>
        </w:tc>
        <w:tc>
          <w:tcPr>
            <w:tcW w:w="1296" w:type="dxa"/>
            <w:tcBorders>
              <w:left w:val="nil"/>
            </w:tcBorders>
          </w:tcPr>
          <w:p w14:paraId="24349153" w14:textId="77777777" w:rsidR="00604078" w:rsidRPr="007F1E7E" w:rsidRDefault="00604078" w:rsidP="001A1F1C">
            <w:pPr>
              <w:rPr>
                <w:sz w:val="20"/>
              </w:rPr>
            </w:pPr>
          </w:p>
        </w:tc>
      </w:tr>
      <w:tr w:rsidR="00604078" w:rsidRPr="007F1E7E" w14:paraId="1DB7918F" w14:textId="77777777" w:rsidTr="001A1F1C">
        <w:tc>
          <w:tcPr>
            <w:tcW w:w="720" w:type="dxa"/>
            <w:tcBorders>
              <w:right w:val="nil"/>
            </w:tcBorders>
          </w:tcPr>
          <w:p w14:paraId="1B77CEE5"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5E48D9FE" w14:textId="77777777" w:rsidR="00604078" w:rsidRPr="007F1E7E" w:rsidRDefault="00604078" w:rsidP="001A1F1C">
            <w:pPr>
              <w:rPr>
                <w:sz w:val="20"/>
              </w:rPr>
            </w:pPr>
          </w:p>
        </w:tc>
        <w:tc>
          <w:tcPr>
            <w:tcW w:w="810" w:type="dxa"/>
            <w:tcBorders>
              <w:left w:val="nil"/>
              <w:right w:val="nil"/>
            </w:tcBorders>
          </w:tcPr>
          <w:p w14:paraId="2BDFC4F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4293C31F" w14:textId="77777777" w:rsidR="00604078" w:rsidRPr="007F1E7E" w:rsidRDefault="00604078" w:rsidP="001A1F1C">
            <w:pPr>
              <w:rPr>
                <w:sz w:val="20"/>
              </w:rPr>
            </w:pPr>
          </w:p>
        </w:tc>
        <w:tc>
          <w:tcPr>
            <w:tcW w:w="1296" w:type="dxa"/>
            <w:tcBorders>
              <w:left w:val="nil"/>
              <w:right w:val="nil"/>
            </w:tcBorders>
          </w:tcPr>
          <w:p w14:paraId="39B1471E"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61020EFB" w14:textId="77777777" w:rsidR="00604078" w:rsidRPr="007F1E7E" w:rsidRDefault="00604078" w:rsidP="001A1F1C">
            <w:pPr>
              <w:rPr>
                <w:sz w:val="20"/>
              </w:rPr>
            </w:pPr>
          </w:p>
        </w:tc>
        <w:tc>
          <w:tcPr>
            <w:tcW w:w="1296" w:type="dxa"/>
            <w:tcBorders>
              <w:left w:val="nil"/>
            </w:tcBorders>
          </w:tcPr>
          <w:p w14:paraId="27059F28" w14:textId="77777777" w:rsidR="00604078" w:rsidRPr="007F1E7E" w:rsidRDefault="00604078" w:rsidP="001A1F1C">
            <w:pPr>
              <w:rPr>
                <w:sz w:val="20"/>
              </w:rPr>
            </w:pPr>
          </w:p>
        </w:tc>
      </w:tr>
      <w:tr w:rsidR="00604078" w:rsidRPr="007F1E7E" w14:paraId="17190BA8" w14:textId="77777777" w:rsidTr="001A1F1C">
        <w:tc>
          <w:tcPr>
            <w:tcW w:w="720" w:type="dxa"/>
            <w:tcBorders>
              <w:right w:val="nil"/>
            </w:tcBorders>
          </w:tcPr>
          <w:p w14:paraId="2657CE21"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118B7DCA" w14:textId="77777777" w:rsidR="00604078" w:rsidRPr="007F1E7E" w:rsidRDefault="00604078" w:rsidP="001A1F1C">
            <w:pPr>
              <w:rPr>
                <w:sz w:val="20"/>
              </w:rPr>
            </w:pPr>
          </w:p>
        </w:tc>
        <w:tc>
          <w:tcPr>
            <w:tcW w:w="810" w:type="dxa"/>
            <w:tcBorders>
              <w:left w:val="nil"/>
              <w:right w:val="nil"/>
            </w:tcBorders>
          </w:tcPr>
          <w:p w14:paraId="2F6571E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61CF2AEB" w14:textId="77777777" w:rsidR="00604078" w:rsidRPr="007F1E7E" w:rsidRDefault="00604078" w:rsidP="001A1F1C">
            <w:pPr>
              <w:rPr>
                <w:sz w:val="20"/>
              </w:rPr>
            </w:pPr>
          </w:p>
        </w:tc>
        <w:tc>
          <w:tcPr>
            <w:tcW w:w="1296" w:type="dxa"/>
            <w:tcBorders>
              <w:left w:val="nil"/>
              <w:right w:val="nil"/>
            </w:tcBorders>
          </w:tcPr>
          <w:p w14:paraId="63AE5335"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31BB104A" w14:textId="77777777" w:rsidR="00604078" w:rsidRPr="007F1E7E" w:rsidRDefault="00604078" w:rsidP="001A1F1C">
            <w:pPr>
              <w:rPr>
                <w:sz w:val="20"/>
              </w:rPr>
            </w:pPr>
          </w:p>
        </w:tc>
        <w:tc>
          <w:tcPr>
            <w:tcW w:w="1296" w:type="dxa"/>
            <w:tcBorders>
              <w:left w:val="nil"/>
            </w:tcBorders>
          </w:tcPr>
          <w:p w14:paraId="706CC045" w14:textId="77777777" w:rsidR="00604078" w:rsidRPr="007F1E7E" w:rsidRDefault="00604078" w:rsidP="001A1F1C">
            <w:pPr>
              <w:rPr>
                <w:sz w:val="20"/>
              </w:rPr>
            </w:pPr>
          </w:p>
        </w:tc>
      </w:tr>
      <w:tr w:rsidR="00604078" w:rsidRPr="007F1E7E" w14:paraId="58D35386" w14:textId="77777777" w:rsidTr="001A1F1C">
        <w:tc>
          <w:tcPr>
            <w:tcW w:w="720" w:type="dxa"/>
            <w:tcBorders>
              <w:right w:val="nil"/>
            </w:tcBorders>
          </w:tcPr>
          <w:p w14:paraId="36E0F7C9"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6F8EA5FF" w14:textId="77777777" w:rsidR="00604078" w:rsidRPr="007F1E7E" w:rsidRDefault="00604078" w:rsidP="001A1F1C">
            <w:pPr>
              <w:rPr>
                <w:sz w:val="20"/>
              </w:rPr>
            </w:pPr>
          </w:p>
        </w:tc>
        <w:tc>
          <w:tcPr>
            <w:tcW w:w="810" w:type="dxa"/>
            <w:tcBorders>
              <w:left w:val="nil"/>
              <w:right w:val="nil"/>
            </w:tcBorders>
          </w:tcPr>
          <w:p w14:paraId="4E83088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13EAAAEA" w14:textId="77777777" w:rsidR="00604078" w:rsidRPr="007F1E7E" w:rsidRDefault="00604078" w:rsidP="001A1F1C">
            <w:pPr>
              <w:rPr>
                <w:sz w:val="20"/>
              </w:rPr>
            </w:pPr>
          </w:p>
        </w:tc>
        <w:tc>
          <w:tcPr>
            <w:tcW w:w="1296" w:type="dxa"/>
            <w:tcBorders>
              <w:left w:val="nil"/>
              <w:right w:val="nil"/>
            </w:tcBorders>
          </w:tcPr>
          <w:p w14:paraId="2CAB8942"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4BBD6FEF" w14:textId="77777777" w:rsidR="00604078" w:rsidRPr="007F1E7E" w:rsidRDefault="00604078" w:rsidP="001A1F1C">
            <w:pPr>
              <w:rPr>
                <w:sz w:val="20"/>
              </w:rPr>
            </w:pPr>
          </w:p>
        </w:tc>
        <w:tc>
          <w:tcPr>
            <w:tcW w:w="1296" w:type="dxa"/>
            <w:tcBorders>
              <w:left w:val="nil"/>
            </w:tcBorders>
          </w:tcPr>
          <w:p w14:paraId="3D7BFE30" w14:textId="77777777" w:rsidR="00604078" w:rsidRPr="007F1E7E" w:rsidRDefault="00604078" w:rsidP="001A1F1C">
            <w:pPr>
              <w:rPr>
                <w:sz w:val="20"/>
              </w:rPr>
            </w:pPr>
          </w:p>
        </w:tc>
      </w:tr>
      <w:tr w:rsidR="00604078" w:rsidRPr="007F1E7E" w14:paraId="4D16B803" w14:textId="77777777" w:rsidTr="001A1F1C">
        <w:tc>
          <w:tcPr>
            <w:tcW w:w="720" w:type="dxa"/>
            <w:tcBorders>
              <w:right w:val="nil"/>
            </w:tcBorders>
          </w:tcPr>
          <w:p w14:paraId="3E381E96"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09FA3158" w14:textId="77777777" w:rsidR="00604078" w:rsidRPr="007F1E7E" w:rsidRDefault="00604078" w:rsidP="001A1F1C">
            <w:pPr>
              <w:rPr>
                <w:sz w:val="20"/>
              </w:rPr>
            </w:pPr>
          </w:p>
        </w:tc>
        <w:tc>
          <w:tcPr>
            <w:tcW w:w="810" w:type="dxa"/>
            <w:tcBorders>
              <w:left w:val="nil"/>
              <w:right w:val="nil"/>
            </w:tcBorders>
          </w:tcPr>
          <w:p w14:paraId="5E43B011" w14:textId="77777777" w:rsidR="00604078" w:rsidRPr="007F1E7E" w:rsidRDefault="00604078" w:rsidP="001A1F1C">
            <w:pPr>
              <w:rPr>
                <w:sz w:val="20"/>
              </w:rPr>
            </w:pPr>
          </w:p>
        </w:tc>
        <w:tc>
          <w:tcPr>
            <w:tcW w:w="735" w:type="dxa"/>
            <w:tcBorders>
              <w:left w:val="single" w:sz="6" w:space="0" w:color="auto"/>
              <w:right w:val="single" w:sz="6" w:space="0" w:color="auto"/>
            </w:tcBorders>
          </w:tcPr>
          <w:p w14:paraId="65C677BB" w14:textId="77777777" w:rsidR="00604078" w:rsidRPr="007F1E7E" w:rsidRDefault="00604078" w:rsidP="001A1F1C">
            <w:pPr>
              <w:rPr>
                <w:sz w:val="20"/>
              </w:rPr>
            </w:pPr>
          </w:p>
        </w:tc>
        <w:tc>
          <w:tcPr>
            <w:tcW w:w="1296" w:type="dxa"/>
            <w:tcBorders>
              <w:left w:val="nil"/>
              <w:right w:val="nil"/>
            </w:tcBorders>
          </w:tcPr>
          <w:p w14:paraId="09EC2EEF"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44D12CD0" w14:textId="77777777" w:rsidR="00604078" w:rsidRPr="007F1E7E" w:rsidRDefault="00604078" w:rsidP="001A1F1C">
            <w:pPr>
              <w:rPr>
                <w:sz w:val="20"/>
              </w:rPr>
            </w:pPr>
          </w:p>
        </w:tc>
        <w:tc>
          <w:tcPr>
            <w:tcW w:w="1296" w:type="dxa"/>
            <w:tcBorders>
              <w:left w:val="nil"/>
            </w:tcBorders>
          </w:tcPr>
          <w:p w14:paraId="27B104ED" w14:textId="77777777" w:rsidR="00604078" w:rsidRPr="007F1E7E" w:rsidRDefault="00604078" w:rsidP="001A1F1C">
            <w:pPr>
              <w:rPr>
                <w:sz w:val="20"/>
              </w:rPr>
            </w:pPr>
          </w:p>
        </w:tc>
      </w:tr>
      <w:tr w:rsidR="00604078" w:rsidRPr="007F1E7E" w14:paraId="0A028AB0" w14:textId="77777777" w:rsidTr="001A1F1C">
        <w:tc>
          <w:tcPr>
            <w:tcW w:w="720" w:type="dxa"/>
            <w:tcBorders>
              <w:right w:val="nil"/>
            </w:tcBorders>
          </w:tcPr>
          <w:p w14:paraId="7B9E229A"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7CA27423" w14:textId="77777777" w:rsidR="00604078" w:rsidRPr="007F1E7E" w:rsidRDefault="00604078" w:rsidP="001A1F1C">
            <w:pPr>
              <w:rPr>
                <w:sz w:val="20"/>
              </w:rPr>
            </w:pPr>
          </w:p>
        </w:tc>
        <w:tc>
          <w:tcPr>
            <w:tcW w:w="810" w:type="dxa"/>
            <w:tcBorders>
              <w:left w:val="nil"/>
              <w:right w:val="nil"/>
            </w:tcBorders>
          </w:tcPr>
          <w:p w14:paraId="7F4E6F34" w14:textId="77777777" w:rsidR="00604078" w:rsidRPr="007F1E7E" w:rsidRDefault="00604078" w:rsidP="001A1F1C">
            <w:pPr>
              <w:rPr>
                <w:sz w:val="20"/>
              </w:rPr>
            </w:pPr>
          </w:p>
        </w:tc>
        <w:tc>
          <w:tcPr>
            <w:tcW w:w="735" w:type="dxa"/>
            <w:tcBorders>
              <w:left w:val="single" w:sz="6" w:space="0" w:color="auto"/>
              <w:right w:val="single" w:sz="6" w:space="0" w:color="auto"/>
            </w:tcBorders>
          </w:tcPr>
          <w:p w14:paraId="7F0D0DE8" w14:textId="77777777" w:rsidR="00604078" w:rsidRPr="007F1E7E" w:rsidRDefault="00604078" w:rsidP="001A1F1C">
            <w:pPr>
              <w:rPr>
                <w:sz w:val="20"/>
              </w:rPr>
            </w:pPr>
          </w:p>
        </w:tc>
        <w:tc>
          <w:tcPr>
            <w:tcW w:w="1296" w:type="dxa"/>
            <w:tcBorders>
              <w:left w:val="nil"/>
              <w:right w:val="nil"/>
            </w:tcBorders>
          </w:tcPr>
          <w:p w14:paraId="32DB6C67"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26DA6D48" w14:textId="77777777" w:rsidR="00604078" w:rsidRPr="007F1E7E" w:rsidRDefault="00604078" w:rsidP="001A1F1C">
            <w:pPr>
              <w:rPr>
                <w:sz w:val="20"/>
              </w:rPr>
            </w:pPr>
          </w:p>
        </w:tc>
        <w:tc>
          <w:tcPr>
            <w:tcW w:w="1296" w:type="dxa"/>
            <w:tcBorders>
              <w:left w:val="nil"/>
            </w:tcBorders>
          </w:tcPr>
          <w:p w14:paraId="249F3009" w14:textId="77777777" w:rsidR="00604078" w:rsidRPr="007F1E7E" w:rsidRDefault="00604078" w:rsidP="001A1F1C">
            <w:pPr>
              <w:rPr>
                <w:sz w:val="20"/>
              </w:rPr>
            </w:pPr>
          </w:p>
        </w:tc>
      </w:tr>
      <w:tr w:rsidR="00604078" w:rsidRPr="007F1E7E" w14:paraId="7229CE71" w14:textId="77777777" w:rsidTr="001A1F1C">
        <w:tc>
          <w:tcPr>
            <w:tcW w:w="720" w:type="dxa"/>
            <w:tcBorders>
              <w:right w:val="nil"/>
            </w:tcBorders>
          </w:tcPr>
          <w:p w14:paraId="7CC91FF5"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4ADBF735" w14:textId="77777777" w:rsidR="00604078" w:rsidRPr="007F1E7E" w:rsidRDefault="00604078" w:rsidP="001A1F1C">
            <w:pPr>
              <w:rPr>
                <w:sz w:val="20"/>
              </w:rPr>
            </w:pPr>
          </w:p>
        </w:tc>
        <w:tc>
          <w:tcPr>
            <w:tcW w:w="810" w:type="dxa"/>
            <w:tcBorders>
              <w:left w:val="nil"/>
              <w:right w:val="nil"/>
            </w:tcBorders>
          </w:tcPr>
          <w:p w14:paraId="73A79A2C" w14:textId="77777777" w:rsidR="00604078" w:rsidRPr="007F1E7E" w:rsidRDefault="00604078" w:rsidP="001A1F1C">
            <w:pPr>
              <w:rPr>
                <w:sz w:val="20"/>
              </w:rPr>
            </w:pPr>
          </w:p>
        </w:tc>
        <w:tc>
          <w:tcPr>
            <w:tcW w:w="735" w:type="dxa"/>
            <w:tcBorders>
              <w:left w:val="single" w:sz="6" w:space="0" w:color="auto"/>
              <w:right w:val="single" w:sz="6" w:space="0" w:color="auto"/>
            </w:tcBorders>
          </w:tcPr>
          <w:p w14:paraId="7FD275BA" w14:textId="77777777" w:rsidR="00604078" w:rsidRPr="007F1E7E" w:rsidRDefault="00604078" w:rsidP="001A1F1C">
            <w:pPr>
              <w:rPr>
                <w:sz w:val="20"/>
              </w:rPr>
            </w:pPr>
          </w:p>
        </w:tc>
        <w:tc>
          <w:tcPr>
            <w:tcW w:w="1296" w:type="dxa"/>
            <w:tcBorders>
              <w:left w:val="nil"/>
              <w:right w:val="nil"/>
            </w:tcBorders>
          </w:tcPr>
          <w:p w14:paraId="47FB6891"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12E7503B" w14:textId="77777777" w:rsidR="00604078" w:rsidRPr="007F1E7E" w:rsidRDefault="00604078" w:rsidP="001A1F1C">
            <w:pPr>
              <w:rPr>
                <w:sz w:val="20"/>
              </w:rPr>
            </w:pPr>
          </w:p>
        </w:tc>
        <w:tc>
          <w:tcPr>
            <w:tcW w:w="1296" w:type="dxa"/>
            <w:tcBorders>
              <w:left w:val="nil"/>
            </w:tcBorders>
          </w:tcPr>
          <w:p w14:paraId="4EFD9AD5" w14:textId="77777777" w:rsidR="00604078" w:rsidRPr="007F1E7E" w:rsidRDefault="00604078" w:rsidP="001A1F1C">
            <w:pPr>
              <w:rPr>
                <w:sz w:val="20"/>
              </w:rPr>
            </w:pPr>
          </w:p>
        </w:tc>
      </w:tr>
      <w:tr w:rsidR="00604078" w:rsidRPr="007F1E7E" w14:paraId="67D483F8" w14:textId="77777777" w:rsidTr="001A1F1C">
        <w:tc>
          <w:tcPr>
            <w:tcW w:w="720" w:type="dxa"/>
            <w:tcBorders>
              <w:right w:val="nil"/>
            </w:tcBorders>
          </w:tcPr>
          <w:p w14:paraId="48E1C8ED"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18E5F9F3" w14:textId="77777777" w:rsidR="00604078" w:rsidRPr="007F1E7E" w:rsidRDefault="00604078" w:rsidP="001A1F1C">
            <w:pPr>
              <w:rPr>
                <w:sz w:val="20"/>
              </w:rPr>
            </w:pPr>
          </w:p>
        </w:tc>
        <w:tc>
          <w:tcPr>
            <w:tcW w:w="810" w:type="dxa"/>
            <w:tcBorders>
              <w:left w:val="nil"/>
              <w:right w:val="nil"/>
            </w:tcBorders>
          </w:tcPr>
          <w:p w14:paraId="49B2AE8D" w14:textId="77777777" w:rsidR="00604078" w:rsidRPr="007F1E7E" w:rsidRDefault="00604078" w:rsidP="001A1F1C">
            <w:pPr>
              <w:rPr>
                <w:sz w:val="20"/>
              </w:rPr>
            </w:pPr>
          </w:p>
        </w:tc>
        <w:tc>
          <w:tcPr>
            <w:tcW w:w="735" w:type="dxa"/>
            <w:tcBorders>
              <w:left w:val="single" w:sz="6" w:space="0" w:color="auto"/>
              <w:right w:val="single" w:sz="6" w:space="0" w:color="auto"/>
            </w:tcBorders>
          </w:tcPr>
          <w:p w14:paraId="66DF37CE" w14:textId="77777777" w:rsidR="00604078" w:rsidRPr="007F1E7E" w:rsidRDefault="00604078" w:rsidP="001A1F1C">
            <w:pPr>
              <w:rPr>
                <w:sz w:val="20"/>
              </w:rPr>
            </w:pPr>
          </w:p>
        </w:tc>
        <w:tc>
          <w:tcPr>
            <w:tcW w:w="1296" w:type="dxa"/>
            <w:tcBorders>
              <w:left w:val="nil"/>
              <w:right w:val="nil"/>
            </w:tcBorders>
          </w:tcPr>
          <w:p w14:paraId="1C6CB8D9"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11FC1C99" w14:textId="77777777" w:rsidR="00604078" w:rsidRPr="007F1E7E" w:rsidRDefault="00604078" w:rsidP="001A1F1C">
            <w:pPr>
              <w:rPr>
                <w:sz w:val="20"/>
              </w:rPr>
            </w:pPr>
          </w:p>
        </w:tc>
        <w:tc>
          <w:tcPr>
            <w:tcW w:w="1296" w:type="dxa"/>
            <w:tcBorders>
              <w:left w:val="nil"/>
            </w:tcBorders>
          </w:tcPr>
          <w:p w14:paraId="0FE1E32A" w14:textId="77777777" w:rsidR="00604078" w:rsidRPr="007F1E7E" w:rsidRDefault="00604078" w:rsidP="001A1F1C">
            <w:pPr>
              <w:rPr>
                <w:sz w:val="20"/>
              </w:rPr>
            </w:pPr>
          </w:p>
        </w:tc>
      </w:tr>
      <w:tr w:rsidR="00604078" w:rsidRPr="007F1E7E" w14:paraId="77C0A9A7" w14:textId="77777777" w:rsidTr="001A1F1C">
        <w:tc>
          <w:tcPr>
            <w:tcW w:w="720" w:type="dxa"/>
            <w:tcBorders>
              <w:bottom w:val="single" w:sz="4" w:space="0" w:color="auto"/>
              <w:right w:val="nil"/>
            </w:tcBorders>
          </w:tcPr>
          <w:p w14:paraId="5ED7A665" w14:textId="77777777" w:rsidR="00604078" w:rsidRPr="007F1E7E" w:rsidRDefault="00604078" w:rsidP="001A1F1C">
            <w:pPr>
              <w:rPr>
                <w:sz w:val="20"/>
              </w:rPr>
            </w:pPr>
          </w:p>
        </w:tc>
        <w:tc>
          <w:tcPr>
            <w:tcW w:w="2847" w:type="dxa"/>
            <w:tcBorders>
              <w:left w:val="single" w:sz="6" w:space="0" w:color="auto"/>
              <w:bottom w:val="single" w:sz="4" w:space="0" w:color="auto"/>
              <w:right w:val="single" w:sz="6" w:space="0" w:color="auto"/>
            </w:tcBorders>
          </w:tcPr>
          <w:p w14:paraId="121760B6" w14:textId="77777777" w:rsidR="00604078" w:rsidRPr="007F1E7E" w:rsidRDefault="00604078" w:rsidP="001A1F1C">
            <w:pPr>
              <w:rPr>
                <w:sz w:val="20"/>
              </w:rPr>
            </w:pPr>
          </w:p>
        </w:tc>
        <w:tc>
          <w:tcPr>
            <w:tcW w:w="810" w:type="dxa"/>
            <w:tcBorders>
              <w:left w:val="nil"/>
              <w:bottom w:val="single" w:sz="4" w:space="0" w:color="auto"/>
              <w:right w:val="nil"/>
            </w:tcBorders>
          </w:tcPr>
          <w:p w14:paraId="25E5EECD" w14:textId="77777777" w:rsidR="00604078" w:rsidRPr="007F1E7E" w:rsidRDefault="00604078" w:rsidP="001A1F1C">
            <w:pPr>
              <w:rPr>
                <w:sz w:val="20"/>
              </w:rPr>
            </w:pPr>
          </w:p>
        </w:tc>
        <w:tc>
          <w:tcPr>
            <w:tcW w:w="735" w:type="dxa"/>
            <w:tcBorders>
              <w:left w:val="single" w:sz="6" w:space="0" w:color="auto"/>
              <w:bottom w:val="single" w:sz="4" w:space="0" w:color="auto"/>
              <w:right w:val="single" w:sz="6" w:space="0" w:color="auto"/>
            </w:tcBorders>
          </w:tcPr>
          <w:p w14:paraId="0106E94C" w14:textId="77777777" w:rsidR="00604078" w:rsidRPr="007F1E7E" w:rsidRDefault="00604078" w:rsidP="001A1F1C">
            <w:pPr>
              <w:rPr>
                <w:sz w:val="20"/>
              </w:rPr>
            </w:pPr>
          </w:p>
        </w:tc>
        <w:tc>
          <w:tcPr>
            <w:tcW w:w="1296" w:type="dxa"/>
            <w:tcBorders>
              <w:left w:val="nil"/>
              <w:bottom w:val="single" w:sz="4" w:space="0" w:color="auto"/>
              <w:right w:val="nil"/>
            </w:tcBorders>
          </w:tcPr>
          <w:p w14:paraId="0130AC48" w14:textId="77777777" w:rsidR="00604078" w:rsidRPr="007F1E7E" w:rsidRDefault="00604078" w:rsidP="001A1F1C">
            <w:pPr>
              <w:rPr>
                <w:sz w:val="20"/>
              </w:rPr>
            </w:pPr>
          </w:p>
        </w:tc>
        <w:tc>
          <w:tcPr>
            <w:tcW w:w="1296" w:type="dxa"/>
            <w:tcBorders>
              <w:left w:val="single" w:sz="6" w:space="0" w:color="auto"/>
              <w:bottom w:val="single" w:sz="4" w:space="0" w:color="auto"/>
              <w:right w:val="single" w:sz="6" w:space="0" w:color="auto"/>
            </w:tcBorders>
          </w:tcPr>
          <w:p w14:paraId="434DE4F4" w14:textId="77777777" w:rsidR="00604078" w:rsidRPr="007F1E7E" w:rsidRDefault="00604078" w:rsidP="001A1F1C">
            <w:pPr>
              <w:rPr>
                <w:sz w:val="20"/>
              </w:rPr>
            </w:pPr>
          </w:p>
        </w:tc>
        <w:tc>
          <w:tcPr>
            <w:tcW w:w="1296" w:type="dxa"/>
            <w:tcBorders>
              <w:left w:val="nil"/>
              <w:bottom w:val="single" w:sz="4" w:space="0" w:color="auto"/>
            </w:tcBorders>
          </w:tcPr>
          <w:p w14:paraId="4707226E" w14:textId="77777777" w:rsidR="00604078" w:rsidRPr="007F1E7E" w:rsidRDefault="00604078" w:rsidP="001A1F1C">
            <w:pPr>
              <w:rPr>
                <w:sz w:val="20"/>
              </w:rPr>
            </w:pPr>
          </w:p>
        </w:tc>
      </w:tr>
      <w:tr w:rsidR="00604078" w:rsidRPr="007F1E7E" w14:paraId="29CE21FB" w14:textId="77777777" w:rsidTr="001A1F1C">
        <w:tc>
          <w:tcPr>
            <w:tcW w:w="7704" w:type="dxa"/>
            <w:gridSpan w:val="6"/>
            <w:tcBorders>
              <w:top w:val="single" w:sz="4" w:space="0" w:color="auto"/>
              <w:left w:val="single" w:sz="4" w:space="0" w:color="auto"/>
              <w:bottom w:val="single" w:sz="4" w:space="0" w:color="auto"/>
              <w:right w:val="nil"/>
            </w:tcBorders>
          </w:tcPr>
          <w:p w14:paraId="353967C0" w14:textId="77777777" w:rsidR="00604078" w:rsidRPr="007F1E7E" w:rsidRDefault="00604078" w:rsidP="001A1F1C">
            <w:pPr>
              <w:jc w:val="right"/>
              <w:rPr>
                <w:sz w:val="20"/>
              </w:rPr>
            </w:pPr>
            <w:r>
              <w:rPr>
                <w:sz w:val="20"/>
              </w:rPr>
              <w:t>TOTAL (du Récapitulatif du Bordereau n°1)</w:t>
            </w:r>
          </w:p>
        </w:tc>
        <w:tc>
          <w:tcPr>
            <w:tcW w:w="1296" w:type="dxa"/>
            <w:tcBorders>
              <w:top w:val="single" w:sz="4" w:space="0" w:color="auto"/>
              <w:left w:val="single" w:sz="6" w:space="0" w:color="auto"/>
              <w:bottom w:val="single" w:sz="4" w:space="0" w:color="auto"/>
              <w:right w:val="single" w:sz="4" w:space="0" w:color="auto"/>
            </w:tcBorders>
          </w:tcPr>
          <w:p w14:paraId="764E02CB" w14:textId="77777777" w:rsidR="00604078" w:rsidRPr="007F1E7E" w:rsidRDefault="00604078" w:rsidP="001A1F1C">
            <w:pPr>
              <w:rPr>
                <w:sz w:val="20"/>
              </w:rPr>
            </w:pPr>
          </w:p>
        </w:tc>
      </w:tr>
      <w:tr w:rsidR="00604078" w:rsidRPr="007F1E7E" w14:paraId="521487D0" w14:textId="77777777" w:rsidTr="001A1F1C">
        <w:tc>
          <w:tcPr>
            <w:tcW w:w="720" w:type="dxa"/>
            <w:tcBorders>
              <w:top w:val="single" w:sz="4" w:space="0" w:color="auto"/>
              <w:left w:val="nil"/>
              <w:bottom w:val="nil"/>
              <w:right w:val="nil"/>
            </w:tcBorders>
          </w:tcPr>
          <w:p w14:paraId="63FA53F4" w14:textId="77777777" w:rsidR="00604078" w:rsidRPr="007F1E7E" w:rsidRDefault="00604078" w:rsidP="001A1F1C">
            <w:pPr>
              <w:rPr>
                <w:sz w:val="20"/>
              </w:rPr>
            </w:pPr>
          </w:p>
        </w:tc>
        <w:tc>
          <w:tcPr>
            <w:tcW w:w="2847" w:type="dxa"/>
            <w:tcBorders>
              <w:top w:val="single" w:sz="4" w:space="0" w:color="auto"/>
              <w:left w:val="nil"/>
              <w:bottom w:val="nil"/>
              <w:right w:val="nil"/>
            </w:tcBorders>
          </w:tcPr>
          <w:p w14:paraId="15739335" w14:textId="77777777" w:rsidR="00604078" w:rsidRPr="007F1E7E" w:rsidRDefault="00604078" w:rsidP="001A1F1C">
            <w:pPr>
              <w:rPr>
                <w:sz w:val="20"/>
              </w:rPr>
            </w:pPr>
          </w:p>
        </w:tc>
        <w:tc>
          <w:tcPr>
            <w:tcW w:w="810" w:type="dxa"/>
            <w:tcBorders>
              <w:top w:val="single" w:sz="4" w:space="0" w:color="auto"/>
              <w:left w:val="nil"/>
              <w:bottom w:val="nil"/>
              <w:right w:val="single" w:sz="6" w:space="0" w:color="auto"/>
            </w:tcBorders>
          </w:tcPr>
          <w:p w14:paraId="0DE30A62" w14:textId="77777777" w:rsidR="00604078" w:rsidRPr="007F1E7E" w:rsidRDefault="00604078" w:rsidP="001A1F1C">
            <w:pPr>
              <w:rPr>
                <w:sz w:val="20"/>
              </w:rPr>
            </w:pPr>
          </w:p>
        </w:tc>
        <w:tc>
          <w:tcPr>
            <w:tcW w:w="735" w:type="dxa"/>
            <w:tcBorders>
              <w:top w:val="single" w:sz="4" w:space="0" w:color="auto"/>
              <w:left w:val="single" w:sz="6" w:space="0" w:color="auto"/>
              <w:bottom w:val="nil"/>
              <w:right w:val="nil"/>
            </w:tcBorders>
          </w:tcPr>
          <w:p w14:paraId="5A1218EF" w14:textId="77777777" w:rsidR="00604078" w:rsidRPr="007F1E7E" w:rsidRDefault="00604078" w:rsidP="001A1F1C">
            <w:pPr>
              <w:rPr>
                <w:sz w:val="20"/>
              </w:rPr>
            </w:pPr>
          </w:p>
        </w:tc>
        <w:tc>
          <w:tcPr>
            <w:tcW w:w="1296" w:type="dxa"/>
            <w:tcBorders>
              <w:top w:val="single" w:sz="4" w:space="0" w:color="auto"/>
              <w:left w:val="nil"/>
              <w:bottom w:val="nil"/>
              <w:right w:val="nil"/>
            </w:tcBorders>
          </w:tcPr>
          <w:p w14:paraId="03535FAC" w14:textId="77777777" w:rsidR="00604078" w:rsidRPr="007F1E7E" w:rsidRDefault="00604078" w:rsidP="001A1F1C">
            <w:pPr>
              <w:rPr>
                <w:sz w:val="20"/>
              </w:rPr>
            </w:pPr>
          </w:p>
        </w:tc>
        <w:tc>
          <w:tcPr>
            <w:tcW w:w="1296" w:type="dxa"/>
            <w:tcBorders>
              <w:top w:val="single" w:sz="4" w:space="0" w:color="auto"/>
              <w:left w:val="nil"/>
              <w:bottom w:val="nil"/>
              <w:right w:val="nil"/>
            </w:tcBorders>
          </w:tcPr>
          <w:p w14:paraId="3089EA9B" w14:textId="77777777" w:rsidR="00604078" w:rsidRPr="007F1E7E" w:rsidRDefault="00604078" w:rsidP="001A1F1C">
            <w:pPr>
              <w:rPr>
                <w:sz w:val="20"/>
              </w:rPr>
            </w:pPr>
          </w:p>
        </w:tc>
        <w:tc>
          <w:tcPr>
            <w:tcW w:w="1296" w:type="dxa"/>
            <w:tcBorders>
              <w:top w:val="single" w:sz="4" w:space="0" w:color="auto"/>
              <w:left w:val="nil"/>
              <w:bottom w:val="nil"/>
              <w:right w:val="single" w:sz="6" w:space="0" w:color="auto"/>
            </w:tcBorders>
          </w:tcPr>
          <w:p w14:paraId="35F9FABA" w14:textId="77777777" w:rsidR="00604078" w:rsidRPr="007F1E7E" w:rsidRDefault="00604078" w:rsidP="001A1F1C">
            <w:pPr>
              <w:rPr>
                <w:sz w:val="20"/>
              </w:rPr>
            </w:pPr>
          </w:p>
        </w:tc>
      </w:tr>
      <w:tr w:rsidR="00604078" w:rsidRPr="007F1E7E" w14:paraId="6A0F3E49" w14:textId="77777777" w:rsidTr="001A1F1C">
        <w:tc>
          <w:tcPr>
            <w:tcW w:w="720" w:type="dxa"/>
            <w:tcBorders>
              <w:top w:val="nil"/>
              <w:left w:val="nil"/>
              <w:bottom w:val="nil"/>
              <w:right w:val="nil"/>
            </w:tcBorders>
          </w:tcPr>
          <w:p w14:paraId="78AB1305" w14:textId="77777777" w:rsidR="00604078" w:rsidRPr="007F1E7E" w:rsidRDefault="00604078" w:rsidP="001A1F1C">
            <w:pPr>
              <w:rPr>
                <w:sz w:val="20"/>
              </w:rPr>
            </w:pPr>
          </w:p>
        </w:tc>
        <w:tc>
          <w:tcPr>
            <w:tcW w:w="2847" w:type="dxa"/>
            <w:tcBorders>
              <w:top w:val="nil"/>
              <w:left w:val="nil"/>
              <w:bottom w:val="nil"/>
              <w:right w:val="nil"/>
            </w:tcBorders>
          </w:tcPr>
          <w:p w14:paraId="5605AC90"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32B9F2FF" w14:textId="77777777" w:rsidR="00604078" w:rsidRPr="007F1E7E" w:rsidRDefault="00604078" w:rsidP="001A1F1C">
            <w:pPr>
              <w:rPr>
                <w:sz w:val="20"/>
              </w:rPr>
            </w:pPr>
          </w:p>
        </w:tc>
        <w:tc>
          <w:tcPr>
            <w:tcW w:w="2031" w:type="dxa"/>
            <w:gridSpan w:val="2"/>
            <w:tcBorders>
              <w:top w:val="nil"/>
              <w:left w:val="single" w:sz="6" w:space="0" w:color="auto"/>
              <w:bottom w:val="nil"/>
              <w:right w:val="nil"/>
            </w:tcBorders>
          </w:tcPr>
          <w:p w14:paraId="22ABDC95" w14:textId="77777777" w:rsidR="00604078" w:rsidRPr="007F1E7E" w:rsidRDefault="00604078" w:rsidP="001A1F1C">
            <w:pPr>
              <w:jc w:val="right"/>
              <w:rPr>
                <w:sz w:val="20"/>
              </w:rPr>
            </w:pPr>
            <w:r>
              <w:rPr>
                <w:sz w:val="20"/>
              </w:rPr>
              <w:t>Nom du Soumissionnaire</w:t>
            </w:r>
          </w:p>
        </w:tc>
        <w:tc>
          <w:tcPr>
            <w:tcW w:w="2592" w:type="dxa"/>
            <w:gridSpan w:val="2"/>
            <w:tcBorders>
              <w:top w:val="nil"/>
              <w:left w:val="nil"/>
              <w:bottom w:val="nil"/>
              <w:right w:val="single" w:sz="6" w:space="0" w:color="auto"/>
            </w:tcBorders>
          </w:tcPr>
          <w:p w14:paraId="3639FF98" w14:textId="77777777" w:rsidR="00604078" w:rsidRPr="007F1E7E" w:rsidRDefault="00604078" w:rsidP="001A1F1C">
            <w:pPr>
              <w:tabs>
                <w:tab w:val="left" w:pos="2297"/>
              </w:tabs>
              <w:rPr>
                <w:sz w:val="20"/>
              </w:rPr>
            </w:pPr>
            <w:r>
              <w:rPr>
                <w:sz w:val="20"/>
                <w:u w:val="single"/>
              </w:rPr>
              <w:tab/>
            </w:r>
          </w:p>
        </w:tc>
      </w:tr>
      <w:tr w:rsidR="00604078" w:rsidRPr="007F1E7E" w14:paraId="29571B6D" w14:textId="77777777" w:rsidTr="001A1F1C">
        <w:tc>
          <w:tcPr>
            <w:tcW w:w="720" w:type="dxa"/>
            <w:tcBorders>
              <w:top w:val="nil"/>
              <w:left w:val="nil"/>
              <w:bottom w:val="nil"/>
              <w:right w:val="nil"/>
            </w:tcBorders>
          </w:tcPr>
          <w:p w14:paraId="65D56F14" w14:textId="77777777" w:rsidR="00604078" w:rsidRPr="007F1E7E" w:rsidRDefault="00604078" w:rsidP="001A1F1C">
            <w:pPr>
              <w:rPr>
                <w:sz w:val="20"/>
              </w:rPr>
            </w:pPr>
          </w:p>
        </w:tc>
        <w:tc>
          <w:tcPr>
            <w:tcW w:w="2847" w:type="dxa"/>
            <w:tcBorders>
              <w:top w:val="nil"/>
              <w:left w:val="nil"/>
              <w:bottom w:val="nil"/>
              <w:right w:val="nil"/>
            </w:tcBorders>
          </w:tcPr>
          <w:p w14:paraId="48133612"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240E2848" w14:textId="77777777" w:rsidR="00604078" w:rsidRPr="007F1E7E" w:rsidRDefault="00604078" w:rsidP="001A1F1C">
            <w:pPr>
              <w:rPr>
                <w:sz w:val="20"/>
              </w:rPr>
            </w:pPr>
          </w:p>
        </w:tc>
        <w:tc>
          <w:tcPr>
            <w:tcW w:w="735" w:type="dxa"/>
            <w:tcBorders>
              <w:top w:val="nil"/>
              <w:left w:val="single" w:sz="6" w:space="0" w:color="auto"/>
              <w:bottom w:val="nil"/>
              <w:right w:val="nil"/>
            </w:tcBorders>
          </w:tcPr>
          <w:p w14:paraId="4E2C2088" w14:textId="77777777" w:rsidR="00604078" w:rsidRPr="007F1E7E" w:rsidRDefault="00604078" w:rsidP="001A1F1C">
            <w:pPr>
              <w:rPr>
                <w:sz w:val="20"/>
              </w:rPr>
            </w:pPr>
          </w:p>
        </w:tc>
        <w:tc>
          <w:tcPr>
            <w:tcW w:w="1296" w:type="dxa"/>
            <w:tcBorders>
              <w:top w:val="nil"/>
              <w:left w:val="nil"/>
              <w:bottom w:val="nil"/>
              <w:right w:val="nil"/>
            </w:tcBorders>
          </w:tcPr>
          <w:p w14:paraId="0DE8DB19" w14:textId="77777777" w:rsidR="00604078" w:rsidRPr="007F1E7E" w:rsidRDefault="00604078" w:rsidP="001A1F1C">
            <w:pPr>
              <w:rPr>
                <w:sz w:val="20"/>
              </w:rPr>
            </w:pPr>
          </w:p>
        </w:tc>
        <w:tc>
          <w:tcPr>
            <w:tcW w:w="1296" w:type="dxa"/>
            <w:tcBorders>
              <w:top w:val="nil"/>
              <w:left w:val="nil"/>
              <w:bottom w:val="nil"/>
              <w:right w:val="nil"/>
            </w:tcBorders>
          </w:tcPr>
          <w:p w14:paraId="392A11D1" w14:textId="77777777" w:rsidR="00604078" w:rsidRPr="007F1E7E" w:rsidRDefault="00604078" w:rsidP="001A1F1C">
            <w:pPr>
              <w:rPr>
                <w:sz w:val="20"/>
              </w:rPr>
            </w:pPr>
          </w:p>
        </w:tc>
        <w:tc>
          <w:tcPr>
            <w:tcW w:w="1296" w:type="dxa"/>
            <w:tcBorders>
              <w:top w:val="nil"/>
              <w:left w:val="nil"/>
              <w:bottom w:val="nil"/>
              <w:right w:val="single" w:sz="6" w:space="0" w:color="auto"/>
            </w:tcBorders>
          </w:tcPr>
          <w:p w14:paraId="1DFA608F" w14:textId="77777777" w:rsidR="00604078" w:rsidRPr="007F1E7E" w:rsidRDefault="00604078" w:rsidP="001A1F1C">
            <w:pPr>
              <w:rPr>
                <w:sz w:val="20"/>
              </w:rPr>
            </w:pPr>
          </w:p>
        </w:tc>
      </w:tr>
      <w:tr w:rsidR="00604078" w:rsidRPr="007F1E7E" w14:paraId="553C3190" w14:textId="77777777" w:rsidTr="001A1F1C">
        <w:tc>
          <w:tcPr>
            <w:tcW w:w="720" w:type="dxa"/>
            <w:tcBorders>
              <w:top w:val="nil"/>
              <w:left w:val="nil"/>
              <w:bottom w:val="nil"/>
              <w:right w:val="nil"/>
            </w:tcBorders>
          </w:tcPr>
          <w:p w14:paraId="0DC3F766" w14:textId="77777777" w:rsidR="00604078" w:rsidRPr="007F1E7E" w:rsidRDefault="00604078" w:rsidP="001A1F1C">
            <w:pPr>
              <w:rPr>
                <w:sz w:val="20"/>
              </w:rPr>
            </w:pPr>
          </w:p>
        </w:tc>
        <w:tc>
          <w:tcPr>
            <w:tcW w:w="2847" w:type="dxa"/>
            <w:tcBorders>
              <w:top w:val="nil"/>
              <w:left w:val="nil"/>
              <w:bottom w:val="nil"/>
              <w:right w:val="nil"/>
            </w:tcBorders>
          </w:tcPr>
          <w:p w14:paraId="31F6AC84"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5F452116" w14:textId="77777777" w:rsidR="00604078" w:rsidRPr="007F1E7E" w:rsidRDefault="00604078" w:rsidP="001A1F1C">
            <w:pPr>
              <w:rPr>
                <w:sz w:val="20"/>
              </w:rPr>
            </w:pPr>
          </w:p>
        </w:tc>
        <w:tc>
          <w:tcPr>
            <w:tcW w:w="2031" w:type="dxa"/>
            <w:gridSpan w:val="2"/>
            <w:tcBorders>
              <w:top w:val="nil"/>
              <w:left w:val="single" w:sz="6" w:space="0" w:color="auto"/>
              <w:bottom w:val="nil"/>
              <w:right w:val="nil"/>
            </w:tcBorders>
          </w:tcPr>
          <w:p w14:paraId="7A1340B9" w14:textId="77777777" w:rsidR="00604078" w:rsidRPr="007F1E7E" w:rsidRDefault="00604078" w:rsidP="001A1F1C">
            <w:pPr>
              <w:jc w:val="right"/>
              <w:rPr>
                <w:sz w:val="20"/>
              </w:rPr>
            </w:pPr>
            <w:r>
              <w:rPr>
                <w:sz w:val="20"/>
              </w:rPr>
              <w:t>Signature du Soumissionnaire</w:t>
            </w:r>
          </w:p>
        </w:tc>
        <w:tc>
          <w:tcPr>
            <w:tcW w:w="2592" w:type="dxa"/>
            <w:gridSpan w:val="2"/>
            <w:tcBorders>
              <w:top w:val="nil"/>
              <w:left w:val="nil"/>
              <w:bottom w:val="nil"/>
              <w:right w:val="single" w:sz="6" w:space="0" w:color="auto"/>
            </w:tcBorders>
          </w:tcPr>
          <w:p w14:paraId="4FA70373" w14:textId="77777777" w:rsidR="00604078" w:rsidRPr="007F1E7E" w:rsidRDefault="00604078" w:rsidP="001A1F1C">
            <w:pPr>
              <w:tabs>
                <w:tab w:val="left" w:pos="2297"/>
              </w:tabs>
              <w:rPr>
                <w:sz w:val="20"/>
              </w:rPr>
            </w:pPr>
            <w:r>
              <w:rPr>
                <w:sz w:val="20"/>
                <w:u w:val="single"/>
              </w:rPr>
              <w:tab/>
            </w:r>
          </w:p>
        </w:tc>
      </w:tr>
      <w:tr w:rsidR="00604078" w:rsidRPr="007F1E7E" w14:paraId="382AF146" w14:textId="77777777" w:rsidTr="001A1F1C">
        <w:tc>
          <w:tcPr>
            <w:tcW w:w="720" w:type="dxa"/>
            <w:tcBorders>
              <w:top w:val="nil"/>
              <w:left w:val="nil"/>
              <w:bottom w:val="nil"/>
              <w:right w:val="nil"/>
            </w:tcBorders>
          </w:tcPr>
          <w:p w14:paraId="0146328A" w14:textId="77777777" w:rsidR="00604078" w:rsidRPr="007F1E7E" w:rsidRDefault="00604078" w:rsidP="001A1F1C">
            <w:pPr>
              <w:rPr>
                <w:sz w:val="20"/>
              </w:rPr>
            </w:pPr>
          </w:p>
        </w:tc>
        <w:tc>
          <w:tcPr>
            <w:tcW w:w="2847" w:type="dxa"/>
            <w:tcBorders>
              <w:top w:val="nil"/>
              <w:left w:val="nil"/>
              <w:bottom w:val="nil"/>
              <w:right w:val="nil"/>
            </w:tcBorders>
          </w:tcPr>
          <w:p w14:paraId="7D0D87B5"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0B1C3813" w14:textId="77777777" w:rsidR="00604078" w:rsidRPr="007F1E7E" w:rsidRDefault="00604078" w:rsidP="001A1F1C">
            <w:pPr>
              <w:rPr>
                <w:sz w:val="20"/>
              </w:rPr>
            </w:pPr>
          </w:p>
        </w:tc>
        <w:tc>
          <w:tcPr>
            <w:tcW w:w="735" w:type="dxa"/>
            <w:tcBorders>
              <w:top w:val="nil"/>
              <w:left w:val="single" w:sz="6" w:space="0" w:color="auto"/>
              <w:bottom w:val="single" w:sz="6" w:space="0" w:color="auto"/>
              <w:right w:val="nil"/>
            </w:tcBorders>
          </w:tcPr>
          <w:p w14:paraId="549FDF95" w14:textId="77777777" w:rsidR="00604078" w:rsidRPr="007F1E7E" w:rsidRDefault="00604078" w:rsidP="001A1F1C">
            <w:pPr>
              <w:rPr>
                <w:sz w:val="20"/>
              </w:rPr>
            </w:pPr>
          </w:p>
        </w:tc>
        <w:tc>
          <w:tcPr>
            <w:tcW w:w="1296" w:type="dxa"/>
            <w:tcBorders>
              <w:top w:val="nil"/>
              <w:left w:val="nil"/>
              <w:bottom w:val="single" w:sz="6" w:space="0" w:color="auto"/>
              <w:right w:val="nil"/>
            </w:tcBorders>
          </w:tcPr>
          <w:p w14:paraId="14513731" w14:textId="77777777" w:rsidR="00604078" w:rsidRPr="007F1E7E" w:rsidRDefault="00604078" w:rsidP="001A1F1C">
            <w:pPr>
              <w:rPr>
                <w:sz w:val="20"/>
              </w:rPr>
            </w:pPr>
          </w:p>
        </w:tc>
        <w:tc>
          <w:tcPr>
            <w:tcW w:w="1296" w:type="dxa"/>
            <w:tcBorders>
              <w:top w:val="nil"/>
              <w:left w:val="nil"/>
              <w:bottom w:val="single" w:sz="6" w:space="0" w:color="auto"/>
              <w:right w:val="nil"/>
            </w:tcBorders>
          </w:tcPr>
          <w:p w14:paraId="0ABF0109" w14:textId="77777777" w:rsidR="00604078" w:rsidRPr="007F1E7E" w:rsidRDefault="00604078" w:rsidP="001A1F1C">
            <w:pPr>
              <w:rPr>
                <w:sz w:val="20"/>
              </w:rPr>
            </w:pPr>
          </w:p>
        </w:tc>
        <w:tc>
          <w:tcPr>
            <w:tcW w:w="1296" w:type="dxa"/>
            <w:tcBorders>
              <w:top w:val="nil"/>
              <w:left w:val="nil"/>
              <w:bottom w:val="single" w:sz="6" w:space="0" w:color="auto"/>
              <w:right w:val="single" w:sz="6" w:space="0" w:color="auto"/>
            </w:tcBorders>
          </w:tcPr>
          <w:p w14:paraId="5C976C84" w14:textId="77777777" w:rsidR="00604078" w:rsidRPr="007F1E7E" w:rsidRDefault="00604078" w:rsidP="001A1F1C">
            <w:pPr>
              <w:rPr>
                <w:sz w:val="20"/>
              </w:rPr>
            </w:pPr>
          </w:p>
        </w:tc>
      </w:tr>
    </w:tbl>
    <w:p w14:paraId="6276E4CB" w14:textId="77777777" w:rsidR="00604078" w:rsidRDefault="00604078" w:rsidP="00604078">
      <w:pPr>
        <w:jc w:val="center"/>
        <w:rPr>
          <w:szCs w:val="24"/>
        </w:rPr>
      </w:pPr>
    </w:p>
    <w:p w14:paraId="7ECE2B79" w14:textId="77777777" w:rsidR="00604078" w:rsidRDefault="00604078" w:rsidP="00604078">
      <w:pPr>
        <w:jc w:val="center"/>
        <w:rPr>
          <w:b/>
          <w:bCs/>
          <w:szCs w:val="24"/>
        </w:rPr>
      </w:pPr>
    </w:p>
    <w:p w14:paraId="06341BD6" w14:textId="46FF2983" w:rsidR="00604078" w:rsidRPr="007D0F24" w:rsidRDefault="00604078" w:rsidP="00604078">
      <w:pPr>
        <w:jc w:val="center"/>
        <w:rPr>
          <w:b/>
          <w:bCs/>
          <w:szCs w:val="24"/>
        </w:rPr>
      </w:pPr>
      <w:r>
        <w:rPr>
          <w:b/>
          <w:bCs/>
          <w:szCs w:val="24"/>
        </w:rPr>
        <w:t>Formulaire de déclaration du pays d</w:t>
      </w:r>
      <w:r w:rsidR="00560A72">
        <w:rPr>
          <w:b/>
          <w:bCs/>
          <w:szCs w:val="24"/>
        </w:rPr>
        <w:t>’</w:t>
      </w:r>
      <w:r>
        <w:rPr>
          <w:b/>
          <w:bCs/>
          <w:szCs w:val="24"/>
        </w:rPr>
        <w:t>origine</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604078" w:rsidRPr="0050598F" w14:paraId="5451A410" w14:textId="77777777" w:rsidTr="001A1F1C">
        <w:tc>
          <w:tcPr>
            <w:tcW w:w="720" w:type="dxa"/>
            <w:tcBorders>
              <w:top w:val="single" w:sz="6" w:space="0" w:color="auto"/>
              <w:left w:val="single" w:sz="6" w:space="0" w:color="auto"/>
              <w:bottom w:val="single" w:sz="6" w:space="0" w:color="auto"/>
              <w:right w:val="single" w:sz="6" w:space="0" w:color="auto"/>
            </w:tcBorders>
          </w:tcPr>
          <w:p w14:paraId="181C9D49" w14:textId="77777777" w:rsidR="00604078" w:rsidRPr="0050598F" w:rsidRDefault="00604078" w:rsidP="001A1F1C">
            <w:pPr>
              <w:jc w:val="center"/>
              <w:rPr>
                <w:sz w:val="20"/>
              </w:rPr>
            </w:pPr>
            <w:r>
              <w:rPr>
                <w:sz w:val="20"/>
              </w:rPr>
              <w:t>Élément</w:t>
            </w:r>
          </w:p>
        </w:tc>
        <w:tc>
          <w:tcPr>
            <w:tcW w:w="2952" w:type="dxa"/>
            <w:tcBorders>
              <w:top w:val="single" w:sz="6" w:space="0" w:color="auto"/>
              <w:left w:val="nil"/>
              <w:bottom w:val="single" w:sz="6" w:space="0" w:color="auto"/>
              <w:right w:val="single" w:sz="6" w:space="0" w:color="auto"/>
            </w:tcBorders>
          </w:tcPr>
          <w:p w14:paraId="1CCACA5F" w14:textId="77777777" w:rsidR="00604078" w:rsidRPr="0050598F" w:rsidRDefault="00604078" w:rsidP="001A1F1C">
            <w:pPr>
              <w:jc w:val="center"/>
              <w:rPr>
                <w:sz w:val="20"/>
              </w:rPr>
            </w:pPr>
            <w:r>
              <w:rPr>
                <w:sz w:val="20"/>
              </w:rPr>
              <w:t>Description</w:t>
            </w:r>
          </w:p>
        </w:tc>
        <w:tc>
          <w:tcPr>
            <w:tcW w:w="1631" w:type="dxa"/>
            <w:tcBorders>
              <w:top w:val="single" w:sz="6" w:space="0" w:color="auto"/>
              <w:left w:val="nil"/>
              <w:bottom w:val="single" w:sz="6" w:space="0" w:color="auto"/>
              <w:right w:val="single" w:sz="6" w:space="0" w:color="auto"/>
            </w:tcBorders>
          </w:tcPr>
          <w:p w14:paraId="2AC2519D" w14:textId="77777777" w:rsidR="00604078" w:rsidRPr="0050598F" w:rsidRDefault="00604078" w:rsidP="001A1F1C">
            <w:pPr>
              <w:jc w:val="center"/>
              <w:rPr>
                <w:sz w:val="20"/>
              </w:rPr>
            </w:pPr>
            <w:r>
              <w:rPr>
                <w:sz w:val="20"/>
              </w:rPr>
              <w:t>Code</w:t>
            </w:r>
          </w:p>
        </w:tc>
        <w:tc>
          <w:tcPr>
            <w:tcW w:w="3690" w:type="dxa"/>
            <w:tcBorders>
              <w:top w:val="single" w:sz="6" w:space="0" w:color="auto"/>
              <w:left w:val="single" w:sz="6" w:space="0" w:color="auto"/>
              <w:bottom w:val="single" w:sz="6" w:space="0" w:color="auto"/>
              <w:right w:val="single" w:sz="6" w:space="0" w:color="auto"/>
            </w:tcBorders>
          </w:tcPr>
          <w:p w14:paraId="7BC1C93A" w14:textId="77777777" w:rsidR="00604078" w:rsidRPr="0050598F" w:rsidRDefault="00604078" w:rsidP="001A1F1C">
            <w:pPr>
              <w:jc w:val="center"/>
              <w:rPr>
                <w:sz w:val="20"/>
              </w:rPr>
            </w:pPr>
            <w:r>
              <w:rPr>
                <w:sz w:val="20"/>
              </w:rPr>
              <w:t>Pays</w:t>
            </w:r>
          </w:p>
        </w:tc>
      </w:tr>
      <w:tr w:rsidR="00604078" w:rsidRPr="0050598F" w14:paraId="5F5F998B" w14:textId="77777777" w:rsidTr="001A1F1C">
        <w:tc>
          <w:tcPr>
            <w:tcW w:w="720" w:type="dxa"/>
            <w:tcBorders>
              <w:top w:val="single" w:sz="6" w:space="0" w:color="auto"/>
              <w:left w:val="single" w:sz="6" w:space="0" w:color="auto"/>
              <w:right w:val="single" w:sz="6" w:space="0" w:color="auto"/>
            </w:tcBorders>
          </w:tcPr>
          <w:p w14:paraId="5B0FEC87" w14:textId="77777777" w:rsidR="00604078" w:rsidRPr="0050598F" w:rsidRDefault="00604078" w:rsidP="001A1F1C">
            <w:pPr>
              <w:rPr>
                <w:sz w:val="20"/>
              </w:rPr>
            </w:pPr>
          </w:p>
        </w:tc>
        <w:tc>
          <w:tcPr>
            <w:tcW w:w="2952" w:type="dxa"/>
            <w:tcBorders>
              <w:top w:val="single" w:sz="6" w:space="0" w:color="auto"/>
              <w:left w:val="nil"/>
              <w:right w:val="single" w:sz="6" w:space="0" w:color="auto"/>
            </w:tcBorders>
          </w:tcPr>
          <w:p w14:paraId="0CF1D468" w14:textId="77777777" w:rsidR="00604078" w:rsidRPr="0050598F" w:rsidRDefault="00604078" w:rsidP="001A1F1C">
            <w:pPr>
              <w:rPr>
                <w:sz w:val="20"/>
              </w:rPr>
            </w:pPr>
          </w:p>
        </w:tc>
        <w:tc>
          <w:tcPr>
            <w:tcW w:w="1631" w:type="dxa"/>
            <w:tcBorders>
              <w:top w:val="single" w:sz="6" w:space="0" w:color="auto"/>
              <w:left w:val="nil"/>
              <w:right w:val="single" w:sz="6" w:space="0" w:color="auto"/>
            </w:tcBorders>
          </w:tcPr>
          <w:p w14:paraId="346E59B2" w14:textId="77777777" w:rsidR="00604078" w:rsidRPr="0050598F" w:rsidRDefault="00604078" w:rsidP="001A1F1C">
            <w:pPr>
              <w:rPr>
                <w:sz w:val="20"/>
              </w:rPr>
            </w:pPr>
          </w:p>
        </w:tc>
        <w:tc>
          <w:tcPr>
            <w:tcW w:w="3690" w:type="dxa"/>
            <w:tcBorders>
              <w:top w:val="single" w:sz="6" w:space="0" w:color="auto"/>
              <w:left w:val="single" w:sz="6" w:space="0" w:color="auto"/>
              <w:right w:val="single" w:sz="6" w:space="0" w:color="auto"/>
            </w:tcBorders>
          </w:tcPr>
          <w:p w14:paraId="0873D92F" w14:textId="77777777" w:rsidR="00604078" w:rsidRPr="0050598F" w:rsidRDefault="00604078" w:rsidP="001A1F1C">
            <w:pPr>
              <w:rPr>
                <w:sz w:val="20"/>
              </w:rPr>
            </w:pPr>
          </w:p>
        </w:tc>
      </w:tr>
      <w:tr w:rsidR="00604078" w:rsidRPr="0050598F" w14:paraId="7E446CF1" w14:textId="77777777" w:rsidTr="001A1F1C">
        <w:tc>
          <w:tcPr>
            <w:tcW w:w="720" w:type="dxa"/>
            <w:tcBorders>
              <w:left w:val="single" w:sz="6" w:space="0" w:color="auto"/>
              <w:right w:val="single" w:sz="6" w:space="0" w:color="auto"/>
            </w:tcBorders>
          </w:tcPr>
          <w:p w14:paraId="71924F8C" w14:textId="77777777" w:rsidR="00604078" w:rsidRPr="0050598F" w:rsidRDefault="00604078" w:rsidP="001A1F1C">
            <w:pPr>
              <w:rPr>
                <w:sz w:val="20"/>
              </w:rPr>
            </w:pPr>
          </w:p>
        </w:tc>
        <w:tc>
          <w:tcPr>
            <w:tcW w:w="2952" w:type="dxa"/>
            <w:tcBorders>
              <w:left w:val="nil"/>
              <w:right w:val="single" w:sz="6" w:space="0" w:color="auto"/>
            </w:tcBorders>
          </w:tcPr>
          <w:p w14:paraId="150296D6" w14:textId="77777777" w:rsidR="00604078" w:rsidRPr="0050598F" w:rsidRDefault="00604078" w:rsidP="001A1F1C">
            <w:pPr>
              <w:rPr>
                <w:sz w:val="20"/>
              </w:rPr>
            </w:pPr>
          </w:p>
        </w:tc>
        <w:tc>
          <w:tcPr>
            <w:tcW w:w="1631" w:type="dxa"/>
            <w:tcBorders>
              <w:left w:val="nil"/>
              <w:right w:val="single" w:sz="6" w:space="0" w:color="auto"/>
            </w:tcBorders>
          </w:tcPr>
          <w:p w14:paraId="1F6155A7" w14:textId="77777777" w:rsidR="00604078" w:rsidRPr="0050598F" w:rsidRDefault="00604078" w:rsidP="001A1F1C">
            <w:pPr>
              <w:rPr>
                <w:sz w:val="20"/>
              </w:rPr>
            </w:pPr>
          </w:p>
        </w:tc>
        <w:tc>
          <w:tcPr>
            <w:tcW w:w="3690" w:type="dxa"/>
            <w:tcBorders>
              <w:left w:val="single" w:sz="6" w:space="0" w:color="auto"/>
              <w:right w:val="single" w:sz="6" w:space="0" w:color="auto"/>
            </w:tcBorders>
          </w:tcPr>
          <w:p w14:paraId="741FAD33" w14:textId="77777777" w:rsidR="00604078" w:rsidRPr="0050598F" w:rsidRDefault="00604078" w:rsidP="001A1F1C">
            <w:pPr>
              <w:rPr>
                <w:sz w:val="20"/>
              </w:rPr>
            </w:pPr>
          </w:p>
        </w:tc>
      </w:tr>
      <w:tr w:rsidR="00604078" w:rsidRPr="0050598F" w14:paraId="2FA662A9" w14:textId="77777777" w:rsidTr="001A1F1C">
        <w:tc>
          <w:tcPr>
            <w:tcW w:w="720" w:type="dxa"/>
            <w:tcBorders>
              <w:left w:val="single" w:sz="6" w:space="0" w:color="auto"/>
              <w:right w:val="single" w:sz="6" w:space="0" w:color="auto"/>
            </w:tcBorders>
          </w:tcPr>
          <w:p w14:paraId="22145DA7" w14:textId="77777777" w:rsidR="00604078" w:rsidRPr="0050598F" w:rsidRDefault="00604078" w:rsidP="001A1F1C">
            <w:pPr>
              <w:rPr>
                <w:sz w:val="20"/>
              </w:rPr>
            </w:pPr>
          </w:p>
        </w:tc>
        <w:tc>
          <w:tcPr>
            <w:tcW w:w="2952" w:type="dxa"/>
            <w:tcBorders>
              <w:left w:val="nil"/>
              <w:right w:val="single" w:sz="6" w:space="0" w:color="auto"/>
            </w:tcBorders>
          </w:tcPr>
          <w:p w14:paraId="02598C24" w14:textId="77777777" w:rsidR="00604078" w:rsidRPr="0050598F" w:rsidRDefault="00604078" w:rsidP="001A1F1C">
            <w:pPr>
              <w:rPr>
                <w:sz w:val="20"/>
              </w:rPr>
            </w:pPr>
          </w:p>
        </w:tc>
        <w:tc>
          <w:tcPr>
            <w:tcW w:w="1631" w:type="dxa"/>
            <w:tcBorders>
              <w:left w:val="nil"/>
              <w:right w:val="single" w:sz="6" w:space="0" w:color="auto"/>
            </w:tcBorders>
          </w:tcPr>
          <w:p w14:paraId="4061E498" w14:textId="77777777" w:rsidR="00604078" w:rsidRPr="0050598F" w:rsidRDefault="00604078" w:rsidP="001A1F1C">
            <w:pPr>
              <w:rPr>
                <w:sz w:val="20"/>
              </w:rPr>
            </w:pPr>
          </w:p>
        </w:tc>
        <w:tc>
          <w:tcPr>
            <w:tcW w:w="3690" w:type="dxa"/>
            <w:tcBorders>
              <w:left w:val="single" w:sz="6" w:space="0" w:color="auto"/>
              <w:right w:val="single" w:sz="6" w:space="0" w:color="auto"/>
            </w:tcBorders>
          </w:tcPr>
          <w:p w14:paraId="068B78CF" w14:textId="77777777" w:rsidR="00604078" w:rsidRPr="0050598F" w:rsidRDefault="00604078" w:rsidP="001A1F1C">
            <w:pPr>
              <w:rPr>
                <w:sz w:val="20"/>
              </w:rPr>
            </w:pPr>
          </w:p>
        </w:tc>
      </w:tr>
      <w:tr w:rsidR="00604078" w:rsidRPr="0050598F" w14:paraId="40086AB6" w14:textId="77777777" w:rsidTr="001A1F1C">
        <w:tc>
          <w:tcPr>
            <w:tcW w:w="720" w:type="dxa"/>
            <w:tcBorders>
              <w:left w:val="single" w:sz="6" w:space="0" w:color="auto"/>
              <w:right w:val="single" w:sz="6" w:space="0" w:color="auto"/>
            </w:tcBorders>
          </w:tcPr>
          <w:p w14:paraId="1D23AF7C" w14:textId="77777777" w:rsidR="00604078" w:rsidRPr="0050598F" w:rsidRDefault="00604078" w:rsidP="001A1F1C">
            <w:pPr>
              <w:rPr>
                <w:sz w:val="20"/>
              </w:rPr>
            </w:pPr>
          </w:p>
        </w:tc>
        <w:tc>
          <w:tcPr>
            <w:tcW w:w="2952" w:type="dxa"/>
            <w:tcBorders>
              <w:left w:val="nil"/>
              <w:right w:val="single" w:sz="6" w:space="0" w:color="auto"/>
            </w:tcBorders>
          </w:tcPr>
          <w:p w14:paraId="7D0FE376" w14:textId="77777777" w:rsidR="00604078" w:rsidRPr="0050598F" w:rsidRDefault="00604078" w:rsidP="001A1F1C">
            <w:pPr>
              <w:rPr>
                <w:sz w:val="20"/>
              </w:rPr>
            </w:pPr>
          </w:p>
        </w:tc>
        <w:tc>
          <w:tcPr>
            <w:tcW w:w="1631" w:type="dxa"/>
            <w:tcBorders>
              <w:left w:val="nil"/>
              <w:right w:val="single" w:sz="6" w:space="0" w:color="auto"/>
            </w:tcBorders>
          </w:tcPr>
          <w:p w14:paraId="659627A4" w14:textId="77777777" w:rsidR="00604078" w:rsidRPr="0050598F" w:rsidRDefault="00604078" w:rsidP="001A1F1C">
            <w:pPr>
              <w:rPr>
                <w:sz w:val="20"/>
              </w:rPr>
            </w:pPr>
          </w:p>
        </w:tc>
        <w:tc>
          <w:tcPr>
            <w:tcW w:w="3690" w:type="dxa"/>
            <w:tcBorders>
              <w:left w:val="single" w:sz="6" w:space="0" w:color="auto"/>
              <w:right w:val="single" w:sz="6" w:space="0" w:color="auto"/>
            </w:tcBorders>
          </w:tcPr>
          <w:p w14:paraId="4C7BAF7F" w14:textId="77777777" w:rsidR="00604078" w:rsidRPr="0050598F" w:rsidRDefault="00604078" w:rsidP="001A1F1C">
            <w:pPr>
              <w:rPr>
                <w:sz w:val="20"/>
              </w:rPr>
            </w:pPr>
          </w:p>
        </w:tc>
      </w:tr>
      <w:tr w:rsidR="00604078" w:rsidRPr="0050598F" w14:paraId="184CEA24" w14:textId="77777777" w:rsidTr="001A1F1C">
        <w:tc>
          <w:tcPr>
            <w:tcW w:w="720" w:type="dxa"/>
            <w:tcBorders>
              <w:left w:val="single" w:sz="6" w:space="0" w:color="auto"/>
              <w:bottom w:val="single" w:sz="6" w:space="0" w:color="auto"/>
              <w:right w:val="single" w:sz="6" w:space="0" w:color="auto"/>
            </w:tcBorders>
          </w:tcPr>
          <w:p w14:paraId="1DF29E36" w14:textId="77777777" w:rsidR="00604078" w:rsidRPr="0050598F" w:rsidRDefault="00604078" w:rsidP="001A1F1C">
            <w:pPr>
              <w:rPr>
                <w:sz w:val="20"/>
              </w:rPr>
            </w:pPr>
          </w:p>
        </w:tc>
        <w:tc>
          <w:tcPr>
            <w:tcW w:w="2952" w:type="dxa"/>
            <w:tcBorders>
              <w:left w:val="nil"/>
              <w:bottom w:val="single" w:sz="6" w:space="0" w:color="auto"/>
              <w:right w:val="single" w:sz="6" w:space="0" w:color="auto"/>
            </w:tcBorders>
          </w:tcPr>
          <w:p w14:paraId="7FAC4C23" w14:textId="77777777" w:rsidR="00604078" w:rsidRPr="0050598F" w:rsidRDefault="00604078" w:rsidP="001A1F1C">
            <w:pPr>
              <w:rPr>
                <w:sz w:val="20"/>
              </w:rPr>
            </w:pPr>
          </w:p>
        </w:tc>
        <w:tc>
          <w:tcPr>
            <w:tcW w:w="1631" w:type="dxa"/>
            <w:tcBorders>
              <w:left w:val="nil"/>
              <w:bottom w:val="single" w:sz="6" w:space="0" w:color="auto"/>
              <w:right w:val="single" w:sz="6" w:space="0" w:color="auto"/>
            </w:tcBorders>
          </w:tcPr>
          <w:p w14:paraId="0FF1E8B5" w14:textId="77777777" w:rsidR="00604078" w:rsidRPr="0050598F" w:rsidRDefault="00604078" w:rsidP="001A1F1C">
            <w:pPr>
              <w:rPr>
                <w:sz w:val="20"/>
              </w:rPr>
            </w:pPr>
          </w:p>
        </w:tc>
        <w:tc>
          <w:tcPr>
            <w:tcW w:w="3690" w:type="dxa"/>
            <w:tcBorders>
              <w:left w:val="single" w:sz="6" w:space="0" w:color="auto"/>
              <w:bottom w:val="single" w:sz="6" w:space="0" w:color="auto"/>
              <w:right w:val="single" w:sz="6" w:space="0" w:color="auto"/>
            </w:tcBorders>
          </w:tcPr>
          <w:p w14:paraId="4E792352" w14:textId="77777777" w:rsidR="00604078" w:rsidRPr="0050598F" w:rsidRDefault="00604078" w:rsidP="001A1F1C">
            <w:pPr>
              <w:rPr>
                <w:sz w:val="20"/>
              </w:rPr>
            </w:pPr>
          </w:p>
        </w:tc>
      </w:tr>
    </w:tbl>
    <w:p w14:paraId="6FE789CF" w14:textId="77777777" w:rsidR="00604078" w:rsidRDefault="00604078" w:rsidP="00604078">
      <w:pPr>
        <w:pStyle w:val="S4-header1"/>
        <w:outlineLvl w:val="1"/>
        <w:rPr>
          <w:b w:val="0"/>
        </w:rPr>
      </w:pPr>
      <w:r>
        <w:br w:type="page"/>
      </w:r>
    </w:p>
    <w:p w14:paraId="59BF2963" w14:textId="4666C6DB" w:rsidR="00604078" w:rsidRPr="007D0F24" w:rsidRDefault="00604078" w:rsidP="00604078">
      <w:pPr>
        <w:pStyle w:val="S4-header1"/>
        <w:outlineLvl w:val="1"/>
        <w:rPr>
          <w:rFonts w:eastAsia="SimSun"/>
          <w:bCs/>
          <w:sz w:val="28"/>
          <w:szCs w:val="24"/>
        </w:rPr>
      </w:pPr>
      <w:r>
        <w:rPr>
          <w:bCs/>
          <w:sz w:val="28"/>
        </w:rPr>
        <w:lastRenderedPageBreak/>
        <w:t>Détail des taux et Bordereaux de prix N° 3</w:t>
      </w:r>
      <w:r>
        <w:rPr>
          <w:bCs/>
          <w:sz w:val="28"/>
          <w:szCs w:val="24"/>
        </w:rPr>
        <w:t xml:space="preserve"> </w:t>
      </w:r>
    </w:p>
    <w:p w14:paraId="15A3B1A7" w14:textId="45E8520B" w:rsidR="00604078" w:rsidRPr="007D0F24" w:rsidRDefault="00604078" w:rsidP="00604078">
      <w:pPr>
        <w:pStyle w:val="S4-header1"/>
        <w:outlineLvl w:val="1"/>
        <w:rPr>
          <w:rFonts w:eastAsia="SimSun"/>
          <w:bCs/>
          <w:sz w:val="28"/>
          <w:szCs w:val="24"/>
        </w:rPr>
      </w:pPr>
      <w:r>
        <w:rPr>
          <w:bCs/>
          <w:sz w:val="28"/>
          <w:szCs w:val="24"/>
        </w:rPr>
        <w:t>Installations et pièces de rechange obligatoires provenant du pays du Maître d</w:t>
      </w:r>
      <w:r w:rsidR="00560A72">
        <w:rPr>
          <w:bCs/>
          <w:sz w:val="28"/>
          <w:szCs w:val="24"/>
        </w:rPr>
        <w:t>’</w:t>
      </w:r>
      <w:r>
        <w:rPr>
          <w:bCs/>
          <w:sz w:val="28"/>
          <w:szCs w:val="24"/>
        </w:rPr>
        <w:t>ouvrage</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604078" w:rsidRPr="007F1E7E" w14:paraId="313555B8" w14:textId="77777777" w:rsidTr="001A1F1C">
        <w:tc>
          <w:tcPr>
            <w:tcW w:w="720" w:type="dxa"/>
            <w:tcBorders>
              <w:top w:val="single" w:sz="6" w:space="0" w:color="auto"/>
              <w:bottom w:val="nil"/>
              <w:right w:val="nil"/>
            </w:tcBorders>
          </w:tcPr>
          <w:p w14:paraId="43E322B8" w14:textId="77777777" w:rsidR="00604078" w:rsidRPr="007F1E7E" w:rsidRDefault="00604078" w:rsidP="001A1F1C">
            <w:pPr>
              <w:jc w:val="center"/>
              <w:rPr>
                <w:sz w:val="20"/>
              </w:rPr>
            </w:pPr>
            <w:r>
              <w:rPr>
                <w:sz w:val="20"/>
              </w:rPr>
              <w:t>Élément</w:t>
            </w:r>
          </w:p>
        </w:tc>
        <w:tc>
          <w:tcPr>
            <w:tcW w:w="3683" w:type="dxa"/>
            <w:gridSpan w:val="3"/>
            <w:tcBorders>
              <w:top w:val="single" w:sz="6" w:space="0" w:color="auto"/>
              <w:left w:val="single" w:sz="6" w:space="0" w:color="auto"/>
              <w:bottom w:val="nil"/>
              <w:right w:val="single" w:sz="6" w:space="0" w:color="auto"/>
            </w:tcBorders>
          </w:tcPr>
          <w:p w14:paraId="7BB7B885" w14:textId="77777777" w:rsidR="00604078" w:rsidRPr="007F1E7E" w:rsidRDefault="00604078" w:rsidP="001A1F1C">
            <w:pPr>
              <w:jc w:val="center"/>
              <w:rPr>
                <w:sz w:val="20"/>
              </w:rPr>
            </w:pPr>
            <w:r>
              <w:rPr>
                <w:sz w:val="20"/>
              </w:rPr>
              <w:t>Description</w:t>
            </w:r>
          </w:p>
        </w:tc>
        <w:tc>
          <w:tcPr>
            <w:tcW w:w="766" w:type="dxa"/>
            <w:gridSpan w:val="2"/>
            <w:tcBorders>
              <w:top w:val="single" w:sz="6" w:space="0" w:color="auto"/>
              <w:left w:val="single" w:sz="6" w:space="0" w:color="auto"/>
              <w:bottom w:val="nil"/>
              <w:right w:val="single" w:sz="6" w:space="0" w:color="auto"/>
            </w:tcBorders>
          </w:tcPr>
          <w:p w14:paraId="522EB1B0" w14:textId="77777777" w:rsidR="00604078" w:rsidRPr="007F1E7E" w:rsidRDefault="00604078" w:rsidP="001A1F1C">
            <w:pPr>
              <w:jc w:val="center"/>
              <w:rPr>
                <w:sz w:val="20"/>
              </w:rPr>
            </w:pPr>
            <w:r>
              <w:rPr>
                <w:sz w:val="20"/>
              </w:rPr>
              <w:t>Qté</w:t>
            </w:r>
          </w:p>
        </w:tc>
        <w:tc>
          <w:tcPr>
            <w:tcW w:w="1916" w:type="dxa"/>
            <w:gridSpan w:val="2"/>
            <w:tcBorders>
              <w:top w:val="single" w:sz="6" w:space="0" w:color="auto"/>
              <w:left w:val="nil"/>
              <w:bottom w:val="nil"/>
              <w:right w:val="nil"/>
            </w:tcBorders>
          </w:tcPr>
          <w:p w14:paraId="64639204" w14:textId="77777777" w:rsidR="00604078" w:rsidRPr="007F1E7E" w:rsidRDefault="00604078" w:rsidP="001A1F1C">
            <w:pPr>
              <w:jc w:val="center"/>
              <w:rPr>
                <w:sz w:val="20"/>
              </w:rPr>
            </w:pPr>
            <w:r>
              <w:rPr>
                <w:sz w:val="20"/>
              </w:rPr>
              <w:t>Prix unitaire EXW</w:t>
            </w:r>
            <w:r w:rsidRPr="007F1E7E">
              <w:rPr>
                <w:rStyle w:val="FootnoteReference"/>
                <w:sz w:val="20"/>
              </w:rPr>
              <w:footnoteReference w:id="21"/>
            </w:r>
          </w:p>
        </w:tc>
        <w:tc>
          <w:tcPr>
            <w:tcW w:w="1915" w:type="dxa"/>
            <w:gridSpan w:val="2"/>
            <w:tcBorders>
              <w:top w:val="single" w:sz="6" w:space="0" w:color="auto"/>
              <w:left w:val="single" w:sz="6" w:space="0" w:color="auto"/>
              <w:bottom w:val="nil"/>
            </w:tcBorders>
          </w:tcPr>
          <w:p w14:paraId="5AE57E91" w14:textId="77777777" w:rsidR="00604078" w:rsidRPr="007F1E7E" w:rsidRDefault="00604078" w:rsidP="001A1F1C">
            <w:pPr>
              <w:jc w:val="center"/>
              <w:rPr>
                <w:sz w:val="20"/>
              </w:rPr>
            </w:pPr>
            <w:r>
              <w:rPr>
                <w:sz w:val="20"/>
              </w:rPr>
              <w:t>Prix total EXW</w:t>
            </w:r>
            <w:r w:rsidRPr="007F1E7E">
              <w:rPr>
                <w:rStyle w:val="FootnoteReference"/>
                <w:sz w:val="20"/>
              </w:rPr>
              <w:footnoteReference w:id="22"/>
            </w:r>
          </w:p>
        </w:tc>
      </w:tr>
      <w:tr w:rsidR="00604078" w:rsidRPr="007F1E7E" w14:paraId="44FAF51F" w14:textId="77777777" w:rsidTr="001A1F1C">
        <w:tc>
          <w:tcPr>
            <w:tcW w:w="720" w:type="dxa"/>
            <w:tcBorders>
              <w:top w:val="nil"/>
              <w:bottom w:val="single" w:sz="6" w:space="0" w:color="auto"/>
              <w:right w:val="nil"/>
            </w:tcBorders>
          </w:tcPr>
          <w:p w14:paraId="662653E6" w14:textId="77777777" w:rsidR="00604078" w:rsidRPr="007F1E7E" w:rsidRDefault="00604078" w:rsidP="001A1F1C">
            <w:pPr>
              <w:rPr>
                <w:sz w:val="20"/>
              </w:rPr>
            </w:pPr>
          </w:p>
        </w:tc>
        <w:tc>
          <w:tcPr>
            <w:tcW w:w="3683" w:type="dxa"/>
            <w:gridSpan w:val="3"/>
            <w:tcBorders>
              <w:top w:val="nil"/>
              <w:left w:val="single" w:sz="6" w:space="0" w:color="auto"/>
              <w:bottom w:val="single" w:sz="6" w:space="0" w:color="auto"/>
              <w:right w:val="single" w:sz="6" w:space="0" w:color="auto"/>
            </w:tcBorders>
          </w:tcPr>
          <w:p w14:paraId="676D9983" w14:textId="77777777" w:rsidR="00604078" w:rsidRPr="007F1E7E" w:rsidRDefault="00604078" w:rsidP="001A1F1C">
            <w:pPr>
              <w:rPr>
                <w:sz w:val="20"/>
              </w:rPr>
            </w:pPr>
          </w:p>
        </w:tc>
        <w:tc>
          <w:tcPr>
            <w:tcW w:w="766" w:type="dxa"/>
            <w:gridSpan w:val="2"/>
            <w:tcBorders>
              <w:top w:val="nil"/>
              <w:left w:val="single" w:sz="6" w:space="0" w:color="auto"/>
              <w:bottom w:val="single" w:sz="6" w:space="0" w:color="auto"/>
              <w:right w:val="single" w:sz="6" w:space="0" w:color="auto"/>
            </w:tcBorders>
          </w:tcPr>
          <w:p w14:paraId="72A71333" w14:textId="77777777" w:rsidR="00604078" w:rsidRPr="007F1E7E" w:rsidRDefault="00604078" w:rsidP="001A1F1C">
            <w:pPr>
              <w:jc w:val="center"/>
              <w:rPr>
                <w:i/>
                <w:sz w:val="20"/>
              </w:rPr>
            </w:pPr>
            <w:r>
              <w:rPr>
                <w:i/>
                <w:sz w:val="20"/>
              </w:rPr>
              <w:t>(1)</w:t>
            </w:r>
          </w:p>
        </w:tc>
        <w:tc>
          <w:tcPr>
            <w:tcW w:w="1916" w:type="dxa"/>
            <w:gridSpan w:val="2"/>
            <w:tcBorders>
              <w:top w:val="nil"/>
              <w:left w:val="nil"/>
              <w:bottom w:val="nil"/>
              <w:right w:val="single" w:sz="6" w:space="0" w:color="auto"/>
            </w:tcBorders>
          </w:tcPr>
          <w:p w14:paraId="0E9878DA" w14:textId="77777777" w:rsidR="00604078" w:rsidRPr="007F1E7E" w:rsidRDefault="00604078" w:rsidP="001A1F1C">
            <w:pPr>
              <w:jc w:val="center"/>
              <w:rPr>
                <w:i/>
                <w:sz w:val="20"/>
              </w:rPr>
            </w:pPr>
            <w:r>
              <w:rPr>
                <w:i/>
                <w:sz w:val="20"/>
              </w:rPr>
              <w:t>(2)</w:t>
            </w:r>
          </w:p>
        </w:tc>
        <w:tc>
          <w:tcPr>
            <w:tcW w:w="1915" w:type="dxa"/>
            <w:gridSpan w:val="2"/>
            <w:tcBorders>
              <w:top w:val="nil"/>
              <w:left w:val="nil"/>
              <w:bottom w:val="single" w:sz="6" w:space="0" w:color="auto"/>
            </w:tcBorders>
          </w:tcPr>
          <w:p w14:paraId="0A60F746" w14:textId="77777777" w:rsidR="00604078" w:rsidRPr="007F1E7E" w:rsidRDefault="00604078" w:rsidP="001A1F1C">
            <w:pPr>
              <w:jc w:val="center"/>
              <w:rPr>
                <w:i/>
                <w:sz w:val="20"/>
              </w:rPr>
            </w:pPr>
            <w:r>
              <w:rPr>
                <w:i/>
                <w:sz w:val="20"/>
              </w:rPr>
              <w:t>(1) x (2)</w:t>
            </w:r>
          </w:p>
        </w:tc>
      </w:tr>
      <w:tr w:rsidR="00604078" w:rsidRPr="007F1E7E" w14:paraId="5A80E4E6" w14:textId="77777777" w:rsidTr="001A1F1C">
        <w:tc>
          <w:tcPr>
            <w:tcW w:w="720" w:type="dxa"/>
            <w:tcBorders>
              <w:top w:val="nil"/>
              <w:right w:val="nil"/>
            </w:tcBorders>
          </w:tcPr>
          <w:p w14:paraId="6A9A850B" w14:textId="77777777" w:rsidR="00604078" w:rsidRPr="007F1E7E" w:rsidRDefault="00604078" w:rsidP="001A1F1C">
            <w:pPr>
              <w:rPr>
                <w:sz w:val="20"/>
              </w:rPr>
            </w:pPr>
          </w:p>
        </w:tc>
        <w:tc>
          <w:tcPr>
            <w:tcW w:w="3683" w:type="dxa"/>
            <w:gridSpan w:val="3"/>
            <w:tcBorders>
              <w:top w:val="nil"/>
              <w:left w:val="single" w:sz="6" w:space="0" w:color="auto"/>
              <w:right w:val="single" w:sz="6" w:space="0" w:color="auto"/>
            </w:tcBorders>
          </w:tcPr>
          <w:p w14:paraId="44EEEE95" w14:textId="77777777" w:rsidR="00604078" w:rsidRPr="007F1E7E" w:rsidRDefault="00604078" w:rsidP="001A1F1C">
            <w:pPr>
              <w:rPr>
                <w:sz w:val="20"/>
              </w:rPr>
            </w:pPr>
          </w:p>
        </w:tc>
        <w:tc>
          <w:tcPr>
            <w:tcW w:w="766" w:type="dxa"/>
            <w:gridSpan w:val="2"/>
            <w:tcBorders>
              <w:top w:val="nil"/>
              <w:left w:val="single" w:sz="6" w:space="0" w:color="auto"/>
              <w:right w:val="single" w:sz="6" w:space="0" w:color="auto"/>
            </w:tcBorders>
          </w:tcPr>
          <w:p w14:paraId="1D43A013" w14:textId="77777777" w:rsidR="00604078" w:rsidRPr="007F1E7E" w:rsidRDefault="00604078" w:rsidP="001A1F1C">
            <w:pPr>
              <w:rPr>
                <w:sz w:val="20"/>
              </w:rPr>
            </w:pPr>
          </w:p>
        </w:tc>
        <w:tc>
          <w:tcPr>
            <w:tcW w:w="1916" w:type="dxa"/>
            <w:gridSpan w:val="2"/>
            <w:tcBorders>
              <w:top w:val="single" w:sz="6" w:space="0" w:color="auto"/>
              <w:left w:val="nil"/>
              <w:right w:val="single" w:sz="6" w:space="0" w:color="auto"/>
            </w:tcBorders>
          </w:tcPr>
          <w:p w14:paraId="4660B97E" w14:textId="77777777" w:rsidR="00604078" w:rsidRPr="007F1E7E" w:rsidRDefault="00604078" w:rsidP="001A1F1C">
            <w:pPr>
              <w:rPr>
                <w:sz w:val="20"/>
              </w:rPr>
            </w:pPr>
          </w:p>
        </w:tc>
        <w:tc>
          <w:tcPr>
            <w:tcW w:w="1915" w:type="dxa"/>
            <w:gridSpan w:val="2"/>
            <w:tcBorders>
              <w:top w:val="nil"/>
              <w:left w:val="nil"/>
            </w:tcBorders>
          </w:tcPr>
          <w:p w14:paraId="07B8E048" w14:textId="77777777" w:rsidR="00604078" w:rsidRPr="007F1E7E" w:rsidRDefault="00604078" w:rsidP="001A1F1C">
            <w:pPr>
              <w:rPr>
                <w:sz w:val="20"/>
              </w:rPr>
            </w:pPr>
          </w:p>
        </w:tc>
      </w:tr>
      <w:tr w:rsidR="00604078" w:rsidRPr="007F1E7E" w14:paraId="16831C0D" w14:textId="77777777" w:rsidTr="001A1F1C">
        <w:tc>
          <w:tcPr>
            <w:tcW w:w="720" w:type="dxa"/>
            <w:tcBorders>
              <w:right w:val="nil"/>
            </w:tcBorders>
          </w:tcPr>
          <w:p w14:paraId="1DDA34FB"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572F4A76"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C48836F" w14:textId="77777777" w:rsidR="00604078" w:rsidRPr="007F1E7E" w:rsidRDefault="00604078" w:rsidP="001A1F1C">
            <w:pPr>
              <w:rPr>
                <w:sz w:val="20"/>
              </w:rPr>
            </w:pPr>
          </w:p>
        </w:tc>
        <w:tc>
          <w:tcPr>
            <w:tcW w:w="1916" w:type="dxa"/>
            <w:gridSpan w:val="2"/>
            <w:tcBorders>
              <w:left w:val="nil"/>
              <w:right w:val="single" w:sz="6" w:space="0" w:color="auto"/>
            </w:tcBorders>
          </w:tcPr>
          <w:p w14:paraId="14E708C0" w14:textId="77777777" w:rsidR="00604078" w:rsidRPr="007F1E7E" w:rsidRDefault="00604078" w:rsidP="001A1F1C">
            <w:pPr>
              <w:rPr>
                <w:sz w:val="20"/>
              </w:rPr>
            </w:pPr>
          </w:p>
        </w:tc>
        <w:tc>
          <w:tcPr>
            <w:tcW w:w="1915" w:type="dxa"/>
            <w:gridSpan w:val="2"/>
            <w:tcBorders>
              <w:left w:val="nil"/>
            </w:tcBorders>
          </w:tcPr>
          <w:p w14:paraId="7E4775E7" w14:textId="77777777" w:rsidR="00604078" w:rsidRPr="007F1E7E" w:rsidRDefault="00604078" w:rsidP="001A1F1C">
            <w:pPr>
              <w:rPr>
                <w:sz w:val="20"/>
              </w:rPr>
            </w:pPr>
          </w:p>
        </w:tc>
      </w:tr>
      <w:tr w:rsidR="00604078" w:rsidRPr="007F1E7E" w14:paraId="0FC56BA6" w14:textId="77777777" w:rsidTr="001A1F1C">
        <w:tc>
          <w:tcPr>
            <w:tcW w:w="720" w:type="dxa"/>
            <w:tcBorders>
              <w:right w:val="nil"/>
            </w:tcBorders>
          </w:tcPr>
          <w:p w14:paraId="3ED7DF63"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7AA1A96F"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26EE0AAD" w14:textId="77777777" w:rsidR="00604078" w:rsidRPr="007F1E7E" w:rsidRDefault="00604078" w:rsidP="001A1F1C">
            <w:pPr>
              <w:rPr>
                <w:sz w:val="20"/>
              </w:rPr>
            </w:pPr>
          </w:p>
        </w:tc>
        <w:tc>
          <w:tcPr>
            <w:tcW w:w="1916" w:type="dxa"/>
            <w:gridSpan w:val="2"/>
            <w:tcBorders>
              <w:left w:val="nil"/>
              <w:right w:val="single" w:sz="6" w:space="0" w:color="auto"/>
            </w:tcBorders>
          </w:tcPr>
          <w:p w14:paraId="151C525C" w14:textId="77777777" w:rsidR="00604078" w:rsidRPr="007F1E7E" w:rsidRDefault="00604078" w:rsidP="001A1F1C">
            <w:pPr>
              <w:rPr>
                <w:sz w:val="20"/>
              </w:rPr>
            </w:pPr>
          </w:p>
        </w:tc>
        <w:tc>
          <w:tcPr>
            <w:tcW w:w="1915" w:type="dxa"/>
            <w:gridSpan w:val="2"/>
            <w:tcBorders>
              <w:left w:val="nil"/>
            </w:tcBorders>
          </w:tcPr>
          <w:p w14:paraId="7A906025" w14:textId="77777777" w:rsidR="00604078" w:rsidRPr="007F1E7E" w:rsidRDefault="00604078" w:rsidP="001A1F1C">
            <w:pPr>
              <w:rPr>
                <w:sz w:val="20"/>
              </w:rPr>
            </w:pPr>
          </w:p>
        </w:tc>
      </w:tr>
      <w:tr w:rsidR="00604078" w:rsidRPr="007F1E7E" w14:paraId="5067AA7A" w14:textId="77777777" w:rsidTr="001A1F1C">
        <w:tc>
          <w:tcPr>
            <w:tcW w:w="720" w:type="dxa"/>
            <w:tcBorders>
              <w:right w:val="nil"/>
            </w:tcBorders>
          </w:tcPr>
          <w:p w14:paraId="23BF6AB1"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016CC24D"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466A7B7" w14:textId="77777777" w:rsidR="00604078" w:rsidRPr="007F1E7E" w:rsidRDefault="00604078" w:rsidP="001A1F1C">
            <w:pPr>
              <w:rPr>
                <w:sz w:val="20"/>
              </w:rPr>
            </w:pPr>
          </w:p>
        </w:tc>
        <w:tc>
          <w:tcPr>
            <w:tcW w:w="1916" w:type="dxa"/>
            <w:gridSpan w:val="2"/>
            <w:tcBorders>
              <w:left w:val="nil"/>
              <w:right w:val="single" w:sz="6" w:space="0" w:color="auto"/>
            </w:tcBorders>
          </w:tcPr>
          <w:p w14:paraId="313CE39C" w14:textId="77777777" w:rsidR="00604078" w:rsidRPr="007F1E7E" w:rsidRDefault="00604078" w:rsidP="001A1F1C">
            <w:pPr>
              <w:rPr>
                <w:sz w:val="20"/>
              </w:rPr>
            </w:pPr>
          </w:p>
        </w:tc>
        <w:tc>
          <w:tcPr>
            <w:tcW w:w="1915" w:type="dxa"/>
            <w:gridSpan w:val="2"/>
            <w:tcBorders>
              <w:left w:val="nil"/>
            </w:tcBorders>
          </w:tcPr>
          <w:p w14:paraId="07F4AB98" w14:textId="77777777" w:rsidR="00604078" w:rsidRPr="007F1E7E" w:rsidRDefault="00604078" w:rsidP="001A1F1C">
            <w:pPr>
              <w:rPr>
                <w:sz w:val="20"/>
              </w:rPr>
            </w:pPr>
          </w:p>
        </w:tc>
      </w:tr>
      <w:tr w:rsidR="00604078" w:rsidRPr="007F1E7E" w14:paraId="1673CD61" w14:textId="77777777" w:rsidTr="001A1F1C">
        <w:tc>
          <w:tcPr>
            <w:tcW w:w="720" w:type="dxa"/>
            <w:tcBorders>
              <w:right w:val="nil"/>
            </w:tcBorders>
          </w:tcPr>
          <w:p w14:paraId="3403F65E"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170F4B25"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0C2797F" w14:textId="77777777" w:rsidR="00604078" w:rsidRPr="007F1E7E" w:rsidRDefault="00604078" w:rsidP="001A1F1C">
            <w:pPr>
              <w:rPr>
                <w:sz w:val="20"/>
              </w:rPr>
            </w:pPr>
          </w:p>
        </w:tc>
        <w:tc>
          <w:tcPr>
            <w:tcW w:w="1916" w:type="dxa"/>
            <w:gridSpan w:val="2"/>
            <w:tcBorders>
              <w:left w:val="nil"/>
              <w:right w:val="single" w:sz="6" w:space="0" w:color="auto"/>
            </w:tcBorders>
          </w:tcPr>
          <w:p w14:paraId="7FBBD9AB" w14:textId="77777777" w:rsidR="00604078" w:rsidRPr="007F1E7E" w:rsidRDefault="00604078" w:rsidP="001A1F1C">
            <w:pPr>
              <w:rPr>
                <w:sz w:val="20"/>
              </w:rPr>
            </w:pPr>
          </w:p>
        </w:tc>
        <w:tc>
          <w:tcPr>
            <w:tcW w:w="1915" w:type="dxa"/>
            <w:gridSpan w:val="2"/>
            <w:tcBorders>
              <w:left w:val="nil"/>
            </w:tcBorders>
          </w:tcPr>
          <w:p w14:paraId="649A81D6" w14:textId="77777777" w:rsidR="00604078" w:rsidRPr="007F1E7E" w:rsidRDefault="00604078" w:rsidP="001A1F1C">
            <w:pPr>
              <w:rPr>
                <w:sz w:val="20"/>
              </w:rPr>
            </w:pPr>
          </w:p>
        </w:tc>
      </w:tr>
      <w:tr w:rsidR="00604078" w:rsidRPr="007F1E7E" w14:paraId="2A0008E3" w14:textId="77777777" w:rsidTr="001A1F1C">
        <w:tc>
          <w:tcPr>
            <w:tcW w:w="720" w:type="dxa"/>
            <w:tcBorders>
              <w:right w:val="nil"/>
            </w:tcBorders>
          </w:tcPr>
          <w:p w14:paraId="739AC585"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139883DE"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5D079B90" w14:textId="77777777" w:rsidR="00604078" w:rsidRPr="007F1E7E" w:rsidRDefault="00604078" w:rsidP="001A1F1C">
            <w:pPr>
              <w:rPr>
                <w:sz w:val="20"/>
              </w:rPr>
            </w:pPr>
          </w:p>
        </w:tc>
        <w:tc>
          <w:tcPr>
            <w:tcW w:w="1916" w:type="dxa"/>
            <w:gridSpan w:val="2"/>
            <w:tcBorders>
              <w:left w:val="nil"/>
              <w:right w:val="single" w:sz="6" w:space="0" w:color="auto"/>
            </w:tcBorders>
          </w:tcPr>
          <w:p w14:paraId="07E7BAD5" w14:textId="77777777" w:rsidR="00604078" w:rsidRPr="007F1E7E" w:rsidRDefault="00604078" w:rsidP="001A1F1C">
            <w:pPr>
              <w:rPr>
                <w:sz w:val="20"/>
              </w:rPr>
            </w:pPr>
          </w:p>
        </w:tc>
        <w:tc>
          <w:tcPr>
            <w:tcW w:w="1915" w:type="dxa"/>
            <w:gridSpan w:val="2"/>
            <w:tcBorders>
              <w:left w:val="nil"/>
            </w:tcBorders>
          </w:tcPr>
          <w:p w14:paraId="5FF736D9" w14:textId="77777777" w:rsidR="00604078" w:rsidRPr="007F1E7E" w:rsidRDefault="00604078" w:rsidP="001A1F1C">
            <w:pPr>
              <w:rPr>
                <w:sz w:val="20"/>
              </w:rPr>
            </w:pPr>
          </w:p>
        </w:tc>
      </w:tr>
      <w:tr w:rsidR="00604078" w:rsidRPr="007F1E7E" w14:paraId="76B0CE37" w14:textId="77777777" w:rsidTr="001A1F1C">
        <w:tc>
          <w:tcPr>
            <w:tcW w:w="720" w:type="dxa"/>
            <w:tcBorders>
              <w:right w:val="nil"/>
            </w:tcBorders>
          </w:tcPr>
          <w:p w14:paraId="5E61AF13"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64865819"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10EE9C03" w14:textId="77777777" w:rsidR="00604078" w:rsidRPr="007F1E7E" w:rsidRDefault="00604078" w:rsidP="001A1F1C">
            <w:pPr>
              <w:rPr>
                <w:sz w:val="20"/>
              </w:rPr>
            </w:pPr>
          </w:p>
        </w:tc>
        <w:tc>
          <w:tcPr>
            <w:tcW w:w="1916" w:type="dxa"/>
            <w:gridSpan w:val="2"/>
            <w:tcBorders>
              <w:left w:val="nil"/>
              <w:right w:val="single" w:sz="6" w:space="0" w:color="auto"/>
            </w:tcBorders>
          </w:tcPr>
          <w:p w14:paraId="2CE3EC44" w14:textId="77777777" w:rsidR="00604078" w:rsidRPr="007F1E7E" w:rsidRDefault="00604078" w:rsidP="001A1F1C">
            <w:pPr>
              <w:rPr>
                <w:sz w:val="20"/>
              </w:rPr>
            </w:pPr>
          </w:p>
        </w:tc>
        <w:tc>
          <w:tcPr>
            <w:tcW w:w="1915" w:type="dxa"/>
            <w:gridSpan w:val="2"/>
            <w:tcBorders>
              <w:left w:val="nil"/>
            </w:tcBorders>
          </w:tcPr>
          <w:p w14:paraId="3EEBC9FD" w14:textId="77777777" w:rsidR="00604078" w:rsidRPr="007F1E7E" w:rsidRDefault="00604078" w:rsidP="001A1F1C">
            <w:pPr>
              <w:rPr>
                <w:sz w:val="20"/>
              </w:rPr>
            </w:pPr>
          </w:p>
        </w:tc>
      </w:tr>
      <w:tr w:rsidR="00604078" w:rsidRPr="007F1E7E" w14:paraId="54CA95EB" w14:textId="77777777" w:rsidTr="001A1F1C">
        <w:tc>
          <w:tcPr>
            <w:tcW w:w="720" w:type="dxa"/>
            <w:tcBorders>
              <w:right w:val="nil"/>
            </w:tcBorders>
          </w:tcPr>
          <w:p w14:paraId="77E415FA"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042C1DB9"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2B7CE619" w14:textId="77777777" w:rsidR="00604078" w:rsidRPr="007F1E7E" w:rsidRDefault="00604078" w:rsidP="001A1F1C">
            <w:pPr>
              <w:rPr>
                <w:sz w:val="20"/>
              </w:rPr>
            </w:pPr>
          </w:p>
        </w:tc>
        <w:tc>
          <w:tcPr>
            <w:tcW w:w="1916" w:type="dxa"/>
            <w:gridSpan w:val="2"/>
            <w:tcBorders>
              <w:left w:val="nil"/>
              <w:right w:val="single" w:sz="6" w:space="0" w:color="auto"/>
            </w:tcBorders>
          </w:tcPr>
          <w:p w14:paraId="71942725" w14:textId="77777777" w:rsidR="00604078" w:rsidRPr="007F1E7E" w:rsidRDefault="00604078" w:rsidP="001A1F1C">
            <w:pPr>
              <w:rPr>
                <w:sz w:val="20"/>
              </w:rPr>
            </w:pPr>
          </w:p>
        </w:tc>
        <w:tc>
          <w:tcPr>
            <w:tcW w:w="1915" w:type="dxa"/>
            <w:gridSpan w:val="2"/>
            <w:tcBorders>
              <w:left w:val="nil"/>
            </w:tcBorders>
          </w:tcPr>
          <w:p w14:paraId="5BAE9D04" w14:textId="77777777" w:rsidR="00604078" w:rsidRPr="007F1E7E" w:rsidRDefault="00604078" w:rsidP="001A1F1C">
            <w:pPr>
              <w:rPr>
                <w:sz w:val="20"/>
              </w:rPr>
            </w:pPr>
          </w:p>
        </w:tc>
      </w:tr>
      <w:tr w:rsidR="00604078" w:rsidRPr="007F1E7E" w14:paraId="2ED88A7D" w14:textId="77777777" w:rsidTr="001A1F1C">
        <w:tc>
          <w:tcPr>
            <w:tcW w:w="720" w:type="dxa"/>
            <w:tcBorders>
              <w:right w:val="nil"/>
            </w:tcBorders>
          </w:tcPr>
          <w:p w14:paraId="7AE62EAF"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6B99F95D"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0D00667D" w14:textId="77777777" w:rsidR="00604078" w:rsidRPr="007F1E7E" w:rsidRDefault="00604078" w:rsidP="001A1F1C">
            <w:pPr>
              <w:rPr>
                <w:sz w:val="20"/>
              </w:rPr>
            </w:pPr>
          </w:p>
        </w:tc>
        <w:tc>
          <w:tcPr>
            <w:tcW w:w="1916" w:type="dxa"/>
            <w:gridSpan w:val="2"/>
            <w:tcBorders>
              <w:left w:val="nil"/>
              <w:right w:val="single" w:sz="6" w:space="0" w:color="auto"/>
            </w:tcBorders>
          </w:tcPr>
          <w:p w14:paraId="63688D12" w14:textId="77777777" w:rsidR="00604078" w:rsidRPr="007F1E7E" w:rsidRDefault="00604078" w:rsidP="001A1F1C">
            <w:pPr>
              <w:rPr>
                <w:sz w:val="20"/>
              </w:rPr>
            </w:pPr>
          </w:p>
        </w:tc>
        <w:tc>
          <w:tcPr>
            <w:tcW w:w="1915" w:type="dxa"/>
            <w:gridSpan w:val="2"/>
            <w:tcBorders>
              <w:left w:val="nil"/>
            </w:tcBorders>
          </w:tcPr>
          <w:p w14:paraId="3CF8C634" w14:textId="77777777" w:rsidR="00604078" w:rsidRPr="007F1E7E" w:rsidRDefault="00604078" w:rsidP="001A1F1C">
            <w:pPr>
              <w:rPr>
                <w:sz w:val="20"/>
              </w:rPr>
            </w:pPr>
          </w:p>
        </w:tc>
      </w:tr>
      <w:tr w:rsidR="00604078" w:rsidRPr="007F1E7E" w14:paraId="126DBB85" w14:textId="77777777" w:rsidTr="001A1F1C">
        <w:tc>
          <w:tcPr>
            <w:tcW w:w="720" w:type="dxa"/>
            <w:tcBorders>
              <w:right w:val="nil"/>
            </w:tcBorders>
          </w:tcPr>
          <w:p w14:paraId="4445AFD5"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407750BA"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3C60BAF3" w14:textId="77777777" w:rsidR="00604078" w:rsidRPr="007F1E7E" w:rsidRDefault="00604078" w:rsidP="001A1F1C">
            <w:pPr>
              <w:rPr>
                <w:sz w:val="20"/>
              </w:rPr>
            </w:pPr>
          </w:p>
        </w:tc>
        <w:tc>
          <w:tcPr>
            <w:tcW w:w="1916" w:type="dxa"/>
            <w:gridSpan w:val="2"/>
            <w:tcBorders>
              <w:left w:val="nil"/>
              <w:right w:val="single" w:sz="6" w:space="0" w:color="auto"/>
            </w:tcBorders>
          </w:tcPr>
          <w:p w14:paraId="65F0CBC6" w14:textId="77777777" w:rsidR="00604078" w:rsidRPr="007F1E7E" w:rsidRDefault="00604078" w:rsidP="001A1F1C">
            <w:pPr>
              <w:rPr>
                <w:sz w:val="20"/>
              </w:rPr>
            </w:pPr>
          </w:p>
        </w:tc>
        <w:tc>
          <w:tcPr>
            <w:tcW w:w="1915" w:type="dxa"/>
            <w:gridSpan w:val="2"/>
            <w:tcBorders>
              <w:left w:val="nil"/>
            </w:tcBorders>
          </w:tcPr>
          <w:p w14:paraId="61C6606A" w14:textId="77777777" w:rsidR="00604078" w:rsidRPr="007F1E7E" w:rsidRDefault="00604078" w:rsidP="001A1F1C">
            <w:pPr>
              <w:rPr>
                <w:sz w:val="20"/>
              </w:rPr>
            </w:pPr>
          </w:p>
        </w:tc>
      </w:tr>
      <w:tr w:rsidR="00604078" w:rsidRPr="007F1E7E" w14:paraId="2F84DD31" w14:textId="77777777" w:rsidTr="001A1F1C">
        <w:tc>
          <w:tcPr>
            <w:tcW w:w="720" w:type="dxa"/>
            <w:tcBorders>
              <w:right w:val="nil"/>
            </w:tcBorders>
          </w:tcPr>
          <w:p w14:paraId="16BF9E35"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50251645"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39D425B1" w14:textId="77777777" w:rsidR="00604078" w:rsidRPr="007F1E7E" w:rsidRDefault="00604078" w:rsidP="001A1F1C">
            <w:pPr>
              <w:rPr>
                <w:sz w:val="20"/>
              </w:rPr>
            </w:pPr>
          </w:p>
        </w:tc>
        <w:tc>
          <w:tcPr>
            <w:tcW w:w="1916" w:type="dxa"/>
            <w:gridSpan w:val="2"/>
            <w:tcBorders>
              <w:left w:val="nil"/>
              <w:right w:val="single" w:sz="6" w:space="0" w:color="auto"/>
            </w:tcBorders>
          </w:tcPr>
          <w:p w14:paraId="1AB6BBDD" w14:textId="77777777" w:rsidR="00604078" w:rsidRPr="007F1E7E" w:rsidRDefault="00604078" w:rsidP="001A1F1C">
            <w:pPr>
              <w:rPr>
                <w:sz w:val="20"/>
              </w:rPr>
            </w:pPr>
          </w:p>
        </w:tc>
        <w:tc>
          <w:tcPr>
            <w:tcW w:w="1915" w:type="dxa"/>
            <w:gridSpan w:val="2"/>
            <w:tcBorders>
              <w:left w:val="nil"/>
            </w:tcBorders>
          </w:tcPr>
          <w:p w14:paraId="6F51C87A" w14:textId="77777777" w:rsidR="00604078" w:rsidRPr="007F1E7E" w:rsidRDefault="00604078" w:rsidP="001A1F1C">
            <w:pPr>
              <w:rPr>
                <w:sz w:val="20"/>
              </w:rPr>
            </w:pPr>
          </w:p>
        </w:tc>
      </w:tr>
      <w:tr w:rsidR="00604078" w:rsidRPr="007F1E7E" w14:paraId="4E560063" w14:textId="77777777" w:rsidTr="001A1F1C">
        <w:tc>
          <w:tcPr>
            <w:tcW w:w="720" w:type="dxa"/>
            <w:tcBorders>
              <w:right w:val="nil"/>
            </w:tcBorders>
          </w:tcPr>
          <w:p w14:paraId="172677CC"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39CE7C2A"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17E33CB" w14:textId="77777777" w:rsidR="00604078" w:rsidRPr="007F1E7E" w:rsidRDefault="00604078" w:rsidP="001A1F1C">
            <w:pPr>
              <w:rPr>
                <w:sz w:val="20"/>
              </w:rPr>
            </w:pPr>
          </w:p>
        </w:tc>
        <w:tc>
          <w:tcPr>
            <w:tcW w:w="1916" w:type="dxa"/>
            <w:gridSpan w:val="2"/>
            <w:tcBorders>
              <w:left w:val="nil"/>
              <w:right w:val="single" w:sz="6" w:space="0" w:color="auto"/>
            </w:tcBorders>
          </w:tcPr>
          <w:p w14:paraId="2195D91A" w14:textId="77777777" w:rsidR="00604078" w:rsidRPr="007F1E7E" w:rsidRDefault="00604078" w:rsidP="001A1F1C">
            <w:pPr>
              <w:rPr>
                <w:sz w:val="20"/>
              </w:rPr>
            </w:pPr>
          </w:p>
        </w:tc>
        <w:tc>
          <w:tcPr>
            <w:tcW w:w="1915" w:type="dxa"/>
            <w:gridSpan w:val="2"/>
            <w:tcBorders>
              <w:left w:val="nil"/>
            </w:tcBorders>
          </w:tcPr>
          <w:p w14:paraId="0CB67292" w14:textId="77777777" w:rsidR="00604078" w:rsidRPr="007F1E7E" w:rsidRDefault="00604078" w:rsidP="001A1F1C">
            <w:pPr>
              <w:rPr>
                <w:sz w:val="20"/>
              </w:rPr>
            </w:pPr>
          </w:p>
        </w:tc>
      </w:tr>
      <w:tr w:rsidR="00604078" w:rsidRPr="007F1E7E" w14:paraId="209EE700" w14:textId="77777777" w:rsidTr="001A1F1C">
        <w:tc>
          <w:tcPr>
            <w:tcW w:w="720" w:type="dxa"/>
            <w:tcBorders>
              <w:bottom w:val="nil"/>
              <w:right w:val="nil"/>
            </w:tcBorders>
          </w:tcPr>
          <w:p w14:paraId="5459BC64" w14:textId="77777777" w:rsidR="00604078" w:rsidRPr="007F1E7E" w:rsidRDefault="00604078" w:rsidP="001A1F1C">
            <w:pPr>
              <w:rPr>
                <w:sz w:val="20"/>
              </w:rPr>
            </w:pPr>
          </w:p>
        </w:tc>
        <w:tc>
          <w:tcPr>
            <w:tcW w:w="3683" w:type="dxa"/>
            <w:gridSpan w:val="3"/>
            <w:tcBorders>
              <w:left w:val="single" w:sz="6" w:space="0" w:color="auto"/>
              <w:bottom w:val="nil"/>
              <w:right w:val="single" w:sz="6" w:space="0" w:color="auto"/>
            </w:tcBorders>
          </w:tcPr>
          <w:p w14:paraId="119D2DC9" w14:textId="77777777" w:rsidR="00604078" w:rsidRPr="007F1E7E" w:rsidRDefault="00604078" w:rsidP="001A1F1C">
            <w:pPr>
              <w:rPr>
                <w:sz w:val="20"/>
              </w:rPr>
            </w:pPr>
          </w:p>
        </w:tc>
        <w:tc>
          <w:tcPr>
            <w:tcW w:w="766" w:type="dxa"/>
            <w:gridSpan w:val="2"/>
            <w:tcBorders>
              <w:left w:val="single" w:sz="6" w:space="0" w:color="auto"/>
              <w:bottom w:val="nil"/>
              <w:right w:val="single" w:sz="6" w:space="0" w:color="auto"/>
            </w:tcBorders>
          </w:tcPr>
          <w:p w14:paraId="55F2293F" w14:textId="77777777" w:rsidR="00604078" w:rsidRPr="007F1E7E" w:rsidRDefault="00604078" w:rsidP="001A1F1C">
            <w:pPr>
              <w:rPr>
                <w:sz w:val="20"/>
              </w:rPr>
            </w:pPr>
          </w:p>
        </w:tc>
        <w:tc>
          <w:tcPr>
            <w:tcW w:w="1916" w:type="dxa"/>
            <w:gridSpan w:val="2"/>
            <w:tcBorders>
              <w:left w:val="nil"/>
              <w:bottom w:val="nil"/>
              <w:right w:val="single" w:sz="6" w:space="0" w:color="auto"/>
            </w:tcBorders>
          </w:tcPr>
          <w:p w14:paraId="46253CB0" w14:textId="77777777" w:rsidR="00604078" w:rsidRPr="007F1E7E" w:rsidRDefault="00604078" w:rsidP="001A1F1C">
            <w:pPr>
              <w:rPr>
                <w:sz w:val="20"/>
              </w:rPr>
            </w:pPr>
          </w:p>
        </w:tc>
        <w:tc>
          <w:tcPr>
            <w:tcW w:w="1915" w:type="dxa"/>
            <w:gridSpan w:val="2"/>
            <w:tcBorders>
              <w:left w:val="nil"/>
              <w:bottom w:val="nil"/>
            </w:tcBorders>
          </w:tcPr>
          <w:p w14:paraId="1D960DDF" w14:textId="77777777" w:rsidR="00604078" w:rsidRPr="007F1E7E" w:rsidRDefault="00604078" w:rsidP="001A1F1C">
            <w:pPr>
              <w:rPr>
                <w:sz w:val="20"/>
              </w:rPr>
            </w:pPr>
          </w:p>
        </w:tc>
      </w:tr>
      <w:tr w:rsidR="00604078" w:rsidRPr="007F1E7E" w14:paraId="00240381" w14:textId="77777777" w:rsidTr="001A1F1C">
        <w:tc>
          <w:tcPr>
            <w:tcW w:w="720" w:type="dxa"/>
            <w:tcBorders>
              <w:top w:val="nil"/>
              <w:bottom w:val="single" w:sz="4" w:space="0" w:color="auto"/>
              <w:right w:val="nil"/>
            </w:tcBorders>
          </w:tcPr>
          <w:p w14:paraId="0B10AD51" w14:textId="77777777" w:rsidR="00604078" w:rsidRPr="007F1E7E" w:rsidRDefault="00604078" w:rsidP="001A1F1C">
            <w:pPr>
              <w:rPr>
                <w:sz w:val="20"/>
              </w:rPr>
            </w:pPr>
          </w:p>
        </w:tc>
        <w:tc>
          <w:tcPr>
            <w:tcW w:w="3683" w:type="dxa"/>
            <w:gridSpan w:val="3"/>
            <w:tcBorders>
              <w:top w:val="nil"/>
              <w:left w:val="single" w:sz="6" w:space="0" w:color="auto"/>
              <w:bottom w:val="single" w:sz="4" w:space="0" w:color="auto"/>
              <w:right w:val="single" w:sz="6" w:space="0" w:color="auto"/>
            </w:tcBorders>
          </w:tcPr>
          <w:p w14:paraId="19D5A663" w14:textId="77777777" w:rsidR="00604078" w:rsidRPr="007F1E7E" w:rsidRDefault="00604078" w:rsidP="001A1F1C">
            <w:pPr>
              <w:rPr>
                <w:sz w:val="20"/>
              </w:rPr>
            </w:pPr>
          </w:p>
        </w:tc>
        <w:tc>
          <w:tcPr>
            <w:tcW w:w="766" w:type="dxa"/>
            <w:gridSpan w:val="2"/>
            <w:tcBorders>
              <w:top w:val="nil"/>
              <w:left w:val="single" w:sz="6" w:space="0" w:color="auto"/>
              <w:bottom w:val="single" w:sz="4" w:space="0" w:color="auto"/>
              <w:right w:val="single" w:sz="6" w:space="0" w:color="auto"/>
            </w:tcBorders>
          </w:tcPr>
          <w:p w14:paraId="345CF304" w14:textId="77777777" w:rsidR="00604078" w:rsidRPr="007F1E7E" w:rsidRDefault="00604078" w:rsidP="001A1F1C">
            <w:pPr>
              <w:rPr>
                <w:sz w:val="20"/>
              </w:rPr>
            </w:pPr>
          </w:p>
        </w:tc>
        <w:tc>
          <w:tcPr>
            <w:tcW w:w="1916" w:type="dxa"/>
            <w:gridSpan w:val="2"/>
            <w:tcBorders>
              <w:top w:val="nil"/>
              <w:left w:val="nil"/>
              <w:bottom w:val="single" w:sz="4" w:space="0" w:color="auto"/>
              <w:right w:val="single" w:sz="6" w:space="0" w:color="auto"/>
            </w:tcBorders>
          </w:tcPr>
          <w:p w14:paraId="6CE3AC21" w14:textId="77777777" w:rsidR="00604078" w:rsidRPr="007F1E7E" w:rsidRDefault="00604078" w:rsidP="001A1F1C">
            <w:pPr>
              <w:rPr>
                <w:sz w:val="20"/>
              </w:rPr>
            </w:pPr>
          </w:p>
        </w:tc>
        <w:tc>
          <w:tcPr>
            <w:tcW w:w="1915" w:type="dxa"/>
            <w:gridSpan w:val="2"/>
            <w:tcBorders>
              <w:top w:val="nil"/>
              <w:left w:val="nil"/>
              <w:bottom w:val="single" w:sz="4" w:space="0" w:color="auto"/>
            </w:tcBorders>
          </w:tcPr>
          <w:p w14:paraId="754F595C" w14:textId="77777777" w:rsidR="00604078" w:rsidRPr="007F1E7E" w:rsidRDefault="00604078" w:rsidP="001A1F1C">
            <w:pPr>
              <w:rPr>
                <w:sz w:val="20"/>
              </w:rPr>
            </w:pPr>
          </w:p>
        </w:tc>
      </w:tr>
      <w:tr w:rsidR="00604078" w:rsidRPr="007F1E7E" w14:paraId="110BE397" w14:textId="77777777" w:rsidTr="001A1F1C">
        <w:tc>
          <w:tcPr>
            <w:tcW w:w="7085" w:type="dxa"/>
            <w:gridSpan w:val="8"/>
            <w:tcBorders>
              <w:top w:val="single" w:sz="4" w:space="0" w:color="auto"/>
              <w:bottom w:val="single" w:sz="6" w:space="0" w:color="auto"/>
              <w:right w:val="nil"/>
            </w:tcBorders>
          </w:tcPr>
          <w:p w14:paraId="00A720B1" w14:textId="77777777" w:rsidR="00604078" w:rsidRPr="007F1E7E" w:rsidRDefault="00604078" w:rsidP="001A1F1C">
            <w:pPr>
              <w:jc w:val="right"/>
              <w:rPr>
                <w:sz w:val="20"/>
              </w:rPr>
            </w:pPr>
            <w:r>
              <w:rPr>
                <w:sz w:val="20"/>
              </w:rPr>
              <w:t>TOTAL (du Récapitulatif du  Bordereau n°1)</w:t>
            </w:r>
          </w:p>
        </w:tc>
        <w:tc>
          <w:tcPr>
            <w:tcW w:w="1915" w:type="dxa"/>
            <w:gridSpan w:val="2"/>
            <w:tcBorders>
              <w:top w:val="single" w:sz="4" w:space="0" w:color="auto"/>
              <w:left w:val="single" w:sz="6" w:space="0" w:color="auto"/>
              <w:bottom w:val="single" w:sz="6" w:space="0" w:color="auto"/>
            </w:tcBorders>
          </w:tcPr>
          <w:p w14:paraId="269DDBF4" w14:textId="77777777" w:rsidR="00604078" w:rsidRPr="007F1E7E" w:rsidRDefault="00604078" w:rsidP="001A1F1C">
            <w:pPr>
              <w:rPr>
                <w:sz w:val="20"/>
              </w:rPr>
            </w:pPr>
          </w:p>
        </w:tc>
      </w:tr>
      <w:tr w:rsidR="00604078" w:rsidRPr="007F1E7E" w14:paraId="2BF597FD" w14:textId="77777777" w:rsidTr="001A1F1C">
        <w:tc>
          <w:tcPr>
            <w:tcW w:w="720" w:type="dxa"/>
            <w:tcBorders>
              <w:top w:val="nil"/>
              <w:left w:val="nil"/>
              <w:bottom w:val="nil"/>
              <w:right w:val="nil"/>
            </w:tcBorders>
          </w:tcPr>
          <w:p w14:paraId="1026DCA5" w14:textId="77777777" w:rsidR="00604078" w:rsidRPr="007F1E7E" w:rsidRDefault="00604078" w:rsidP="001A1F1C">
            <w:pPr>
              <w:rPr>
                <w:sz w:val="20"/>
              </w:rPr>
            </w:pPr>
          </w:p>
        </w:tc>
        <w:tc>
          <w:tcPr>
            <w:tcW w:w="2952" w:type="dxa"/>
            <w:tcBorders>
              <w:top w:val="nil"/>
              <w:left w:val="nil"/>
              <w:bottom w:val="nil"/>
              <w:right w:val="nil"/>
            </w:tcBorders>
          </w:tcPr>
          <w:p w14:paraId="3DEB4FAD" w14:textId="77777777" w:rsidR="00604078" w:rsidRPr="007F1E7E" w:rsidRDefault="00604078" w:rsidP="001A1F1C">
            <w:pPr>
              <w:rPr>
                <w:sz w:val="20"/>
              </w:rPr>
            </w:pPr>
          </w:p>
        </w:tc>
        <w:tc>
          <w:tcPr>
            <w:tcW w:w="720" w:type="dxa"/>
            <w:tcBorders>
              <w:top w:val="nil"/>
              <w:left w:val="nil"/>
              <w:bottom w:val="nil"/>
              <w:right w:val="nil"/>
            </w:tcBorders>
          </w:tcPr>
          <w:p w14:paraId="075C805C" w14:textId="77777777" w:rsidR="00604078" w:rsidRPr="007F1E7E" w:rsidRDefault="00604078" w:rsidP="001A1F1C">
            <w:pPr>
              <w:rPr>
                <w:sz w:val="20"/>
              </w:rPr>
            </w:pPr>
          </w:p>
        </w:tc>
        <w:tc>
          <w:tcPr>
            <w:tcW w:w="471" w:type="dxa"/>
            <w:gridSpan w:val="2"/>
            <w:tcBorders>
              <w:top w:val="single" w:sz="6" w:space="0" w:color="auto"/>
              <w:left w:val="single" w:sz="6" w:space="0" w:color="auto"/>
              <w:bottom w:val="nil"/>
              <w:right w:val="nil"/>
            </w:tcBorders>
          </w:tcPr>
          <w:p w14:paraId="02B4FB1A" w14:textId="77777777" w:rsidR="00604078" w:rsidRPr="007F1E7E" w:rsidRDefault="00604078" w:rsidP="001A1F1C">
            <w:pPr>
              <w:rPr>
                <w:sz w:val="20"/>
              </w:rPr>
            </w:pPr>
          </w:p>
        </w:tc>
        <w:tc>
          <w:tcPr>
            <w:tcW w:w="1379" w:type="dxa"/>
            <w:gridSpan w:val="2"/>
            <w:tcBorders>
              <w:top w:val="single" w:sz="6" w:space="0" w:color="auto"/>
              <w:left w:val="nil"/>
              <w:bottom w:val="nil"/>
              <w:right w:val="nil"/>
            </w:tcBorders>
          </w:tcPr>
          <w:p w14:paraId="7411D854" w14:textId="77777777" w:rsidR="00604078" w:rsidRPr="007F1E7E" w:rsidRDefault="00604078" w:rsidP="001A1F1C">
            <w:pPr>
              <w:rPr>
                <w:sz w:val="20"/>
              </w:rPr>
            </w:pPr>
          </w:p>
        </w:tc>
        <w:tc>
          <w:tcPr>
            <w:tcW w:w="1379" w:type="dxa"/>
            <w:gridSpan w:val="2"/>
            <w:tcBorders>
              <w:top w:val="single" w:sz="6" w:space="0" w:color="auto"/>
              <w:left w:val="nil"/>
              <w:bottom w:val="nil"/>
              <w:right w:val="nil"/>
            </w:tcBorders>
          </w:tcPr>
          <w:p w14:paraId="6BA4FE15" w14:textId="77777777" w:rsidR="00604078" w:rsidRPr="007F1E7E" w:rsidRDefault="00604078" w:rsidP="001A1F1C">
            <w:pPr>
              <w:rPr>
                <w:sz w:val="20"/>
              </w:rPr>
            </w:pPr>
          </w:p>
        </w:tc>
        <w:tc>
          <w:tcPr>
            <w:tcW w:w="1379" w:type="dxa"/>
            <w:tcBorders>
              <w:top w:val="single" w:sz="6" w:space="0" w:color="auto"/>
              <w:left w:val="nil"/>
              <w:bottom w:val="nil"/>
              <w:right w:val="single" w:sz="6" w:space="0" w:color="auto"/>
            </w:tcBorders>
          </w:tcPr>
          <w:p w14:paraId="33B46E3B" w14:textId="77777777" w:rsidR="00604078" w:rsidRPr="007F1E7E" w:rsidRDefault="00604078" w:rsidP="001A1F1C">
            <w:pPr>
              <w:rPr>
                <w:sz w:val="20"/>
              </w:rPr>
            </w:pPr>
          </w:p>
        </w:tc>
      </w:tr>
      <w:tr w:rsidR="00604078" w:rsidRPr="007F1E7E" w14:paraId="2B475AB9" w14:textId="77777777" w:rsidTr="001A1F1C">
        <w:tc>
          <w:tcPr>
            <w:tcW w:w="720" w:type="dxa"/>
            <w:tcBorders>
              <w:top w:val="nil"/>
              <w:left w:val="nil"/>
              <w:bottom w:val="nil"/>
              <w:right w:val="nil"/>
            </w:tcBorders>
          </w:tcPr>
          <w:p w14:paraId="07D4947D" w14:textId="77777777" w:rsidR="00604078" w:rsidRPr="007F1E7E" w:rsidRDefault="00604078" w:rsidP="001A1F1C">
            <w:pPr>
              <w:rPr>
                <w:sz w:val="20"/>
              </w:rPr>
            </w:pPr>
          </w:p>
        </w:tc>
        <w:tc>
          <w:tcPr>
            <w:tcW w:w="2952" w:type="dxa"/>
            <w:tcBorders>
              <w:top w:val="nil"/>
              <w:left w:val="nil"/>
              <w:bottom w:val="nil"/>
              <w:right w:val="nil"/>
            </w:tcBorders>
          </w:tcPr>
          <w:p w14:paraId="01512F25" w14:textId="77777777" w:rsidR="00604078" w:rsidRPr="007F1E7E" w:rsidRDefault="00604078" w:rsidP="001A1F1C">
            <w:pPr>
              <w:rPr>
                <w:sz w:val="20"/>
              </w:rPr>
            </w:pPr>
          </w:p>
        </w:tc>
        <w:tc>
          <w:tcPr>
            <w:tcW w:w="720" w:type="dxa"/>
            <w:tcBorders>
              <w:top w:val="nil"/>
              <w:left w:val="nil"/>
              <w:bottom w:val="nil"/>
              <w:right w:val="nil"/>
            </w:tcBorders>
          </w:tcPr>
          <w:p w14:paraId="228A469B" w14:textId="77777777" w:rsidR="00604078" w:rsidRPr="007F1E7E" w:rsidRDefault="00604078" w:rsidP="001A1F1C">
            <w:pPr>
              <w:rPr>
                <w:sz w:val="20"/>
              </w:rPr>
            </w:pPr>
          </w:p>
        </w:tc>
        <w:tc>
          <w:tcPr>
            <w:tcW w:w="1850" w:type="dxa"/>
            <w:gridSpan w:val="4"/>
            <w:tcBorders>
              <w:top w:val="nil"/>
              <w:left w:val="single" w:sz="6" w:space="0" w:color="auto"/>
              <w:bottom w:val="nil"/>
              <w:right w:val="nil"/>
            </w:tcBorders>
          </w:tcPr>
          <w:p w14:paraId="2DC36993" w14:textId="77777777" w:rsidR="00604078" w:rsidRPr="007F1E7E" w:rsidRDefault="00604078" w:rsidP="001A1F1C">
            <w:pPr>
              <w:jc w:val="right"/>
              <w:rPr>
                <w:sz w:val="20"/>
              </w:rPr>
            </w:pPr>
            <w:r>
              <w:rPr>
                <w:sz w:val="20"/>
              </w:rPr>
              <w:t>Nom du Soumissionnaire</w:t>
            </w:r>
          </w:p>
        </w:tc>
        <w:tc>
          <w:tcPr>
            <w:tcW w:w="2758" w:type="dxa"/>
            <w:gridSpan w:val="3"/>
            <w:tcBorders>
              <w:top w:val="nil"/>
              <w:left w:val="nil"/>
              <w:bottom w:val="nil"/>
              <w:right w:val="single" w:sz="6" w:space="0" w:color="auto"/>
            </w:tcBorders>
          </w:tcPr>
          <w:p w14:paraId="3CB5F366" w14:textId="77777777" w:rsidR="00604078" w:rsidRPr="007F1E7E" w:rsidRDefault="00604078" w:rsidP="001A1F1C">
            <w:pPr>
              <w:tabs>
                <w:tab w:val="left" w:pos="2297"/>
              </w:tabs>
              <w:rPr>
                <w:sz w:val="20"/>
              </w:rPr>
            </w:pPr>
            <w:r>
              <w:rPr>
                <w:sz w:val="20"/>
                <w:u w:val="single"/>
              </w:rPr>
              <w:tab/>
            </w:r>
          </w:p>
        </w:tc>
      </w:tr>
      <w:tr w:rsidR="00604078" w:rsidRPr="007F1E7E" w14:paraId="5B5CE8C0" w14:textId="77777777" w:rsidTr="001A1F1C">
        <w:tc>
          <w:tcPr>
            <w:tcW w:w="720" w:type="dxa"/>
            <w:tcBorders>
              <w:top w:val="nil"/>
              <w:left w:val="nil"/>
              <w:bottom w:val="nil"/>
              <w:right w:val="nil"/>
            </w:tcBorders>
          </w:tcPr>
          <w:p w14:paraId="6B703216" w14:textId="77777777" w:rsidR="00604078" w:rsidRPr="007F1E7E" w:rsidRDefault="00604078" w:rsidP="001A1F1C">
            <w:pPr>
              <w:rPr>
                <w:sz w:val="20"/>
              </w:rPr>
            </w:pPr>
          </w:p>
        </w:tc>
        <w:tc>
          <w:tcPr>
            <w:tcW w:w="2952" w:type="dxa"/>
            <w:tcBorders>
              <w:top w:val="nil"/>
              <w:left w:val="nil"/>
              <w:bottom w:val="nil"/>
              <w:right w:val="nil"/>
            </w:tcBorders>
          </w:tcPr>
          <w:p w14:paraId="4A3E6FC0" w14:textId="77777777" w:rsidR="00604078" w:rsidRPr="007F1E7E" w:rsidRDefault="00604078" w:rsidP="001A1F1C">
            <w:pPr>
              <w:rPr>
                <w:sz w:val="20"/>
              </w:rPr>
            </w:pPr>
          </w:p>
        </w:tc>
        <w:tc>
          <w:tcPr>
            <w:tcW w:w="720" w:type="dxa"/>
            <w:tcBorders>
              <w:top w:val="nil"/>
              <w:left w:val="nil"/>
              <w:bottom w:val="nil"/>
              <w:right w:val="nil"/>
            </w:tcBorders>
          </w:tcPr>
          <w:p w14:paraId="5851F908" w14:textId="77777777" w:rsidR="00604078" w:rsidRPr="007F1E7E" w:rsidRDefault="00604078" w:rsidP="001A1F1C">
            <w:pPr>
              <w:rPr>
                <w:sz w:val="20"/>
              </w:rPr>
            </w:pPr>
          </w:p>
        </w:tc>
        <w:tc>
          <w:tcPr>
            <w:tcW w:w="471" w:type="dxa"/>
            <w:gridSpan w:val="2"/>
            <w:tcBorders>
              <w:top w:val="nil"/>
              <w:left w:val="single" w:sz="6" w:space="0" w:color="auto"/>
              <w:bottom w:val="nil"/>
              <w:right w:val="nil"/>
            </w:tcBorders>
          </w:tcPr>
          <w:p w14:paraId="5BCB9167" w14:textId="77777777" w:rsidR="00604078" w:rsidRPr="007F1E7E" w:rsidRDefault="00604078" w:rsidP="001A1F1C">
            <w:pPr>
              <w:rPr>
                <w:sz w:val="20"/>
              </w:rPr>
            </w:pPr>
          </w:p>
        </w:tc>
        <w:tc>
          <w:tcPr>
            <w:tcW w:w="1379" w:type="dxa"/>
            <w:gridSpan w:val="2"/>
            <w:tcBorders>
              <w:top w:val="nil"/>
              <w:left w:val="nil"/>
              <w:bottom w:val="nil"/>
              <w:right w:val="nil"/>
            </w:tcBorders>
          </w:tcPr>
          <w:p w14:paraId="2B961308" w14:textId="77777777" w:rsidR="00604078" w:rsidRPr="007F1E7E" w:rsidRDefault="00604078" w:rsidP="001A1F1C">
            <w:pPr>
              <w:rPr>
                <w:sz w:val="20"/>
              </w:rPr>
            </w:pPr>
          </w:p>
        </w:tc>
        <w:tc>
          <w:tcPr>
            <w:tcW w:w="1379" w:type="dxa"/>
            <w:gridSpan w:val="2"/>
            <w:tcBorders>
              <w:top w:val="nil"/>
              <w:left w:val="nil"/>
              <w:bottom w:val="nil"/>
              <w:right w:val="nil"/>
            </w:tcBorders>
          </w:tcPr>
          <w:p w14:paraId="3764E1FD" w14:textId="77777777" w:rsidR="00604078" w:rsidRPr="007F1E7E" w:rsidRDefault="00604078" w:rsidP="001A1F1C">
            <w:pPr>
              <w:rPr>
                <w:sz w:val="20"/>
              </w:rPr>
            </w:pPr>
          </w:p>
        </w:tc>
        <w:tc>
          <w:tcPr>
            <w:tcW w:w="1379" w:type="dxa"/>
            <w:tcBorders>
              <w:top w:val="nil"/>
              <w:left w:val="nil"/>
              <w:bottom w:val="nil"/>
              <w:right w:val="single" w:sz="6" w:space="0" w:color="auto"/>
            </w:tcBorders>
          </w:tcPr>
          <w:p w14:paraId="343E76B6" w14:textId="77777777" w:rsidR="00604078" w:rsidRPr="007F1E7E" w:rsidRDefault="00604078" w:rsidP="001A1F1C">
            <w:pPr>
              <w:rPr>
                <w:sz w:val="20"/>
              </w:rPr>
            </w:pPr>
          </w:p>
        </w:tc>
      </w:tr>
      <w:tr w:rsidR="00604078" w:rsidRPr="007F1E7E" w14:paraId="42977989" w14:textId="77777777" w:rsidTr="001A1F1C">
        <w:tc>
          <w:tcPr>
            <w:tcW w:w="720" w:type="dxa"/>
            <w:tcBorders>
              <w:top w:val="nil"/>
              <w:left w:val="nil"/>
              <w:bottom w:val="nil"/>
              <w:right w:val="nil"/>
            </w:tcBorders>
          </w:tcPr>
          <w:p w14:paraId="1659F647" w14:textId="77777777" w:rsidR="00604078" w:rsidRPr="007F1E7E" w:rsidRDefault="00604078" w:rsidP="001A1F1C">
            <w:pPr>
              <w:rPr>
                <w:sz w:val="20"/>
              </w:rPr>
            </w:pPr>
          </w:p>
        </w:tc>
        <w:tc>
          <w:tcPr>
            <w:tcW w:w="2952" w:type="dxa"/>
            <w:tcBorders>
              <w:top w:val="nil"/>
              <w:left w:val="nil"/>
              <w:bottom w:val="nil"/>
              <w:right w:val="nil"/>
            </w:tcBorders>
          </w:tcPr>
          <w:p w14:paraId="1449C42F" w14:textId="77777777" w:rsidR="00604078" w:rsidRPr="007F1E7E" w:rsidRDefault="00604078" w:rsidP="001A1F1C">
            <w:pPr>
              <w:rPr>
                <w:sz w:val="20"/>
              </w:rPr>
            </w:pPr>
          </w:p>
        </w:tc>
        <w:tc>
          <w:tcPr>
            <w:tcW w:w="720" w:type="dxa"/>
            <w:tcBorders>
              <w:top w:val="nil"/>
              <w:left w:val="nil"/>
              <w:bottom w:val="nil"/>
              <w:right w:val="nil"/>
            </w:tcBorders>
          </w:tcPr>
          <w:p w14:paraId="6CF7F000" w14:textId="77777777" w:rsidR="00604078" w:rsidRPr="007F1E7E" w:rsidRDefault="00604078" w:rsidP="001A1F1C">
            <w:pPr>
              <w:rPr>
                <w:sz w:val="20"/>
              </w:rPr>
            </w:pPr>
          </w:p>
        </w:tc>
        <w:tc>
          <w:tcPr>
            <w:tcW w:w="1850" w:type="dxa"/>
            <w:gridSpan w:val="4"/>
            <w:tcBorders>
              <w:top w:val="nil"/>
              <w:left w:val="single" w:sz="6" w:space="0" w:color="auto"/>
              <w:bottom w:val="nil"/>
              <w:right w:val="nil"/>
            </w:tcBorders>
          </w:tcPr>
          <w:p w14:paraId="7EBF214A" w14:textId="77777777" w:rsidR="00604078" w:rsidRPr="007F1E7E" w:rsidRDefault="00604078" w:rsidP="001A1F1C">
            <w:pPr>
              <w:jc w:val="right"/>
              <w:rPr>
                <w:sz w:val="20"/>
              </w:rPr>
            </w:pPr>
            <w:r>
              <w:rPr>
                <w:sz w:val="20"/>
              </w:rPr>
              <w:t>Signature du Soumissionnaire</w:t>
            </w:r>
          </w:p>
        </w:tc>
        <w:tc>
          <w:tcPr>
            <w:tcW w:w="2758" w:type="dxa"/>
            <w:gridSpan w:val="3"/>
            <w:tcBorders>
              <w:top w:val="nil"/>
              <w:left w:val="nil"/>
              <w:bottom w:val="nil"/>
              <w:right w:val="single" w:sz="6" w:space="0" w:color="auto"/>
            </w:tcBorders>
          </w:tcPr>
          <w:p w14:paraId="056D064D" w14:textId="77777777" w:rsidR="00604078" w:rsidRPr="007F1E7E" w:rsidRDefault="00604078" w:rsidP="001A1F1C">
            <w:pPr>
              <w:tabs>
                <w:tab w:val="left" w:pos="2297"/>
              </w:tabs>
              <w:rPr>
                <w:sz w:val="20"/>
              </w:rPr>
            </w:pPr>
            <w:r>
              <w:rPr>
                <w:sz w:val="20"/>
                <w:u w:val="single"/>
              </w:rPr>
              <w:tab/>
            </w:r>
          </w:p>
        </w:tc>
      </w:tr>
      <w:tr w:rsidR="00604078" w:rsidRPr="007F1E7E" w14:paraId="3E2221BE" w14:textId="77777777" w:rsidTr="001A1F1C">
        <w:tc>
          <w:tcPr>
            <w:tcW w:w="720" w:type="dxa"/>
            <w:tcBorders>
              <w:top w:val="nil"/>
              <w:left w:val="nil"/>
              <w:bottom w:val="nil"/>
              <w:right w:val="nil"/>
            </w:tcBorders>
          </w:tcPr>
          <w:p w14:paraId="481E5423" w14:textId="77777777" w:rsidR="00604078" w:rsidRPr="007F1E7E" w:rsidRDefault="00604078" w:rsidP="001A1F1C">
            <w:pPr>
              <w:rPr>
                <w:sz w:val="20"/>
              </w:rPr>
            </w:pPr>
          </w:p>
        </w:tc>
        <w:tc>
          <w:tcPr>
            <w:tcW w:w="2952" w:type="dxa"/>
            <w:tcBorders>
              <w:top w:val="nil"/>
              <w:left w:val="nil"/>
              <w:bottom w:val="nil"/>
              <w:right w:val="nil"/>
            </w:tcBorders>
          </w:tcPr>
          <w:p w14:paraId="4E8E949C" w14:textId="77777777" w:rsidR="00604078" w:rsidRPr="007F1E7E" w:rsidRDefault="00604078" w:rsidP="001A1F1C">
            <w:pPr>
              <w:rPr>
                <w:sz w:val="20"/>
              </w:rPr>
            </w:pPr>
          </w:p>
        </w:tc>
        <w:tc>
          <w:tcPr>
            <w:tcW w:w="720" w:type="dxa"/>
            <w:tcBorders>
              <w:top w:val="nil"/>
              <w:left w:val="nil"/>
              <w:bottom w:val="nil"/>
              <w:right w:val="nil"/>
            </w:tcBorders>
          </w:tcPr>
          <w:p w14:paraId="4EE812F7" w14:textId="77777777" w:rsidR="00604078" w:rsidRPr="007F1E7E" w:rsidRDefault="00604078" w:rsidP="001A1F1C">
            <w:pPr>
              <w:rPr>
                <w:sz w:val="20"/>
              </w:rPr>
            </w:pPr>
          </w:p>
        </w:tc>
        <w:tc>
          <w:tcPr>
            <w:tcW w:w="471" w:type="dxa"/>
            <w:gridSpan w:val="2"/>
            <w:tcBorders>
              <w:top w:val="nil"/>
              <w:left w:val="single" w:sz="6" w:space="0" w:color="auto"/>
              <w:bottom w:val="single" w:sz="6" w:space="0" w:color="auto"/>
              <w:right w:val="nil"/>
            </w:tcBorders>
          </w:tcPr>
          <w:p w14:paraId="382C75F5" w14:textId="77777777" w:rsidR="00604078" w:rsidRPr="007F1E7E" w:rsidRDefault="00604078" w:rsidP="001A1F1C">
            <w:pPr>
              <w:rPr>
                <w:sz w:val="20"/>
              </w:rPr>
            </w:pPr>
          </w:p>
        </w:tc>
        <w:tc>
          <w:tcPr>
            <w:tcW w:w="1379" w:type="dxa"/>
            <w:gridSpan w:val="2"/>
            <w:tcBorders>
              <w:top w:val="nil"/>
              <w:left w:val="nil"/>
              <w:bottom w:val="single" w:sz="6" w:space="0" w:color="auto"/>
              <w:right w:val="nil"/>
            </w:tcBorders>
          </w:tcPr>
          <w:p w14:paraId="1CB604E2" w14:textId="77777777" w:rsidR="00604078" w:rsidRPr="007F1E7E" w:rsidRDefault="00604078" w:rsidP="001A1F1C">
            <w:pPr>
              <w:rPr>
                <w:sz w:val="20"/>
              </w:rPr>
            </w:pPr>
          </w:p>
        </w:tc>
        <w:tc>
          <w:tcPr>
            <w:tcW w:w="1379" w:type="dxa"/>
            <w:gridSpan w:val="2"/>
            <w:tcBorders>
              <w:top w:val="nil"/>
              <w:left w:val="nil"/>
              <w:bottom w:val="single" w:sz="6" w:space="0" w:color="auto"/>
              <w:right w:val="nil"/>
            </w:tcBorders>
          </w:tcPr>
          <w:p w14:paraId="0DE61384" w14:textId="77777777" w:rsidR="00604078" w:rsidRPr="007F1E7E" w:rsidRDefault="00604078" w:rsidP="001A1F1C">
            <w:pPr>
              <w:rPr>
                <w:sz w:val="20"/>
              </w:rPr>
            </w:pPr>
          </w:p>
        </w:tc>
        <w:tc>
          <w:tcPr>
            <w:tcW w:w="1379" w:type="dxa"/>
            <w:tcBorders>
              <w:top w:val="nil"/>
              <w:left w:val="nil"/>
              <w:bottom w:val="single" w:sz="6" w:space="0" w:color="auto"/>
              <w:right w:val="single" w:sz="6" w:space="0" w:color="auto"/>
            </w:tcBorders>
          </w:tcPr>
          <w:p w14:paraId="4E877862" w14:textId="77777777" w:rsidR="00604078" w:rsidRPr="007F1E7E" w:rsidRDefault="00604078" w:rsidP="001A1F1C">
            <w:pPr>
              <w:rPr>
                <w:sz w:val="20"/>
              </w:rPr>
            </w:pPr>
          </w:p>
        </w:tc>
      </w:tr>
    </w:tbl>
    <w:p w14:paraId="3E753D35" w14:textId="77777777" w:rsidR="00604078" w:rsidRDefault="00604078" w:rsidP="00604078">
      <w:pPr>
        <w:pStyle w:val="S4-header1"/>
        <w:outlineLvl w:val="1"/>
        <w:rPr>
          <w:rFonts w:eastAsia="SimSun"/>
          <w:bCs/>
          <w:sz w:val="28"/>
          <w:szCs w:val="24"/>
        </w:rPr>
      </w:pPr>
      <w:r>
        <w:br w:type="page"/>
      </w:r>
      <w:r>
        <w:rPr>
          <w:bCs/>
          <w:sz w:val="28"/>
        </w:rPr>
        <w:lastRenderedPageBreak/>
        <w:t>Détail des taux et Bordereaux de prix N° 4</w:t>
      </w:r>
      <w:r>
        <w:rPr>
          <w:bCs/>
          <w:sz w:val="28"/>
          <w:szCs w:val="24"/>
        </w:rPr>
        <w:t xml:space="preserve"> </w:t>
      </w:r>
    </w:p>
    <w:p w14:paraId="32B9E329" w14:textId="77777777" w:rsidR="00604078" w:rsidRPr="007D0F24" w:rsidRDefault="00604078" w:rsidP="00604078">
      <w:pPr>
        <w:pStyle w:val="S4-header1"/>
        <w:outlineLvl w:val="1"/>
        <w:rPr>
          <w:rFonts w:eastAsia="SimSun"/>
          <w:bCs/>
          <w:sz w:val="28"/>
          <w:szCs w:val="24"/>
        </w:rPr>
      </w:pPr>
      <w:r>
        <w:rPr>
          <w:bCs/>
          <w:sz w:val="28"/>
          <w:szCs w:val="24"/>
        </w:rPr>
        <w:t>Installation et autres services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604078" w:rsidRPr="007F1E7E" w14:paraId="7E75C724" w14:textId="77777777" w:rsidTr="001A1F1C">
        <w:trPr>
          <w:jc w:val="center"/>
        </w:trPr>
        <w:tc>
          <w:tcPr>
            <w:tcW w:w="720" w:type="dxa"/>
            <w:tcBorders>
              <w:top w:val="single" w:sz="6" w:space="0" w:color="auto"/>
              <w:bottom w:val="nil"/>
              <w:right w:val="nil"/>
            </w:tcBorders>
          </w:tcPr>
          <w:p w14:paraId="204C6B9F" w14:textId="77777777" w:rsidR="00604078" w:rsidRPr="007F1E7E" w:rsidRDefault="00604078" w:rsidP="001A1F1C">
            <w:pPr>
              <w:jc w:val="center"/>
              <w:rPr>
                <w:sz w:val="20"/>
              </w:rPr>
            </w:pPr>
            <w:r>
              <w:rPr>
                <w:sz w:val="20"/>
              </w:rPr>
              <w:t>Élément</w:t>
            </w:r>
          </w:p>
        </w:tc>
        <w:tc>
          <w:tcPr>
            <w:tcW w:w="2952" w:type="dxa"/>
            <w:tcBorders>
              <w:top w:val="single" w:sz="6" w:space="0" w:color="auto"/>
              <w:left w:val="single" w:sz="6" w:space="0" w:color="auto"/>
              <w:bottom w:val="nil"/>
              <w:right w:val="single" w:sz="6" w:space="0" w:color="auto"/>
            </w:tcBorders>
          </w:tcPr>
          <w:p w14:paraId="2EC9706E" w14:textId="77777777" w:rsidR="00604078" w:rsidRPr="007F1E7E" w:rsidRDefault="00604078" w:rsidP="001A1F1C">
            <w:pPr>
              <w:jc w:val="center"/>
              <w:rPr>
                <w:sz w:val="20"/>
              </w:rPr>
            </w:pPr>
            <w:r>
              <w:rPr>
                <w:sz w:val="20"/>
              </w:rPr>
              <w:t>Description</w:t>
            </w:r>
          </w:p>
        </w:tc>
        <w:tc>
          <w:tcPr>
            <w:tcW w:w="720" w:type="dxa"/>
            <w:tcBorders>
              <w:top w:val="single" w:sz="6" w:space="0" w:color="auto"/>
              <w:left w:val="single" w:sz="6" w:space="0" w:color="auto"/>
              <w:bottom w:val="nil"/>
              <w:right w:val="single" w:sz="6" w:space="0" w:color="auto"/>
            </w:tcBorders>
          </w:tcPr>
          <w:p w14:paraId="00EAF23F" w14:textId="77777777" w:rsidR="00604078" w:rsidRPr="007F1E7E" w:rsidRDefault="00604078" w:rsidP="001A1F1C">
            <w:pPr>
              <w:jc w:val="center"/>
              <w:rPr>
                <w:sz w:val="20"/>
              </w:rPr>
            </w:pPr>
            <w:r>
              <w:rPr>
                <w:sz w:val="20"/>
              </w:rPr>
              <w:t>Qté</w:t>
            </w:r>
          </w:p>
        </w:tc>
        <w:tc>
          <w:tcPr>
            <w:tcW w:w="2304" w:type="dxa"/>
            <w:gridSpan w:val="4"/>
            <w:tcBorders>
              <w:top w:val="single" w:sz="6" w:space="0" w:color="auto"/>
              <w:left w:val="nil"/>
              <w:bottom w:val="nil"/>
              <w:right w:val="single" w:sz="6" w:space="0" w:color="auto"/>
            </w:tcBorders>
          </w:tcPr>
          <w:p w14:paraId="505C1CE6" w14:textId="77777777" w:rsidR="00604078" w:rsidRPr="007F1E7E" w:rsidRDefault="00604078" w:rsidP="001A1F1C">
            <w:pPr>
              <w:jc w:val="center"/>
              <w:rPr>
                <w:sz w:val="20"/>
              </w:rPr>
            </w:pPr>
            <w:r>
              <w:rPr>
                <w:sz w:val="20"/>
              </w:rPr>
              <w:t>Prix unitaire</w:t>
            </w:r>
            <w:r w:rsidRPr="007F1E7E">
              <w:rPr>
                <w:rStyle w:val="FootnoteReference"/>
                <w:sz w:val="20"/>
              </w:rPr>
              <w:footnoteReference w:id="23"/>
            </w:r>
          </w:p>
        </w:tc>
        <w:tc>
          <w:tcPr>
            <w:tcW w:w="2304" w:type="dxa"/>
            <w:gridSpan w:val="3"/>
            <w:tcBorders>
              <w:top w:val="single" w:sz="6" w:space="0" w:color="auto"/>
              <w:left w:val="nil"/>
              <w:bottom w:val="nil"/>
              <w:right w:val="single" w:sz="6" w:space="0" w:color="auto"/>
            </w:tcBorders>
          </w:tcPr>
          <w:p w14:paraId="78CD7E5E" w14:textId="77777777" w:rsidR="00604078" w:rsidRPr="007F1E7E" w:rsidRDefault="00604078" w:rsidP="001A1F1C">
            <w:pPr>
              <w:jc w:val="center"/>
              <w:rPr>
                <w:sz w:val="20"/>
              </w:rPr>
            </w:pPr>
            <w:r>
              <w:rPr>
                <w:sz w:val="20"/>
              </w:rPr>
              <w:t>Prix total</w:t>
            </w:r>
            <w:r w:rsidRPr="007F1E7E">
              <w:rPr>
                <w:rStyle w:val="FootnoteReference"/>
                <w:sz w:val="20"/>
              </w:rPr>
              <w:footnoteReference w:id="24"/>
            </w:r>
          </w:p>
        </w:tc>
      </w:tr>
      <w:tr w:rsidR="00604078" w:rsidRPr="007F1E7E" w14:paraId="75C3008B" w14:textId="77777777" w:rsidTr="001A1F1C">
        <w:trPr>
          <w:jc w:val="center"/>
        </w:trPr>
        <w:tc>
          <w:tcPr>
            <w:tcW w:w="720" w:type="dxa"/>
            <w:tcBorders>
              <w:top w:val="nil"/>
              <w:bottom w:val="nil"/>
              <w:right w:val="nil"/>
            </w:tcBorders>
          </w:tcPr>
          <w:p w14:paraId="0765BEF8" w14:textId="77777777" w:rsidR="00604078" w:rsidRPr="007F1E7E" w:rsidRDefault="00604078" w:rsidP="001A1F1C">
            <w:pPr>
              <w:rPr>
                <w:sz w:val="20"/>
              </w:rPr>
            </w:pPr>
          </w:p>
        </w:tc>
        <w:tc>
          <w:tcPr>
            <w:tcW w:w="2952" w:type="dxa"/>
            <w:tcBorders>
              <w:top w:val="nil"/>
              <w:left w:val="single" w:sz="6" w:space="0" w:color="auto"/>
              <w:bottom w:val="nil"/>
              <w:right w:val="single" w:sz="6" w:space="0" w:color="auto"/>
            </w:tcBorders>
          </w:tcPr>
          <w:p w14:paraId="655BF28E" w14:textId="77777777" w:rsidR="00604078" w:rsidRPr="007F1E7E" w:rsidRDefault="00604078" w:rsidP="001A1F1C">
            <w:pPr>
              <w:rPr>
                <w:sz w:val="20"/>
              </w:rPr>
            </w:pPr>
          </w:p>
        </w:tc>
        <w:tc>
          <w:tcPr>
            <w:tcW w:w="720" w:type="dxa"/>
            <w:tcBorders>
              <w:top w:val="nil"/>
              <w:left w:val="single" w:sz="6" w:space="0" w:color="auto"/>
              <w:bottom w:val="nil"/>
              <w:right w:val="single" w:sz="6" w:space="0" w:color="auto"/>
            </w:tcBorders>
          </w:tcPr>
          <w:p w14:paraId="13750FD9" w14:textId="77777777" w:rsidR="00604078" w:rsidRPr="007F1E7E" w:rsidRDefault="00604078" w:rsidP="001A1F1C">
            <w:pPr>
              <w:rPr>
                <w:sz w:val="20"/>
              </w:rPr>
            </w:pPr>
          </w:p>
        </w:tc>
        <w:tc>
          <w:tcPr>
            <w:tcW w:w="1152" w:type="dxa"/>
            <w:gridSpan w:val="2"/>
            <w:tcBorders>
              <w:top w:val="single" w:sz="6" w:space="0" w:color="auto"/>
              <w:left w:val="nil"/>
              <w:bottom w:val="nil"/>
              <w:right w:val="nil"/>
            </w:tcBorders>
          </w:tcPr>
          <w:p w14:paraId="0CEDBEA5" w14:textId="77777777" w:rsidR="00604078" w:rsidRPr="007F1E7E" w:rsidRDefault="00604078" w:rsidP="001A1F1C">
            <w:pPr>
              <w:jc w:val="center"/>
              <w:rPr>
                <w:sz w:val="20"/>
              </w:rPr>
            </w:pPr>
            <w:r>
              <w:rPr>
                <w:sz w:val="20"/>
              </w:rPr>
              <w:t>Partie en devises</w:t>
            </w:r>
          </w:p>
        </w:tc>
        <w:tc>
          <w:tcPr>
            <w:tcW w:w="1152" w:type="dxa"/>
            <w:gridSpan w:val="2"/>
            <w:tcBorders>
              <w:top w:val="single" w:sz="6" w:space="0" w:color="auto"/>
              <w:left w:val="single" w:sz="6" w:space="0" w:color="auto"/>
              <w:bottom w:val="nil"/>
              <w:right w:val="single" w:sz="6" w:space="0" w:color="auto"/>
            </w:tcBorders>
          </w:tcPr>
          <w:p w14:paraId="17B76602" w14:textId="77777777" w:rsidR="00604078" w:rsidRPr="007F1E7E" w:rsidRDefault="00604078" w:rsidP="001A1F1C">
            <w:pPr>
              <w:jc w:val="center"/>
              <w:rPr>
                <w:sz w:val="20"/>
              </w:rPr>
            </w:pPr>
            <w:r>
              <w:rPr>
                <w:sz w:val="20"/>
              </w:rPr>
              <w:t>Partie en monnaie locale</w:t>
            </w:r>
          </w:p>
        </w:tc>
        <w:tc>
          <w:tcPr>
            <w:tcW w:w="1152" w:type="dxa"/>
            <w:gridSpan w:val="2"/>
            <w:tcBorders>
              <w:top w:val="single" w:sz="6" w:space="0" w:color="auto"/>
              <w:left w:val="single" w:sz="6" w:space="0" w:color="auto"/>
              <w:bottom w:val="nil"/>
              <w:right w:val="single" w:sz="6" w:space="0" w:color="auto"/>
            </w:tcBorders>
          </w:tcPr>
          <w:p w14:paraId="71D118B1" w14:textId="77777777" w:rsidR="00604078" w:rsidRPr="007F1E7E" w:rsidRDefault="00604078" w:rsidP="001A1F1C">
            <w:pPr>
              <w:jc w:val="center"/>
              <w:rPr>
                <w:sz w:val="20"/>
              </w:rPr>
            </w:pPr>
            <w:r>
              <w:rPr>
                <w:sz w:val="20"/>
              </w:rPr>
              <w:t>Devises</w:t>
            </w:r>
          </w:p>
        </w:tc>
        <w:tc>
          <w:tcPr>
            <w:tcW w:w="1152" w:type="dxa"/>
            <w:tcBorders>
              <w:top w:val="single" w:sz="6" w:space="0" w:color="auto"/>
              <w:left w:val="nil"/>
              <w:bottom w:val="nil"/>
            </w:tcBorders>
          </w:tcPr>
          <w:p w14:paraId="7DAD2074" w14:textId="77777777" w:rsidR="00604078" w:rsidRPr="007F1E7E" w:rsidRDefault="00604078" w:rsidP="001A1F1C">
            <w:pPr>
              <w:jc w:val="center"/>
              <w:rPr>
                <w:sz w:val="20"/>
              </w:rPr>
            </w:pPr>
            <w:r>
              <w:rPr>
                <w:sz w:val="20"/>
              </w:rPr>
              <w:t>Monnaie locale</w:t>
            </w:r>
          </w:p>
        </w:tc>
      </w:tr>
      <w:tr w:rsidR="00604078" w:rsidRPr="007F1E7E" w14:paraId="7DB05FB2" w14:textId="77777777" w:rsidTr="001A1F1C">
        <w:trPr>
          <w:jc w:val="center"/>
        </w:trPr>
        <w:tc>
          <w:tcPr>
            <w:tcW w:w="720" w:type="dxa"/>
            <w:tcBorders>
              <w:top w:val="nil"/>
              <w:bottom w:val="single" w:sz="6" w:space="0" w:color="auto"/>
              <w:right w:val="nil"/>
            </w:tcBorders>
          </w:tcPr>
          <w:p w14:paraId="54F8BED2" w14:textId="77777777" w:rsidR="00604078" w:rsidRPr="007F1E7E" w:rsidRDefault="00604078" w:rsidP="001A1F1C">
            <w:pPr>
              <w:rPr>
                <w:sz w:val="20"/>
              </w:rPr>
            </w:pPr>
          </w:p>
        </w:tc>
        <w:tc>
          <w:tcPr>
            <w:tcW w:w="2952" w:type="dxa"/>
            <w:tcBorders>
              <w:top w:val="nil"/>
              <w:left w:val="single" w:sz="6" w:space="0" w:color="auto"/>
              <w:bottom w:val="single" w:sz="6" w:space="0" w:color="auto"/>
              <w:right w:val="single" w:sz="6" w:space="0" w:color="auto"/>
            </w:tcBorders>
          </w:tcPr>
          <w:p w14:paraId="65BD4E89" w14:textId="77777777" w:rsidR="00604078" w:rsidRPr="007F1E7E" w:rsidRDefault="00604078" w:rsidP="001A1F1C">
            <w:pPr>
              <w:rPr>
                <w:sz w:val="20"/>
              </w:rPr>
            </w:pPr>
          </w:p>
        </w:tc>
        <w:tc>
          <w:tcPr>
            <w:tcW w:w="720" w:type="dxa"/>
            <w:tcBorders>
              <w:top w:val="nil"/>
              <w:left w:val="single" w:sz="6" w:space="0" w:color="auto"/>
              <w:bottom w:val="single" w:sz="6" w:space="0" w:color="auto"/>
              <w:right w:val="single" w:sz="6" w:space="0" w:color="auto"/>
            </w:tcBorders>
          </w:tcPr>
          <w:p w14:paraId="2A7ACC37" w14:textId="77777777" w:rsidR="00604078" w:rsidRPr="007F1E7E" w:rsidRDefault="00604078" w:rsidP="001A1F1C">
            <w:pPr>
              <w:jc w:val="center"/>
              <w:rPr>
                <w:i/>
                <w:sz w:val="20"/>
              </w:rPr>
            </w:pPr>
            <w:r>
              <w:rPr>
                <w:i/>
                <w:sz w:val="20"/>
              </w:rPr>
              <w:t>(1)</w:t>
            </w:r>
          </w:p>
        </w:tc>
        <w:tc>
          <w:tcPr>
            <w:tcW w:w="1152" w:type="dxa"/>
            <w:gridSpan w:val="2"/>
            <w:tcBorders>
              <w:top w:val="nil"/>
              <w:left w:val="nil"/>
              <w:bottom w:val="single" w:sz="6" w:space="0" w:color="auto"/>
              <w:right w:val="nil"/>
            </w:tcBorders>
          </w:tcPr>
          <w:p w14:paraId="43F929C7" w14:textId="77777777" w:rsidR="00604078" w:rsidRPr="007F1E7E" w:rsidRDefault="00604078" w:rsidP="001A1F1C">
            <w:pPr>
              <w:jc w:val="center"/>
              <w:rPr>
                <w:i/>
                <w:sz w:val="20"/>
              </w:rPr>
            </w:pPr>
            <w:r>
              <w:rPr>
                <w:i/>
                <w:sz w:val="20"/>
              </w:rPr>
              <w:t>(2)</w:t>
            </w:r>
          </w:p>
        </w:tc>
        <w:tc>
          <w:tcPr>
            <w:tcW w:w="1152" w:type="dxa"/>
            <w:gridSpan w:val="2"/>
            <w:tcBorders>
              <w:top w:val="nil"/>
              <w:left w:val="single" w:sz="6" w:space="0" w:color="auto"/>
              <w:bottom w:val="single" w:sz="6" w:space="0" w:color="auto"/>
              <w:right w:val="single" w:sz="6" w:space="0" w:color="auto"/>
            </w:tcBorders>
          </w:tcPr>
          <w:p w14:paraId="48C4A24A" w14:textId="77777777" w:rsidR="00604078" w:rsidRPr="007F1E7E" w:rsidRDefault="00604078" w:rsidP="001A1F1C">
            <w:pPr>
              <w:jc w:val="center"/>
              <w:rPr>
                <w:i/>
                <w:sz w:val="20"/>
              </w:rPr>
            </w:pPr>
            <w:r>
              <w:rPr>
                <w:i/>
                <w:sz w:val="20"/>
              </w:rPr>
              <w:t>(3)</w:t>
            </w:r>
          </w:p>
        </w:tc>
        <w:tc>
          <w:tcPr>
            <w:tcW w:w="1152" w:type="dxa"/>
            <w:gridSpan w:val="2"/>
            <w:tcBorders>
              <w:top w:val="nil"/>
              <w:left w:val="single" w:sz="6" w:space="0" w:color="auto"/>
              <w:bottom w:val="single" w:sz="6" w:space="0" w:color="auto"/>
              <w:right w:val="single" w:sz="6" w:space="0" w:color="auto"/>
            </w:tcBorders>
          </w:tcPr>
          <w:p w14:paraId="3A92D969" w14:textId="77777777" w:rsidR="00604078" w:rsidRPr="007F1E7E" w:rsidRDefault="00604078" w:rsidP="001A1F1C">
            <w:pPr>
              <w:jc w:val="center"/>
              <w:rPr>
                <w:i/>
                <w:sz w:val="20"/>
              </w:rPr>
            </w:pPr>
            <w:r>
              <w:rPr>
                <w:i/>
                <w:sz w:val="20"/>
              </w:rPr>
              <w:t>(1) x (2)</w:t>
            </w:r>
          </w:p>
        </w:tc>
        <w:tc>
          <w:tcPr>
            <w:tcW w:w="1152" w:type="dxa"/>
            <w:tcBorders>
              <w:top w:val="nil"/>
              <w:left w:val="nil"/>
              <w:bottom w:val="single" w:sz="6" w:space="0" w:color="auto"/>
            </w:tcBorders>
          </w:tcPr>
          <w:p w14:paraId="2EAB5388" w14:textId="77777777" w:rsidR="00604078" w:rsidRPr="007F1E7E" w:rsidRDefault="00604078" w:rsidP="001A1F1C">
            <w:pPr>
              <w:jc w:val="center"/>
              <w:rPr>
                <w:i/>
                <w:sz w:val="20"/>
              </w:rPr>
            </w:pPr>
            <w:r>
              <w:rPr>
                <w:i/>
                <w:sz w:val="20"/>
              </w:rPr>
              <w:t>(1) x (3)</w:t>
            </w:r>
          </w:p>
        </w:tc>
      </w:tr>
      <w:tr w:rsidR="00604078" w:rsidRPr="007F1E7E" w14:paraId="21D473D4" w14:textId="77777777" w:rsidTr="001A1F1C">
        <w:trPr>
          <w:jc w:val="center"/>
        </w:trPr>
        <w:tc>
          <w:tcPr>
            <w:tcW w:w="720" w:type="dxa"/>
            <w:tcBorders>
              <w:top w:val="single" w:sz="6" w:space="0" w:color="auto"/>
              <w:bottom w:val="dotted" w:sz="4" w:space="0" w:color="auto"/>
              <w:right w:val="nil"/>
            </w:tcBorders>
          </w:tcPr>
          <w:p w14:paraId="725420F4" w14:textId="77777777" w:rsidR="00604078" w:rsidRPr="007F1E7E" w:rsidRDefault="00604078" w:rsidP="001A1F1C">
            <w:pPr>
              <w:rPr>
                <w:sz w:val="20"/>
              </w:rPr>
            </w:pPr>
          </w:p>
        </w:tc>
        <w:tc>
          <w:tcPr>
            <w:tcW w:w="2952" w:type="dxa"/>
            <w:tcBorders>
              <w:top w:val="single" w:sz="6" w:space="0" w:color="auto"/>
              <w:left w:val="single" w:sz="6" w:space="0" w:color="auto"/>
              <w:bottom w:val="dotted" w:sz="4" w:space="0" w:color="auto"/>
              <w:right w:val="single" w:sz="6" w:space="0" w:color="auto"/>
            </w:tcBorders>
          </w:tcPr>
          <w:p w14:paraId="2081230F" w14:textId="77777777" w:rsidR="00604078" w:rsidRPr="007F1E7E" w:rsidRDefault="00604078" w:rsidP="001A1F1C">
            <w:pPr>
              <w:rPr>
                <w:sz w:val="20"/>
              </w:rPr>
            </w:pPr>
          </w:p>
        </w:tc>
        <w:tc>
          <w:tcPr>
            <w:tcW w:w="720" w:type="dxa"/>
            <w:tcBorders>
              <w:top w:val="single" w:sz="6" w:space="0" w:color="auto"/>
              <w:left w:val="single" w:sz="6" w:space="0" w:color="auto"/>
              <w:bottom w:val="dotted" w:sz="4" w:space="0" w:color="auto"/>
              <w:right w:val="single" w:sz="6" w:space="0" w:color="auto"/>
            </w:tcBorders>
          </w:tcPr>
          <w:p w14:paraId="152AB804" w14:textId="77777777" w:rsidR="00604078" w:rsidRPr="007F1E7E" w:rsidRDefault="00604078" w:rsidP="001A1F1C">
            <w:pPr>
              <w:rPr>
                <w:sz w:val="20"/>
              </w:rPr>
            </w:pPr>
          </w:p>
        </w:tc>
        <w:tc>
          <w:tcPr>
            <w:tcW w:w="1152" w:type="dxa"/>
            <w:gridSpan w:val="2"/>
            <w:tcBorders>
              <w:top w:val="single" w:sz="6" w:space="0" w:color="auto"/>
              <w:left w:val="nil"/>
              <w:bottom w:val="dotted" w:sz="4" w:space="0" w:color="auto"/>
              <w:right w:val="nil"/>
            </w:tcBorders>
          </w:tcPr>
          <w:p w14:paraId="22E22275" w14:textId="77777777" w:rsidR="00604078" w:rsidRPr="007F1E7E" w:rsidRDefault="00604078" w:rsidP="001A1F1C">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850B466" w14:textId="77777777" w:rsidR="00604078" w:rsidRPr="007F1E7E" w:rsidRDefault="00604078" w:rsidP="001A1F1C">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B259B5A" w14:textId="77777777" w:rsidR="00604078" w:rsidRPr="007F1E7E" w:rsidRDefault="00604078" w:rsidP="001A1F1C">
            <w:pPr>
              <w:rPr>
                <w:sz w:val="20"/>
              </w:rPr>
            </w:pPr>
          </w:p>
        </w:tc>
        <w:tc>
          <w:tcPr>
            <w:tcW w:w="1152" w:type="dxa"/>
            <w:tcBorders>
              <w:top w:val="single" w:sz="6" w:space="0" w:color="auto"/>
              <w:left w:val="nil"/>
              <w:bottom w:val="dotted" w:sz="4" w:space="0" w:color="auto"/>
            </w:tcBorders>
          </w:tcPr>
          <w:p w14:paraId="5CC58D8E" w14:textId="77777777" w:rsidR="00604078" w:rsidRPr="007F1E7E" w:rsidRDefault="00604078" w:rsidP="001A1F1C">
            <w:pPr>
              <w:rPr>
                <w:sz w:val="20"/>
              </w:rPr>
            </w:pPr>
          </w:p>
        </w:tc>
      </w:tr>
      <w:tr w:rsidR="00604078" w:rsidRPr="007F1E7E" w14:paraId="46CCE870" w14:textId="77777777" w:rsidTr="001A1F1C">
        <w:trPr>
          <w:jc w:val="center"/>
        </w:trPr>
        <w:tc>
          <w:tcPr>
            <w:tcW w:w="720" w:type="dxa"/>
            <w:tcBorders>
              <w:top w:val="dotted" w:sz="4" w:space="0" w:color="auto"/>
              <w:bottom w:val="dotted" w:sz="4" w:space="0" w:color="auto"/>
              <w:right w:val="nil"/>
            </w:tcBorders>
          </w:tcPr>
          <w:p w14:paraId="6E6C4D6D"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4BE33E64"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67DD5C77"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2312EC7"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3DC513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623E140"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39853848" w14:textId="77777777" w:rsidR="00604078" w:rsidRPr="007F1E7E" w:rsidRDefault="00604078" w:rsidP="001A1F1C">
            <w:pPr>
              <w:rPr>
                <w:sz w:val="20"/>
              </w:rPr>
            </w:pPr>
          </w:p>
        </w:tc>
      </w:tr>
      <w:tr w:rsidR="00604078" w:rsidRPr="007F1E7E" w14:paraId="0F851E91" w14:textId="77777777" w:rsidTr="001A1F1C">
        <w:trPr>
          <w:jc w:val="center"/>
        </w:trPr>
        <w:tc>
          <w:tcPr>
            <w:tcW w:w="720" w:type="dxa"/>
            <w:tcBorders>
              <w:top w:val="dotted" w:sz="4" w:space="0" w:color="auto"/>
              <w:bottom w:val="dotted" w:sz="4" w:space="0" w:color="auto"/>
              <w:right w:val="nil"/>
            </w:tcBorders>
          </w:tcPr>
          <w:p w14:paraId="3DFDF910"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5348B5A0"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276C9AA9"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0C760F94"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404D80"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5E9EBD6"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3A093D65" w14:textId="77777777" w:rsidR="00604078" w:rsidRPr="007F1E7E" w:rsidRDefault="00604078" w:rsidP="001A1F1C">
            <w:pPr>
              <w:rPr>
                <w:sz w:val="20"/>
              </w:rPr>
            </w:pPr>
          </w:p>
        </w:tc>
      </w:tr>
      <w:tr w:rsidR="00604078" w:rsidRPr="007F1E7E" w14:paraId="365D09F4" w14:textId="77777777" w:rsidTr="001A1F1C">
        <w:trPr>
          <w:jc w:val="center"/>
        </w:trPr>
        <w:tc>
          <w:tcPr>
            <w:tcW w:w="720" w:type="dxa"/>
            <w:tcBorders>
              <w:top w:val="dotted" w:sz="4" w:space="0" w:color="auto"/>
              <w:bottom w:val="dotted" w:sz="4" w:space="0" w:color="auto"/>
              <w:right w:val="nil"/>
            </w:tcBorders>
          </w:tcPr>
          <w:p w14:paraId="00F2501C"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AF7F4D2"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45781466"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2AB37907"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36D191"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C128137"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7CF3F724" w14:textId="77777777" w:rsidR="00604078" w:rsidRPr="007F1E7E" w:rsidRDefault="00604078" w:rsidP="001A1F1C">
            <w:pPr>
              <w:rPr>
                <w:sz w:val="20"/>
              </w:rPr>
            </w:pPr>
          </w:p>
        </w:tc>
      </w:tr>
      <w:tr w:rsidR="00604078" w:rsidRPr="007F1E7E" w14:paraId="11CCFEE1" w14:textId="77777777" w:rsidTr="001A1F1C">
        <w:trPr>
          <w:jc w:val="center"/>
        </w:trPr>
        <w:tc>
          <w:tcPr>
            <w:tcW w:w="720" w:type="dxa"/>
            <w:tcBorders>
              <w:top w:val="dotted" w:sz="4" w:space="0" w:color="auto"/>
              <w:bottom w:val="dotted" w:sz="4" w:space="0" w:color="auto"/>
              <w:right w:val="nil"/>
            </w:tcBorders>
          </w:tcPr>
          <w:p w14:paraId="2A53A272"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58BA9DB"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3A002A79"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36A3DB9"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DCEACEA"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CCC4428"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535F8062" w14:textId="77777777" w:rsidR="00604078" w:rsidRPr="007F1E7E" w:rsidRDefault="00604078" w:rsidP="001A1F1C">
            <w:pPr>
              <w:rPr>
                <w:sz w:val="20"/>
              </w:rPr>
            </w:pPr>
          </w:p>
        </w:tc>
      </w:tr>
      <w:tr w:rsidR="00604078" w:rsidRPr="007F1E7E" w14:paraId="12FB6BBD" w14:textId="77777777" w:rsidTr="001A1F1C">
        <w:trPr>
          <w:jc w:val="center"/>
        </w:trPr>
        <w:tc>
          <w:tcPr>
            <w:tcW w:w="720" w:type="dxa"/>
            <w:tcBorders>
              <w:top w:val="dotted" w:sz="4" w:space="0" w:color="auto"/>
              <w:bottom w:val="dotted" w:sz="4" w:space="0" w:color="auto"/>
              <w:right w:val="nil"/>
            </w:tcBorders>
          </w:tcPr>
          <w:p w14:paraId="005AB7F6"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33501104"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21A98639"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7F8EEA4E"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BFBBFB"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9B5995"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08C89B53" w14:textId="77777777" w:rsidR="00604078" w:rsidRPr="007F1E7E" w:rsidRDefault="00604078" w:rsidP="001A1F1C">
            <w:pPr>
              <w:rPr>
                <w:sz w:val="20"/>
              </w:rPr>
            </w:pPr>
          </w:p>
        </w:tc>
      </w:tr>
      <w:tr w:rsidR="00604078" w:rsidRPr="007F1E7E" w14:paraId="21C86E8F" w14:textId="77777777" w:rsidTr="001A1F1C">
        <w:trPr>
          <w:jc w:val="center"/>
        </w:trPr>
        <w:tc>
          <w:tcPr>
            <w:tcW w:w="720" w:type="dxa"/>
            <w:tcBorders>
              <w:top w:val="dotted" w:sz="4" w:space="0" w:color="auto"/>
              <w:bottom w:val="dotted" w:sz="4" w:space="0" w:color="auto"/>
              <w:right w:val="nil"/>
            </w:tcBorders>
          </w:tcPr>
          <w:p w14:paraId="5260E80F"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AB35C57"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7DEA6E16"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258E4532"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0144BC"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1B6DBA0"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0F148895" w14:textId="77777777" w:rsidR="00604078" w:rsidRPr="007F1E7E" w:rsidRDefault="00604078" w:rsidP="001A1F1C">
            <w:pPr>
              <w:rPr>
                <w:sz w:val="20"/>
              </w:rPr>
            </w:pPr>
          </w:p>
        </w:tc>
      </w:tr>
      <w:tr w:rsidR="00604078" w:rsidRPr="007F1E7E" w14:paraId="08122BBD" w14:textId="77777777" w:rsidTr="001A1F1C">
        <w:trPr>
          <w:jc w:val="center"/>
        </w:trPr>
        <w:tc>
          <w:tcPr>
            <w:tcW w:w="720" w:type="dxa"/>
            <w:tcBorders>
              <w:top w:val="dotted" w:sz="4" w:space="0" w:color="auto"/>
              <w:bottom w:val="dotted" w:sz="4" w:space="0" w:color="auto"/>
              <w:right w:val="nil"/>
            </w:tcBorders>
          </w:tcPr>
          <w:p w14:paraId="214620CB"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1A64D21B"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28DD1ECA"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45F3021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6A372D0"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785C39"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7F76B532" w14:textId="77777777" w:rsidR="00604078" w:rsidRPr="007F1E7E" w:rsidRDefault="00604078" w:rsidP="001A1F1C">
            <w:pPr>
              <w:rPr>
                <w:sz w:val="20"/>
              </w:rPr>
            </w:pPr>
          </w:p>
        </w:tc>
      </w:tr>
      <w:tr w:rsidR="00604078" w:rsidRPr="007F1E7E" w14:paraId="333F0CEA" w14:textId="77777777" w:rsidTr="001A1F1C">
        <w:trPr>
          <w:jc w:val="center"/>
        </w:trPr>
        <w:tc>
          <w:tcPr>
            <w:tcW w:w="720" w:type="dxa"/>
            <w:tcBorders>
              <w:top w:val="dotted" w:sz="4" w:space="0" w:color="auto"/>
              <w:bottom w:val="dotted" w:sz="4" w:space="0" w:color="auto"/>
              <w:right w:val="nil"/>
            </w:tcBorders>
          </w:tcPr>
          <w:p w14:paraId="3C24ACC7"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6053432"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70B03D33"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428C1F8"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AA60510"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E1CF29A"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6793FC33" w14:textId="77777777" w:rsidR="00604078" w:rsidRPr="007F1E7E" w:rsidRDefault="00604078" w:rsidP="001A1F1C">
            <w:pPr>
              <w:rPr>
                <w:sz w:val="20"/>
              </w:rPr>
            </w:pPr>
          </w:p>
        </w:tc>
      </w:tr>
      <w:tr w:rsidR="00604078" w:rsidRPr="007F1E7E" w14:paraId="17CB9756" w14:textId="77777777" w:rsidTr="001A1F1C">
        <w:trPr>
          <w:jc w:val="center"/>
        </w:trPr>
        <w:tc>
          <w:tcPr>
            <w:tcW w:w="720" w:type="dxa"/>
            <w:tcBorders>
              <w:top w:val="dotted" w:sz="4" w:space="0" w:color="auto"/>
              <w:bottom w:val="dotted" w:sz="4" w:space="0" w:color="auto"/>
              <w:right w:val="nil"/>
            </w:tcBorders>
          </w:tcPr>
          <w:p w14:paraId="14DF456D"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547726F6"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7A1E8654"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001431FD"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1CE78ED"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01D08D"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25AA7808" w14:textId="77777777" w:rsidR="00604078" w:rsidRPr="007F1E7E" w:rsidRDefault="00604078" w:rsidP="001A1F1C">
            <w:pPr>
              <w:rPr>
                <w:sz w:val="20"/>
              </w:rPr>
            </w:pPr>
          </w:p>
        </w:tc>
      </w:tr>
      <w:tr w:rsidR="00604078" w:rsidRPr="007F1E7E" w14:paraId="275D608C" w14:textId="77777777" w:rsidTr="001A1F1C">
        <w:trPr>
          <w:jc w:val="center"/>
        </w:trPr>
        <w:tc>
          <w:tcPr>
            <w:tcW w:w="720" w:type="dxa"/>
            <w:tcBorders>
              <w:top w:val="dotted" w:sz="4" w:space="0" w:color="auto"/>
              <w:bottom w:val="dotted" w:sz="4" w:space="0" w:color="auto"/>
              <w:right w:val="nil"/>
            </w:tcBorders>
          </w:tcPr>
          <w:p w14:paraId="78797C34"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79EDF68"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54ED972F"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9CDD05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BDC95C"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E293A8"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2D476794" w14:textId="77777777" w:rsidR="00604078" w:rsidRPr="007F1E7E" w:rsidRDefault="00604078" w:rsidP="001A1F1C">
            <w:pPr>
              <w:rPr>
                <w:sz w:val="20"/>
              </w:rPr>
            </w:pPr>
          </w:p>
        </w:tc>
      </w:tr>
      <w:tr w:rsidR="00604078" w:rsidRPr="007F1E7E" w14:paraId="3C9221FF" w14:textId="77777777" w:rsidTr="001A1F1C">
        <w:trPr>
          <w:jc w:val="center"/>
        </w:trPr>
        <w:tc>
          <w:tcPr>
            <w:tcW w:w="720" w:type="dxa"/>
            <w:tcBorders>
              <w:top w:val="dotted" w:sz="4" w:space="0" w:color="auto"/>
              <w:bottom w:val="dotted" w:sz="4" w:space="0" w:color="auto"/>
              <w:right w:val="nil"/>
            </w:tcBorders>
          </w:tcPr>
          <w:p w14:paraId="444DB526"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742B47EC"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3B730FC3"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48307C6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720C5EC"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F55AE0D"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6502EEDB" w14:textId="77777777" w:rsidR="00604078" w:rsidRPr="007F1E7E" w:rsidRDefault="00604078" w:rsidP="001A1F1C">
            <w:pPr>
              <w:rPr>
                <w:sz w:val="20"/>
              </w:rPr>
            </w:pPr>
          </w:p>
        </w:tc>
      </w:tr>
      <w:tr w:rsidR="00604078" w:rsidRPr="007F1E7E" w14:paraId="0B7D03F5" w14:textId="77777777" w:rsidTr="001A1F1C">
        <w:trPr>
          <w:jc w:val="center"/>
        </w:trPr>
        <w:tc>
          <w:tcPr>
            <w:tcW w:w="720" w:type="dxa"/>
            <w:tcBorders>
              <w:top w:val="dotted" w:sz="4" w:space="0" w:color="auto"/>
              <w:bottom w:val="nil"/>
              <w:right w:val="nil"/>
            </w:tcBorders>
          </w:tcPr>
          <w:p w14:paraId="4D2F16B1" w14:textId="77777777" w:rsidR="00604078" w:rsidRPr="007F1E7E" w:rsidRDefault="00604078" w:rsidP="001A1F1C">
            <w:pPr>
              <w:rPr>
                <w:sz w:val="20"/>
              </w:rPr>
            </w:pPr>
          </w:p>
        </w:tc>
        <w:tc>
          <w:tcPr>
            <w:tcW w:w="2952" w:type="dxa"/>
            <w:tcBorders>
              <w:top w:val="dotted" w:sz="4" w:space="0" w:color="auto"/>
              <w:left w:val="single" w:sz="6" w:space="0" w:color="auto"/>
              <w:bottom w:val="single" w:sz="6" w:space="0" w:color="auto"/>
              <w:right w:val="single" w:sz="6" w:space="0" w:color="auto"/>
            </w:tcBorders>
          </w:tcPr>
          <w:p w14:paraId="22866316" w14:textId="77777777" w:rsidR="00604078" w:rsidRPr="007F1E7E" w:rsidRDefault="00604078" w:rsidP="001A1F1C">
            <w:pPr>
              <w:rPr>
                <w:sz w:val="20"/>
              </w:rPr>
            </w:pPr>
          </w:p>
        </w:tc>
        <w:tc>
          <w:tcPr>
            <w:tcW w:w="720" w:type="dxa"/>
            <w:tcBorders>
              <w:top w:val="dotted" w:sz="4" w:space="0" w:color="auto"/>
              <w:left w:val="single" w:sz="6" w:space="0" w:color="auto"/>
              <w:bottom w:val="single" w:sz="6" w:space="0" w:color="auto"/>
              <w:right w:val="single" w:sz="6" w:space="0" w:color="auto"/>
            </w:tcBorders>
          </w:tcPr>
          <w:p w14:paraId="18941438" w14:textId="77777777" w:rsidR="00604078" w:rsidRPr="007F1E7E" w:rsidRDefault="00604078" w:rsidP="001A1F1C">
            <w:pPr>
              <w:rPr>
                <w:sz w:val="20"/>
              </w:rPr>
            </w:pPr>
          </w:p>
        </w:tc>
        <w:tc>
          <w:tcPr>
            <w:tcW w:w="1152" w:type="dxa"/>
            <w:gridSpan w:val="2"/>
            <w:tcBorders>
              <w:top w:val="dotted" w:sz="4" w:space="0" w:color="auto"/>
              <w:left w:val="nil"/>
              <w:bottom w:val="nil"/>
              <w:right w:val="nil"/>
            </w:tcBorders>
          </w:tcPr>
          <w:p w14:paraId="03D857ED" w14:textId="77777777" w:rsidR="00604078" w:rsidRPr="007F1E7E" w:rsidRDefault="00604078" w:rsidP="001A1F1C">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1DB1DFB0" w14:textId="77777777" w:rsidR="00604078" w:rsidRPr="007F1E7E" w:rsidRDefault="00604078" w:rsidP="001A1F1C">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BDF2C71" w14:textId="77777777" w:rsidR="00604078" w:rsidRPr="007F1E7E" w:rsidRDefault="00604078" w:rsidP="001A1F1C">
            <w:pPr>
              <w:rPr>
                <w:sz w:val="20"/>
              </w:rPr>
            </w:pPr>
          </w:p>
        </w:tc>
        <w:tc>
          <w:tcPr>
            <w:tcW w:w="1152" w:type="dxa"/>
            <w:tcBorders>
              <w:top w:val="dotted" w:sz="4" w:space="0" w:color="auto"/>
              <w:left w:val="nil"/>
              <w:bottom w:val="nil"/>
            </w:tcBorders>
          </w:tcPr>
          <w:p w14:paraId="4BB8CC28" w14:textId="77777777" w:rsidR="00604078" w:rsidRPr="007F1E7E" w:rsidRDefault="00604078" w:rsidP="001A1F1C">
            <w:pPr>
              <w:rPr>
                <w:sz w:val="20"/>
              </w:rPr>
            </w:pPr>
          </w:p>
        </w:tc>
      </w:tr>
      <w:tr w:rsidR="00604078" w:rsidRPr="007F1E7E" w14:paraId="3AD663A2" w14:textId="77777777" w:rsidTr="001A1F1C">
        <w:trPr>
          <w:jc w:val="center"/>
        </w:trPr>
        <w:tc>
          <w:tcPr>
            <w:tcW w:w="7848" w:type="dxa"/>
            <w:gridSpan w:val="9"/>
            <w:tcBorders>
              <w:top w:val="single" w:sz="6" w:space="0" w:color="auto"/>
              <w:bottom w:val="single" w:sz="6" w:space="0" w:color="auto"/>
              <w:right w:val="nil"/>
            </w:tcBorders>
          </w:tcPr>
          <w:p w14:paraId="560D9748" w14:textId="77777777" w:rsidR="00604078" w:rsidRPr="007F1E7E" w:rsidRDefault="00604078" w:rsidP="001A1F1C">
            <w:pPr>
              <w:jc w:val="right"/>
              <w:rPr>
                <w:sz w:val="20"/>
              </w:rPr>
            </w:pPr>
            <w:r>
              <w:rPr>
                <w:sz w:val="20"/>
              </w:rPr>
              <w:t>TOTAL (du Récapitulatif du  Bordereau n°1)</w:t>
            </w:r>
          </w:p>
        </w:tc>
        <w:tc>
          <w:tcPr>
            <w:tcW w:w="1152" w:type="dxa"/>
            <w:tcBorders>
              <w:top w:val="single" w:sz="6" w:space="0" w:color="auto"/>
              <w:left w:val="single" w:sz="6" w:space="0" w:color="auto"/>
              <w:bottom w:val="single" w:sz="6" w:space="0" w:color="auto"/>
            </w:tcBorders>
          </w:tcPr>
          <w:p w14:paraId="627197B8" w14:textId="77777777" w:rsidR="00604078" w:rsidRPr="007F1E7E" w:rsidRDefault="00604078" w:rsidP="001A1F1C">
            <w:pPr>
              <w:rPr>
                <w:sz w:val="20"/>
              </w:rPr>
            </w:pPr>
          </w:p>
        </w:tc>
      </w:tr>
      <w:tr w:rsidR="00604078" w:rsidRPr="007F1E7E" w14:paraId="577B5412" w14:textId="77777777" w:rsidTr="001A1F1C">
        <w:trPr>
          <w:jc w:val="center"/>
        </w:trPr>
        <w:tc>
          <w:tcPr>
            <w:tcW w:w="720" w:type="dxa"/>
            <w:tcBorders>
              <w:top w:val="nil"/>
              <w:left w:val="nil"/>
              <w:bottom w:val="nil"/>
              <w:right w:val="nil"/>
            </w:tcBorders>
          </w:tcPr>
          <w:p w14:paraId="4DB90602" w14:textId="77777777" w:rsidR="00604078" w:rsidRPr="007F1E7E" w:rsidRDefault="00604078" w:rsidP="001A1F1C">
            <w:pPr>
              <w:rPr>
                <w:sz w:val="20"/>
              </w:rPr>
            </w:pPr>
          </w:p>
        </w:tc>
        <w:tc>
          <w:tcPr>
            <w:tcW w:w="2952" w:type="dxa"/>
            <w:tcBorders>
              <w:top w:val="nil"/>
              <w:left w:val="nil"/>
              <w:bottom w:val="nil"/>
              <w:right w:val="nil"/>
            </w:tcBorders>
          </w:tcPr>
          <w:p w14:paraId="4E28517E" w14:textId="77777777" w:rsidR="00604078" w:rsidRPr="007F1E7E" w:rsidRDefault="00604078" w:rsidP="001A1F1C">
            <w:pPr>
              <w:rPr>
                <w:sz w:val="20"/>
              </w:rPr>
            </w:pPr>
          </w:p>
        </w:tc>
        <w:tc>
          <w:tcPr>
            <w:tcW w:w="720" w:type="dxa"/>
            <w:tcBorders>
              <w:top w:val="nil"/>
              <w:left w:val="nil"/>
              <w:bottom w:val="nil"/>
              <w:right w:val="nil"/>
            </w:tcBorders>
          </w:tcPr>
          <w:p w14:paraId="7BCB35A6" w14:textId="77777777" w:rsidR="00604078" w:rsidRPr="007F1E7E" w:rsidRDefault="00604078" w:rsidP="001A1F1C">
            <w:pPr>
              <w:rPr>
                <w:sz w:val="20"/>
              </w:rPr>
            </w:pPr>
          </w:p>
        </w:tc>
        <w:tc>
          <w:tcPr>
            <w:tcW w:w="720" w:type="dxa"/>
            <w:tcBorders>
              <w:top w:val="single" w:sz="6" w:space="0" w:color="auto"/>
              <w:left w:val="single" w:sz="6" w:space="0" w:color="auto"/>
              <w:bottom w:val="nil"/>
              <w:right w:val="nil"/>
            </w:tcBorders>
          </w:tcPr>
          <w:p w14:paraId="3DD60A34" w14:textId="77777777" w:rsidR="00604078" w:rsidRPr="007F1E7E" w:rsidRDefault="00604078" w:rsidP="001A1F1C">
            <w:pPr>
              <w:rPr>
                <w:sz w:val="20"/>
              </w:rPr>
            </w:pPr>
          </w:p>
        </w:tc>
        <w:tc>
          <w:tcPr>
            <w:tcW w:w="1296" w:type="dxa"/>
            <w:gridSpan w:val="2"/>
            <w:tcBorders>
              <w:top w:val="single" w:sz="6" w:space="0" w:color="auto"/>
              <w:left w:val="nil"/>
              <w:bottom w:val="nil"/>
              <w:right w:val="nil"/>
            </w:tcBorders>
          </w:tcPr>
          <w:p w14:paraId="5752521E" w14:textId="77777777" w:rsidR="00604078" w:rsidRPr="007F1E7E" w:rsidRDefault="00604078" w:rsidP="001A1F1C">
            <w:pPr>
              <w:rPr>
                <w:sz w:val="20"/>
              </w:rPr>
            </w:pPr>
          </w:p>
        </w:tc>
        <w:tc>
          <w:tcPr>
            <w:tcW w:w="1296" w:type="dxa"/>
            <w:gridSpan w:val="2"/>
            <w:tcBorders>
              <w:top w:val="single" w:sz="6" w:space="0" w:color="auto"/>
              <w:left w:val="nil"/>
              <w:bottom w:val="nil"/>
              <w:right w:val="nil"/>
            </w:tcBorders>
          </w:tcPr>
          <w:p w14:paraId="0C2531F4" w14:textId="77777777" w:rsidR="00604078" w:rsidRPr="007F1E7E" w:rsidRDefault="00604078" w:rsidP="001A1F1C">
            <w:pPr>
              <w:rPr>
                <w:sz w:val="20"/>
              </w:rPr>
            </w:pPr>
          </w:p>
        </w:tc>
        <w:tc>
          <w:tcPr>
            <w:tcW w:w="1296" w:type="dxa"/>
            <w:gridSpan w:val="2"/>
            <w:tcBorders>
              <w:top w:val="single" w:sz="6" w:space="0" w:color="auto"/>
              <w:left w:val="nil"/>
              <w:bottom w:val="nil"/>
              <w:right w:val="single" w:sz="6" w:space="0" w:color="auto"/>
            </w:tcBorders>
          </w:tcPr>
          <w:p w14:paraId="09FA0415" w14:textId="77777777" w:rsidR="00604078" w:rsidRPr="007F1E7E" w:rsidRDefault="00604078" w:rsidP="001A1F1C">
            <w:pPr>
              <w:rPr>
                <w:sz w:val="20"/>
              </w:rPr>
            </w:pPr>
          </w:p>
        </w:tc>
      </w:tr>
      <w:tr w:rsidR="00604078" w:rsidRPr="007F1E7E" w14:paraId="2F144E40" w14:textId="77777777" w:rsidTr="001A1F1C">
        <w:trPr>
          <w:jc w:val="center"/>
        </w:trPr>
        <w:tc>
          <w:tcPr>
            <w:tcW w:w="720" w:type="dxa"/>
            <w:tcBorders>
              <w:top w:val="nil"/>
              <w:left w:val="nil"/>
              <w:bottom w:val="nil"/>
              <w:right w:val="nil"/>
            </w:tcBorders>
          </w:tcPr>
          <w:p w14:paraId="31552A74" w14:textId="77777777" w:rsidR="00604078" w:rsidRPr="007F1E7E" w:rsidRDefault="00604078" w:rsidP="001A1F1C">
            <w:pPr>
              <w:rPr>
                <w:sz w:val="20"/>
              </w:rPr>
            </w:pPr>
          </w:p>
        </w:tc>
        <w:tc>
          <w:tcPr>
            <w:tcW w:w="2952" w:type="dxa"/>
            <w:tcBorders>
              <w:top w:val="nil"/>
              <w:left w:val="nil"/>
              <w:bottom w:val="nil"/>
              <w:right w:val="nil"/>
            </w:tcBorders>
          </w:tcPr>
          <w:p w14:paraId="2B4A7DE8" w14:textId="77777777" w:rsidR="00604078" w:rsidRPr="007F1E7E" w:rsidRDefault="00604078" w:rsidP="001A1F1C">
            <w:pPr>
              <w:rPr>
                <w:sz w:val="20"/>
              </w:rPr>
            </w:pPr>
          </w:p>
        </w:tc>
        <w:tc>
          <w:tcPr>
            <w:tcW w:w="720" w:type="dxa"/>
            <w:tcBorders>
              <w:top w:val="nil"/>
              <w:left w:val="nil"/>
              <w:bottom w:val="nil"/>
              <w:right w:val="nil"/>
            </w:tcBorders>
          </w:tcPr>
          <w:p w14:paraId="63CCF7FC" w14:textId="77777777" w:rsidR="00604078" w:rsidRPr="007F1E7E" w:rsidRDefault="00604078" w:rsidP="001A1F1C">
            <w:pPr>
              <w:rPr>
                <w:sz w:val="20"/>
              </w:rPr>
            </w:pPr>
          </w:p>
        </w:tc>
        <w:tc>
          <w:tcPr>
            <w:tcW w:w="2016" w:type="dxa"/>
            <w:gridSpan w:val="3"/>
            <w:tcBorders>
              <w:top w:val="nil"/>
              <w:left w:val="single" w:sz="6" w:space="0" w:color="auto"/>
              <w:bottom w:val="nil"/>
              <w:right w:val="nil"/>
            </w:tcBorders>
          </w:tcPr>
          <w:p w14:paraId="49525C0F" w14:textId="77777777" w:rsidR="00604078" w:rsidRPr="007F1E7E" w:rsidRDefault="00604078" w:rsidP="001A1F1C">
            <w:pPr>
              <w:jc w:val="right"/>
              <w:rPr>
                <w:sz w:val="20"/>
              </w:rPr>
            </w:pPr>
            <w:r>
              <w:rPr>
                <w:sz w:val="20"/>
              </w:rPr>
              <w:t>Nom du Soumissionnaire</w:t>
            </w:r>
          </w:p>
        </w:tc>
        <w:tc>
          <w:tcPr>
            <w:tcW w:w="2592" w:type="dxa"/>
            <w:gridSpan w:val="4"/>
            <w:tcBorders>
              <w:top w:val="nil"/>
              <w:left w:val="nil"/>
              <w:bottom w:val="nil"/>
              <w:right w:val="single" w:sz="6" w:space="0" w:color="auto"/>
            </w:tcBorders>
          </w:tcPr>
          <w:p w14:paraId="77A2794C" w14:textId="77777777" w:rsidR="00604078" w:rsidRPr="007F1E7E" w:rsidRDefault="00604078" w:rsidP="001A1F1C">
            <w:pPr>
              <w:tabs>
                <w:tab w:val="left" w:pos="2297"/>
              </w:tabs>
              <w:rPr>
                <w:sz w:val="20"/>
              </w:rPr>
            </w:pPr>
            <w:r>
              <w:rPr>
                <w:sz w:val="20"/>
                <w:u w:val="single"/>
              </w:rPr>
              <w:tab/>
            </w:r>
          </w:p>
        </w:tc>
      </w:tr>
      <w:tr w:rsidR="00604078" w:rsidRPr="007F1E7E" w14:paraId="700AE7A9" w14:textId="77777777" w:rsidTr="001A1F1C">
        <w:trPr>
          <w:jc w:val="center"/>
        </w:trPr>
        <w:tc>
          <w:tcPr>
            <w:tcW w:w="720" w:type="dxa"/>
            <w:tcBorders>
              <w:top w:val="nil"/>
              <w:left w:val="nil"/>
              <w:bottom w:val="nil"/>
              <w:right w:val="nil"/>
            </w:tcBorders>
          </w:tcPr>
          <w:p w14:paraId="390AA79F" w14:textId="77777777" w:rsidR="00604078" w:rsidRPr="007F1E7E" w:rsidRDefault="00604078" w:rsidP="001A1F1C">
            <w:pPr>
              <w:rPr>
                <w:sz w:val="20"/>
              </w:rPr>
            </w:pPr>
          </w:p>
        </w:tc>
        <w:tc>
          <w:tcPr>
            <w:tcW w:w="2952" w:type="dxa"/>
            <w:tcBorders>
              <w:top w:val="nil"/>
              <w:left w:val="nil"/>
              <w:bottom w:val="nil"/>
              <w:right w:val="nil"/>
            </w:tcBorders>
          </w:tcPr>
          <w:p w14:paraId="68CD4558" w14:textId="77777777" w:rsidR="00604078" w:rsidRPr="007F1E7E" w:rsidRDefault="00604078" w:rsidP="001A1F1C">
            <w:pPr>
              <w:rPr>
                <w:sz w:val="20"/>
              </w:rPr>
            </w:pPr>
          </w:p>
        </w:tc>
        <w:tc>
          <w:tcPr>
            <w:tcW w:w="720" w:type="dxa"/>
            <w:tcBorders>
              <w:top w:val="nil"/>
              <w:left w:val="nil"/>
              <w:bottom w:val="nil"/>
              <w:right w:val="nil"/>
            </w:tcBorders>
          </w:tcPr>
          <w:p w14:paraId="25EA1EDB" w14:textId="77777777" w:rsidR="00604078" w:rsidRPr="007F1E7E" w:rsidRDefault="00604078" w:rsidP="001A1F1C">
            <w:pPr>
              <w:rPr>
                <w:sz w:val="20"/>
              </w:rPr>
            </w:pPr>
          </w:p>
        </w:tc>
        <w:tc>
          <w:tcPr>
            <w:tcW w:w="720" w:type="dxa"/>
            <w:tcBorders>
              <w:top w:val="nil"/>
              <w:left w:val="single" w:sz="6" w:space="0" w:color="auto"/>
              <w:bottom w:val="nil"/>
              <w:right w:val="nil"/>
            </w:tcBorders>
          </w:tcPr>
          <w:p w14:paraId="21AE81E4" w14:textId="77777777" w:rsidR="00604078" w:rsidRPr="007F1E7E" w:rsidRDefault="00604078" w:rsidP="001A1F1C">
            <w:pPr>
              <w:rPr>
                <w:sz w:val="20"/>
              </w:rPr>
            </w:pPr>
          </w:p>
        </w:tc>
        <w:tc>
          <w:tcPr>
            <w:tcW w:w="1296" w:type="dxa"/>
            <w:gridSpan w:val="2"/>
            <w:tcBorders>
              <w:top w:val="nil"/>
              <w:left w:val="nil"/>
              <w:bottom w:val="nil"/>
              <w:right w:val="nil"/>
            </w:tcBorders>
          </w:tcPr>
          <w:p w14:paraId="3EB9C27F" w14:textId="77777777" w:rsidR="00604078" w:rsidRPr="007F1E7E" w:rsidRDefault="00604078" w:rsidP="001A1F1C">
            <w:pPr>
              <w:rPr>
                <w:sz w:val="20"/>
              </w:rPr>
            </w:pPr>
          </w:p>
        </w:tc>
        <w:tc>
          <w:tcPr>
            <w:tcW w:w="1296" w:type="dxa"/>
            <w:gridSpan w:val="2"/>
            <w:tcBorders>
              <w:top w:val="nil"/>
              <w:left w:val="nil"/>
              <w:bottom w:val="nil"/>
              <w:right w:val="nil"/>
            </w:tcBorders>
          </w:tcPr>
          <w:p w14:paraId="77676497" w14:textId="77777777" w:rsidR="00604078" w:rsidRPr="007F1E7E" w:rsidRDefault="00604078" w:rsidP="001A1F1C">
            <w:pPr>
              <w:rPr>
                <w:sz w:val="20"/>
              </w:rPr>
            </w:pPr>
          </w:p>
        </w:tc>
        <w:tc>
          <w:tcPr>
            <w:tcW w:w="1296" w:type="dxa"/>
            <w:gridSpan w:val="2"/>
            <w:tcBorders>
              <w:top w:val="nil"/>
              <w:left w:val="nil"/>
              <w:bottom w:val="nil"/>
              <w:right w:val="single" w:sz="6" w:space="0" w:color="auto"/>
            </w:tcBorders>
          </w:tcPr>
          <w:p w14:paraId="548AE89E" w14:textId="77777777" w:rsidR="00604078" w:rsidRPr="007F1E7E" w:rsidRDefault="00604078" w:rsidP="001A1F1C">
            <w:pPr>
              <w:rPr>
                <w:sz w:val="20"/>
              </w:rPr>
            </w:pPr>
          </w:p>
        </w:tc>
      </w:tr>
      <w:tr w:rsidR="00604078" w:rsidRPr="007F1E7E" w14:paraId="6BACD7C2" w14:textId="77777777" w:rsidTr="001A1F1C">
        <w:trPr>
          <w:jc w:val="center"/>
        </w:trPr>
        <w:tc>
          <w:tcPr>
            <w:tcW w:w="720" w:type="dxa"/>
            <w:tcBorders>
              <w:top w:val="nil"/>
              <w:left w:val="nil"/>
              <w:bottom w:val="nil"/>
              <w:right w:val="nil"/>
            </w:tcBorders>
          </w:tcPr>
          <w:p w14:paraId="6D663EAB" w14:textId="77777777" w:rsidR="00604078" w:rsidRPr="007F1E7E" w:rsidRDefault="00604078" w:rsidP="001A1F1C">
            <w:pPr>
              <w:rPr>
                <w:sz w:val="20"/>
              </w:rPr>
            </w:pPr>
          </w:p>
        </w:tc>
        <w:tc>
          <w:tcPr>
            <w:tcW w:w="2952" w:type="dxa"/>
            <w:tcBorders>
              <w:top w:val="nil"/>
              <w:left w:val="nil"/>
              <w:bottom w:val="nil"/>
              <w:right w:val="nil"/>
            </w:tcBorders>
          </w:tcPr>
          <w:p w14:paraId="067F2521" w14:textId="77777777" w:rsidR="00604078" w:rsidRPr="007F1E7E" w:rsidRDefault="00604078" w:rsidP="001A1F1C">
            <w:pPr>
              <w:rPr>
                <w:sz w:val="20"/>
              </w:rPr>
            </w:pPr>
          </w:p>
        </w:tc>
        <w:tc>
          <w:tcPr>
            <w:tcW w:w="720" w:type="dxa"/>
            <w:tcBorders>
              <w:top w:val="nil"/>
              <w:left w:val="nil"/>
              <w:bottom w:val="nil"/>
              <w:right w:val="nil"/>
            </w:tcBorders>
          </w:tcPr>
          <w:p w14:paraId="56C011F8" w14:textId="77777777" w:rsidR="00604078" w:rsidRPr="007F1E7E" w:rsidRDefault="00604078" w:rsidP="001A1F1C">
            <w:pPr>
              <w:rPr>
                <w:sz w:val="20"/>
              </w:rPr>
            </w:pPr>
          </w:p>
        </w:tc>
        <w:tc>
          <w:tcPr>
            <w:tcW w:w="2016" w:type="dxa"/>
            <w:gridSpan w:val="3"/>
            <w:tcBorders>
              <w:top w:val="nil"/>
              <w:left w:val="single" w:sz="6" w:space="0" w:color="auto"/>
              <w:bottom w:val="nil"/>
              <w:right w:val="nil"/>
            </w:tcBorders>
          </w:tcPr>
          <w:p w14:paraId="217E2CAA" w14:textId="77777777" w:rsidR="00604078" w:rsidRPr="007F1E7E" w:rsidRDefault="00604078" w:rsidP="001A1F1C">
            <w:pPr>
              <w:jc w:val="right"/>
              <w:rPr>
                <w:sz w:val="20"/>
              </w:rPr>
            </w:pPr>
            <w:r>
              <w:rPr>
                <w:sz w:val="20"/>
              </w:rPr>
              <w:t>Signature du Soumissionnaire</w:t>
            </w:r>
          </w:p>
        </w:tc>
        <w:tc>
          <w:tcPr>
            <w:tcW w:w="2592" w:type="dxa"/>
            <w:gridSpan w:val="4"/>
            <w:tcBorders>
              <w:top w:val="nil"/>
              <w:left w:val="nil"/>
              <w:bottom w:val="nil"/>
              <w:right w:val="single" w:sz="6" w:space="0" w:color="auto"/>
            </w:tcBorders>
          </w:tcPr>
          <w:p w14:paraId="008439DF" w14:textId="77777777" w:rsidR="00604078" w:rsidRPr="007F1E7E" w:rsidRDefault="00604078" w:rsidP="001A1F1C">
            <w:pPr>
              <w:tabs>
                <w:tab w:val="left" w:pos="2297"/>
              </w:tabs>
              <w:rPr>
                <w:sz w:val="20"/>
              </w:rPr>
            </w:pPr>
            <w:r>
              <w:rPr>
                <w:sz w:val="20"/>
                <w:u w:val="single"/>
              </w:rPr>
              <w:tab/>
            </w:r>
          </w:p>
        </w:tc>
      </w:tr>
      <w:tr w:rsidR="00604078" w:rsidRPr="007F1E7E" w14:paraId="13E1C076" w14:textId="77777777" w:rsidTr="001A1F1C">
        <w:trPr>
          <w:jc w:val="center"/>
        </w:trPr>
        <w:tc>
          <w:tcPr>
            <w:tcW w:w="720" w:type="dxa"/>
            <w:tcBorders>
              <w:top w:val="nil"/>
              <w:left w:val="nil"/>
              <w:bottom w:val="nil"/>
              <w:right w:val="nil"/>
            </w:tcBorders>
          </w:tcPr>
          <w:p w14:paraId="60DE0CB6" w14:textId="77777777" w:rsidR="00604078" w:rsidRPr="007F1E7E" w:rsidRDefault="00604078" w:rsidP="001A1F1C">
            <w:pPr>
              <w:rPr>
                <w:sz w:val="20"/>
              </w:rPr>
            </w:pPr>
          </w:p>
        </w:tc>
        <w:tc>
          <w:tcPr>
            <w:tcW w:w="2952" w:type="dxa"/>
            <w:tcBorders>
              <w:top w:val="nil"/>
              <w:left w:val="nil"/>
              <w:bottom w:val="nil"/>
              <w:right w:val="nil"/>
            </w:tcBorders>
          </w:tcPr>
          <w:p w14:paraId="419A8266" w14:textId="77777777" w:rsidR="00604078" w:rsidRPr="007F1E7E" w:rsidRDefault="00604078" w:rsidP="001A1F1C">
            <w:pPr>
              <w:rPr>
                <w:sz w:val="20"/>
              </w:rPr>
            </w:pPr>
          </w:p>
        </w:tc>
        <w:tc>
          <w:tcPr>
            <w:tcW w:w="720" w:type="dxa"/>
            <w:tcBorders>
              <w:top w:val="nil"/>
              <w:left w:val="nil"/>
              <w:bottom w:val="nil"/>
              <w:right w:val="nil"/>
            </w:tcBorders>
          </w:tcPr>
          <w:p w14:paraId="5F896C8D" w14:textId="77777777" w:rsidR="00604078" w:rsidRPr="007F1E7E" w:rsidRDefault="00604078" w:rsidP="001A1F1C">
            <w:pPr>
              <w:rPr>
                <w:sz w:val="20"/>
              </w:rPr>
            </w:pPr>
          </w:p>
        </w:tc>
        <w:tc>
          <w:tcPr>
            <w:tcW w:w="720" w:type="dxa"/>
            <w:tcBorders>
              <w:top w:val="nil"/>
              <w:left w:val="single" w:sz="6" w:space="0" w:color="auto"/>
              <w:bottom w:val="single" w:sz="6" w:space="0" w:color="auto"/>
              <w:right w:val="nil"/>
            </w:tcBorders>
          </w:tcPr>
          <w:p w14:paraId="361653D6" w14:textId="77777777" w:rsidR="00604078" w:rsidRPr="007F1E7E" w:rsidRDefault="00604078" w:rsidP="001A1F1C">
            <w:pPr>
              <w:rPr>
                <w:sz w:val="20"/>
              </w:rPr>
            </w:pPr>
          </w:p>
        </w:tc>
        <w:tc>
          <w:tcPr>
            <w:tcW w:w="1296" w:type="dxa"/>
            <w:gridSpan w:val="2"/>
            <w:tcBorders>
              <w:top w:val="nil"/>
              <w:left w:val="nil"/>
              <w:bottom w:val="single" w:sz="6" w:space="0" w:color="auto"/>
              <w:right w:val="nil"/>
            </w:tcBorders>
          </w:tcPr>
          <w:p w14:paraId="119B00D4" w14:textId="77777777" w:rsidR="00604078" w:rsidRPr="007F1E7E" w:rsidRDefault="00604078" w:rsidP="001A1F1C">
            <w:pPr>
              <w:rPr>
                <w:sz w:val="20"/>
              </w:rPr>
            </w:pPr>
          </w:p>
        </w:tc>
        <w:tc>
          <w:tcPr>
            <w:tcW w:w="1296" w:type="dxa"/>
            <w:gridSpan w:val="2"/>
            <w:tcBorders>
              <w:top w:val="nil"/>
              <w:left w:val="nil"/>
              <w:bottom w:val="single" w:sz="6" w:space="0" w:color="auto"/>
              <w:right w:val="nil"/>
            </w:tcBorders>
          </w:tcPr>
          <w:p w14:paraId="027B6E74" w14:textId="77777777" w:rsidR="00604078" w:rsidRPr="007F1E7E" w:rsidRDefault="00604078" w:rsidP="001A1F1C">
            <w:pPr>
              <w:rPr>
                <w:sz w:val="20"/>
              </w:rPr>
            </w:pPr>
          </w:p>
        </w:tc>
        <w:tc>
          <w:tcPr>
            <w:tcW w:w="1296" w:type="dxa"/>
            <w:gridSpan w:val="2"/>
            <w:tcBorders>
              <w:top w:val="nil"/>
              <w:left w:val="nil"/>
              <w:bottom w:val="single" w:sz="6" w:space="0" w:color="auto"/>
              <w:right w:val="single" w:sz="6" w:space="0" w:color="auto"/>
            </w:tcBorders>
          </w:tcPr>
          <w:p w14:paraId="54491CC6" w14:textId="77777777" w:rsidR="00604078" w:rsidRPr="007F1E7E" w:rsidRDefault="00604078" w:rsidP="001A1F1C">
            <w:pPr>
              <w:rPr>
                <w:sz w:val="20"/>
              </w:rPr>
            </w:pPr>
          </w:p>
        </w:tc>
      </w:tr>
    </w:tbl>
    <w:p w14:paraId="56A121E4" w14:textId="77777777" w:rsidR="00604078" w:rsidRPr="007D0F24" w:rsidRDefault="00604078" w:rsidP="00604078">
      <w:pPr>
        <w:pStyle w:val="SectionVHeading2"/>
        <w:rPr>
          <w:bCs/>
          <w:lang w:val="en-US"/>
        </w:rPr>
      </w:pPr>
    </w:p>
    <w:p w14:paraId="7E9E1C6A" w14:textId="7CA04676" w:rsidR="00604078" w:rsidRPr="007D0F24" w:rsidRDefault="00604078" w:rsidP="00604078">
      <w:pPr>
        <w:pStyle w:val="SectionVHeading2"/>
        <w:rPr>
          <w:bCs/>
        </w:rPr>
      </w:pPr>
      <w:r>
        <w:t>Bordereau n° 4.1 : Détails des éléments d</w:t>
      </w:r>
      <w:r w:rsidR="00560A72">
        <w:t>’</w:t>
      </w:r>
      <w:r>
        <w:t>installations générales et de construction</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604078" w:rsidRPr="0050598F" w14:paraId="2D2C7DE4" w14:textId="77777777" w:rsidTr="001A1F1C">
        <w:tc>
          <w:tcPr>
            <w:tcW w:w="1080" w:type="dxa"/>
          </w:tcPr>
          <w:p w14:paraId="12B500A0" w14:textId="77777777" w:rsidR="00604078" w:rsidRPr="007D0F24" w:rsidRDefault="00604078" w:rsidP="001A1F1C">
            <w:pPr>
              <w:spacing w:after="120"/>
              <w:jc w:val="center"/>
              <w:rPr>
                <w:b/>
                <w:bCs/>
                <w:szCs w:val="24"/>
              </w:rPr>
            </w:pPr>
            <w:r>
              <w:rPr>
                <w:b/>
                <w:bCs/>
                <w:szCs w:val="24"/>
              </w:rPr>
              <w:t>Élément n°1</w:t>
            </w:r>
          </w:p>
        </w:tc>
        <w:tc>
          <w:tcPr>
            <w:tcW w:w="3817" w:type="dxa"/>
          </w:tcPr>
          <w:p w14:paraId="44E5C62D" w14:textId="77777777" w:rsidR="00604078" w:rsidRPr="007D0F24" w:rsidRDefault="00604078" w:rsidP="001A1F1C">
            <w:pPr>
              <w:spacing w:after="120"/>
              <w:jc w:val="center"/>
              <w:rPr>
                <w:b/>
                <w:bCs/>
                <w:szCs w:val="24"/>
              </w:rPr>
            </w:pPr>
            <w:r>
              <w:rPr>
                <w:b/>
                <w:bCs/>
                <w:szCs w:val="24"/>
              </w:rPr>
              <w:t>Description</w:t>
            </w:r>
          </w:p>
        </w:tc>
        <w:tc>
          <w:tcPr>
            <w:tcW w:w="1098" w:type="dxa"/>
          </w:tcPr>
          <w:p w14:paraId="3DF09433" w14:textId="77777777" w:rsidR="00604078" w:rsidRPr="007D0F24" w:rsidRDefault="00604078" w:rsidP="001A1F1C">
            <w:pPr>
              <w:spacing w:after="120"/>
              <w:jc w:val="center"/>
              <w:rPr>
                <w:b/>
                <w:bCs/>
                <w:szCs w:val="24"/>
              </w:rPr>
            </w:pPr>
            <w:r>
              <w:rPr>
                <w:b/>
                <w:bCs/>
                <w:szCs w:val="24"/>
              </w:rPr>
              <w:t>Unité</w:t>
            </w:r>
          </w:p>
        </w:tc>
        <w:tc>
          <w:tcPr>
            <w:tcW w:w="1170" w:type="dxa"/>
          </w:tcPr>
          <w:p w14:paraId="517238ED" w14:textId="77777777" w:rsidR="00604078" w:rsidRPr="007D0F24" w:rsidRDefault="00604078" w:rsidP="001A1F1C">
            <w:pPr>
              <w:spacing w:after="120"/>
              <w:jc w:val="center"/>
              <w:rPr>
                <w:b/>
                <w:bCs/>
                <w:szCs w:val="24"/>
              </w:rPr>
            </w:pPr>
            <w:r>
              <w:rPr>
                <w:b/>
                <w:bCs/>
                <w:szCs w:val="24"/>
              </w:rPr>
              <w:t>Quantité</w:t>
            </w:r>
          </w:p>
        </w:tc>
        <w:tc>
          <w:tcPr>
            <w:tcW w:w="990" w:type="dxa"/>
          </w:tcPr>
          <w:p w14:paraId="25FEB21E" w14:textId="77777777" w:rsidR="00604078" w:rsidRPr="007D0F24" w:rsidRDefault="00604078" w:rsidP="001A1F1C">
            <w:pPr>
              <w:spacing w:after="120"/>
              <w:jc w:val="center"/>
              <w:rPr>
                <w:b/>
                <w:bCs/>
                <w:szCs w:val="24"/>
              </w:rPr>
            </w:pPr>
            <w:r>
              <w:rPr>
                <w:b/>
                <w:bCs/>
                <w:szCs w:val="24"/>
              </w:rPr>
              <w:t>Taux</w:t>
            </w:r>
          </w:p>
        </w:tc>
        <w:tc>
          <w:tcPr>
            <w:tcW w:w="1080" w:type="dxa"/>
          </w:tcPr>
          <w:p w14:paraId="3703F075" w14:textId="77777777" w:rsidR="00604078" w:rsidRPr="007D0F24" w:rsidRDefault="00604078" w:rsidP="001A1F1C">
            <w:pPr>
              <w:spacing w:after="120"/>
              <w:jc w:val="center"/>
              <w:rPr>
                <w:b/>
                <w:bCs/>
                <w:szCs w:val="24"/>
              </w:rPr>
            </w:pPr>
            <w:r>
              <w:rPr>
                <w:b/>
                <w:bCs/>
                <w:szCs w:val="24"/>
              </w:rPr>
              <w:t>Montant</w:t>
            </w:r>
          </w:p>
        </w:tc>
      </w:tr>
      <w:tr w:rsidR="00604078" w:rsidRPr="0050598F" w14:paraId="0809EE9F" w14:textId="77777777" w:rsidTr="001A1F1C">
        <w:tc>
          <w:tcPr>
            <w:tcW w:w="1080" w:type="dxa"/>
          </w:tcPr>
          <w:p w14:paraId="1EE64EF3" w14:textId="77777777" w:rsidR="00604078" w:rsidRPr="0050598F" w:rsidRDefault="00604078" w:rsidP="001A1F1C">
            <w:pPr>
              <w:rPr>
                <w:szCs w:val="24"/>
              </w:rPr>
            </w:pPr>
          </w:p>
        </w:tc>
        <w:tc>
          <w:tcPr>
            <w:tcW w:w="3817" w:type="dxa"/>
          </w:tcPr>
          <w:p w14:paraId="046F7FD2" w14:textId="77777777" w:rsidR="00604078" w:rsidRPr="0050598F" w:rsidRDefault="00604078" w:rsidP="001A1F1C">
            <w:pPr>
              <w:rPr>
                <w:szCs w:val="24"/>
              </w:rPr>
            </w:pPr>
          </w:p>
        </w:tc>
        <w:tc>
          <w:tcPr>
            <w:tcW w:w="1098" w:type="dxa"/>
          </w:tcPr>
          <w:p w14:paraId="44874FF7" w14:textId="77777777" w:rsidR="00604078" w:rsidRPr="0050598F" w:rsidRDefault="00604078" w:rsidP="001A1F1C">
            <w:pPr>
              <w:rPr>
                <w:szCs w:val="24"/>
              </w:rPr>
            </w:pPr>
          </w:p>
        </w:tc>
        <w:tc>
          <w:tcPr>
            <w:tcW w:w="1170" w:type="dxa"/>
          </w:tcPr>
          <w:p w14:paraId="161384CF" w14:textId="77777777" w:rsidR="00604078" w:rsidRPr="0050598F" w:rsidRDefault="00604078" w:rsidP="001A1F1C">
            <w:pPr>
              <w:rPr>
                <w:szCs w:val="24"/>
              </w:rPr>
            </w:pPr>
          </w:p>
        </w:tc>
        <w:tc>
          <w:tcPr>
            <w:tcW w:w="990" w:type="dxa"/>
          </w:tcPr>
          <w:p w14:paraId="05DAB705" w14:textId="77777777" w:rsidR="00604078" w:rsidRPr="0050598F" w:rsidRDefault="00604078" w:rsidP="001A1F1C">
            <w:pPr>
              <w:jc w:val="center"/>
              <w:rPr>
                <w:szCs w:val="24"/>
              </w:rPr>
            </w:pPr>
          </w:p>
        </w:tc>
        <w:tc>
          <w:tcPr>
            <w:tcW w:w="1080" w:type="dxa"/>
          </w:tcPr>
          <w:p w14:paraId="32ABE8AC" w14:textId="77777777" w:rsidR="00604078" w:rsidRPr="0050598F" w:rsidRDefault="00604078" w:rsidP="001A1F1C">
            <w:pPr>
              <w:jc w:val="center"/>
              <w:rPr>
                <w:szCs w:val="24"/>
              </w:rPr>
            </w:pPr>
          </w:p>
        </w:tc>
      </w:tr>
      <w:tr w:rsidR="00604078" w:rsidRPr="0050598F" w14:paraId="0499153E" w14:textId="77777777" w:rsidTr="001A1F1C">
        <w:tc>
          <w:tcPr>
            <w:tcW w:w="1080" w:type="dxa"/>
          </w:tcPr>
          <w:p w14:paraId="0013FEF7" w14:textId="77777777" w:rsidR="00604078" w:rsidRPr="0050598F" w:rsidRDefault="00604078" w:rsidP="001A1F1C">
            <w:pPr>
              <w:rPr>
                <w:szCs w:val="24"/>
              </w:rPr>
            </w:pPr>
          </w:p>
        </w:tc>
        <w:tc>
          <w:tcPr>
            <w:tcW w:w="3817" w:type="dxa"/>
          </w:tcPr>
          <w:p w14:paraId="1A28FBDC" w14:textId="77777777" w:rsidR="00604078" w:rsidRPr="0050598F" w:rsidRDefault="00604078" w:rsidP="001A1F1C">
            <w:pPr>
              <w:rPr>
                <w:szCs w:val="24"/>
              </w:rPr>
            </w:pPr>
          </w:p>
        </w:tc>
        <w:tc>
          <w:tcPr>
            <w:tcW w:w="1098" w:type="dxa"/>
          </w:tcPr>
          <w:p w14:paraId="3152EE42" w14:textId="77777777" w:rsidR="00604078" w:rsidRPr="0050598F" w:rsidRDefault="00604078" w:rsidP="001A1F1C">
            <w:pPr>
              <w:rPr>
                <w:szCs w:val="24"/>
              </w:rPr>
            </w:pPr>
          </w:p>
        </w:tc>
        <w:tc>
          <w:tcPr>
            <w:tcW w:w="1170" w:type="dxa"/>
          </w:tcPr>
          <w:p w14:paraId="558B181C" w14:textId="77777777" w:rsidR="00604078" w:rsidRPr="0050598F" w:rsidRDefault="00604078" w:rsidP="001A1F1C">
            <w:pPr>
              <w:rPr>
                <w:szCs w:val="24"/>
              </w:rPr>
            </w:pPr>
          </w:p>
        </w:tc>
        <w:tc>
          <w:tcPr>
            <w:tcW w:w="990" w:type="dxa"/>
          </w:tcPr>
          <w:p w14:paraId="5428D265" w14:textId="77777777" w:rsidR="00604078" w:rsidRPr="0050598F" w:rsidRDefault="00604078" w:rsidP="001A1F1C">
            <w:pPr>
              <w:jc w:val="center"/>
              <w:rPr>
                <w:szCs w:val="24"/>
              </w:rPr>
            </w:pPr>
          </w:p>
        </w:tc>
        <w:tc>
          <w:tcPr>
            <w:tcW w:w="1080" w:type="dxa"/>
          </w:tcPr>
          <w:p w14:paraId="3D1C5FEE" w14:textId="77777777" w:rsidR="00604078" w:rsidRPr="0050598F" w:rsidRDefault="00604078" w:rsidP="001A1F1C">
            <w:pPr>
              <w:jc w:val="center"/>
              <w:rPr>
                <w:szCs w:val="24"/>
              </w:rPr>
            </w:pPr>
          </w:p>
        </w:tc>
      </w:tr>
      <w:tr w:rsidR="00604078" w:rsidRPr="0050598F" w14:paraId="04489125" w14:textId="77777777" w:rsidTr="001A1F1C">
        <w:tc>
          <w:tcPr>
            <w:tcW w:w="1080" w:type="dxa"/>
          </w:tcPr>
          <w:p w14:paraId="7FD08E96" w14:textId="77777777" w:rsidR="00604078" w:rsidRPr="0050598F" w:rsidRDefault="00604078" w:rsidP="001A1F1C">
            <w:pPr>
              <w:rPr>
                <w:szCs w:val="24"/>
              </w:rPr>
            </w:pPr>
          </w:p>
        </w:tc>
        <w:tc>
          <w:tcPr>
            <w:tcW w:w="3817" w:type="dxa"/>
          </w:tcPr>
          <w:p w14:paraId="7EFB10FE" w14:textId="77777777" w:rsidR="00604078" w:rsidRPr="0050598F" w:rsidRDefault="00604078" w:rsidP="001A1F1C">
            <w:pPr>
              <w:rPr>
                <w:szCs w:val="24"/>
              </w:rPr>
            </w:pPr>
          </w:p>
        </w:tc>
        <w:tc>
          <w:tcPr>
            <w:tcW w:w="1098" w:type="dxa"/>
          </w:tcPr>
          <w:p w14:paraId="00C7CDE6" w14:textId="77777777" w:rsidR="00604078" w:rsidRPr="0050598F" w:rsidRDefault="00604078" w:rsidP="001A1F1C">
            <w:pPr>
              <w:rPr>
                <w:szCs w:val="24"/>
              </w:rPr>
            </w:pPr>
          </w:p>
        </w:tc>
        <w:tc>
          <w:tcPr>
            <w:tcW w:w="1170" w:type="dxa"/>
          </w:tcPr>
          <w:p w14:paraId="0C329A25" w14:textId="77777777" w:rsidR="00604078" w:rsidRPr="0050598F" w:rsidRDefault="00604078" w:rsidP="001A1F1C">
            <w:pPr>
              <w:rPr>
                <w:szCs w:val="24"/>
              </w:rPr>
            </w:pPr>
          </w:p>
        </w:tc>
        <w:tc>
          <w:tcPr>
            <w:tcW w:w="990" w:type="dxa"/>
          </w:tcPr>
          <w:p w14:paraId="0C5029A7" w14:textId="77777777" w:rsidR="00604078" w:rsidRPr="0050598F" w:rsidRDefault="00604078" w:rsidP="001A1F1C">
            <w:pPr>
              <w:jc w:val="center"/>
              <w:rPr>
                <w:szCs w:val="24"/>
              </w:rPr>
            </w:pPr>
          </w:p>
        </w:tc>
        <w:tc>
          <w:tcPr>
            <w:tcW w:w="1080" w:type="dxa"/>
          </w:tcPr>
          <w:p w14:paraId="7A5AB116" w14:textId="77777777" w:rsidR="00604078" w:rsidRPr="0050598F" w:rsidRDefault="00604078" w:rsidP="001A1F1C">
            <w:pPr>
              <w:jc w:val="center"/>
              <w:rPr>
                <w:szCs w:val="24"/>
              </w:rPr>
            </w:pPr>
          </w:p>
        </w:tc>
      </w:tr>
      <w:tr w:rsidR="00604078" w:rsidRPr="0050598F" w14:paraId="2EA06F5A" w14:textId="77777777" w:rsidTr="001A1F1C">
        <w:tc>
          <w:tcPr>
            <w:tcW w:w="1080" w:type="dxa"/>
          </w:tcPr>
          <w:p w14:paraId="6EF4E2C6" w14:textId="77777777" w:rsidR="00604078" w:rsidRPr="0050598F" w:rsidRDefault="00604078" w:rsidP="001A1F1C">
            <w:pPr>
              <w:rPr>
                <w:szCs w:val="24"/>
              </w:rPr>
            </w:pPr>
          </w:p>
        </w:tc>
        <w:tc>
          <w:tcPr>
            <w:tcW w:w="3817" w:type="dxa"/>
          </w:tcPr>
          <w:p w14:paraId="43ACB7D2" w14:textId="77777777" w:rsidR="00604078" w:rsidRPr="0050598F" w:rsidRDefault="00604078" w:rsidP="001A1F1C">
            <w:pPr>
              <w:rPr>
                <w:szCs w:val="24"/>
              </w:rPr>
            </w:pPr>
          </w:p>
        </w:tc>
        <w:tc>
          <w:tcPr>
            <w:tcW w:w="1098" w:type="dxa"/>
          </w:tcPr>
          <w:p w14:paraId="5414D0B9" w14:textId="77777777" w:rsidR="00604078" w:rsidRPr="0050598F" w:rsidRDefault="00604078" w:rsidP="001A1F1C">
            <w:pPr>
              <w:rPr>
                <w:szCs w:val="24"/>
              </w:rPr>
            </w:pPr>
          </w:p>
        </w:tc>
        <w:tc>
          <w:tcPr>
            <w:tcW w:w="1170" w:type="dxa"/>
          </w:tcPr>
          <w:p w14:paraId="3D983674" w14:textId="77777777" w:rsidR="00604078" w:rsidRPr="0050598F" w:rsidRDefault="00604078" w:rsidP="001A1F1C">
            <w:pPr>
              <w:rPr>
                <w:szCs w:val="24"/>
              </w:rPr>
            </w:pPr>
          </w:p>
        </w:tc>
        <w:tc>
          <w:tcPr>
            <w:tcW w:w="990" w:type="dxa"/>
          </w:tcPr>
          <w:p w14:paraId="136DD38A" w14:textId="77777777" w:rsidR="00604078" w:rsidRPr="0050598F" w:rsidRDefault="00604078" w:rsidP="001A1F1C">
            <w:pPr>
              <w:jc w:val="center"/>
              <w:rPr>
                <w:szCs w:val="24"/>
              </w:rPr>
            </w:pPr>
          </w:p>
        </w:tc>
        <w:tc>
          <w:tcPr>
            <w:tcW w:w="1080" w:type="dxa"/>
          </w:tcPr>
          <w:p w14:paraId="77590EF9" w14:textId="77777777" w:rsidR="00604078" w:rsidRPr="0050598F" w:rsidRDefault="00604078" w:rsidP="001A1F1C">
            <w:pPr>
              <w:jc w:val="center"/>
              <w:rPr>
                <w:szCs w:val="24"/>
              </w:rPr>
            </w:pPr>
          </w:p>
        </w:tc>
      </w:tr>
      <w:tr w:rsidR="00604078" w:rsidRPr="0050598F" w14:paraId="1075DB82" w14:textId="77777777" w:rsidTr="001A1F1C">
        <w:tc>
          <w:tcPr>
            <w:tcW w:w="1080" w:type="dxa"/>
          </w:tcPr>
          <w:p w14:paraId="5BDCA423" w14:textId="77777777" w:rsidR="00604078" w:rsidRPr="0050598F" w:rsidRDefault="00604078" w:rsidP="001A1F1C">
            <w:pPr>
              <w:rPr>
                <w:szCs w:val="24"/>
              </w:rPr>
            </w:pPr>
          </w:p>
        </w:tc>
        <w:tc>
          <w:tcPr>
            <w:tcW w:w="3817" w:type="dxa"/>
          </w:tcPr>
          <w:p w14:paraId="3A91C7C1" w14:textId="77777777" w:rsidR="00604078" w:rsidRPr="0050598F" w:rsidRDefault="00604078" w:rsidP="001A1F1C">
            <w:pPr>
              <w:rPr>
                <w:szCs w:val="24"/>
              </w:rPr>
            </w:pPr>
          </w:p>
        </w:tc>
        <w:tc>
          <w:tcPr>
            <w:tcW w:w="1098" w:type="dxa"/>
          </w:tcPr>
          <w:p w14:paraId="05A90651" w14:textId="77777777" w:rsidR="00604078" w:rsidRPr="0050598F" w:rsidRDefault="00604078" w:rsidP="001A1F1C">
            <w:pPr>
              <w:rPr>
                <w:szCs w:val="24"/>
              </w:rPr>
            </w:pPr>
          </w:p>
        </w:tc>
        <w:tc>
          <w:tcPr>
            <w:tcW w:w="1170" w:type="dxa"/>
          </w:tcPr>
          <w:p w14:paraId="406404AD" w14:textId="77777777" w:rsidR="00604078" w:rsidRPr="0050598F" w:rsidRDefault="00604078" w:rsidP="001A1F1C">
            <w:pPr>
              <w:rPr>
                <w:szCs w:val="24"/>
              </w:rPr>
            </w:pPr>
          </w:p>
        </w:tc>
        <w:tc>
          <w:tcPr>
            <w:tcW w:w="990" w:type="dxa"/>
          </w:tcPr>
          <w:p w14:paraId="581443FA" w14:textId="77777777" w:rsidR="00604078" w:rsidRPr="0050598F" w:rsidRDefault="00604078" w:rsidP="001A1F1C">
            <w:pPr>
              <w:jc w:val="center"/>
              <w:rPr>
                <w:szCs w:val="24"/>
              </w:rPr>
            </w:pPr>
          </w:p>
        </w:tc>
        <w:tc>
          <w:tcPr>
            <w:tcW w:w="1080" w:type="dxa"/>
          </w:tcPr>
          <w:p w14:paraId="1C80B393" w14:textId="77777777" w:rsidR="00604078" w:rsidRPr="0050598F" w:rsidRDefault="00604078" w:rsidP="001A1F1C">
            <w:pPr>
              <w:jc w:val="center"/>
              <w:rPr>
                <w:szCs w:val="24"/>
              </w:rPr>
            </w:pPr>
          </w:p>
        </w:tc>
      </w:tr>
      <w:tr w:rsidR="00604078" w:rsidRPr="0050598F" w14:paraId="4ADE8790" w14:textId="77777777" w:rsidTr="001A1F1C">
        <w:tc>
          <w:tcPr>
            <w:tcW w:w="1080" w:type="dxa"/>
          </w:tcPr>
          <w:p w14:paraId="1472BA2F" w14:textId="77777777" w:rsidR="00604078" w:rsidRPr="0050598F" w:rsidRDefault="00604078" w:rsidP="001A1F1C">
            <w:pPr>
              <w:rPr>
                <w:szCs w:val="24"/>
              </w:rPr>
            </w:pPr>
          </w:p>
        </w:tc>
        <w:tc>
          <w:tcPr>
            <w:tcW w:w="3817" w:type="dxa"/>
          </w:tcPr>
          <w:p w14:paraId="105D5A25" w14:textId="77777777" w:rsidR="00604078" w:rsidRPr="0050598F" w:rsidRDefault="00604078" w:rsidP="001A1F1C">
            <w:pPr>
              <w:rPr>
                <w:szCs w:val="24"/>
              </w:rPr>
            </w:pPr>
          </w:p>
        </w:tc>
        <w:tc>
          <w:tcPr>
            <w:tcW w:w="1098" w:type="dxa"/>
          </w:tcPr>
          <w:p w14:paraId="6857F257" w14:textId="77777777" w:rsidR="00604078" w:rsidRPr="0050598F" w:rsidRDefault="00604078" w:rsidP="001A1F1C">
            <w:pPr>
              <w:rPr>
                <w:szCs w:val="24"/>
              </w:rPr>
            </w:pPr>
          </w:p>
        </w:tc>
        <w:tc>
          <w:tcPr>
            <w:tcW w:w="1170" w:type="dxa"/>
          </w:tcPr>
          <w:p w14:paraId="10F8D697" w14:textId="77777777" w:rsidR="00604078" w:rsidRPr="0050598F" w:rsidRDefault="00604078" w:rsidP="001A1F1C">
            <w:pPr>
              <w:rPr>
                <w:szCs w:val="24"/>
              </w:rPr>
            </w:pPr>
          </w:p>
        </w:tc>
        <w:tc>
          <w:tcPr>
            <w:tcW w:w="990" w:type="dxa"/>
          </w:tcPr>
          <w:p w14:paraId="354D104F" w14:textId="77777777" w:rsidR="00604078" w:rsidRPr="0050598F" w:rsidRDefault="00604078" w:rsidP="001A1F1C">
            <w:pPr>
              <w:jc w:val="center"/>
              <w:rPr>
                <w:szCs w:val="24"/>
              </w:rPr>
            </w:pPr>
          </w:p>
        </w:tc>
        <w:tc>
          <w:tcPr>
            <w:tcW w:w="1080" w:type="dxa"/>
          </w:tcPr>
          <w:p w14:paraId="68777C0A" w14:textId="77777777" w:rsidR="00604078" w:rsidRPr="0050598F" w:rsidRDefault="00604078" w:rsidP="001A1F1C">
            <w:pPr>
              <w:jc w:val="center"/>
              <w:rPr>
                <w:szCs w:val="24"/>
              </w:rPr>
            </w:pPr>
          </w:p>
        </w:tc>
      </w:tr>
      <w:tr w:rsidR="00604078" w:rsidRPr="0050598F" w14:paraId="25DB2F58" w14:textId="77777777" w:rsidTr="001A1F1C">
        <w:tc>
          <w:tcPr>
            <w:tcW w:w="1080" w:type="dxa"/>
          </w:tcPr>
          <w:p w14:paraId="560389C9" w14:textId="77777777" w:rsidR="00604078" w:rsidRPr="0050598F" w:rsidRDefault="00604078" w:rsidP="001A1F1C">
            <w:pPr>
              <w:rPr>
                <w:szCs w:val="24"/>
              </w:rPr>
            </w:pPr>
          </w:p>
        </w:tc>
        <w:tc>
          <w:tcPr>
            <w:tcW w:w="3817" w:type="dxa"/>
          </w:tcPr>
          <w:p w14:paraId="60C9C221" w14:textId="77777777" w:rsidR="00604078" w:rsidRPr="0050598F" w:rsidRDefault="00604078" w:rsidP="001A1F1C">
            <w:pPr>
              <w:rPr>
                <w:szCs w:val="24"/>
              </w:rPr>
            </w:pPr>
          </w:p>
        </w:tc>
        <w:tc>
          <w:tcPr>
            <w:tcW w:w="1098" w:type="dxa"/>
          </w:tcPr>
          <w:p w14:paraId="37294B39" w14:textId="77777777" w:rsidR="00604078" w:rsidRPr="0050598F" w:rsidRDefault="00604078" w:rsidP="001A1F1C">
            <w:pPr>
              <w:rPr>
                <w:szCs w:val="24"/>
              </w:rPr>
            </w:pPr>
          </w:p>
        </w:tc>
        <w:tc>
          <w:tcPr>
            <w:tcW w:w="1170" w:type="dxa"/>
          </w:tcPr>
          <w:p w14:paraId="46379E60" w14:textId="77777777" w:rsidR="00604078" w:rsidRPr="0050598F" w:rsidRDefault="00604078" w:rsidP="001A1F1C">
            <w:pPr>
              <w:rPr>
                <w:szCs w:val="24"/>
              </w:rPr>
            </w:pPr>
          </w:p>
        </w:tc>
        <w:tc>
          <w:tcPr>
            <w:tcW w:w="990" w:type="dxa"/>
          </w:tcPr>
          <w:p w14:paraId="5EC3AC74" w14:textId="77777777" w:rsidR="00604078" w:rsidRPr="0050598F" w:rsidRDefault="00604078" w:rsidP="001A1F1C">
            <w:pPr>
              <w:jc w:val="center"/>
              <w:rPr>
                <w:szCs w:val="24"/>
              </w:rPr>
            </w:pPr>
          </w:p>
        </w:tc>
        <w:tc>
          <w:tcPr>
            <w:tcW w:w="1080" w:type="dxa"/>
          </w:tcPr>
          <w:p w14:paraId="13BBC758" w14:textId="77777777" w:rsidR="00604078" w:rsidRPr="0050598F" w:rsidRDefault="00604078" w:rsidP="001A1F1C">
            <w:pPr>
              <w:jc w:val="center"/>
              <w:rPr>
                <w:szCs w:val="24"/>
              </w:rPr>
            </w:pPr>
          </w:p>
        </w:tc>
      </w:tr>
      <w:tr w:rsidR="00604078" w:rsidRPr="0050598F" w14:paraId="17FC45D6" w14:textId="77777777" w:rsidTr="001A1F1C">
        <w:tc>
          <w:tcPr>
            <w:tcW w:w="1080" w:type="dxa"/>
          </w:tcPr>
          <w:p w14:paraId="64B41B88" w14:textId="77777777" w:rsidR="00604078" w:rsidRPr="0050598F" w:rsidRDefault="00604078" w:rsidP="001A1F1C">
            <w:pPr>
              <w:rPr>
                <w:szCs w:val="24"/>
              </w:rPr>
            </w:pPr>
          </w:p>
        </w:tc>
        <w:tc>
          <w:tcPr>
            <w:tcW w:w="3817" w:type="dxa"/>
          </w:tcPr>
          <w:p w14:paraId="6C912511" w14:textId="77777777" w:rsidR="00604078" w:rsidRPr="0050598F" w:rsidRDefault="00604078" w:rsidP="001A1F1C">
            <w:pPr>
              <w:rPr>
                <w:szCs w:val="24"/>
              </w:rPr>
            </w:pPr>
          </w:p>
        </w:tc>
        <w:tc>
          <w:tcPr>
            <w:tcW w:w="1098" w:type="dxa"/>
          </w:tcPr>
          <w:p w14:paraId="1747F643" w14:textId="77777777" w:rsidR="00604078" w:rsidRPr="0050598F" w:rsidRDefault="00604078" w:rsidP="001A1F1C">
            <w:pPr>
              <w:rPr>
                <w:szCs w:val="24"/>
              </w:rPr>
            </w:pPr>
          </w:p>
        </w:tc>
        <w:tc>
          <w:tcPr>
            <w:tcW w:w="1170" w:type="dxa"/>
          </w:tcPr>
          <w:p w14:paraId="3EBF3032" w14:textId="77777777" w:rsidR="00604078" w:rsidRPr="0050598F" w:rsidRDefault="00604078" w:rsidP="001A1F1C">
            <w:pPr>
              <w:rPr>
                <w:szCs w:val="24"/>
              </w:rPr>
            </w:pPr>
          </w:p>
        </w:tc>
        <w:tc>
          <w:tcPr>
            <w:tcW w:w="990" w:type="dxa"/>
          </w:tcPr>
          <w:p w14:paraId="47A8CF6C" w14:textId="77777777" w:rsidR="00604078" w:rsidRPr="0050598F" w:rsidRDefault="00604078" w:rsidP="001A1F1C">
            <w:pPr>
              <w:jc w:val="center"/>
              <w:rPr>
                <w:szCs w:val="24"/>
              </w:rPr>
            </w:pPr>
          </w:p>
        </w:tc>
        <w:tc>
          <w:tcPr>
            <w:tcW w:w="1080" w:type="dxa"/>
          </w:tcPr>
          <w:p w14:paraId="322A333C" w14:textId="77777777" w:rsidR="00604078" w:rsidRPr="0050598F" w:rsidRDefault="00604078" w:rsidP="001A1F1C">
            <w:pPr>
              <w:jc w:val="center"/>
              <w:rPr>
                <w:szCs w:val="24"/>
              </w:rPr>
            </w:pPr>
          </w:p>
        </w:tc>
      </w:tr>
      <w:tr w:rsidR="00604078" w:rsidRPr="0050598F" w14:paraId="1213A83C" w14:textId="77777777" w:rsidTr="001A1F1C">
        <w:tc>
          <w:tcPr>
            <w:tcW w:w="1080" w:type="dxa"/>
          </w:tcPr>
          <w:p w14:paraId="440FEFB2" w14:textId="77777777" w:rsidR="00604078" w:rsidRPr="0050598F" w:rsidRDefault="00604078" w:rsidP="001A1F1C">
            <w:pPr>
              <w:rPr>
                <w:szCs w:val="24"/>
              </w:rPr>
            </w:pPr>
          </w:p>
        </w:tc>
        <w:tc>
          <w:tcPr>
            <w:tcW w:w="3817" w:type="dxa"/>
          </w:tcPr>
          <w:p w14:paraId="326B480C" w14:textId="77777777" w:rsidR="00604078" w:rsidRPr="0050598F" w:rsidRDefault="00604078" w:rsidP="001A1F1C">
            <w:pPr>
              <w:rPr>
                <w:szCs w:val="24"/>
              </w:rPr>
            </w:pPr>
          </w:p>
        </w:tc>
        <w:tc>
          <w:tcPr>
            <w:tcW w:w="1098" w:type="dxa"/>
          </w:tcPr>
          <w:p w14:paraId="58B7B9AB" w14:textId="77777777" w:rsidR="00604078" w:rsidRPr="0050598F" w:rsidRDefault="00604078" w:rsidP="001A1F1C">
            <w:pPr>
              <w:rPr>
                <w:szCs w:val="24"/>
              </w:rPr>
            </w:pPr>
          </w:p>
        </w:tc>
        <w:tc>
          <w:tcPr>
            <w:tcW w:w="1170" w:type="dxa"/>
          </w:tcPr>
          <w:p w14:paraId="1B5AAFA3" w14:textId="77777777" w:rsidR="00604078" w:rsidRPr="0050598F" w:rsidRDefault="00604078" w:rsidP="001A1F1C">
            <w:pPr>
              <w:rPr>
                <w:szCs w:val="24"/>
              </w:rPr>
            </w:pPr>
          </w:p>
        </w:tc>
        <w:tc>
          <w:tcPr>
            <w:tcW w:w="990" w:type="dxa"/>
          </w:tcPr>
          <w:p w14:paraId="0110C3E1" w14:textId="77777777" w:rsidR="00604078" w:rsidRPr="0050598F" w:rsidRDefault="00604078" w:rsidP="001A1F1C">
            <w:pPr>
              <w:jc w:val="center"/>
              <w:rPr>
                <w:szCs w:val="24"/>
              </w:rPr>
            </w:pPr>
          </w:p>
        </w:tc>
        <w:tc>
          <w:tcPr>
            <w:tcW w:w="1080" w:type="dxa"/>
          </w:tcPr>
          <w:p w14:paraId="7B374309" w14:textId="77777777" w:rsidR="00604078" w:rsidRPr="0050598F" w:rsidRDefault="00604078" w:rsidP="001A1F1C">
            <w:pPr>
              <w:jc w:val="center"/>
              <w:rPr>
                <w:szCs w:val="24"/>
              </w:rPr>
            </w:pPr>
          </w:p>
        </w:tc>
      </w:tr>
      <w:tr w:rsidR="00604078" w:rsidRPr="0050598F" w14:paraId="4B5708BB" w14:textId="77777777" w:rsidTr="001A1F1C">
        <w:tc>
          <w:tcPr>
            <w:tcW w:w="1080" w:type="dxa"/>
          </w:tcPr>
          <w:p w14:paraId="1729BD79" w14:textId="77777777" w:rsidR="00604078" w:rsidRPr="0050598F" w:rsidRDefault="00604078" w:rsidP="001A1F1C">
            <w:pPr>
              <w:rPr>
                <w:szCs w:val="24"/>
              </w:rPr>
            </w:pPr>
          </w:p>
        </w:tc>
        <w:tc>
          <w:tcPr>
            <w:tcW w:w="3817" w:type="dxa"/>
          </w:tcPr>
          <w:p w14:paraId="37567CDC" w14:textId="77777777" w:rsidR="00604078" w:rsidRPr="0050598F" w:rsidRDefault="00604078" w:rsidP="001A1F1C">
            <w:pPr>
              <w:rPr>
                <w:szCs w:val="24"/>
              </w:rPr>
            </w:pPr>
          </w:p>
        </w:tc>
        <w:tc>
          <w:tcPr>
            <w:tcW w:w="1098" w:type="dxa"/>
          </w:tcPr>
          <w:p w14:paraId="0C00DCB7" w14:textId="77777777" w:rsidR="00604078" w:rsidRPr="0050598F" w:rsidRDefault="00604078" w:rsidP="001A1F1C">
            <w:pPr>
              <w:rPr>
                <w:szCs w:val="24"/>
              </w:rPr>
            </w:pPr>
          </w:p>
        </w:tc>
        <w:tc>
          <w:tcPr>
            <w:tcW w:w="1170" w:type="dxa"/>
          </w:tcPr>
          <w:p w14:paraId="18201553" w14:textId="77777777" w:rsidR="00604078" w:rsidRPr="0050598F" w:rsidRDefault="00604078" w:rsidP="001A1F1C">
            <w:pPr>
              <w:rPr>
                <w:szCs w:val="24"/>
              </w:rPr>
            </w:pPr>
          </w:p>
        </w:tc>
        <w:tc>
          <w:tcPr>
            <w:tcW w:w="990" w:type="dxa"/>
          </w:tcPr>
          <w:p w14:paraId="21DED783" w14:textId="77777777" w:rsidR="00604078" w:rsidRPr="0050598F" w:rsidRDefault="00604078" w:rsidP="001A1F1C">
            <w:pPr>
              <w:jc w:val="center"/>
              <w:rPr>
                <w:szCs w:val="24"/>
              </w:rPr>
            </w:pPr>
          </w:p>
        </w:tc>
        <w:tc>
          <w:tcPr>
            <w:tcW w:w="1080" w:type="dxa"/>
          </w:tcPr>
          <w:p w14:paraId="7CFE8591" w14:textId="77777777" w:rsidR="00604078" w:rsidRPr="0050598F" w:rsidRDefault="00604078" w:rsidP="001A1F1C">
            <w:pPr>
              <w:jc w:val="center"/>
              <w:rPr>
                <w:szCs w:val="24"/>
              </w:rPr>
            </w:pPr>
          </w:p>
        </w:tc>
      </w:tr>
      <w:tr w:rsidR="00604078" w:rsidRPr="0050598F" w14:paraId="0C0D4774" w14:textId="77777777" w:rsidTr="001A1F1C">
        <w:tc>
          <w:tcPr>
            <w:tcW w:w="1080" w:type="dxa"/>
          </w:tcPr>
          <w:p w14:paraId="64F6CDEA" w14:textId="77777777" w:rsidR="00604078" w:rsidRPr="0050598F" w:rsidRDefault="00604078" w:rsidP="001A1F1C">
            <w:pPr>
              <w:rPr>
                <w:szCs w:val="24"/>
              </w:rPr>
            </w:pPr>
          </w:p>
        </w:tc>
        <w:tc>
          <w:tcPr>
            <w:tcW w:w="3817" w:type="dxa"/>
          </w:tcPr>
          <w:p w14:paraId="6B467DFF" w14:textId="77777777" w:rsidR="00604078" w:rsidRPr="0050598F" w:rsidRDefault="00604078" w:rsidP="001A1F1C">
            <w:pPr>
              <w:rPr>
                <w:szCs w:val="24"/>
              </w:rPr>
            </w:pPr>
          </w:p>
        </w:tc>
        <w:tc>
          <w:tcPr>
            <w:tcW w:w="1098" w:type="dxa"/>
          </w:tcPr>
          <w:p w14:paraId="0A5C805F" w14:textId="77777777" w:rsidR="00604078" w:rsidRPr="0050598F" w:rsidRDefault="00604078" w:rsidP="001A1F1C">
            <w:pPr>
              <w:rPr>
                <w:szCs w:val="24"/>
              </w:rPr>
            </w:pPr>
          </w:p>
        </w:tc>
        <w:tc>
          <w:tcPr>
            <w:tcW w:w="1170" w:type="dxa"/>
          </w:tcPr>
          <w:p w14:paraId="19B5832C" w14:textId="77777777" w:rsidR="00604078" w:rsidRPr="0050598F" w:rsidRDefault="00604078" w:rsidP="001A1F1C">
            <w:pPr>
              <w:rPr>
                <w:szCs w:val="24"/>
              </w:rPr>
            </w:pPr>
          </w:p>
        </w:tc>
        <w:tc>
          <w:tcPr>
            <w:tcW w:w="990" w:type="dxa"/>
          </w:tcPr>
          <w:p w14:paraId="6375ED79" w14:textId="77777777" w:rsidR="00604078" w:rsidRPr="0050598F" w:rsidRDefault="00604078" w:rsidP="001A1F1C">
            <w:pPr>
              <w:jc w:val="center"/>
              <w:rPr>
                <w:szCs w:val="24"/>
              </w:rPr>
            </w:pPr>
          </w:p>
        </w:tc>
        <w:tc>
          <w:tcPr>
            <w:tcW w:w="1080" w:type="dxa"/>
          </w:tcPr>
          <w:p w14:paraId="3E242787" w14:textId="77777777" w:rsidR="00604078" w:rsidRPr="0050598F" w:rsidRDefault="00604078" w:rsidP="001A1F1C">
            <w:pPr>
              <w:jc w:val="center"/>
              <w:rPr>
                <w:szCs w:val="24"/>
              </w:rPr>
            </w:pPr>
          </w:p>
        </w:tc>
      </w:tr>
      <w:tr w:rsidR="00604078" w:rsidRPr="0050598F" w14:paraId="17BAE4DA" w14:textId="77777777" w:rsidTr="001A1F1C">
        <w:tc>
          <w:tcPr>
            <w:tcW w:w="1080" w:type="dxa"/>
          </w:tcPr>
          <w:p w14:paraId="747AE5B5" w14:textId="77777777" w:rsidR="00604078" w:rsidRPr="0050598F" w:rsidRDefault="00604078" w:rsidP="001A1F1C">
            <w:pPr>
              <w:rPr>
                <w:szCs w:val="24"/>
              </w:rPr>
            </w:pPr>
          </w:p>
        </w:tc>
        <w:tc>
          <w:tcPr>
            <w:tcW w:w="3817" w:type="dxa"/>
          </w:tcPr>
          <w:p w14:paraId="29CB5647" w14:textId="77777777" w:rsidR="00604078" w:rsidRPr="0050598F" w:rsidRDefault="00604078" w:rsidP="001A1F1C">
            <w:pPr>
              <w:rPr>
                <w:szCs w:val="24"/>
              </w:rPr>
            </w:pPr>
          </w:p>
        </w:tc>
        <w:tc>
          <w:tcPr>
            <w:tcW w:w="1098" w:type="dxa"/>
          </w:tcPr>
          <w:p w14:paraId="78B9AFA4" w14:textId="77777777" w:rsidR="00604078" w:rsidRPr="0050598F" w:rsidRDefault="00604078" w:rsidP="001A1F1C">
            <w:pPr>
              <w:rPr>
                <w:szCs w:val="24"/>
              </w:rPr>
            </w:pPr>
          </w:p>
        </w:tc>
        <w:tc>
          <w:tcPr>
            <w:tcW w:w="1170" w:type="dxa"/>
          </w:tcPr>
          <w:p w14:paraId="06941C38" w14:textId="77777777" w:rsidR="00604078" w:rsidRPr="0050598F" w:rsidRDefault="00604078" w:rsidP="001A1F1C">
            <w:pPr>
              <w:rPr>
                <w:szCs w:val="24"/>
              </w:rPr>
            </w:pPr>
          </w:p>
        </w:tc>
        <w:tc>
          <w:tcPr>
            <w:tcW w:w="990" w:type="dxa"/>
          </w:tcPr>
          <w:p w14:paraId="7B0B4AB6" w14:textId="77777777" w:rsidR="00604078" w:rsidRPr="0050598F" w:rsidRDefault="00604078" w:rsidP="001A1F1C">
            <w:pPr>
              <w:jc w:val="center"/>
              <w:rPr>
                <w:szCs w:val="24"/>
              </w:rPr>
            </w:pPr>
          </w:p>
        </w:tc>
        <w:tc>
          <w:tcPr>
            <w:tcW w:w="1080" w:type="dxa"/>
          </w:tcPr>
          <w:p w14:paraId="7B3E150F" w14:textId="77777777" w:rsidR="00604078" w:rsidRPr="0050598F" w:rsidRDefault="00604078" w:rsidP="001A1F1C">
            <w:pPr>
              <w:jc w:val="center"/>
              <w:rPr>
                <w:szCs w:val="24"/>
              </w:rPr>
            </w:pPr>
          </w:p>
        </w:tc>
      </w:tr>
      <w:tr w:rsidR="00604078" w:rsidRPr="0050598F" w14:paraId="6F6F20C8" w14:textId="77777777" w:rsidTr="001A1F1C">
        <w:tc>
          <w:tcPr>
            <w:tcW w:w="1080" w:type="dxa"/>
          </w:tcPr>
          <w:p w14:paraId="77EA312B" w14:textId="77777777" w:rsidR="00604078" w:rsidRPr="0050598F" w:rsidRDefault="00604078" w:rsidP="001A1F1C">
            <w:pPr>
              <w:rPr>
                <w:szCs w:val="24"/>
              </w:rPr>
            </w:pPr>
          </w:p>
        </w:tc>
        <w:tc>
          <w:tcPr>
            <w:tcW w:w="3817" w:type="dxa"/>
          </w:tcPr>
          <w:p w14:paraId="6E6D44BE" w14:textId="77777777" w:rsidR="00604078" w:rsidRPr="0050598F" w:rsidRDefault="00604078" w:rsidP="001A1F1C">
            <w:pPr>
              <w:rPr>
                <w:szCs w:val="24"/>
              </w:rPr>
            </w:pPr>
          </w:p>
        </w:tc>
        <w:tc>
          <w:tcPr>
            <w:tcW w:w="1098" w:type="dxa"/>
          </w:tcPr>
          <w:p w14:paraId="70F30C41" w14:textId="77777777" w:rsidR="00604078" w:rsidRPr="0050598F" w:rsidRDefault="00604078" w:rsidP="001A1F1C">
            <w:pPr>
              <w:rPr>
                <w:szCs w:val="24"/>
              </w:rPr>
            </w:pPr>
          </w:p>
        </w:tc>
        <w:tc>
          <w:tcPr>
            <w:tcW w:w="1170" w:type="dxa"/>
          </w:tcPr>
          <w:p w14:paraId="372A14B9" w14:textId="77777777" w:rsidR="00604078" w:rsidRPr="0050598F" w:rsidRDefault="00604078" w:rsidP="001A1F1C">
            <w:pPr>
              <w:rPr>
                <w:szCs w:val="24"/>
              </w:rPr>
            </w:pPr>
          </w:p>
        </w:tc>
        <w:tc>
          <w:tcPr>
            <w:tcW w:w="990" w:type="dxa"/>
          </w:tcPr>
          <w:p w14:paraId="6469C177" w14:textId="77777777" w:rsidR="00604078" w:rsidRPr="0050598F" w:rsidRDefault="00604078" w:rsidP="001A1F1C">
            <w:pPr>
              <w:jc w:val="center"/>
              <w:rPr>
                <w:szCs w:val="24"/>
              </w:rPr>
            </w:pPr>
          </w:p>
        </w:tc>
        <w:tc>
          <w:tcPr>
            <w:tcW w:w="1080" w:type="dxa"/>
          </w:tcPr>
          <w:p w14:paraId="482FDE47" w14:textId="77777777" w:rsidR="00604078" w:rsidRPr="0050598F" w:rsidRDefault="00604078" w:rsidP="001A1F1C">
            <w:pPr>
              <w:jc w:val="center"/>
              <w:rPr>
                <w:szCs w:val="24"/>
              </w:rPr>
            </w:pPr>
          </w:p>
        </w:tc>
      </w:tr>
      <w:tr w:rsidR="00604078" w:rsidRPr="0050598F" w14:paraId="68B96C9D" w14:textId="77777777" w:rsidTr="001A1F1C">
        <w:tc>
          <w:tcPr>
            <w:tcW w:w="1080" w:type="dxa"/>
          </w:tcPr>
          <w:p w14:paraId="15499471" w14:textId="77777777" w:rsidR="00604078" w:rsidRPr="0050598F" w:rsidRDefault="00604078" w:rsidP="001A1F1C">
            <w:pPr>
              <w:rPr>
                <w:szCs w:val="24"/>
              </w:rPr>
            </w:pPr>
          </w:p>
        </w:tc>
        <w:tc>
          <w:tcPr>
            <w:tcW w:w="3817" w:type="dxa"/>
          </w:tcPr>
          <w:p w14:paraId="42D06939" w14:textId="77777777" w:rsidR="00604078" w:rsidRPr="0050598F" w:rsidRDefault="00604078" w:rsidP="001A1F1C">
            <w:pPr>
              <w:rPr>
                <w:szCs w:val="24"/>
              </w:rPr>
            </w:pPr>
          </w:p>
        </w:tc>
        <w:tc>
          <w:tcPr>
            <w:tcW w:w="1098" w:type="dxa"/>
          </w:tcPr>
          <w:p w14:paraId="5061960F" w14:textId="77777777" w:rsidR="00604078" w:rsidRPr="0050598F" w:rsidRDefault="00604078" w:rsidP="001A1F1C">
            <w:pPr>
              <w:rPr>
                <w:szCs w:val="24"/>
              </w:rPr>
            </w:pPr>
          </w:p>
        </w:tc>
        <w:tc>
          <w:tcPr>
            <w:tcW w:w="1170" w:type="dxa"/>
          </w:tcPr>
          <w:p w14:paraId="4AC69BEF" w14:textId="77777777" w:rsidR="00604078" w:rsidRPr="0050598F" w:rsidRDefault="00604078" w:rsidP="001A1F1C">
            <w:pPr>
              <w:rPr>
                <w:szCs w:val="24"/>
              </w:rPr>
            </w:pPr>
          </w:p>
        </w:tc>
        <w:tc>
          <w:tcPr>
            <w:tcW w:w="990" w:type="dxa"/>
          </w:tcPr>
          <w:p w14:paraId="4058FB89" w14:textId="77777777" w:rsidR="00604078" w:rsidRPr="0050598F" w:rsidRDefault="00604078" w:rsidP="001A1F1C">
            <w:pPr>
              <w:jc w:val="center"/>
              <w:rPr>
                <w:szCs w:val="24"/>
              </w:rPr>
            </w:pPr>
          </w:p>
        </w:tc>
        <w:tc>
          <w:tcPr>
            <w:tcW w:w="1080" w:type="dxa"/>
          </w:tcPr>
          <w:p w14:paraId="30B69D33" w14:textId="77777777" w:rsidR="00604078" w:rsidRPr="0050598F" w:rsidRDefault="00604078" w:rsidP="001A1F1C">
            <w:pPr>
              <w:jc w:val="center"/>
              <w:rPr>
                <w:szCs w:val="24"/>
              </w:rPr>
            </w:pPr>
          </w:p>
        </w:tc>
      </w:tr>
      <w:tr w:rsidR="00604078" w:rsidRPr="0050598F" w14:paraId="42150484" w14:textId="77777777" w:rsidTr="001A1F1C">
        <w:tc>
          <w:tcPr>
            <w:tcW w:w="1080" w:type="dxa"/>
          </w:tcPr>
          <w:p w14:paraId="2C88C0FE" w14:textId="77777777" w:rsidR="00604078" w:rsidRPr="0050598F" w:rsidRDefault="00604078" w:rsidP="001A1F1C">
            <w:pPr>
              <w:rPr>
                <w:szCs w:val="24"/>
              </w:rPr>
            </w:pPr>
          </w:p>
        </w:tc>
        <w:tc>
          <w:tcPr>
            <w:tcW w:w="3817" w:type="dxa"/>
          </w:tcPr>
          <w:p w14:paraId="156090B7" w14:textId="77777777" w:rsidR="00604078" w:rsidRPr="0050598F" w:rsidRDefault="00604078" w:rsidP="001A1F1C">
            <w:pPr>
              <w:rPr>
                <w:szCs w:val="24"/>
              </w:rPr>
            </w:pPr>
          </w:p>
        </w:tc>
        <w:tc>
          <w:tcPr>
            <w:tcW w:w="1098" w:type="dxa"/>
          </w:tcPr>
          <w:p w14:paraId="349C780D" w14:textId="77777777" w:rsidR="00604078" w:rsidRPr="0050598F" w:rsidRDefault="00604078" w:rsidP="001A1F1C">
            <w:pPr>
              <w:rPr>
                <w:szCs w:val="24"/>
              </w:rPr>
            </w:pPr>
          </w:p>
        </w:tc>
        <w:tc>
          <w:tcPr>
            <w:tcW w:w="1170" w:type="dxa"/>
          </w:tcPr>
          <w:p w14:paraId="71B64DB5" w14:textId="77777777" w:rsidR="00604078" w:rsidRPr="0050598F" w:rsidRDefault="00604078" w:rsidP="001A1F1C">
            <w:pPr>
              <w:rPr>
                <w:szCs w:val="24"/>
              </w:rPr>
            </w:pPr>
          </w:p>
        </w:tc>
        <w:tc>
          <w:tcPr>
            <w:tcW w:w="990" w:type="dxa"/>
          </w:tcPr>
          <w:p w14:paraId="79D0016D" w14:textId="77777777" w:rsidR="00604078" w:rsidRPr="0050598F" w:rsidRDefault="00604078" w:rsidP="001A1F1C">
            <w:pPr>
              <w:jc w:val="center"/>
              <w:rPr>
                <w:szCs w:val="24"/>
              </w:rPr>
            </w:pPr>
          </w:p>
        </w:tc>
        <w:tc>
          <w:tcPr>
            <w:tcW w:w="1080" w:type="dxa"/>
          </w:tcPr>
          <w:p w14:paraId="3BD3A95C" w14:textId="77777777" w:rsidR="00604078" w:rsidRPr="0050598F" w:rsidRDefault="00604078" w:rsidP="001A1F1C">
            <w:pPr>
              <w:jc w:val="center"/>
              <w:rPr>
                <w:szCs w:val="24"/>
              </w:rPr>
            </w:pPr>
          </w:p>
        </w:tc>
      </w:tr>
      <w:tr w:rsidR="00604078" w:rsidRPr="0050598F" w14:paraId="76A6C1D2" w14:textId="77777777" w:rsidTr="001A1F1C">
        <w:tc>
          <w:tcPr>
            <w:tcW w:w="1080" w:type="dxa"/>
          </w:tcPr>
          <w:p w14:paraId="3B5B0A7B" w14:textId="77777777" w:rsidR="00604078" w:rsidRPr="0050598F" w:rsidRDefault="00604078" w:rsidP="001A1F1C">
            <w:pPr>
              <w:rPr>
                <w:szCs w:val="24"/>
              </w:rPr>
            </w:pPr>
          </w:p>
        </w:tc>
        <w:tc>
          <w:tcPr>
            <w:tcW w:w="3817" w:type="dxa"/>
          </w:tcPr>
          <w:p w14:paraId="2EADD1F3" w14:textId="77777777" w:rsidR="00604078" w:rsidRPr="0050598F" w:rsidRDefault="00604078" w:rsidP="001A1F1C">
            <w:pPr>
              <w:rPr>
                <w:szCs w:val="24"/>
              </w:rPr>
            </w:pPr>
          </w:p>
        </w:tc>
        <w:tc>
          <w:tcPr>
            <w:tcW w:w="1098" w:type="dxa"/>
          </w:tcPr>
          <w:p w14:paraId="5D5C12C5" w14:textId="77777777" w:rsidR="00604078" w:rsidRPr="0050598F" w:rsidRDefault="00604078" w:rsidP="001A1F1C">
            <w:pPr>
              <w:rPr>
                <w:szCs w:val="24"/>
              </w:rPr>
            </w:pPr>
          </w:p>
        </w:tc>
        <w:tc>
          <w:tcPr>
            <w:tcW w:w="1170" w:type="dxa"/>
          </w:tcPr>
          <w:p w14:paraId="3048F1F3" w14:textId="77777777" w:rsidR="00604078" w:rsidRPr="0050598F" w:rsidRDefault="00604078" w:rsidP="001A1F1C">
            <w:pPr>
              <w:rPr>
                <w:szCs w:val="24"/>
              </w:rPr>
            </w:pPr>
          </w:p>
        </w:tc>
        <w:tc>
          <w:tcPr>
            <w:tcW w:w="990" w:type="dxa"/>
          </w:tcPr>
          <w:p w14:paraId="7976BDB5" w14:textId="77777777" w:rsidR="00604078" w:rsidRPr="0050598F" w:rsidRDefault="00604078" w:rsidP="001A1F1C">
            <w:pPr>
              <w:jc w:val="center"/>
              <w:rPr>
                <w:szCs w:val="24"/>
              </w:rPr>
            </w:pPr>
          </w:p>
        </w:tc>
        <w:tc>
          <w:tcPr>
            <w:tcW w:w="1080" w:type="dxa"/>
          </w:tcPr>
          <w:p w14:paraId="5B58BF10" w14:textId="77777777" w:rsidR="00604078" w:rsidRPr="0050598F" w:rsidRDefault="00604078" w:rsidP="001A1F1C">
            <w:pPr>
              <w:jc w:val="center"/>
              <w:rPr>
                <w:szCs w:val="24"/>
              </w:rPr>
            </w:pPr>
          </w:p>
        </w:tc>
      </w:tr>
      <w:tr w:rsidR="00604078" w:rsidRPr="0050598F" w14:paraId="25364B2C" w14:textId="77777777" w:rsidTr="001A1F1C">
        <w:tc>
          <w:tcPr>
            <w:tcW w:w="1080" w:type="dxa"/>
          </w:tcPr>
          <w:p w14:paraId="76667C8A" w14:textId="77777777" w:rsidR="00604078" w:rsidRPr="0050598F" w:rsidRDefault="00604078" w:rsidP="001A1F1C">
            <w:pPr>
              <w:rPr>
                <w:szCs w:val="24"/>
              </w:rPr>
            </w:pPr>
          </w:p>
        </w:tc>
        <w:tc>
          <w:tcPr>
            <w:tcW w:w="3817" w:type="dxa"/>
          </w:tcPr>
          <w:p w14:paraId="54C49FA9" w14:textId="77777777" w:rsidR="00604078" w:rsidRPr="0050598F" w:rsidRDefault="00604078" w:rsidP="001A1F1C">
            <w:pPr>
              <w:rPr>
                <w:szCs w:val="24"/>
              </w:rPr>
            </w:pPr>
          </w:p>
        </w:tc>
        <w:tc>
          <w:tcPr>
            <w:tcW w:w="1098" w:type="dxa"/>
          </w:tcPr>
          <w:p w14:paraId="162DF508" w14:textId="77777777" w:rsidR="00604078" w:rsidRPr="0050598F" w:rsidRDefault="00604078" w:rsidP="001A1F1C">
            <w:pPr>
              <w:rPr>
                <w:szCs w:val="24"/>
              </w:rPr>
            </w:pPr>
          </w:p>
        </w:tc>
        <w:tc>
          <w:tcPr>
            <w:tcW w:w="1170" w:type="dxa"/>
          </w:tcPr>
          <w:p w14:paraId="7C1DF730" w14:textId="77777777" w:rsidR="00604078" w:rsidRPr="0050598F" w:rsidRDefault="00604078" w:rsidP="001A1F1C">
            <w:pPr>
              <w:rPr>
                <w:szCs w:val="24"/>
              </w:rPr>
            </w:pPr>
          </w:p>
        </w:tc>
        <w:tc>
          <w:tcPr>
            <w:tcW w:w="990" w:type="dxa"/>
          </w:tcPr>
          <w:p w14:paraId="24A0F0FD" w14:textId="77777777" w:rsidR="00604078" w:rsidRPr="0050598F" w:rsidRDefault="00604078" w:rsidP="001A1F1C">
            <w:pPr>
              <w:jc w:val="center"/>
              <w:rPr>
                <w:szCs w:val="24"/>
              </w:rPr>
            </w:pPr>
          </w:p>
        </w:tc>
        <w:tc>
          <w:tcPr>
            <w:tcW w:w="1080" w:type="dxa"/>
          </w:tcPr>
          <w:p w14:paraId="4D49D9D3" w14:textId="77777777" w:rsidR="00604078" w:rsidRPr="0050598F" w:rsidRDefault="00604078" w:rsidP="001A1F1C">
            <w:pPr>
              <w:jc w:val="center"/>
              <w:rPr>
                <w:szCs w:val="24"/>
              </w:rPr>
            </w:pPr>
          </w:p>
        </w:tc>
      </w:tr>
      <w:tr w:rsidR="00604078" w:rsidRPr="0050598F" w14:paraId="4C1D3020" w14:textId="77777777" w:rsidTr="001A1F1C">
        <w:tc>
          <w:tcPr>
            <w:tcW w:w="8155" w:type="dxa"/>
            <w:gridSpan w:val="5"/>
          </w:tcPr>
          <w:p w14:paraId="2EEE9075" w14:textId="77777777" w:rsidR="00604078" w:rsidRPr="001C711B" w:rsidRDefault="00604078" w:rsidP="001A1F1C">
            <w:pPr>
              <w:spacing w:before="120"/>
              <w:ind w:left="1440" w:hanging="720"/>
              <w:jc w:val="right"/>
              <w:outlineLvl w:val="4"/>
              <w:rPr>
                <w:sz w:val="20"/>
                <w:szCs w:val="20"/>
              </w:rPr>
            </w:pPr>
            <w:r>
              <w:rPr>
                <w:sz w:val="20"/>
                <w:szCs w:val="20"/>
              </w:rPr>
              <w:t>Total du Bordereau n° 4.1</w:t>
            </w:r>
          </w:p>
          <w:p w14:paraId="11289832" w14:textId="77777777" w:rsidR="00604078" w:rsidRPr="0050598F" w:rsidRDefault="00604078" w:rsidP="001A1F1C">
            <w:pPr>
              <w:jc w:val="right"/>
              <w:rPr>
                <w:sz w:val="20"/>
                <w:szCs w:val="20"/>
              </w:rPr>
            </w:pPr>
            <w:r>
              <w:rPr>
                <w:sz w:val="20"/>
                <w:szCs w:val="20"/>
              </w:rPr>
              <w:lastRenderedPageBreak/>
              <w:t>(reporté sur le Récapitulatif)</w:t>
            </w:r>
          </w:p>
        </w:tc>
        <w:tc>
          <w:tcPr>
            <w:tcW w:w="1080" w:type="dxa"/>
          </w:tcPr>
          <w:p w14:paraId="5D6378C6" w14:textId="77777777" w:rsidR="00604078" w:rsidRPr="0050598F" w:rsidRDefault="00604078" w:rsidP="001A1F1C">
            <w:pPr>
              <w:jc w:val="center"/>
              <w:rPr>
                <w:szCs w:val="24"/>
              </w:rPr>
            </w:pPr>
          </w:p>
        </w:tc>
      </w:tr>
    </w:tbl>
    <w:p w14:paraId="16CC208E" w14:textId="77777777" w:rsidR="00604078" w:rsidRPr="0050598F" w:rsidRDefault="00604078" w:rsidP="00604078">
      <w:pPr>
        <w:tabs>
          <w:tab w:val="center" w:pos="4500"/>
        </w:tabs>
      </w:pPr>
      <w:r>
        <w:br w:type="page"/>
      </w:r>
    </w:p>
    <w:p w14:paraId="3009B4C3" w14:textId="77777777" w:rsidR="00604078" w:rsidRPr="007D0F24" w:rsidRDefault="00604078" w:rsidP="00604078">
      <w:pPr>
        <w:pStyle w:val="SectionVHeading2"/>
        <w:rPr>
          <w:bCs/>
        </w:rPr>
      </w:pPr>
      <w:r>
        <w:lastRenderedPageBreak/>
        <w:t>Bordereau n° 4.2 : Détail des travaux de terrassement</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604078" w:rsidRPr="0050598F" w14:paraId="6B9491CE" w14:textId="77777777" w:rsidTr="001A1F1C">
        <w:tc>
          <w:tcPr>
            <w:tcW w:w="1080" w:type="dxa"/>
          </w:tcPr>
          <w:p w14:paraId="7F687A1F" w14:textId="77777777" w:rsidR="00604078" w:rsidRPr="007D0F24" w:rsidRDefault="00604078" w:rsidP="001A1F1C">
            <w:pPr>
              <w:spacing w:after="120"/>
              <w:jc w:val="center"/>
              <w:rPr>
                <w:b/>
                <w:bCs/>
                <w:szCs w:val="24"/>
              </w:rPr>
            </w:pPr>
            <w:r>
              <w:rPr>
                <w:b/>
                <w:bCs/>
                <w:szCs w:val="24"/>
              </w:rPr>
              <w:t>Élément n°1</w:t>
            </w:r>
          </w:p>
        </w:tc>
        <w:tc>
          <w:tcPr>
            <w:tcW w:w="3835" w:type="dxa"/>
          </w:tcPr>
          <w:p w14:paraId="6621FCEF" w14:textId="77777777" w:rsidR="00604078" w:rsidRPr="007D0F24" w:rsidRDefault="00604078" w:rsidP="001A1F1C">
            <w:pPr>
              <w:spacing w:after="120"/>
              <w:jc w:val="center"/>
              <w:rPr>
                <w:b/>
                <w:bCs/>
                <w:szCs w:val="24"/>
              </w:rPr>
            </w:pPr>
            <w:r>
              <w:rPr>
                <w:b/>
                <w:bCs/>
                <w:szCs w:val="24"/>
              </w:rPr>
              <w:t>Description</w:t>
            </w:r>
          </w:p>
        </w:tc>
        <w:tc>
          <w:tcPr>
            <w:tcW w:w="1080" w:type="dxa"/>
          </w:tcPr>
          <w:p w14:paraId="40F13876" w14:textId="77777777" w:rsidR="00604078" w:rsidRPr="007D0F24" w:rsidRDefault="00604078" w:rsidP="001A1F1C">
            <w:pPr>
              <w:spacing w:after="120"/>
              <w:jc w:val="center"/>
              <w:rPr>
                <w:b/>
                <w:bCs/>
                <w:szCs w:val="24"/>
              </w:rPr>
            </w:pPr>
            <w:r>
              <w:rPr>
                <w:b/>
                <w:bCs/>
                <w:szCs w:val="24"/>
              </w:rPr>
              <w:t>Unité</w:t>
            </w:r>
          </w:p>
        </w:tc>
        <w:tc>
          <w:tcPr>
            <w:tcW w:w="1170" w:type="dxa"/>
          </w:tcPr>
          <w:p w14:paraId="010FE654" w14:textId="77777777" w:rsidR="00604078" w:rsidRPr="007D0F24" w:rsidRDefault="00604078" w:rsidP="001A1F1C">
            <w:pPr>
              <w:spacing w:after="120"/>
              <w:jc w:val="center"/>
              <w:rPr>
                <w:b/>
                <w:bCs/>
                <w:szCs w:val="24"/>
              </w:rPr>
            </w:pPr>
            <w:r>
              <w:rPr>
                <w:b/>
                <w:bCs/>
                <w:szCs w:val="24"/>
              </w:rPr>
              <w:t>Quantité</w:t>
            </w:r>
          </w:p>
        </w:tc>
        <w:tc>
          <w:tcPr>
            <w:tcW w:w="990" w:type="dxa"/>
          </w:tcPr>
          <w:p w14:paraId="5A03E7BA" w14:textId="77777777" w:rsidR="00604078" w:rsidRPr="007D0F24" w:rsidRDefault="00604078" w:rsidP="001A1F1C">
            <w:pPr>
              <w:spacing w:after="120"/>
              <w:jc w:val="center"/>
              <w:rPr>
                <w:b/>
                <w:bCs/>
                <w:szCs w:val="24"/>
              </w:rPr>
            </w:pPr>
            <w:r>
              <w:rPr>
                <w:b/>
                <w:bCs/>
                <w:szCs w:val="24"/>
              </w:rPr>
              <w:t>Taux</w:t>
            </w:r>
          </w:p>
        </w:tc>
        <w:tc>
          <w:tcPr>
            <w:tcW w:w="1080" w:type="dxa"/>
          </w:tcPr>
          <w:p w14:paraId="62DDA1C9" w14:textId="77777777" w:rsidR="00604078" w:rsidRPr="007D0F24" w:rsidRDefault="00604078" w:rsidP="001A1F1C">
            <w:pPr>
              <w:spacing w:after="120"/>
              <w:jc w:val="center"/>
              <w:rPr>
                <w:b/>
                <w:bCs/>
                <w:szCs w:val="24"/>
              </w:rPr>
            </w:pPr>
            <w:r>
              <w:rPr>
                <w:b/>
                <w:bCs/>
                <w:szCs w:val="24"/>
              </w:rPr>
              <w:t>Montant</w:t>
            </w:r>
          </w:p>
        </w:tc>
      </w:tr>
      <w:tr w:rsidR="00604078" w:rsidRPr="0050598F" w14:paraId="71C8F665" w14:textId="77777777" w:rsidTr="001A1F1C">
        <w:tc>
          <w:tcPr>
            <w:tcW w:w="1080" w:type="dxa"/>
          </w:tcPr>
          <w:p w14:paraId="3DAA7A5B" w14:textId="77777777" w:rsidR="00604078" w:rsidRPr="0050598F" w:rsidRDefault="00604078" w:rsidP="001A1F1C">
            <w:pPr>
              <w:rPr>
                <w:szCs w:val="24"/>
              </w:rPr>
            </w:pPr>
          </w:p>
        </w:tc>
        <w:tc>
          <w:tcPr>
            <w:tcW w:w="3835" w:type="dxa"/>
          </w:tcPr>
          <w:p w14:paraId="5024CBE6" w14:textId="77777777" w:rsidR="00604078" w:rsidRPr="0050598F" w:rsidRDefault="00604078" w:rsidP="001A1F1C">
            <w:pPr>
              <w:rPr>
                <w:szCs w:val="24"/>
              </w:rPr>
            </w:pPr>
          </w:p>
        </w:tc>
        <w:tc>
          <w:tcPr>
            <w:tcW w:w="1080" w:type="dxa"/>
          </w:tcPr>
          <w:p w14:paraId="2EAF2467" w14:textId="77777777" w:rsidR="00604078" w:rsidRPr="0050598F" w:rsidRDefault="00604078" w:rsidP="001A1F1C">
            <w:pPr>
              <w:rPr>
                <w:szCs w:val="24"/>
              </w:rPr>
            </w:pPr>
          </w:p>
        </w:tc>
        <w:tc>
          <w:tcPr>
            <w:tcW w:w="1170" w:type="dxa"/>
          </w:tcPr>
          <w:p w14:paraId="101441D6" w14:textId="77777777" w:rsidR="00604078" w:rsidRPr="0050598F" w:rsidRDefault="00604078" w:rsidP="001A1F1C">
            <w:pPr>
              <w:rPr>
                <w:szCs w:val="24"/>
              </w:rPr>
            </w:pPr>
          </w:p>
        </w:tc>
        <w:tc>
          <w:tcPr>
            <w:tcW w:w="990" w:type="dxa"/>
          </w:tcPr>
          <w:p w14:paraId="742E6DFB" w14:textId="77777777" w:rsidR="00604078" w:rsidRPr="0050598F" w:rsidRDefault="00604078" w:rsidP="001A1F1C">
            <w:pPr>
              <w:jc w:val="center"/>
              <w:rPr>
                <w:szCs w:val="24"/>
              </w:rPr>
            </w:pPr>
          </w:p>
        </w:tc>
        <w:tc>
          <w:tcPr>
            <w:tcW w:w="1080" w:type="dxa"/>
          </w:tcPr>
          <w:p w14:paraId="343E1BB6" w14:textId="77777777" w:rsidR="00604078" w:rsidRPr="0050598F" w:rsidRDefault="00604078" w:rsidP="001A1F1C">
            <w:pPr>
              <w:jc w:val="center"/>
              <w:rPr>
                <w:szCs w:val="24"/>
              </w:rPr>
            </w:pPr>
          </w:p>
        </w:tc>
      </w:tr>
      <w:tr w:rsidR="00604078" w:rsidRPr="0050598F" w14:paraId="4F657A8C" w14:textId="77777777" w:rsidTr="001A1F1C">
        <w:tc>
          <w:tcPr>
            <w:tcW w:w="1080" w:type="dxa"/>
          </w:tcPr>
          <w:p w14:paraId="45A1853D" w14:textId="77777777" w:rsidR="00604078" w:rsidRPr="0050598F" w:rsidRDefault="00604078" w:rsidP="001A1F1C">
            <w:pPr>
              <w:rPr>
                <w:szCs w:val="24"/>
              </w:rPr>
            </w:pPr>
          </w:p>
        </w:tc>
        <w:tc>
          <w:tcPr>
            <w:tcW w:w="3835" w:type="dxa"/>
          </w:tcPr>
          <w:p w14:paraId="60815B70" w14:textId="77777777" w:rsidR="00604078" w:rsidRPr="0050598F" w:rsidRDefault="00604078" w:rsidP="001A1F1C">
            <w:pPr>
              <w:rPr>
                <w:szCs w:val="24"/>
              </w:rPr>
            </w:pPr>
          </w:p>
        </w:tc>
        <w:tc>
          <w:tcPr>
            <w:tcW w:w="1080" w:type="dxa"/>
          </w:tcPr>
          <w:p w14:paraId="5D9DAF34" w14:textId="77777777" w:rsidR="00604078" w:rsidRPr="0050598F" w:rsidRDefault="00604078" w:rsidP="001A1F1C">
            <w:pPr>
              <w:rPr>
                <w:szCs w:val="24"/>
              </w:rPr>
            </w:pPr>
          </w:p>
        </w:tc>
        <w:tc>
          <w:tcPr>
            <w:tcW w:w="1170" w:type="dxa"/>
          </w:tcPr>
          <w:p w14:paraId="05573DBA" w14:textId="77777777" w:rsidR="00604078" w:rsidRPr="0050598F" w:rsidRDefault="00604078" w:rsidP="001A1F1C">
            <w:pPr>
              <w:rPr>
                <w:szCs w:val="24"/>
              </w:rPr>
            </w:pPr>
          </w:p>
        </w:tc>
        <w:tc>
          <w:tcPr>
            <w:tcW w:w="990" w:type="dxa"/>
          </w:tcPr>
          <w:p w14:paraId="7EE7C841" w14:textId="77777777" w:rsidR="00604078" w:rsidRPr="0050598F" w:rsidRDefault="00604078" w:rsidP="001A1F1C">
            <w:pPr>
              <w:jc w:val="center"/>
              <w:rPr>
                <w:szCs w:val="24"/>
              </w:rPr>
            </w:pPr>
          </w:p>
        </w:tc>
        <w:tc>
          <w:tcPr>
            <w:tcW w:w="1080" w:type="dxa"/>
          </w:tcPr>
          <w:p w14:paraId="1CFA74F4" w14:textId="77777777" w:rsidR="00604078" w:rsidRPr="0050598F" w:rsidRDefault="00604078" w:rsidP="001A1F1C">
            <w:pPr>
              <w:jc w:val="center"/>
              <w:rPr>
                <w:szCs w:val="24"/>
              </w:rPr>
            </w:pPr>
          </w:p>
        </w:tc>
      </w:tr>
      <w:tr w:rsidR="00604078" w:rsidRPr="0050598F" w14:paraId="1CB07B3B" w14:textId="77777777" w:rsidTr="001A1F1C">
        <w:tc>
          <w:tcPr>
            <w:tcW w:w="1080" w:type="dxa"/>
          </w:tcPr>
          <w:p w14:paraId="031B38C3" w14:textId="77777777" w:rsidR="00604078" w:rsidRPr="0050598F" w:rsidRDefault="00604078" w:rsidP="001A1F1C">
            <w:pPr>
              <w:rPr>
                <w:szCs w:val="24"/>
              </w:rPr>
            </w:pPr>
          </w:p>
        </w:tc>
        <w:tc>
          <w:tcPr>
            <w:tcW w:w="3835" w:type="dxa"/>
          </w:tcPr>
          <w:p w14:paraId="465D3388" w14:textId="77777777" w:rsidR="00604078" w:rsidRPr="0050598F" w:rsidRDefault="00604078" w:rsidP="001A1F1C">
            <w:pPr>
              <w:rPr>
                <w:szCs w:val="24"/>
              </w:rPr>
            </w:pPr>
          </w:p>
        </w:tc>
        <w:tc>
          <w:tcPr>
            <w:tcW w:w="1080" w:type="dxa"/>
          </w:tcPr>
          <w:p w14:paraId="008EC613" w14:textId="77777777" w:rsidR="00604078" w:rsidRPr="0050598F" w:rsidRDefault="00604078" w:rsidP="001A1F1C">
            <w:pPr>
              <w:rPr>
                <w:szCs w:val="24"/>
              </w:rPr>
            </w:pPr>
          </w:p>
        </w:tc>
        <w:tc>
          <w:tcPr>
            <w:tcW w:w="1170" w:type="dxa"/>
          </w:tcPr>
          <w:p w14:paraId="00516CF8" w14:textId="77777777" w:rsidR="00604078" w:rsidRPr="0050598F" w:rsidRDefault="00604078" w:rsidP="001A1F1C">
            <w:pPr>
              <w:rPr>
                <w:szCs w:val="24"/>
              </w:rPr>
            </w:pPr>
          </w:p>
        </w:tc>
        <w:tc>
          <w:tcPr>
            <w:tcW w:w="990" w:type="dxa"/>
          </w:tcPr>
          <w:p w14:paraId="4ECE240F" w14:textId="77777777" w:rsidR="00604078" w:rsidRPr="0050598F" w:rsidRDefault="00604078" w:rsidP="001A1F1C">
            <w:pPr>
              <w:jc w:val="center"/>
              <w:rPr>
                <w:szCs w:val="24"/>
              </w:rPr>
            </w:pPr>
          </w:p>
        </w:tc>
        <w:tc>
          <w:tcPr>
            <w:tcW w:w="1080" w:type="dxa"/>
          </w:tcPr>
          <w:p w14:paraId="554A411B" w14:textId="77777777" w:rsidR="00604078" w:rsidRPr="0050598F" w:rsidRDefault="00604078" w:rsidP="001A1F1C">
            <w:pPr>
              <w:jc w:val="center"/>
              <w:rPr>
                <w:szCs w:val="24"/>
              </w:rPr>
            </w:pPr>
          </w:p>
        </w:tc>
      </w:tr>
      <w:tr w:rsidR="00604078" w:rsidRPr="0050598F" w14:paraId="0EAC3FCA" w14:textId="77777777" w:rsidTr="001A1F1C">
        <w:tc>
          <w:tcPr>
            <w:tcW w:w="1080" w:type="dxa"/>
          </w:tcPr>
          <w:p w14:paraId="397458C8" w14:textId="77777777" w:rsidR="00604078" w:rsidRPr="0050598F" w:rsidRDefault="00604078" w:rsidP="001A1F1C">
            <w:pPr>
              <w:rPr>
                <w:szCs w:val="24"/>
              </w:rPr>
            </w:pPr>
          </w:p>
        </w:tc>
        <w:tc>
          <w:tcPr>
            <w:tcW w:w="3835" w:type="dxa"/>
          </w:tcPr>
          <w:p w14:paraId="3F7EBC09" w14:textId="77777777" w:rsidR="00604078" w:rsidRPr="0050598F" w:rsidRDefault="00604078" w:rsidP="001A1F1C">
            <w:pPr>
              <w:rPr>
                <w:szCs w:val="24"/>
              </w:rPr>
            </w:pPr>
          </w:p>
        </w:tc>
        <w:tc>
          <w:tcPr>
            <w:tcW w:w="1080" w:type="dxa"/>
          </w:tcPr>
          <w:p w14:paraId="7C0074C4" w14:textId="77777777" w:rsidR="00604078" w:rsidRPr="0050598F" w:rsidRDefault="00604078" w:rsidP="001A1F1C">
            <w:pPr>
              <w:rPr>
                <w:szCs w:val="24"/>
              </w:rPr>
            </w:pPr>
          </w:p>
        </w:tc>
        <w:tc>
          <w:tcPr>
            <w:tcW w:w="1170" w:type="dxa"/>
          </w:tcPr>
          <w:p w14:paraId="388C78B1" w14:textId="77777777" w:rsidR="00604078" w:rsidRPr="0050598F" w:rsidRDefault="00604078" w:rsidP="001A1F1C">
            <w:pPr>
              <w:rPr>
                <w:szCs w:val="24"/>
              </w:rPr>
            </w:pPr>
          </w:p>
        </w:tc>
        <w:tc>
          <w:tcPr>
            <w:tcW w:w="990" w:type="dxa"/>
          </w:tcPr>
          <w:p w14:paraId="7FFEF0F1" w14:textId="77777777" w:rsidR="00604078" w:rsidRPr="0050598F" w:rsidRDefault="00604078" w:rsidP="001A1F1C">
            <w:pPr>
              <w:jc w:val="center"/>
              <w:rPr>
                <w:szCs w:val="24"/>
              </w:rPr>
            </w:pPr>
          </w:p>
        </w:tc>
        <w:tc>
          <w:tcPr>
            <w:tcW w:w="1080" w:type="dxa"/>
          </w:tcPr>
          <w:p w14:paraId="726E5B2A" w14:textId="77777777" w:rsidR="00604078" w:rsidRPr="0050598F" w:rsidRDefault="00604078" w:rsidP="001A1F1C">
            <w:pPr>
              <w:jc w:val="center"/>
              <w:rPr>
                <w:szCs w:val="24"/>
              </w:rPr>
            </w:pPr>
          </w:p>
        </w:tc>
      </w:tr>
      <w:tr w:rsidR="00604078" w:rsidRPr="0050598F" w14:paraId="7B652CCB" w14:textId="77777777" w:rsidTr="001A1F1C">
        <w:tc>
          <w:tcPr>
            <w:tcW w:w="1080" w:type="dxa"/>
          </w:tcPr>
          <w:p w14:paraId="0117E0A8" w14:textId="77777777" w:rsidR="00604078" w:rsidRPr="0050598F" w:rsidRDefault="00604078" w:rsidP="001A1F1C">
            <w:pPr>
              <w:rPr>
                <w:szCs w:val="24"/>
              </w:rPr>
            </w:pPr>
          </w:p>
        </w:tc>
        <w:tc>
          <w:tcPr>
            <w:tcW w:w="3835" w:type="dxa"/>
          </w:tcPr>
          <w:p w14:paraId="0C125052" w14:textId="77777777" w:rsidR="00604078" w:rsidRPr="0050598F" w:rsidRDefault="00604078" w:rsidP="001A1F1C">
            <w:pPr>
              <w:rPr>
                <w:szCs w:val="24"/>
              </w:rPr>
            </w:pPr>
          </w:p>
        </w:tc>
        <w:tc>
          <w:tcPr>
            <w:tcW w:w="1080" w:type="dxa"/>
          </w:tcPr>
          <w:p w14:paraId="35A0119D" w14:textId="77777777" w:rsidR="00604078" w:rsidRPr="0050598F" w:rsidRDefault="00604078" w:rsidP="001A1F1C">
            <w:pPr>
              <w:rPr>
                <w:szCs w:val="24"/>
              </w:rPr>
            </w:pPr>
          </w:p>
        </w:tc>
        <w:tc>
          <w:tcPr>
            <w:tcW w:w="1170" w:type="dxa"/>
          </w:tcPr>
          <w:p w14:paraId="58D07F60" w14:textId="77777777" w:rsidR="00604078" w:rsidRPr="0050598F" w:rsidRDefault="00604078" w:rsidP="001A1F1C">
            <w:pPr>
              <w:rPr>
                <w:szCs w:val="24"/>
              </w:rPr>
            </w:pPr>
          </w:p>
        </w:tc>
        <w:tc>
          <w:tcPr>
            <w:tcW w:w="990" w:type="dxa"/>
          </w:tcPr>
          <w:p w14:paraId="51B36508" w14:textId="77777777" w:rsidR="00604078" w:rsidRPr="0050598F" w:rsidRDefault="00604078" w:rsidP="001A1F1C">
            <w:pPr>
              <w:jc w:val="center"/>
              <w:rPr>
                <w:szCs w:val="24"/>
              </w:rPr>
            </w:pPr>
          </w:p>
        </w:tc>
        <w:tc>
          <w:tcPr>
            <w:tcW w:w="1080" w:type="dxa"/>
          </w:tcPr>
          <w:p w14:paraId="6A37D7F8" w14:textId="77777777" w:rsidR="00604078" w:rsidRPr="0050598F" w:rsidRDefault="00604078" w:rsidP="001A1F1C">
            <w:pPr>
              <w:jc w:val="center"/>
              <w:rPr>
                <w:szCs w:val="24"/>
              </w:rPr>
            </w:pPr>
          </w:p>
        </w:tc>
      </w:tr>
      <w:tr w:rsidR="00604078" w:rsidRPr="0050598F" w14:paraId="79A2A010" w14:textId="77777777" w:rsidTr="001A1F1C">
        <w:tc>
          <w:tcPr>
            <w:tcW w:w="1080" w:type="dxa"/>
          </w:tcPr>
          <w:p w14:paraId="73745091" w14:textId="77777777" w:rsidR="00604078" w:rsidRPr="0050598F" w:rsidRDefault="00604078" w:rsidP="001A1F1C">
            <w:pPr>
              <w:rPr>
                <w:szCs w:val="24"/>
              </w:rPr>
            </w:pPr>
          </w:p>
        </w:tc>
        <w:tc>
          <w:tcPr>
            <w:tcW w:w="3835" w:type="dxa"/>
          </w:tcPr>
          <w:p w14:paraId="5043CF60" w14:textId="77777777" w:rsidR="00604078" w:rsidRPr="0050598F" w:rsidRDefault="00604078" w:rsidP="001A1F1C">
            <w:pPr>
              <w:rPr>
                <w:szCs w:val="24"/>
              </w:rPr>
            </w:pPr>
          </w:p>
        </w:tc>
        <w:tc>
          <w:tcPr>
            <w:tcW w:w="1080" w:type="dxa"/>
          </w:tcPr>
          <w:p w14:paraId="547763B9" w14:textId="77777777" w:rsidR="00604078" w:rsidRPr="0050598F" w:rsidRDefault="00604078" w:rsidP="001A1F1C">
            <w:pPr>
              <w:rPr>
                <w:szCs w:val="24"/>
              </w:rPr>
            </w:pPr>
          </w:p>
        </w:tc>
        <w:tc>
          <w:tcPr>
            <w:tcW w:w="1170" w:type="dxa"/>
          </w:tcPr>
          <w:p w14:paraId="0339A5D9" w14:textId="77777777" w:rsidR="00604078" w:rsidRPr="0050598F" w:rsidRDefault="00604078" w:rsidP="001A1F1C">
            <w:pPr>
              <w:rPr>
                <w:szCs w:val="24"/>
              </w:rPr>
            </w:pPr>
          </w:p>
        </w:tc>
        <w:tc>
          <w:tcPr>
            <w:tcW w:w="990" w:type="dxa"/>
          </w:tcPr>
          <w:p w14:paraId="559C300D" w14:textId="77777777" w:rsidR="00604078" w:rsidRPr="0050598F" w:rsidRDefault="00604078" w:rsidP="001A1F1C">
            <w:pPr>
              <w:jc w:val="center"/>
              <w:rPr>
                <w:szCs w:val="24"/>
              </w:rPr>
            </w:pPr>
          </w:p>
        </w:tc>
        <w:tc>
          <w:tcPr>
            <w:tcW w:w="1080" w:type="dxa"/>
          </w:tcPr>
          <w:p w14:paraId="63EC41BB" w14:textId="77777777" w:rsidR="00604078" w:rsidRPr="0050598F" w:rsidRDefault="00604078" w:rsidP="001A1F1C">
            <w:pPr>
              <w:jc w:val="center"/>
              <w:rPr>
                <w:szCs w:val="24"/>
              </w:rPr>
            </w:pPr>
          </w:p>
        </w:tc>
      </w:tr>
      <w:tr w:rsidR="00604078" w:rsidRPr="0050598F" w14:paraId="7AA6A493" w14:textId="77777777" w:rsidTr="001A1F1C">
        <w:tc>
          <w:tcPr>
            <w:tcW w:w="1080" w:type="dxa"/>
          </w:tcPr>
          <w:p w14:paraId="6EE36CB0" w14:textId="77777777" w:rsidR="00604078" w:rsidRPr="0050598F" w:rsidRDefault="00604078" w:rsidP="001A1F1C">
            <w:pPr>
              <w:rPr>
                <w:szCs w:val="24"/>
              </w:rPr>
            </w:pPr>
          </w:p>
        </w:tc>
        <w:tc>
          <w:tcPr>
            <w:tcW w:w="3835" w:type="dxa"/>
          </w:tcPr>
          <w:p w14:paraId="25CD84EA" w14:textId="77777777" w:rsidR="00604078" w:rsidRPr="0050598F" w:rsidRDefault="00604078" w:rsidP="001A1F1C">
            <w:pPr>
              <w:rPr>
                <w:szCs w:val="24"/>
              </w:rPr>
            </w:pPr>
          </w:p>
        </w:tc>
        <w:tc>
          <w:tcPr>
            <w:tcW w:w="1080" w:type="dxa"/>
          </w:tcPr>
          <w:p w14:paraId="5870CAEA" w14:textId="77777777" w:rsidR="00604078" w:rsidRPr="0050598F" w:rsidRDefault="00604078" w:rsidP="001A1F1C">
            <w:pPr>
              <w:rPr>
                <w:szCs w:val="24"/>
              </w:rPr>
            </w:pPr>
          </w:p>
        </w:tc>
        <w:tc>
          <w:tcPr>
            <w:tcW w:w="1170" w:type="dxa"/>
          </w:tcPr>
          <w:p w14:paraId="7A255EE7" w14:textId="77777777" w:rsidR="00604078" w:rsidRPr="0050598F" w:rsidRDefault="00604078" w:rsidP="001A1F1C">
            <w:pPr>
              <w:rPr>
                <w:szCs w:val="24"/>
              </w:rPr>
            </w:pPr>
          </w:p>
        </w:tc>
        <w:tc>
          <w:tcPr>
            <w:tcW w:w="990" w:type="dxa"/>
          </w:tcPr>
          <w:p w14:paraId="06B6B357" w14:textId="77777777" w:rsidR="00604078" w:rsidRPr="0050598F" w:rsidRDefault="00604078" w:rsidP="001A1F1C">
            <w:pPr>
              <w:jc w:val="center"/>
              <w:rPr>
                <w:szCs w:val="24"/>
              </w:rPr>
            </w:pPr>
          </w:p>
        </w:tc>
        <w:tc>
          <w:tcPr>
            <w:tcW w:w="1080" w:type="dxa"/>
          </w:tcPr>
          <w:p w14:paraId="2A0AC7FB" w14:textId="77777777" w:rsidR="00604078" w:rsidRPr="0050598F" w:rsidRDefault="00604078" w:rsidP="001A1F1C">
            <w:pPr>
              <w:jc w:val="center"/>
              <w:rPr>
                <w:szCs w:val="24"/>
              </w:rPr>
            </w:pPr>
          </w:p>
        </w:tc>
      </w:tr>
      <w:tr w:rsidR="00604078" w:rsidRPr="0050598F" w14:paraId="65D97DC4" w14:textId="77777777" w:rsidTr="001A1F1C">
        <w:tc>
          <w:tcPr>
            <w:tcW w:w="1080" w:type="dxa"/>
          </w:tcPr>
          <w:p w14:paraId="660484AD" w14:textId="77777777" w:rsidR="00604078" w:rsidRPr="0050598F" w:rsidRDefault="00604078" w:rsidP="001A1F1C">
            <w:pPr>
              <w:rPr>
                <w:szCs w:val="24"/>
              </w:rPr>
            </w:pPr>
          </w:p>
        </w:tc>
        <w:tc>
          <w:tcPr>
            <w:tcW w:w="3835" w:type="dxa"/>
          </w:tcPr>
          <w:p w14:paraId="5662C2A1" w14:textId="77777777" w:rsidR="00604078" w:rsidRPr="0050598F" w:rsidRDefault="00604078" w:rsidP="001A1F1C">
            <w:pPr>
              <w:rPr>
                <w:szCs w:val="24"/>
              </w:rPr>
            </w:pPr>
          </w:p>
        </w:tc>
        <w:tc>
          <w:tcPr>
            <w:tcW w:w="1080" w:type="dxa"/>
          </w:tcPr>
          <w:p w14:paraId="25D175E7" w14:textId="77777777" w:rsidR="00604078" w:rsidRPr="0050598F" w:rsidRDefault="00604078" w:rsidP="001A1F1C">
            <w:pPr>
              <w:rPr>
                <w:szCs w:val="24"/>
              </w:rPr>
            </w:pPr>
          </w:p>
        </w:tc>
        <w:tc>
          <w:tcPr>
            <w:tcW w:w="1170" w:type="dxa"/>
          </w:tcPr>
          <w:p w14:paraId="6FA4E978" w14:textId="77777777" w:rsidR="00604078" w:rsidRPr="0050598F" w:rsidRDefault="00604078" w:rsidP="001A1F1C">
            <w:pPr>
              <w:rPr>
                <w:szCs w:val="24"/>
              </w:rPr>
            </w:pPr>
          </w:p>
        </w:tc>
        <w:tc>
          <w:tcPr>
            <w:tcW w:w="990" w:type="dxa"/>
          </w:tcPr>
          <w:p w14:paraId="249D9688" w14:textId="77777777" w:rsidR="00604078" w:rsidRPr="0050598F" w:rsidRDefault="00604078" w:rsidP="001A1F1C">
            <w:pPr>
              <w:jc w:val="center"/>
              <w:rPr>
                <w:szCs w:val="24"/>
              </w:rPr>
            </w:pPr>
          </w:p>
        </w:tc>
        <w:tc>
          <w:tcPr>
            <w:tcW w:w="1080" w:type="dxa"/>
          </w:tcPr>
          <w:p w14:paraId="4CA4B5A6" w14:textId="77777777" w:rsidR="00604078" w:rsidRPr="0050598F" w:rsidRDefault="00604078" w:rsidP="001A1F1C">
            <w:pPr>
              <w:jc w:val="center"/>
              <w:rPr>
                <w:szCs w:val="24"/>
              </w:rPr>
            </w:pPr>
          </w:p>
        </w:tc>
      </w:tr>
      <w:tr w:rsidR="00604078" w:rsidRPr="0050598F" w14:paraId="146C56C1" w14:textId="77777777" w:rsidTr="001A1F1C">
        <w:tc>
          <w:tcPr>
            <w:tcW w:w="1080" w:type="dxa"/>
          </w:tcPr>
          <w:p w14:paraId="63BAA796" w14:textId="77777777" w:rsidR="00604078" w:rsidRPr="0050598F" w:rsidRDefault="00604078" w:rsidP="001A1F1C">
            <w:pPr>
              <w:rPr>
                <w:szCs w:val="24"/>
              </w:rPr>
            </w:pPr>
          </w:p>
        </w:tc>
        <w:tc>
          <w:tcPr>
            <w:tcW w:w="3835" w:type="dxa"/>
          </w:tcPr>
          <w:p w14:paraId="0ABC081A" w14:textId="77777777" w:rsidR="00604078" w:rsidRPr="0050598F" w:rsidRDefault="00604078" w:rsidP="001A1F1C">
            <w:pPr>
              <w:rPr>
                <w:szCs w:val="24"/>
              </w:rPr>
            </w:pPr>
          </w:p>
        </w:tc>
        <w:tc>
          <w:tcPr>
            <w:tcW w:w="1080" w:type="dxa"/>
          </w:tcPr>
          <w:p w14:paraId="6A8F826B" w14:textId="77777777" w:rsidR="00604078" w:rsidRPr="0050598F" w:rsidRDefault="00604078" w:rsidP="001A1F1C">
            <w:pPr>
              <w:rPr>
                <w:szCs w:val="24"/>
              </w:rPr>
            </w:pPr>
          </w:p>
        </w:tc>
        <w:tc>
          <w:tcPr>
            <w:tcW w:w="1170" w:type="dxa"/>
          </w:tcPr>
          <w:p w14:paraId="1E8B2CD2" w14:textId="77777777" w:rsidR="00604078" w:rsidRPr="0050598F" w:rsidRDefault="00604078" w:rsidP="001A1F1C">
            <w:pPr>
              <w:rPr>
                <w:szCs w:val="24"/>
              </w:rPr>
            </w:pPr>
          </w:p>
        </w:tc>
        <w:tc>
          <w:tcPr>
            <w:tcW w:w="990" w:type="dxa"/>
          </w:tcPr>
          <w:p w14:paraId="5C4347FC" w14:textId="77777777" w:rsidR="00604078" w:rsidRPr="0050598F" w:rsidRDefault="00604078" w:rsidP="001A1F1C">
            <w:pPr>
              <w:jc w:val="center"/>
              <w:rPr>
                <w:szCs w:val="24"/>
              </w:rPr>
            </w:pPr>
          </w:p>
        </w:tc>
        <w:tc>
          <w:tcPr>
            <w:tcW w:w="1080" w:type="dxa"/>
          </w:tcPr>
          <w:p w14:paraId="1C2D6444" w14:textId="77777777" w:rsidR="00604078" w:rsidRPr="0050598F" w:rsidRDefault="00604078" w:rsidP="001A1F1C">
            <w:pPr>
              <w:jc w:val="center"/>
              <w:rPr>
                <w:szCs w:val="24"/>
              </w:rPr>
            </w:pPr>
          </w:p>
        </w:tc>
      </w:tr>
      <w:tr w:rsidR="00604078" w:rsidRPr="0050598F" w14:paraId="7068FDD8" w14:textId="77777777" w:rsidTr="001A1F1C">
        <w:tc>
          <w:tcPr>
            <w:tcW w:w="1080" w:type="dxa"/>
          </w:tcPr>
          <w:p w14:paraId="1B48D99F" w14:textId="77777777" w:rsidR="00604078" w:rsidRPr="0050598F" w:rsidRDefault="00604078" w:rsidP="001A1F1C">
            <w:pPr>
              <w:rPr>
                <w:szCs w:val="24"/>
              </w:rPr>
            </w:pPr>
          </w:p>
        </w:tc>
        <w:tc>
          <w:tcPr>
            <w:tcW w:w="3835" w:type="dxa"/>
          </w:tcPr>
          <w:p w14:paraId="54D16261" w14:textId="77777777" w:rsidR="00604078" w:rsidRPr="0050598F" w:rsidRDefault="00604078" w:rsidP="001A1F1C">
            <w:pPr>
              <w:rPr>
                <w:szCs w:val="24"/>
              </w:rPr>
            </w:pPr>
          </w:p>
        </w:tc>
        <w:tc>
          <w:tcPr>
            <w:tcW w:w="1080" w:type="dxa"/>
          </w:tcPr>
          <w:p w14:paraId="7FB81739" w14:textId="77777777" w:rsidR="00604078" w:rsidRPr="0050598F" w:rsidRDefault="00604078" w:rsidP="001A1F1C">
            <w:pPr>
              <w:rPr>
                <w:szCs w:val="24"/>
              </w:rPr>
            </w:pPr>
          </w:p>
        </w:tc>
        <w:tc>
          <w:tcPr>
            <w:tcW w:w="1170" w:type="dxa"/>
          </w:tcPr>
          <w:p w14:paraId="545FECCD" w14:textId="77777777" w:rsidR="00604078" w:rsidRPr="0050598F" w:rsidRDefault="00604078" w:rsidP="001A1F1C">
            <w:pPr>
              <w:rPr>
                <w:szCs w:val="24"/>
              </w:rPr>
            </w:pPr>
          </w:p>
        </w:tc>
        <w:tc>
          <w:tcPr>
            <w:tcW w:w="990" w:type="dxa"/>
          </w:tcPr>
          <w:p w14:paraId="7F0C617D" w14:textId="77777777" w:rsidR="00604078" w:rsidRPr="0050598F" w:rsidRDefault="00604078" w:rsidP="001A1F1C">
            <w:pPr>
              <w:jc w:val="center"/>
              <w:rPr>
                <w:szCs w:val="24"/>
              </w:rPr>
            </w:pPr>
          </w:p>
        </w:tc>
        <w:tc>
          <w:tcPr>
            <w:tcW w:w="1080" w:type="dxa"/>
          </w:tcPr>
          <w:p w14:paraId="190503A1" w14:textId="77777777" w:rsidR="00604078" w:rsidRPr="0050598F" w:rsidRDefault="00604078" w:rsidP="001A1F1C">
            <w:pPr>
              <w:jc w:val="center"/>
              <w:rPr>
                <w:szCs w:val="24"/>
              </w:rPr>
            </w:pPr>
          </w:p>
        </w:tc>
      </w:tr>
      <w:tr w:rsidR="00604078" w:rsidRPr="0050598F" w14:paraId="600EEBFF" w14:textId="77777777" w:rsidTr="001A1F1C">
        <w:tc>
          <w:tcPr>
            <w:tcW w:w="1080" w:type="dxa"/>
          </w:tcPr>
          <w:p w14:paraId="06DF36D1" w14:textId="77777777" w:rsidR="00604078" w:rsidRPr="0050598F" w:rsidRDefault="00604078" w:rsidP="001A1F1C">
            <w:pPr>
              <w:rPr>
                <w:szCs w:val="24"/>
              </w:rPr>
            </w:pPr>
          </w:p>
        </w:tc>
        <w:tc>
          <w:tcPr>
            <w:tcW w:w="3835" w:type="dxa"/>
          </w:tcPr>
          <w:p w14:paraId="3C46A068" w14:textId="77777777" w:rsidR="00604078" w:rsidRPr="0050598F" w:rsidRDefault="00604078" w:rsidP="001A1F1C">
            <w:pPr>
              <w:rPr>
                <w:szCs w:val="24"/>
              </w:rPr>
            </w:pPr>
          </w:p>
        </w:tc>
        <w:tc>
          <w:tcPr>
            <w:tcW w:w="1080" w:type="dxa"/>
          </w:tcPr>
          <w:p w14:paraId="7C847D42" w14:textId="77777777" w:rsidR="00604078" w:rsidRPr="0050598F" w:rsidRDefault="00604078" w:rsidP="001A1F1C">
            <w:pPr>
              <w:rPr>
                <w:szCs w:val="24"/>
              </w:rPr>
            </w:pPr>
          </w:p>
        </w:tc>
        <w:tc>
          <w:tcPr>
            <w:tcW w:w="1170" w:type="dxa"/>
          </w:tcPr>
          <w:p w14:paraId="01C6581F" w14:textId="77777777" w:rsidR="00604078" w:rsidRPr="0050598F" w:rsidRDefault="00604078" w:rsidP="001A1F1C">
            <w:pPr>
              <w:rPr>
                <w:szCs w:val="24"/>
              </w:rPr>
            </w:pPr>
          </w:p>
        </w:tc>
        <w:tc>
          <w:tcPr>
            <w:tcW w:w="990" w:type="dxa"/>
          </w:tcPr>
          <w:p w14:paraId="312F5C94" w14:textId="77777777" w:rsidR="00604078" w:rsidRPr="0050598F" w:rsidRDefault="00604078" w:rsidP="001A1F1C">
            <w:pPr>
              <w:jc w:val="center"/>
              <w:rPr>
                <w:szCs w:val="24"/>
              </w:rPr>
            </w:pPr>
          </w:p>
        </w:tc>
        <w:tc>
          <w:tcPr>
            <w:tcW w:w="1080" w:type="dxa"/>
          </w:tcPr>
          <w:p w14:paraId="00FF5FE8" w14:textId="77777777" w:rsidR="00604078" w:rsidRPr="0050598F" w:rsidRDefault="00604078" w:rsidP="001A1F1C">
            <w:pPr>
              <w:jc w:val="center"/>
              <w:rPr>
                <w:szCs w:val="24"/>
              </w:rPr>
            </w:pPr>
          </w:p>
        </w:tc>
      </w:tr>
      <w:tr w:rsidR="00604078" w:rsidRPr="0050598F" w14:paraId="4F9A8827" w14:textId="77777777" w:rsidTr="001A1F1C">
        <w:tc>
          <w:tcPr>
            <w:tcW w:w="1080" w:type="dxa"/>
          </w:tcPr>
          <w:p w14:paraId="37806FA1" w14:textId="77777777" w:rsidR="00604078" w:rsidRPr="0050598F" w:rsidRDefault="00604078" w:rsidP="001A1F1C">
            <w:pPr>
              <w:rPr>
                <w:szCs w:val="24"/>
              </w:rPr>
            </w:pPr>
          </w:p>
        </w:tc>
        <w:tc>
          <w:tcPr>
            <w:tcW w:w="3835" w:type="dxa"/>
          </w:tcPr>
          <w:p w14:paraId="55473832" w14:textId="77777777" w:rsidR="00604078" w:rsidRPr="0050598F" w:rsidRDefault="00604078" w:rsidP="001A1F1C">
            <w:pPr>
              <w:rPr>
                <w:szCs w:val="24"/>
              </w:rPr>
            </w:pPr>
          </w:p>
        </w:tc>
        <w:tc>
          <w:tcPr>
            <w:tcW w:w="1080" w:type="dxa"/>
          </w:tcPr>
          <w:p w14:paraId="2843C5A9" w14:textId="77777777" w:rsidR="00604078" w:rsidRPr="0050598F" w:rsidRDefault="00604078" w:rsidP="001A1F1C">
            <w:pPr>
              <w:rPr>
                <w:szCs w:val="24"/>
              </w:rPr>
            </w:pPr>
          </w:p>
        </w:tc>
        <w:tc>
          <w:tcPr>
            <w:tcW w:w="1170" w:type="dxa"/>
          </w:tcPr>
          <w:p w14:paraId="4B02A2A9" w14:textId="77777777" w:rsidR="00604078" w:rsidRPr="0050598F" w:rsidRDefault="00604078" w:rsidP="001A1F1C">
            <w:pPr>
              <w:rPr>
                <w:szCs w:val="24"/>
              </w:rPr>
            </w:pPr>
          </w:p>
        </w:tc>
        <w:tc>
          <w:tcPr>
            <w:tcW w:w="990" w:type="dxa"/>
          </w:tcPr>
          <w:p w14:paraId="3F270510" w14:textId="77777777" w:rsidR="00604078" w:rsidRPr="0050598F" w:rsidRDefault="00604078" w:rsidP="001A1F1C">
            <w:pPr>
              <w:jc w:val="center"/>
              <w:rPr>
                <w:szCs w:val="24"/>
              </w:rPr>
            </w:pPr>
          </w:p>
        </w:tc>
        <w:tc>
          <w:tcPr>
            <w:tcW w:w="1080" w:type="dxa"/>
          </w:tcPr>
          <w:p w14:paraId="56F9FE38" w14:textId="77777777" w:rsidR="00604078" w:rsidRPr="0050598F" w:rsidRDefault="00604078" w:rsidP="001A1F1C">
            <w:pPr>
              <w:jc w:val="center"/>
              <w:rPr>
                <w:szCs w:val="24"/>
              </w:rPr>
            </w:pPr>
          </w:p>
        </w:tc>
      </w:tr>
      <w:tr w:rsidR="00604078" w:rsidRPr="0050598F" w14:paraId="22F4D5B5" w14:textId="77777777" w:rsidTr="001A1F1C">
        <w:tc>
          <w:tcPr>
            <w:tcW w:w="1080" w:type="dxa"/>
          </w:tcPr>
          <w:p w14:paraId="766629E4" w14:textId="77777777" w:rsidR="00604078" w:rsidRPr="0050598F" w:rsidRDefault="00604078" w:rsidP="001A1F1C">
            <w:pPr>
              <w:rPr>
                <w:szCs w:val="24"/>
              </w:rPr>
            </w:pPr>
          </w:p>
        </w:tc>
        <w:tc>
          <w:tcPr>
            <w:tcW w:w="3835" w:type="dxa"/>
          </w:tcPr>
          <w:p w14:paraId="4861F4FB" w14:textId="77777777" w:rsidR="00604078" w:rsidRPr="0050598F" w:rsidRDefault="00604078" w:rsidP="001A1F1C">
            <w:pPr>
              <w:rPr>
                <w:szCs w:val="24"/>
              </w:rPr>
            </w:pPr>
          </w:p>
        </w:tc>
        <w:tc>
          <w:tcPr>
            <w:tcW w:w="1080" w:type="dxa"/>
          </w:tcPr>
          <w:p w14:paraId="71002369" w14:textId="77777777" w:rsidR="00604078" w:rsidRPr="0050598F" w:rsidRDefault="00604078" w:rsidP="001A1F1C">
            <w:pPr>
              <w:rPr>
                <w:szCs w:val="24"/>
              </w:rPr>
            </w:pPr>
          </w:p>
        </w:tc>
        <w:tc>
          <w:tcPr>
            <w:tcW w:w="1170" w:type="dxa"/>
          </w:tcPr>
          <w:p w14:paraId="2D5B785E" w14:textId="77777777" w:rsidR="00604078" w:rsidRPr="0050598F" w:rsidRDefault="00604078" w:rsidP="001A1F1C">
            <w:pPr>
              <w:rPr>
                <w:szCs w:val="24"/>
              </w:rPr>
            </w:pPr>
          </w:p>
        </w:tc>
        <w:tc>
          <w:tcPr>
            <w:tcW w:w="990" w:type="dxa"/>
          </w:tcPr>
          <w:p w14:paraId="2925867E" w14:textId="77777777" w:rsidR="00604078" w:rsidRPr="0050598F" w:rsidRDefault="00604078" w:rsidP="001A1F1C">
            <w:pPr>
              <w:jc w:val="center"/>
              <w:rPr>
                <w:szCs w:val="24"/>
              </w:rPr>
            </w:pPr>
          </w:p>
        </w:tc>
        <w:tc>
          <w:tcPr>
            <w:tcW w:w="1080" w:type="dxa"/>
          </w:tcPr>
          <w:p w14:paraId="1FA5492C" w14:textId="77777777" w:rsidR="00604078" w:rsidRPr="0050598F" w:rsidRDefault="00604078" w:rsidP="001A1F1C">
            <w:pPr>
              <w:jc w:val="center"/>
              <w:rPr>
                <w:szCs w:val="24"/>
              </w:rPr>
            </w:pPr>
          </w:p>
        </w:tc>
      </w:tr>
      <w:tr w:rsidR="00604078" w:rsidRPr="0050598F" w14:paraId="1C4A151A" w14:textId="77777777" w:rsidTr="001A1F1C">
        <w:tc>
          <w:tcPr>
            <w:tcW w:w="1080" w:type="dxa"/>
          </w:tcPr>
          <w:p w14:paraId="25B7477D" w14:textId="77777777" w:rsidR="00604078" w:rsidRPr="0050598F" w:rsidRDefault="00604078" w:rsidP="001A1F1C">
            <w:pPr>
              <w:rPr>
                <w:szCs w:val="24"/>
              </w:rPr>
            </w:pPr>
          </w:p>
        </w:tc>
        <w:tc>
          <w:tcPr>
            <w:tcW w:w="3835" w:type="dxa"/>
          </w:tcPr>
          <w:p w14:paraId="033E4BDF" w14:textId="77777777" w:rsidR="00604078" w:rsidRPr="0050598F" w:rsidRDefault="00604078" w:rsidP="001A1F1C">
            <w:pPr>
              <w:rPr>
                <w:szCs w:val="24"/>
              </w:rPr>
            </w:pPr>
          </w:p>
        </w:tc>
        <w:tc>
          <w:tcPr>
            <w:tcW w:w="1080" w:type="dxa"/>
          </w:tcPr>
          <w:p w14:paraId="07F16C1A" w14:textId="77777777" w:rsidR="00604078" w:rsidRPr="0050598F" w:rsidRDefault="00604078" w:rsidP="001A1F1C">
            <w:pPr>
              <w:rPr>
                <w:szCs w:val="24"/>
              </w:rPr>
            </w:pPr>
          </w:p>
        </w:tc>
        <w:tc>
          <w:tcPr>
            <w:tcW w:w="1170" w:type="dxa"/>
          </w:tcPr>
          <w:p w14:paraId="53CCDCDD" w14:textId="77777777" w:rsidR="00604078" w:rsidRPr="0050598F" w:rsidRDefault="00604078" w:rsidP="001A1F1C">
            <w:pPr>
              <w:rPr>
                <w:szCs w:val="24"/>
              </w:rPr>
            </w:pPr>
          </w:p>
        </w:tc>
        <w:tc>
          <w:tcPr>
            <w:tcW w:w="990" w:type="dxa"/>
          </w:tcPr>
          <w:p w14:paraId="7541FCB0" w14:textId="77777777" w:rsidR="00604078" w:rsidRPr="0050598F" w:rsidRDefault="00604078" w:rsidP="001A1F1C">
            <w:pPr>
              <w:jc w:val="center"/>
              <w:rPr>
                <w:szCs w:val="24"/>
              </w:rPr>
            </w:pPr>
          </w:p>
        </w:tc>
        <w:tc>
          <w:tcPr>
            <w:tcW w:w="1080" w:type="dxa"/>
          </w:tcPr>
          <w:p w14:paraId="7F87EADD" w14:textId="77777777" w:rsidR="00604078" w:rsidRPr="0050598F" w:rsidRDefault="00604078" w:rsidP="001A1F1C">
            <w:pPr>
              <w:jc w:val="center"/>
              <w:rPr>
                <w:szCs w:val="24"/>
              </w:rPr>
            </w:pPr>
          </w:p>
        </w:tc>
      </w:tr>
      <w:tr w:rsidR="00604078" w:rsidRPr="0050598F" w14:paraId="3C9DCEB5" w14:textId="77777777" w:rsidTr="001A1F1C">
        <w:tc>
          <w:tcPr>
            <w:tcW w:w="1080" w:type="dxa"/>
          </w:tcPr>
          <w:p w14:paraId="611840D0" w14:textId="77777777" w:rsidR="00604078" w:rsidRPr="0050598F" w:rsidRDefault="00604078" w:rsidP="001A1F1C">
            <w:pPr>
              <w:rPr>
                <w:szCs w:val="24"/>
              </w:rPr>
            </w:pPr>
          </w:p>
        </w:tc>
        <w:tc>
          <w:tcPr>
            <w:tcW w:w="3835" w:type="dxa"/>
          </w:tcPr>
          <w:p w14:paraId="7A7B5881" w14:textId="77777777" w:rsidR="00604078" w:rsidRPr="0050598F" w:rsidRDefault="00604078" w:rsidP="001A1F1C">
            <w:pPr>
              <w:rPr>
                <w:szCs w:val="24"/>
              </w:rPr>
            </w:pPr>
          </w:p>
        </w:tc>
        <w:tc>
          <w:tcPr>
            <w:tcW w:w="1080" w:type="dxa"/>
          </w:tcPr>
          <w:p w14:paraId="68FF511C" w14:textId="77777777" w:rsidR="00604078" w:rsidRPr="0050598F" w:rsidRDefault="00604078" w:rsidP="001A1F1C">
            <w:pPr>
              <w:rPr>
                <w:szCs w:val="24"/>
              </w:rPr>
            </w:pPr>
          </w:p>
        </w:tc>
        <w:tc>
          <w:tcPr>
            <w:tcW w:w="1170" w:type="dxa"/>
          </w:tcPr>
          <w:p w14:paraId="25D78FF1" w14:textId="77777777" w:rsidR="00604078" w:rsidRPr="0050598F" w:rsidRDefault="00604078" w:rsidP="001A1F1C">
            <w:pPr>
              <w:rPr>
                <w:szCs w:val="24"/>
              </w:rPr>
            </w:pPr>
          </w:p>
        </w:tc>
        <w:tc>
          <w:tcPr>
            <w:tcW w:w="990" w:type="dxa"/>
          </w:tcPr>
          <w:p w14:paraId="59B9D230" w14:textId="77777777" w:rsidR="00604078" w:rsidRPr="0050598F" w:rsidRDefault="00604078" w:rsidP="001A1F1C">
            <w:pPr>
              <w:jc w:val="center"/>
              <w:rPr>
                <w:szCs w:val="24"/>
              </w:rPr>
            </w:pPr>
          </w:p>
        </w:tc>
        <w:tc>
          <w:tcPr>
            <w:tcW w:w="1080" w:type="dxa"/>
          </w:tcPr>
          <w:p w14:paraId="48C159C6" w14:textId="77777777" w:rsidR="00604078" w:rsidRPr="0050598F" w:rsidRDefault="00604078" w:rsidP="001A1F1C">
            <w:pPr>
              <w:jc w:val="center"/>
              <w:rPr>
                <w:szCs w:val="24"/>
              </w:rPr>
            </w:pPr>
          </w:p>
        </w:tc>
      </w:tr>
      <w:tr w:rsidR="00604078" w:rsidRPr="0050598F" w14:paraId="2831BA20" w14:textId="77777777" w:rsidTr="001A1F1C">
        <w:tc>
          <w:tcPr>
            <w:tcW w:w="8155" w:type="dxa"/>
            <w:gridSpan w:val="5"/>
          </w:tcPr>
          <w:p w14:paraId="0D0FBE10" w14:textId="77777777" w:rsidR="00604078" w:rsidRPr="001C711B" w:rsidRDefault="00604078" w:rsidP="001A1F1C">
            <w:pPr>
              <w:spacing w:before="120"/>
              <w:ind w:left="1440" w:hanging="720"/>
              <w:jc w:val="right"/>
              <w:outlineLvl w:val="4"/>
              <w:rPr>
                <w:sz w:val="20"/>
                <w:szCs w:val="20"/>
              </w:rPr>
            </w:pPr>
            <w:r>
              <w:rPr>
                <w:sz w:val="20"/>
                <w:szCs w:val="20"/>
              </w:rPr>
              <w:t>Total du Bordereau n° 4.2</w:t>
            </w:r>
          </w:p>
          <w:p w14:paraId="2FFB2A27" w14:textId="77777777" w:rsidR="00604078" w:rsidRPr="0050598F" w:rsidRDefault="00604078" w:rsidP="001A1F1C">
            <w:pPr>
              <w:jc w:val="right"/>
              <w:rPr>
                <w:sz w:val="20"/>
                <w:szCs w:val="20"/>
              </w:rPr>
            </w:pPr>
            <w:r>
              <w:rPr>
                <w:sz w:val="20"/>
                <w:szCs w:val="20"/>
              </w:rPr>
              <w:t>(reporté sur le Récapitulatif)</w:t>
            </w:r>
          </w:p>
        </w:tc>
        <w:tc>
          <w:tcPr>
            <w:tcW w:w="1080" w:type="dxa"/>
          </w:tcPr>
          <w:p w14:paraId="518CF8CD" w14:textId="77777777" w:rsidR="00604078" w:rsidRPr="0050598F" w:rsidRDefault="00604078" w:rsidP="001A1F1C">
            <w:pPr>
              <w:jc w:val="center"/>
              <w:rPr>
                <w:szCs w:val="24"/>
              </w:rPr>
            </w:pPr>
          </w:p>
        </w:tc>
      </w:tr>
    </w:tbl>
    <w:p w14:paraId="16BE1573" w14:textId="77777777" w:rsidR="00604078" w:rsidRPr="007D0F24" w:rsidRDefault="00604078" w:rsidP="00604078">
      <w:pPr>
        <w:pStyle w:val="SectionVHeading2"/>
        <w:rPr>
          <w:bCs/>
        </w:rPr>
      </w:pPr>
      <w:r>
        <w:br w:type="page"/>
      </w:r>
      <w:r>
        <w:lastRenderedPageBreak/>
        <w:t xml:space="preserve">Bordereau n° 4.3 : Détail des travaux de génie civil </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604078" w:rsidRPr="0050598F" w14:paraId="175BC815" w14:textId="77777777" w:rsidTr="001A1F1C">
        <w:tc>
          <w:tcPr>
            <w:tcW w:w="1080" w:type="dxa"/>
          </w:tcPr>
          <w:p w14:paraId="15499C9F" w14:textId="77777777" w:rsidR="00604078" w:rsidRPr="007D0F24" w:rsidRDefault="00604078" w:rsidP="001A1F1C">
            <w:pPr>
              <w:spacing w:after="120"/>
              <w:jc w:val="center"/>
              <w:rPr>
                <w:b/>
                <w:bCs/>
                <w:szCs w:val="24"/>
              </w:rPr>
            </w:pPr>
            <w:r>
              <w:rPr>
                <w:b/>
                <w:bCs/>
                <w:szCs w:val="24"/>
              </w:rPr>
              <w:t>Élément n°1</w:t>
            </w:r>
          </w:p>
        </w:tc>
        <w:tc>
          <w:tcPr>
            <w:tcW w:w="3835" w:type="dxa"/>
          </w:tcPr>
          <w:p w14:paraId="440A29F2" w14:textId="77777777" w:rsidR="00604078" w:rsidRPr="007D0F24" w:rsidRDefault="00604078" w:rsidP="001A1F1C">
            <w:pPr>
              <w:spacing w:after="120"/>
              <w:jc w:val="center"/>
              <w:rPr>
                <w:b/>
                <w:bCs/>
                <w:szCs w:val="24"/>
              </w:rPr>
            </w:pPr>
            <w:r>
              <w:rPr>
                <w:b/>
                <w:bCs/>
                <w:szCs w:val="24"/>
              </w:rPr>
              <w:t>Description</w:t>
            </w:r>
          </w:p>
        </w:tc>
        <w:tc>
          <w:tcPr>
            <w:tcW w:w="1080" w:type="dxa"/>
          </w:tcPr>
          <w:p w14:paraId="54F80CDE" w14:textId="77777777" w:rsidR="00604078" w:rsidRPr="007D0F24" w:rsidRDefault="00604078" w:rsidP="001A1F1C">
            <w:pPr>
              <w:spacing w:after="120"/>
              <w:jc w:val="center"/>
              <w:rPr>
                <w:b/>
                <w:bCs/>
                <w:szCs w:val="24"/>
              </w:rPr>
            </w:pPr>
            <w:r>
              <w:rPr>
                <w:b/>
                <w:bCs/>
                <w:szCs w:val="24"/>
              </w:rPr>
              <w:t>Unité</w:t>
            </w:r>
          </w:p>
        </w:tc>
        <w:tc>
          <w:tcPr>
            <w:tcW w:w="1170" w:type="dxa"/>
          </w:tcPr>
          <w:p w14:paraId="4B128653" w14:textId="77777777" w:rsidR="00604078" w:rsidRPr="007D0F24" w:rsidRDefault="00604078" w:rsidP="001A1F1C">
            <w:pPr>
              <w:spacing w:after="120"/>
              <w:jc w:val="center"/>
              <w:rPr>
                <w:b/>
                <w:bCs/>
                <w:szCs w:val="24"/>
              </w:rPr>
            </w:pPr>
            <w:r>
              <w:rPr>
                <w:b/>
                <w:bCs/>
                <w:szCs w:val="24"/>
              </w:rPr>
              <w:t>Quantité</w:t>
            </w:r>
          </w:p>
        </w:tc>
        <w:tc>
          <w:tcPr>
            <w:tcW w:w="990" w:type="dxa"/>
          </w:tcPr>
          <w:p w14:paraId="20B80AA7" w14:textId="77777777" w:rsidR="00604078" w:rsidRPr="007D0F24" w:rsidRDefault="00604078" w:rsidP="001A1F1C">
            <w:pPr>
              <w:spacing w:after="120"/>
              <w:jc w:val="center"/>
              <w:rPr>
                <w:b/>
                <w:bCs/>
                <w:szCs w:val="24"/>
              </w:rPr>
            </w:pPr>
            <w:r>
              <w:rPr>
                <w:b/>
                <w:bCs/>
                <w:szCs w:val="24"/>
              </w:rPr>
              <w:t>Taux</w:t>
            </w:r>
          </w:p>
        </w:tc>
        <w:tc>
          <w:tcPr>
            <w:tcW w:w="1080" w:type="dxa"/>
          </w:tcPr>
          <w:p w14:paraId="4F7D5CBE" w14:textId="77777777" w:rsidR="00604078" w:rsidRPr="007D0F24" w:rsidRDefault="00604078" w:rsidP="001A1F1C">
            <w:pPr>
              <w:spacing w:after="120"/>
              <w:jc w:val="center"/>
              <w:rPr>
                <w:b/>
                <w:bCs/>
                <w:szCs w:val="24"/>
              </w:rPr>
            </w:pPr>
            <w:r>
              <w:rPr>
                <w:b/>
                <w:bCs/>
                <w:szCs w:val="24"/>
              </w:rPr>
              <w:t>Montant</w:t>
            </w:r>
          </w:p>
        </w:tc>
      </w:tr>
      <w:tr w:rsidR="00604078" w:rsidRPr="0050598F" w14:paraId="78651E13" w14:textId="77777777" w:rsidTr="001A1F1C">
        <w:tc>
          <w:tcPr>
            <w:tcW w:w="1080" w:type="dxa"/>
          </w:tcPr>
          <w:p w14:paraId="3717860D" w14:textId="77777777" w:rsidR="00604078" w:rsidRPr="0050598F" w:rsidRDefault="00604078" w:rsidP="001A1F1C">
            <w:pPr>
              <w:rPr>
                <w:szCs w:val="24"/>
              </w:rPr>
            </w:pPr>
          </w:p>
        </w:tc>
        <w:tc>
          <w:tcPr>
            <w:tcW w:w="3835" w:type="dxa"/>
          </w:tcPr>
          <w:p w14:paraId="1C7E71F3" w14:textId="77777777" w:rsidR="00604078" w:rsidRPr="0050598F" w:rsidRDefault="00604078" w:rsidP="001A1F1C">
            <w:pPr>
              <w:rPr>
                <w:szCs w:val="24"/>
              </w:rPr>
            </w:pPr>
          </w:p>
        </w:tc>
        <w:tc>
          <w:tcPr>
            <w:tcW w:w="1080" w:type="dxa"/>
          </w:tcPr>
          <w:p w14:paraId="39E626DC" w14:textId="77777777" w:rsidR="00604078" w:rsidRPr="0050598F" w:rsidRDefault="00604078" w:rsidP="001A1F1C">
            <w:pPr>
              <w:rPr>
                <w:szCs w:val="24"/>
              </w:rPr>
            </w:pPr>
          </w:p>
        </w:tc>
        <w:tc>
          <w:tcPr>
            <w:tcW w:w="1170" w:type="dxa"/>
          </w:tcPr>
          <w:p w14:paraId="4D6D8682" w14:textId="77777777" w:rsidR="00604078" w:rsidRPr="0050598F" w:rsidRDefault="00604078" w:rsidP="001A1F1C">
            <w:pPr>
              <w:rPr>
                <w:szCs w:val="24"/>
              </w:rPr>
            </w:pPr>
          </w:p>
        </w:tc>
        <w:tc>
          <w:tcPr>
            <w:tcW w:w="990" w:type="dxa"/>
          </w:tcPr>
          <w:p w14:paraId="7DCE1917" w14:textId="77777777" w:rsidR="00604078" w:rsidRPr="0050598F" w:rsidRDefault="00604078" w:rsidP="001A1F1C">
            <w:pPr>
              <w:jc w:val="center"/>
              <w:rPr>
                <w:szCs w:val="24"/>
              </w:rPr>
            </w:pPr>
          </w:p>
        </w:tc>
        <w:tc>
          <w:tcPr>
            <w:tcW w:w="1080" w:type="dxa"/>
          </w:tcPr>
          <w:p w14:paraId="66A58ED3" w14:textId="77777777" w:rsidR="00604078" w:rsidRPr="0050598F" w:rsidRDefault="00604078" w:rsidP="001A1F1C">
            <w:pPr>
              <w:jc w:val="center"/>
              <w:rPr>
                <w:szCs w:val="24"/>
              </w:rPr>
            </w:pPr>
          </w:p>
        </w:tc>
      </w:tr>
      <w:tr w:rsidR="00604078" w:rsidRPr="0050598F" w14:paraId="643C458F" w14:textId="77777777" w:rsidTr="001A1F1C">
        <w:tc>
          <w:tcPr>
            <w:tcW w:w="1080" w:type="dxa"/>
          </w:tcPr>
          <w:p w14:paraId="5A3FAE8B" w14:textId="77777777" w:rsidR="00604078" w:rsidRPr="0050598F" w:rsidRDefault="00604078" w:rsidP="001A1F1C">
            <w:pPr>
              <w:rPr>
                <w:szCs w:val="24"/>
              </w:rPr>
            </w:pPr>
          </w:p>
        </w:tc>
        <w:tc>
          <w:tcPr>
            <w:tcW w:w="3835" w:type="dxa"/>
          </w:tcPr>
          <w:p w14:paraId="5817FD36" w14:textId="77777777" w:rsidR="00604078" w:rsidRPr="0050598F" w:rsidRDefault="00604078" w:rsidP="001A1F1C">
            <w:pPr>
              <w:rPr>
                <w:szCs w:val="24"/>
              </w:rPr>
            </w:pPr>
          </w:p>
        </w:tc>
        <w:tc>
          <w:tcPr>
            <w:tcW w:w="1080" w:type="dxa"/>
          </w:tcPr>
          <w:p w14:paraId="2B59DDFB" w14:textId="77777777" w:rsidR="00604078" w:rsidRPr="0050598F" w:rsidRDefault="00604078" w:rsidP="001A1F1C">
            <w:pPr>
              <w:rPr>
                <w:szCs w:val="24"/>
              </w:rPr>
            </w:pPr>
          </w:p>
        </w:tc>
        <w:tc>
          <w:tcPr>
            <w:tcW w:w="1170" w:type="dxa"/>
          </w:tcPr>
          <w:p w14:paraId="31A5A619" w14:textId="77777777" w:rsidR="00604078" w:rsidRPr="0050598F" w:rsidRDefault="00604078" w:rsidP="001A1F1C">
            <w:pPr>
              <w:rPr>
                <w:szCs w:val="24"/>
              </w:rPr>
            </w:pPr>
          </w:p>
        </w:tc>
        <w:tc>
          <w:tcPr>
            <w:tcW w:w="990" w:type="dxa"/>
          </w:tcPr>
          <w:p w14:paraId="3AE1E499" w14:textId="77777777" w:rsidR="00604078" w:rsidRPr="0050598F" w:rsidRDefault="00604078" w:rsidP="001A1F1C">
            <w:pPr>
              <w:jc w:val="center"/>
              <w:rPr>
                <w:szCs w:val="24"/>
              </w:rPr>
            </w:pPr>
          </w:p>
        </w:tc>
        <w:tc>
          <w:tcPr>
            <w:tcW w:w="1080" w:type="dxa"/>
          </w:tcPr>
          <w:p w14:paraId="070BA16B" w14:textId="77777777" w:rsidR="00604078" w:rsidRPr="0050598F" w:rsidRDefault="00604078" w:rsidP="001A1F1C">
            <w:pPr>
              <w:jc w:val="center"/>
              <w:rPr>
                <w:szCs w:val="24"/>
              </w:rPr>
            </w:pPr>
          </w:p>
        </w:tc>
      </w:tr>
      <w:tr w:rsidR="00604078" w:rsidRPr="0050598F" w14:paraId="610E732C" w14:textId="77777777" w:rsidTr="001A1F1C">
        <w:tc>
          <w:tcPr>
            <w:tcW w:w="1080" w:type="dxa"/>
          </w:tcPr>
          <w:p w14:paraId="774567EC" w14:textId="77777777" w:rsidR="00604078" w:rsidRPr="0050598F" w:rsidRDefault="00604078" w:rsidP="001A1F1C">
            <w:pPr>
              <w:rPr>
                <w:szCs w:val="24"/>
              </w:rPr>
            </w:pPr>
          </w:p>
        </w:tc>
        <w:tc>
          <w:tcPr>
            <w:tcW w:w="3835" w:type="dxa"/>
          </w:tcPr>
          <w:p w14:paraId="3CB0B4EE" w14:textId="77777777" w:rsidR="00604078" w:rsidRPr="0050598F" w:rsidRDefault="00604078" w:rsidP="001A1F1C">
            <w:pPr>
              <w:rPr>
                <w:szCs w:val="24"/>
              </w:rPr>
            </w:pPr>
          </w:p>
        </w:tc>
        <w:tc>
          <w:tcPr>
            <w:tcW w:w="1080" w:type="dxa"/>
          </w:tcPr>
          <w:p w14:paraId="6219F363" w14:textId="77777777" w:rsidR="00604078" w:rsidRPr="0050598F" w:rsidRDefault="00604078" w:rsidP="001A1F1C">
            <w:pPr>
              <w:rPr>
                <w:szCs w:val="24"/>
              </w:rPr>
            </w:pPr>
          </w:p>
        </w:tc>
        <w:tc>
          <w:tcPr>
            <w:tcW w:w="1170" w:type="dxa"/>
          </w:tcPr>
          <w:p w14:paraId="189B1082" w14:textId="77777777" w:rsidR="00604078" w:rsidRPr="0050598F" w:rsidRDefault="00604078" w:rsidP="001A1F1C">
            <w:pPr>
              <w:rPr>
                <w:szCs w:val="24"/>
              </w:rPr>
            </w:pPr>
          </w:p>
        </w:tc>
        <w:tc>
          <w:tcPr>
            <w:tcW w:w="990" w:type="dxa"/>
          </w:tcPr>
          <w:p w14:paraId="0FD50227" w14:textId="77777777" w:rsidR="00604078" w:rsidRPr="0050598F" w:rsidRDefault="00604078" w:rsidP="001A1F1C">
            <w:pPr>
              <w:jc w:val="center"/>
              <w:rPr>
                <w:szCs w:val="24"/>
              </w:rPr>
            </w:pPr>
          </w:p>
        </w:tc>
        <w:tc>
          <w:tcPr>
            <w:tcW w:w="1080" w:type="dxa"/>
          </w:tcPr>
          <w:p w14:paraId="79C04B1C" w14:textId="77777777" w:rsidR="00604078" w:rsidRPr="0050598F" w:rsidRDefault="00604078" w:rsidP="001A1F1C">
            <w:pPr>
              <w:jc w:val="center"/>
              <w:rPr>
                <w:szCs w:val="24"/>
              </w:rPr>
            </w:pPr>
          </w:p>
        </w:tc>
      </w:tr>
      <w:tr w:rsidR="00604078" w:rsidRPr="0050598F" w14:paraId="3212C7C2" w14:textId="77777777" w:rsidTr="001A1F1C">
        <w:tc>
          <w:tcPr>
            <w:tcW w:w="1080" w:type="dxa"/>
          </w:tcPr>
          <w:p w14:paraId="02653E86" w14:textId="77777777" w:rsidR="00604078" w:rsidRPr="0050598F" w:rsidRDefault="00604078" w:rsidP="001A1F1C">
            <w:pPr>
              <w:rPr>
                <w:szCs w:val="24"/>
              </w:rPr>
            </w:pPr>
          </w:p>
        </w:tc>
        <w:tc>
          <w:tcPr>
            <w:tcW w:w="3835" w:type="dxa"/>
          </w:tcPr>
          <w:p w14:paraId="011C3E80" w14:textId="77777777" w:rsidR="00604078" w:rsidRPr="0050598F" w:rsidRDefault="00604078" w:rsidP="001A1F1C">
            <w:pPr>
              <w:rPr>
                <w:szCs w:val="24"/>
              </w:rPr>
            </w:pPr>
          </w:p>
        </w:tc>
        <w:tc>
          <w:tcPr>
            <w:tcW w:w="1080" w:type="dxa"/>
          </w:tcPr>
          <w:p w14:paraId="3396613C" w14:textId="77777777" w:rsidR="00604078" w:rsidRPr="0050598F" w:rsidRDefault="00604078" w:rsidP="001A1F1C">
            <w:pPr>
              <w:rPr>
                <w:szCs w:val="24"/>
              </w:rPr>
            </w:pPr>
          </w:p>
        </w:tc>
        <w:tc>
          <w:tcPr>
            <w:tcW w:w="1170" w:type="dxa"/>
          </w:tcPr>
          <w:p w14:paraId="2B1D1621" w14:textId="77777777" w:rsidR="00604078" w:rsidRPr="0050598F" w:rsidRDefault="00604078" w:rsidP="001A1F1C">
            <w:pPr>
              <w:rPr>
                <w:szCs w:val="24"/>
              </w:rPr>
            </w:pPr>
          </w:p>
        </w:tc>
        <w:tc>
          <w:tcPr>
            <w:tcW w:w="990" w:type="dxa"/>
          </w:tcPr>
          <w:p w14:paraId="15E6C6CC" w14:textId="77777777" w:rsidR="00604078" w:rsidRPr="0050598F" w:rsidRDefault="00604078" w:rsidP="001A1F1C">
            <w:pPr>
              <w:jc w:val="center"/>
              <w:rPr>
                <w:szCs w:val="24"/>
              </w:rPr>
            </w:pPr>
          </w:p>
        </w:tc>
        <w:tc>
          <w:tcPr>
            <w:tcW w:w="1080" w:type="dxa"/>
          </w:tcPr>
          <w:p w14:paraId="516530ED" w14:textId="77777777" w:rsidR="00604078" w:rsidRPr="0050598F" w:rsidRDefault="00604078" w:rsidP="001A1F1C">
            <w:pPr>
              <w:jc w:val="center"/>
              <w:rPr>
                <w:szCs w:val="24"/>
              </w:rPr>
            </w:pPr>
          </w:p>
        </w:tc>
      </w:tr>
      <w:tr w:rsidR="00604078" w:rsidRPr="0050598F" w14:paraId="78054803" w14:textId="77777777" w:rsidTr="001A1F1C">
        <w:tc>
          <w:tcPr>
            <w:tcW w:w="1080" w:type="dxa"/>
          </w:tcPr>
          <w:p w14:paraId="15861C92" w14:textId="77777777" w:rsidR="00604078" w:rsidRPr="0050598F" w:rsidRDefault="00604078" w:rsidP="001A1F1C">
            <w:pPr>
              <w:rPr>
                <w:szCs w:val="24"/>
              </w:rPr>
            </w:pPr>
          </w:p>
        </w:tc>
        <w:tc>
          <w:tcPr>
            <w:tcW w:w="3835" w:type="dxa"/>
          </w:tcPr>
          <w:p w14:paraId="5502BE44" w14:textId="77777777" w:rsidR="00604078" w:rsidRPr="0050598F" w:rsidRDefault="00604078" w:rsidP="001A1F1C">
            <w:pPr>
              <w:rPr>
                <w:szCs w:val="24"/>
              </w:rPr>
            </w:pPr>
          </w:p>
        </w:tc>
        <w:tc>
          <w:tcPr>
            <w:tcW w:w="1080" w:type="dxa"/>
          </w:tcPr>
          <w:p w14:paraId="654A1D81" w14:textId="77777777" w:rsidR="00604078" w:rsidRPr="0050598F" w:rsidRDefault="00604078" w:rsidP="001A1F1C">
            <w:pPr>
              <w:rPr>
                <w:szCs w:val="24"/>
              </w:rPr>
            </w:pPr>
          </w:p>
        </w:tc>
        <w:tc>
          <w:tcPr>
            <w:tcW w:w="1170" w:type="dxa"/>
          </w:tcPr>
          <w:p w14:paraId="675ABFCB" w14:textId="77777777" w:rsidR="00604078" w:rsidRPr="0050598F" w:rsidRDefault="00604078" w:rsidP="001A1F1C">
            <w:pPr>
              <w:rPr>
                <w:szCs w:val="24"/>
              </w:rPr>
            </w:pPr>
          </w:p>
        </w:tc>
        <w:tc>
          <w:tcPr>
            <w:tcW w:w="990" w:type="dxa"/>
          </w:tcPr>
          <w:p w14:paraId="1F7CB819" w14:textId="77777777" w:rsidR="00604078" w:rsidRPr="0050598F" w:rsidRDefault="00604078" w:rsidP="001A1F1C">
            <w:pPr>
              <w:jc w:val="center"/>
              <w:rPr>
                <w:szCs w:val="24"/>
              </w:rPr>
            </w:pPr>
          </w:p>
        </w:tc>
        <w:tc>
          <w:tcPr>
            <w:tcW w:w="1080" w:type="dxa"/>
          </w:tcPr>
          <w:p w14:paraId="0EAF5966" w14:textId="77777777" w:rsidR="00604078" w:rsidRPr="0050598F" w:rsidRDefault="00604078" w:rsidP="001A1F1C">
            <w:pPr>
              <w:jc w:val="center"/>
              <w:rPr>
                <w:szCs w:val="24"/>
              </w:rPr>
            </w:pPr>
          </w:p>
        </w:tc>
      </w:tr>
      <w:tr w:rsidR="00604078" w:rsidRPr="0050598F" w14:paraId="74C9269A" w14:textId="77777777" w:rsidTr="001A1F1C">
        <w:tc>
          <w:tcPr>
            <w:tcW w:w="1080" w:type="dxa"/>
          </w:tcPr>
          <w:p w14:paraId="7DA89080" w14:textId="77777777" w:rsidR="00604078" w:rsidRPr="0050598F" w:rsidRDefault="00604078" w:rsidP="001A1F1C">
            <w:pPr>
              <w:rPr>
                <w:szCs w:val="24"/>
              </w:rPr>
            </w:pPr>
          </w:p>
        </w:tc>
        <w:tc>
          <w:tcPr>
            <w:tcW w:w="3835" w:type="dxa"/>
          </w:tcPr>
          <w:p w14:paraId="46BC709E" w14:textId="77777777" w:rsidR="00604078" w:rsidRPr="0050598F" w:rsidRDefault="00604078" w:rsidP="001A1F1C">
            <w:pPr>
              <w:rPr>
                <w:szCs w:val="24"/>
              </w:rPr>
            </w:pPr>
          </w:p>
        </w:tc>
        <w:tc>
          <w:tcPr>
            <w:tcW w:w="1080" w:type="dxa"/>
          </w:tcPr>
          <w:p w14:paraId="46392973" w14:textId="77777777" w:rsidR="00604078" w:rsidRPr="0050598F" w:rsidRDefault="00604078" w:rsidP="001A1F1C">
            <w:pPr>
              <w:rPr>
                <w:szCs w:val="24"/>
              </w:rPr>
            </w:pPr>
          </w:p>
        </w:tc>
        <w:tc>
          <w:tcPr>
            <w:tcW w:w="1170" w:type="dxa"/>
          </w:tcPr>
          <w:p w14:paraId="19F808A1" w14:textId="77777777" w:rsidR="00604078" w:rsidRPr="0050598F" w:rsidRDefault="00604078" w:rsidP="001A1F1C">
            <w:pPr>
              <w:rPr>
                <w:szCs w:val="24"/>
              </w:rPr>
            </w:pPr>
          </w:p>
        </w:tc>
        <w:tc>
          <w:tcPr>
            <w:tcW w:w="990" w:type="dxa"/>
          </w:tcPr>
          <w:p w14:paraId="5B6FD8E3" w14:textId="77777777" w:rsidR="00604078" w:rsidRPr="0050598F" w:rsidRDefault="00604078" w:rsidP="001A1F1C">
            <w:pPr>
              <w:jc w:val="center"/>
              <w:rPr>
                <w:szCs w:val="24"/>
              </w:rPr>
            </w:pPr>
          </w:p>
        </w:tc>
        <w:tc>
          <w:tcPr>
            <w:tcW w:w="1080" w:type="dxa"/>
          </w:tcPr>
          <w:p w14:paraId="6CE0527B" w14:textId="77777777" w:rsidR="00604078" w:rsidRPr="0050598F" w:rsidRDefault="00604078" w:rsidP="001A1F1C">
            <w:pPr>
              <w:jc w:val="center"/>
              <w:rPr>
                <w:szCs w:val="24"/>
              </w:rPr>
            </w:pPr>
          </w:p>
        </w:tc>
      </w:tr>
      <w:tr w:rsidR="00604078" w:rsidRPr="0050598F" w14:paraId="0C0A16DB" w14:textId="77777777" w:rsidTr="001A1F1C">
        <w:tc>
          <w:tcPr>
            <w:tcW w:w="1080" w:type="dxa"/>
          </w:tcPr>
          <w:p w14:paraId="63DACDC4" w14:textId="77777777" w:rsidR="00604078" w:rsidRPr="0050598F" w:rsidRDefault="00604078" w:rsidP="001A1F1C">
            <w:pPr>
              <w:rPr>
                <w:szCs w:val="24"/>
              </w:rPr>
            </w:pPr>
          </w:p>
        </w:tc>
        <w:tc>
          <w:tcPr>
            <w:tcW w:w="3835" w:type="dxa"/>
          </w:tcPr>
          <w:p w14:paraId="5C14C0BA" w14:textId="77777777" w:rsidR="00604078" w:rsidRPr="0050598F" w:rsidRDefault="00604078" w:rsidP="001A1F1C">
            <w:pPr>
              <w:rPr>
                <w:szCs w:val="24"/>
              </w:rPr>
            </w:pPr>
          </w:p>
        </w:tc>
        <w:tc>
          <w:tcPr>
            <w:tcW w:w="1080" w:type="dxa"/>
          </w:tcPr>
          <w:p w14:paraId="23328852" w14:textId="77777777" w:rsidR="00604078" w:rsidRPr="0050598F" w:rsidRDefault="00604078" w:rsidP="001A1F1C">
            <w:pPr>
              <w:rPr>
                <w:szCs w:val="24"/>
              </w:rPr>
            </w:pPr>
          </w:p>
        </w:tc>
        <w:tc>
          <w:tcPr>
            <w:tcW w:w="1170" w:type="dxa"/>
          </w:tcPr>
          <w:p w14:paraId="64A48914" w14:textId="77777777" w:rsidR="00604078" w:rsidRPr="0050598F" w:rsidRDefault="00604078" w:rsidP="001A1F1C">
            <w:pPr>
              <w:rPr>
                <w:szCs w:val="24"/>
              </w:rPr>
            </w:pPr>
          </w:p>
        </w:tc>
        <w:tc>
          <w:tcPr>
            <w:tcW w:w="990" w:type="dxa"/>
          </w:tcPr>
          <w:p w14:paraId="172BB58F" w14:textId="77777777" w:rsidR="00604078" w:rsidRPr="0050598F" w:rsidRDefault="00604078" w:rsidP="001A1F1C">
            <w:pPr>
              <w:jc w:val="center"/>
              <w:rPr>
                <w:szCs w:val="24"/>
              </w:rPr>
            </w:pPr>
          </w:p>
        </w:tc>
        <w:tc>
          <w:tcPr>
            <w:tcW w:w="1080" w:type="dxa"/>
          </w:tcPr>
          <w:p w14:paraId="02E0FB01" w14:textId="77777777" w:rsidR="00604078" w:rsidRPr="0050598F" w:rsidRDefault="00604078" w:rsidP="001A1F1C">
            <w:pPr>
              <w:jc w:val="center"/>
              <w:rPr>
                <w:szCs w:val="24"/>
              </w:rPr>
            </w:pPr>
          </w:p>
        </w:tc>
      </w:tr>
      <w:tr w:rsidR="00604078" w:rsidRPr="0050598F" w14:paraId="2C2A8B2F" w14:textId="77777777" w:rsidTr="001A1F1C">
        <w:tc>
          <w:tcPr>
            <w:tcW w:w="1080" w:type="dxa"/>
          </w:tcPr>
          <w:p w14:paraId="7A1B7998" w14:textId="77777777" w:rsidR="00604078" w:rsidRPr="0050598F" w:rsidRDefault="00604078" w:rsidP="001A1F1C">
            <w:pPr>
              <w:rPr>
                <w:szCs w:val="24"/>
              </w:rPr>
            </w:pPr>
          </w:p>
        </w:tc>
        <w:tc>
          <w:tcPr>
            <w:tcW w:w="3835" w:type="dxa"/>
          </w:tcPr>
          <w:p w14:paraId="0B14A93C" w14:textId="77777777" w:rsidR="00604078" w:rsidRPr="0050598F" w:rsidRDefault="00604078" w:rsidP="001A1F1C">
            <w:pPr>
              <w:rPr>
                <w:szCs w:val="24"/>
              </w:rPr>
            </w:pPr>
          </w:p>
        </w:tc>
        <w:tc>
          <w:tcPr>
            <w:tcW w:w="1080" w:type="dxa"/>
          </w:tcPr>
          <w:p w14:paraId="32AD1214" w14:textId="77777777" w:rsidR="00604078" w:rsidRPr="0050598F" w:rsidRDefault="00604078" w:rsidP="001A1F1C">
            <w:pPr>
              <w:rPr>
                <w:szCs w:val="24"/>
              </w:rPr>
            </w:pPr>
          </w:p>
        </w:tc>
        <w:tc>
          <w:tcPr>
            <w:tcW w:w="1170" w:type="dxa"/>
          </w:tcPr>
          <w:p w14:paraId="349B5458" w14:textId="77777777" w:rsidR="00604078" w:rsidRPr="0050598F" w:rsidRDefault="00604078" w:rsidP="001A1F1C">
            <w:pPr>
              <w:rPr>
                <w:szCs w:val="24"/>
              </w:rPr>
            </w:pPr>
          </w:p>
        </w:tc>
        <w:tc>
          <w:tcPr>
            <w:tcW w:w="990" w:type="dxa"/>
          </w:tcPr>
          <w:p w14:paraId="45FF8DF5" w14:textId="77777777" w:rsidR="00604078" w:rsidRPr="0050598F" w:rsidRDefault="00604078" w:rsidP="001A1F1C">
            <w:pPr>
              <w:jc w:val="center"/>
              <w:rPr>
                <w:szCs w:val="24"/>
              </w:rPr>
            </w:pPr>
          </w:p>
        </w:tc>
        <w:tc>
          <w:tcPr>
            <w:tcW w:w="1080" w:type="dxa"/>
          </w:tcPr>
          <w:p w14:paraId="77F5CF9C" w14:textId="77777777" w:rsidR="00604078" w:rsidRPr="0050598F" w:rsidRDefault="00604078" w:rsidP="001A1F1C">
            <w:pPr>
              <w:jc w:val="center"/>
              <w:rPr>
                <w:szCs w:val="24"/>
              </w:rPr>
            </w:pPr>
          </w:p>
        </w:tc>
      </w:tr>
      <w:tr w:rsidR="00604078" w:rsidRPr="0050598F" w14:paraId="724C8297" w14:textId="77777777" w:rsidTr="001A1F1C">
        <w:tc>
          <w:tcPr>
            <w:tcW w:w="1080" w:type="dxa"/>
          </w:tcPr>
          <w:p w14:paraId="772A591F" w14:textId="77777777" w:rsidR="00604078" w:rsidRPr="0050598F" w:rsidRDefault="00604078" w:rsidP="001A1F1C">
            <w:pPr>
              <w:rPr>
                <w:szCs w:val="24"/>
              </w:rPr>
            </w:pPr>
          </w:p>
        </w:tc>
        <w:tc>
          <w:tcPr>
            <w:tcW w:w="3835" w:type="dxa"/>
          </w:tcPr>
          <w:p w14:paraId="2EA9EC4E" w14:textId="77777777" w:rsidR="00604078" w:rsidRPr="0050598F" w:rsidRDefault="00604078" w:rsidP="001A1F1C">
            <w:pPr>
              <w:rPr>
                <w:szCs w:val="24"/>
              </w:rPr>
            </w:pPr>
          </w:p>
        </w:tc>
        <w:tc>
          <w:tcPr>
            <w:tcW w:w="1080" w:type="dxa"/>
          </w:tcPr>
          <w:p w14:paraId="47DB317F" w14:textId="77777777" w:rsidR="00604078" w:rsidRPr="0050598F" w:rsidRDefault="00604078" w:rsidP="001A1F1C">
            <w:pPr>
              <w:rPr>
                <w:szCs w:val="24"/>
              </w:rPr>
            </w:pPr>
          </w:p>
        </w:tc>
        <w:tc>
          <w:tcPr>
            <w:tcW w:w="1170" w:type="dxa"/>
          </w:tcPr>
          <w:p w14:paraId="3F06A1B7" w14:textId="77777777" w:rsidR="00604078" w:rsidRPr="0050598F" w:rsidRDefault="00604078" w:rsidP="001A1F1C">
            <w:pPr>
              <w:rPr>
                <w:szCs w:val="24"/>
              </w:rPr>
            </w:pPr>
          </w:p>
        </w:tc>
        <w:tc>
          <w:tcPr>
            <w:tcW w:w="990" w:type="dxa"/>
          </w:tcPr>
          <w:p w14:paraId="7C76B561" w14:textId="77777777" w:rsidR="00604078" w:rsidRPr="0050598F" w:rsidRDefault="00604078" w:rsidP="001A1F1C">
            <w:pPr>
              <w:jc w:val="center"/>
              <w:rPr>
                <w:szCs w:val="24"/>
              </w:rPr>
            </w:pPr>
          </w:p>
        </w:tc>
        <w:tc>
          <w:tcPr>
            <w:tcW w:w="1080" w:type="dxa"/>
          </w:tcPr>
          <w:p w14:paraId="71194A83" w14:textId="77777777" w:rsidR="00604078" w:rsidRPr="0050598F" w:rsidRDefault="00604078" w:rsidP="001A1F1C">
            <w:pPr>
              <w:jc w:val="center"/>
              <w:rPr>
                <w:szCs w:val="24"/>
              </w:rPr>
            </w:pPr>
          </w:p>
        </w:tc>
      </w:tr>
      <w:tr w:rsidR="00604078" w:rsidRPr="0050598F" w14:paraId="5BCFFDFF" w14:textId="77777777" w:rsidTr="001A1F1C">
        <w:tc>
          <w:tcPr>
            <w:tcW w:w="1080" w:type="dxa"/>
          </w:tcPr>
          <w:p w14:paraId="7C3AD68F" w14:textId="77777777" w:rsidR="00604078" w:rsidRPr="0050598F" w:rsidRDefault="00604078" w:rsidP="001A1F1C">
            <w:pPr>
              <w:rPr>
                <w:szCs w:val="24"/>
              </w:rPr>
            </w:pPr>
          </w:p>
        </w:tc>
        <w:tc>
          <w:tcPr>
            <w:tcW w:w="3835" w:type="dxa"/>
          </w:tcPr>
          <w:p w14:paraId="784627F4" w14:textId="77777777" w:rsidR="00604078" w:rsidRPr="0050598F" w:rsidRDefault="00604078" w:rsidP="001A1F1C">
            <w:pPr>
              <w:rPr>
                <w:szCs w:val="24"/>
              </w:rPr>
            </w:pPr>
          </w:p>
        </w:tc>
        <w:tc>
          <w:tcPr>
            <w:tcW w:w="1080" w:type="dxa"/>
          </w:tcPr>
          <w:p w14:paraId="3677AD28" w14:textId="77777777" w:rsidR="00604078" w:rsidRPr="0050598F" w:rsidRDefault="00604078" w:rsidP="001A1F1C">
            <w:pPr>
              <w:rPr>
                <w:szCs w:val="24"/>
              </w:rPr>
            </w:pPr>
          </w:p>
        </w:tc>
        <w:tc>
          <w:tcPr>
            <w:tcW w:w="1170" w:type="dxa"/>
          </w:tcPr>
          <w:p w14:paraId="283AB891" w14:textId="77777777" w:rsidR="00604078" w:rsidRPr="0050598F" w:rsidRDefault="00604078" w:rsidP="001A1F1C">
            <w:pPr>
              <w:rPr>
                <w:szCs w:val="24"/>
              </w:rPr>
            </w:pPr>
          </w:p>
        </w:tc>
        <w:tc>
          <w:tcPr>
            <w:tcW w:w="990" w:type="dxa"/>
          </w:tcPr>
          <w:p w14:paraId="6FC74EC4" w14:textId="77777777" w:rsidR="00604078" w:rsidRPr="0050598F" w:rsidRDefault="00604078" w:rsidP="001A1F1C">
            <w:pPr>
              <w:jc w:val="center"/>
              <w:rPr>
                <w:szCs w:val="24"/>
              </w:rPr>
            </w:pPr>
          </w:p>
        </w:tc>
        <w:tc>
          <w:tcPr>
            <w:tcW w:w="1080" w:type="dxa"/>
          </w:tcPr>
          <w:p w14:paraId="4C25A8F8" w14:textId="77777777" w:rsidR="00604078" w:rsidRPr="0050598F" w:rsidRDefault="00604078" w:rsidP="001A1F1C">
            <w:pPr>
              <w:jc w:val="center"/>
              <w:rPr>
                <w:szCs w:val="24"/>
              </w:rPr>
            </w:pPr>
          </w:p>
        </w:tc>
      </w:tr>
      <w:tr w:rsidR="00604078" w:rsidRPr="0050598F" w14:paraId="5164E5B8" w14:textId="77777777" w:rsidTr="001A1F1C">
        <w:tc>
          <w:tcPr>
            <w:tcW w:w="1080" w:type="dxa"/>
          </w:tcPr>
          <w:p w14:paraId="554FF98D" w14:textId="77777777" w:rsidR="00604078" w:rsidRPr="0050598F" w:rsidRDefault="00604078" w:rsidP="001A1F1C">
            <w:pPr>
              <w:rPr>
                <w:szCs w:val="24"/>
              </w:rPr>
            </w:pPr>
          </w:p>
        </w:tc>
        <w:tc>
          <w:tcPr>
            <w:tcW w:w="3835" w:type="dxa"/>
          </w:tcPr>
          <w:p w14:paraId="78256EDC" w14:textId="77777777" w:rsidR="00604078" w:rsidRPr="0050598F" w:rsidRDefault="00604078" w:rsidP="001A1F1C">
            <w:pPr>
              <w:rPr>
                <w:szCs w:val="24"/>
              </w:rPr>
            </w:pPr>
          </w:p>
        </w:tc>
        <w:tc>
          <w:tcPr>
            <w:tcW w:w="1080" w:type="dxa"/>
          </w:tcPr>
          <w:p w14:paraId="4F1AE98E" w14:textId="77777777" w:rsidR="00604078" w:rsidRPr="0050598F" w:rsidRDefault="00604078" w:rsidP="001A1F1C">
            <w:pPr>
              <w:rPr>
                <w:szCs w:val="24"/>
              </w:rPr>
            </w:pPr>
          </w:p>
        </w:tc>
        <w:tc>
          <w:tcPr>
            <w:tcW w:w="1170" w:type="dxa"/>
          </w:tcPr>
          <w:p w14:paraId="567EBB56" w14:textId="77777777" w:rsidR="00604078" w:rsidRPr="0050598F" w:rsidRDefault="00604078" w:rsidP="001A1F1C">
            <w:pPr>
              <w:rPr>
                <w:szCs w:val="24"/>
              </w:rPr>
            </w:pPr>
          </w:p>
        </w:tc>
        <w:tc>
          <w:tcPr>
            <w:tcW w:w="990" w:type="dxa"/>
          </w:tcPr>
          <w:p w14:paraId="56E5A869" w14:textId="77777777" w:rsidR="00604078" w:rsidRPr="0050598F" w:rsidRDefault="00604078" w:rsidP="001A1F1C">
            <w:pPr>
              <w:jc w:val="center"/>
              <w:rPr>
                <w:szCs w:val="24"/>
              </w:rPr>
            </w:pPr>
          </w:p>
        </w:tc>
        <w:tc>
          <w:tcPr>
            <w:tcW w:w="1080" w:type="dxa"/>
          </w:tcPr>
          <w:p w14:paraId="437A99A3" w14:textId="77777777" w:rsidR="00604078" w:rsidRPr="0050598F" w:rsidRDefault="00604078" w:rsidP="001A1F1C">
            <w:pPr>
              <w:jc w:val="center"/>
              <w:rPr>
                <w:szCs w:val="24"/>
              </w:rPr>
            </w:pPr>
          </w:p>
        </w:tc>
      </w:tr>
      <w:tr w:rsidR="00604078" w:rsidRPr="0050598F" w14:paraId="3F04AFA3" w14:textId="77777777" w:rsidTr="001A1F1C">
        <w:tc>
          <w:tcPr>
            <w:tcW w:w="1080" w:type="dxa"/>
          </w:tcPr>
          <w:p w14:paraId="26CDA614" w14:textId="77777777" w:rsidR="00604078" w:rsidRPr="0050598F" w:rsidRDefault="00604078" w:rsidP="001A1F1C">
            <w:pPr>
              <w:rPr>
                <w:szCs w:val="24"/>
              </w:rPr>
            </w:pPr>
          </w:p>
        </w:tc>
        <w:tc>
          <w:tcPr>
            <w:tcW w:w="3835" w:type="dxa"/>
          </w:tcPr>
          <w:p w14:paraId="3A6905C3" w14:textId="77777777" w:rsidR="00604078" w:rsidRPr="0050598F" w:rsidRDefault="00604078" w:rsidP="001A1F1C">
            <w:pPr>
              <w:rPr>
                <w:szCs w:val="24"/>
              </w:rPr>
            </w:pPr>
          </w:p>
        </w:tc>
        <w:tc>
          <w:tcPr>
            <w:tcW w:w="1080" w:type="dxa"/>
          </w:tcPr>
          <w:p w14:paraId="6A0EE207" w14:textId="77777777" w:rsidR="00604078" w:rsidRPr="0050598F" w:rsidRDefault="00604078" w:rsidP="001A1F1C">
            <w:pPr>
              <w:rPr>
                <w:szCs w:val="24"/>
              </w:rPr>
            </w:pPr>
          </w:p>
        </w:tc>
        <w:tc>
          <w:tcPr>
            <w:tcW w:w="1170" w:type="dxa"/>
          </w:tcPr>
          <w:p w14:paraId="58021EBA" w14:textId="77777777" w:rsidR="00604078" w:rsidRPr="0050598F" w:rsidRDefault="00604078" w:rsidP="001A1F1C">
            <w:pPr>
              <w:rPr>
                <w:szCs w:val="24"/>
              </w:rPr>
            </w:pPr>
          </w:p>
        </w:tc>
        <w:tc>
          <w:tcPr>
            <w:tcW w:w="990" w:type="dxa"/>
          </w:tcPr>
          <w:p w14:paraId="6461ACE5" w14:textId="77777777" w:rsidR="00604078" w:rsidRPr="0050598F" w:rsidRDefault="00604078" w:rsidP="001A1F1C">
            <w:pPr>
              <w:jc w:val="center"/>
              <w:rPr>
                <w:szCs w:val="24"/>
              </w:rPr>
            </w:pPr>
          </w:p>
        </w:tc>
        <w:tc>
          <w:tcPr>
            <w:tcW w:w="1080" w:type="dxa"/>
          </w:tcPr>
          <w:p w14:paraId="1232B98A" w14:textId="77777777" w:rsidR="00604078" w:rsidRPr="0050598F" w:rsidRDefault="00604078" w:rsidP="001A1F1C">
            <w:pPr>
              <w:jc w:val="center"/>
              <w:rPr>
                <w:szCs w:val="24"/>
              </w:rPr>
            </w:pPr>
          </w:p>
        </w:tc>
      </w:tr>
      <w:tr w:rsidR="00604078" w:rsidRPr="0050598F" w14:paraId="2ED6E8EE" w14:textId="77777777" w:rsidTr="001A1F1C">
        <w:tc>
          <w:tcPr>
            <w:tcW w:w="1080" w:type="dxa"/>
          </w:tcPr>
          <w:p w14:paraId="31D2C526" w14:textId="77777777" w:rsidR="00604078" w:rsidRPr="0050598F" w:rsidRDefault="00604078" w:rsidP="001A1F1C">
            <w:pPr>
              <w:rPr>
                <w:szCs w:val="24"/>
              </w:rPr>
            </w:pPr>
          </w:p>
        </w:tc>
        <w:tc>
          <w:tcPr>
            <w:tcW w:w="3835" w:type="dxa"/>
          </w:tcPr>
          <w:p w14:paraId="7DE220D6" w14:textId="77777777" w:rsidR="00604078" w:rsidRPr="0050598F" w:rsidRDefault="00604078" w:rsidP="001A1F1C">
            <w:pPr>
              <w:rPr>
                <w:szCs w:val="24"/>
              </w:rPr>
            </w:pPr>
          </w:p>
        </w:tc>
        <w:tc>
          <w:tcPr>
            <w:tcW w:w="1080" w:type="dxa"/>
          </w:tcPr>
          <w:p w14:paraId="6712B05E" w14:textId="77777777" w:rsidR="00604078" w:rsidRPr="0050598F" w:rsidRDefault="00604078" w:rsidP="001A1F1C">
            <w:pPr>
              <w:rPr>
                <w:szCs w:val="24"/>
              </w:rPr>
            </w:pPr>
          </w:p>
        </w:tc>
        <w:tc>
          <w:tcPr>
            <w:tcW w:w="1170" w:type="dxa"/>
          </w:tcPr>
          <w:p w14:paraId="53050573" w14:textId="77777777" w:rsidR="00604078" w:rsidRPr="0050598F" w:rsidRDefault="00604078" w:rsidP="001A1F1C">
            <w:pPr>
              <w:rPr>
                <w:szCs w:val="24"/>
              </w:rPr>
            </w:pPr>
          </w:p>
        </w:tc>
        <w:tc>
          <w:tcPr>
            <w:tcW w:w="990" w:type="dxa"/>
          </w:tcPr>
          <w:p w14:paraId="02AEFDEC" w14:textId="77777777" w:rsidR="00604078" w:rsidRPr="0050598F" w:rsidRDefault="00604078" w:rsidP="001A1F1C">
            <w:pPr>
              <w:jc w:val="center"/>
              <w:rPr>
                <w:szCs w:val="24"/>
              </w:rPr>
            </w:pPr>
          </w:p>
        </w:tc>
        <w:tc>
          <w:tcPr>
            <w:tcW w:w="1080" w:type="dxa"/>
          </w:tcPr>
          <w:p w14:paraId="0E5004DA" w14:textId="77777777" w:rsidR="00604078" w:rsidRPr="0050598F" w:rsidRDefault="00604078" w:rsidP="001A1F1C">
            <w:pPr>
              <w:jc w:val="center"/>
              <w:rPr>
                <w:szCs w:val="24"/>
              </w:rPr>
            </w:pPr>
          </w:p>
        </w:tc>
      </w:tr>
      <w:tr w:rsidR="00604078" w:rsidRPr="0050598F" w14:paraId="0DA49719" w14:textId="77777777" w:rsidTr="001A1F1C">
        <w:tc>
          <w:tcPr>
            <w:tcW w:w="1080" w:type="dxa"/>
          </w:tcPr>
          <w:p w14:paraId="05B2B2C1" w14:textId="77777777" w:rsidR="00604078" w:rsidRPr="0050598F" w:rsidRDefault="00604078" w:rsidP="001A1F1C">
            <w:pPr>
              <w:rPr>
                <w:szCs w:val="24"/>
              </w:rPr>
            </w:pPr>
          </w:p>
        </w:tc>
        <w:tc>
          <w:tcPr>
            <w:tcW w:w="3835" w:type="dxa"/>
          </w:tcPr>
          <w:p w14:paraId="338043BF" w14:textId="77777777" w:rsidR="00604078" w:rsidRPr="0050598F" w:rsidRDefault="00604078" w:rsidP="001A1F1C">
            <w:pPr>
              <w:rPr>
                <w:szCs w:val="24"/>
              </w:rPr>
            </w:pPr>
          </w:p>
        </w:tc>
        <w:tc>
          <w:tcPr>
            <w:tcW w:w="1080" w:type="dxa"/>
          </w:tcPr>
          <w:p w14:paraId="5AB3C19D" w14:textId="77777777" w:rsidR="00604078" w:rsidRPr="0050598F" w:rsidRDefault="00604078" w:rsidP="001A1F1C">
            <w:pPr>
              <w:rPr>
                <w:szCs w:val="24"/>
              </w:rPr>
            </w:pPr>
          </w:p>
        </w:tc>
        <w:tc>
          <w:tcPr>
            <w:tcW w:w="1170" w:type="dxa"/>
          </w:tcPr>
          <w:p w14:paraId="3D178BF6" w14:textId="77777777" w:rsidR="00604078" w:rsidRPr="0050598F" w:rsidRDefault="00604078" w:rsidP="001A1F1C">
            <w:pPr>
              <w:rPr>
                <w:szCs w:val="24"/>
              </w:rPr>
            </w:pPr>
          </w:p>
        </w:tc>
        <w:tc>
          <w:tcPr>
            <w:tcW w:w="990" w:type="dxa"/>
          </w:tcPr>
          <w:p w14:paraId="4B6133BC" w14:textId="77777777" w:rsidR="00604078" w:rsidRPr="0050598F" w:rsidRDefault="00604078" w:rsidP="001A1F1C">
            <w:pPr>
              <w:jc w:val="center"/>
              <w:rPr>
                <w:szCs w:val="24"/>
              </w:rPr>
            </w:pPr>
          </w:p>
        </w:tc>
        <w:tc>
          <w:tcPr>
            <w:tcW w:w="1080" w:type="dxa"/>
          </w:tcPr>
          <w:p w14:paraId="6B0A8531" w14:textId="77777777" w:rsidR="00604078" w:rsidRPr="0050598F" w:rsidRDefault="00604078" w:rsidP="001A1F1C">
            <w:pPr>
              <w:jc w:val="center"/>
              <w:rPr>
                <w:szCs w:val="24"/>
              </w:rPr>
            </w:pPr>
          </w:p>
        </w:tc>
      </w:tr>
      <w:tr w:rsidR="00604078" w:rsidRPr="0050598F" w14:paraId="6F2AB3E3" w14:textId="77777777" w:rsidTr="001A1F1C">
        <w:tc>
          <w:tcPr>
            <w:tcW w:w="1080" w:type="dxa"/>
          </w:tcPr>
          <w:p w14:paraId="7E455BF1" w14:textId="77777777" w:rsidR="00604078" w:rsidRPr="0050598F" w:rsidRDefault="00604078" w:rsidP="001A1F1C">
            <w:pPr>
              <w:rPr>
                <w:szCs w:val="24"/>
              </w:rPr>
            </w:pPr>
          </w:p>
        </w:tc>
        <w:tc>
          <w:tcPr>
            <w:tcW w:w="3835" w:type="dxa"/>
          </w:tcPr>
          <w:p w14:paraId="45E51FCA" w14:textId="77777777" w:rsidR="00604078" w:rsidRPr="0050598F" w:rsidRDefault="00604078" w:rsidP="001A1F1C">
            <w:pPr>
              <w:rPr>
                <w:szCs w:val="24"/>
              </w:rPr>
            </w:pPr>
          </w:p>
        </w:tc>
        <w:tc>
          <w:tcPr>
            <w:tcW w:w="1080" w:type="dxa"/>
          </w:tcPr>
          <w:p w14:paraId="02017050" w14:textId="77777777" w:rsidR="00604078" w:rsidRPr="0050598F" w:rsidRDefault="00604078" w:rsidP="001A1F1C">
            <w:pPr>
              <w:rPr>
                <w:szCs w:val="24"/>
              </w:rPr>
            </w:pPr>
          </w:p>
        </w:tc>
        <w:tc>
          <w:tcPr>
            <w:tcW w:w="1170" w:type="dxa"/>
          </w:tcPr>
          <w:p w14:paraId="0C3E5E12" w14:textId="77777777" w:rsidR="00604078" w:rsidRPr="0050598F" w:rsidRDefault="00604078" w:rsidP="001A1F1C">
            <w:pPr>
              <w:rPr>
                <w:szCs w:val="24"/>
              </w:rPr>
            </w:pPr>
          </w:p>
        </w:tc>
        <w:tc>
          <w:tcPr>
            <w:tcW w:w="990" w:type="dxa"/>
          </w:tcPr>
          <w:p w14:paraId="4FAB8413" w14:textId="77777777" w:rsidR="00604078" w:rsidRPr="0050598F" w:rsidRDefault="00604078" w:rsidP="001A1F1C">
            <w:pPr>
              <w:jc w:val="center"/>
              <w:rPr>
                <w:szCs w:val="24"/>
              </w:rPr>
            </w:pPr>
          </w:p>
        </w:tc>
        <w:tc>
          <w:tcPr>
            <w:tcW w:w="1080" w:type="dxa"/>
          </w:tcPr>
          <w:p w14:paraId="01F6ABD5" w14:textId="77777777" w:rsidR="00604078" w:rsidRPr="0050598F" w:rsidRDefault="00604078" w:rsidP="001A1F1C">
            <w:pPr>
              <w:jc w:val="center"/>
              <w:rPr>
                <w:szCs w:val="24"/>
              </w:rPr>
            </w:pPr>
          </w:p>
        </w:tc>
      </w:tr>
      <w:tr w:rsidR="00604078" w:rsidRPr="0050598F" w14:paraId="6B4C24C3" w14:textId="77777777" w:rsidTr="001A1F1C">
        <w:tc>
          <w:tcPr>
            <w:tcW w:w="1080" w:type="dxa"/>
          </w:tcPr>
          <w:p w14:paraId="5443FD6F" w14:textId="77777777" w:rsidR="00604078" w:rsidRPr="0050598F" w:rsidRDefault="00604078" w:rsidP="001A1F1C">
            <w:pPr>
              <w:rPr>
                <w:szCs w:val="24"/>
              </w:rPr>
            </w:pPr>
          </w:p>
        </w:tc>
        <w:tc>
          <w:tcPr>
            <w:tcW w:w="3835" w:type="dxa"/>
          </w:tcPr>
          <w:p w14:paraId="4F5E605E" w14:textId="77777777" w:rsidR="00604078" w:rsidRPr="0050598F" w:rsidRDefault="00604078" w:rsidP="001A1F1C">
            <w:pPr>
              <w:rPr>
                <w:szCs w:val="24"/>
              </w:rPr>
            </w:pPr>
          </w:p>
        </w:tc>
        <w:tc>
          <w:tcPr>
            <w:tcW w:w="1080" w:type="dxa"/>
          </w:tcPr>
          <w:p w14:paraId="72A3D634" w14:textId="77777777" w:rsidR="00604078" w:rsidRPr="0050598F" w:rsidRDefault="00604078" w:rsidP="001A1F1C">
            <w:pPr>
              <w:rPr>
                <w:szCs w:val="24"/>
              </w:rPr>
            </w:pPr>
          </w:p>
        </w:tc>
        <w:tc>
          <w:tcPr>
            <w:tcW w:w="1170" w:type="dxa"/>
          </w:tcPr>
          <w:p w14:paraId="125D83DA" w14:textId="77777777" w:rsidR="00604078" w:rsidRPr="0050598F" w:rsidRDefault="00604078" w:rsidP="001A1F1C">
            <w:pPr>
              <w:rPr>
                <w:szCs w:val="24"/>
              </w:rPr>
            </w:pPr>
          </w:p>
        </w:tc>
        <w:tc>
          <w:tcPr>
            <w:tcW w:w="990" w:type="dxa"/>
          </w:tcPr>
          <w:p w14:paraId="2897F885" w14:textId="77777777" w:rsidR="00604078" w:rsidRPr="0050598F" w:rsidRDefault="00604078" w:rsidP="001A1F1C">
            <w:pPr>
              <w:jc w:val="center"/>
              <w:rPr>
                <w:szCs w:val="24"/>
              </w:rPr>
            </w:pPr>
          </w:p>
        </w:tc>
        <w:tc>
          <w:tcPr>
            <w:tcW w:w="1080" w:type="dxa"/>
          </w:tcPr>
          <w:p w14:paraId="6925D43D" w14:textId="77777777" w:rsidR="00604078" w:rsidRPr="0050598F" w:rsidRDefault="00604078" w:rsidP="001A1F1C">
            <w:pPr>
              <w:jc w:val="center"/>
              <w:rPr>
                <w:szCs w:val="24"/>
              </w:rPr>
            </w:pPr>
          </w:p>
        </w:tc>
      </w:tr>
      <w:tr w:rsidR="00604078" w:rsidRPr="0050598F" w14:paraId="2749934D" w14:textId="77777777" w:rsidTr="001A1F1C">
        <w:tc>
          <w:tcPr>
            <w:tcW w:w="1080" w:type="dxa"/>
          </w:tcPr>
          <w:p w14:paraId="632B4FAA" w14:textId="77777777" w:rsidR="00604078" w:rsidRPr="0050598F" w:rsidRDefault="00604078" w:rsidP="001A1F1C">
            <w:pPr>
              <w:rPr>
                <w:szCs w:val="24"/>
              </w:rPr>
            </w:pPr>
          </w:p>
        </w:tc>
        <w:tc>
          <w:tcPr>
            <w:tcW w:w="3835" w:type="dxa"/>
          </w:tcPr>
          <w:p w14:paraId="0F9C0C4B" w14:textId="77777777" w:rsidR="00604078" w:rsidRPr="0050598F" w:rsidRDefault="00604078" w:rsidP="001A1F1C">
            <w:pPr>
              <w:rPr>
                <w:szCs w:val="24"/>
              </w:rPr>
            </w:pPr>
          </w:p>
        </w:tc>
        <w:tc>
          <w:tcPr>
            <w:tcW w:w="1080" w:type="dxa"/>
          </w:tcPr>
          <w:p w14:paraId="7090636C" w14:textId="77777777" w:rsidR="00604078" w:rsidRPr="0050598F" w:rsidRDefault="00604078" w:rsidP="001A1F1C">
            <w:pPr>
              <w:rPr>
                <w:szCs w:val="24"/>
              </w:rPr>
            </w:pPr>
          </w:p>
        </w:tc>
        <w:tc>
          <w:tcPr>
            <w:tcW w:w="1170" w:type="dxa"/>
          </w:tcPr>
          <w:p w14:paraId="6E431FB1" w14:textId="77777777" w:rsidR="00604078" w:rsidRPr="0050598F" w:rsidRDefault="00604078" w:rsidP="001A1F1C">
            <w:pPr>
              <w:rPr>
                <w:szCs w:val="24"/>
              </w:rPr>
            </w:pPr>
          </w:p>
        </w:tc>
        <w:tc>
          <w:tcPr>
            <w:tcW w:w="990" w:type="dxa"/>
          </w:tcPr>
          <w:p w14:paraId="2023B413" w14:textId="77777777" w:rsidR="00604078" w:rsidRPr="0050598F" w:rsidRDefault="00604078" w:rsidP="001A1F1C">
            <w:pPr>
              <w:jc w:val="center"/>
              <w:rPr>
                <w:szCs w:val="24"/>
              </w:rPr>
            </w:pPr>
          </w:p>
        </w:tc>
        <w:tc>
          <w:tcPr>
            <w:tcW w:w="1080" w:type="dxa"/>
          </w:tcPr>
          <w:p w14:paraId="14C0109A" w14:textId="77777777" w:rsidR="00604078" w:rsidRPr="0050598F" w:rsidRDefault="00604078" w:rsidP="001A1F1C">
            <w:pPr>
              <w:jc w:val="center"/>
              <w:rPr>
                <w:szCs w:val="24"/>
              </w:rPr>
            </w:pPr>
          </w:p>
        </w:tc>
      </w:tr>
      <w:tr w:rsidR="00604078" w:rsidRPr="0050598F" w14:paraId="2A55C67F" w14:textId="77777777" w:rsidTr="001A1F1C">
        <w:tc>
          <w:tcPr>
            <w:tcW w:w="1080" w:type="dxa"/>
          </w:tcPr>
          <w:p w14:paraId="4CA4C305" w14:textId="77777777" w:rsidR="00604078" w:rsidRPr="0050598F" w:rsidRDefault="00604078" w:rsidP="001A1F1C">
            <w:pPr>
              <w:rPr>
                <w:szCs w:val="24"/>
              </w:rPr>
            </w:pPr>
          </w:p>
        </w:tc>
        <w:tc>
          <w:tcPr>
            <w:tcW w:w="3835" w:type="dxa"/>
          </w:tcPr>
          <w:p w14:paraId="67DA6CAF" w14:textId="77777777" w:rsidR="00604078" w:rsidRPr="0050598F" w:rsidRDefault="00604078" w:rsidP="001A1F1C">
            <w:pPr>
              <w:rPr>
                <w:szCs w:val="24"/>
              </w:rPr>
            </w:pPr>
          </w:p>
        </w:tc>
        <w:tc>
          <w:tcPr>
            <w:tcW w:w="1080" w:type="dxa"/>
          </w:tcPr>
          <w:p w14:paraId="4188558F" w14:textId="77777777" w:rsidR="00604078" w:rsidRPr="0050598F" w:rsidRDefault="00604078" w:rsidP="001A1F1C">
            <w:pPr>
              <w:rPr>
                <w:szCs w:val="24"/>
              </w:rPr>
            </w:pPr>
          </w:p>
        </w:tc>
        <w:tc>
          <w:tcPr>
            <w:tcW w:w="1170" w:type="dxa"/>
          </w:tcPr>
          <w:p w14:paraId="26471C94" w14:textId="77777777" w:rsidR="00604078" w:rsidRPr="0050598F" w:rsidRDefault="00604078" w:rsidP="001A1F1C">
            <w:pPr>
              <w:rPr>
                <w:szCs w:val="24"/>
              </w:rPr>
            </w:pPr>
          </w:p>
        </w:tc>
        <w:tc>
          <w:tcPr>
            <w:tcW w:w="990" w:type="dxa"/>
          </w:tcPr>
          <w:p w14:paraId="11201423" w14:textId="77777777" w:rsidR="00604078" w:rsidRPr="0050598F" w:rsidRDefault="00604078" w:rsidP="001A1F1C">
            <w:pPr>
              <w:jc w:val="center"/>
              <w:rPr>
                <w:szCs w:val="24"/>
              </w:rPr>
            </w:pPr>
          </w:p>
        </w:tc>
        <w:tc>
          <w:tcPr>
            <w:tcW w:w="1080" w:type="dxa"/>
          </w:tcPr>
          <w:p w14:paraId="16B1494D" w14:textId="77777777" w:rsidR="00604078" w:rsidRPr="0050598F" w:rsidRDefault="00604078" w:rsidP="001A1F1C">
            <w:pPr>
              <w:jc w:val="center"/>
              <w:rPr>
                <w:szCs w:val="24"/>
              </w:rPr>
            </w:pPr>
          </w:p>
        </w:tc>
      </w:tr>
      <w:tr w:rsidR="00604078" w:rsidRPr="0050598F" w14:paraId="4A61B818" w14:textId="77777777" w:rsidTr="001A1F1C">
        <w:tc>
          <w:tcPr>
            <w:tcW w:w="1080" w:type="dxa"/>
          </w:tcPr>
          <w:p w14:paraId="37ACC077" w14:textId="77777777" w:rsidR="00604078" w:rsidRPr="0050598F" w:rsidRDefault="00604078" w:rsidP="001A1F1C">
            <w:pPr>
              <w:rPr>
                <w:szCs w:val="24"/>
              </w:rPr>
            </w:pPr>
          </w:p>
        </w:tc>
        <w:tc>
          <w:tcPr>
            <w:tcW w:w="3835" w:type="dxa"/>
          </w:tcPr>
          <w:p w14:paraId="79607642" w14:textId="77777777" w:rsidR="00604078" w:rsidRPr="0050598F" w:rsidRDefault="00604078" w:rsidP="001A1F1C">
            <w:pPr>
              <w:rPr>
                <w:szCs w:val="24"/>
              </w:rPr>
            </w:pPr>
          </w:p>
        </w:tc>
        <w:tc>
          <w:tcPr>
            <w:tcW w:w="1080" w:type="dxa"/>
          </w:tcPr>
          <w:p w14:paraId="04A5CACD" w14:textId="77777777" w:rsidR="00604078" w:rsidRPr="0050598F" w:rsidRDefault="00604078" w:rsidP="001A1F1C">
            <w:pPr>
              <w:rPr>
                <w:szCs w:val="24"/>
              </w:rPr>
            </w:pPr>
          </w:p>
        </w:tc>
        <w:tc>
          <w:tcPr>
            <w:tcW w:w="1170" w:type="dxa"/>
          </w:tcPr>
          <w:p w14:paraId="6761C1A8" w14:textId="77777777" w:rsidR="00604078" w:rsidRPr="0050598F" w:rsidRDefault="00604078" w:rsidP="001A1F1C">
            <w:pPr>
              <w:rPr>
                <w:szCs w:val="24"/>
              </w:rPr>
            </w:pPr>
          </w:p>
        </w:tc>
        <w:tc>
          <w:tcPr>
            <w:tcW w:w="990" w:type="dxa"/>
          </w:tcPr>
          <w:p w14:paraId="2C4F4A29" w14:textId="77777777" w:rsidR="00604078" w:rsidRPr="0050598F" w:rsidRDefault="00604078" w:rsidP="001A1F1C">
            <w:pPr>
              <w:jc w:val="center"/>
              <w:rPr>
                <w:szCs w:val="24"/>
              </w:rPr>
            </w:pPr>
          </w:p>
        </w:tc>
        <w:tc>
          <w:tcPr>
            <w:tcW w:w="1080" w:type="dxa"/>
          </w:tcPr>
          <w:p w14:paraId="78DCD198" w14:textId="77777777" w:rsidR="00604078" w:rsidRPr="0050598F" w:rsidRDefault="00604078" w:rsidP="001A1F1C">
            <w:pPr>
              <w:jc w:val="center"/>
              <w:rPr>
                <w:szCs w:val="24"/>
              </w:rPr>
            </w:pPr>
          </w:p>
        </w:tc>
      </w:tr>
      <w:tr w:rsidR="00604078" w:rsidRPr="0050598F" w14:paraId="51F947F3" w14:textId="77777777" w:rsidTr="001A1F1C">
        <w:tc>
          <w:tcPr>
            <w:tcW w:w="8155" w:type="dxa"/>
            <w:gridSpan w:val="5"/>
          </w:tcPr>
          <w:p w14:paraId="21E03E92" w14:textId="77777777" w:rsidR="00604078" w:rsidRPr="001C711B" w:rsidRDefault="00604078" w:rsidP="001A1F1C">
            <w:pPr>
              <w:spacing w:before="120"/>
              <w:ind w:left="1440" w:hanging="720"/>
              <w:jc w:val="right"/>
              <w:outlineLvl w:val="4"/>
              <w:rPr>
                <w:sz w:val="20"/>
                <w:szCs w:val="20"/>
              </w:rPr>
            </w:pPr>
            <w:r>
              <w:rPr>
                <w:sz w:val="20"/>
                <w:szCs w:val="20"/>
              </w:rPr>
              <w:t>Total du Bordereau n° 4.3</w:t>
            </w:r>
          </w:p>
          <w:p w14:paraId="32CD3650" w14:textId="77777777" w:rsidR="00604078" w:rsidRPr="0050598F" w:rsidRDefault="00604078" w:rsidP="001A1F1C">
            <w:pPr>
              <w:jc w:val="right"/>
              <w:rPr>
                <w:szCs w:val="24"/>
              </w:rPr>
            </w:pPr>
            <w:r>
              <w:rPr>
                <w:sz w:val="20"/>
                <w:szCs w:val="20"/>
              </w:rPr>
              <w:t>(reporté sur le Récapitulatif)</w:t>
            </w:r>
          </w:p>
        </w:tc>
        <w:tc>
          <w:tcPr>
            <w:tcW w:w="1080" w:type="dxa"/>
          </w:tcPr>
          <w:p w14:paraId="05A97BA6" w14:textId="77777777" w:rsidR="00604078" w:rsidRPr="0050598F" w:rsidRDefault="00604078" w:rsidP="001A1F1C">
            <w:pPr>
              <w:jc w:val="center"/>
              <w:rPr>
                <w:szCs w:val="24"/>
              </w:rPr>
            </w:pPr>
          </w:p>
        </w:tc>
      </w:tr>
    </w:tbl>
    <w:p w14:paraId="634A1B67" w14:textId="2BBC0E3C" w:rsidR="00604078" w:rsidRPr="007D0F24" w:rsidRDefault="00604078" w:rsidP="00604078">
      <w:pPr>
        <w:pStyle w:val="SectionVHeading2"/>
        <w:rPr>
          <w:bCs/>
        </w:rPr>
      </w:pPr>
      <w:r>
        <w:br w:type="page"/>
      </w:r>
      <w:r>
        <w:lastRenderedPageBreak/>
        <w:t>Bordereau n° 1 : Détail des taux de travail journalier Main-d</w:t>
      </w:r>
      <w:r w:rsidR="00560A72">
        <w:t>’</w:t>
      </w:r>
      <w:r>
        <w:t>œuvre</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604078" w:rsidRPr="0050598F" w14:paraId="4CBE3412" w14:textId="77777777" w:rsidTr="001A1F1C">
        <w:tc>
          <w:tcPr>
            <w:tcW w:w="1080" w:type="dxa"/>
          </w:tcPr>
          <w:p w14:paraId="2D0A2E5D" w14:textId="77777777" w:rsidR="00604078" w:rsidRPr="007D0F24" w:rsidRDefault="00604078" w:rsidP="001A1F1C">
            <w:pPr>
              <w:spacing w:after="120"/>
              <w:jc w:val="center"/>
              <w:rPr>
                <w:b/>
                <w:bCs/>
                <w:szCs w:val="24"/>
              </w:rPr>
            </w:pPr>
            <w:r>
              <w:rPr>
                <w:b/>
                <w:bCs/>
                <w:szCs w:val="24"/>
              </w:rPr>
              <w:t>Élément n°1</w:t>
            </w:r>
          </w:p>
        </w:tc>
        <w:tc>
          <w:tcPr>
            <w:tcW w:w="3835" w:type="dxa"/>
          </w:tcPr>
          <w:p w14:paraId="7AA1677E" w14:textId="77777777" w:rsidR="00604078" w:rsidRPr="007D0F24" w:rsidRDefault="00604078" w:rsidP="001A1F1C">
            <w:pPr>
              <w:spacing w:after="120"/>
              <w:jc w:val="center"/>
              <w:rPr>
                <w:b/>
                <w:bCs/>
                <w:szCs w:val="24"/>
              </w:rPr>
            </w:pPr>
            <w:r>
              <w:rPr>
                <w:b/>
                <w:bCs/>
                <w:szCs w:val="24"/>
              </w:rPr>
              <w:t>Description</w:t>
            </w:r>
          </w:p>
        </w:tc>
        <w:tc>
          <w:tcPr>
            <w:tcW w:w="1080" w:type="dxa"/>
          </w:tcPr>
          <w:p w14:paraId="1D0C5871" w14:textId="77777777" w:rsidR="00604078" w:rsidRPr="007D0F24" w:rsidRDefault="00604078" w:rsidP="001A1F1C">
            <w:pPr>
              <w:spacing w:after="120"/>
              <w:jc w:val="center"/>
              <w:rPr>
                <w:b/>
                <w:bCs/>
                <w:szCs w:val="24"/>
              </w:rPr>
            </w:pPr>
            <w:r>
              <w:rPr>
                <w:b/>
                <w:bCs/>
                <w:szCs w:val="24"/>
              </w:rPr>
              <w:t>Unité</w:t>
            </w:r>
          </w:p>
        </w:tc>
        <w:tc>
          <w:tcPr>
            <w:tcW w:w="1170" w:type="dxa"/>
          </w:tcPr>
          <w:p w14:paraId="7DA9B0B4" w14:textId="77777777" w:rsidR="00604078" w:rsidRPr="007D0F24" w:rsidRDefault="00604078" w:rsidP="001A1F1C">
            <w:pPr>
              <w:spacing w:after="120"/>
              <w:jc w:val="center"/>
              <w:rPr>
                <w:b/>
                <w:bCs/>
                <w:szCs w:val="24"/>
              </w:rPr>
            </w:pPr>
            <w:r>
              <w:rPr>
                <w:b/>
                <w:bCs/>
                <w:szCs w:val="24"/>
              </w:rPr>
              <w:t>Quantité nominale</w:t>
            </w:r>
          </w:p>
        </w:tc>
        <w:tc>
          <w:tcPr>
            <w:tcW w:w="810" w:type="dxa"/>
          </w:tcPr>
          <w:p w14:paraId="71ECD86F" w14:textId="77777777" w:rsidR="00604078" w:rsidRPr="007D0F24" w:rsidRDefault="00604078" w:rsidP="001A1F1C">
            <w:pPr>
              <w:spacing w:after="120"/>
              <w:jc w:val="center"/>
              <w:rPr>
                <w:b/>
                <w:bCs/>
                <w:szCs w:val="24"/>
              </w:rPr>
            </w:pPr>
            <w:r>
              <w:rPr>
                <w:b/>
                <w:bCs/>
                <w:szCs w:val="24"/>
              </w:rPr>
              <w:t>Taux</w:t>
            </w:r>
          </w:p>
        </w:tc>
        <w:tc>
          <w:tcPr>
            <w:tcW w:w="1260" w:type="dxa"/>
          </w:tcPr>
          <w:p w14:paraId="2637FBA8" w14:textId="77777777" w:rsidR="00604078" w:rsidRPr="007D0F24" w:rsidRDefault="00604078" w:rsidP="001A1F1C">
            <w:pPr>
              <w:spacing w:after="120"/>
              <w:jc w:val="center"/>
              <w:rPr>
                <w:b/>
                <w:bCs/>
                <w:szCs w:val="24"/>
              </w:rPr>
            </w:pPr>
            <w:r>
              <w:rPr>
                <w:b/>
                <w:bCs/>
                <w:szCs w:val="24"/>
              </w:rPr>
              <w:t>Montant supplémentaire</w:t>
            </w:r>
          </w:p>
        </w:tc>
      </w:tr>
      <w:tr w:rsidR="00604078" w:rsidRPr="0050598F" w14:paraId="63789D6F" w14:textId="77777777" w:rsidTr="001A1F1C">
        <w:tc>
          <w:tcPr>
            <w:tcW w:w="1080" w:type="dxa"/>
          </w:tcPr>
          <w:p w14:paraId="37E080CA" w14:textId="77777777" w:rsidR="00604078" w:rsidRPr="0050598F" w:rsidRDefault="00604078" w:rsidP="001A1F1C">
            <w:pPr>
              <w:rPr>
                <w:szCs w:val="24"/>
              </w:rPr>
            </w:pPr>
          </w:p>
        </w:tc>
        <w:tc>
          <w:tcPr>
            <w:tcW w:w="3835" w:type="dxa"/>
          </w:tcPr>
          <w:p w14:paraId="3AB98E97" w14:textId="77777777" w:rsidR="00604078" w:rsidRPr="0050598F" w:rsidRDefault="00604078" w:rsidP="001A1F1C">
            <w:pPr>
              <w:rPr>
                <w:szCs w:val="24"/>
              </w:rPr>
            </w:pPr>
          </w:p>
        </w:tc>
        <w:tc>
          <w:tcPr>
            <w:tcW w:w="1080" w:type="dxa"/>
          </w:tcPr>
          <w:p w14:paraId="7B9FFC16" w14:textId="77777777" w:rsidR="00604078" w:rsidRPr="0050598F" w:rsidRDefault="00604078" w:rsidP="001A1F1C">
            <w:pPr>
              <w:rPr>
                <w:szCs w:val="24"/>
              </w:rPr>
            </w:pPr>
          </w:p>
        </w:tc>
        <w:tc>
          <w:tcPr>
            <w:tcW w:w="1170" w:type="dxa"/>
          </w:tcPr>
          <w:p w14:paraId="4396D1E7" w14:textId="77777777" w:rsidR="00604078" w:rsidRPr="0050598F" w:rsidRDefault="00604078" w:rsidP="001A1F1C">
            <w:pPr>
              <w:tabs>
                <w:tab w:val="decimal" w:pos="654"/>
              </w:tabs>
              <w:rPr>
                <w:szCs w:val="24"/>
              </w:rPr>
            </w:pPr>
          </w:p>
        </w:tc>
        <w:tc>
          <w:tcPr>
            <w:tcW w:w="810" w:type="dxa"/>
          </w:tcPr>
          <w:p w14:paraId="0BFF52C7" w14:textId="77777777" w:rsidR="00604078" w:rsidRPr="0050598F" w:rsidRDefault="00604078" w:rsidP="001A1F1C">
            <w:pPr>
              <w:jc w:val="center"/>
              <w:rPr>
                <w:szCs w:val="24"/>
              </w:rPr>
            </w:pPr>
          </w:p>
        </w:tc>
        <w:tc>
          <w:tcPr>
            <w:tcW w:w="1260" w:type="dxa"/>
          </w:tcPr>
          <w:p w14:paraId="5D17572F" w14:textId="77777777" w:rsidR="00604078" w:rsidRPr="0050598F" w:rsidRDefault="00604078" w:rsidP="001A1F1C">
            <w:pPr>
              <w:jc w:val="center"/>
              <w:rPr>
                <w:szCs w:val="24"/>
              </w:rPr>
            </w:pPr>
          </w:p>
        </w:tc>
      </w:tr>
      <w:tr w:rsidR="00604078" w:rsidRPr="0050598F" w14:paraId="276C054E" w14:textId="77777777" w:rsidTr="001A1F1C">
        <w:tc>
          <w:tcPr>
            <w:tcW w:w="1080" w:type="dxa"/>
          </w:tcPr>
          <w:p w14:paraId="253C92BA" w14:textId="77777777" w:rsidR="00604078" w:rsidRPr="0050598F" w:rsidRDefault="00604078" w:rsidP="001A1F1C">
            <w:pPr>
              <w:rPr>
                <w:szCs w:val="24"/>
              </w:rPr>
            </w:pPr>
          </w:p>
        </w:tc>
        <w:tc>
          <w:tcPr>
            <w:tcW w:w="3835" w:type="dxa"/>
          </w:tcPr>
          <w:p w14:paraId="1FD5B686" w14:textId="77777777" w:rsidR="00604078" w:rsidRPr="0050598F" w:rsidRDefault="00604078" w:rsidP="001A1F1C">
            <w:pPr>
              <w:rPr>
                <w:szCs w:val="24"/>
              </w:rPr>
            </w:pPr>
          </w:p>
        </w:tc>
        <w:tc>
          <w:tcPr>
            <w:tcW w:w="1080" w:type="dxa"/>
          </w:tcPr>
          <w:p w14:paraId="64C7FB0F" w14:textId="77777777" w:rsidR="00604078" w:rsidRPr="0050598F" w:rsidRDefault="00604078" w:rsidP="001A1F1C">
            <w:pPr>
              <w:rPr>
                <w:szCs w:val="24"/>
              </w:rPr>
            </w:pPr>
          </w:p>
        </w:tc>
        <w:tc>
          <w:tcPr>
            <w:tcW w:w="1170" w:type="dxa"/>
          </w:tcPr>
          <w:p w14:paraId="66F75A1E" w14:textId="77777777" w:rsidR="00604078" w:rsidRPr="0050598F" w:rsidRDefault="00604078" w:rsidP="001A1F1C">
            <w:pPr>
              <w:tabs>
                <w:tab w:val="decimal" w:pos="654"/>
              </w:tabs>
              <w:rPr>
                <w:szCs w:val="24"/>
              </w:rPr>
            </w:pPr>
          </w:p>
        </w:tc>
        <w:tc>
          <w:tcPr>
            <w:tcW w:w="810" w:type="dxa"/>
          </w:tcPr>
          <w:p w14:paraId="3A4931C7" w14:textId="77777777" w:rsidR="00604078" w:rsidRPr="0050598F" w:rsidRDefault="00604078" w:rsidP="001A1F1C">
            <w:pPr>
              <w:jc w:val="center"/>
              <w:rPr>
                <w:szCs w:val="24"/>
              </w:rPr>
            </w:pPr>
          </w:p>
        </w:tc>
        <w:tc>
          <w:tcPr>
            <w:tcW w:w="1260" w:type="dxa"/>
          </w:tcPr>
          <w:p w14:paraId="250762F5" w14:textId="77777777" w:rsidR="00604078" w:rsidRPr="0050598F" w:rsidRDefault="00604078" w:rsidP="001A1F1C">
            <w:pPr>
              <w:jc w:val="center"/>
              <w:rPr>
                <w:szCs w:val="24"/>
              </w:rPr>
            </w:pPr>
          </w:p>
        </w:tc>
      </w:tr>
      <w:tr w:rsidR="00604078" w:rsidRPr="0050598F" w14:paraId="155AEEA7" w14:textId="77777777" w:rsidTr="001A1F1C">
        <w:tc>
          <w:tcPr>
            <w:tcW w:w="1080" w:type="dxa"/>
          </w:tcPr>
          <w:p w14:paraId="761452EE" w14:textId="77777777" w:rsidR="00604078" w:rsidRPr="0050598F" w:rsidRDefault="00604078" w:rsidP="001A1F1C">
            <w:pPr>
              <w:rPr>
                <w:szCs w:val="24"/>
              </w:rPr>
            </w:pPr>
          </w:p>
        </w:tc>
        <w:tc>
          <w:tcPr>
            <w:tcW w:w="3835" w:type="dxa"/>
          </w:tcPr>
          <w:p w14:paraId="04BE6D40" w14:textId="77777777" w:rsidR="00604078" w:rsidRPr="0050598F" w:rsidRDefault="00604078" w:rsidP="001A1F1C">
            <w:pPr>
              <w:rPr>
                <w:szCs w:val="24"/>
              </w:rPr>
            </w:pPr>
          </w:p>
        </w:tc>
        <w:tc>
          <w:tcPr>
            <w:tcW w:w="1080" w:type="dxa"/>
          </w:tcPr>
          <w:p w14:paraId="1871DC3C" w14:textId="77777777" w:rsidR="00604078" w:rsidRPr="0050598F" w:rsidRDefault="00604078" w:rsidP="001A1F1C">
            <w:pPr>
              <w:rPr>
                <w:szCs w:val="24"/>
              </w:rPr>
            </w:pPr>
          </w:p>
        </w:tc>
        <w:tc>
          <w:tcPr>
            <w:tcW w:w="1170" w:type="dxa"/>
          </w:tcPr>
          <w:p w14:paraId="631AB52C" w14:textId="77777777" w:rsidR="00604078" w:rsidRPr="0050598F" w:rsidRDefault="00604078" w:rsidP="001A1F1C">
            <w:pPr>
              <w:tabs>
                <w:tab w:val="decimal" w:pos="654"/>
              </w:tabs>
              <w:rPr>
                <w:szCs w:val="24"/>
              </w:rPr>
            </w:pPr>
          </w:p>
        </w:tc>
        <w:tc>
          <w:tcPr>
            <w:tcW w:w="810" w:type="dxa"/>
          </w:tcPr>
          <w:p w14:paraId="12A54EDA" w14:textId="77777777" w:rsidR="00604078" w:rsidRPr="0050598F" w:rsidRDefault="00604078" w:rsidP="001A1F1C">
            <w:pPr>
              <w:jc w:val="center"/>
              <w:rPr>
                <w:szCs w:val="24"/>
              </w:rPr>
            </w:pPr>
          </w:p>
        </w:tc>
        <w:tc>
          <w:tcPr>
            <w:tcW w:w="1260" w:type="dxa"/>
          </w:tcPr>
          <w:p w14:paraId="6ACEA9F4" w14:textId="77777777" w:rsidR="00604078" w:rsidRPr="0050598F" w:rsidRDefault="00604078" w:rsidP="001A1F1C">
            <w:pPr>
              <w:jc w:val="center"/>
              <w:rPr>
                <w:szCs w:val="24"/>
              </w:rPr>
            </w:pPr>
          </w:p>
        </w:tc>
      </w:tr>
      <w:tr w:rsidR="00604078" w:rsidRPr="0050598F" w14:paraId="0577E7AA" w14:textId="77777777" w:rsidTr="001A1F1C">
        <w:tc>
          <w:tcPr>
            <w:tcW w:w="1080" w:type="dxa"/>
          </w:tcPr>
          <w:p w14:paraId="5C823DA1" w14:textId="77777777" w:rsidR="00604078" w:rsidRPr="0050598F" w:rsidRDefault="00604078" w:rsidP="001A1F1C">
            <w:pPr>
              <w:rPr>
                <w:szCs w:val="24"/>
              </w:rPr>
            </w:pPr>
          </w:p>
        </w:tc>
        <w:tc>
          <w:tcPr>
            <w:tcW w:w="3835" w:type="dxa"/>
          </w:tcPr>
          <w:p w14:paraId="0B8335D7" w14:textId="77777777" w:rsidR="00604078" w:rsidRPr="0050598F" w:rsidRDefault="00604078" w:rsidP="001A1F1C">
            <w:pPr>
              <w:rPr>
                <w:szCs w:val="24"/>
              </w:rPr>
            </w:pPr>
          </w:p>
        </w:tc>
        <w:tc>
          <w:tcPr>
            <w:tcW w:w="1080" w:type="dxa"/>
          </w:tcPr>
          <w:p w14:paraId="43B51F3E" w14:textId="77777777" w:rsidR="00604078" w:rsidRPr="0050598F" w:rsidRDefault="00604078" w:rsidP="001A1F1C">
            <w:pPr>
              <w:rPr>
                <w:szCs w:val="24"/>
              </w:rPr>
            </w:pPr>
          </w:p>
        </w:tc>
        <w:tc>
          <w:tcPr>
            <w:tcW w:w="1170" w:type="dxa"/>
          </w:tcPr>
          <w:p w14:paraId="167C78D3" w14:textId="77777777" w:rsidR="00604078" w:rsidRPr="0050598F" w:rsidRDefault="00604078" w:rsidP="001A1F1C">
            <w:pPr>
              <w:tabs>
                <w:tab w:val="decimal" w:pos="654"/>
              </w:tabs>
              <w:rPr>
                <w:szCs w:val="24"/>
              </w:rPr>
            </w:pPr>
          </w:p>
        </w:tc>
        <w:tc>
          <w:tcPr>
            <w:tcW w:w="810" w:type="dxa"/>
          </w:tcPr>
          <w:p w14:paraId="4033EE53" w14:textId="77777777" w:rsidR="00604078" w:rsidRPr="0050598F" w:rsidRDefault="00604078" w:rsidP="001A1F1C">
            <w:pPr>
              <w:jc w:val="center"/>
              <w:rPr>
                <w:szCs w:val="24"/>
              </w:rPr>
            </w:pPr>
          </w:p>
        </w:tc>
        <w:tc>
          <w:tcPr>
            <w:tcW w:w="1260" w:type="dxa"/>
          </w:tcPr>
          <w:p w14:paraId="234ABE6C" w14:textId="77777777" w:rsidR="00604078" w:rsidRPr="0050598F" w:rsidRDefault="00604078" w:rsidP="001A1F1C">
            <w:pPr>
              <w:jc w:val="center"/>
              <w:rPr>
                <w:szCs w:val="24"/>
              </w:rPr>
            </w:pPr>
          </w:p>
        </w:tc>
      </w:tr>
      <w:tr w:rsidR="00604078" w:rsidRPr="0050598F" w14:paraId="33BAF96A" w14:textId="77777777" w:rsidTr="001A1F1C">
        <w:tc>
          <w:tcPr>
            <w:tcW w:w="1080" w:type="dxa"/>
          </w:tcPr>
          <w:p w14:paraId="63FF2199" w14:textId="77777777" w:rsidR="00604078" w:rsidRPr="0050598F" w:rsidRDefault="00604078" w:rsidP="001A1F1C">
            <w:pPr>
              <w:rPr>
                <w:szCs w:val="24"/>
              </w:rPr>
            </w:pPr>
          </w:p>
        </w:tc>
        <w:tc>
          <w:tcPr>
            <w:tcW w:w="3835" w:type="dxa"/>
          </w:tcPr>
          <w:p w14:paraId="4DB8D74D" w14:textId="77777777" w:rsidR="00604078" w:rsidRPr="0050598F" w:rsidRDefault="00604078" w:rsidP="001A1F1C">
            <w:pPr>
              <w:rPr>
                <w:szCs w:val="24"/>
              </w:rPr>
            </w:pPr>
          </w:p>
        </w:tc>
        <w:tc>
          <w:tcPr>
            <w:tcW w:w="1080" w:type="dxa"/>
          </w:tcPr>
          <w:p w14:paraId="47289451" w14:textId="77777777" w:rsidR="00604078" w:rsidRPr="0050598F" w:rsidRDefault="00604078" w:rsidP="001A1F1C">
            <w:pPr>
              <w:rPr>
                <w:szCs w:val="24"/>
              </w:rPr>
            </w:pPr>
          </w:p>
        </w:tc>
        <w:tc>
          <w:tcPr>
            <w:tcW w:w="1170" w:type="dxa"/>
          </w:tcPr>
          <w:p w14:paraId="7ACEBE1D" w14:textId="77777777" w:rsidR="00604078" w:rsidRPr="0050598F" w:rsidRDefault="00604078" w:rsidP="001A1F1C">
            <w:pPr>
              <w:tabs>
                <w:tab w:val="decimal" w:pos="654"/>
              </w:tabs>
              <w:rPr>
                <w:szCs w:val="24"/>
              </w:rPr>
            </w:pPr>
          </w:p>
        </w:tc>
        <w:tc>
          <w:tcPr>
            <w:tcW w:w="810" w:type="dxa"/>
          </w:tcPr>
          <w:p w14:paraId="686064CE" w14:textId="77777777" w:rsidR="00604078" w:rsidRPr="0050598F" w:rsidRDefault="00604078" w:rsidP="001A1F1C">
            <w:pPr>
              <w:jc w:val="center"/>
              <w:rPr>
                <w:szCs w:val="24"/>
              </w:rPr>
            </w:pPr>
          </w:p>
        </w:tc>
        <w:tc>
          <w:tcPr>
            <w:tcW w:w="1260" w:type="dxa"/>
          </w:tcPr>
          <w:p w14:paraId="55081FDB" w14:textId="77777777" w:rsidR="00604078" w:rsidRPr="0050598F" w:rsidRDefault="00604078" w:rsidP="001A1F1C">
            <w:pPr>
              <w:jc w:val="center"/>
              <w:rPr>
                <w:szCs w:val="24"/>
              </w:rPr>
            </w:pPr>
          </w:p>
        </w:tc>
      </w:tr>
      <w:tr w:rsidR="00604078" w:rsidRPr="0050598F" w14:paraId="6ADA6156" w14:textId="77777777" w:rsidTr="001A1F1C">
        <w:tc>
          <w:tcPr>
            <w:tcW w:w="1080" w:type="dxa"/>
          </w:tcPr>
          <w:p w14:paraId="26FF1DB8" w14:textId="77777777" w:rsidR="00604078" w:rsidRPr="0050598F" w:rsidRDefault="00604078" w:rsidP="001A1F1C">
            <w:pPr>
              <w:rPr>
                <w:szCs w:val="24"/>
              </w:rPr>
            </w:pPr>
          </w:p>
        </w:tc>
        <w:tc>
          <w:tcPr>
            <w:tcW w:w="3835" w:type="dxa"/>
          </w:tcPr>
          <w:p w14:paraId="2423D6E4" w14:textId="77777777" w:rsidR="00604078" w:rsidRPr="0050598F" w:rsidRDefault="00604078" w:rsidP="001A1F1C">
            <w:pPr>
              <w:rPr>
                <w:szCs w:val="24"/>
              </w:rPr>
            </w:pPr>
          </w:p>
        </w:tc>
        <w:tc>
          <w:tcPr>
            <w:tcW w:w="1080" w:type="dxa"/>
          </w:tcPr>
          <w:p w14:paraId="0DF7A167" w14:textId="77777777" w:rsidR="00604078" w:rsidRPr="0050598F" w:rsidRDefault="00604078" w:rsidP="001A1F1C">
            <w:pPr>
              <w:rPr>
                <w:szCs w:val="24"/>
              </w:rPr>
            </w:pPr>
          </w:p>
        </w:tc>
        <w:tc>
          <w:tcPr>
            <w:tcW w:w="1170" w:type="dxa"/>
          </w:tcPr>
          <w:p w14:paraId="6FF7A536" w14:textId="77777777" w:rsidR="00604078" w:rsidRPr="0050598F" w:rsidRDefault="00604078" w:rsidP="001A1F1C">
            <w:pPr>
              <w:tabs>
                <w:tab w:val="decimal" w:pos="654"/>
              </w:tabs>
              <w:rPr>
                <w:szCs w:val="24"/>
              </w:rPr>
            </w:pPr>
          </w:p>
        </w:tc>
        <w:tc>
          <w:tcPr>
            <w:tcW w:w="810" w:type="dxa"/>
          </w:tcPr>
          <w:p w14:paraId="0A89FCAF" w14:textId="77777777" w:rsidR="00604078" w:rsidRPr="0050598F" w:rsidRDefault="00604078" w:rsidP="001A1F1C">
            <w:pPr>
              <w:jc w:val="center"/>
              <w:rPr>
                <w:szCs w:val="24"/>
              </w:rPr>
            </w:pPr>
          </w:p>
        </w:tc>
        <w:tc>
          <w:tcPr>
            <w:tcW w:w="1260" w:type="dxa"/>
          </w:tcPr>
          <w:p w14:paraId="6AAF86FC" w14:textId="77777777" w:rsidR="00604078" w:rsidRPr="0050598F" w:rsidRDefault="00604078" w:rsidP="001A1F1C">
            <w:pPr>
              <w:jc w:val="center"/>
              <w:rPr>
                <w:szCs w:val="24"/>
              </w:rPr>
            </w:pPr>
          </w:p>
        </w:tc>
      </w:tr>
      <w:tr w:rsidR="00604078" w:rsidRPr="0050598F" w14:paraId="38F316E7" w14:textId="77777777" w:rsidTr="001A1F1C">
        <w:tc>
          <w:tcPr>
            <w:tcW w:w="1080" w:type="dxa"/>
          </w:tcPr>
          <w:p w14:paraId="56D520BE" w14:textId="77777777" w:rsidR="00604078" w:rsidRPr="0050598F" w:rsidRDefault="00604078" w:rsidP="001A1F1C">
            <w:pPr>
              <w:rPr>
                <w:szCs w:val="24"/>
              </w:rPr>
            </w:pPr>
          </w:p>
        </w:tc>
        <w:tc>
          <w:tcPr>
            <w:tcW w:w="3835" w:type="dxa"/>
          </w:tcPr>
          <w:p w14:paraId="495606A5" w14:textId="77777777" w:rsidR="00604078" w:rsidRPr="0050598F" w:rsidRDefault="00604078" w:rsidP="001A1F1C">
            <w:pPr>
              <w:rPr>
                <w:szCs w:val="24"/>
              </w:rPr>
            </w:pPr>
          </w:p>
        </w:tc>
        <w:tc>
          <w:tcPr>
            <w:tcW w:w="1080" w:type="dxa"/>
          </w:tcPr>
          <w:p w14:paraId="0449B7D2" w14:textId="77777777" w:rsidR="00604078" w:rsidRPr="0050598F" w:rsidRDefault="00604078" w:rsidP="001A1F1C">
            <w:pPr>
              <w:rPr>
                <w:szCs w:val="24"/>
              </w:rPr>
            </w:pPr>
          </w:p>
        </w:tc>
        <w:tc>
          <w:tcPr>
            <w:tcW w:w="1170" w:type="dxa"/>
          </w:tcPr>
          <w:p w14:paraId="1B1D9888" w14:textId="77777777" w:rsidR="00604078" w:rsidRPr="0050598F" w:rsidRDefault="00604078" w:rsidP="001A1F1C">
            <w:pPr>
              <w:tabs>
                <w:tab w:val="decimal" w:pos="654"/>
              </w:tabs>
              <w:rPr>
                <w:szCs w:val="24"/>
              </w:rPr>
            </w:pPr>
          </w:p>
        </w:tc>
        <w:tc>
          <w:tcPr>
            <w:tcW w:w="810" w:type="dxa"/>
          </w:tcPr>
          <w:p w14:paraId="59715772" w14:textId="77777777" w:rsidR="00604078" w:rsidRPr="0050598F" w:rsidRDefault="00604078" w:rsidP="001A1F1C">
            <w:pPr>
              <w:jc w:val="center"/>
              <w:rPr>
                <w:szCs w:val="24"/>
              </w:rPr>
            </w:pPr>
          </w:p>
        </w:tc>
        <w:tc>
          <w:tcPr>
            <w:tcW w:w="1260" w:type="dxa"/>
          </w:tcPr>
          <w:p w14:paraId="6C349989" w14:textId="77777777" w:rsidR="00604078" w:rsidRPr="0050598F" w:rsidRDefault="00604078" w:rsidP="001A1F1C">
            <w:pPr>
              <w:jc w:val="center"/>
              <w:rPr>
                <w:szCs w:val="24"/>
              </w:rPr>
            </w:pPr>
          </w:p>
        </w:tc>
      </w:tr>
      <w:tr w:rsidR="00604078" w:rsidRPr="0050598F" w14:paraId="1F862E5F" w14:textId="77777777" w:rsidTr="001A1F1C">
        <w:tc>
          <w:tcPr>
            <w:tcW w:w="1080" w:type="dxa"/>
          </w:tcPr>
          <w:p w14:paraId="60C278C1" w14:textId="77777777" w:rsidR="00604078" w:rsidRPr="0050598F" w:rsidRDefault="00604078" w:rsidP="001A1F1C">
            <w:pPr>
              <w:rPr>
                <w:szCs w:val="24"/>
              </w:rPr>
            </w:pPr>
          </w:p>
        </w:tc>
        <w:tc>
          <w:tcPr>
            <w:tcW w:w="3835" w:type="dxa"/>
          </w:tcPr>
          <w:p w14:paraId="1F9F5FFA" w14:textId="77777777" w:rsidR="00604078" w:rsidRPr="0050598F" w:rsidRDefault="00604078" w:rsidP="001A1F1C">
            <w:pPr>
              <w:rPr>
                <w:szCs w:val="24"/>
              </w:rPr>
            </w:pPr>
          </w:p>
        </w:tc>
        <w:tc>
          <w:tcPr>
            <w:tcW w:w="1080" w:type="dxa"/>
          </w:tcPr>
          <w:p w14:paraId="4031C7D2" w14:textId="77777777" w:rsidR="00604078" w:rsidRPr="0050598F" w:rsidRDefault="00604078" w:rsidP="001A1F1C">
            <w:pPr>
              <w:rPr>
                <w:szCs w:val="24"/>
              </w:rPr>
            </w:pPr>
          </w:p>
        </w:tc>
        <w:tc>
          <w:tcPr>
            <w:tcW w:w="1170" w:type="dxa"/>
          </w:tcPr>
          <w:p w14:paraId="50CBA080" w14:textId="77777777" w:rsidR="00604078" w:rsidRPr="0050598F" w:rsidRDefault="00604078" w:rsidP="001A1F1C">
            <w:pPr>
              <w:tabs>
                <w:tab w:val="decimal" w:pos="654"/>
              </w:tabs>
              <w:rPr>
                <w:szCs w:val="24"/>
              </w:rPr>
            </w:pPr>
          </w:p>
        </w:tc>
        <w:tc>
          <w:tcPr>
            <w:tcW w:w="810" w:type="dxa"/>
          </w:tcPr>
          <w:p w14:paraId="2ED926D8" w14:textId="77777777" w:rsidR="00604078" w:rsidRPr="0050598F" w:rsidRDefault="00604078" w:rsidP="001A1F1C">
            <w:pPr>
              <w:jc w:val="center"/>
              <w:rPr>
                <w:szCs w:val="24"/>
              </w:rPr>
            </w:pPr>
          </w:p>
        </w:tc>
        <w:tc>
          <w:tcPr>
            <w:tcW w:w="1260" w:type="dxa"/>
          </w:tcPr>
          <w:p w14:paraId="5BB3E5DD" w14:textId="77777777" w:rsidR="00604078" w:rsidRPr="0050598F" w:rsidRDefault="00604078" w:rsidP="001A1F1C">
            <w:pPr>
              <w:jc w:val="center"/>
              <w:rPr>
                <w:szCs w:val="24"/>
              </w:rPr>
            </w:pPr>
          </w:p>
        </w:tc>
      </w:tr>
      <w:tr w:rsidR="00604078" w:rsidRPr="0050598F" w14:paraId="138C8D05" w14:textId="77777777" w:rsidTr="001A1F1C">
        <w:tc>
          <w:tcPr>
            <w:tcW w:w="1080" w:type="dxa"/>
          </w:tcPr>
          <w:p w14:paraId="79ADB93E" w14:textId="77777777" w:rsidR="00604078" w:rsidRPr="0050598F" w:rsidRDefault="00604078" w:rsidP="001A1F1C">
            <w:pPr>
              <w:rPr>
                <w:szCs w:val="24"/>
              </w:rPr>
            </w:pPr>
          </w:p>
        </w:tc>
        <w:tc>
          <w:tcPr>
            <w:tcW w:w="3835" w:type="dxa"/>
          </w:tcPr>
          <w:p w14:paraId="18A86B59" w14:textId="77777777" w:rsidR="00604078" w:rsidRPr="0050598F" w:rsidRDefault="00604078" w:rsidP="001A1F1C">
            <w:pPr>
              <w:rPr>
                <w:szCs w:val="24"/>
              </w:rPr>
            </w:pPr>
          </w:p>
        </w:tc>
        <w:tc>
          <w:tcPr>
            <w:tcW w:w="1080" w:type="dxa"/>
          </w:tcPr>
          <w:p w14:paraId="102AF77F" w14:textId="77777777" w:rsidR="00604078" w:rsidRPr="0050598F" w:rsidRDefault="00604078" w:rsidP="001A1F1C">
            <w:pPr>
              <w:rPr>
                <w:szCs w:val="24"/>
              </w:rPr>
            </w:pPr>
          </w:p>
        </w:tc>
        <w:tc>
          <w:tcPr>
            <w:tcW w:w="1170" w:type="dxa"/>
          </w:tcPr>
          <w:p w14:paraId="5B658586" w14:textId="77777777" w:rsidR="00604078" w:rsidRPr="0050598F" w:rsidRDefault="00604078" w:rsidP="001A1F1C">
            <w:pPr>
              <w:tabs>
                <w:tab w:val="decimal" w:pos="654"/>
              </w:tabs>
              <w:rPr>
                <w:szCs w:val="24"/>
              </w:rPr>
            </w:pPr>
          </w:p>
        </w:tc>
        <w:tc>
          <w:tcPr>
            <w:tcW w:w="810" w:type="dxa"/>
          </w:tcPr>
          <w:p w14:paraId="60C03CF8" w14:textId="77777777" w:rsidR="00604078" w:rsidRPr="0050598F" w:rsidRDefault="00604078" w:rsidP="001A1F1C">
            <w:pPr>
              <w:jc w:val="center"/>
              <w:rPr>
                <w:szCs w:val="24"/>
              </w:rPr>
            </w:pPr>
          </w:p>
        </w:tc>
        <w:tc>
          <w:tcPr>
            <w:tcW w:w="1260" w:type="dxa"/>
          </w:tcPr>
          <w:p w14:paraId="49EFE763" w14:textId="77777777" w:rsidR="00604078" w:rsidRPr="0050598F" w:rsidRDefault="00604078" w:rsidP="001A1F1C">
            <w:pPr>
              <w:jc w:val="center"/>
              <w:rPr>
                <w:szCs w:val="24"/>
              </w:rPr>
            </w:pPr>
          </w:p>
        </w:tc>
      </w:tr>
      <w:tr w:rsidR="00604078" w:rsidRPr="0050598F" w14:paraId="38437237" w14:textId="77777777" w:rsidTr="001A1F1C">
        <w:tc>
          <w:tcPr>
            <w:tcW w:w="1080" w:type="dxa"/>
          </w:tcPr>
          <w:p w14:paraId="120ABA4F" w14:textId="77777777" w:rsidR="00604078" w:rsidRPr="0050598F" w:rsidRDefault="00604078" w:rsidP="001A1F1C">
            <w:pPr>
              <w:rPr>
                <w:szCs w:val="24"/>
              </w:rPr>
            </w:pPr>
          </w:p>
        </w:tc>
        <w:tc>
          <w:tcPr>
            <w:tcW w:w="3835" w:type="dxa"/>
          </w:tcPr>
          <w:p w14:paraId="409A12BC" w14:textId="77777777" w:rsidR="00604078" w:rsidRPr="0050598F" w:rsidRDefault="00604078" w:rsidP="001A1F1C">
            <w:pPr>
              <w:rPr>
                <w:szCs w:val="24"/>
              </w:rPr>
            </w:pPr>
          </w:p>
        </w:tc>
        <w:tc>
          <w:tcPr>
            <w:tcW w:w="1080" w:type="dxa"/>
          </w:tcPr>
          <w:p w14:paraId="71CD8C50" w14:textId="77777777" w:rsidR="00604078" w:rsidRPr="0050598F" w:rsidRDefault="00604078" w:rsidP="001A1F1C">
            <w:pPr>
              <w:rPr>
                <w:szCs w:val="24"/>
              </w:rPr>
            </w:pPr>
          </w:p>
        </w:tc>
        <w:tc>
          <w:tcPr>
            <w:tcW w:w="1170" w:type="dxa"/>
          </w:tcPr>
          <w:p w14:paraId="758CC6FB" w14:textId="77777777" w:rsidR="00604078" w:rsidRPr="0050598F" w:rsidRDefault="00604078" w:rsidP="001A1F1C">
            <w:pPr>
              <w:tabs>
                <w:tab w:val="decimal" w:pos="654"/>
              </w:tabs>
              <w:rPr>
                <w:szCs w:val="24"/>
              </w:rPr>
            </w:pPr>
          </w:p>
        </w:tc>
        <w:tc>
          <w:tcPr>
            <w:tcW w:w="810" w:type="dxa"/>
          </w:tcPr>
          <w:p w14:paraId="34BA7702" w14:textId="77777777" w:rsidR="00604078" w:rsidRPr="0050598F" w:rsidRDefault="00604078" w:rsidP="001A1F1C">
            <w:pPr>
              <w:jc w:val="center"/>
              <w:rPr>
                <w:szCs w:val="24"/>
              </w:rPr>
            </w:pPr>
          </w:p>
        </w:tc>
        <w:tc>
          <w:tcPr>
            <w:tcW w:w="1260" w:type="dxa"/>
          </w:tcPr>
          <w:p w14:paraId="707449E3" w14:textId="77777777" w:rsidR="00604078" w:rsidRPr="0050598F" w:rsidRDefault="00604078" w:rsidP="001A1F1C">
            <w:pPr>
              <w:jc w:val="center"/>
              <w:rPr>
                <w:szCs w:val="24"/>
              </w:rPr>
            </w:pPr>
          </w:p>
        </w:tc>
      </w:tr>
      <w:tr w:rsidR="00604078" w:rsidRPr="0050598F" w14:paraId="3AE7C91C" w14:textId="77777777" w:rsidTr="001A1F1C">
        <w:tc>
          <w:tcPr>
            <w:tcW w:w="1080" w:type="dxa"/>
          </w:tcPr>
          <w:p w14:paraId="0E817F6D" w14:textId="77777777" w:rsidR="00604078" w:rsidRPr="0050598F" w:rsidRDefault="00604078" w:rsidP="001A1F1C">
            <w:pPr>
              <w:rPr>
                <w:szCs w:val="24"/>
              </w:rPr>
            </w:pPr>
          </w:p>
        </w:tc>
        <w:tc>
          <w:tcPr>
            <w:tcW w:w="3835" w:type="dxa"/>
          </w:tcPr>
          <w:p w14:paraId="19022B1A" w14:textId="77777777" w:rsidR="00604078" w:rsidRPr="0050598F" w:rsidRDefault="00604078" w:rsidP="001A1F1C">
            <w:pPr>
              <w:rPr>
                <w:szCs w:val="24"/>
              </w:rPr>
            </w:pPr>
          </w:p>
        </w:tc>
        <w:tc>
          <w:tcPr>
            <w:tcW w:w="1080" w:type="dxa"/>
          </w:tcPr>
          <w:p w14:paraId="033C4842" w14:textId="77777777" w:rsidR="00604078" w:rsidRPr="0050598F" w:rsidRDefault="00604078" w:rsidP="001A1F1C">
            <w:pPr>
              <w:rPr>
                <w:szCs w:val="24"/>
              </w:rPr>
            </w:pPr>
          </w:p>
        </w:tc>
        <w:tc>
          <w:tcPr>
            <w:tcW w:w="1170" w:type="dxa"/>
          </w:tcPr>
          <w:p w14:paraId="3AACCE37" w14:textId="77777777" w:rsidR="00604078" w:rsidRPr="0050598F" w:rsidRDefault="00604078" w:rsidP="001A1F1C">
            <w:pPr>
              <w:tabs>
                <w:tab w:val="decimal" w:pos="654"/>
              </w:tabs>
              <w:rPr>
                <w:szCs w:val="24"/>
              </w:rPr>
            </w:pPr>
          </w:p>
        </w:tc>
        <w:tc>
          <w:tcPr>
            <w:tcW w:w="810" w:type="dxa"/>
          </w:tcPr>
          <w:p w14:paraId="126FDD57" w14:textId="77777777" w:rsidR="00604078" w:rsidRPr="0050598F" w:rsidRDefault="00604078" w:rsidP="001A1F1C">
            <w:pPr>
              <w:jc w:val="center"/>
              <w:rPr>
                <w:szCs w:val="24"/>
              </w:rPr>
            </w:pPr>
          </w:p>
        </w:tc>
        <w:tc>
          <w:tcPr>
            <w:tcW w:w="1260" w:type="dxa"/>
          </w:tcPr>
          <w:p w14:paraId="688B166A" w14:textId="77777777" w:rsidR="00604078" w:rsidRPr="0050598F" w:rsidRDefault="00604078" w:rsidP="001A1F1C">
            <w:pPr>
              <w:jc w:val="center"/>
              <w:rPr>
                <w:szCs w:val="24"/>
              </w:rPr>
            </w:pPr>
          </w:p>
        </w:tc>
      </w:tr>
      <w:tr w:rsidR="00604078" w:rsidRPr="0050598F" w14:paraId="6203FF8E" w14:textId="77777777" w:rsidTr="001A1F1C">
        <w:tc>
          <w:tcPr>
            <w:tcW w:w="1080" w:type="dxa"/>
          </w:tcPr>
          <w:p w14:paraId="691B0086" w14:textId="77777777" w:rsidR="00604078" w:rsidRPr="0050598F" w:rsidRDefault="00604078" w:rsidP="001A1F1C">
            <w:pPr>
              <w:rPr>
                <w:szCs w:val="24"/>
              </w:rPr>
            </w:pPr>
          </w:p>
        </w:tc>
        <w:tc>
          <w:tcPr>
            <w:tcW w:w="3835" w:type="dxa"/>
          </w:tcPr>
          <w:p w14:paraId="4BF00E37" w14:textId="77777777" w:rsidR="00604078" w:rsidRPr="0050598F" w:rsidRDefault="00604078" w:rsidP="001A1F1C">
            <w:pPr>
              <w:rPr>
                <w:szCs w:val="24"/>
              </w:rPr>
            </w:pPr>
          </w:p>
        </w:tc>
        <w:tc>
          <w:tcPr>
            <w:tcW w:w="1080" w:type="dxa"/>
          </w:tcPr>
          <w:p w14:paraId="535E1F48" w14:textId="77777777" w:rsidR="00604078" w:rsidRPr="0050598F" w:rsidRDefault="00604078" w:rsidP="001A1F1C">
            <w:pPr>
              <w:rPr>
                <w:szCs w:val="24"/>
              </w:rPr>
            </w:pPr>
          </w:p>
        </w:tc>
        <w:tc>
          <w:tcPr>
            <w:tcW w:w="1170" w:type="dxa"/>
          </w:tcPr>
          <w:p w14:paraId="5CE2FC0C" w14:textId="77777777" w:rsidR="00604078" w:rsidRPr="0050598F" w:rsidRDefault="00604078" w:rsidP="001A1F1C">
            <w:pPr>
              <w:rPr>
                <w:szCs w:val="24"/>
              </w:rPr>
            </w:pPr>
          </w:p>
        </w:tc>
        <w:tc>
          <w:tcPr>
            <w:tcW w:w="810" w:type="dxa"/>
          </w:tcPr>
          <w:p w14:paraId="0AEC51F9" w14:textId="77777777" w:rsidR="00604078" w:rsidRPr="0050598F" w:rsidRDefault="00604078" w:rsidP="001A1F1C">
            <w:pPr>
              <w:jc w:val="center"/>
              <w:rPr>
                <w:szCs w:val="24"/>
              </w:rPr>
            </w:pPr>
          </w:p>
        </w:tc>
        <w:tc>
          <w:tcPr>
            <w:tcW w:w="1260" w:type="dxa"/>
          </w:tcPr>
          <w:p w14:paraId="2711695E" w14:textId="77777777" w:rsidR="00604078" w:rsidRPr="0050598F" w:rsidRDefault="00604078" w:rsidP="001A1F1C">
            <w:pPr>
              <w:jc w:val="center"/>
              <w:rPr>
                <w:szCs w:val="24"/>
              </w:rPr>
            </w:pPr>
          </w:p>
        </w:tc>
      </w:tr>
      <w:tr w:rsidR="00604078" w:rsidRPr="0050598F" w14:paraId="4EBCC927" w14:textId="77777777" w:rsidTr="001A1F1C">
        <w:tc>
          <w:tcPr>
            <w:tcW w:w="1080" w:type="dxa"/>
          </w:tcPr>
          <w:p w14:paraId="4E6FE492" w14:textId="77777777" w:rsidR="00604078" w:rsidRPr="0050598F" w:rsidRDefault="00604078" w:rsidP="001A1F1C">
            <w:pPr>
              <w:rPr>
                <w:szCs w:val="24"/>
              </w:rPr>
            </w:pPr>
          </w:p>
        </w:tc>
        <w:tc>
          <w:tcPr>
            <w:tcW w:w="3835" w:type="dxa"/>
          </w:tcPr>
          <w:p w14:paraId="35A083CA" w14:textId="77777777" w:rsidR="00604078" w:rsidRPr="0050598F" w:rsidRDefault="00604078" w:rsidP="001A1F1C">
            <w:pPr>
              <w:rPr>
                <w:szCs w:val="24"/>
              </w:rPr>
            </w:pPr>
          </w:p>
        </w:tc>
        <w:tc>
          <w:tcPr>
            <w:tcW w:w="1080" w:type="dxa"/>
          </w:tcPr>
          <w:p w14:paraId="69ECB28C" w14:textId="77777777" w:rsidR="00604078" w:rsidRPr="0050598F" w:rsidRDefault="00604078" w:rsidP="001A1F1C">
            <w:pPr>
              <w:rPr>
                <w:szCs w:val="24"/>
              </w:rPr>
            </w:pPr>
          </w:p>
        </w:tc>
        <w:tc>
          <w:tcPr>
            <w:tcW w:w="1170" w:type="dxa"/>
          </w:tcPr>
          <w:p w14:paraId="388AA0B7" w14:textId="77777777" w:rsidR="00604078" w:rsidRPr="0050598F" w:rsidRDefault="00604078" w:rsidP="001A1F1C">
            <w:pPr>
              <w:rPr>
                <w:szCs w:val="24"/>
              </w:rPr>
            </w:pPr>
          </w:p>
        </w:tc>
        <w:tc>
          <w:tcPr>
            <w:tcW w:w="810" w:type="dxa"/>
          </w:tcPr>
          <w:p w14:paraId="39446FFC" w14:textId="77777777" w:rsidR="00604078" w:rsidRPr="0050598F" w:rsidRDefault="00604078" w:rsidP="001A1F1C">
            <w:pPr>
              <w:jc w:val="center"/>
              <w:rPr>
                <w:szCs w:val="24"/>
              </w:rPr>
            </w:pPr>
          </w:p>
        </w:tc>
        <w:tc>
          <w:tcPr>
            <w:tcW w:w="1260" w:type="dxa"/>
          </w:tcPr>
          <w:p w14:paraId="1188F8C8" w14:textId="77777777" w:rsidR="00604078" w:rsidRPr="0050598F" w:rsidRDefault="00604078" w:rsidP="001A1F1C">
            <w:pPr>
              <w:jc w:val="center"/>
              <w:rPr>
                <w:szCs w:val="24"/>
              </w:rPr>
            </w:pPr>
          </w:p>
        </w:tc>
      </w:tr>
      <w:tr w:rsidR="00604078" w:rsidRPr="0050598F" w14:paraId="1499D7D4" w14:textId="77777777" w:rsidTr="001A1F1C">
        <w:tc>
          <w:tcPr>
            <w:tcW w:w="1080" w:type="dxa"/>
          </w:tcPr>
          <w:p w14:paraId="3B7DB55C" w14:textId="77777777" w:rsidR="00604078" w:rsidRPr="0050598F" w:rsidRDefault="00604078" w:rsidP="001A1F1C">
            <w:pPr>
              <w:rPr>
                <w:szCs w:val="24"/>
              </w:rPr>
            </w:pPr>
          </w:p>
        </w:tc>
        <w:tc>
          <w:tcPr>
            <w:tcW w:w="3835" w:type="dxa"/>
          </w:tcPr>
          <w:p w14:paraId="60A35C3E" w14:textId="77777777" w:rsidR="00604078" w:rsidRPr="0050598F" w:rsidRDefault="00604078" w:rsidP="001A1F1C">
            <w:pPr>
              <w:rPr>
                <w:szCs w:val="24"/>
              </w:rPr>
            </w:pPr>
          </w:p>
        </w:tc>
        <w:tc>
          <w:tcPr>
            <w:tcW w:w="1080" w:type="dxa"/>
          </w:tcPr>
          <w:p w14:paraId="76169DD9" w14:textId="77777777" w:rsidR="00604078" w:rsidRPr="0050598F" w:rsidRDefault="00604078" w:rsidP="001A1F1C">
            <w:pPr>
              <w:rPr>
                <w:szCs w:val="24"/>
              </w:rPr>
            </w:pPr>
          </w:p>
        </w:tc>
        <w:tc>
          <w:tcPr>
            <w:tcW w:w="1170" w:type="dxa"/>
          </w:tcPr>
          <w:p w14:paraId="5CB27A2D" w14:textId="77777777" w:rsidR="00604078" w:rsidRPr="0050598F" w:rsidRDefault="00604078" w:rsidP="001A1F1C">
            <w:pPr>
              <w:rPr>
                <w:szCs w:val="24"/>
              </w:rPr>
            </w:pPr>
          </w:p>
        </w:tc>
        <w:tc>
          <w:tcPr>
            <w:tcW w:w="810" w:type="dxa"/>
          </w:tcPr>
          <w:p w14:paraId="4606035D" w14:textId="77777777" w:rsidR="00604078" w:rsidRPr="0050598F" w:rsidRDefault="00604078" w:rsidP="001A1F1C">
            <w:pPr>
              <w:jc w:val="center"/>
              <w:rPr>
                <w:szCs w:val="24"/>
              </w:rPr>
            </w:pPr>
          </w:p>
        </w:tc>
        <w:tc>
          <w:tcPr>
            <w:tcW w:w="1260" w:type="dxa"/>
          </w:tcPr>
          <w:p w14:paraId="6FBBD9A7" w14:textId="77777777" w:rsidR="00604078" w:rsidRPr="0050598F" w:rsidRDefault="00604078" w:rsidP="001A1F1C">
            <w:pPr>
              <w:jc w:val="center"/>
              <w:rPr>
                <w:szCs w:val="24"/>
              </w:rPr>
            </w:pPr>
          </w:p>
        </w:tc>
      </w:tr>
      <w:tr w:rsidR="00604078" w:rsidRPr="0050598F" w14:paraId="51AF4E01" w14:textId="77777777" w:rsidTr="001A1F1C">
        <w:tc>
          <w:tcPr>
            <w:tcW w:w="1080" w:type="dxa"/>
          </w:tcPr>
          <w:p w14:paraId="6CF992BD" w14:textId="77777777" w:rsidR="00604078" w:rsidRPr="0050598F" w:rsidRDefault="00604078" w:rsidP="001A1F1C">
            <w:pPr>
              <w:rPr>
                <w:szCs w:val="24"/>
              </w:rPr>
            </w:pPr>
          </w:p>
        </w:tc>
        <w:tc>
          <w:tcPr>
            <w:tcW w:w="3835" w:type="dxa"/>
          </w:tcPr>
          <w:p w14:paraId="3D7F5BBD" w14:textId="77777777" w:rsidR="00604078" w:rsidRPr="0050598F" w:rsidRDefault="00604078" w:rsidP="001A1F1C">
            <w:pPr>
              <w:rPr>
                <w:szCs w:val="24"/>
              </w:rPr>
            </w:pPr>
          </w:p>
        </w:tc>
        <w:tc>
          <w:tcPr>
            <w:tcW w:w="1080" w:type="dxa"/>
          </w:tcPr>
          <w:p w14:paraId="59EF3DE5" w14:textId="77777777" w:rsidR="00604078" w:rsidRPr="0050598F" w:rsidRDefault="00604078" w:rsidP="001A1F1C">
            <w:pPr>
              <w:rPr>
                <w:szCs w:val="24"/>
              </w:rPr>
            </w:pPr>
          </w:p>
        </w:tc>
        <w:tc>
          <w:tcPr>
            <w:tcW w:w="1170" w:type="dxa"/>
          </w:tcPr>
          <w:p w14:paraId="4A266B08" w14:textId="77777777" w:rsidR="00604078" w:rsidRPr="0050598F" w:rsidRDefault="00604078" w:rsidP="001A1F1C">
            <w:pPr>
              <w:rPr>
                <w:szCs w:val="24"/>
              </w:rPr>
            </w:pPr>
          </w:p>
        </w:tc>
        <w:tc>
          <w:tcPr>
            <w:tcW w:w="810" w:type="dxa"/>
          </w:tcPr>
          <w:p w14:paraId="3EE500E0" w14:textId="77777777" w:rsidR="00604078" w:rsidRPr="0050598F" w:rsidRDefault="00604078" w:rsidP="001A1F1C">
            <w:pPr>
              <w:jc w:val="center"/>
              <w:rPr>
                <w:szCs w:val="24"/>
              </w:rPr>
            </w:pPr>
          </w:p>
        </w:tc>
        <w:tc>
          <w:tcPr>
            <w:tcW w:w="1260" w:type="dxa"/>
          </w:tcPr>
          <w:p w14:paraId="725F6B96" w14:textId="77777777" w:rsidR="00604078" w:rsidRPr="0050598F" w:rsidRDefault="00604078" w:rsidP="001A1F1C">
            <w:pPr>
              <w:jc w:val="center"/>
              <w:rPr>
                <w:szCs w:val="24"/>
              </w:rPr>
            </w:pPr>
          </w:p>
        </w:tc>
      </w:tr>
      <w:tr w:rsidR="00604078" w:rsidRPr="0050598F" w14:paraId="4287D728" w14:textId="77777777" w:rsidTr="001A1F1C">
        <w:tc>
          <w:tcPr>
            <w:tcW w:w="1080" w:type="dxa"/>
          </w:tcPr>
          <w:p w14:paraId="4D506796" w14:textId="77777777" w:rsidR="00604078" w:rsidRPr="0050598F" w:rsidRDefault="00604078" w:rsidP="001A1F1C">
            <w:pPr>
              <w:rPr>
                <w:szCs w:val="24"/>
              </w:rPr>
            </w:pPr>
          </w:p>
        </w:tc>
        <w:tc>
          <w:tcPr>
            <w:tcW w:w="3835" w:type="dxa"/>
          </w:tcPr>
          <w:p w14:paraId="20A2BC90" w14:textId="77777777" w:rsidR="00604078" w:rsidRPr="0050598F" w:rsidRDefault="00604078" w:rsidP="001A1F1C">
            <w:pPr>
              <w:rPr>
                <w:szCs w:val="24"/>
              </w:rPr>
            </w:pPr>
          </w:p>
        </w:tc>
        <w:tc>
          <w:tcPr>
            <w:tcW w:w="1080" w:type="dxa"/>
          </w:tcPr>
          <w:p w14:paraId="1E289657" w14:textId="77777777" w:rsidR="00604078" w:rsidRPr="0050598F" w:rsidRDefault="00604078" w:rsidP="001A1F1C">
            <w:pPr>
              <w:rPr>
                <w:szCs w:val="24"/>
              </w:rPr>
            </w:pPr>
          </w:p>
        </w:tc>
        <w:tc>
          <w:tcPr>
            <w:tcW w:w="1170" w:type="dxa"/>
          </w:tcPr>
          <w:p w14:paraId="161C39A9" w14:textId="77777777" w:rsidR="00604078" w:rsidRPr="0050598F" w:rsidRDefault="00604078" w:rsidP="001A1F1C">
            <w:pPr>
              <w:rPr>
                <w:szCs w:val="24"/>
              </w:rPr>
            </w:pPr>
          </w:p>
        </w:tc>
        <w:tc>
          <w:tcPr>
            <w:tcW w:w="810" w:type="dxa"/>
          </w:tcPr>
          <w:p w14:paraId="53DCC8C2" w14:textId="77777777" w:rsidR="00604078" w:rsidRPr="0050598F" w:rsidRDefault="00604078" w:rsidP="001A1F1C">
            <w:pPr>
              <w:jc w:val="center"/>
              <w:rPr>
                <w:szCs w:val="24"/>
              </w:rPr>
            </w:pPr>
          </w:p>
        </w:tc>
        <w:tc>
          <w:tcPr>
            <w:tcW w:w="1260" w:type="dxa"/>
          </w:tcPr>
          <w:p w14:paraId="580E9570" w14:textId="77777777" w:rsidR="00604078" w:rsidRPr="0050598F" w:rsidRDefault="00604078" w:rsidP="001A1F1C">
            <w:pPr>
              <w:jc w:val="center"/>
              <w:rPr>
                <w:szCs w:val="24"/>
              </w:rPr>
            </w:pPr>
          </w:p>
        </w:tc>
      </w:tr>
      <w:tr w:rsidR="00604078" w:rsidRPr="0050598F" w14:paraId="35D58B76" w14:textId="77777777" w:rsidTr="001A1F1C">
        <w:tc>
          <w:tcPr>
            <w:tcW w:w="1080" w:type="dxa"/>
          </w:tcPr>
          <w:p w14:paraId="705601D4" w14:textId="77777777" w:rsidR="00604078" w:rsidRPr="0050598F" w:rsidRDefault="00604078" w:rsidP="001A1F1C">
            <w:pPr>
              <w:rPr>
                <w:szCs w:val="24"/>
              </w:rPr>
            </w:pPr>
          </w:p>
        </w:tc>
        <w:tc>
          <w:tcPr>
            <w:tcW w:w="6895" w:type="dxa"/>
            <w:gridSpan w:val="4"/>
          </w:tcPr>
          <w:p w14:paraId="2E911C3A" w14:textId="77777777" w:rsidR="00604078" w:rsidRPr="001C711B" w:rsidRDefault="00604078" w:rsidP="001A1F1C">
            <w:pPr>
              <w:spacing w:before="120"/>
              <w:ind w:left="1440" w:hanging="720"/>
              <w:jc w:val="right"/>
              <w:outlineLvl w:val="4"/>
              <w:rPr>
                <w:sz w:val="20"/>
                <w:szCs w:val="20"/>
              </w:rPr>
            </w:pPr>
            <w:r>
              <w:rPr>
                <w:sz w:val="20"/>
                <w:szCs w:val="20"/>
              </w:rPr>
              <w:t>Sous-total</w:t>
            </w:r>
          </w:p>
        </w:tc>
        <w:tc>
          <w:tcPr>
            <w:tcW w:w="1260" w:type="dxa"/>
          </w:tcPr>
          <w:p w14:paraId="0FF49A71" w14:textId="77777777" w:rsidR="00604078" w:rsidRPr="0050598F" w:rsidRDefault="00604078" w:rsidP="001A1F1C">
            <w:pPr>
              <w:jc w:val="center"/>
              <w:rPr>
                <w:szCs w:val="24"/>
              </w:rPr>
            </w:pPr>
          </w:p>
        </w:tc>
      </w:tr>
      <w:tr w:rsidR="00604078" w:rsidRPr="0050598F" w14:paraId="0F95FA75" w14:textId="77777777" w:rsidTr="001A1F1C">
        <w:tc>
          <w:tcPr>
            <w:tcW w:w="1080" w:type="dxa"/>
          </w:tcPr>
          <w:p w14:paraId="5C54005D" w14:textId="77777777" w:rsidR="00604078" w:rsidRPr="0050598F" w:rsidRDefault="00604078" w:rsidP="001A1F1C">
            <w:pPr>
              <w:rPr>
                <w:szCs w:val="24"/>
              </w:rPr>
            </w:pPr>
          </w:p>
        </w:tc>
        <w:tc>
          <w:tcPr>
            <w:tcW w:w="6895" w:type="dxa"/>
            <w:gridSpan w:val="4"/>
          </w:tcPr>
          <w:p w14:paraId="1D9EC91A" w14:textId="687AE6E4" w:rsidR="00604078" w:rsidRPr="001C711B" w:rsidRDefault="00604078" w:rsidP="001A1F1C">
            <w:pPr>
              <w:tabs>
                <w:tab w:val="left" w:pos="4470"/>
              </w:tabs>
              <w:spacing w:before="120"/>
              <w:ind w:left="1440" w:hanging="720"/>
              <w:jc w:val="right"/>
              <w:outlineLvl w:val="4"/>
              <w:rPr>
                <w:sz w:val="20"/>
                <w:szCs w:val="20"/>
              </w:rPr>
            </w:pPr>
            <w:r>
              <w:rPr>
                <w:sz w:val="20"/>
                <w:szCs w:val="20"/>
              </w:rPr>
              <w:t>Total du travail journalier Main-d</w:t>
            </w:r>
            <w:r w:rsidR="00560A72">
              <w:rPr>
                <w:sz w:val="20"/>
                <w:szCs w:val="20"/>
              </w:rPr>
              <w:t>’</w:t>
            </w:r>
            <w:r>
              <w:rPr>
                <w:sz w:val="20"/>
                <w:szCs w:val="20"/>
              </w:rPr>
              <w:t>œuvre</w:t>
            </w:r>
          </w:p>
          <w:p w14:paraId="6F95B1B3" w14:textId="77777777" w:rsidR="00604078" w:rsidRPr="0050598F" w:rsidRDefault="00604078" w:rsidP="001A1F1C">
            <w:pPr>
              <w:tabs>
                <w:tab w:val="left" w:pos="4470"/>
              </w:tabs>
              <w:jc w:val="right"/>
              <w:rPr>
                <w:szCs w:val="24"/>
              </w:rPr>
            </w:pPr>
            <w:r>
              <w:rPr>
                <w:sz w:val="20"/>
                <w:szCs w:val="20"/>
              </w:rPr>
              <w:t>(reporté sur le Récapitulatif du travail journalier)</w:t>
            </w:r>
          </w:p>
        </w:tc>
        <w:tc>
          <w:tcPr>
            <w:tcW w:w="1260" w:type="dxa"/>
          </w:tcPr>
          <w:p w14:paraId="5CCF1643" w14:textId="77777777" w:rsidR="00604078" w:rsidRPr="0050598F" w:rsidRDefault="00604078" w:rsidP="001A1F1C">
            <w:pPr>
              <w:jc w:val="center"/>
              <w:rPr>
                <w:szCs w:val="24"/>
              </w:rPr>
            </w:pPr>
          </w:p>
        </w:tc>
      </w:tr>
    </w:tbl>
    <w:p w14:paraId="07B6267C" w14:textId="77777777" w:rsidR="00604078" w:rsidRPr="001C711B" w:rsidRDefault="00604078" w:rsidP="00604078">
      <w:pPr>
        <w:tabs>
          <w:tab w:val="center" w:pos="4500"/>
        </w:tabs>
        <w:rPr>
          <w:rFonts w:eastAsia="Times New Roman"/>
          <w:sz w:val="28"/>
          <w:szCs w:val="20"/>
        </w:rPr>
      </w:pPr>
      <w:r>
        <w:br w:type="page"/>
      </w:r>
    </w:p>
    <w:p w14:paraId="71EF1D90" w14:textId="77777777" w:rsidR="00604078" w:rsidRPr="007D0F24" w:rsidRDefault="00604078" w:rsidP="00604078">
      <w:pPr>
        <w:pStyle w:val="SectionVHeading2"/>
        <w:rPr>
          <w:bCs/>
        </w:rPr>
      </w:pPr>
      <w:r>
        <w:lastRenderedPageBreak/>
        <w:t>Bordereau n° 2 : Détail des taux de travail journalier Matériaux</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604078" w:rsidRPr="0050598F" w14:paraId="49E2B68A" w14:textId="77777777" w:rsidTr="001A1F1C">
        <w:tc>
          <w:tcPr>
            <w:tcW w:w="1080" w:type="dxa"/>
          </w:tcPr>
          <w:p w14:paraId="7D4E1831" w14:textId="77777777" w:rsidR="00604078" w:rsidRPr="007D0F24" w:rsidRDefault="00604078" w:rsidP="001A1F1C">
            <w:pPr>
              <w:spacing w:after="120"/>
              <w:jc w:val="center"/>
              <w:rPr>
                <w:b/>
                <w:bCs/>
                <w:szCs w:val="24"/>
              </w:rPr>
            </w:pPr>
            <w:r>
              <w:rPr>
                <w:b/>
                <w:bCs/>
                <w:szCs w:val="24"/>
              </w:rPr>
              <w:t>Élément n°1</w:t>
            </w:r>
          </w:p>
        </w:tc>
        <w:tc>
          <w:tcPr>
            <w:tcW w:w="3835" w:type="dxa"/>
          </w:tcPr>
          <w:p w14:paraId="38030BCF" w14:textId="77777777" w:rsidR="00604078" w:rsidRPr="007D0F24" w:rsidRDefault="00604078" w:rsidP="001A1F1C">
            <w:pPr>
              <w:spacing w:after="120"/>
              <w:jc w:val="center"/>
              <w:rPr>
                <w:b/>
                <w:bCs/>
                <w:szCs w:val="24"/>
              </w:rPr>
            </w:pPr>
            <w:r>
              <w:rPr>
                <w:b/>
                <w:bCs/>
                <w:szCs w:val="24"/>
              </w:rPr>
              <w:t>Description</w:t>
            </w:r>
          </w:p>
        </w:tc>
        <w:tc>
          <w:tcPr>
            <w:tcW w:w="1061" w:type="dxa"/>
          </w:tcPr>
          <w:p w14:paraId="67E8CF5A" w14:textId="77777777" w:rsidR="00604078" w:rsidRPr="007D0F24" w:rsidRDefault="00604078" w:rsidP="001A1F1C">
            <w:pPr>
              <w:spacing w:after="120"/>
              <w:jc w:val="center"/>
              <w:rPr>
                <w:b/>
                <w:bCs/>
                <w:szCs w:val="24"/>
              </w:rPr>
            </w:pPr>
            <w:r>
              <w:rPr>
                <w:b/>
                <w:bCs/>
                <w:szCs w:val="24"/>
              </w:rPr>
              <w:t>Unité</w:t>
            </w:r>
          </w:p>
        </w:tc>
        <w:tc>
          <w:tcPr>
            <w:tcW w:w="1189" w:type="dxa"/>
          </w:tcPr>
          <w:p w14:paraId="696790A6" w14:textId="77777777" w:rsidR="00604078" w:rsidRPr="007D0F24" w:rsidRDefault="00604078" w:rsidP="001A1F1C">
            <w:pPr>
              <w:spacing w:after="120"/>
              <w:jc w:val="center"/>
              <w:rPr>
                <w:b/>
                <w:bCs/>
                <w:szCs w:val="24"/>
              </w:rPr>
            </w:pPr>
            <w:r>
              <w:rPr>
                <w:b/>
                <w:bCs/>
                <w:szCs w:val="24"/>
              </w:rPr>
              <w:t>Quantité nominale</w:t>
            </w:r>
          </w:p>
        </w:tc>
        <w:tc>
          <w:tcPr>
            <w:tcW w:w="827" w:type="dxa"/>
          </w:tcPr>
          <w:p w14:paraId="45253228" w14:textId="77777777" w:rsidR="00604078" w:rsidRPr="007D0F24" w:rsidRDefault="00604078" w:rsidP="001A1F1C">
            <w:pPr>
              <w:spacing w:after="120"/>
              <w:jc w:val="center"/>
              <w:rPr>
                <w:b/>
                <w:bCs/>
                <w:szCs w:val="24"/>
              </w:rPr>
            </w:pPr>
            <w:r>
              <w:rPr>
                <w:b/>
                <w:bCs/>
                <w:szCs w:val="24"/>
              </w:rPr>
              <w:t>Taux</w:t>
            </w:r>
          </w:p>
        </w:tc>
        <w:tc>
          <w:tcPr>
            <w:tcW w:w="1243" w:type="dxa"/>
          </w:tcPr>
          <w:p w14:paraId="3F01FA0E" w14:textId="77777777" w:rsidR="00604078" w:rsidRPr="007D0F24" w:rsidRDefault="00604078" w:rsidP="001A1F1C">
            <w:pPr>
              <w:spacing w:after="120"/>
              <w:jc w:val="center"/>
              <w:rPr>
                <w:b/>
                <w:bCs/>
                <w:szCs w:val="24"/>
              </w:rPr>
            </w:pPr>
            <w:r>
              <w:rPr>
                <w:b/>
                <w:bCs/>
                <w:szCs w:val="24"/>
              </w:rPr>
              <w:t>Montant supplémentaire</w:t>
            </w:r>
          </w:p>
        </w:tc>
      </w:tr>
      <w:tr w:rsidR="00604078" w:rsidRPr="0050598F" w14:paraId="040DDD9C" w14:textId="77777777" w:rsidTr="001A1F1C">
        <w:tc>
          <w:tcPr>
            <w:tcW w:w="1080" w:type="dxa"/>
          </w:tcPr>
          <w:p w14:paraId="1981A29A" w14:textId="77777777" w:rsidR="00604078" w:rsidRPr="0050598F" w:rsidRDefault="00604078" w:rsidP="001A1F1C">
            <w:pPr>
              <w:rPr>
                <w:szCs w:val="24"/>
              </w:rPr>
            </w:pPr>
          </w:p>
        </w:tc>
        <w:tc>
          <w:tcPr>
            <w:tcW w:w="3835" w:type="dxa"/>
          </w:tcPr>
          <w:p w14:paraId="1D47B8F3" w14:textId="77777777" w:rsidR="00604078" w:rsidRPr="0050598F" w:rsidRDefault="00604078" w:rsidP="001A1F1C">
            <w:pPr>
              <w:rPr>
                <w:szCs w:val="24"/>
              </w:rPr>
            </w:pPr>
          </w:p>
        </w:tc>
        <w:tc>
          <w:tcPr>
            <w:tcW w:w="1061" w:type="dxa"/>
          </w:tcPr>
          <w:p w14:paraId="638F154C" w14:textId="77777777" w:rsidR="00604078" w:rsidRPr="0050598F" w:rsidRDefault="00604078" w:rsidP="001A1F1C">
            <w:pPr>
              <w:rPr>
                <w:szCs w:val="24"/>
              </w:rPr>
            </w:pPr>
          </w:p>
        </w:tc>
        <w:tc>
          <w:tcPr>
            <w:tcW w:w="1189" w:type="dxa"/>
          </w:tcPr>
          <w:p w14:paraId="0330E858" w14:textId="77777777" w:rsidR="00604078" w:rsidRPr="0050598F" w:rsidRDefault="00604078" w:rsidP="001A1F1C">
            <w:pPr>
              <w:jc w:val="center"/>
              <w:rPr>
                <w:szCs w:val="24"/>
              </w:rPr>
            </w:pPr>
          </w:p>
        </w:tc>
        <w:tc>
          <w:tcPr>
            <w:tcW w:w="827" w:type="dxa"/>
          </w:tcPr>
          <w:p w14:paraId="064E2262" w14:textId="77777777" w:rsidR="00604078" w:rsidRPr="0050598F" w:rsidRDefault="00604078" w:rsidP="001A1F1C">
            <w:pPr>
              <w:jc w:val="center"/>
              <w:rPr>
                <w:szCs w:val="24"/>
              </w:rPr>
            </w:pPr>
          </w:p>
        </w:tc>
        <w:tc>
          <w:tcPr>
            <w:tcW w:w="1243" w:type="dxa"/>
          </w:tcPr>
          <w:p w14:paraId="7E89B5BC" w14:textId="77777777" w:rsidR="00604078" w:rsidRPr="0050598F" w:rsidRDefault="00604078" w:rsidP="001A1F1C">
            <w:pPr>
              <w:jc w:val="center"/>
              <w:rPr>
                <w:szCs w:val="24"/>
              </w:rPr>
            </w:pPr>
          </w:p>
        </w:tc>
      </w:tr>
      <w:tr w:rsidR="00604078" w:rsidRPr="0050598F" w14:paraId="25EEF7B1" w14:textId="77777777" w:rsidTr="001A1F1C">
        <w:tc>
          <w:tcPr>
            <w:tcW w:w="1080" w:type="dxa"/>
          </w:tcPr>
          <w:p w14:paraId="22FB58A7" w14:textId="77777777" w:rsidR="00604078" w:rsidRPr="0050598F" w:rsidRDefault="00604078" w:rsidP="001A1F1C">
            <w:pPr>
              <w:rPr>
                <w:szCs w:val="24"/>
              </w:rPr>
            </w:pPr>
          </w:p>
        </w:tc>
        <w:tc>
          <w:tcPr>
            <w:tcW w:w="3835" w:type="dxa"/>
          </w:tcPr>
          <w:p w14:paraId="1F84D43D" w14:textId="77777777" w:rsidR="00604078" w:rsidRPr="0050598F" w:rsidRDefault="00604078" w:rsidP="001A1F1C">
            <w:pPr>
              <w:rPr>
                <w:szCs w:val="24"/>
              </w:rPr>
            </w:pPr>
          </w:p>
        </w:tc>
        <w:tc>
          <w:tcPr>
            <w:tcW w:w="1061" w:type="dxa"/>
          </w:tcPr>
          <w:p w14:paraId="45CEEC45" w14:textId="77777777" w:rsidR="00604078" w:rsidRPr="0050598F" w:rsidRDefault="00604078" w:rsidP="001A1F1C">
            <w:pPr>
              <w:rPr>
                <w:szCs w:val="24"/>
              </w:rPr>
            </w:pPr>
          </w:p>
        </w:tc>
        <w:tc>
          <w:tcPr>
            <w:tcW w:w="1189" w:type="dxa"/>
          </w:tcPr>
          <w:p w14:paraId="2E4AF12E" w14:textId="77777777" w:rsidR="00604078" w:rsidRPr="0050598F" w:rsidRDefault="00604078" w:rsidP="001A1F1C">
            <w:pPr>
              <w:jc w:val="center"/>
              <w:rPr>
                <w:szCs w:val="24"/>
              </w:rPr>
            </w:pPr>
          </w:p>
        </w:tc>
        <w:tc>
          <w:tcPr>
            <w:tcW w:w="827" w:type="dxa"/>
          </w:tcPr>
          <w:p w14:paraId="0C132A96" w14:textId="77777777" w:rsidR="00604078" w:rsidRPr="0050598F" w:rsidRDefault="00604078" w:rsidP="001A1F1C">
            <w:pPr>
              <w:jc w:val="center"/>
              <w:rPr>
                <w:szCs w:val="24"/>
              </w:rPr>
            </w:pPr>
          </w:p>
        </w:tc>
        <w:tc>
          <w:tcPr>
            <w:tcW w:w="1243" w:type="dxa"/>
          </w:tcPr>
          <w:p w14:paraId="56556ACC" w14:textId="77777777" w:rsidR="00604078" w:rsidRPr="0050598F" w:rsidRDefault="00604078" w:rsidP="001A1F1C">
            <w:pPr>
              <w:jc w:val="center"/>
              <w:rPr>
                <w:szCs w:val="24"/>
              </w:rPr>
            </w:pPr>
          </w:p>
        </w:tc>
      </w:tr>
      <w:tr w:rsidR="00604078" w:rsidRPr="0050598F" w14:paraId="22B3E93C" w14:textId="77777777" w:rsidTr="001A1F1C">
        <w:tc>
          <w:tcPr>
            <w:tcW w:w="1080" w:type="dxa"/>
          </w:tcPr>
          <w:p w14:paraId="5BA10423" w14:textId="77777777" w:rsidR="00604078" w:rsidRPr="0050598F" w:rsidRDefault="00604078" w:rsidP="001A1F1C">
            <w:pPr>
              <w:rPr>
                <w:szCs w:val="24"/>
              </w:rPr>
            </w:pPr>
          </w:p>
        </w:tc>
        <w:tc>
          <w:tcPr>
            <w:tcW w:w="3835" w:type="dxa"/>
          </w:tcPr>
          <w:p w14:paraId="4B288D74" w14:textId="77777777" w:rsidR="00604078" w:rsidRPr="0050598F" w:rsidRDefault="00604078" w:rsidP="001A1F1C">
            <w:pPr>
              <w:rPr>
                <w:szCs w:val="24"/>
              </w:rPr>
            </w:pPr>
          </w:p>
        </w:tc>
        <w:tc>
          <w:tcPr>
            <w:tcW w:w="1061" w:type="dxa"/>
          </w:tcPr>
          <w:p w14:paraId="6DC773B4" w14:textId="77777777" w:rsidR="00604078" w:rsidRPr="0050598F" w:rsidRDefault="00604078" w:rsidP="001A1F1C">
            <w:pPr>
              <w:rPr>
                <w:szCs w:val="24"/>
              </w:rPr>
            </w:pPr>
          </w:p>
        </w:tc>
        <w:tc>
          <w:tcPr>
            <w:tcW w:w="1189" w:type="dxa"/>
          </w:tcPr>
          <w:p w14:paraId="17AEB50F" w14:textId="77777777" w:rsidR="00604078" w:rsidRPr="0050598F" w:rsidRDefault="00604078" w:rsidP="001A1F1C">
            <w:pPr>
              <w:jc w:val="center"/>
              <w:rPr>
                <w:szCs w:val="24"/>
              </w:rPr>
            </w:pPr>
          </w:p>
        </w:tc>
        <w:tc>
          <w:tcPr>
            <w:tcW w:w="827" w:type="dxa"/>
          </w:tcPr>
          <w:p w14:paraId="2464ACE2" w14:textId="77777777" w:rsidR="00604078" w:rsidRPr="0050598F" w:rsidRDefault="00604078" w:rsidP="001A1F1C">
            <w:pPr>
              <w:jc w:val="center"/>
              <w:rPr>
                <w:szCs w:val="24"/>
              </w:rPr>
            </w:pPr>
          </w:p>
        </w:tc>
        <w:tc>
          <w:tcPr>
            <w:tcW w:w="1243" w:type="dxa"/>
          </w:tcPr>
          <w:p w14:paraId="454928ED" w14:textId="77777777" w:rsidR="00604078" w:rsidRPr="0050598F" w:rsidRDefault="00604078" w:rsidP="001A1F1C">
            <w:pPr>
              <w:jc w:val="center"/>
              <w:rPr>
                <w:szCs w:val="24"/>
              </w:rPr>
            </w:pPr>
          </w:p>
        </w:tc>
      </w:tr>
      <w:tr w:rsidR="00604078" w:rsidRPr="0050598F" w14:paraId="0BF9AA15" w14:textId="77777777" w:rsidTr="001A1F1C">
        <w:tc>
          <w:tcPr>
            <w:tcW w:w="1080" w:type="dxa"/>
          </w:tcPr>
          <w:p w14:paraId="6B07742B" w14:textId="77777777" w:rsidR="00604078" w:rsidRPr="0050598F" w:rsidRDefault="00604078" w:rsidP="001A1F1C">
            <w:pPr>
              <w:rPr>
                <w:szCs w:val="24"/>
              </w:rPr>
            </w:pPr>
          </w:p>
        </w:tc>
        <w:tc>
          <w:tcPr>
            <w:tcW w:w="3835" w:type="dxa"/>
          </w:tcPr>
          <w:p w14:paraId="18007981" w14:textId="77777777" w:rsidR="00604078" w:rsidRPr="0050598F" w:rsidRDefault="00604078" w:rsidP="001A1F1C">
            <w:pPr>
              <w:rPr>
                <w:szCs w:val="24"/>
              </w:rPr>
            </w:pPr>
          </w:p>
        </w:tc>
        <w:tc>
          <w:tcPr>
            <w:tcW w:w="1061" w:type="dxa"/>
          </w:tcPr>
          <w:p w14:paraId="65420248" w14:textId="77777777" w:rsidR="00604078" w:rsidRPr="0050598F" w:rsidRDefault="00604078" w:rsidP="001A1F1C">
            <w:pPr>
              <w:rPr>
                <w:szCs w:val="24"/>
              </w:rPr>
            </w:pPr>
          </w:p>
        </w:tc>
        <w:tc>
          <w:tcPr>
            <w:tcW w:w="1189" w:type="dxa"/>
          </w:tcPr>
          <w:p w14:paraId="305E7BBE" w14:textId="77777777" w:rsidR="00604078" w:rsidRPr="0050598F" w:rsidRDefault="00604078" w:rsidP="001A1F1C">
            <w:pPr>
              <w:jc w:val="center"/>
              <w:rPr>
                <w:szCs w:val="24"/>
              </w:rPr>
            </w:pPr>
          </w:p>
        </w:tc>
        <w:tc>
          <w:tcPr>
            <w:tcW w:w="827" w:type="dxa"/>
          </w:tcPr>
          <w:p w14:paraId="33BDFDF8" w14:textId="77777777" w:rsidR="00604078" w:rsidRPr="0050598F" w:rsidRDefault="00604078" w:rsidP="001A1F1C">
            <w:pPr>
              <w:jc w:val="center"/>
              <w:rPr>
                <w:szCs w:val="24"/>
              </w:rPr>
            </w:pPr>
          </w:p>
        </w:tc>
        <w:tc>
          <w:tcPr>
            <w:tcW w:w="1243" w:type="dxa"/>
          </w:tcPr>
          <w:p w14:paraId="1AC4D3AF" w14:textId="77777777" w:rsidR="00604078" w:rsidRPr="0050598F" w:rsidRDefault="00604078" w:rsidP="001A1F1C">
            <w:pPr>
              <w:jc w:val="center"/>
              <w:rPr>
                <w:szCs w:val="24"/>
              </w:rPr>
            </w:pPr>
          </w:p>
        </w:tc>
      </w:tr>
      <w:tr w:rsidR="00604078" w:rsidRPr="0050598F" w14:paraId="17E056C2" w14:textId="77777777" w:rsidTr="001A1F1C">
        <w:tc>
          <w:tcPr>
            <w:tcW w:w="1080" w:type="dxa"/>
          </w:tcPr>
          <w:p w14:paraId="03FEA260" w14:textId="77777777" w:rsidR="00604078" w:rsidRPr="0050598F" w:rsidRDefault="00604078" w:rsidP="001A1F1C">
            <w:pPr>
              <w:rPr>
                <w:szCs w:val="24"/>
              </w:rPr>
            </w:pPr>
          </w:p>
        </w:tc>
        <w:tc>
          <w:tcPr>
            <w:tcW w:w="3835" w:type="dxa"/>
          </w:tcPr>
          <w:p w14:paraId="5AA7FFEF" w14:textId="77777777" w:rsidR="00604078" w:rsidRPr="0050598F" w:rsidRDefault="00604078" w:rsidP="001A1F1C">
            <w:pPr>
              <w:rPr>
                <w:szCs w:val="24"/>
              </w:rPr>
            </w:pPr>
          </w:p>
        </w:tc>
        <w:tc>
          <w:tcPr>
            <w:tcW w:w="1061" w:type="dxa"/>
          </w:tcPr>
          <w:p w14:paraId="7A126377" w14:textId="77777777" w:rsidR="00604078" w:rsidRPr="0050598F" w:rsidRDefault="00604078" w:rsidP="001A1F1C">
            <w:pPr>
              <w:rPr>
                <w:szCs w:val="24"/>
              </w:rPr>
            </w:pPr>
          </w:p>
        </w:tc>
        <w:tc>
          <w:tcPr>
            <w:tcW w:w="1189" w:type="dxa"/>
          </w:tcPr>
          <w:p w14:paraId="2E7EBECC" w14:textId="77777777" w:rsidR="00604078" w:rsidRPr="0050598F" w:rsidRDefault="00604078" w:rsidP="001A1F1C">
            <w:pPr>
              <w:jc w:val="center"/>
              <w:rPr>
                <w:szCs w:val="24"/>
              </w:rPr>
            </w:pPr>
          </w:p>
        </w:tc>
        <w:tc>
          <w:tcPr>
            <w:tcW w:w="827" w:type="dxa"/>
          </w:tcPr>
          <w:p w14:paraId="4F6A679C" w14:textId="77777777" w:rsidR="00604078" w:rsidRPr="0050598F" w:rsidRDefault="00604078" w:rsidP="001A1F1C">
            <w:pPr>
              <w:jc w:val="center"/>
              <w:rPr>
                <w:szCs w:val="24"/>
              </w:rPr>
            </w:pPr>
          </w:p>
        </w:tc>
        <w:tc>
          <w:tcPr>
            <w:tcW w:w="1243" w:type="dxa"/>
          </w:tcPr>
          <w:p w14:paraId="40159ACC" w14:textId="77777777" w:rsidR="00604078" w:rsidRPr="0050598F" w:rsidRDefault="00604078" w:rsidP="001A1F1C">
            <w:pPr>
              <w:jc w:val="center"/>
              <w:rPr>
                <w:szCs w:val="24"/>
              </w:rPr>
            </w:pPr>
          </w:p>
        </w:tc>
      </w:tr>
      <w:tr w:rsidR="00604078" w:rsidRPr="0050598F" w14:paraId="4AF506B9" w14:textId="77777777" w:rsidTr="001A1F1C">
        <w:tc>
          <w:tcPr>
            <w:tcW w:w="1080" w:type="dxa"/>
          </w:tcPr>
          <w:p w14:paraId="146D115E" w14:textId="77777777" w:rsidR="00604078" w:rsidRPr="0050598F" w:rsidRDefault="00604078" w:rsidP="001A1F1C">
            <w:pPr>
              <w:rPr>
                <w:szCs w:val="24"/>
              </w:rPr>
            </w:pPr>
          </w:p>
        </w:tc>
        <w:tc>
          <w:tcPr>
            <w:tcW w:w="3835" w:type="dxa"/>
          </w:tcPr>
          <w:p w14:paraId="3740022A" w14:textId="77777777" w:rsidR="00604078" w:rsidRPr="0050598F" w:rsidRDefault="00604078" w:rsidP="001A1F1C">
            <w:pPr>
              <w:rPr>
                <w:szCs w:val="24"/>
              </w:rPr>
            </w:pPr>
          </w:p>
        </w:tc>
        <w:tc>
          <w:tcPr>
            <w:tcW w:w="1061" w:type="dxa"/>
          </w:tcPr>
          <w:p w14:paraId="2D9FD5E2" w14:textId="77777777" w:rsidR="00604078" w:rsidRPr="0050598F" w:rsidRDefault="00604078" w:rsidP="001A1F1C">
            <w:pPr>
              <w:rPr>
                <w:szCs w:val="24"/>
              </w:rPr>
            </w:pPr>
          </w:p>
        </w:tc>
        <w:tc>
          <w:tcPr>
            <w:tcW w:w="1189" w:type="dxa"/>
          </w:tcPr>
          <w:p w14:paraId="67DD03A9" w14:textId="77777777" w:rsidR="00604078" w:rsidRPr="0050598F" w:rsidRDefault="00604078" w:rsidP="001A1F1C">
            <w:pPr>
              <w:jc w:val="center"/>
              <w:rPr>
                <w:szCs w:val="24"/>
              </w:rPr>
            </w:pPr>
          </w:p>
        </w:tc>
        <w:tc>
          <w:tcPr>
            <w:tcW w:w="827" w:type="dxa"/>
          </w:tcPr>
          <w:p w14:paraId="24E24BF4" w14:textId="77777777" w:rsidR="00604078" w:rsidRPr="0050598F" w:rsidRDefault="00604078" w:rsidP="001A1F1C">
            <w:pPr>
              <w:jc w:val="center"/>
              <w:rPr>
                <w:szCs w:val="24"/>
              </w:rPr>
            </w:pPr>
          </w:p>
        </w:tc>
        <w:tc>
          <w:tcPr>
            <w:tcW w:w="1243" w:type="dxa"/>
          </w:tcPr>
          <w:p w14:paraId="18889627" w14:textId="77777777" w:rsidR="00604078" w:rsidRPr="0050598F" w:rsidRDefault="00604078" w:rsidP="001A1F1C">
            <w:pPr>
              <w:jc w:val="center"/>
              <w:rPr>
                <w:szCs w:val="24"/>
              </w:rPr>
            </w:pPr>
          </w:p>
        </w:tc>
      </w:tr>
      <w:tr w:rsidR="00604078" w:rsidRPr="0050598F" w14:paraId="6E208AF0" w14:textId="77777777" w:rsidTr="001A1F1C">
        <w:tc>
          <w:tcPr>
            <w:tcW w:w="1080" w:type="dxa"/>
          </w:tcPr>
          <w:p w14:paraId="350FB5A8" w14:textId="77777777" w:rsidR="00604078" w:rsidRPr="0050598F" w:rsidRDefault="00604078" w:rsidP="001A1F1C">
            <w:pPr>
              <w:rPr>
                <w:szCs w:val="24"/>
              </w:rPr>
            </w:pPr>
          </w:p>
        </w:tc>
        <w:tc>
          <w:tcPr>
            <w:tcW w:w="3835" w:type="dxa"/>
          </w:tcPr>
          <w:p w14:paraId="36B8CEB1" w14:textId="77777777" w:rsidR="00604078" w:rsidRPr="0050598F" w:rsidRDefault="00604078" w:rsidP="001A1F1C">
            <w:pPr>
              <w:rPr>
                <w:szCs w:val="24"/>
              </w:rPr>
            </w:pPr>
          </w:p>
        </w:tc>
        <w:tc>
          <w:tcPr>
            <w:tcW w:w="1061" w:type="dxa"/>
          </w:tcPr>
          <w:p w14:paraId="6ADE1BEA" w14:textId="77777777" w:rsidR="00604078" w:rsidRPr="0050598F" w:rsidRDefault="00604078" w:rsidP="001A1F1C">
            <w:pPr>
              <w:rPr>
                <w:szCs w:val="24"/>
              </w:rPr>
            </w:pPr>
          </w:p>
        </w:tc>
        <w:tc>
          <w:tcPr>
            <w:tcW w:w="1189" w:type="dxa"/>
          </w:tcPr>
          <w:p w14:paraId="65E1C203" w14:textId="77777777" w:rsidR="00604078" w:rsidRPr="0050598F" w:rsidRDefault="00604078" w:rsidP="001A1F1C">
            <w:pPr>
              <w:jc w:val="center"/>
              <w:rPr>
                <w:szCs w:val="24"/>
              </w:rPr>
            </w:pPr>
          </w:p>
        </w:tc>
        <w:tc>
          <w:tcPr>
            <w:tcW w:w="827" w:type="dxa"/>
          </w:tcPr>
          <w:p w14:paraId="20DCDD69" w14:textId="77777777" w:rsidR="00604078" w:rsidRPr="0050598F" w:rsidRDefault="00604078" w:rsidP="001A1F1C">
            <w:pPr>
              <w:jc w:val="center"/>
              <w:rPr>
                <w:szCs w:val="24"/>
              </w:rPr>
            </w:pPr>
          </w:p>
        </w:tc>
        <w:tc>
          <w:tcPr>
            <w:tcW w:w="1243" w:type="dxa"/>
          </w:tcPr>
          <w:p w14:paraId="5426C356" w14:textId="77777777" w:rsidR="00604078" w:rsidRPr="0050598F" w:rsidRDefault="00604078" w:rsidP="001A1F1C">
            <w:pPr>
              <w:jc w:val="center"/>
              <w:rPr>
                <w:szCs w:val="24"/>
              </w:rPr>
            </w:pPr>
          </w:p>
        </w:tc>
      </w:tr>
      <w:tr w:rsidR="00604078" w:rsidRPr="0050598F" w14:paraId="18F74862" w14:textId="77777777" w:rsidTr="001A1F1C">
        <w:tc>
          <w:tcPr>
            <w:tcW w:w="1080" w:type="dxa"/>
          </w:tcPr>
          <w:p w14:paraId="717F0B13" w14:textId="77777777" w:rsidR="00604078" w:rsidRPr="0050598F" w:rsidRDefault="00604078" w:rsidP="001A1F1C">
            <w:pPr>
              <w:rPr>
                <w:szCs w:val="24"/>
              </w:rPr>
            </w:pPr>
          </w:p>
        </w:tc>
        <w:tc>
          <w:tcPr>
            <w:tcW w:w="3835" w:type="dxa"/>
          </w:tcPr>
          <w:p w14:paraId="31D8DBB4" w14:textId="77777777" w:rsidR="00604078" w:rsidRPr="0050598F" w:rsidRDefault="00604078" w:rsidP="001A1F1C">
            <w:pPr>
              <w:rPr>
                <w:szCs w:val="24"/>
              </w:rPr>
            </w:pPr>
          </w:p>
        </w:tc>
        <w:tc>
          <w:tcPr>
            <w:tcW w:w="1061" w:type="dxa"/>
          </w:tcPr>
          <w:p w14:paraId="67714F58" w14:textId="77777777" w:rsidR="00604078" w:rsidRPr="0050598F" w:rsidRDefault="00604078" w:rsidP="001A1F1C">
            <w:pPr>
              <w:rPr>
                <w:szCs w:val="24"/>
              </w:rPr>
            </w:pPr>
          </w:p>
        </w:tc>
        <w:tc>
          <w:tcPr>
            <w:tcW w:w="1189" w:type="dxa"/>
          </w:tcPr>
          <w:p w14:paraId="00FDE3B3" w14:textId="77777777" w:rsidR="00604078" w:rsidRPr="0050598F" w:rsidRDefault="00604078" w:rsidP="001A1F1C">
            <w:pPr>
              <w:jc w:val="center"/>
              <w:rPr>
                <w:szCs w:val="24"/>
              </w:rPr>
            </w:pPr>
          </w:p>
        </w:tc>
        <w:tc>
          <w:tcPr>
            <w:tcW w:w="827" w:type="dxa"/>
          </w:tcPr>
          <w:p w14:paraId="2714FFC1" w14:textId="77777777" w:rsidR="00604078" w:rsidRPr="0050598F" w:rsidRDefault="00604078" w:rsidP="001A1F1C">
            <w:pPr>
              <w:jc w:val="center"/>
              <w:rPr>
                <w:szCs w:val="24"/>
              </w:rPr>
            </w:pPr>
          </w:p>
        </w:tc>
        <w:tc>
          <w:tcPr>
            <w:tcW w:w="1243" w:type="dxa"/>
          </w:tcPr>
          <w:p w14:paraId="6BA44BA7" w14:textId="77777777" w:rsidR="00604078" w:rsidRPr="0050598F" w:rsidRDefault="00604078" w:rsidP="001A1F1C">
            <w:pPr>
              <w:jc w:val="center"/>
              <w:rPr>
                <w:szCs w:val="24"/>
              </w:rPr>
            </w:pPr>
          </w:p>
        </w:tc>
      </w:tr>
      <w:tr w:rsidR="00604078" w:rsidRPr="0050598F" w14:paraId="2674FADB" w14:textId="77777777" w:rsidTr="001A1F1C">
        <w:tc>
          <w:tcPr>
            <w:tcW w:w="1080" w:type="dxa"/>
          </w:tcPr>
          <w:p w14:paraId="61A09976" w14:textId="77777777" w:rsidR="00604078" w:rsidRPr="0050598F" w:rsidRDefault="00604078" w:rsidP="001A1F1C">
            <w:pPr>
              <w:rPr>
                <w:szCs w:val="24"/>
              </w:rPr>
            </w:pPr>
          </w:p>
        </w:tc>
        <w:tc>
          <w:tcPr>
            <w:tcW w:w="3835" w:type="dxa"/>
          </w:tcPr>
          <w:p w14:paraId="692C371B" w14:textId="77777777" w:rsidR="00604078" w:rsidRPr="0050598F" w:rsidRDefault="00604078" w:rsidP="001A1F1C">
            <w:pPr>
              <w:rPr>
                <w:szCs w:val="24"/>
              </w:rPr>
            </w:pPr>
          </w:p>
        </w:tc>
        <w:tc>
          <w:tcPr>
            <w:tcW w:w="1061" w:type="dxa"/>
          </w:tcPr>
          <w:p w14:paraId="604AEE95" w14:textId="77777777" w:rsidR="00604078" w:rsidRPr="0050598F" w:rsidRDefault="00604078" w:rsidP="001A1F1C">
            <w:pPr>
              <w:rPr>
                <w:szCs w:val="24"/>
              </w:rPr>
            </w:pPr>
          </w:p>
        </w:tc>
        <w:tc>
          <w:tcPr>
            <w:tcW w:w="1189" w:type="dxa"/>
          </w:tcPr>
          <w:p w14:paraId="35AFB9EC" w14:textId="77777777" w:rsidR="00604078" w:rsidRPr="0050598F" w:rsidRDefault="00604078" w:rsidP="001A1F1C">
            <w:pPr>
              <w:jc w:val="center"/>
              <w:rPr>
                <w:szCs w:val="24"/>
              </w:rPr>
            </w:pPr>
          </w:p>
        </w:tc>
        <w:tc>
          <w:tcPr>
            <w:tcW w:w="827" w:type="dxa"/>
          </w:tcPr>
          <w:p w14:paraId="317C6CE0" w14:textId="77777777" w:rsidR="00604078" w:rsidRPr="0050598F" w:rsidRDefault="00604078" w:rsidP="001A1F1C">
            <w:pPr>
              <w:jc w:val="center"/>
              <w:rPr>
                <w:szCs w:val="24"/>
              </w:rPr>
            </w:pPr>
          </w:p>
        </w:tc>
        <w:tc>
          <w:tcPr>
            <w:tcW w:w="1243" w:type="dxa"/>
          </w:tcPr>
          <w:p w14:paraId="0D69948F" w14:textId="77777777" w:rsidR="00604078" w:rsidRPr="0050598F" w:rsidRDefault="00604078" w:rsidP="001A1F1C">
            <w:pPr>
              <w:jc w:val="center"/>
              <w:rPr>
                <w:szCs w:val="24"/>
              </w:rPr>
            </w:pPr>
          </w:p>
        </w:tc>
      </w:tr>
      <w:tr w:rsidR="00604078" w:rsidRPr="0050598F" w14:paraId="21F7A9BA" w14:textId="77777777" w:rsidTr="001A1F1C">
        <w:tc>
          <w:tcPr>
            <w:tcW w:w="1080" w:type="dxa"/>
          </w:tcPr>
          <w:p w14:paraId="70C87348" w14:textId="77777777" w:rsidR="00604078" w:rsidRPr="0050598F" w:rsidRDefault="00604078" w:rsidP="001A1F1C">
            <w:pPr>
              <w:rPr>
                <w:szCs w:val="24"/>
              </w:rPr>
            </w:pPr>
          </w:p>
        </w:tc>
        <w:tc>
          <w:tcPr>
            <w:tcW w:w="3835" w:type="dxa"/>
          </w:tcPr>
          <w:p w14:paraId="54FB752F" w14:textId="77777777" w:rsidR="00604078" w:rsidRPr="0050598F" w:rsidRDefault="00604078" w:rsidP="001A1F1C">
            <w:pPr>
              <w:rPr>
                <w:szCs w:val="24"/>
              </w:rPr>
            </w:pPr>
          </w:p>
        </w:tc>
        <w:tc>
          <w:tcPr>
            <w:tcW w:w="1061" w:type="dxa"/>
          </w:tcPr>
          <w:p w14:paraId="4DCB78CB" w14:textId="77777777" w:rsidR="00604078" w:rsidRPr="0050598F" w:rsidRDefault="00604078" w:rsidP="001A1F1C">
            <w:pPr>
              <w:rPr>
                <w:szCs w:val="24"/>
              </w:rPr>
            </w:pPr>
          </w:p>
        </w:tc>
        <w:tc>
          <w:tcPr>
            <w:tcW w:w="1189" w:type="dxa"/>
          </w:tcPr>
          <w:p w14:paraId="11E5F318" w14:textId="77777777" w:rsidR="00604078" w:rsidRPr="0050598F" w:rsidRDefault="00604078" w:rsidP="001A1F1C">
            <w:pPr>
              <w:jc w:val="center"/>
              <w:rPr>
                <w:szCs w:val="24"/>
              </w:rPr>
            </w:pPr>
          </w:p>
        </w:tc>
        <w:tc>
          <w:tcPr>
            <w:tcW w:w="827" w:type="dxa"/>
          </w:tcPr>
          <w:p w14:paraId="3DAB900C" w14:textId="77777777" w:rsidR="00604078" w:rsidRPr="0050598F" w:rsidRDefault="00604078" w:rsidP="001A1F1C">
            <w:pPr>
              <w:jc w:val="center"/>
              <w:rPr>
                <w:szCs w:val="24"/>
              </w:rPr>
            </w:pPr>
          </w:p>
        </w:tc>
        <w:tc>
          <w:tcPr>
            <w:tcW w:w="1243" w:type="dxa"/>
          </w:tcPr>
          <w:p w14:paraId="79C1FC44" w14:textId="77777777" w:rsidR="00604078" w:rsidRPr="0050598F" w:rsidRDefault="00604078" w:rsidP="001A1F1C">
            <w:pPr>
              <w:jc w:val="center"/>
              <w:rPr>
                <w:szCs w:val="24"/>
              </w:rPr>
            </w:pPr>
          </w:p>
        </w:tc>
      </w:tr>
      <w:tr w:rsidR="00604078" w:rsidRPr="0050598F" w14:paraId="1DF61848" w14:textId="77777777" w:rsidTr="001A1F1C">
        <w:tc>
          <w:tcPr>
            <w:tcW w:w="1080" w:type="dxa"/>
          </w:tcPr>
          <w:p w14:paraId="35370323" w14:textId="77777777" w:rsidR="00604078" w:rsidRPr="0050598F" w:rsidRDefault="00604078" w:rsidP="001A1F1C">
            <w:pPr>
              <w:rPr>
                <w:szCs w:val="24"/>
              </w:rPr>
            </w:pPr>
          </w:p>
        </w:tc>
        <w:tc>
          <w:tcPr>
            <w:tcW w:w="3835" w:type="dxa"/>
          </w:tcPr>
          <w:p w14:paraId="1A8022E5" w14:textId="77777777" w:rsidR="00604078" w:rsidRPr="0050598F" w:rsidRDefault="00604078" w:rsidP="001A1F1C">
            <w:pPr>
              <w:rPr>
                <w:szCs w:val="24"/>
              </w:rPr>
            </w:pPr>
          </w:p>
        </w:tc>
        <w:tc>
          <w:tcPr>
            <w:tcW w:w="1061" w:type="dxa"/>
          </w:tcPr>
          <w:p w14:paraId="40C7621D" w14:textId="77777777" w:rsidR="00604078" w:rsidRPr="0050598F" w:rsidRDefault="00604078" w:rsidP="001A1F1C">
            <w:pPr>
              <w:rPr>
                <w:szCs w:val="24"/>
              </w:rPr>
            </w:pPr>
          </w:p>
        </w:tc>
        <w:tc>
          <w:tcPr>
            <w:tcW w:w="1189" w:type="dxa"/>
          </w:tcPr>
          <w:p w14:paraId="3C0BD1D8" w14:textId="77777777" w:rsidR="00604078" w:rsidRPr="0050598F" w:rsidRDefault="00604078" w:rsidP="001A1F1C">
            <w:pPr>
              <w:jc w:val="center"/>
              <w:rPr>
                <w:szCs w:val="24"/>
              </w:rPr>
            </w:pPr>
          </w:p>
        </w:tc>
        <w:tc>
          <w:tcPr>
            <w:tcW w:w="827" w:type="dxa"/>
          </w:tcPr>
          <w:p w14:paraId="2C7E271C" w14:textId="77777777" w:rsidR="00604078" w:rsidRPr="0050598F" w:rsidRDefault="00604078" w:rsidP="001A1F1C">
            <w:pPr>
              <w:jc w:val="center"/>
              <w:rPr>
                <w:szCs w:val="24"/>
              </w:rPr>
            </w:pPr>
          </w:p>
        </w:tc>
        <w:tc>
          <w:tcPr>
            <w:tcW w:w="1243" w:type="dxa"/>
          </w:tcPr>
          <w:p w14:paraId="7EAF1644" w14:textId="77777777" w:rsidR="00604078" w:rsidRPr="0050598F" w:rsidRDefault="00604078" w:rsidP="001A1F1C">
            <w:pPr>
              <w:jc w:val="center"/>
              <w:rPr>
                <w:szCs w:val="24"/>
              </w:rPr>
            </w:pPr>
          </w:p>
        </w:tc>
      </w:tr>
      <w:tr w:rsidR="00604078" w:rsidRPr="0050598F" w14:paraId="52325FD0" w14:textId="77777777" w:rsidTr="001A1F1C">
        <w:tc>
          <w:tcPr>
            <w:tcW w:w="1080" w:type="dxa"/>
          </w:tcPr>
          <w:p w14:paraId="050E3317" w14:textId="77777777" w:rsidR="00604078" w:rsidRPr="0050598F" w:rsidRDefault="00604078" w:rsidP="001A1F1C">
            <w:pPr>
              <w:rPr>
                <w:szCs w:val="24"/>
              </w:rPr>
            </w:pPr>
          </w:p>
        </w:tc>
        <w:tc>
          <w:tcPr>
            <w:tcW w:w="3835" w:type="dxa"/>
          </w:tcPr>
          <w:p w14:paraId="0CCA9DED" w14:textId="77777777" w:rsidR="00604078" w:rsidRPr="0050598F" w:rsidRDefault="00604078" w:rsidP="001A1F1C">
            <w:pPr>
              <w:rPr>
                <w:szCs w:val="24"/>
              </w:rPr>
            </w:pPr>
          </w:p>
        </w:tc>
        <w:tc>
          <w:tcPr>
            <w:tcW w:w="1061" w:type="dxa"/>
          </w:tcPr>
          <w:p w14:paraId="541932C9" w14:textId="77777777" w:rsidR="00604078" w:rsidRPr="0050598F" w:rsidRDefault="00604078" w:rsidP="001A1F1C">
            <w:pPr>
              <w:rPr>
                <w:szCs w:val="24"/>
              </w:rPr>
            </w:pPr>
          </w:p>
        </w:tc>
        <w:tc>
          <w:tcPr>
            <w:tcW w:w="1189" w:type="dxa"/>
          </w:tcPr>
          <w:p w14:paraId="65BE30DE" w14:textId="77777777" w:rsidR="00604078" w:rsidRPr="0050598F" w:rsidRDefault="00604078" w:rsidP="001A1F1C">
            <w:pPr>
              <w:jc w:val="center"/>
              <w:rPr>
                <w:szCs w:val="24"/>
              </w:rPr>
            </w:pPr>
          </w:p>
        </w:tc>
        <w:tc>
          <w:tcPr>
            <w:tcW w:w="827" w:type="dxa"/>
          </w:tcPr>
          <w:p w14:paraId="4C65AB69" w14:textId="77777777" w:rsidR="00604078" w:rsidRPr="0050598F" w:rsidRDefault="00604078" w:rsidP="001A1F1C">
            <w:pPr>
              <w:jc w:val="center"/>
              <w:rPr>
                <w:szCs w:val="24"/>
              </w:rPr>
            </w:pPr>
          </w:p>
        </w:tc>
        <w:tc>
          <w:tcPr>
            <w:tcW w:w="1243" w:type="dxa"/>
          </w:tcPr>
          <w:p w14:paraId="736DB129" w14:textId="77777777" w:rsidR="00604078" w:rsidRPr="0050598F" w:rsidRDefault="00604078" w:rsidP="001A1F1C">
            <w:pPr>
              <w:jc w:val="center"/>
              <w:rPr>
                <w:szCs w:val="24"/>
              </w:rPr>
            </w:pPr>
          </w:p>
        </w:tc>
      </w:tr>
      <w:tr w:rsidR="00604078" w:rsidRPr="0050598F" w14:paraId="342EDE1D" w14:textId="77777777" w:rsidTr="001A1F1C">
        <w:tc>
          <w:tcPr>
            <w:tcW w:w="1080" w:type="dxa"/>
          </w:tcPr>
          <w:p w14:paraId="71929A62" w14:textId="77777777" w:rsidR="00604078" w:rsidRPr="0050598F" w:rsidRDefault="00604078" w:rsidP="001A1F1C">
            <w:pPr>
              <w:rPr>
                <w:szCs w:val="24"/>
              </w:rPr>
            </w:pPr>
          </w:p>
        </w:tc>
        <w:tc>
          <w:tcPr>
            <w:tcW w:w="3835" w:type="dxa"/>
          </w:tcPr>
          <w:p w14:paraId="20398A0E" w14:textId="77777777" w:rsidR="00604078" w:rsidRPr="0050598F" w:rsidRDefault="00604078" w:rsidP="001A1F1C">
            <w:pPr>
              <w:rPr>
                <w:szCs w:val="24"/>
              </w:rPr>
            </w:pPr>
          </w:p>
        </w:tc>
        <w:tc>
          <w:tcPr>
            <w:tcW w:w="1061" w:type="dxa"/>
          </w:tcPr>
          <w:p w14:paraId="5A71F6A7" w14:textId="77777777" w:rsidR="00604078" w:rsidRPr="0050598F" w:rsidRDefault="00604078" w:rsidP="001A1F1C">
            <w:pPr>
              <w:rPr>
                <w:szCs w:val="24"/>
              </w:rPr>
            </w:pPr>
          </w:p>
        </w:tc>
        <w:tc>
          <w:tcPr>
            <w:tcW w:w="1189" w:type="dxa"/>
          </w:tcPr>
          <w:p w14:paraId="61104E04" w14:textId="77777777" w:rsidR="00604078" w:rsidRPr="0050598F" w:rsidRDefault="00604078" w:rsidP="001A1F1C">
            <w:pPr>
              <w:jc w:val="center"/>
              <w:rPr>
                <w:szCs w:val="24"/>
              </w:rPr>
            </w:pPr>
          </w:p>
        </w:tc>
        <w:tc>
          <w:tcPr>
            <w:tcW w:w="827" w:type="dxa"/>
          </w:tcPr>
          <w:p w14:paraId="498DD821" w14:textId="77777777" w:rsidR="00604078" w:rsidRPr="0050598F" w:rsidRDefault="00604078" w:rsidP="001A1F1C">
            <w:pPr>
              <w:jc w:val="center"/>
              <w:rPr>
                <w:szCs w:val="24"/>
              </w:rPr>
            </w:pPr>
          </w:p>
        </w:tc>
        <w:tc>
          <w:tcPr>
            <w:tcW w:w="1243" w:type="dxa"/>
          </w:tcPr>
          <w:p w14:paraId="61A93A4F" w14:textId="77777777" w:rsidR="00604078" w:rsidRPr="0050598F" w:rsidRDefault="00604078" w:rsidP="001A1F1C">
            <w:pPr>
              <w:jc w:val="center"/>
              <w:rPr>
                <w:szCs w:val="24"/>
              </w:rPr>
            </w:pPr>
          </w:p>
        </w:tc>
      </w:tr>
      <w:tr w:rsidR="00604078" w:rsidRPr="0050598F" w14:paraId="183C3F28" w14:textId="77777777" w:rsidTr="001A1F1C">
        <w:tc>
          <w:tcPr>
            <w:tcW w:w="1080" w:type="dxa"/>
          </w:tcPr>
          <w:p w14:paraId="050BCA37" w14:textId="77777777" w:rsidR="00604078" w:rsidRPr="0050598F" w:rsidRDefault="00604078" w:rsidP="001A1F1C">
            <w:pPr>
              <w:rPr>
                <w:szCs w:val="24"/>
              </w:rPr>
            </w:pPr>
          </w:p>
        </w:tc>
        <w:tc>
          <w:tcPr>
            <w:tcW w:w="6912" w:type="dxa"/>
            <w:gridSpan w:val="4"/>
          </w:tcPr>
          <w:p w14:paraId="305964FE" w14:textId="77777777" w:rsidR="00604078" w:rsidRPr="001C711B" w:rsidRDefault="00604078" w:rsidP="001A1F1C">
            <w:pPr>
              <w:spacing w:before="120"/>
              <w:ind w:left="1440" w:hanging="720"/>
              <w:jc w:val="right"/>
              <w:outlineLvl w:val="4"/>
              <w:rPr>
                <w:sz w:val="20"/>
                <w:szCs w:val="20"/>
              </w:rPr>
            </w:pPr>
            <w:r>
              <w:rPr>
                <w:sz w:val="20"/>
                <w:szCs w:val="20"/>
              </w:rPr>
              <w:t>Sous-total</w:t>
            </w:r>
          </w:p>
        </w:tc>
        <w:tc>
          <w:tcPr>
            <w:tcW w:w="1243" w:type="dxa"/>
          </w:tcPr>
          <w:p w14:paraId="708422E9" w14:textId="77777777" w:rsidR="00604078" w:rsidRPr="0050598F" w:rsidRDefault="00604078" w:rsidP="001A1F1C">
            <w:pPr>
              <w:jc w:val="center"/>
              <w:rPr>
                <w:szCs w:val="24"/>
              </w:rPr>
            </w:pPr>
          </w:p>
        </w:tc>
      </w:tr>
      <w:tr w:rsidR="00604078" w:rsidRPr="0050598F" w14:paraId="7C7A0860" w14:textId="77777777" w:rsidTr="001A1F1C">
        <w:tc>
          <w:tcPr>
            <w:tcW w:w="1080" w:type="dxa"/>
          </w:tcPr>
          <w:p w14:paraId="5A4F9468" w14:textId="77777777" w:rsidR="00604078" w:rsidRPr="0050598F" w:rsidRDefault="00604078" w:rsidP="001A1F1C">
            <w:pPr>
              <w:rPr>
                <w:szCs w:val="24"/>
              </w:rPr>
            </w:pPr>
          </w:p>
        </w:tc>
        <w:tc>
          <w:tcPr>
            <w:tcW w:w="6912" w:type="dxa"/>
            <w:gridSpan w:val="4"/>
          </w:tcPr>
          <w:p w14:paraId="39FD406F" w14:textId="77777777" w:rsidR="00604078" w:rsidRPr="001C711B" w:rsidRDefault="00604078" w:rsidP="001A1F1C">
            <w:pPr>
              <w:tabs>
                <w:tab w:val="left" w:pos="4470"/>
              </w:tabs>
              <w:spacing w:before="120"/>
              <w:ind w:left="1440" w:hanging="720"/>
              <w:jc w:val="right"/>
              <w:outlineLvl w:val="4"/>
              <w:rPr>
                <w:sz w:val="20"/>
                <w:szCs w:val="20"/>
              </w:rPr>
            </w:pPr>
            <w:r>
              <w:rPr>
                <w:sz w:val="20"/>
                <w:szCs w:val="20"/>
              </w:rPr>
              <w:t>Total du travail journalier Matériaux</w:t>
            </w:r>
          </w:p>
          <w:p w14:paraId="439DB652" w14:textId="77777777" w:rsidR="00604078" w:rsidRPr="0050598F" w:rsidRDefault="00604078" w:rsidP="001A1F1C">
            <w:pPr>
              <w:tabs>
                <w:tab w:val="left" w:pos="4470"/>
              </w:tabs>
              <w:jc w:val="right"/>
              <w:rPr>
                <w:szCs w:val="24"/>
              </w:rPr>
            </w:pPr>
            <w:r>
              <w:rPr>
                <w:sz w:val="20"/>
                <w:szCs w:val="20"/>
              </w:rPr>
              <w:t>(reporté sur le Récapitulatif du travail journalier)</w:t>
            </w:r>
          </w:p>
        </w:tc>
        <w:tc>
          <w:tcPr>
            <w:tcW w:w="1243" w:type="dxa"/>
          </w:tcPr>
          <w:p w14:paraId="14683305" w14:textId="77777777" w:rsidR="00604078" w:rsidRPr="0050598F" w:rsidRDefault="00604078" w:rsidP="001A1F1C">
            <w:pPr>
              <w:jc w:val="center"/>
              <w:rPr>
                <w:szCs w:val="24"/>
              </w:rPr>
            </w:pPr>
          </w:p>
        </w:tc>
      </w:tr>
    </w:tbl>
    <w:p w14:paraId="70A0489A" w14:textId="77777777" w:rsidR="00604078" w:rsidRPr="0050598F" w:rsidRDefault="00604078" w:rsidP="00604078">
      <w:pPr>
        <w:tabs>
          <w:tab w:val="center" w:pos="4500"/>
        </w:tabs>
        <w:rPr>
          <w:szCs w:val="24"/>
        </w:rPr>
      </w:pPr>
      <w:r>
        <w:br w:type="page"/>
      </w:r>
    </w:p>
    <w:p w14:paraId="500E345B" w14:textId="4DF8A387" w:rsidR="00604078" w:rsidRPr="007D0F24" w:rsidRDefault="00604078" w:rsidP="00604078">
      <w:pPr>
        <w:pStyle w:val="SectionVHeading2"/>
        <w:rPr>
          <w:bCs/>
        </w:rPr>
      </w:pPr>
      <w:r>
        <w:lastRenderedPageBreak/>
        <w:t>Bordereau n° 4.4.3 : Détail des taux de travail journalier Équipements de l</w:t>
      </w:r>
      <w:r w:rsidR="00560A72">
        <w:t>’</w:t>
      </w:r>
      <w:r>
        <w:t>Entrepreneur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604078" w:rsidRPr="0050598F" w14:paraId="5DCBFACC" w14:textId="77777777" w:rsidTr="001A1F1C">
        <w:trPr>
          <w:trHeight w:val="1007"/>
          <w:jc w:val="center"/>
        </w:trPr>
        <w:tc>
          <w:tcPr>
            <w:tcW w:w="1080" w:type="dxa"/>
          </w:tcPr>
          <w:p w14:paraId="4BFB5D00" w14:textId="77777777" w:rsidR="00604078" w:rsidRPr="007D0F24" w:rsidRDefault="00604078" w:rsidP="001A1F1C">
            <w:pPr>
              <w:jc w:val="center"/>
              <w:rPr>
                <w:b/>
                <w:bCs/>
                <w:szCs w:val="24"/>
              </w:rPr>
            </w:pPr>
            <w:r>
              <w:rPr>
                <w:b/>
                <w:bCs/>
                <w:szCs w:val="24"/>
              </w:rPr>
              <w:t>Élément n°1</w:t>
            </w:r>
          </w:p>
        </w:tc>
        <w:tc>
          <w:tcPr>
            <w:tcW w:w="3865" w:type="dxa"/>
          </w:tcPr>
          <w:p w14:paraId="052BAFF5" w14:textId="77777777" w:rsidR="00604078" w:rsidRPr="007D0F24" w:rsidRDefault="00604078" w:rsidP="001A1F1C">
            <w:pPr>
              <w:jc w:val="center"/>
              <w:rPr>
                <w:b/>
                <w:bCs/>
                <w:szCs w:val="24"/>
              </w:rPr>
            </w:pPr>
            <w:r>
              <w:rPr>
                <w:b/>
                <w:bCs/>
                <w:szCs w:val="24"/>
              </w:rPr>
              <w:t>Description</w:t>
            </w:r>
          </w:p>
        </w:tc>
        <w:tc>
          <w:tcPr>
            <w:tcW w:w="1260" w:type="dxa"/>
          </w:tcPr>
          <w:p w14:paraId="7809ED24" w14:textId="77777777" w:rsidR="00604078" w:rsidRPr="007D0F24" w:rsidRDefault="00604078" w:rsidP="001A1F1C">
            <w:pPr>
              <w:spacing w:after="120"/>
              <w:jc w:val="center"/>
              <w:rPr>
                <w:b/>
                <w:bCs/>
                <w:szCs w:val="24"/>
              </w:rPr>
            </w:pPr>
            <w:r>
              <w:rPr>
                <w:b/>
                <w:bCs/>
                <w:szCs w:val="24"/>
              </w:rPr>
              <w:t>Quantité nominale (heures)</w:t>
            </w:r>
          </w:p>
        </w:tc>
        <w:tc>
          <w:tcPr>
            <w:tcW w:w="1710" w:type="dxa"/>
          </w:tcPr>
          <w:p w14:paraId="2FDB858D" w14:textId="77777777" w:rsidR="00604078" w:rsidRPr="007D0F24" w:rsidRDefault="00604078" w:rsidP="001A1F1C">
            <w:pPr>
              <w:jc w:val="center"/>
              <w:rPr>
                <w:b/>
                <w:bCs/>
                <w:szCs w:val="24"/>
              </w:rPr>
            </w:pPr>
            <w:r>
              <w:rPr>
                <w:b/>
                <w:bCs/>
                <w:szCs w:val="24"/>
              </w:rPr>
              <w:t>Tarif de location horaire de base</w:t>
            </w:r>
          </w:p>
        </w:tc>
        <w:tc>
          <w:tcPr>
            <w:tcW w:w="1260" w:type="dxa"/>
          </w:tcPr>
          <w:p w14:paraId="139F3549" w14:textId="77777777" w:rsidR="00604078" w:rsidRPr="007D0F24" w:rsidRDefault="00604078" w:rsidP="001A1F1C">
            <w:pPr>
              <w:jc w:val="center"/>
              <w:rPr>
                <w:b/>
                <w:bCs/>
                <w:szCs w:val="24"/>
              </w:rPr>
            </w:pPr>
            <w:r>
              <w:rPr>
                <w:b/>
                <w:bCs/>
                <w:szCs w:val="24"/>
              </w:rPr>
              <w:t>Montant supplémentaire</w:t>
            </w:r>
          </w:p>
        </w:tc>
      </w:tr>
      <w:tr w:rsidR="00604078" w:rsidRPr="0050598F" w14:paraId="13DD0219" w14:textId="77777777" w:rsidTr="001A1F1C">
        <w:trPr>
          <w:trHeight w:val="69"/>
          <w:jc w:val="center"/>
        </w:trPr>
        <w:tc>
          <w:tcPr>
            <w:tcW w:w="1080" w:type="dxa"/>
          </w:tcPr>
          <w:p w14:paraId="756156AC" w14:textId="77777777" w:rsidR="00604078" w:rsidRPr="0050598F" w:rsidRDefault="00604078" w:rsidP="001A1F1C">
            <w:pPr>
              <w:tabs>
                <w:tab w:val="decimal" w:pos="0"/>
              </w:tabs>
              <w:rPr>
                <w:szCs w:val="24"/>
              </w:rPr>
            </w:pPr>
          </w:p>
        </w:tc>
        <w:tc>
          <w:tcPr>
            <w:tcW w:w="3865" w:type="dxa"/>
          </w:tcPr>
          <w:p w14:paraId="3246FA46" w14:textId="77777777" w:rsidR="00604078" w:rsidRPr="0050598F" w:rsidRDefault="00604078" w:rsidP="001A1F1C">
            <w:pPr>
              <w:rPr>
                <w:szCs w:val="24"/>
              </w:rPr>
            </w:pPr>
          </w:p>
        </w:tc>
        <w:tc>
          <w:tcPr>
            <w:tcW w:w="1260" w:type="dxa"/>
          </w:tcPr>
          <w:p w14:paraId="67FC1795" w14:textId="77777777" w:rsidR="00604078" w:rsidRPr="0050598F" w:rsidRDefault="00604078" w:rsidP="001A1F1C">
            <w:pPr>
              <w:rPr>
                <w:szCs w:val="24"/>
              </w:rPr>
            </w:pPr>
          </w:p>
        </w:tc>
        <w:tc>
          <w:tcPr>
            <w:tcW w:w="1710" w:type="dxa"/>
          </w:tcPr>
          <w:p w14:paraId="4D21AC42" w14:textId="77777777" w:rsidR="00604078" w:rsidRPr="0050598F" w:rsidRDefault="00604078" w:rsidP="001A1F1C">
            <w:pPr>
              <w:jc w:val="center"/>
              <w:rPr>
                <w:szCs w:val="24"/>
              </w:rPr>
            </w:pPr>
          </w:p>
        </w:tc>
        <w:tc>
          <w:tcPr>
            <w:tcW w:w="1260" w:type="dxa"/>
          </w:tcPr>
          <w:p w14:paraId="1FDA46DB" w14:textId="77777777" w:rsidR="00604078" w:rsidRPr="0050598F" w:rsidRDefault="00604078" w:rsidP="001A1F1C">
            <w:pPr>
              <w:jc w:val="center"/>
              <w:rPr>
                <w:szCs w:val="24"/>
              </w:rPr>
            </w:pPr>
          </w:p>
        </w:tc>
      </w:tr>
      <w:tr w:rsidR="00604078" w:rsidRPr="0050598F" w14:paraId="34D5F32C" w14:textId="77777777" w:rsidTr="001A1F1C">
        <w:trPr>
          <w:jc w:val="center"/>
        </w:trPr>
        <w:tc>
          <w:tcPr>
            <w:tcW w:w="1080" w:type="dxa"/>
          </w:tcPr>
          <w:p w14:paraId="20A637F3" w14:textId="77777777" w:rsidR="00604078" w:rsidRPr="0050598F" w:rsidRDefault="00604078" w:rsidP="001A1F1C">
            <w:pPr>
              <w:tabs>
                <w:tab w:val="decimal" w:pos="0"/>
              </w:tabs>
              <w:rPr>
                <w:szCs w:val="24"/>
              </w:rPr>
            </w:pPr>
          </w:p>
        </w:tc>
        <w:tc>
          <w:tcPr>
            <w:tcW w:w="3865" w:type="dxa"/>
          </w:tcPr>
          <w:p w14:paraId="23BD27F7" w14:textId="77777777" w:rsidR="00604078" w:rsidRPr="0050598F" w:rsidRDefault="00604078" w:rsidP="001A1F1C">
            <w:pPr>
              <w:rPr>
                <w:szCs w:val="24"/>
              </w:rPr>
            </w:pPr>
          </w:p>
        </w:tc>
        <w:tc>
          <w:tcPr>
            <w:tcW w:w="1260" w:type="dxa"/>
          </w:tcPr>
          <w:p w14:paraId="2AB2FB89" w14:textId="77777777" w:rsidR="00604078" w:rsidRPr="0050598F" w:rsidRDefault="00604078" w:rsidP="001A1F1C">
            <w:pPr>
              <w:rPr>
                <w:szCs w:val="24"/>
              </w:rPr>
            </w:pPr>
          </w:p>
        </w:tc>
        <w:tc>
          <w:tcPr>
            <w:tcW w:w="1710" w:type="dxa"/>
          </w:tcPr>
          <w:p w14:paraId="2F687137" w14:textId="77777777" w:rsidR="00604078" w:rsidRPr="0050598F" w:rsidRDefault="00604078" w:rsidP="001A1F1C">
            <w:pPr>
              <w:jc w:val="center"/>
              <w:rPr>
                <w:szCs w:val="24"/>
              </w:rPr>
            </w:pPr>
          </w:p>
        </w:tc>
        <w:tc>
          <w:tcPr>
            <w:tcW w:w="1260" w:type="dxa"/>
          </w:tcPr>
          <w:p w14:paraId="54CC1888" w14:textId="77777777" w:rsidR="00604078" w:rsidRPr="0050598F" w:rsidRDefault="00604078" w:rsidP="001A1F1C">
            <w:pPr>
              <w:jc w:val="center"/>
              <w:rPr>
                <w:szCs w:val="24"/>
              </w:rPr>
            </w:pPr>
          </w:p>
        </w:tc>
      </w:tr>
      <w:tr w:rsidR="00604078" w:rsidRPr="0050598F" w14:paraId="4306F8FC" w14:textId="77777777" w:rsidTr="001A1F1C">
        <w:trPr>
          <w:jc w:val="center"/>
        </w:trPr>
        <w:tc>
          <w:tcPr>
            <w:tcW w:w="1080" w:type="dxa"/>
          </w:tcPr>
          <w:p w14:paraId="0EDEA9B1" w14:textId="77777777" w:rsidR="00604078" w:rsidRPr="0050598F" w:rsidRDefault="00604078" w:rsidP="001A1F1C">
            <w:pPr>
              <w:tabs>
                <w:tab w:val="decimal" w:pos="0"/>
              </w:tabs>
              <w:rPr>
                <w:szCs w:val="24"/>
              </w:rPr>
            </w:pPr>
          </w:p>
        </w:tc>
        <w:tc>
          <w:tcPr>
            <w:tcW w:w="3865" w:type="dxa"/>
          </w:tcPr>
          <w:p w14:paraId="0F20A274" w14:textId="77777777" w:rsidR="00604078" w:rsidRPr="0050598F" w:rsidRDefault="00604078" w:rsidP="001A1F1C">
            <w:pPr>
              <w:rPr>
                <w:szCs w:val="24"/>
              </w:rPr>
            </w:pPr>
          </w:p>
        </w:tc>
        <w:tc>
          <w:tcPr>
            <w:tcW w:w="1260" w:type="dxa"/>
          </w:tcPr>
          <w:p w14:paraId="7204E3A0" w14:textId="77777777" w:rsidR="00604078" w:rsidRPr="0050598F" w:rsidRDefault="00604078" w:rsidP="001A1F1C">
            <w:pPr>
              <w:rPr>
                <w:szCs w:val="24"/>
              </w:rPr>
            </w:pPr>
          </w:p>
        </w:tc>
        <w:tc>
          <w:tcPr>
            <w:tcW w:w="1710" w:type="dxa"/>
          </w:tcPr>
          <w:p w14:paraId="409D66C3" w14:textId="77777777" w:rsidR="00604078" w:rsidRPr="0050598F" w:rsidRDefault="00604078" w:rsidP="001A1F1C">
            <w:pPr>
              <w:jc w:val="center"/>
              <w:rPr>
                <w:szCs w:val="24"/>
              </w:rPr>
            </w:pPr>
          </w:p>
        </w:tc>
        <w:tc>
          <w:tcPr>
            <w:tcW w:w="1260" w:type="dxa"/>
          </w:tcPr>
          <w:p w14:paraId="717C2792" w14:textId="77777777" w:rsidR="00604078" w:rsidRPr="0050598F" w:rsidRDefault="00604078" w:rsidP="001A1F1C">
            <w:pPr>
              <w:jc w:val="center"/>
              <w:rPr>
                <w:szCs w:val="24"/>
              </w:rPr>
            </w:pPr>
          </w:p>
        </w:tc>
      </w:tr>
      <w:tr w:rsidR="00604078" w:rsidRPr="0050598F" w14:paraId="3D3BD8D3" w14:textId="77777777" w:rsidTr="001A1F1C">
        <w:trPr>
          <w:jc w:val="center"/>
        </w:trPr>
        <w:tc>
          <w:tcPr>
            <w:tcW w:w="1080" w:type="dxa"/>
          </w:tcPr>
          <w:p w14:paraId="7D8AB994" w14:textId="77777777" w:rsidR="00604078" w:rsidRPr="0050598F" w:rsidRDefault="00604078" w:rsidP="001A1F1C">
            <w:pPr>
              <w:tabs>
                <w:tab w:val="decimal" w:pos="0"/>
              </w:tabs>
              <w:rPr>
                <w:szCs w:val="24"/>
              </w:rPr>
            </w:pPr>
          </w:p>
        </w:tc>
        <w:tc>
          <w:tcPr>
            <w:tcW w:w="3865" w:type="dxa"/>
          </w:tcPr>
          <w:p w14:paraId="4DFE6165" w14:textId="77777777" w:rsidR="00604078" w:rsidRPr="0050598F" w:rsidRDefault="00604078" w:rsidP="001A1F1C">
            <w:pPr>
              <w:rPr>
                <w:szCs w:val="24"/>
              </w:rPr>
            </w:pPr>
          </w:p>
        </w:tc>
        <w:tc>
          <w:tcPr>
            <w:tcW w:w="1260" w:type="dxa"/>
          </w:tcPr>
          <w:p w14:paraId="32EB38A2" w14:textId="77777777" w:rsidR="00604078" w:rsidRPr="0050598F" w:rsidRDefault="00604078" w:rsidP="001A1F1C">
            <w:pPr>
              <w:rPr>
                <w:szCs w:val="24"/>
              </w:rPr>
            </w:pPr>
          </w:p>
        </w:tc>
        <w:tc>
          <w:tcPr>
            <w:tcW w:w="1710" w:type="dxa"/>
          </w:tcPr>
          <w:p w14:paraId="04E869A2" w14:textId="77777777" w:rsidR="00604078" w:rsidRPr="0050598F" w:rsidRDefault="00604078" w:rsidP="001A1F1C">
            <w:pPr>
              <w:jc w:val="center"/>
              <w:rPr>
                <w:szCs w:val="24"/>
              </w:rPr>
            </w:pPr>
          </w:p>
        </w:tc>
        <w:tc>
          <w:tcPr>
            <w:tcW w:w="1260" w:type="dxa"/>
          </w:tcPr>
          <w:p w14:paraId="632929F7" w14:textId="77777777" w:rsidR="00604078" w:rsidRPr="0050598F" w:rsidRDefault="00604078" w:rsidP="001A1F1C">
            <w:pPr>
              <w:jc w:val="center"/>
              <w:rPr>
                <w:szCs w:val="24"/>
              </w:rPr>
            </w:pPr>
          </w:p>
        </w:tc>
      </w:tr>
      <w:tr w:rsidR="00604078" w:rsidRPr="0050598F" w14:paraId="5BF30044" w14:textId="77777777" w:rsidTr="001A1F1C">
        <w:trPr>
          <w:jc w:val="center"/>
        </w:trPr>
        <w:tc>
          <w:tcPr>
            <w:tcW w:w="1080" w:type="dxa"/>
          </w:tcPr>
          <w:p w14:paraId="3BF9E64D" w14:textId="77777777" w:rsidR="00604078" w:rsidRPr="0050598F" w:rsidRDefault="00604078" w:rsidP="001A1F1C">
            <w:pPr>
              <w:tabs>
                <w:tab w:val="decimal" w:pos="0"/>
              </w:tabs>
              <w:rPr>
                <w:szCs w:val="24"/>
              </w:rPr>
            </w:pPr>
          </w:p>
        </w:tc>
        <w:tc>
          <w:tcPr>
            <w:tcW w:w="3865" w:type="dxa"/>
          </w:tcPr>
          <w:p w14:paraId="7D04F508" w14:textId="77777777" w:rsidR="00604078" w:rsidRPr="0050598F" w:rsidRDefault="00604078" w:rsidP="001A1F1C">
            <w:pPr>
              <w:rPr>
                <w:szCs w:val="24"/>
              </w:rPr>
            </w:pPr>
          </w:p>
        </w:tc>
        <w:tc>
          <w:tcPr>
            <w:tcW w:w="1260" w:type="dxa"/>
          </w:tcPr>
          <w:p w14:paraId="423924AC" w14:textId="77777777" w:rsidR="00604078" w:rsidRPr="0050598F" w:rsidRDefault="00604078" w:rsidP="001A1F1C">
            <w:pPr>
              <w:rPr>
                <w:szCs w:val="24"/>
              </w:rPr>
            </w:pPr>
          </w:p>
        </w:tc>
        <w:tc>
          <w:tcPr>
            <w:tcW w:w="1710" w:type="dxa"/>
          </w:tcPr>
          <w:p w14:paraId="2540C290" w14:textId="77777777" w:rsidR="00604078" w:rsidRPr="0050598F" w:rsidRDefault="00604078" w:rsidP="001A1F1C">
            <w:pPr>
              <w:jc w:val="center"/>
              <w:rPr>
                <w:szCs w:val="24"/>
              </w:rPr>
            </w:pPr>
          </w:p>
        </w:tc>
        <w:tc>
          <w:tcPr>
            <w:tcW w:w="1260" w:type="dxa"/>
          </w:tcPr>
          <w:p w14:paraId="4074CD41" w14:textId="77777777" w:rsidR="00604078" w:rsidRPr="0050598F" w:rsidRDefault="00604078" w:rsidP="001A1F1C">
            <w:pPr>
              <w:jc w:val="center"/>
              <w:rPr>
                <w:szCs w:val="24"/>
              </w:rPr>
            </w:pPr>
          </w:p>
        </w:tc>
      </w:tr>
      <w:tr w:rsidR="00604078" w:rsidRPr="0050598F" w14:paraId="46AFC236" w14:textId="77777777" w:rsidTr="001A1F1C">
        <w:trPr>
          <w:jc w:val="center"/>
        </w:trPr>
        <w:tc>
          <w:tcPr>
            <w:tcW w:w="1080" w:type="dxa"/>
          </w:tcPr>
          <w:p w14:paraId="145E1FC0" w14:textId="77777777" w:rsidR="00604078" w:rsidRPr="0050598F" w:rsidRDefault="00604078" w:rsidP="001A1F1C">
            <w:pPr>
              <w:tabs>
                <w:tab w:val="decimal" w:pos="0"/>
              </w:tabs>
              <w:rPr>
                <w:szCs w:val="24"/>
              </w:rPr>
            </w:pPr>
          </w:p>
        </w:tc>
        <w:tc>
          <w:tcPr>
            <w:tcW w:w="3865" w:type="dxa"/>
          </w:tcPr>
          <w:p w14:paraId="79F4C391" w14:textId="77777777" w:rsidR="00604078" w:rsidRPr="0050598F" w:rsidRDefault="00604078" w:rsidP="001A1F1C">
            <w:pPr>
              <w:rPr>
                <w:szCs w:val="24"/>
              </w:rPr>
            </w:pPr>
          </w:p>
        </w:tc>
        <w:tc>
          <w:tcPr>
            <w:tcW w:w="1260" w:type="dxa"/>
          </w:tcPr>
          <w:p w14:paraId="3DFF8212" w14:textId="77777777" w:rsidR="00604078" w:rsidRPr="0050598F" w:rsidRDefault="00604078" w:rsidP="001A1F1C">
            <w:pPr>
              <w:rPr>
                <w:szCs w:val="24"/>
              </w:rPr>
            </w:pPr>
          </w:p>
        </w:tc>
        <w:tc>
          <w:tcPr>
            <w:tcW w:w="1710" w:type="dxa"/>
          </w:tcPr>
          <w:p w14:paraId="0E2DB1B4" w14:textId="77777777" w:rsidR="00604078" w:rsidRPr="0050598F" w:rsidRDefault="00604078" w:rsidP="001A1F1C">
            <w:pPr>
              <w:jc w:val="center"/>
              <w:rPr>
                <w:szCs w:val="24"/>
              </w:rPr>
            </w:pPr>
          </w:p>
        </w:tc>
        <w:tc>
          <w:tcPr>
            <w:tcW w:w="1260" w:type="dxa"/>
          </w:tcPr>
          <w:p w14:paraId="0A06EC9C" w14:textId="77777777" w:rsidR="00604078" w:rsidRPr="0050598F" w:rsidRDefault="00604078" w:rsidP="001A1F1C">
            <w:pPr>
              <w:jc w:val="center"/>
              <w:rPr>
                <w:szCs w:val="24"/>
              </w:rPr>
            </w:pPr>
          </w:p>
        </w:tc>
      </w:tr>
      <w:tr w:rsidR="00604078" w:rsidRPr="0050598F" w14:paraId="6AC79F3A" w14:textId="77777777" w:rsidTr="001A1F1C">
        <w:trPr>
          <w:jc w:val="center"/>
        </w:trPr>
        <w:tc>
          <w:tcPr>
            <w:tcW w:w="1080" w:type="dxa"/>
          </w:tcPr>
          <w:p w14:paraId="5FBA6B88" w14:textId="77777777" w:rsidR="00604078" w:rsidRPr="0050598F" w:rsidRDefault="00604078" w:rsidP="001A1F1C">
            <w:pPr>
              <w:tabs>
                <w:tab w:val="decimal" w:pos="0"/>
              </w:tabs>
              <w:rPr>
                <w:szCs w:val="24"/>
              </w:rPr>
            </w:pPr>
          </w:p>
        </w:tc>
        <w:tc>
          <w:tcPr>
            <w:tcW w:w="3865" w:type="dxa"/>
          </w:tcPr>
          <w:p w14:paraId="0DBC190D" w14:textId="77777777" w:rsidR="00604078" w:rsidRPr="0050598F" w:rsidRDefault="00604078" w:rsidP="001A1F1C">
            <w:pPr>
              <w:rPr>
                <w:szCs w:val="24"/>
              </w:rPr>
            </w:pPr>
          </w:p>
        </w:tc>
        <w:tc>
          <w:tcPr>
            <w:tcW w:w="1260" w:type="dxa"/>
          </w:tcPr>
          <w:p w14:paraId="0419B6A2" w14:textId="77777777" w:rsidR="00604078" w:rsidRPr="0050598F" w:rsidRDefault="00604078" w:rsidP="001A1F1C">
            <w:pPr>
              <w:rPr>
                <w:szCs w:val="24"/>
              </w:rPr>
            </w:pPr>
          </w:p>
        </w:tc>
        <w:tc>
          <w:tcPr>
            <w:tcW w:w="1710" w:type="dxa"/>
          </w:tcPr>
          <w:p w14:paraId="69800D16" w14:textId="77777777" w:rsidR="00604078" w:rsidRPr="0050598F" w:rsidRDefault="00604078" w:rsidP="001A1F1C">
            <w:pPr>
              <w:jc w:val="center"/>
              <w:rPr>
                <w:szCs w:val="24"/>
              </w:rPr>
            </w:pPr>
          </w:p>
        </w:tc>
        <w:tc>
          <w:tcPr>
            <w:tcW w:w="1260" w:type="dxa"/>
          </w:tcPr>
          <w:p w14:paraId="7082F395" w14:textId="77777777" w:rsidR="00604078" w:rsidRPr="0050598F" w:rsidRDefault="00604078" w:rsidP="001A1F1C">
            <w:pPr>
              <w:jc w:val="center"/>
              <w:rPr>
                <w:szCs w:val="24"/>
              </w:rPr>
            </w:pPr>
          </w:p>
        </w:tc>
      </w:tr>
      <w:tr w:rsidR="00604078" w:rsidRPr="0050598F" w14:paraId="627D1994" w14:textId="77777777" w:rsidTr="001A1F1C">
        <w:trPr>
          <w:jc w:val="center"/>
        </w:trPr>
        <w:tc>
          <w:tcPr>
            <w:tcW w:w="1080" w:type="dxa"/>
          </w:tcPr>
          <w:p w14:paraId="073456E8" w14:textId="77777777" w:rsidR="00604078" w:rsidRPr="0050598F" w:rsidRDefault="00604078" w:rsidP="001A1F1C">
            <w:pPr>
              <w:tabs>
                <w:tab w:val="decimal" w:pos="0"/>
              </w:tabs>
              <w:rPr>
                <w:szCs w:val="24"/>
              </w:rPr>
            </w:pPr>
          </w:p>
        </w:tc>
        <w:tc>
          <w:tcPr>
            <w:tcW w:w="3865" w:type="dxa"/>
          </w:tcPr>
          <w:p w14:paraId="7DF6A5DE" w14:textId="77777777" w:rsidR="00604078" w:rsidRPr="0050598F" w:rsidRDefault="00604078" w:rsidP="001A1F1C">
            <w:pPr>
              <w:rPr>
                <w:szCs w:val="24"/>
              </w:rPr>
            </w:pPr>
          </w:p>
        </w:tc>
        <w:tc>
          <w:tcPr>
            <w:tcW w:w="1260" w:type="dxa"/>
          </w:tcPr>
          <w:p w14:paraId="7A464090" w14:textId="77777777" w:rsidR="00604078" w:rsidRPr="0050598F" w:rsidRDefault="00604078" w:rsidP="001A1F1C">
            <w:pPr>
              <w:rPr>
                <w:szCs w:val="24"/>
              </w:rPr>
            </w:pPr>
          </w:p>
        </w:tc>
        <w:tc>
          <w:tcPr>
            <w:tcW w:w="1710" w:type="dxa"/>
          </w:tcPr>
          <w:p w14:paraId="7427CB85" w14:textId="77777777" w:rsidR="00604078" w:rsidRPr="0050598F" w:rsidRDefault="00604078" w:rsidP="001A1F1C">
            <w:pPr>
              <w:jc w:val="center"/>
              <w:rPr>
                <w:szCs w:val="24"/>
              </w:rPr>
            </w:pPr>
          </w:p>
        </w:tc>
        <w:tc>
          <w:tcPr>
            <w:tcW w:w="1260" w:type="dxa"/>
          </w:tcPr>
          <w:p w14:paraId="35B7AD38" w14:textId="77777777" w:rsidR="00604078" w:rsidRPr="0050598F" w:rsidRDefault="00604078" w:rsidP="001A1F1C">
            <w:pPr>
              <w:jc w:val="center"/>
              <w:rPr>
                <w:szCs w:val="24"/>
              </w:rPr>
            </w:pPr>
          </w:p>
        </w:tc>
      </w:tr>
      <w:tr w:rsidR="00604078" w:rsidRPr="0050598F" w14:paraId="522FD0FB" w14:textId="77777777" w:rsidTr="001A1F1C">
        <w:trPr>
          <w:jc w:val="center"/>
        </w:trPr>
        <w:tc>
          <w:tcPr>
            <w:tcW w:w="1080" w:type="dxa"/>
          </w:tcPr>
          <w:p w14:paraId="744B339B" w14:textId="77777777" w:rsidR="00604078" w:rsidRPr="0050598F" w:rsidRDefault="00604078" w:rsidP="001A1F1C">
            <w:pPr>
              <w:tabs>
                <w:tab w:val="decimal" w:pos="0"/>
              </w:tabs>
              <w:rPr>
                <w:szCs w:val="24"/>
              </w:rPr>
            </w:pPr>
          </w:p>
        </w:tc>
        <w:tc>
          <w:tcPr>
            <w:tcW w:w="3865" w:type="dxa"/>
          </w:tcPr>
          <w:p w14:paraId="0407B048" w14:textId="77777777" w:rsidR="00604078" w:rsidRPr="0050598F" w:rsidRDefault="00604078" w:rsidP="001A1F1C">
            <w:pPr>
              <w:rPr>
                <w:szCs w:val="24"/>
              </w:rPr>
            </w:pPr>
          </w:p>
        </w:tc>
        <w:tc>
          <w:tcPr>
            <w:tcW w:w="1260" w:type="dxa"/>
          </w:tcPr>
          <w:p w14:paraId="36026E15" w14:textId="77777777" w:rsidR="00604078" w:rsidRPr="0050598F" w:rsidRDefault="00604078" w:rsidP="001A1F1C">
            <w:pPr>
              <w:rPr>
                <w:szCs w:val="24"/>
              </w:rPr>
            </w:pPr>
          </w:p>
        </w:tc>
        <w:tc>
          <w:tcPr>
            <w:tcW w:w="1710" w:type="dxa"/>
          </w:tcPr>
          <w:p w14:paraId="1645F0C0" w14:textId="77777777" w:rsidR="00604078" w:rsidRPr="0050598F" w:rsidRDefault="00604078" w:rsidP="001A1F1C">
            <w:pPr>
              <w:jc w:val="center"/>
              <w:rPr>
                <w:szCs w:val="24"/>
              </w:rPr>
            </w:pPr>
          </w:p>
        </w:tc>
        <w:tc>
          <w:tcPr>
            <w:tcW w:w="1260" w:type="dxa"/>
          </w:tcPr>
          <w:p w14:paraId="1431B66B" w14:textId="77777777" w:rsidR="00604078" w:rsidRPr="0050598F" w:rsidRDefault="00604078" w:rsidP="001A1F1C">
            <w:pPr>
              <w:jc w:val="center"/>
              <w:rPr>
                <w:szCs w:val="24"/>
              </w:rPr>
            </w:pPr>
          </w:p>
        </w:tc>
      </w:tr>
      <w:tr w:rsidR="00604078" w:rsidRPr="0050598F" w14:paraId="45494185" w14:textId="77777777" w:rsidTr="001A1F1C">
        <w:trPr>
          <w:jc w:val="center"/>
        </w:trPr>
        <w:tc>
          <w:tcPr>
            <w:tcW w:w="1080" w:type="dxa"/>
          </w:tcPr>
          <w:p w14:paraId="0F710A2C" w14:textId="77777777" w:rsidR="00604078" w:rsidRPr="0050598F" w:rsidRDefault="00604078" w:rsidP="001A1F1C">
            <w:pPr>
              <w:tabs>
                <w:tab w:val="decimal" w:pos="0"/>
              </w:tabs>
              <w:rPr>
                <w:szCs w:val="24"/>
              </w:rPr>
            </w:pPr>
          </w:p>
        </w:tc>
        <w:tc>
          <w:tcPr>
            <w:tcW w:w="3865" w:type="dxa"/>
          </w:tcPr>
          <w:p w14:paraId="7E9FFD6B" w14:textId="77777777" w:rsidR="00604078" w:rsidRPr="0050598F" w:rsidRDefault="00604078" w:rsidP="001A1F1C">
            <w:pPr>
              <w:rPr>
                <w:szCs w:val="24"/>
              </w:rPr>
            </w:pPr>
          </w:p>
        </w:tc>
        <w:tc>
          <w:tcPr>
            <w:tcW w:w="1260" w:type="dxa"/>
          </w:tcPr>
          <w:p w14:paraId="5AC9DDFE" w14:textId="77777777" w:rsidR="00604078" w:rsidRPr="0050598F" w:rsidRDefault="00604078" w:rsidP="001A1F1C">
            <w:pPr>
              <w:rPr>
                <w:szCs w:val="24"/>
              </w:rPr>
            </w:pPr>
          </w:p>
        </w:tc>
        <w:tc>
          <w:tcPr>
            <w:tcW w:w="1710" w:type="dxa"/>
          </w:tcPr>
          <w:p w14:paraId="0D563750" w14:textId="77777777" w:rsidR="00604078" w:rsidRPr="0050598F" w:rsidRDefault="00604078" w:rsidP="001A1F1C">
            <w:pPr>
              <w:jc w:val="center"/>
              <w:rPr>
                <w:szCs w:val="24"/>
              </w:rPr>
            </w:pPr>
          </w:p>
        </w:tc>
        <w:tc>
          <w:tcPr>
            <w:tcW w:w="1260" w:type="dxa"/>
          </w:tcPr>
          <w:p w14:paraId="3F94A9F7" w14:textId="77777777" w:rsidR="00604078" w:rsidRPr="0050598F" w:rsidRDefault="00604078" w:rsidP="001A1F1C">
            <w:pPr>
              <w:jc w:val="center"/>
              <w:rPr>
                <w:szCs w:val="24"/>
              </w:rPr>
            </w:pPr>
          </w:p>
        </w:tc>
      </w:tr>
      <w:tr w:rsidR="00604078" w:rsidRPr="0050598F" w14:paraId="28CB8637" w14:textId="77777777" w:rsidTr="001A1F1C">
        <w:trPr>
          <w:jc w:val="center"/>
        </w:trPr>
        <w:tc>
          <w:tcPr>
            <w:tcW w:w="1080" w:type="dxa"/>
          </w:tcPr>
          <w:p w14:paraId="26636E86" w14:textId="77777777" w:rsidR="00604078" w:rsidRPr="0050598F" w:rsidRDefault="00604078" w:rsidP="001A1F1C">
            <w:pPr>
              <w:tabs>
                <w:tab w:val="decimal" w:pos="0"/>
              </w:tabs>
              <w:rPr>
                <w:szCs w:val="24"/>
              </w:rPr>
            </w:pPr>
          </w:p>
        </w:tc>
        <w:tc>
          <w:tcPr>
            <w:tcW w:w="3865" w:type="dxa"/>
          </w:tcPr>
          <w:p w14:paraId="4F93D109" w14:textId="77777777" w:rsidR="00604078" w:rsidRPr="0050598F" w:rsidRDefault="00604078" w:rsidP="001A1F1C">
            <w:pPr>
              <w:rPr>
                <w:szCs w:val="24"/>
              </w:rPr>
            </w:pPr>
          </w:p>
        </w:tc>
        <w:tc>
          <w:tcPr>
            <w:tcW w:w="1260" w:type="dxa"/>
          </w:tcPr>
          <w:p w14:paraId="74C7359C" w14:textId="77777777" w:rsidR="00604078" w:rsidRPr="0050598F" w:rsidRDefault="00604078" w:rsidP="001A1F1C">
            <w:pPr>
              <w:rPr>
                <w:szCs w:val="24"/>
              </w:rPr>
            </w:pPr>
          </w:p>
        </w:tc>
        <w:tc>
          <w:tcPr>
            <w:tcW w:w="1710" w:type="dxa"/>
          </w:tcPr>
          <w:p w14:paraId="19609EBB" w14:textId="77777777" w:rsidR="00604078" w:rsidRPr="0050598F" w:rsidRDefault="00604078" w:rsidP="001A1F1C">
            <w:pPr>
              <w:jc w:val="center"/>
              <w:rPr>
                <w:szCs w:val="24"/>
              </w:rPr>
            </w:pPr>
          </w:p>
        </w:tc>
        <w:tc>
          <w:tcPr>
            <w:tcW w:w="1260" w:type="dxa"/>
          </w:tcPr>
          <w:p w14:paraId="2AB6258E" w14:textId="77777777" w:rsidR="00604078" w:rsidRPr="0050598F" w:rsidRDefault="00604078" w:rsidP="001A1F1C">
            <w:pPr>
              <w:jc w:val="center"/>
              <w:rPr>
                <w:szCs w:val="24"/>
              </w:rPr>
            </w:pPr>
          </w:p>
        </w:tc>
      </w:tr>
      <w:tr w:rsidR="00604078" w:rsidRPr="0050598F" w14:paraId="1F178BB7" w14:textId="77777777" w:rsidTr="001A1F1C">
        <w:trPr>
          <w:jc w:val="center"/>
        </w:trPr>
        <w:tc>
          <w:tcPr>
            <w:tcW w:w="1080" w:type="dxa"/>
          </w:tcPr>
          <w:p w14:paraId="22E8A65A" w14:textId="77777777" w:rsidR="00604078" w:rsidRPr="0050598F" w:rsidRDefault="00604078" w:rsidP="001A1F1C">
            <w:pPr>
              <w:tabs>
                <w:tab w:val="decimal" w:pos="0"/>
              </w:tabs>
              <w:rPr>
                <w:szCs w:val="24"/>
              </w:rPr>
            </w:pPr>
          </w:p>
        </w:tc>
        <w:tc>
          <w:tcPr>
            <w:tcW w:w="3865" w:type="dxa"/>
          </w:tcPr>
          <w:p w14:paraId="52429147" w14:textId="77777777" w:rsidR="00604078" w:rsidRPr="0050598F" w:rsidRDefault="00604078" w:rsidP="001A1F1C">
            <w:pPr>
              <w:rPr>
                <w:szCs w:val="24"/>
              </w:rPr>
            </w:pPr>
          </w:p>
        </w:tc>
        <w:tc>
          <w:tcPr>
            <w:tcW w:w="1260" w:type="dxa"/>
          </w:tcPr>
          <w:p w14:paraId="5ECC2EAD" w14:textId="77777777" w:rsidR="00604078" w:rsidRPr="0050598F" w:rsidRDefault="00604078" w:rsidP="001A1F1C">
            <w:pPr>
              <w:rPr>
                <w:szCs w:val="24"/>
              </w:rPr>
            </w:pPr>
          </w:p>
        </w:tc>
        <w:tc>
          <w:tcPr>
            <w:tcW w:w="1710" w:type="dxa"/>
          </w:tcPr>
          <w:p w14:paraId="5A27938A" w14:textId="77777777" w:rsidR="00604078" w:rsidRPr="0050598F" w:rsidRDefault="00604078" w:rsidP="001A1F1C">
            <w:pPr>
              <w:jc w:val="center"/>
              <w:rPr>
                <w:szCs w:val="24"/>
              </w:rPr>
            </w:pPr>
          </w:p>
        </w:tc>
        <w:tc>
          <w:tcPr>
            <w:tcW w:w="1260" w:type="dxa"/>
          </w:tcPr>
          <w:p w14:paraId="3B53F62A" w14:textId="77777777" w:rsidR="00604078" w:rsidRPr="0050598F" w:rsidRDefault="00604078" w:rsidP="001A1F1C">
            <w:pPr>
              <w:jc w:val="center"/>
              <w:rPr>
                <w:szCs w:val="24"/>
              </w:rPr>
            </w:pPr>
          </w:p>
        </w:tc>
      </w:tr>
      <w:tr w:rsidR="00604078" w:rsidRPr="0050598F" w14:paraId="1038E158" w14:textId="77777777" w:rsidTr="001A1F1C">
        <w:trPr>
          <w:jc w:val="center"/>
        </w:trPr>
        <w:tc>
          <w:tcPr>
            <w:tcW w:w="1080" w:type="dxa"/>
          </w:tcPr>
          <w:p w14:paraId="6557B8E1" w14:textId="77777777" w:rsidR="00604078" w:rsidRPr="0050598F" w:rsidRDefault="00604078" w:rsidP="001A1F1C">
            <w:pPr>
              <w:rPr>
                <w:szCs w:val="24"/>
              </w:rPr>
            </w:pPr>
          </w:p>
        </w:tc>
        <w:tc>
          <w:tcPr>
            <w:tcW w:w="3865" w:type="dxa"/>
          </w:tcPr>
          <w:p w14:paraId="715C81ED" w14:textId="77777777" w:rsidR="00604078" w:rsidRPr="0050598F" w:rsidRDefault="00604078" w:rsidP="001A1F1C">
            <w:pPr>
              <w:rPr>
                <w:szCs w:val="24"/>
              </w:rPr>
            </w:pPr>
          </w:p>
        </w:tc>
        <w:tc>
          <w:tcPr>
            <w:tcW w:w="1260" w:type="dxa"/>
          </w:tcPr>
          <w:p w14:paraId="04F15A69" w14:textId="77777777" w:rsidR="00604078" w:rsidRPr="0050598F" w:rsidRDefault="00604078" w:rsidP="001A1F1C">
            <w:pPr>
              <w:rPr>
                <w:szCs w:val="24"/>
              </w:rPr>
            </w:pPr>
          </w:p>
        </w:tc>
        <w:tc>
          <w:tcPr>
            <w:tcW w:w="1710" w:type="dxa"/>
          </w:tcPr>
          <w:p w14:paraId="3A26249E" w14:textId="77777777" w:rsidR="00604078" w:rsidRPr="0050598F" w:rsidRDefault="00604078" w:rsidP="001A1F1C">
            <w:pPr>
              <w:jc w:val="center"/>
              <w:rPr>
                <w:szCs w:val="24"/>
              </w:rPr>
            </w:pPr>
          </w:p>
        </w:tc>
        <w:tc>
          <w:tcPr>
            <w:tcW w:w="1260" w:type="dxa"/>
          </w:tcPr>
          <w:p w14:paraId="64579D42" w14:textId="77777777" w:rsidR="00604078" w:rsidRPr="0050598F" w:rsidRDefault="00604078" w:rsidP="001A1F1C">
            <w:pPr>
              <w:jc w:val="center"/>
              <w:rPr>
                <w:szCs w:val="24"/>
              </w:rPr>
            </w:pPr>
          </w:p>
        </w:tc>
      </w:tr>
      <w:tr w:rsidR="00604078" w:rsidRPr="0050598F" w14:paraId="6F7B4989" w14:textId="77777777" w:rsidTr="001A1F1C">
        <w:trPr>
          <w:jc w:val="center"/>
        </w:trPr>
        <w:tc>
          <w:tcPr>
            <w:tcW w:w="1080" w:type="dxa"/>
          </w:tcPr>
          <w:p w14:paraId="7129A3D0" w14:textId="77777777" w:rsidR="00604078" w:rsidRPr="0050598F" w:rsidRDefault="00604078" w:rsidP="001A1F1C">
            <w:pPr>
              <w:rPr>
                <w:szCs w:val="24"/>
              </w:rPr>
            </w:pPr>
          </w:p>
        </w:tc>
        <w:tc>
          <w:tcPr>
            <w:tcW w:w="3865" w:type="dxa"/>
          </w:tcPr>
          <w:p w14:paraId="657E6144" w14:textId="77777777" w:rsidR="00604078" w:rsidRPr="0050598F" w:rsidRDefault="00604078" w:rsidP="001A1F1C">
            <w:pPr>
              <w:rPr>
                <w:szCs w:val="24"/>
              </w:rPr>
            </w:pPr>
          </w:p>
        </w:tc>
        <w:tc>
          <w:tcPr>
            <w:tcW w:w="1260" w:type="dxa"/>
          </w:tcPr>
          <w:p w14:paraId="3C664D89" w14:textId="77777777" w:rsidR="00604078" w:rsidRPr="0050598F" w:rsidRDefault="00604078" w:rsidP="001A1F1C">
            <w:pPr>
              <w:rPr>
                <w:szCs w:val="24"/>
              </w:rPr>
            </w:pPr>
          </w:p>
        </w:tc>
        <w:tc>
          <w:tcPr>
            <w:tcW w:w="1710" w:type="dxa"/>
          </w:tcPr>
          <w:p w14:paraId="3BB966D3" w14:textId="77777777" w:rsidR="00604078" w:rsidRPr="0050598F" w:rsidRDefault="00604078" w:rsidP="001A1F1C">
            <w:pPr>
              <w:jc w:val="center"/>
              <w:rPr>
                <w:szCs w:val="24"/>
              </w:rPr>
            </w:pPr>
          </w:p>
        </w:tc>
        <w:tc>
          <w:tcPr>
            <w:tcW w:w="1260" w:type="dxa"/>
          </w:tcPr>
          <w:p w14:paraId="52AA6F43" w14:textId="77777777" w:rsidR="00604078" w:rsidRPr="0050598F" w:rsidRDefault="00604078" w:rsidP="001A1F1C">
            <w:pPr>
              <w:jc w:val="center"/>
              <w:rPr>
                <w:szCs w:val="24"/>
              </w:rPr>
            </w:pPr>
          </w:p>
        </w:tc>
      </w:tr>
      <w:tr w:rsidR="00604078" w:rsidRPr="0050598F" w14:paraId="2CA05CBB" w14:textId="77777777" w:rsidTr="001A1F1C">
        <w:trPr>
          <w:jc w:val="center"/>
        </w:trPr>
        <w:tc>
          <w:tcPr>
            <w:tcW w:w="1080" w:type="dxa"/>
          </w:tcPr>
          <w:p w14:paraId="67C0F1B2" w14:textId="77777777" w:rsidR="00604078" w:rsidRPr="0050598F" w:rsidRDefault="00604078" w:rsidP="001A1F1C">
            <w:pPr>
              <w:rPr>
                <w:szCs w:val="24"/>
              </w:rPr>
            </w:pPr>
          </w:p>
        </w:tc>
        <w:tc>
          <w:tcPr>
            <w:tcW w:w="3865" w:type="dxa"/>
          </w:tcPr>
          <w:p w14:paraId="70052D47" w14:textId="77777777" w:rsidR="00604078" w:rsidRPr="0050598F" w:rsidRDefault="00604078" w:rsidP="001A1F1C">
            <w:pPr>
              <w:rPr>
                <w:szCs w:val="24"/>
              </w:rPr>
            </w:pPr>
          </w:p>
        </w:tc>
        <w:tc>
          <w:tcPr>
            <w:tcW w:w="1260" w:type="dxa"/>
          </w:tcPr>
          <w:p w14:paraId="11A6E10D" w14:textId="77777777" w:rsidR="00604078" w:rsidRPr="0050598F" w:rsidRDefault="00604078" w:rsidP="001A1F1C">
            <w:pPr>
              <w:rPr>
                <w:szCs w:val="24"/>
              </w:rPr>
            </w:pPr>
          </w:p>
        </w:tc>
        <w:tc>
          <w:tcPr>
            <w:tcW w:w="1710" w:type="dxa"/>
          </w:tcPr>
          <w:p w14:paraId="4A1464B2" w14:textId="77777777" w:rsidR="00604078" w:rsidRPr="0050598F" w:rsidRDefault="00604078" w:rsidP="001A1F1C">
            <w:pPr>
              <w:jc w:val="center"/>
              <w:rPr>
                <w:szCs w:val="24"/>
              </w:rPr>
            </w:pPr>
          </w:p>
        </w:tc>
        <w:tc>
          <w:tcPr>
            <w:tcW w:w="1260" w:type="dxa"/>
          </w:tcPr>
          <w:p w14:paraId="0B67EA9E" w14:textId="77777777" w:rsidR="00604078" w:rsidRPr="0050598F" w:rsidRDefault="00604078" w:rsidP="001A1F1C">
            <w:pPr>
              <w:jc w:val="center"/>
              <w:rPr>
                <w:szCs w:val="24"/>
              </w:rPr>
            </w:pPr>
          </w:p>
        </w:tc>
      </w:tr>
      <w:tr w:rsidR="00604078" w:rsidRPr="0050598F" w14:paraId="49900353" w14:textId="77777777" w:rsidTr="001A1F1C">
        <w:trPr>
          <w:jc w:val="center"/>
        </w:trPr>
        <w:tc>
          <w:tcPr>
            <w:tcW w:w="1080" w:type="dxa"/>
          </w:tcPr>
          <w:p w14:paraId="1F1247A7" w14:textId="77777777" w:rsidR="00604078" w:rsidRPr="0050598F" w:rsidRDefault="00604078" w:rsidP="001A1F1C">
            <w:pPr>
              <w:rPr>
                <w:szCs w:val="24"/>
              </w:rPr>
            </w:pPr>
          </w:p>
        </w:tc>
        <w:tc>
          <w:tcPr>
            <w:tcW w:w="3865" w:type="dxa"/>
          </w:tcPr>
          <w:p w14:paraId="1B53A3B8" w14:textId="77777777" w:rsidR="00604078" w:rsidRPr="0050598F" w:rsidRDefault="00604078" w:rsidP="001A1F1C">
            <w:pPr>
              <w:rPr>
                <w:szCs w:val="24"/>
              </w:rPr>
            </w:pPr>
          </w:p>
        </w:tc>
        <w:tc>
          <w:tcPr>
            <w:tcW w:w="1260" w:type="dxa"/>
          </w:tcPr>
          <w:p w14:paraId="72BC7958" w14:textId="77777777" w:rsidR="00604078" w:rsidRPr="0050598F" w:rsidRDefault="00604078" w:rsidP="001A1F1C">
            <w:pPr>
              <w:rPr>
                <w:szCs w:val="24"/>
              </w:rPr>
            </w:pPr>
          </w:p>
        </w:tc>
        <w:tc>
          <w:tcPr>
            <w:tcW w:w="1710" w:type="dxa"/>
          </w:tcPr>
          <w:p w14:paraId="43882B51" w14:textId="77777777" w:rsidR="00604078" w:rsidRPr="0050598F" w:rsidRDefault="00604078" w:rsidP="001A1F1C">
            <w:pPr>
              <w:jc w:val="center"/>
              <w:rPr>
                <w:szCs w:val="24"/>
              </w:rPr>
            </w:pPr>
          </w:p>
        </w:tc>
        <w:tc>
          <w:tcPr>
            <w:tcW w:w="1260" w:type="dxa"/>
          </w:tcPr>
          <w:p w14:paraId="59F29020" w14:textId="77777777" w:rsidR="00604078" w:rsidRPr="0050598F" w:rsidRDefault="00604078" w:rsidP="001A1F1C">
            <w:pPr>
              <w:jc w:val="center"/>
              <w:rPr>
                <w:szCs w:val="24"/>
              </w:rPr>
            </w:pPr>
          </w:p>
        </w:tc>
      </w:tr>
      <w:tr w:rsidR="00604078" w:rsidRPr="0050598F" w14:paraId="1F248D85" w14:textId="77777777" w:rsidTr="001A1F1C">
        <w:trPr>
          <w:jc w:val="center"/>
        </w:trPr>
        <w:tc>
          <w:tcPr>
            <w:tcW w:w="1080" w:type="dxa"/>
          </w:tcPr>
          <w:p w14:paraId="34DC6FFA" w14:textId="77777777" w:rsidR="00604078" w:rsidRPr="0050598F" w:rsidRDefault="00604078" w:rsidP="001A1F1C">
            <w:pPr>
              <w:rPr>
                <w:szCs w:val="24"/>
              </w:rPr>
            </w:pPr>
          </w:p>
        </w:tc>
        <w:tc>
          <w:tcPr>
            <w:tcW w:w="3865" w:type="dxa"/>
          </w:tcPr>
          <w:p w14:paraId="07C0A815" w14:textId="77777777" w:rsidR="00604078" w:rsidRPr="0050598F" w:rsidRDefault="00604078" w:rsidP="001A1F1C">
            <w:pPr>
              <w:rPr>
                <w:szCs w:val="24"/>
              </w:rPr>
            </w:pPr>
          </w:p>
        </w:tc>
        <w:tc>
          <w:tcPr>
            <w:tcW w:w="1260" w:type="dxa"/>
          </w:tcPr>
          <w:p w14:paraId="04FCF471" w14:textId="77777777" w:rsidR="00604078" w:rsidRPr="0050598F" w:rsidRDefault="00604078" w:rsidP="001A1F1C">
            <w:pPr>
              <w:rPr>
                <w:szCs w:val="24"/>
              </w:rPr>
            </w:pPr>
          </w:p>
        </w:tc>
        <w:tc>
          <w:tcPr>
            <w:tcW w:w="1710" w:type="dxa"/>
          </w:tcPr>
          <w:p w14:paraId="773A391C" w14:textId="77777777" w:rsidR="00604078" w:rsidRPr="0050598F" w:rsidRDefault="00604078" w:rsidP="001A1F1C">
            <w:pPr>
              <w:jc w:val="center"/>
              <w:rPr>
                <w:szCs w:val="24"/>
              </w:rPr>
            </w:pPr>
          </w:p>
        </w:tc>
        <w:tc>
          <w:tcPr>
            <w:tcW w:w="1260" w:type="dxa"/>
          </w:tcPr>
          <w:p w14:paraId="0FADF1DE" w14:textId="77777777" w:rsidR="00604078" w:rsidRPr="0050598F" w:rsidRDefault="00604078" w:rsidP="001A1F1C">
            <w:pPr>
              <w:jc w:val="center"/>
              <w:rPr>
                <w:szCs w:val="24"/>
              </w:rPr>
            </w:pPr>
          </w:p>
        </w:tc>
      </w:tr>
      <w:tr w:rsidR="00604078" w:rsidRPr="0050598F" w14:paraId="654219AB" w14:textId="77777777" w:rsidTr="001A1F1C">
        <w:trPr>
          <w:jc w:val="center"/>
        </w:trPr>
        <w:tc>
          <w:tcPr>
            <w:tcW w:w="1080" w:type="dxa"/>
          </w:tcPr>
          <w:p w14:paraId="5855DFD0" w14:textId="77777777" w:rsidR="00604078" w:rsidRPr="0050598F" w:rsidRDefault="00604078" w:rsidP="001A1F1C">
            <w:pPr>
              <w:rPr>
                <w:szCs w:val="24"/>
              </w:rPr>
            </w:pPr>
          </w:p>
        </w:tc>
        <w:tc>
          <w:tcPr>
            <w:tcW w:w="3865" w:type="dxa"/>
          </w:tcPr>
          <w:p w14:paraId="717806C0" w14:textId="77777777" w:rsidR="00604078" w:rsidRPr="0050598F" w:rsidRDefault="00604078" w:rsidP="001A1F1C">
            <w:pPr>
              <w:rPr>
                <w:szCs w:val="24"/>
              </w:rPr>
            </w:pPr>
          </w:p>
        </w:tc>
        <w:tc>
          <w:tcPr>
            <w:tcW w:w="1260" w:type="dxa"/>
          </w:tcPr>
          <w:p w14:paraId="24A7EBF0" w14:textId="77777777" w:rsidR="00604078" w:rsidRPr="0050598F" w:rsidRDefault="00604078" w:rsidP="001A1F1C">
            <w:pPr>
              <w:rPr>
                <w:szCs w:val="24"/>
              </w:rPr>
            </w:pPr>
          </w:p>
        </w:tc>
        <w:tc>
          <w:tcPr>
            <w:tcW w:w="1710" w:type="dxa"/>
          </w:tcPr>
          <w:p w14:paraId="59131726" w14:textId="77777777" w:rsidR="00604078" w:rsidRPr="0050598F" w:rsidRDefault="00604078" w:rsidP="001A1F1C">
            <w:pPr>
              <w:jc w:val="center"/>
              <w:rPr>
                <w:szCs w:val="24"/>
              </w:rPr>
            </w:pPr>
          </w:p>
        </w:tc>
        <w:tc>
          <w:tcPr>
            <w:tcW w:w="1260" w:type="dxa"/>
          </w:tcPr>
          <w:p w14:paraId="4C6BF927" w14:textId="77777777" w:rsidR="00604078" w:rsidRPr="0050598F" w:rsidRDefault="00604078" w:rsidP="001A1F1C">
            <w:pPr>
              <w:jc w:val="center"/>
              <w:rPr>
                <w:szCs w:val="24"/>
              </w:rPr>
            </w:pPr>
          </w:p>
        </w:tc>
      </w:tr>
      <w:tr w:rsidR="00604078" w:rsidRPr="0050598F" w14:paraId="5E7235A6" w14:textId="77777777" w:rsidTr="001A1F1C">
        <w:trPr>
          <w:jc w:val="center"/>
        </w:trPr>
        <w:tc>
          <w:tcPr>
            <w:tcW w:w="7915" w:type="dxa"/>
            <w:gridSpan w:val="4"/>
          </w:tcPr>
          <w:p w14:paraId="33DFA06B" w14:textId="56A63EB2" w:rsidR="00604078" w:rsidRPr="001C711B" w:rsidRDefault="00604078" w:rsidP="001A1F1C">
            <w:pPr>
              <w:spacing w:before="120"/>
              <w:ind w:left="1440" w:hanging="720"/>
              <w:jc w:val="right"/>
              <w:outlineLvl w:val="4"/>
              <w:rPr>
                <w:sz w:val="20"/>
                <w:szCs w:val="20"/>
              </w:rPr>
            </w:pPr>
            <w:r>
              <w:rPr>
                <w:sz w:val="20"/>
                <w:szCs w:val="20"/>
              </w:rPr>
              <w:t>Total du travail journalier Équipements de l</w:t>
            </w:r>
            <w:r w:rsidR="00560A72">
              <w:rPr>
                <w:sz w:val="20"/>
                <w:szCs w:val="20"/>
              </w:rPr>
              <w:t>’</w:t>
            </w:r>
            <w:r>
              <w:rPr>
                <w:sz w:val="20"/>
                <w:szCs w:val="20"/>
              </w:rPr>
              <w:t>Entrepreneur</w:t>
            </w:r>
          </w:p>
          <w:p w14:paraId="251A06E8" w14:textId="77777777" w:rsidR="00604078" w:rsidRPr="0050598F" w:rsidRDefault="00604078" w:rsidP="001A1F1C">
            <w:pPr>
              <w:tabs>
                <w:tab w:val="left" w:pos="4470"/>
              </w:tabs>
              <w:jc w:val="right"/>
              <w:rPr>
                <w:szCs w:val="24"/>
              </w:rPr>
            </w:pPr>
            <w:r>
              <w:rPr>
                <w:sz w:val="20"/>
                <w:szCs w:val="20"/>
              </w:rPr>
              <w:t>(reporté sur le Récapitulatif du travail journalier)</w:t>
            </w:r>
          </w:p>
        </w:tc>
        <w:tc>
          <w:tcPr>
            <w:tcW w:w="1260" w:type="dxa"/>
          </w:tcPr>
          <w:p w14:paraId="7287CA8B" w14:textId="77777777" w:rsidR="00604078" w:rsidRPr="0050598F" w:rsidRDefault="00604078" w:rsidP="001A1F1C">
            <w:pPr>
              <w:jc w:val="center"/>
              <w:rPr>
                <w:szCs w:val="24"/>
              </w:rPr>
            </w:pPr>
          </w:p>
        </w:tc>
      </w:tr>
    </w:tbl>
    <w:p w14:paraId="5E810495" w14:textId="77777777" w:rsidR="00604078" w:rsidRPr="0050598F" w:rsidRDefault="00604078" w:rsidP="00604078">
      <w:pPr>
        <w:rPr>
          <w:szCs w:val="24"/>
        </w:rPr>
      </w:pPr>
      <w:r>
        <w:lastRenderedPageBreak/>
        <w:br w:type="page"/>
      </w:r>
    </w:p>
    <w:p w14:paraId="1699BBD2" w14:textId="77777777" w:rsidR="00604078" w:rsidRDefault="00604078" w:rsidP="00604078">
      <w:pPr>
        <w:pStyle w:val="SectionVHeading2"/>
        <w:rPr>
          <w:bCs/>
        </w:rPr>
      </w:pPr>
      <w:r>
        <w:lastRenderedPageBreak/>
        <w:t>Récapitulatif du détail du Bordereau 4.4 Travail journalier</w:t>
      </w:r>
    </w:p>
    <w:p w14:paraId="22C72C26" w14:textId="77777777" w:rsidR="00604078" w:rsidRPr="004C273C" w:rsidRDefault="00604078" w:rsidP="00604078">
      <w:pPr>
        <w:pStyle w:val="SectionVHeading2"/>
        <w:rPr>
          <w:bC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604078" w:rsidRPr="007F1E7E" w14:paraId="593C4EC0" w14:textId="77777777" w:rsidTr="001A1F1C">
        <w:tc>
          <w:tcPr>
            <w:tcW w:w="6408" w:type="dxa"/>
          </w:tcPr>
          <w:p w14:paraId="4DF584DF" w14:textId="77777777" w:rsidR="00604078" w:rsidRPr="007F1E7E" w:rsidRDefault="00604078" w:rsidP="001A1F1C">
            <w:pPr>
              <w:spacing w:after="0"/>
              <w:jc w:val="center"/>
              <w:rPr>
                <w:i/>
              </w:rPr>
            </w:pPr>
          </w:p>
        </w:tc>
        <w:tc>
          <w:tcPr>
            <w:tcW w:w="1440" w:type="dxa"/>
          </w:tcPr>
          <w:p w14:paraId="5EF73B66" w14:textId="77777777" w:rsidR="00604078" w:rsidRPr="007F1E7E" w:rsidRDefault="00604078" w:rsidP="001A1F1C">
            <w:pPr>
              <w:spacing w:after="0"/>
              <w:jc w:val="center"/>
              <w:rPr>
                <w:b/>
                <w:szCs w:val="24"/>
              </w:rPr>
            </w:pPr>
            <w:r>
              <w:rPr>
                <w:b/>
                <w:szCs w:val="24"/>
              </w:rPr>
              <w:t>Montant</w:t>
            </w:r>
            <w:r w:rsidRPr="007F1E7E">
              <w:rPr>
                <w:rStyle w:val="FootnoteReference"/>
                <w:b/>
                <w:szCs w:val="24"/>
              </w:rPr>
              <w:footnoteReference w:id="25"/>
            </w:r>
          </w:p>
          <w:p w14:paraId="4DAE9078" w14:textId="77777777" w:rsidR="00604078" w:rsidRPr="007F1E7E" w:rsidRDefault="00604078" w:rsidP="001A1F1C">
            <w:pPr>
              <w:spacing w:after="0"/>
              <w:jc w:val="center"/>
              <w:rPr>
                <w:b/>
                <w:szCs w:val="24"/>
              </w:rPr>
            </w:pPr>
            <w:r>
              <w:rPr>
                <w:b/>
                <w:szCs w:val="24"/>
              </w:rPr>
              <w:t>(</w:t>
            </w:r>
            <w:r>
              <w:rPr>
                <w:b/>
                <w:szCs w:val="24"/>
              </w:rPr>
              <w:tab/>
              <w:t>)</w:t>
            </w:r>
          </w:p>
        </w:tc>
        <w:tc>
          <w:tcPr>
            <w:tcW w:w="1152" w:type="dxa"/>
          </w:tcPr>
          <w:p w14:paraId="3CE93252" w14:textId="77777777" w:rsidR="00604078" w:rsidRPr="007F1E7E" w:rsidRDefault="00604078" w:rsidP="001A1F1C">
            <w:pPr>
              <w:spacing w:after="0"/>
              <w:jc w:val="center"/>
              <w:rPr>
                <w:b/>
                <w:szCs w:val="24"/>
              </w:rPr>
            </w:pPr>
            <w:r>
              <w:rPr>
                <w:b/>
                <w:szCs w:val="24"/>
              </w:rPr>
              <w:t>% devises</w:t>
            </w:r>
          </w:p>
        </w:tc>
      </w:tr>
      <w:tr w:rsidR="00604078" w:rsidRPr="007F1E7E" w14:paraId="3DD814C0" w14:textId="77777777" w:rsidTr="001A1F1C">
        <w:tc>
          <w:tcPr>
            <w:tcW w:w="6408" w:type="dxa"/>
          </w:tcPr>
          <w:p w14:paraId="79A60938" w14:textId="42C00589" w:rsidR="00604078" w:rsidRPr="007F1E7E" w:rsidRDefault="00604078" w:rsidP="001A1F1C">
            <w:pPr>
              <w:tabs>
                <w:tab w:val="left" w:pos="330"/>
              </w:tabs>
              <w:rPr>
                <w:szCs w:val="24"/>
              </w:rPr>
            </w:pPr>
            <w:r>
              <w:t>1.</w:t>
            </w:r>
            <w:r>
              <w:tab/>
              <w:t>Sous-total du travail journalier Main-d</w:t>
            </w:r>
            <w:r w:rsidR="00560A72">
              <w:t>’</w:t>
            </w:r>
            <w:r>
              <w:t>œuvre</w:t>
            </w:r>
          </w:p>
        </w:tc>
        <w:tc>
          <w:tcPr>
            <w:tcW w:w="1440" w:type="dxa"/>
          </w:tcPr>
          <w:p w14:paraId="71BC91A4" w14:textId="77777777" w:rsidR="00604078" w:rsidRPr="007F1E7E" w:rsidRDefault="00604078" w:rsidP="001A1F1C">
            <w:pPr>
              <w:jc w:val="center"/>
              <w:rPr>
                <w:szCs w:val="24"/>
              </w:rPr>
            </w:pPr>
          </w:p>
        </w:tc>
        <w:tc>
          <w:tcPr>
            <w:tcW w:w="1152" w:type="dxa"/>
          </w:tcPr>
          <w:p w14:paraId="6A2C3AC9" w14:textId="77777777" w:rsidR="00604078" w:rsidRPr="007F1E7E" w:rsidRDefault="00604078" w:rsidP="001A1F1C">
            <w:pPr>
              <w:jc w:val="center"/>
              <w:rPr>
                <w:szCs w:val="24"/>
              </w:rPr>
            </w:pPr>
          </w:p>
        </w:tc>
      </w:tr>
      <w:tr w:rsidR="00604078" w:rsidRPr="007F1E7E" w14:paraId="5E82BD03" w14:textId="77777777" w:rsidTr="001A1F1C">
        <w:tc>
          <w:tcPr>
            <w:tcW w:w="6408" w:type="dxa"/>
          </w:tcPr>
          <w:p w14:paraId="25A0DA86" w14:textId="77777777" w:rsidR="00604078" w:rsidRPr="007F1E7E" w:rsidRDefault="00604078" w:rsidP="001A1F1C">
            <w:pPr>
              <w:tabs>
                <w:tab w:val="left" w:pos="330"/>
              </w:tabs>
              <w:rPr>
                <w:szCs w:val="24"/>
              </w:rPr>
            </w:pPr>
            <w:r>
              <w:t>2.</w:t>
            </w:r>
            <w:r>
              <w:tab/>
              <w:t>Sous-total du travail journalier Matériaux</w:t>
            </w:r>
          </w:p>
        </w:tc>
        <w:tc>
          <w:tcPr>
            <w:tcW w:w="1440" w:type="dxa"/>
          </w:tcPr>
          <w:p w14:paraId="26EC192D" w14:textId="77777777" w:rsidR="00604078" w:rsidRPr="007F1E7E" w:rsidRDefault="00604078" w:rsidP="001A1F1C">
            <w:pPr>
              <w:jc w:val="center"/>
              <w:rPr>
                <w:szCs w:val="24"/>
              </w:rPr>
            </w:pPr>
          </w:p>
        </w:tc>
        <w:tc>
          <w:tcPr>
            <w:tcW w:w="1152" w:type="dxa"/>
          </w:tcPr>
          <w:p w14:paraId="4A8EACA9" w14:textId="77777777" w:rsidR="00604078" w:rsidRPr="007F1E7E" w:rsidRDefault="00604078" w:rsidP="001A1F1C">
            <w:pPr>
              <w:jc w:val="center"/>
              <w:rPr>
                <w:szCs w:val="24"/>
              </w:rPr>
            </w:pPr>
          </w:p>
        </w:tc>
      </w:tr>
      <w:tr w:rsidR="00604078" w:rsidRPr="007F1E7E" w14:paraId="1675B61A" w14:textId="77777777" w:rsidTr="001A1F1C">
        <w:tc>
          <w:tcPr>
            <w:tcW w:w="6408" w:type="dxa"/>
          </w:tcPr>
          <w:p w14:paraId="589A1253" w14:textId="5BA12E90" w:rsidR="00604078" w:rsidRPr="007F1E7E" w:rsidRDefault="00604078" w:rsidP="001A1F1C">
            <w:pPr>
              <w:tabs>
                <w:tab w:val="left" w:pos="330"/>
              </w:tabs>
              <w:rPr>
                <w:szCs w:val="24"/>
              </w:rPr>
            </w:pPr>
            <w:r>
              <w:t>3.</w:t>
            </w:r>
            <w:r>
              <w:tab/>
              <w:t>Sous-total du travail journalier Équipements de l</w:t>
            </w:r>
            <w:r w:rsidR="00560A72">
              <w:t>’</w:t>
            </w:r>
            <w:r>
              <w:t>Entrepreneur</w:t>
            </w:r>
          </w:p>
        </w:tc>
        <w:tc>
          <w:tcPr>
            <w:tcW w:w="1440" w:type="dxa"/>
          </w:tcPr>
          <w:p w14:paraId="29BDEC1F" w14:textId="77777777" w:rsidR="00604078" w:rsidRPr="007F1E7E" w:rsidRDefault="00604078" w:rsidP="001A1F1C">
            <w:pPr>
              <w:jc w:val="center"/>
              <w:rPr>
                <w:szCs w:val="24"/>
              </w:rPr>
            </w:pPr>
          </w:p>
        </w:tc>
        <w:tc>
          <w:tcPr>
            <w:tcW w:w="1152" w:type="dxa"/>
          </w:tcPr>
          <w:p w14:paraId="76181F4D" w14:textId="77777777" w:rsidR="00604078" w:rsidRPr="007F1E7E" w:rsidRDefault="00604078" w:rsidP="001A1F1C">
            <w:pPr>
              <w:jc w:val="center"/>
              <w:rPr>
                <w:szCs w:val="24"/>
              </w:rPr>
            </w:pPr>
          </w:p>
        </w:tc>
      </w:tr>
      <w:tr w:rsidR="00604078" w:rsidRPr="007F1E7E" w14:paraId="78464BD9" w14:textId="77777777" w:rsidTr="001A1F1C">
        <w:tc>
          <w:tcPr>
            <w:tcW w:w="6408" w:type="dxa"/>
          </w:tcPr>
          <w:p w14:paraId="3CD7B0ED" w14:textId="77777777" w:rsidR="00604078" w:rsidRPr="007D0F24" w:rsidRDefault="00604078" w:rsidP="001A1F1C">
            <w:pPr>
              <w:jc w:val="right"/>
              <w:rPr>
                <w:szCs w:val="24"/>
              </w:rPr>
            </w:pPr>
            <w:r>
              <w:t>Total du travail journalier (Bordereau 4.4)</w:t>
            </w:r>
          </w:p>
          <w:p w14:paraId="39AB57C1" w14:textId="77777777" w:rsidR="00604078" w:rsidRPr="007F1E7E" w:rsidRDefault="00604078" w:rsidP="001A1F1C">
            <w:pPr>
              <w:jc w:val="right"/>
              <w:rPr>
                <w:sz w:val="20"/>
                <w:szCs w:val="20"/>
              </w:rPr>
            </w:pPr>
            <w:r>
              <w:t>(reporté sur le Récapitulatif)</w:t>
            </w:r>
          </w:p>
        </w:tc>
        <w:tc>
          <w:tcPr>
            <w:tcW w:w="1440" w:type="dxa"/>
          </w:tcPr>
          <w:p w14:paraId="7D5250EA" w14:textId="77777777" w:rsidR="00604078" w:rsidRPr="007F1E7E" w:rsidRDefault="00604078" w:rsidP="001A1F1C">
            <w:pPr>
              <w:jc w:val="center"/>
            </w:pPr>
          </w:p>
        </w:tc>
        <w:tc>
          <w:tcPr>
            <w:tcW w:w="1152" w:type="dxa"/>
          </w:tcPr>
          <w:p w14:paraId="59F71DFD" w14:textId="77777777" w:rsidR="00604078" w:rsidRPr="007F1E7E" w:rsidRDefault="00604078" w:rsidP="001A1F1C">
            <w:pPr>
              <w:jc w:val="center"/>
            </w:pPr>
          </w:p>
        </w:tc>
      </w:tr>
    </w:tbl>
    <w:p w14:paraId="3BD8B4F9" w14:textId="51842354" w:rsidR="00604078" w:rsidRPr="007D0F24" w:rsidRDefault="00604078" w:rsidP="00604078">
      <w:pPr>
        <w:pStyle w:val="SectionVHeading2"/>
        <w:rPr>
          <w:bCs/>
        </w:rPr>
      </w:pPr>
      <w:r>
        <w:br w:type="page"/>
      </w:r>
      <w:r>
        <w:lastRenderedPageBreak/>
        <w:t>Bordereau n° 4.5 : Autres services d</w:t>
      </w:r>
      <w:r w:rsidR="00560A72">
        <w:t>’</w:t>
      </w:r>
      <w:r>
        <w:t xml:space="preserve">installation </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604078" w:rsidRPr="0050598F" w14:paraId="2391C3E9" w14:textId="77777777" w:rsidTr="001A1F1C">
        <w:tc>
          <w:tcPr>
            <w:tcW w:w="1080" w:type="dxa"/>
          </w:tcPr>
          <w:p w14:paraId="03A39917" w14:textId="77777777" w:rsidR="00604078" w:rsidRPr="007D0F24" w:rsidRDefault="00604078" w:rsidP="001A1F1C">
            <w:pPr>
              <w:jc w:val="center"/>
              <w:rPr>
                <w:b/>
                <w:bCs/>
                <w:szCs w:val="24"/>
              </w:rPr>
            </w:pPr>
            <w:r>
              <w:rPr>
                <w:b/>
                <w:bCs/>
                <w:szCs w:val="24"/>
              </w:rPr>
              <w:t>Élément n°1</w:t>
            </w:r>
          </w:p>
        </w:tc>
        <w:tc>
          <w:tcPr>
            <w:tcW w:w="3745" w:type="dxa"/>
          </w:tcPr>
          <w:p w14:paraId="3634B8A9" w14:textId="77777777" w:rsidR="00604078" w:rsidRPr="007D0F24" w:rsidRDefault="00604078" w:rsidP="001A1F1C">
            <w:pPr>
              <w:jc w:val="center"/>
              <w:rPr>
                <w:b/>
                <w:bCs/>
                <w:szCs w:val="24"/>
              </w:rPr>
            </w:pPr>
            <w:r>
              <w:rPr>
                <w:b/>
                <w:bCs/>
                <w:szCs w:val="24"/>
              </w:rPr>
              <w:t>Description</w:t>
            </w:r>
          </w:p>
        </w:tc>
        <w:tc>
          <w:tcPr>
            <w:tcW w:w="990" w:type="dxa"/>
          </w:tcPr>
          <w:p w14:paraId="1F9CF2CE" w14:textId="77777777" w:rsidR="00604078" w:rsidRPr="007D0F24" w:rsidRDefault="00604078" w:rsidP="001A1F1C">
            <w:pPr>
              <w:jc w:val="center"/>
              <w:rPr>
                <w:b/>
                <w:bCs/>
                <w:szCs w:val="24"/>
              </w:rPr>
            </w:pPr>
            <w:r>
              <w:rPr>
                <w:b/>
                <w:bCs/>
                <w:szCs w:val="24"/>
              </w:rPr>
              <w:t>Unité</w:t>
            </w:r>
          </w:p>
        </w:tc>
        <w:tc>
          <w:tcPr>
            <w:tcW w:w="1241" w:type="dxa"/>
          </w:tcPr>
          <w:p w14:paraId="631B8048" w14:textId="77777777" w:rsidR="00604078" w:rsidRPr="007D0F24" w:rsidRDefault="00604078" w:rsidP="001A1F1C">
            <w:pPr>
              <w:jc w:val="center"/>
              <w:rPr>
                <w:b/>
                <w:bCs/>
                <w:szCs w:val="24"/>
              </w:rPr>
            </w:pPr>
            <w:r>
              <w:rPr>
                <w:b/>
                <w:bCs/>
                <w:szCs w:val="24"/>
              </w:rPr>
              <w:t>Quantité</w:t>
            </w:r>
          </w:p>
        </w:tc>
        <w:tc>
          <w:tcPr>
            <w:tcW w:w="936" w:type="dxa"/>
          </w:tcPr>
          <w:p w14:paraId="311533E2" w14:textId="77777777" w:rsidR="00604078" w:rsidRPr="007D0F24" w:rsidRDefault="00604078" w:rsidP="001A1F1C">
            <w:pPr>
              <w:jc w:val="center"/>
              <w:rPr>
                <w:b/>
                <w:bCs/>
                <w:szCs w:val="24"/>
              </w:rPr>
            </w:pPr>
            <w:r>
              <w:rPr>
                <w:b/>
                <w:bCs/>
                <w:szCs w:val="24"/>
              </w:rPr>
              <w:t>Taux</w:t>
            </w:r>
          </w:p>
        </w:tc>
        <w:tc>
          <w:tcPr>
            <w:tcW w:w="1243" w:type="dxa"/>
          </w:tcPr>
          <w:p w14:paraId="157423E5" w14:textId="77777777" w:rsidR="00604078" w:rsidRPr="007D0F24" w:rsidRDefault="00604078" w:rsidP="001A1F1C">
            <w:pPr>
              <w:jc w:val="center"/>
              <w:rPr>
                <w:b/>
                <w:bCs/>
                <w:szCs w:val="24"/>
              </w:rPr>
            </w:pPr>
            <w:r>
              <w:rPr>
                <w:b/>
                <w:bCs/>
                <w:szCs w:val="24"/>
              </w:rPr>
              <w:t>Montant</w:t>
            </w:r>
          </w:p>
        </w:tc>
      </w:tr>
      <w:tr w:rsidR="00604078" w:rsidRPr="0050598F" w14:paraId="2553EEBD" w14:textId="77777777" w:rsidTr="001A1F1C">
        <w:tc>
          <w:tcPr>
            <w:tcW w:w="1080" w:type="dxa"/>
          </w:tcPr>
          <w:p w14:paraId="2A159292" w14:textId="77777777" w:rsidR="00604078" w:rsidRPr="0050598F" w:rsidRDefault="00604078" w:rsidP="001A1F1C"/>
        </w:tc>
        <w:tc>
          <w:tcPr>
            <w:tcW w:w="3745" w:type="dxa"/>
          </w:tcPr>
          <w:p w14:paraId="18A4A51C" w14:textId="77777777" w:rsidR="00604078" w:rsidRPr="0050598F" w:rsidRDefault="00604078" w:rsidP="001A1F1C"/>
        </w:tc>
        <w:tc>
          <w:tcPr>
            <w:tcW w:w="990" w:type="dxa"/>
          </w:tcPr>
          <w:p w14:paraId="7F5EF43E" w14:textId="77777777" w:rsidR="00604078" w:rsidRPr="0050598F" w:rsidRDefault="00604078" w:rsidP="001A1F1C"/>
        </w:tc>
        <w:tc>
          <w:tcPr>
            <w:tcW w:w="1241" w:type="dxa"/>
          </w:tcPr>
          <w:p w14:paraId="78CCDCE4" w14:textId="77777777" w:rsidR="00604078" w:rsidRPr="0050598F" w:rsidRDefault="00604078" w:rsidP="001A1F1C"/>
        </w:tc>
        <w:tc>
          <w:tcPr>
            <w:tcW w:w="936" w:type="dxa"/>
          </w:tcPr>
          <w:p w14:paraId="66430618" w14:textId="77777777" w:rsidR="00604078" w:rsidRPr="0050598F" w:rsidRDefault="00604078" w:rsidP="001A1F1C">
            <w:pPr>
              <w:jc w:val="center"/>
            </w:pPr>
          </w:p>
        </w:tc>
        <w:tc>
          <w:tcPr>
            <w:tcW w:w="1243" w:type="dxa"/>
          </w:tcPr>
          <w:p w14:paraId="344DBCE2" w14:textId="77777777" w:rsidR="00604078" w:rsidRPr="0050598F" w:rsidRDefault="00604078" w:rsidP="001A1F1C">
            <w:pPr>
              <w:jc w:val="center"/>
            </w:pPr>
          </w:p>
        </w:tc>
      </w:tr>
      <w:tr w:rsidR="00604078" w:rsidRPr="0050598F" w14:paraId="6E37B616" w14:textId="77777777" w:rsidTr="001A1F1C">
        <w:tc>
          <w:tcPr>
            <w:tcW w:w="1080" w:type="dxa"/>
          </w:tcPr>
          <w:p w14:paraId="1FFA8AD3" w14:textId="77777777" w:rsidR="00604078" w:rsidRPr="0050598F" w:rsidRDefault="00604078" w:rsidP="001A1F1C"/>
        </w:tc>
        <w:tc>
          <w:tcPr>
            <w:tcW w:w="3745" w:type="dxa"/>
          </w:tcPr>
          <w:p w14:paraId="69AC8309" w14:textId="77777777" w:rsidR="00604078" w:rsidRPr="0050598F" w:rsidRDefault="00604078" w:rsidP="001A1F1C"/>
        </w:tc>
        <w:tc>
          <w:tcPr>
            <w:tcW w:w="990" w:type="dxa"/>
          </w:tcPr>
          <w:p w14:paraId="1A2BEDED" w14:textId="77777777" w:rsidR="00604078" w:rsidRPr="0050598F" w:rsidRDefault="00604078" w:rsidP="001A1F1C"/>
        </w:tc>
        <w:tc>
          <w:tcPr>
            <w:tcW w:w="1241" w:type="dxa"/>
          </w:tcPr>
          <w:p w14:paraId="22536807" w14:textId="77777777" w:rsidR="00604078" w:rsidRPr="0050598F" w:rsidRDefault="00604078" w:rsidP="001A1F1C"/>
        </w:tc>
        <w:tc>
          <w:tcPr>
            <w:tcW w:w="936" w:type="dxa"/>
          </w:tcPr>
          <w:p w14:paraId="74CAA098" w14:textId="77777777" w:rsidR="00604078" w:rsidRPr="0050598F" w:rsidRDefault="00604078" w:rsidP="001A1F1C">
            <w:pPr>
              <w:jc w:val="center"/>
            </w:pPr>
          </w:p>
        </w:tc>
        <w:tc>
          <w:tcPr>
            <w:tcW w:w="1243" w:type="dxa"/>
          </w:tcPr>
          <w:p w14:paraId="1C7FCF12" w14:textId="77777777" w:rsidR="00604078" w:rsidRPr="0050598F" w:rsidRDefault="00604078" w:rsidP="001A1F1C">
            <w:pPr>
              <w:jc w:val="center"/>
            </w:pPr>
          </w:p>
        </w:tc>
      </w:tr>
      <w:tr w:rsidR="00604078" w:rsidRPr="0050598F" w14:paraId="074692B7" w14:textId="77777777" w:rsidTr="001A1F1C">
        <w:tc>
          <w:tcPr>
            <w:tcW w:w="1080" w:type="dxa"/>
          </w:tcPr>
          <w:p w14:paraId="6A514DF2" w14:textId="77777777" w:rsidR="00604078" w:rsidRPr="0050598F" w:rsidRDefault="00604078" w:rsidP="001A1F1C"/>
        </w:tc>
        <w:tc>
          <w:tcPr>
            <w:tcW w:w="3745" w:type="dxa"/>
          </w:tcPr>
          <w:p w14:paraId="4C2822BE" w14:textId="77777777" w:rsidR="00604078" w:rsidRPr="0050598F" w:rsidRDefault="00604078" w:rsidP="001A1F1C"/>
        </w:tc>
        <w:tc>
          <w:tcPr>
            <w:tcW w:w="990" w:type="dxa"/>
          </w:tcPr>
          <w:p w14:paraId="3AC9A718" w14:textId="77777777" w:rsidR="00604078" w:rsidRPr="0050598F" w:rsidRDefault="00604078" w:rsidP="001A1F1C"/>
        </w:tc>
        <w:tc>
          <w:tcPr>
            <w:tcW w:w="1241" w:type="dxa"/>
          </w:tcPr>
          <w:p w14:paraId="651C15EA" w14:textId="77777777" w:rsidR="00604078" w:rsidRPr="0050598F" w:rsidRDefault="00604078" w:rsidP="001A1F1C"/>
        </w:tc>
        <w:tc>
          <w:tcPr>
            <w:tcW w:w="936" w:type="dxa"/>
          </w:tcPr>
          <w:p w14:paraId="018195D1" w14:textId="77777777" w:rsidR="00604078" w:rsidRPr="0050598F" w:rsidRDefault="00604078" w:rsidP="001A1F1C">
            <w:pPr>
              <w:jc w:val="center"/>
            </w:pPr>
          </w:p>
        </w:tc>
        <w:tc>
          <w:tcPr>
            <w:tcW w:w="1243" w:type="dxa"/>
          </w:tcPr>
          <w:p w14:paraId="635D244D" w14:textId="77777777" w:rsidR="00604078" w:rsidRPr="0050598F" w:rsidRDefault="00604078" w:rsidP="001A1F1C">
            <w:pPr>
              <w:jc w:val="center"/>
            </w:pPr>
          </w:p>
        </w:tc>
      </w:tr>
      <w:tr w:rsidR="00604078" w:rsidRPr="0050598F" w14:paraId="3C13887F" w14:textId="77777777" w:rsidTr="001A1F1C">
        <w:tc>
          <w:tcPr>
            <w:tcW w:w="1080" w:type="dxa"/>
          </w:tcPr>
          <w:p w14:paraId="39773545" w14:textId="77777777" w:rsidR="00604078" w:rsidRPr="0050598F" w:rsidRDefault="00604078" w:rsidP="001A1F1C"/>
        </w:tc>
        <w:tc>
          <w:tcPr>
            <w:tcW w:w="3745" w:type="dxa"/>
          </w:tcPr>
          <w:p w14:paraId="2D437A26" w14:textId="77777777" w:rsidR="00604078" w:rsidRPr="0050598F" w:rsidRDefault="00604078" w:rsidP="001A1F1C"/>
        </w:tc>
        <w:tc>
          <w:tcPr>
            <w:tcW w:w="990" w:type="dxa"/>
          </w:tcPr>
          <w:p w14:paraId="10B1D4BB" w14:textId="77777777" w:rsidR="00604078" w:rsidRPr="0050598F" w:rsidRDefault="00604078" w:rsidP="001A1F1C"/>
        </w:tc>
        <w:tc>
          <w:tcPr>
            <w:tcW w:w="1241" w:type="dxa"/>
          </w:tcPr>
          <w:p w14:paraId="113AC402" w14:textId="77777777" w:rsidR="00604078" w:rsidRPr="0050598F" w:rsidRDefault="00604078" w:rsidP="001A1F1C"/>
        </w:tc>
        <w:tc>
          <w:tcPr>
            <w:tcW w:w="936" w:type="dxa"/>
          </w:tcPr>
          <w:p w14:paraId="167E2B70" w14:textId="77777777" w:rsidR="00604078" w:rsidRPr="0050598F" w:rsidRDefault="00604078" w:rsidP="001A1F1C">
            <w:pPr>
              <w:jc w:val="center"/>
            </w:pPr>
          </w:p>
        </w:tc>
        <w:tc>
          <w:tcPr>
            <w:tcW w:w="1243" w:type="dxa"/>
          </w:tcPr>
          <w:p w14:paraId="01552FB3" w14:textId="77777777" w:rsidR="00604078" w:rsidRPr="0050598F" w:rsidRDefault="00604078" w:rsidP="001A1F1C">
            <w:pPr>
              <w:jc w:val="center"/>
            </w:pPr>
          </w:p>
        </w:tc>
      </w:tr>
      <w:tr w:rsidR="00604078" w:rsidRPr="0050598F" w14:paraId="61E8A505" w14:textId="77777777" w:rsidTr="001A1F1C">
        <w:tc>
          <w:tcPr>
            <w:tcW w:w="1080" w:type="dxa"/>
          </w:tcPr>
          <w:p w14:paraId="546838E4" w14:textId="77777777" w:rsidR="00604078" w:rsidRPr="0050598F" w:rsidRDefault="00604078" w:rsidP="001A1F1C"/>
        </w:tc>
        <w:tc>
          <w:tcPr>
            <w:tcW w:w="3745" w:type="dxa"/>
          </w:tcPr>
          <w:p w14:paraId="3D5B7671" w14:textId="77777777" w:rsidR="00604078" w:rsidRPr="0050598F" w:rsidRDefault="00604078" w:rsidP="001A1F1C"/>
        </w:tc>
        <w:tc>
          <w:tcPr>
            <w:tcW w:w="990" w:type="dxa"/>
          </w:tcPr>
          <w:p w14:paraId="78DBB14D" w14:textId="77777777" w:rsidR="00604078" w:rsidRPr="0050598F" w:rsidRDefault="00604078" w:rsidP="001A1F1C"/>
        </w:tc>
        <w:tc>
          <w:tcPr>
            <w:tcW w:w="1241" w:type="dxa"/>
          </w:tcPr>
          <w:p w14:paraId="1F2DD887" w14:textId="77777777" w:rsidR="00604078" w:rsidRPr="0050598F" w:rsidRDefault="00604078" w:rsidP="001A1F1C"/>
        </w:tc>
        <w:tc>
          <w:tcPr>
            <w:tcW w:w="936" w:type="dxa"/>
          </w:tcPr>
          <w:p w14:paraId="3CD868C4" w14:textId="77777777" w:rsidR="00604078" w:rsidRPr="0050598F" w:rsidRDefault="00604078" w:rsidP="001A1F1C">
            <w:pPr>
              <w:jc w:val="center"/>
            </w:pPr>
          </w:p>
        </w:tc>
        <w:tc>
          <w:tcPr>
            <w:tcW w:w="1243" w:type="dxa"/>
          </w:tcPr>
          <w:p w14:paraId="55380A1C" w14:textId="77777777" w:rsidR="00604078" w:rsidRPr="0050598F" w:rsidRDefault="00604078" w:rsidP="001A1F1C">
            <w:pPr>
              <w:jc w:val="center"/>
            </w:pPr>
          </w:p>
        </w:tc>
      </w:tr>
      <w:tr w:rsidR="00604078" w:rsidRPr="0050598F" w14:paraId="7CE051F3" w14:textId="77777777" w:rsidTr="001A1F1C">
        <w:tc>
          <w:tcPr>
            <w:tcW w:w="1080" w:type="dxa"/>
          </w:tcPr>
          <w:p w14:paraId="350F8A48" w14:textId="77777777" w:rsidR="00604078" w:rsidRPr="0050598F" w:rsidRDefault="00604078" w:rsidP="001A1F1C"/>
        </w:tc>
        <w:tc>
          <w:tcPr>
            <w:tcW w:w="3745" w:type="dxa"/>
          </w:tcPr>
          <w:p w14:paraId="3038C15A" w14:textId="77777777" w:rsidR="00604078" w:rsidRPr="0050598F" w:rsidRDefault="00604078" w:rsidP="001A1F1C"/>
        </w:tc>
        <w:tc>
          <w:tcPr>
            <w:tcW w:w="990" w:type="dxa"/>
          </w:tcPr>
          <w:p w14:paraId="0C5E6155" w14:textId="77777777" w:rsidR="00604078" w:rsidRPr="0050598F" w:rsidRDefault="00604078" w:rsidP="001A1F1C"/>
        </w:tc>
        <w:tc>
          <w:tcPr>
            <w:tcW w:w="1241" w:type="dxa"/>
          </w:tcPr>
          <w:p w14:paraId="1BC89FDF" w14:textId="77777777" w:rsidR="00604078" w:rsidRPr="0050598F" w:rsidRDefault="00604078" w:rsidP="001A1F1C"/>
        </w:tc>
        <w:tc>
          <w:tcPr>
            <w:tcW w:w="936" w:type="dxa"/>
          </w:tcPr>
          <w:p w14:paraId="7AA9E501" w14:textId="77777777" w:rsidR="00604078" w:rsidRPr="0050598F" w:rsidRDefault="00604078" w:rsidP="001A1F1C">
            <w:pPr>
              <w:jc w:val="center"/>
            </w:pPr>
          </w:p>
        </w:tc>
        <w:tc>
          <w:tcPr>
            <w:tcW w:w="1243" w:type="dxa"/>
          </w:tcPr>
          <w:p w14:paraId="62C36400" w14:textId="77777777" w:rsidR="00604078" w:rsidRPr="0050598F" w:rsidRDefault="00604078" w:rsidP="001A1F1C">
            <w:pPr>
              <w:jc w:val="center"/>
            </w:pPr>
          </w:p>
        </w:tc>
      </w:tr>
      <w:tr w:rsidR="00604078" w:rsidRPr="0050598F" w14:paraId="62C347DE" w14:textId="77777777" w:rsidTr="001A1F1C">
        <w:tc>
          <w:tcPr>
            <w:tcW w:w="1080" w:type="dxa"/>
          </w:tcPr>
          <w:p w14:paraId="44B4E471" w14:textId="77777777" w:rsidR="00604078" w:rsidRPr="0050598F" w:rsidRDefault="00604078" w:rsidP="001A1F1C"/>
        </w:tc>
        <w:tc>
          <w:tcPr>
            <w:tcW w:w="3745" w:type="dxa"/>
          </w:tcPr>
          <w:p w14:paraId="6AACA4FB" w14:textId="77777777" w:rsidR="00604078" w:rsidRPr="0050598F" w:rsidRDefault="00604078" w:rsidP="001A1F1C"/>
        </w:tc>
        <w:tc>
          <w:tcPr>
            <w:tcW w:w="990" w:type="dxa"/>
          </w:tcPr>
          <w:p w14:paraId="7C421A88" w14:textId="77777777" w:rsidR="00604078" w:rsidRPr="0050598F" w:rsidRDefault="00604078" w:rsidP="001A1F1C"/>
        </w:tc>
        <w:tc>
          <w:tcPr>
            <w:tcW w:w="1241" w:type="dxa"/>
          </w:tcPr>
          <w:p w14:paraId="0F00BC16" w14:textId="77777777" w:rsidR="00604078" w:rsidRPr="0050598F" w:rsidRDefault="00604078" w:rsidP="001A1F1C"/>
        </w:tc>
        <w:tc>
          <w:tcPr>
            <w:tcW w:w="936" w:type="dxa"/>
          </w:tcPr>
          <w:p w14:paraId="2A3C4207" w14:textId="77777777" w:rsidR="00604078" w:rsidRPr="0050598F" w:rsidRDefault="00604078" w:rsidP="001A1F1C">
            <w:pPr>
              <w:jc w:val="center"/>
            </w:pPr>
          </w:p>
        </w:tc>
        <w:tc>
          <w:tcPr>
            <w:tcW w:w="1243" w:type="dxa"/>
          </w:tcPr>
          <w:p w14:paraId="64BDDC8F" w14:textId="77777777" w:rsidR="00604078" w:rsidRPr="0050598F" w:rsidRDefault="00604078" w:rsidP="001A1F1C">
            <w:pPr>
              <w:jc w:val="center"/>
            </w:pPr>
          </w:p>
        </w:tc>
      </w:tr>
      <w:tr w:rsidR="00604078" w:rsidRPr="0050598F" w14:paraId="0AF8A1BE" w14:textId="77777777" w:rsidTr="001A1F1C">
        <w:tc>
          <w:tcPr>
            <w:tcW w:w="1080" w:type="dxa"/>
          </w:tcPr>
          <w:p w14:paraId="78A8FB64" w14:textId="77777777" w:rsidR="00604078" w:rsidRPr="0050598F" w:rsidRDefault="00604078" w:rsidP="001A1F1C"/>
        </w:tc>
        <w:tc>
          <w:tcPr>
            <w:tcW w:w="3745" w:type="dxa"/>
          </w:tcPr>
          <w:p w14:paraId="05C1332D" w14:textId="77777777" w:rsidR="00604078" w:rsidRPr="0050598F" w:rsidRDefault="00604078" w:rsidP="001A1F1C"/>
        </w:tc>
        <w:tc>
          <w:tcPr>
            <w:tcW w:w="990" w:type="dxa"/>
          </w:tcPr>
          <w:p w14:paraId="5FD504F6" w14:textId="77777777" w:rsidR="00604078" w:rsidRPr="0050598F" w:rsidRDefault="00604078" w:rsidP="001A1F1C"/>
        </w:tc>
        <w:tc>
          <w:tcPr>
            <w:tcW w:w="1241" w:type="dxa"/>
          </w:tcPr>
          <w:p w14:paraId="0A2C3361" w14:textId="77777777" w:rsidR="00604078" w:rsidRPr="0050598F" w:rsidRDefault="00604078" w:rsidP="001A1F1C"/>
        </w:tc>
        <w:tc>
          <w:tcPr>
            <w:tcW w:w="936" w:type="dxa"/>
          </w:tcPr>
          <w:p w14:paraId="5CBBB3D4" w14:textId="77777777" w:rsidR="00604078" w:rsidRPr="0050598F" w:rsidRDefault="00604078" w:rsidP="001A1F1C">
            <w:pPr>
              <w:jc w:val="center"/>
            </w:pPr>
          </w:p>
        </w:tc>
        <w:tc>
          <w:tcPr>
            <w:tcW w:w="1243" w:type="dxa"/>
          </w:tcPr>
          <w:p w14:paraId="27EEB092" w14:textId="77777777" w:rsidR="00604078" w:rsidRPr="0050598F" w:rsidRDefault="00604078" w:rsidP="001A1F1C">
            <w:pPr>
              <w:jc w:val="center"/>
            </w:pPr>
          </w:p>
        </w:tc>
      </w:tr>
      <w:tr w:rsidR="00604078" w:rsidRPr="0050598F" w14:paraId="37BA0F9D" w14:textId="77777777" w:rsidTr="001A1F1C">
        <w:tc>
          <w:tcPr>
            <w:tcW w:w="1080" w:type="dxa"/>
          </w:tcPr>
          <w:p w14:paraId="7F619B2F" w14:textId="77777777" w:rsidR="00604078" w:rsidRPr="0050598F" w:rsidRDefault="00604078" w:rsidP="001A1F1C"/>
        </w:tc>
        <w:tc>
          <w:tcPr>
            <w:tcW w:w="3745" w:type="dxa"/>
          </w:tcPr>
          <w:p w14:paraId="5E8B5DDF" w14:textId="77777777" w:rsidR="00604078" w:rsidRPr="0050598F" w:rsidRDefault="00604078" w:rsidP="001A1F1C"/>
        </w:tc>
        <w:tc>
          <w:tcPr>
            <w:tcW w:w="990" w:type="dxa"/>
          </w:tcPr>
          <w:p w14:paraId="239D2156" w14:textId="77777777" w:rsidR="00604078" w:rsidRPr="0050598F" w:rsidRDefault="00604078" w:rsidP="001A1F1C"/>
        </w:tc>
        <w:tc>
          <w:tcPr>
            <w:tcW w:w="1241" w:type="dxa"/>
          </w:tcPr>
          <w:p w14:paraId="5E14943E" w14:textId="77777777" w:rsidR="00604078" w:rsidRPr="0050598F" w:rsidRDefault="00604078" w:rsidP="001A1F1C"/>
        </w:tc>
        <w:tc>
          <w:tcPr>
            <w:tcW w:w="936" w:type="dxa"/>
          </w:tcPr>
          <w:p w14:paraId="5687EA9C" w14:textId="77777777" w:rsidR="00604078" w:rsidRPr="0050598F" w:rsidRDefault="00604078" w:rsidP="001A1F1C">
            <w:pPr>
              <w:jc w:val="center"/>
            </w:pPr>
          </w:p>
        </w:tc>
        <w:tc>
          <w:tcPr>
            <w:tcW w:w="1243" w:type="dxa"/>
          </w:tcPr>
          <w:p w14:paraId="37404594" w14:textId="77777777" w:rsidR="00604078" w:rsidRPr="0050598F" w:rsidRDefault="00604078" w:rsidP="001A1F1C">
            <w:pPr>
              <w:jc w:val="center"/>
            </w:pPr>
          </w:p>
        </w:tc>
      </w:tr>
      <w:tr w:rsidR="00604078" w:rsidRPr="0050598F" w14:paraId="5193CFB7" w14:textId="77777777" w:rsidTr="001A1F1C">
        <w:tc>
          <w:tcPr>
            <w:tcW w:w="1080" w:type="dxa"/>
          </w:tcPr>
          <w:p w14:paraId="77F5D37F" w14:textId="77777777" w:rsidR="00604078" w:rsidRPr="0050598F" w:rsidRDefault="00604078" w:rsidP="001A1F1C"/>
        </w:tc>
        <w:tc>
          <w:tcPr>
            <w:tcW w:w="3745" w:type="dxa"/>
          </w:tcPr>
          <w:p w14:paraId="2CBFAAB2" w14:textId="77777777" w:rsidR="00604078" w:rsidRPr="0050598F" w:rsidRDefault="00604078" w:rsidP="001A1F1C"/>
        </w:tc>
        <w:tc>
          <w:tcPr>
            <w:tcW w:w="990" w:type="dxa"/>
          </w:tcPr>
          <w:p w14:paraId="5004365F" w14:textId="77777777" w:rsidR="00604078" w:rsidRPr="0050598F" w:rsidRDefault="00604078" w:rsidP="001A1F1C"/>
        </w:tc>
        <w:tc>
          <w:tcPr>
            <w:tcW w:w="1241" w:type="dxa"/>
          </w:tcPr>
          <w:p w14:paraId="4CA6ADD5" w14:textId="77777777" w:rsidR="00604078" w:rsidRPr="0050598F" w:rsidRDefault="00604078" w:rsidP="001A1F1C"/>
        </w:tc>
        <w:tc>
          <w:tcPr>
            <w:tcW w:w="936" w:type="dxa"/>
          </w:tcPr>
          <w:p w14:paraId="31679D9F" w14:textId="77777777" w:rsidR="00604078" w:rsidRPr="0050598F" w:rsidRDefault="00604078" w:rsidP="001A1F1C">
            <w:pPr>
              <w:jc w:val="center"/>
            </w:pPr>
          </w:p>
        </w:tc>
        <w:tc>
          <w:tcPr>
            <w:tcW w:w="1243" w:type="dxa"/>
          </w:tcPr>
          <w:p w14:paraId="6F169D0C" w14:textId="77777777" w:rsidR="00604078" w:rsidRPr="0050598F" w:rsidRDefault="00604078" w:rsidP="001A1F1C">
            <w:pPr>
              <w:jc w:val="center"/>
            </w:pPr>
          </w:p>
        </w:tc>
      </w:tr>
      <w:tr w:rsidR="00604078" w:rsidRPr="0050598F" w14:paraId="1E463260" w14:textId="77777777" w:rsidTr="001A1F1C">
        <w:tc>
          <w:tcPr>
            <w:tcW w:w="1080" w:type="dxa"/>
          </w:tcPr>
          <w:p w14:paraId="2E949126" w14:textId="77777777" w:rsidR="00604078" w:rsidRPr="0050598F" w:rsidRDefault="00604078" w:rsidP="001A1F1C"/>
        </w:tc>
        <w:tc>
          <w:tcPr>
            <w:tcW w:w="3745" w:type="dxa"/>
          </w:tcPr>
          <w:p w14:paraId="14912757" w14:textId="77777777" w:rsidR="00604078" w:rsidRPr="0050598F" w:rsidRDefault="00604078" w:rsidP="001A1F1C"/>
        </w:tc>
        <w:tc>
          <w:tcPr>
            <w:tcW w:w="990" w:type="dxa"/>
          </w:tcPr>
          <w:p w14:paraId="1F9EE17D" w14:textId="77777777" w:rsidR="00604078" w:rsidRPr="0050598F" w:rsidRDefault="00604078" w:rsidP="001A1F1C"/>
        </w:tc>
        <w:tc>
          <w:tcPr>
            <w:tcW w:w="1241" w:type="dxa"/>
          </w:tcPr>
          <w:p w14:paraId="2D3D4AAF" w14:textId="77777777" w:rsidR="00604078" w:rsidRPr="0050598F" w:rsidRDefault="00604078" w:rsidP="001A1F1C"/>
        </w:tc>
        <w:tc>
          <w:tcPr>
            <w:tcW w:w="936" w:type="dxa"/>
          </w:tcPr>
          <w:p w14:paraId="2366DFFC" w14:textId="77777777" w:rsidR="00604078" w:rsidRPr="0050598F" w:rsidRDefault="00604078" w:rsidP="001A1F1C">
            <w:pPr>
              <w:jc w:val="center"/>
            </w:pPr>
          </w:p>
        </w:tc>
        <w:tc>
          <w:tcPr>
            <w:tcW w:w="1243" w:type="dxa"/>
          </w:tcPr>
          <w:p w14:paraId="3CAB9A2B" w14:textId="77777777" w:rsidR="00604078" w:rsidRPr="0050598F" w:rsidRDefault="00604078" w:rsidP="001A1F1C">
            <w:pPr>
              <w:jc w:val="center"/>
            </w:pPr>
          </w:p>
        </w:tc>
      </w:tr>
      <w:tr w:rsidR="00604078" w:rsidRPr="0050598F" w14:paraId="3E9AA977" w14:textId="77777777" w:rsidTr="001A1F1C">
        <w:tc>
          <w:tcPr>
            <w:tcW w:w="1080" w:type="dxa"/>
          </w:tcPr>
          <w:p w14:paraId="06073CAF" w14:textId="77777777" w:rsidR="00604078" w:rsidRPr="0050598F" w:rsidRDefault="00604078" w:rsidP="001A1F1C"/>
        </w:tc>
        <w:tc>
          <w:tcPr>
            <w:tcW w:w="3745" w:type="dxa"/>
          </w:tcPr>
          <w:p w14:paraId="5EAFB4B4" w14:textId="77777777" w:rsidR="00604078" w:rsidRPr="0050598F" w:rsidRDefault="00604078" w:rsidP="001A1F1C"/>
        </w:tc>
        <w:tc>
          <w:tcPr>
            <w:tcW w:w="990" w:type="dxa"/>
          </w:tcPr>
          <w:p w14:paraId="15B440E6" w14:textId="77777777" w:rsidR="00604078" w:rsidRPr="0050598F" w:rsidRDefault="00604078" w:rsidP="001A1F1C"/>
        </w:tc>
        <w:tc>
          <w:tcPr>
            <w:tcW w:w="1241" w:type="dxa"/>
          </w:tcPr>
          <w:p w14:paraId="3F2A736C" w14:textId="77777777" w:rsidR="00604078" w:rsidRPr="0050598F" w:rsidRDefault="00604078" w:rsidP="001A1F1C"/>
        </w:tc>
        <w:tc>
          <w:tcPr>
            <w:tcW w:w="936" w:type="dxa"/>
          </w:tcPr>
          <w:p w14:paraId="5A9AD518" w14:textId="77777777" w:rsidR="00604078" w:rsidRPr="0050598F" w:rsidRDefault="00604078" w:rsidP="001A1F1C">
            <w:pPr>
              <w:jc w:val="center"/>
            </w:pPr>
          </w:p>
        </w:tc>
        <w:tc>
          <w:tcPr>
            <w:tcW w:w="1243" w:type="dxa"/>
          </w:tcPr>
          <w:p w14:paraId="00EDD1EA" w14:textId="77777777" w:rsidR="00604078" w:rsidRPr="0050598F" w:rsidRDefault="00604078" w:rsidP="001A1F1C">
            <w:pPr>
              <w:jc w:val="center"/>
            </w:pPr>
          </w:p>
        </w:tc>
      </w:tr>
      <w:tr w:rsidR="00604078" w:rsidRPr="0050598F" w14:paraId="3F8F56E6" w14:textId="77777777" w:rsidTr="001A1F1C">
        <w:tc>
          <w:tcPr>
            <w:tcW w:w="1080" w:type="dxa"/>
          </w:tcPr>
          <w:p w14:paraId="4E64218F" w14:textId="77777777" w:rsidR="00604078" w:rsidRPr="0050598F" w:rsidRDefault="00604078" w:rsidP="001A1F1C"/>
        </w:tc>
        <w:tc>
          <w:tcPr>
            <w:tcW w:w="3745" w:type="dxa"/>
          </w:tcPr>
          <w:p w14:paraId="72683C65" w14:textId="77777777" w:rsidR="00604078" w:rsidRPr="0050598F" w:rsidRDefault="00604078" w:rsidP="001A1F1C"/>
        </w:tc>
        <w:tc>
          <w:tcPr>
            <w:tcW w:w="990" w:type="dxa"/>
          </w:tcPr>
          <w:p w14:paraId="23E1D98B" w14:textId="77777777" w:rsidR="00604078" w:rsidRPr="0050598F" w:rsidRDefault="00604078" w:rsidP="001A1F1C"/>
        </w:tc>
        <w:tc>
          <w:tcPr>
            <w:tcW w:w="1241" w:type="dxa"/>
          </w:tcPr>
          <w:p w14:paraId="2A635DDF" w14:textId="77777777" w:rsidR="00604078" w:rsidRPr="0050598F" w:rsidRDefault="00604078" w:rsidP="001A1F1C"/>
        </w:tc>
        <w:tc>
          <w:tcPr>
            <w:tcW w:w="936" w:type="dxa"/>
          </w:tcPr>
          <w:p w14:paraId="41150C94" w14:textId="77777777" w:rsidR="00604078" w:rsidRPr="0050598F" w:rsidRDefault="00604078" w:rsidP="001A1F1C">
            <w:pPr>
              <w:jc w:val="center"/>
            </w:pPr>
          </w:p>
        </w:tc>
        <w:tc>
          <w:tcPr>
            <w:tcW w:w="1243" w:type="dxa"/>
          </w:tcPr>
          <w:p w14:paraId="5F905810" w14:textId="77777777" w:rsidR="00604078" w:rsidRPr="0050598F" w:rsidRDefault="00604078" w:rsidP="001A1F1C">
            <w:pPr>
              <w:jc w:val="center"/>
            </w:pPr>
          </w:p>
        </w:tc>
      </w:tr>
      <w:tr w:rsidR="00604078" w:rsidRPr="0050598F" w14:paraId="2726A2C7" w14:textId="77777777" w:rsidTr="001A1F1C">
        <w:tc>
          <w:tcPr>
            <w:tcW w:w="1080" w:type="dxa"/>
          </w:tcPr>
          <w:p w14:paraId="79057D68" w14:textId="77777777" w:rsidR="00604078" w:rsidRPr="0050598F" w:rsidRDefault="00604078" w:rsidP="001A1F1C"/>
        </w:tc>
        <w:tc>
          <w:tcPr>
            <w:tcW w:w="3745" w:type="dxa"/>
          </w:tcPr>
          <w:p w14:paraId="62A90666" w14:textId="77777777" w:rsidR="00604078" w:rsidRPr="0050598F" w:rsidRDefault="00604078" w:rsidP="001A1F1C"/>
        </w:tc>
        <w:tc>
          <w:tcPr>
            <w:tcW w:w="990" w:type="dxa"/>
          </w:tcPr>
          <w:p w14:paraId="09676E92" w14:textId="77777777" w:rsidR="00604078" w:rsidRPr="0050598F" w:rsidRDefault="00604078" w:rsidP="001A1F1C"/>
        </w:tc>
        <w:tc>
          <w:tcPr>
            <w:tcW w:w="1241" w:type="dxa"/>
          </w:tcPr>
          <w:p w14:paraId="60097FA6" w14:textId="77777777" w:rsidR="00604078" w:rsidRPr="0050598F" w:rsidRDefault="00604078" w:rsidP="001A1F1C"/>
        </w:tc>
        <w:tc>
          <w:tcPr>
            <w:tcW w:w="936" w:type="dxa"/>
          </w:tcPr>
          <w:p w14:paraId="6772EE60" w14:textId="77777777" w:rsidR="00604078" w:rsidRPr="0050598F" w:rsidRDefault="00604078" w:rsidP="001A1F1C">
            <w:pPr>
              <w:jc w:val="center"/>
            </w:pPr>
          </w:p>
        </w:tc>
        <w:tc>
          <w:tcPr>
            <w:tcW w:w="1243" w:type="dxa"/>
          </w:tcPr>
          <w:p w14:paraId="3F2FC85E" w14:textId="77777777" w:rsidR="00604078" w:rsidRPr="0050598F" w:rsidRDefault="00604078" w:rsidP="001A1F1C">
            <w:pPr>
              <w:jc w:val="center"/>
            </w:pPr>
          </w:p>
        </w:tc>
      </w:tr>
      <w:tr w:rsidR="00604078" w:rsidRPr="0050598F" w14:paraId="3552FD16" w14:textId="77777777" w:rsidTr="001A1F1C">
        <w:tc>
          <w:tcPr>
            <w:tcW w:w="1080" w:type="dxa"/>
          </w:tcPr>
          <w:p w14:paraId="103F83F6" w14:textId="77777777" w:rsidR="00604078" w:rsidRPr="0050598F" w:rsidRDefault="00604078" w:rsidP="001A1F1C"/>
        </w:tc>
        <w:tc>
          <w:tcPr>
            <w:tcW w:w="3745" w:type="dxa"/>
          </w:tcPr>
          <w:p w14:paraId="6FB63BC5" w14:textId="77777777" w:rsidR="00604078" w:rsidRPr="0050598F" w:rsidRDefault="00604078" w:rsidP="001A1F1C"/>
        </w:tc>
        <w:tc>
          <w:tcPr>
            <w:tcW w:w="990" w:type="dxa"/>
          </w:tcPr>
          <w:p w14:paraId="3D1FF8BE" w14:textId="77777777" w:rsidR="00604078" w:rsidRPr="0050598F" w:rsidRDefault="00604078" w:rsidP="001A1F1C"/>
        </w:tc>
        <w:tc>
          <w:tcPr>
            <w:tcW w:w="1241" w:type="dxa"/>
          </w:tcPr>
          <w:p w14:paraId="0E965463" w14:textId="77777777" w:rsidR="00604078" w:rsidRPr="0050598F" w:rsidRDefault="00604078" w:rsidP="001A1F1C"/>
        </w:tc>
        <w:tc>
          <w:tcPr>
            <w:tcW w:w="936" w:type="dxa"/>
          </w:tcPr>
          <w:p w14:paraId="383018C1" w14:textId="77777777" w:rsidR="00604078" w:rsidRPr="0050598F" w:rsidRDefault="00604078" w:rsidP="001A1F1C">
            <w:pPr>
              <w:jc w:val="center"/>
            </w:pPr>
          </w:p>
        </w:tc>
        <w:tc>
          <w:tcPr>
            <w:tcW w:w="1243" w:type="dxa"/>
          </w:tcPr>
          <w:p w14:paraId="28328632" w14:textId="77777777" w:rsidR="00604078" w:rsidRPr="0050598F" w:rsidRDefault="00604078" w:rsidP="001A1F1C">
            <w:pPr>
              <w:jc w:val="center"/>
            </w:pPr>
          </w:p>
        </w:tc>
      </w:tr>
      <w:tr w:rsidR="00604078" w:rsidRPr="0050598F" w14:paraId="1DD098A4" w14:textId="77777777" w:rsidTr="001A1F1C">
        <w:tc>
          <w:tcPr>
            <w:tcW w:w="1080" w:type="dxa"/>
          </w:tcPr>
          <w:p w14:paraId="4BC4156D" w14:textId="77777777" w:rsidR="00604078" w:rsidRPr="0050598F" w:rsidRDefault="00604078" w:rsidP="001A1F1C"/>
        </w:tc>
        <w:tc>
          <w:tcPr>
            <w:tcW w:w="3745" w:type="dxa"/>
          </w:tcPr>
          <w:p w14:paraId="3C76C7AC" w14:textId="77777777" w:rsidR="00604078" w:rsidRPr="0050598F" w:rsidRDefault="00604078" w:rsidP="001A1F1C"/>
        </w:tc>
        <w:tc>
          <w:tcPr>
            <w:tcW w:w="990" w:type="dxa"/>
          </w:tcPr>
          <w:p w14:paraId="33D6D97E" w14:textId="77777777" w:rsidR="00604078" w:rsidRPr="0050598F" w:rsidRDefault="00604078" w:rsidP="001A1F1C"/>
        </w:tc>
        <w:tc>
          <w:tcPr>
            <w:tcW w:w="1241" w:type="dxa"/>
          </w:tcPr>
          <w:p w14:paraId="54627F9A" w14:textId="77777777" w:rsidR="00604078" w:rsidRPr="0050598F" w:rsidRDefault="00604078" w:rsidP="001A1F1C"/>
        </w:tc>
        <w:tc>
          <w:tcPr>
            <w:tcW w:w="936" w:type="dxa"/>
          </w:tcPr>
          <w:p w14:paraId="61C62610" w14:textId="77777777" w:rsidR="00604078" w:rsidRPr="0050598F" w:rsidRDefault="00604078" w:rsidP="001A1F1C">
            <w:pPr>
              <w:jc w:val="center"/>
            </w:pPr>
          </w:p>
        </w:tc>
        <w:tc>
          <w:tcPr>
            <w:tcW w:w="1243" w:type="dxa"/>
          </w:tcPr>
          <w:p w14:paraId="09AF1BF7" w14:textId="77777777" w:rsidR="00604078" w:rsidRPr="0050598F" w:rsidRDefault="00604078" w:rsidP="001A1F1C">
            <w:pPr>
              <w:jc w:val="center"/>
            </w:pPr>
          </w:p>
        </w:tc>
      </w:tr>
      <w:tr w:rsidR="00604078" w:rsidRPr="0050598F" w14:paraId="5E05B5D6" w14:textId="77777777" w:rsidTr="001A1F1C">
        <w:tc>
          <w:tcPr>
            <w:tcW w:w="1080" w:type="dxa"/>
          </w:tcPr>
          <w:p w14:paraId="667C911C" w14:textId="77777777" w:rsidR="00604078" w:rsidRPr="0050598F" w:rsidRDefault="00604078" w:rsidP="001A1F1C"/>
        </w:tc>
        <w:tc>
          <w:tcPr>
            <w:tcW w:w="3745" w:type="dxa"/>
          </w:tcPr>
          <w:p w14:paraId="53D7CE97" w14:textId="77777777" w:rsidR="00604078" w:rsidRPr="0050598F" w:rsidRDefault="00604078" w:rsidP="001A1F1C"/>
        </w:tc>
        <w:tc>
          <w:tcPr>
            <w:tcW w:w="990" w:type="dxa"/>
          </w:tcPr>
          <w:p w14:paraId="191D5485" w14:textId="77777777" w:rsidR="00604078" w:rsidRPr="0050598F" w:rsidRDefault="00604078" w:rsidP="001A1F1C"/>
        </w:tc>
        <w:tc>
          <w:tcPr>
            <w:tcW w:w="1241" w:type="dxa"/>
          </w:tcPr>
          <w:p w14:paraId="154027BE" w14:textId="77777777" w:rsidR="00604078" w:rsidRPr="0050598F" w:rsidRDefault="00604078" w:rsidP="001A1F1C"/>
        </w:tc>
        <w:tc>
          <w:tcPr>
            <w:tcW w:w="936" w:type="dxa"/>
          </w:tcPr>
          <w:p w14:paraId="59416B0E" w14:textId="77777777" w:rsidR="00604078" w:rsidRPr="0050598F" w:rsidRDefault="00604078" w:rsidP="001A1F1C">
            <w:pPr>
              <w:jc w:val="center"/>
            </w:pPr>
          </w:p>
        </w:tc>
        <w:tc>
          <w:tcPr>
            <w:tcW w:w="1243" w:type="dxa"/>
          </w:tcPr>
          <w:p w14:paraId="3DB4D96B" w14:textId="77777777" w:rsidR="00604078" w:rsidRPr="0050598F" w:rsidRDefault="00604078" w:rsidP="001A1F1C">
            <w:pPr>
              <w:jc w:val="center"/>
            </w:pPr>
          </w:p>
        </w:tc>
      </w:tr>
      <w:tr w:rsidR="00604078" w:rsidRPr="0050598F" w14:paraId="00946622" w14:textId="77777777" w:rsidTr="001A1F1C">
        <w:tc>
          <w:tcPr>
            <w:tcW w:w="1080" w:type="dxa"/>
          </w:tcPr>
          <w:p w14:paraId="1C1DB606" w14:textId="77777777" w:rsidR="00604078" w:rsidRPr="0050598F" w:rsidRDefault="00604078" w:rsidP="001A1F1C"/>
        </w:tc>
        <w:tc>
          <w:tcPr>
            <w:tcW w:w="3745" w:type="dxa"/>
          </w:tcPr>
          <w:p w14:paraId="3ADCD182" w14:textId="77777777" w:rsidR="00604078" w:rsidRPr="0050598F" w:rsidRDefault="00604078" w:rsidP="001A1F1C"/>
        </w:tc>
        <w:tc>
          <w:tcPr>
            <w:tcW w:w="990" w:type="dxa"/>
          </w:tcPr>
          <w:p w14:paraId="445E2D16" w14:textId="77777777" w:rsidR="00604078" w:rsidRPr="0050598F" w:rsidRDefault="00604078" w:rsidP="001A1F1C"/>
        </w:tc>
        <w:tc>
          <w:tcPr>
            <w:tcW w:w="1241" w:type="dxa"/>
          </w:tcPr>
          <w:p w14:paraId="6BF47C0E" w14:textId="77777777" w:rsidR="00604078" w:rsidRPr="0050598F" w:rsidRDefault="00604078" w:rsidP="001A1F1C"/>
        </w:tc>
        <w:tc>
          <w:tcPr>
            <w:tcW w:w="936" w:type="dxa"/>
          </w:tcPr>
          <w:p w14:paraId="1D4827D7" w14:textId="77777777" w:rsidR="00604078" w:rsidRPr="0050598F" w:rsidRDefault="00604078" w:rsidP="001A1F1C">
            <w:pPr>
              <w:jc w:val="center"/>
            </w:pPr>
          </w:p>
        </w:tc>
        <w:tc>
          <w:tcPr>
            <w:tcW w:w="1243" w:type="dxa"/>
          </w:tcPr>
          <w:p w14:paraId="742D153B" w14:textId="77777777" w:rsidR="00604078" w:rsidRPr="0050598F" w:rsidRDefault="00604078" w:rsidP="001A1F1C">
            <w:pPr>
              <w:jc w:val="center"/>
            </w:pPr>
          </w:p>
        </w:tc>
      </w:tr>
      <w:tr w:rsidR="00604078" w:rsidRPr="0050598F" w14:paraId="2DD93F3A" w14:textId="77777777" w:rsidTr="001A1F1C">
        <w:tc>
          <w:tcPr>
            <w:tcW w:w="1080" w:type="dxa"/>
          </w:tcPr>
          <w:p w14:paraId="581ED6D4" w14:textId="77777777" w:rsidR="00604078" w:rsidRPr="0050598F" w:rsidRDefault="00604078" w:rsidP="001A1F1C"/>
        </w:tc>
        <w:tc>
          <w:tcPr>
            <w:tcW w:w="3745" w:type="dxa"/>
          </w:tcPr>
          <w:p w14:paraId="322470DD" w14:textId="77777777" w:rsidR="00604078" w:rsidRPr="0050598F" w:rsidRDefault="00604078" w:rsidP="001A1F1C"/>
        </w:tc>
        <w:tc>
          <w:tcPr>
            <w:tcW w:w="990" w:type="dxa"/>
          </w:tcPr>
          <w:p w14:paraId="3B0A982A" w14:textId="77777777" w:rsidR="00604078" w:rsidRPr="0050598F" w:rsidRDefault="00604078" w:rsidP="001A1F1C"/>
        </w:tc>
        <w:tc>
          <w:tcPr>
            <w:tcW w:w="1241" w:type="dxa"/>
          </w:tcPr>
          <w:p w14:paraId="207C60D8" w14:textId="77777777" w:rsidR="00604078" w:rsidRPr="0050598F" w:rsidRDefault="00604078" w:rsidP="001A1F1C"/>
        </w:tc>
        <w:tc>
          <w:tcPr>
            <w:tcW w:w="936" w:type="dxa"/>
          </w:tcPr>
          <w:p w14:paraId="5E9C1349" w14:textId="77777777" w:rsidR="00604078" w:rsidRPr="0050598F" w:rsidRDefault="00604078" w:rsidP="001A1F1C">
            <w:pPr>
              <w:jc w:val="center"/>
            </w:pPr>
          </w:p>
        </w:tc>
        <w:tc>
          <w:tcPr>
            <w:tcW w:w="1243" w:type="dxa"/>
          </w:tcPr>
          <w:p w14:paraId="249CC90A" w14:textId="77777777" w:rsidR="00604078" w:rsidRPr="0050598F" w:rsidRDefault="00604078" w:rsidP="001A1F1C">
            <w:pPr>
              <w:jc w:val="center"/>
            </w:pPr>
          </w:p>
        </w:tc>
      </w:tr>
      <w:tr w:rsidR="00604078" w:rsidRPr="0050598F" w14:paraId="1B6E649C" w14:textId="77777777" w:rsidTr="001A1F1C">
        <w:tc>
          <w:tcPr>
            <w:tcW w:w="7992" w:type="dxa"/>
            <w:gridSpan w:val="5"/>
          </w:tcPr>
          <w:p w14:paraId="025B6F90" w14:textId="77777777" w:rsidR="00604078" w:rsidRPr="001C711B" w:rsidRDefault="00604078" w:rsidP="001A1F1C">
            <w:pPr>
              <w:spacing w:before="120"/>
              <w:ind w:left="1440" w:hanging="720"/>
              <w:jc w:val="right"/>
              <w:outlineLvl w:val="4"/>
            </w:pPr>
            <w:r>
              <w:t>Total du Bordereau n° 4.5</w:t>
            </w:r>
          </w:p>
          <w:p w14:paraId="08D3927A" w14:textId="77777777" w:rsidR="00604078" w:rsidRPr="0050598F" w:rsidRDefault="00604078" w:rsidP="001A1F1C">
            <w:pPr>
              <w:jc w:val="right"/>
            </w:pPr>
            <w:r>
              <w:t>(reporté au Récapitulatif)</w:t>
            </w:r>
          </w:p>
        </w:tc>
        <w:tc>
          <w:tcPr>
            <w:tcW w:w="1243" w:type="dxa"/>
          </w:tcPr>
          <w:p w14:paraId="37A6F76A" w14:textId="77777777" w:rsidR="00604078" w:rsidRPr="0050598F" w:rsidRDefault="00604078" w:rsidP="001A1F1C">
            <w:pPr>
              <w:jc w:val="center"/>
            </w:pPr>
          </w:p>
        </w:tc>
      </w:tr>
    </w:tbl>
    <w:p w14:paraId="75166752" w14:textId="77777777" w:rsidR="00604078" w:rsidRPr="007D0F24" w:rsidRDefault="00604078" w:rsidP="00604078">
      <w:pPr>
        <w:pStyle w:val="SectionVHeading2"/>
        <w:rPr>
          <w:bCs/>
        </w:rPr>
      </w:pPr>
      <w:r>
        <w:br w:type="page"/>
      </w:r>
      <w:r>
        <w:lastRenderedPageBreak/>
        <w:t>Récapitulatif général du Détail du Bordereau 4.0</w:t>
      </w:r>
    </w:p>
    <w:p w14:paraId="7786ACE5" w14:textId="77777777" w:rsidR="00604078" w:rsidRPr="0050598F" w:rsidRDefault="00604078" w:rsidP="00604078">
      <w:pPr>
        <w:rPr>
          <w:szCs w:val="24"/>
        </w:rPr>
      </w:pPr>
      <w:r>
        <w:t>Nom de la personne à contacter :</w:t>
      </w:r>
    </w:p>
    <w:p w14:paraId="04A3D3FE" w14:textId="77777777" w:rsidR="00604078" w:rsidRPr="0050598F" w:rsidRDefault="00604078" w:rsidP="00604078">
      <w:pPr>
        <w:rPr>
          <w:szCs w:val="24"/>
        </w:rPr>
      </w:pPr>
      <w:r>
        <w:t>Contrat n° .</w:t>
      </w: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604078" w:rsidRPr="007F1E7E" w14:paraId="7368F9D4" w14:textId="77777777" w:rsidTr="001A1F1C">
        <w:tc>
          <w:tcPr>
            <w:tcW w:w="6408" w:type="dxa"/>
          </w:tcPr>
          <w:p w14:paraId="1C08620F" w14:textId="77777777" w:rsidR="00604078" w:rsidRPr="007F1E7E" w:rsidRDefault="00604078" w:rsidP="001A1F1C">
            <w:pPr>
              <w:jc w:val="center"/>
              <w:rPr>
                <w:b/>
                <w:szCs w:val="24"/>
              </w:rPr>
            </w:pPr>
            <w:r>
              <w:rPr>
                <w:b/>
                <w:szCs w:val="24"/>
              </w:rPr>
              <w:t>Récapitulatif général</w:t>
            </w:r>
          </w:p>
        </w:tc>
        <w:tc>
          <w:tcPr>
            <w:tcW w:w="1152" w:type="dxa"/>
          </w:tcPr>
          <w:p w14:paraId="08A6A86D" w14:textId="77777777" w:rsidR="00604078" w:rsidRPr="007F1E7E" w:rsidRDefault="00604078" w:rsidP="001A1F1C">
            <w:pPr>
              <w:jc w:val="center"/>
              <w:rPr>
                <w:b/>
                <w:szCs w:val="24"/>
              </w:rPr>
            </w:pPr>
            <w:r>
              <w:rPr>
                <w:b/>
                <w:szCs w:val="24"/>
              </w:rPr>
              <w:t>Page</w:t>
            </w:r>
          </w:p>
        </w:tc>
        <w:tc>
          <w:tcPr>
            <w:tcW w:w="1440" w:type="dxa"/>
          </w:tcPr>
          <w:p w14:paraId="7C98224E" w14:textId="77777777" w:rsidR="00604078" w:rsidRPr="007F1E7E" w:rsidRDefault="00604078" w:rsidP="001A1F1C">
            <w:pPr>
              <w:jc w:val="center"/>
              <w:rPr>
                <w:b/>
                <w:szCs w:val="24"/>
              </w:rPr>
            </w:pPr>
            <w:r>
              <w:rPr>
                <w:b/>
                <w:szCs w:val="24"/>
              </w:rPr>
              <w:t>Montant</w:t>
            </w:r>
          </w:p>
        </w:tc>
      </w:tr>
      <w:tr w:rsidR="00604078" w:rsidRPr="007F1E7E" w14:paraId="4ABE3E1E" w14:textId="77777777" w:rsidTr="001A1F1C">
        <w:tc>
          <w:tcPr>
            <w:tcW w:w="6408" w:type="dxa"/>
          </w:tcPr>
          <w:p w14:paraId="1D451EA6" w14:textId="77777777" w:rsidR="00604078" w:rsidRPr="007F1E7E" w:rsidRDefault="00604078" w:rsidP="001A1F1C">
            <w:pPr>
              <w:tabs>
                <w:tab w:val="left" w:pos="330"/>
              </w:tabs>
              <w:rPr>
                <w:szCs w:val="24"/>
              </w:rPr>
            </w:pPr>
            <w:r>
              <w:t>Bordereau n° 4.1 :</w:t>
            </w:r>
          </w:p>
        </w:tc>
        <w:tc>
          <w:tcPr>
            <w:tcW w:w="1152" w:type="dxa"/>
          </w:tcPr>
          <w:p w14:paraId="7FB577AE" w14:textId="77777777" w:rsidR="00604078" w:rsidRPr="007F1E7E" w:rsidRDefault="00604078" w:rsidP="001A1F1C">
            <w:pPr>
              <w:jc w:val="center"/>
              <w:rPr>
                <w:szCs w:val="24"/>
              </w:rPr>
            </w:pPr>
          </w:p>
        </w:tc>
        <w:tc>
          <w:tcPr>
            <w:tcW w:w="1440" w:type="dxa"/>
          </w:tcPr>
          <w:p w14:paraId="6FBD42F2" w14:textId="77777777" w:rsidR="00604078" w:rsidRPr="007F1E7E" w:rsidRDefault="00604078" w:rsidP="001A1F1C">
            <w:pPr>
              <w:tabs>
                <w:tab w:val="decimal" w:pos="1050"/>
              </w:tabs>
              <w:rPr>
                <w:szCs w:val="24"/>
              </w:rPr>
            </w:pPr>
          </w:p>
        </w:tc>
      </w:tr>
      <w:tr w:rsidR="00604078" w:rsidRPr="007F1E7E" w14:paraId="56B52722" w14:textId="77777777" w:rsidTr="001A1F1C">
        <w:tc>
          <w:tcPr>
            <w:tcW w:w="6408" w:type="dxa"/>
          </w:tcPr>
          <w:p w14:paraId="7F61D6A4" w14:textId="77777777" w:rsidR="00604078" w:rsidRPr="007F1E7E" w:rsidRDefault="00604078" w:rsidP="001A1F1C">
            <w:pPr>
              <w:tabs>
                <w:tab w:val="left" w:pos="330"/>
              </w:tabs>
              <w:rPr>
                <w:szCs w:val="24"/>
              </w:rPr>
            </w:pPr>
            <w:r>
              <w:t>Bordereau n° 4.2 :</w:t>
            </w:r>
          </w:p>
        </w:tc>
        <w:tc>
          <w:tcPr>
            <w:tcW w:w="1152" w:type="dxa"/>
          </w:tcPr>
          <w:p w14:paraId="6774584C" w14:textId="77777777" w:rsidR="00604078" w:rsidRPr="007F1E7E" w:rsidRDefault="00604078" w:rsidP="001A1F1C">
            <w:pPr>
              <w:jc w:val="center"/>
              <w:rPr>
                <w:szCs w:val="24"/>
              </w:rPr>
            </w:pPr>
          </w:p>
        </w:tc>
        <w:tc>
          <w:tcPr>
            <w:tcW w:w="1440" w:type="dxa"/>
          </w:tcPr>
          <w:p w14:paraId="756C4C39" w14:textId="77777777" w:rsidR="00604078" w:rsidRPr="007F1E7E" w:rsidRDefault="00604078" w:rsidP="001A1F1C">
            <w:pPr>
              <w:tabs>
                <w:tab w:val="decimal" w:pos="1050"/>
              </w:tabs>
              <w:rPr>
                <w:szCs w:val="24"/>
              </w:rPr>
            </w:pPr>
          </w:p>
        </w:tc>
      </w:tr>
      <w:tr w:rsidR="00604078" w:rsidRPr="007F1E7E" w14:paraId="1101B82D" w14:textId="77777777" w:rsidTr="001A1F1C">
        <w:tc>
          <w:tcPr>
            <w:tcW w:w="6408" w:type="dxa"/>
          </w:tcPr>
          <w:p w14:paraId="7EAB2A13" w14:textId="77777777" w:rsidR="00604078" w:rsidRPr="007F1E7E" w:rsidRDefault="00604078" w:rsidP="001A1F1C">
            <w:pPr>
              <w:tabs>
                <w:tab w:val="left" w:pos="330"/>
              </w:tabs>
              <w:rPr>
                <w:szCs w:val="24"/>
              </w:rPr>
            </w:pPr>
            <w:r>
              <w:t>Bordereau n° 4.3 :</w:t>
            </w:r>
          </w:p>
        </w:tc>
        <w:tc>
          <w:tcPr>
            <w:tcW w:w="1152" w:type="dxa"/>
          </w:tcPr>
          <w:p w14:paraId="077A1C3B" w14:textId="77777777" w:rsidR="00604078" w:rsidRPr="007F1E7E" w:rsidRDefault="00604078" w:rsidP="001A1F1C">
            <w:pPr>
              <w:jc w:val="center"/>
              <w:rPr>
                <w:szCs w:val="24"/>
              </w:rPr>
            </w:pPr>
          </w:p>
        </w:tc>
        <w:tc>
          <w:tcPr>
            <w:tcW w:w="1440" w:type="dxa"/>
          </w:tcPr>
          <w:p w14:paraId="7299CAB0" w14:textId="77777777" w:rsidR="00604078" w:rsidRPr="007F1E7E" w:rsidRDefault="00604078" w:rsidP="001A1F1C">
            <w:pPr>
              <w:tabs>
                <w:tab w:val="decimal" w:pos="1050"/>
              </w:tabs>
              <w:rPr>
                <w:szCs w:val="24"/>
              </w:rPr>
            </w:pPr>
          </w:p>
        </w:tc>
      </w:tr>
      <w:tr w:rsidR="00604078" w:rsidRPr="007F1E7E" w14:paraId="0369066C" w14:textId="77777777" w:rsidTr="001A1F1C">
        <w:tc>
          <w:tcPr>
            <w:tcW w:w="6408" w:type="dxa"/>
          </w:tcPr>
          <w:p w14:paraId="0A03621B" w14:textId="77777777" w:rsidR="00604078" w:rsidRPr="007F1E7E" w:rsidRDefault="00604078" w:rsidP="001A1F1C">
            <w:pPr>
              <w:tabs>
                <w:tab w:val="left" w:pos="330"/>
              </w:tabs>
              <w:rPr>
                <w:szCs w:val="24"/>
              </w:rPr>
            </w:pPr>
            <w:r>
              <w:t>Bordereau n° 4.4 :</w:t>
            </w:r>
          </w:p>
        </w:tc>
        <w:tc>
          <w:tcPr>
            <w:tcW w:w="1152" w:type="dxa"/>
          </w:tcPr>
          <w:p w14:paraId="3ED74B6C" w14:textId="77777777" w:rsidR="00604078" w:rsidRPr="007F1E7E" w:rsidRDefault="00604078" w:rsidP="001A1F1C">
            <w:pPr>
              <w:jc w:val="center"/>
              <w:rPr>
                <w:szCs w:val="24"/>
              </w:rPr>
            </w:pPr>
          </w:p>
        </w:tc>
        <w:tc>
          <w:tcPr>
            <w:tcW w:w="1440" w:type="dxa"/>
          </w:tcPr>
          <w:p w14:paraId="64754F1D" w14:textId="77777777" w:rsidR="00604078" w:rsidRPr="007F1E7E" w:rsidRDefault="00604078" w:rsidP="001A1F1C">
            <w:pPr>
              <w:tabs>
                <w:tab w:val="decimal" w:pos="1050"/>
              </w:tabs>
              <w:rPr>
                <w:szCs w:val="24"/>
              </w:rPr>
            </w:pPr>
          </w:p>
        </w:tc>
      </w:tr>
      <w:tr w:rsidR="00604078" w:rsidRPr="007F1E7E" w14:paraId="6459F39D" w14:textId="77777777" w:rsidTr="001A1F1C">
        <w:tc>
          <w:tcPr>
            <w:tcW w:w="6408" w:type="dxa"/>
          </w:tcPr>
          <w:p w14:paraId="6F280C83" w14:textId="77777777" w:rsidR="00604078" w:rsidRPr="007F1E7E" w:rsidRDefault="00604078" w:rsidP="001A1F1C">
            <w:pPr>
              <w:tabs>
                <w:tab w:val="left" w:pos="330"/>
              </w:tabs>
              <w:rPr>
                <w:szCs w:val="24"/>
              </w:rPr>
            </w:pPr>
            <w:r>
              <w:t>Bordereau n° 4.5 :</w:t>
            </w:r>
          </w:p>
        </w:tc>
        <w:tc>
          <w:tcPr>
            <w:tcW w:w="1152" w:type="dxa"/>
          </w:tcPr>
          <w:p w14:paraId="6E74EF07" w14:textId="77777777" w:rsidR="00604078" w:rsidRPr="007F1E7E" w:rsidRDefault="00604078" w:rsidP="001A1F1C">
            <w:pPr>
              <w:jc w:val="center"/>
              <w:rPr>
                <w:szCs w:val="24"/>
              </w:rPr>
            </w:pPr>
          </w:p>
        </w:tc>
        <w:tc>
          <w:tcPr>
            <w:tcW w:w="1440" w:type="dxa"/>
          </w:tcPr>
          <w:p w14:paraId="1702E00C" w14:textId="77777777" w:rsidR="00604078" w:rsidRPr="007F1E7E" w:rsidRDefault="00604078" w:rsidP="001A1F1C">
            <w:pPr>
              <w:tabs>
                <w:tab w:val="decimal" w:pos="1050"/>
              </w:tabs>
              <w:rPr>
                <w:szCs w:val="24"/>
              </w:rPr>
            </w:pPr>
          </w:p>
        </w:tc>
      </w:tr>
      <w:tr w:rsidR="00604078" w:rsidRPr="007F1E7E" w14:paraId="02613FD4" w14:textId="77777777" w:rsidTr="001A1F1C">
        <w:tc>
          <w:tcPr>
            <w:tcW w:w="6408" w:type="dxa"/>
          </w:tcPr>
          <w:p w14:paraId="69E3C445" w14:textId="77777777" w:rsidR="00604078" w:rsidRPr="007F1E7E" w:rsidRDefault="00604078" w:rsidP="001A1F1C">
            <w:pPr>
              <w:tabs>
                <w:tab w:val="left" w:pos="330"/>
              </w:tabs>
              <w:rPr>
                <w:i/>
                <w:szCs w:val="24"/>
              </w:rPr>
            </w:pPr>
            <w:r>
              <w:rPr>
                <w:i/>
                <w:szCs w:val="24"/>
              </w:rPr>
              <w:t>Total des Bordereaux 4.1, 4.2, 4.3, 4.4 et 4.5 (à reporter sur le Bordereau 4.0)</w:t>
            </w:r>
          </w:p>
        </w:tc>
        <w:tc>
          <w:tcPr>
            <w:tcW w:w="1152" w:type="dxa"/>
          </w:tcPr>
          <w:p w14:paraId="61ED7D08" w14:textId="77777777" w:rsidR="00604078" w:rsidRPr="007F1E7E" w:rsidRDefault="00604078" w:rsidP="001A1F1C">
            <w:pPr>
              <w:jc w:val="center"/>
              <w:rPr>
                <w:i/>
                <w:szCs w:val="24"/>
              </w:rPr>
            </w:pPr>
          </w:p>
        </w:tc>
        <w:tc>
          <w:tcPr>
            <w:tcW w:w="1440" w:type="dxa"/>
          </w:tcPr>
          <w:p w14:paraId="6EE2804F" w14:textId="77777777" w:rsidR="00604078" w:rsidRPr="007F1E7E" w:rsidRDefault="00604078" w:rsidP="001A1F1C">
            <w:pPr>
              <w:tabs>
                <w:tab w:val="decimal" w:pos="1050"/>
              </w:tabs>
              <w:rPr>
                <w:i/>
                <w:szCs w:val="24"/>
              </w:rPr>
            </w:pPr>
          </w:p>
        </w:tc>
      </w:tr>
    </w:tbl>
    <w:p w14:paraId="67DA557F" w14:textId="77777777" w:rsidR="00604078" w:rsidRPr="007D0F24" w:rsidRDefault="00604078" w:rsidP="00604078">
      <w:pPr>
        <w:rPr>
          <w:b/>
          <w:bCs/>
          <w:szCs w:val="24"/>
        </w:rPr>
      </w:pPr>
    </w:p>
    <w:p w14:paraId="3E0ECCCB" w14:textId="77777777" w:rsidR="00604078" w:rsidRPr="007D0F24" w:rsidRDefault="00604078" w:rsidP="00604078">
      <w:pPr>
        <w:pStyle w:val="S4-header1"/>
        <w:outlineLvl w:val="1"/>
        <w:rPr>
          <w:rFonts w:eastAsia="SimSun"/>
          <w:bCs/>
          <w:sz w:val="28"/>
          <w:szCs w:val="24"/>
        </w:rPr>
      </w:pPr>
      <w:r>
        <w:br w:type="page"/>
      </w:r>
      <w:r>
        <w:rPr>
          <w:bCs/>
          <w:sz w:val="28"/>
        </w:rPr>
        <w:lastRenderedPageBreak/>
        <w:t>Détail des taux et Bordereaux de prix N° 5</w:t>
      </w:r>
      <w:r>
        <w:rPr>
          <w:bCs/>
          <w:sz w:val="28"/>
          <w:szCs w:val="24"/>
        </w:rPr>
        <w:t xml:space="preserve"> Récapitulatif général</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604078" w:rsidRPr="007F1E7E" w14:paraId="5FE67663" w14:textId="77777777" w:rsidTr="001A1F1C">
        <w:tc>
          <w:tcPr>
            <w:tcW w:w="720" w:type="dxa"/>
            <w:tcBorders>
              <w:top w:val="single" w:sz="6" w:space="0" w:color="auto"/>
              <w:bottom w:val="nil"/>
              <w:right w:val="nil"/>
            </w:tcBorders>
          </w:tcPr>
          <w:p w14:paraId="58D3688D" w14:textId="77777777" w:rsidR="00604078" w:rsidRPr="007F1E7E" w:rsidRDefault="00604078" w:rsidP="001A1F1C">
            <w:pPr>
              <w:jc w:val="center"/>
              <w:rPr>
                <w:szCs w:val="24"/>
              </w:rPr>
            </w:pPr>
            <w:r>
              <w:t>Élément</w:t>
            </w:r>
          </w:p>
        </w:tc>
        <w:tc>
          <w:tcPr>
            <w:tcW w:w="5400" w:type="dxa"/>
            <w:gridSpan w:val="4"/>
            <w:tcBorders>
              <w:top w:val="single" w:sz="6" w:space="0" w:color="auto"/>
              <w:left w:val="single" w:sz="6" w:space="0" w:color="auto"/>
              <w:bottom w:val="nil"/>
              <w:right w:val="single" w:sz="6" w:space="0" w:color="auto"/>
            </w:tcBorders>
          </w:tcPr>
          <w:p w14:paraId="415EDD23" w14:textId="77777777" w:rsidR="00604078" w:rsidRPr="007F1E7E" w:rsidRDefault="00604078" w:rsidP="001A1F1C">
            <w:pPr>
              <w:jc w:val="center"/>
              <w:rPr>
                <w:szCs w:val="24"/>
              </w:rPr>
            </w:pPr>
            <w:r>
              <w:t>Description</w:t>
            </w:r>
          </w:p>
        </w:tc>
        <w:tc>
          <w:tcPr>
            <w:tcW w:w="2880" w:type="dxa"/>
            <w:gridSpan w:val="4"/>
            <w:tcBorders>
              <w:top w:val="single" w:sz="6" w:space="0" w:color="auto"/>
              <w:left w:val="nil"/>
              <w:bottom w:val="nil"/>
              <w:right w:val="single" w:sz="6" w:space="0" w:color="auto"/>
            </w:tcBorders>
          </w:tcPr>
          <w:p w14:paraId="6F56617A" w14:textId="77777777" w:rsidR="00604078" w:rsidRPr="007F1E7E" w:rsidRDefault="00604078" w:rsidP="001A1F1C">
            <w:pPr>
              <w:jc w:val="center"/>
              <w:rPr>
                <w:szCs w:val="24"/>
              </w:rPr>
            </w:pPr>
            <w:r>
              <w:t>Prix total</w:t>
            </w:r>
            <w:r w:rsidRPr="007F1E7E">
              <w:rPr>
                <w:rStyle w:val="FootnoteReference"/>
                <w:szCs w:val="24"/>
              </w:rPr>
              <w:footnoteReference w:id="26"/>
            </w:r>
          </w:p>
        </w:tc>
      </w:tr>
      <w:tr w:rsidR="00604078" w:rsidRPr="007F1E7E" w14:paraId="1CD8067B" w14:textId="77777777" w:rsidTr="001A1F1C">
        <w:tc>
          <w:tcPr>
            <w:tcW w:w="720" w:type="dxa"/>
            <w:tcBorders>
              <w:top w:val="nil"/>
              <w:bottom w:val="single" w:sz="6" w:space="0" w:color="auto"/>
              <w:right w:val="nil"/>
            </w:tcBorders>
          </w:tcPr>
          <w:p w14:paraId="2758918D" w14:textId="77777777" w:rsidR="00604078" w:rsidRPr="007F1E7E" w:rsidRDefault="00604078" w:rsidP="001A1F1C">
            <w:pPr>
              <w:rPr>
                <w:szCs w:val="24"/>
              </w:rPr>
            </w:pPr>
          </w:p>
        </w:tc>
        <w:tc>
          <w:tcPr>
            <w:tcW w:w="5400" w:type="dxa"/>
            <w:gridSpan w:val="4"/>
            <w:tcBorders>
              <w:top w:val="nil"/>
              <w:left w:val="single" w:sz="6" w:space="0" w:color="auto"/>
              <w:bottom w:val="single" w:sz="6" w:space="0" w:color="auto"/>
              <w:right w:val="single" w:sz="6" w:space="0" w:color="auto"/>
            </w:tcBorders>
          </w:tcPr>
          <w:p w14:paraId="0BD4A30C" w14:textId="77777777" w:rsidR="00604078" w:rsidRPr="007F1E7E" w:rsidRDefault="00604078" w:rsidP="001A1F1C">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777FA825" w14:textId="77777777" w:rsidR="00604078" w:rsidRPr="007F1E7E" w:rsidRDefault="00604078" w:rsidP="001A1F1C">
            <w:pPr>
              <w:jc w:val="center"/>
              <w:rPr>
                <w:szCs w:val="24"/>
              </w:rPr>
            </w:pPr>
            <w:r>
              <w:t>Devises</w:t>
            </w:r>
          </w:p>
        </w:tc>
        <w:tc>
          <w:tcPr>
            <w:tcW w:w="1440" w:type="dxa"/>
            <w:gridSpan w:val="2"/>
            <w:tcBorders>
              <w:top w:val="single" w:sz="6" w:space="0" w:color="auto"/>
              <w:left w:val="nil"/>
              <w:bottom w:val="single" w:sz="6" w:space="0" w:color="auto"/>
            </w:tcBorders>
          </w:tcPr>
          <w:p w14:paraId="77629AC2" w14:textId="77777777" w:rsidR="00604078" w:rsidRPr="007F1E7E" w:rsidRDefault="00604078" w:rsidP="001A1F1C">
            <w:pPr>
              <w:jc w:val="center"/>
              <w:rPr>
                <w:szCs w:val="24"/>
              </w:rPr>
            </w:pPr>
            <w:r>
              <w:t>Monnaie locale</w:t>
            </w:r>
          </w:p>
        </w:tc>
      </w:tr>
      <w:tr w:rsidR="00604078" w:rsidRPr="007F1E7E" w14:paraId="61432F36" w14:textId="77777777" w:rsidTr="001A1F1C">
        <w:tc>
          <w:tcPr>
            <w:tcW w:w="720" w:type="dxa"/>
            <w:tcBorders>
              <w:top w:val="single" w:sz="6" w:space="0" w:color="auto"/>
              <w:bottom w:val="dotted" w:sz="4" w:space="0" w:color="auto"/>
              <w:right w:val="nil"/>
            </w:tcBorders>
          </w:tcPr>
          <w:p w14:paraId="267D55DB" w14:textId="77777777" w:rsidR="00604078" w:rsidRPr="007F1E7E" w:rsidRDefault="00604078" w:rsidP="001A1F1C">
            <w:pPr>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1537CBD" w14:textId="77777777" w:rsidR="00604078" w:rsidRPr="007F1E7E" w:rsidRDefault="00604078" w:rsidP="001A1F1C">
            <w:pPr>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6AE531C1" w14:textId="77777777" w:rsidR="00604078" w:rsidRPr="007F1E7E" w:rsidRDefault="00604078" w:rsidP="001A1F1C">
            <w:pPr>
              <w:rPr>
                <w:szCs w:val="24"/>
              </w:rPr>
            </w:pPr>
          </w:p>
        </w:tc>
        <w:tc>
          <w:tcPr>
            <w:tcW w:w="1440" w:type="dxa"/>
            <w:gridSpan w:val="2"/>
            <w:tcBorders>
              <w:top w:val="single" w:sz="6" w:space="0" w:color="auto"/>
              <w:left w:val="nil"/>
              <w:bottom w:val="dotted" w:sz="4" w:space="0" w:color="auto"/>
            </w:tcBorders>
          </w:tcPr>
          <w:p w14:paraId="75B2A3CF" w14:textId="77777777" w:rsidR="00604078" w:rsidRPr="007F1E7E" w:rsidRDefault="00604078" w:rsidP="001A1F1C">
            <w:pPr>
              <w:rPr>
                <w:szCs w:val="24"/>
              </w:rPr>
            </w:pPr>
          </w:p>
        </w:tc>
      </w:tr>
      <w:tr w:rsidR="00604078" w:rsidRPr="007F1E7E" w14:paraId="3E4B5C32" w14:textId="77777777" w:rsidTr="001A1F1C">
        <w:tc>
          <w:tcPr>
            <w:tcW w:w="720" w:type="dxa"/>
            <w:tcBorders>
              <w:top w:val="dotted" w:sz="4" w:space="0" w:color="auto"/>
              <w:bottom w:val="dotted" w:sz="4" w:space="0" w:color="auto"/>
              <w:right w:val="nil"/>
            </w:tcBorders>
          </w:tcPr>
          <w:p w14:paraId="697723ED" w14:textId="77777777" w:rsidR="00604078" w:rsidRPr="007F1E7E" w:rsidRDefault="00604078" w:rsidP="001A1F1C">
            <w:pPr>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AAA17DD" w14:textId="77777777" w:rsidR="00604078" w:rsidRPr="007F1E7E" w:rsidRDefault="00604078" w:rsidP="001A1F1C">
            <w:pPr>
              <w:spacing w:before="60" w:after="60"/>
              <w:rPr>
                <w:szCs w:val="24"/>
              </w:rPr>
            </w:pPr>
            <w:r>
              <w:t xml:space="preserve">Total du Bordereau n° 1  Services de conception </w:t>
            </w:r>
          </w:p>
        </w:tc>
        <w:tc>
          <w:tcPr>
            <w:tcW w:w="1440" w:type="dxa"/>
            <w:gridSpan w:val="2"/>
            <w:tcBorders>
              <w:top w:val="dotted" w:sz="4" w:space="0" w:color="auto"/>
              <w:left w:val="single" w:sz="6" w:space="0" w:color="auto"/>
              <w:bottom w:val="dotted" w:sz="4" w:space="0" w:color="auto"/>
              <w:right w:val="single" w:sz="6" w:space="0" w:color="auto"/>
            </w:tcBorders>
          </w:tcPr>
          <w:p w14:paraId="0A6227D2"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729E4F0B" w14:textId="77777777" w:rsidR="00604078" w:rsidRPr="007F1E7E" w:rsidRDefault="00604078" w:rsidP="001A1F1C">
            <w:pPr>
              <w:rPr>
                <w:szCs w:val="24"/>
              </w:rPr>
            </w:pPr>
          </w:p>
        </w:tc>
      </w:tr>
      <w:tr w:rsidR="00604078" w:rsidRPr="007F1E7E" w14:paraId="25711CA1" w14:textId="77777777" w:rsidTr="001A1F1C">
        <w:tc>
          <w:tcPr>
            <w:tcW w:w="720" w:type="dxa"/>
            <w:tcBorders>
              <w:top w:val="dotted" w:sz="4" w:space="0" w:color="auto"/>
              <w:bottom w:val="dotted" w:sz="4" w:space="0" w:color="auto"/>
              <w:right w:val="nil"/>
            </w:tcBorders>
          </w:tcPr>
          <w:p w14:paraId="6C1CC619" w14:textId="77777777" w:rsidR="00604078" w:rsidRPr="007F1E7E" w:rsidRDefault="00604078" w:rsidP="001A1F1C">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6E8A86A" w14:textId="554C1F43" w:rsidR="00604078" w:rsidRPr="007F1E7E" w:rsidRDefault="00604078" w:rsidP="001A1F1C">
            <w:pPr>
              <w:spacing w:before="60" w:after="60"/>
              <w:rPr>
                <w:szCs w:val="24"/>
              </w:rPr>
            </w:pPr>
            <w:r>
              <w:t>Total du Bordereau n° 2  Installations et pièces de rechange obligatoires fournies de l</w:t>
            </w:r>
            <w:r w:rsidR="00560A72">
              <w:t>’</w:t>
            </w:r>
            <w:r>
              <w:t>étranger</w:t>
            </w:r>
          </w:p>
        </w:tc>
        <w:tc>
          <w:tcPr>
            <w:tcW w:w="1440" w:type="dxa"/>
            <w:gridSpan w:val="2"/>
            <w:tcBorders>
              <w:top w:val="dotted" w:sz="4" w:space="0" w:color="auto"/>
              <w:left w:val="single" w:sz="6" w:space="0" w:color="auto"/>
              <w:bottom w:val="dotted" w:sz="4" w:space="0" w:color="auto"/>
              <w:right w:val="single" w:sz="6" w:space="0" w:color="auto"/>
            </w:tcBorders>
          </w:tcPr>
          <w:p w14:paraId="4691C3BF"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610F5D09" w14:textId="77777777" w:rsidR="00604078" w:rsidRPr="007F1E7E" w:rsidRDefault="00604078" w:rsidP="001A1F1C">
            <w:pPr>
              <w:rPr>
                <w:szCs w:val="24"/>
              </w:rPr>
            </w:pPr>
          </w:p>
        </w:tc>
      </w:tr>
      <w:tr w:rsidR="00604078" w:rsidRPr="007F1E7E" w14:paraId="22C5C237" w14:textId="77777777" w:rsidTr="001A1F1C">
        <w:tc>
          <w:tcPr>
            <w:tcW w:w="720" w:type="dxa"/>
            <w:tcBorders>
              <w:top w:val="dotted" w:sz="4" w:space="0" w:color="auto"/>
              <w:bottom w:val="dotted" w:sz="4" w:space="0" w:color="auto"/>
              <w:right w:val="nil"/>
            </w:tcBorders>
          </w:tcPr>
          <w:p w14:paraId="7F6417B6" w14:textId="77777777" w:rsidR="00604078" w:rsidRPr="007F1E7E" w:rsidRDefault="00604078" w:rsidP="001A1F1C">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3DEEAF68" w14:textId="64582DB2" w:rsidR="00604078" w:rsidRPr="007F1E7E" w:rsidRDefault="00604078" w:rsidP="001A1F1C">
            <w:pPr>
              <w:spacing w:before="60" w:after="60"/>
              <w:rPr>
                <w:szCs w:val="24"/>
              </w:rPr>
            </w:pPr>
            <w:r>
              <w:t>Total du Bordereau n° 3  Installations et pièces de rechange obligatoires provenant du pays du Maître d</w:t>
            </w:r>
            <w:r w:rsidR="00560A72">
              <w:t>’</w:t>
            </w:r>
            <w:r>
              <w:t>ouvrage</w:t>
            </w:r>
          </w:p>
        </w:tc>
        <w:tc>
          <w:tcPr>
            <w:tcW w:w="1440" w:type="dxa"/>
            <w:gridSpan w:val="2"/>
            <w:tcBorders>
              <w:top w:val="dotted" w:sz="4" w:space="0" w:color="auto"/>
              <w:left w:val="single" w:sz="6" w:space="0" w:color="auto"/>
              <w:bottom w:val="dotted" w:sz="4" w:space="0" w:color="auto"/>
              <w:right w:val="single" w:sz="6" w:space="0" w:color="auto"/>
            </w:tcBorders>
          </w:tcPr>
          <w:p w14:paraId="08CC003A"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15316393" w14:textId="77777777" w:rsidR="00604078" w:rsidRPr="007F1E7E" w:rsidRDefault="00604078" w:rsidP="001A1F1C">
            <w:pPr>
              <w:rPr>
                <w:szCs w:val="24"/>
              </w:rPr>
            </w:pPr>
          </w:p>
        </w:tc>
      </w:tr>
      <w:tr w:rsidR="00604078" w:rsidRPr="007F1E7E" w14:paraId="6C05D7FB" w14:textId="77777777" w:rsidTr="001A1F1C">
        <w:tc>
          <w:tcPr>
            <w:tcW w:w="720" w:type="dxa"/>
            <w:tcBorders>
              <w:top w:val="dotted" w:sz="4" w:space="0" w:color="auto"/>
              <w:bottom w:val="dotted" w:sz="4" w:space="0" w:color="auto"/>
              <w:right w:val="nil"/>
            </w:tcBorders>
          </w:tcPr>
          <w:p w14:paraId="17B87A38" w14:textId="77777777" w:rsidR="00604078" w:rsidRPr="007F1E7E" w:rsidRDefault="00604078" w:rsidP="001A1F1C">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B357FB3" w14:textId="77777777" w:rsidR="00604078" w:rsidRPr="007F1E7E" w:rsidRDefault="00604078" w:rsidP="001A1F1C">
            <w:pPr>
              <w:spacing w:before="60" w:after="60"/>
              <w:rPr>
                <w:szCs w:val="24"/>
              </w:rPr>
            </w:pPr>
            <w:r>
              <w:t>Total du Bordereau n° 4  Installation et autres services</w:t>
            </w:r>
          </w:p>
        </w:tc>
        <w:tc>
          <w:tcPr>
            <w:tcW w:w="1440" w:type="dxa"/>
            <w:gridSpan w:val="2"/>
            <w:tcBorders>
              <w:top w:val="dotted" w:sz="4" w:space="0" w:color="auto"/>
              <w:left w:val="single" w:sz="6" w:space="0" w:color="auto"/>
              <w:bottom w:val="dotted" w:sz="4" w:space="0" w:color="auto"/>
              <w:right w:val="single" w:sz="6" w:space="0" w:color="auto"/>
            </w:tcBorders>
          </w:tcPr>
          <w:p w14:paraId="6E70C932"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77E374D4" w14:textId="77777777" w:rsidR="00604078" w:rsidRPr="007F1E7E" w:rsidRDefault="00604078" w:rsidP="001A1F1C">
            <w:pPr>
              <w:rPr>
                <w:szCs w:val="24"/>
              </w:rPr>
            </w:pPr>
          </w:p>
        </w:tc>
      </w:tr>
      <w:tr w:rsidR="00604078" w:rsidRPr="007F1E7E" w14:paraId="703708F0" w14:textId="77777777" w:rsidTr="001A1F1C">
        <w:tc>
          <w:tcPr>
            <w:tcW w:w="720" w:type="dxa"/>
            <w:tcBorders>
              <w:top w:val="dotted" w:sz="4" w:space="0" w:color="auto"/>
              <w:bottom w:val="single" w:sz="4" w:space="0" w:color="auto"/>
              <w:right w:val="nil"/>
            </w:tcBorders>
          </w:tcPr>
          <w:p w14:paraId="373BB8D6" w14:textId="77777777" w:rsidR="00604078" w:rsidRPr="007F1E7E" w:rsidRDefault="00604078" w:rsidP="001A1F1C">
            <w:pPr>
              <w:rPr>
                <w:szCs w:val="24"/>
              </w:rPr>
            </w:pPr>
          </w:p>
        </w:tc>
        <w:tc>
          <w:tcPr>
            <w:tcW w:w="5400" w:type="dxa"/>
            <w:gridSpan w:val="4"/>
            <w:tcBorders>
              <w:top w:val="dotted" w:sz="4" w:space="0" w:color="auto"/>
              <w:left w:val="single" w:sz="6" w:space="0" w:color="auto"/>
              <w:bottom w:val="single" w:sz="4" w:space="0" w:color="auto"/>
              <w:right w:val="single" w:sz="6" w:space="0" w:color="auto"/>
            </w:tcBorders>
          </w:tcPr>
          <w:p w14:paraId="092EBEF0" w14:textId="77777777" w:rsidR="00604078" w:rsidRPr="007F1E7E" w:rsidRDefault="00604078" w:rsidP="001A1F1C">
            <w:pPr>
              <w:rPr>
                <w:szCs w:val="24"/>
              </w:rPr>
            </w:pPr>
          </w:p>
        </w:tc>
        <w:tc>
          <w:tcPr>
            <w:tcW w:w="1440" w:type="dxa"/>
            <w:gridSpan w:val="2"/>
            <w:tcBorders>
              <w:top w:val="dotted" w:sz="4" w:space="0" w:color="auto"/>
              <w:left w:val="single" w:sz="6" w:space="0" w:color="auto"/>
              <w:bottom w:val="single" w:sz="4" w:space="0" w:color="auto"/>
              <w:right w:val="single" w:sz="6" w:space="0" w:color="auto"/>
            </w:tcBorders>
          </w:tcPr>
          <w:p w14:paraId="615FC4D1" w14:textId="77777777" w:rsidR="00604078" w:rsidRPr="007F1E7E" w:rsidRDefault="00604078" w:rsidP="001A1F1C">
            <w:pPr>
              <w:rPr>
                <w:szCs w:val="24"/>
              </w:rPr>
            </w:pPr>
          </w:p>
        </w:tc>
        <w:tc>
          <w:tcPr>
            <w:tcW w:w="1440" w:type="dxa"/>
            <w:gridSpan w:val="2"/>
            <w:tcBorders>
              <w:top w:val="dotted" w:sz="4" w:space="0" w:color="auto"/>
              <w:left w:val="nil"/>
              <w:bottom w:val="single" w:sz="4" w:space="0" w:color="auto"/>
            </w:tcBorders>
          </w:tcPr>
          <w:p w14:paraId="320E78A4" w14:textId="77777777" w:rsidR="00604078" w:rsidRPr="007F1E7E" w:rsidRDefault="00604078" w:rsidP="001A1F1C">
            <w:pPr>
              <w:rPr>
                <w:szCs w:val="24"/>
              </w:rPr>
            </w:pPr>
          </w:p>
        </w:tc>
      </w:tr>
      <w:tr w:rsidR="00604078" w:rsidRPr="007F1E7E" w14:paraId="19B28818" w14:textId="77777777" w:rsidTr="001A1F1C">
        <w:tc>
          <w:tcPr>
            <w:tcW w:w="7560" w:type="dxa"/>
            <w:gridSpan w:val="7"/>
            <w:tcBorders>
              <w:top w:val="single" w:sz="4" w:space="0" w:color="auto"/>
              <w:bottom w:val="single" w:sz="6" w:space="0" w:color="auto"/>
              <w:right w:val="nil"/>
            </w:tcBorders>
            <w:vAlign w:val="center"/>
          </w:tcPr>
          <w:p w14:paraId="0A5EC578" w14:textId="2389F556" w:rsidR="00604078" w:rsidRPr="007F1E7E" w:rsidRDefault="00604078" w:rsidP="001A1F1C">
            <w:pPr>
              <w:spacing w:after="0"/>
              <w:jc w:val="right"/>
              <w:rPr>
                <w:szCs w:val="24"/>
              </w:rPr>
            </w:pPr>
            <w:r>
              <w:t>TOTAL (de la Lettre de soumission)</w:t>
            </w:r>
          </w:p>
        </w:tc>
        <w:tc>
          <w:tcPr>
            <w:tcW w:w="1440" w:type="dxa"/>
            <w:gridSpan w:val="2"/>
            <w:tcBorders>
              <w:top w:val="single" w:sz="4" w:space="0" w:color="auto"/>
              <w:left w:val="single" w:sz="6" w:space="0" w:color="auto"/>
              <w:bottom w:val="single" w:sz="6" w:space="0" w:color="auto"/>
            </w:tcBorders>
          </w:tcPr>
          <w:p w14:paraId="70CA3DD2" w14:textId="77777777" w:rsidR="00604078" w:rsidRPr="007F1E7E" w:rsidRDefault="00604078" w:rsidP="001A1F1C">
            <w:pPr>
              <w:rPr>
                <w:szCs w:val="24"/>
              </w:rPr>
            </w:pPr>
          </w:p>
        </w:tc>
      </w:tr>
      <w:tr w:rsidR="00604078" w:rsidRPr="007F1E7E" w14:paraId="728146E7" w14:textId="77777777" w:rsidTr="001A1F1C">
        <w:tc>
          <w:tcPr>
            <w:tcW w:w="720" w:type="dxa"/>
            <w:tcBorders>
              <w:top w:val="nil"/>
              <w:left w:val="nil"/>
              <w:bottom w:val="nil"/>
              <w:right w:val="nil"/>
            </w:tcBorders>
          </w:tcPr>
          <w:p w14:paraId="711BBC49" w14:textId="77777777" w:rsidR="00604078" w:rsidRPr="007F1E7E" w:rsidRDefault="00604078" w:rsidP="001A1F1C">
            <w:pPr>
              <w:rPr>
                <w:szCs w:val="24"/>
              </w:rPr>
            </w:pPr>
          </w:p>
        </w:tc>
        <w:tc>
          <w:tcPr>
            <w:tcW w:w="2952" w:type="dxa"/>
            <w:tcBorders>
              <w:top w:val="nil"/>
              <w:left w:val="nil"/>
              <w:bottom w:val="nil"/>
              <w:right w:val="nil"/>
            </w:tcBorders>
          </w:tcPr>
          <w:p w14:paraId="501325DE" w14:textId="77777777" w:rsidR="00604078" w:rsidRPr="007F1E7E" w:rsidRDefault="00604078" w:rsidP="001A1F1C">
            <w:pPr>
              <w:rPr>
                <w:szCs w:val="24"/>
              </w:rPr>
            </w:pPr>
          </w:p>
        </w:tc>
        <w:tc>
          <w:tcPr>
            <w:tcW w:w="720" w:type="dxa"/>
            <w:tcBorders>
              <w:top w:val="nil"/>
              <w:left w:val="nil"/>
              <w:bottom w:val="nil"/>
              <w:right w:val="nil"/>
            </w:tcBorders>
          </w:tcPr>
          <w:p w14:paraId="09A09E7A" w14:textId="77777777" w:rsidR="00604078" w:rsidRPr="007F1E7E" w:rsidRDefault="00604078" w:rsidP="001A1F1C">
            <w:pPr>
              <w:rPr>
                <w:szCs w:val="24"/>
              </w:rPr>
            </w:pPr>
          </w:p>
        </w:tc>
        <w:tc>
          <w:tcPr>
            <w:tcW w:w="720" w:type="dxa"/>
            <w:tcBorders>
              <w:top w:val="single" w:sz="6" w:space="0" w:color="auto"/>
              <w:left w:val="single" w:sz="6" w:space="0" w:color="auto"/>
              <w:bottom w:val="nil"/>
              <w:right w:val="nil"/>
            </w:tcBorders>
          </w:tcPr>
          <w:p w14:paraId="71EC6637" w14:textId="77777777" w:rsidR="00604078" w:rsidRPr="007F1E7E" w:rsidRDefault="00604078" w:rsidP="001A1F1C">
            <w:pPr>
              <w:rPr>
                <w:szCs w:val="24"/>
              </w:rPr>
            </w:pPr>
          </w:p>
        </w:tc>
        <w:tc>
          <w:tcPr>
            <w:tcW w:w="1296" w:type="dxa"/>
            <w:gridSpan w:val="2"/>
            <w:tcBorders>
              <w:top w:val="single" w:sz="6" w:space="0" w:color="auto"/>
              <w:left w:val="nil"/>
              <w:bottom w:val="nil"/>
              <w:right w:val="nil"/>
            </w:tcBorders>
          </w:tcPr>
          <w:p w14:paraId="151A3927" w14:textId="77777777" w:rsidR="00604078" w:rsidRPr="007F1E7E" w:rsidRDefault="00604078" w:rsidP="001A1F1C">
            <w:pPr>
              <w:rPr>
                <w:szCs w:val="24"/>
              </w:rPr>
            </w:pPr>
          </w:p>
        </w:tc>
        <w:tc>
          <w:tcPr>
            <w:tcW w:w="1296" w:type="dxa"/>
            <w:gridSpan w:val="2"/>
            <w:tcBorders>
              <w:top w:val="single" w:sz="6" w:space="0" w:color="auto"/>
              <w:left w:val="nil"/>
              <w:bottom w:val="nil"/>
              <w:right w:val="nil"/>
            </w:tcBorders>
          </w:tcPr>
          <w:p w14:paraId="2A0F59AC" w14:textId="77777777" w:rsidR="00604078" w:rsidRPr="007F1E7E" w:rsidRDefault="00604078" w:rsidP="001A1F1C">
            <w:pPr>
              <w:rPr>
                <w:szCs w:val="24"/>
              </w:rPr>
            </w:pPr>
          </w:p>
        </w:tc>
        <w:tc>
          <w:tcPr>
            <w:tcW w:w="1296" w:type="dxa"/>
            <w:tcBorders>
              <w:top w:val="single" w:sz="6" w:space="0" w:color="auto"/>
              <w:left w:val="nil"/>
              <w:bottom w:val="nil"/>
              <w:right w:val="single" w:sz="6" w:space="0" w:color="auto"/>
            </w:tcBorders>
          </w:tcPr>
          <w:p w14:paraId="29EFE06C" w14:textId="77777777" w:rsidR="00604078" w:rsidRPr="007F1E7E" w:rsidRDefault="00604078" w:rsidP="001A1F1C">
            <w:pPr>
              <w:rPr>
                <w:szCs w:val="24"/>
              </w:rPr>
            </w:pPr>
          </w:p>
        </w:tc>
      </w:tr>
      <w:tr w:rsidR="00604078" w:rsidRPr="007F1E7E" w14:paraId="07610DE0" w14:textId="77777777" w:rsidTr="001A1F1C">
        <w:tc>
          <w:tcPr>
            <w:tcW w:w="720" w:type="dxa"/>
            <w:tcBorders>
              <w:top w:val="nil"/>
              <w:left w:val="nil"/>
              <w:bottom w:val="nil"/>
              <w:right w:val="nil"/>
            </w:tcBorders>
          </w:tcPr>
          <w:p w14:paraId="648A0A8B" w14:textId="77777777" w:rsidR="00604078" w:rsidRPr="007F1E7E" w:rsidRDefault="00604078" w:rsidP="001A1F1C">
            <w:pPr>
              <w:rPr>
                <w:szCs w:val="24"/>
              </w:rPr>
            </w:pPr>
          </w:p>
        </w:tc>
        <w:tc>
          <w:tcPr>
            <w:tcW w:w="2952" w:type="dxa"/>
            <w:tcBorders>
              <w:top w:val="nil"/>
              <w:left w:val="nil"/>
              <w:bottom w:val="nil"/>
              <w:right w:val="nil"/>
            </w:tcBorders>
          </w:tcPr>
          <w:p w14:paraId="1EC375CD" w14:textId="77777777" w:rsidR="00604078" w:rsidRPr="007F1E7E" w:rsidRDefault="00604078" w:rsidP="001A1F1C">
            <w:pPr>
              <w:rPr>
                <w:szCs w:val="24"/>
              </w:rPr>
            </w:pPr>
          </w:p>
        </w:tc>
        <w:tc>
          <w:tcPr>
            <w:tcW w:w="720" w:type="dxa"/>
            <w:tcBorders>
              <w:top w:val="nil"/>
              <w:left w:val="nil"/>
              <w:bottom w:val="nil"/>
              <w:right w:val="nil"/>
            </w:tcBorders>
          </w:tcPr>
          <w:p w14:paraId="4B8B0440" w14:textId="77777777" w:rsidR="00604078" w:rsidRPr="007F1E7E" w:rsidRDefault="00604078" w:rsidP="001A1F1C">
            <w:pPr>
              <w:rPr>
                <w:szCs w:val="24"/>
              </w:rPr>
            </w:pPr>
          </w:p>
        </w:tc>
        <w:tc>
          <w:tcPr>
            <w:tcW w:w="720" w:type="dxa"/>
            <w:tcBorders>
              <w:top w:val="nil"/>
              <w:left w:val="single" w:sz="6" w:space="0" w:color="auto"/>
              <w:bottom w:val="nil"/>
              <w:right w:val="nil"/>
            </w:tcBorders>
          </w:tcPr>
          <w:p w14:paraId="2F2EEFBB" w14:textId="77777777" w:rsidR="00604078" w:rsidRPr="007F1E7E" w:rsidRDefault="00604078" w:rsidP="001A1F1C">
            <w:pPr>
              <w:rPr>
                <w:szCs w:val="24"/>
              </w:rPr>
            </w:pPr>
          </w:p>
        </w:tc>
        <w:tc>
          <w:tcPr>
            <w:tcW w:w="1296" w:type="dxa"/>
            <w:gridSpan w:val="2"/>
            <w:tcBorders>
              <w:top w:val="nil"/>
              <w:left w:val="nil"/>
              <w:bottom w:val="nil"/>
              <w:right w:val="nil"/>
            </w:tcBorders>
          </w:tcPr>
          <w:p w14:paraId="36AFA2AA" w14:textId="77777777" w:rsidR="00604078" w:rsidRPr="007F1E7E" w:rsidRDefault="00604078" w:rsidP="001A1F1C">
            <w:pPr>
              <w:rPr>
                <w:szCs w:val="24"/>
              </w:rPr>
            </w:pPr>
          </w:p>
        </w:tc>
        <w:tc>
          <w:tcPr>
            <w:tcW w:w="1296" w:type="dxa"/>
            <w:gridSpan w:val="2"/>
            <w:tcBorders>
              <w:top w:val="nil"/>
              <w:left w:val="nil"/>
              <w:bottom w:val="nil"/>
              <w:right w:val="nil"/>
            </w:tcBorders>
          </w:tcPr>
          <w:p w14:paraId="0B002369" w14:textId="77777777" w:rsidR="00604078" w:rsidRPr="007F1E7E" w:rsidRDefault="00604078" w:rsidP="001A1F1C">
            <w:pPr>
              <w:rPr>
                <w:szCs w:val="24"/>
              </w:rPr>
            </w:pPr>
          </w:p>
        </w:tc>
        <w:tc>
          <w:tcPr>
            <w:tcW w:w="1296" w:type="dxa"/>
            <w:tcBorders>
              <w:top w:val="nil"/>
              <w:left w:val="nil"/>
              <w:bottom w:val="nil"/>
              <w:right w:val="single" w:sz="6" w:space="0" w:color="auto"/>
            </w:tcBorders>
          </w:tcPr>
          <w:p w14:paraId="1F5B29D8" w14:textId="77777777" w:rsidR="00604078" w:rsidRPr="007F1E7E" w:rsidRDefault="00604078" w:rsidP="001A1F1C">
            <w:pPr>
              <w:rPr>
                <w:szCs w:val="24"/>
              </w:rPr>
            </w:pPr>
          </w:p>
        </w:tc>
      </w:tr>
      <w:tr w:rsidR="00604078" w:rsidRPr="007F1E7E" w14:paraId="4C0448EC" w14:textId="77777777" w:rsidTr="001A1F1C">
        <w:tc>
          <w:tcPr>
            <w:tcW w:w="720" w:type="dxa"/>
            <w:tcBorders>
              <w:top w:val="nil"/>
              <w:left w:val="nil"/>
              <w:bottom w:val="nil"/>
              <w:right w:val="nil"/>
            </w:tcBorders>
          </w:tcPr>
          <w:p w14:paraId="315E0C03" w14:textId="77777777" w:rsidR="00604078" w:rsidRPr="007F1E7E" w:rsidRDefault="00604078" w:rsidP="001A1F1C">
            <w:pPr>
              <w:rPr>
                <w:szCs w:val="24"/>
              </w:rPr>
            </w:pPr>
          </w:p>
        </w:tc>
        <w:tc>
          <w:tcPr>
            <w:tcW w:w="2952" w:type="dxa"/>
            <w:tcBorders>
              <w:top w:val="nil"/>
              <w:left w:val="nil"/>
              <w:bottom w:val="nil"/>
              <w:right w:val="nil"/>
            </w:tcBorders>
          </w:tcPr>
          <w:p w14:paraId="7FFFAD6C" w14:textId="77777777" w:rsidR="00604078" w:rsidRPr="007F1E7E" w:rsidRDefault="00604078" w:rsidP="001A1F1C">
            <w:pPr>
              <w:rPr>
                <w:szCs w:val="24"/>
              </w:rPr>
            </w:pPr>
          </w:p>
        </w:tc>
        <w:tc>
          <w:tcPr>
            <w:tcW w:w="720" w:type="dxa"/>
            <w:tcBorders>
              <w:top w:val="nil"/>
              <w:left w:val="nil"/>
              <w:bottom w:val="nil"/>
              <w:right w:val="nil"/>
            </w:tcBorders>
          </w:tcPr>
          <w:p w14:paraId="0EACFC60" w14:textId="77777777" w:rsidR="00604078" w:rsidRPr="007F1E7E" w:rsidRDefault="00604078" w:rsidP="001A1F1C">
            <w:pPr>
              <w:rPr>
                <w:szCs w:val="24"/>
              </w:rPr>
            </w:pPr>
          </w:p>
        </w:tc>
        <w:tc>
          <w:tcPr>
            <w:tcW w:w="2016" w:type="dxa"/>
            <w:gridSpan w:val="3"/>
            <w:tcBorders>
              <w:top w:val="nil"/>
              <w:left w:val="single" w:sz="6" w:space="0" w:color="auto"/>
              <w:bottom w:val="nil"/>
              <w:right w:val="nil"/>
            </w:tcBorders>
          </w:tcPr>
          <w:p w14:paraId="1D5AB755" w14:textId="77777777" w:rsidR="00604078" w:rsidRPr="007F1E7E" w:rsidRDefault="00604078" w:rsidP="001A1F1C">
            <w:pPr>
              <w:jc w:val="right"/>
              <w:rPr>
                <w:szCs w:val="24"/>
              </w:rPr>
            </w:pPr>
            <w:r>
              <w:t>Nom du Soumissionnaire</w:t>
            </w:r>
          </w:p>
        </w:tc>
        <w:tc>
          <w:tcPr>
            <w:tcW w:w="2592" w:type="dxa"/>
            <w:gridSpan w:val="3"/>
            <w:tcBorders>
              <w:top w:val="nil"/>
              <w:left w:val="nil"/>
              <w:bottom w:val="nil"/>
              <w:right w:val="single" w:sz="6" w:space="0" w:color="auto"/>
            </w:tcBorders>
          </w:tcPr>
          <w:p w14:paraId="3C380428" w14:textId="77777777" w:rsidR="00604078" w:rsidRPr="007F1E7E" w:rsidRDefault="00604078" w:rsidP="001A1F1C">
            <w:pPr>
              <w:tabs>
                <w:tab w:val="left" w:pos="2297"/>
              </w:tabs>
              <w:rPr>
                <w:szCs w:val="24"/>
              </w:rPr>
            </w:pPr>
            <w:r>
              <w:rPr>
                <w:szCs w:val="24"/>
                <w:u w:val="single"/>
              </w:rPr>
              <w:tab/>
            </w:r>
          </w:p>
        </w:tc>
      </w:tr>
      <w:tr w:rsidR="00604078" w:rsidRPr="007F1E7E" w14:paraId="0DD0F9AD" w14:textId="77777777" w:rsidTr="001A1F1C">
        <w:tc>
          <w:tcPr>
            <w:tcW w:w="720" w:type="dxa"/>
            <w:tcBorders>
              <w:top w:val="nil"/>
              <w:left w:val="nil"/>
              <w:bottom w:val="nil"/>
              <w:right w:val="nil"/>
            </w:tcBorders>
          </w:tcPr>
          <w:p w14:paraId="5B6E7022" w14:textId="77777777" w:rsidR="00604078" w:rsidRPr="007F1E7E" w:rsidRDefault="00604078" w:rsidP="001A1F1C">
            <w:pPr>
              <w:rPr>
                <w:szCs w:val="24"/>
              </w:rPr>
            </w:pPr>
          </w:p>
        </w:tc>
        <w:tc>
          <w:tcPr>
            <w:tcW w:w="2952" w:type="dxa"/>
            <w:tcBorders>
              <w:top w:val="nil"/>
              <w:left w:val="nil"/>
              <w:bottom w:val="nil"/>
              <w:right w:val="nil"/>
            </w:tcBorders>
          </w:tcPr>
          <w:p w14:paraId="36D09F7E" w14:textId="77777777" w:rsidR="00604078" w:rsidRPr="007F1E7E" w:rsidRDefault="00604078" w:rsidP="001A1F1C">
            <w:pPr>
              <w:rPr>
                <w:szCs w:val="24"/>
              </w:rPr>
            </w:pPr>
          </w:p>
        </w:tc>
        <w:tc>
          <w:tcPr>
            <w:tcW w:w="720" w:type="dxa"/>
            <w:tcBorders>
              <w:top w:val="nil"/>
              <w:left w:val="nil"/>
              <w:bottom w:val="nil"/>
              <w:right w:val="nil"/>
            </w:tcBorders>
          </w:tcPr>
          <w:p w14:paraId="7C838820" w14:textId="77777777" w:rsidR="00604078" w:rsidRPr="007F1E7E" w:rsidRDefault="00604078" w:rsidP="001A1F1C">
            <w:pPr>
              <w:rPr>
                <w:szCs w:val="24"/>
              </w:rPr>
            </w:pPr>
          </w:p>
        </w:tc>
        <w:tc>
          <w:tcPr>
            <w:tcW w:w="720" w:type="dxa"/>
            <w:tcBorders>
              <w:top w:val="nil"/>
              <w:left w:val="single" w:sz="6" w:space="0" w:color="auto"/>
              <w:bottom w:val="nil"/>
              <w:right w:val="nil"/>
            </w:tcBorders>
          </w:tcPr>
          <w:p w14:paraId="5D0A2E48" w14:textId="77777777" w:rsidR="00604078" w:rsidRPr="007F1E7E" w:rsidRDefault="00604078" w:rsidP="001A1F1C">
            <w:pPr>
              <w:rPr>
                <w:szCs w:val="24"/>
              </w:rPr>
            </w:pPr>
          </w:p>
        </w:tc>
        <w:tc>
          <w:tcPr>
            <w:tcW w:w="1296" w:type="dxa"/>
            <w:gridSpan w:val="2"/>
            <w:tcBorders>
              <w:top w:val="nil"/>
              <w:left w:val="nil"/>
              <w:bottom w:val="nil"/>
              <w:right w:val="nil"/>
            </w:tcBorders>
          </w:tcPr>
          <w:p w14:paraId="6A9E6755" w14:textId="77777777" w:rsidR="00604078" w:rsidRPr="007F1E7E" w:rsidRDefault="00604078" w:rsidP="001A1F1C">
            <w:pPr>
              <w:rPr>
                <w:szCs w:val="24"/>
              </w:rPr>
            </w:pPr>
          </w:p>
        </w:tc>
        <w:tc>
          <w:tcPr>
            <w:tcW w:w="1296" w:type="dxa"/>
            <w:gridSpan w:val="2"/>
            <w:tcBorders>
              <w:top w:val="nil"/>
              <w:left w:val="nil"/>
              <w:bottom w:val="nil"/>
              <w:right w:val="nil"/>
            </w:tcBorders>
          </w:tcPr>
          <w:p w14:paraId="59EF064A" w14:textId="77777777" w:rsidR="00604078" w:rsidRPr="007F1E7E" w:rsidRDefault="00604078" w:rsidP="001A1F1C">
            <w:pPr>
              <w:rPr>
                <w:szCs w:val="24"/>
              </w:rPr>
            </w:pPr>
          </w:p>
        </w:tc>
        <w:tc>
          <w:tcPr>
            <w:tcW w:w="1296" w:type="dxa"/>
            <w:tcBorders>
              <w:top w:val="nil"/>
              <w:left w:val="nil"/>
              <w:bottom w:val="nil"/>
              <w:right w:val="single" w:sz="6" w:space="0" w:color="auto"/>
            </w:tcBorders>
          </w:tcPr>
          <w:p w14:paraId="41D119A0" w14:textId="77777777" w:rsidR="00604078" w:rsidRPr="007F1E7E" w:rsidRDefault="00604078" w:rsidP="001A1F1C">
            <w:pPr>
              <w:rPr>
                <w:szCs w:val="24"/>
              </w:rPr>
            </w:pPr>
          </w:p>
        </w:tc>
      </w:tr>
      <w:tr w:rsidR="00604078" w:rsidRPr="007F1E7E" w14:paraId="55E8DAE2" w14:textId="77777777" w:rsidTr="001A1F1C">
        <w:tc>
          <w:tcPr>
            <w:tcW w:w="720" w:type="dxa"/>
            <w:tcBorders>
              <w:top w:val="nil"/>
              <w:left w:val="nil"/>
              <w:bottom w:val="nil"/>
              <w:right w:val="nil"/>
            </w:tcBorders>
          </w:tcPr>
          <w:p w14:paraId="25072091" w14:textId="77777777" w:rsidR="00604078" w:rsidRPr="007F1E7E" w:rsidRDefault="00604078" w:rsidP="001A1F1C">
            <w:pPr>
              <w:rPr>
                <w:szCs w:val="24"/>
              </w:rPr>
            </w:pPr>
          </w:p>
        </w:tc>
        <w:tc>
          <w:tcPr>
            <w:tcW w:w="2952" w:type="dxa"/>
            <w:tcBorders>
              <w:top w:val="nil"/>
              <w:left w:val="nil"/>
              <w:bottom w:val="nil"/>
              <w:right w:val="nil"/>
            </w:tcBorders>
          </w:tcPr>
          <w:p w14:paraId="1D790F6E" w14:textId="77777777" w:rsidR="00604078" w:rsidRPr="007F1E7E" w:rsidRDefault="00604078" w:rsidP="001A1F1C">
            <w:pPr>
              <w:rPr>
                <w:szCs w:val="24"/>
              </w:rPr>
            </w:pPr>
          </w:p>
        </w:tc>
        <w:tc>
          <w:tcPr>
            <w:tcW w:w="720" w:type="dxa"/>
            <w:tcBorders>
              <w:top w:val="nil"/>
              <w:left w:val="nil"/>
              <w:bottom w:val="nil"/>
              <w:right w:val="nil"/>
            </w:tcBorders>
          </w:tcPr>
          <w:p w14:paraId="48519DA4" w14:textId="77777777" w:rsidR="00604078" w:rsidRPr="007F1E7E" w:rsidRDefault="00604078" w:rsidP="001A1F1C">
            <w:pPr>
              <w:rPr>
                <w:szCs w:val="24"/>
              </w:rPr>
            </w:pPr>
          </w:p>
        </w:tc>
        <w:tc>
          <w:tcPr>
            <w:tcW w:w="2016" w:type="dxa"/>
            <w:gridSpan w:val="3"/>
            <w:tcBorders>
              <w:top w:val="nil"/>
              <w:left w:val="single" w:sz="6" w:space="0" w:color="auto"/>
              <w:bottom w:val="nil"/>
              <w:right w:val="nil"/>
            </w:tcBorders>
          </w:tcPr>
          <w:p w14:paraId="7E197CA2" w14:textId="77777777" w:rsidR="00604078" w:rsidRPr="007F1E7E" w:rsidRDefault="00604078" w:rsidP="001A1F1C">
            <w:pPr>
              <w:jc w:val="right"/>
              <w:rPr>
                <w:szCs w:val="24"/>
              </w:rPr>
            </w:pPr>
            <w:r>
              <w:t>Signature du Soumissionnaire</w:t>
            </w:r>
          </w:p>
        </w:tc>
        <w:tc>
          <w:tcPr>
            <w:tcW w:w="2592" w:type="dxa"/>
            <w:gridSpan w:val="3"/>
            <w:tcBorders>
              <w:top w:val="nil"/>
              <w:left w:val="nil"/>
              <w:bottom w:val="nil"/>
              <w:right w:val="single" w:sz="6" w:space="0" w:color="auto"/>
            </w:tcBorders>
          </w:tcPr>
          <w:p w14:paraId="32CF4DCF" w14:textId="77777777" w:rsidR="00604078" w:rsidRPr="007F1E7E" w:rsidRDefault="00604078" w:rsidP="001A1F1C">
            <w:pPr>
              <w:tabs>
                <w:tab w:val="left" w:pos="2297"/>
              </w:tabs>
              <w:rPr>
                <w:szCs w:val="24"/>
              </w:rPr>
            </w:pPr>
            <w:r>
              <w:rPr>
                <w:szCs w:val="24"/>
                <w:u w:val="single"/>
              </w:rPr>
              <w:tab/>
            </w:r>
          </w:p>
        </w:tc>
      </w:tr>
      <w:tr w:rsidR="00604078" w:rsidRPr="007F1E7E" w14:paraId="6B952DF8" w14:textId="77777777" w:rsidTr="001A1F1C">
        <w:tc>
          <w:tcPr>
            <w:tcW w:w="720" w:type="dxa"/>
            <w:tcBorders>
              <w:top w:val="nil"/>
              <w:left w:val="nil"/>
              <w:bottom w:val="nil"/>
              <w:right w:val="nil"/>
            </w:tcBorders>
          </w:tcPr>
          <w:p w14:paraId="61220463" w14:textId="77777777" w:rsidR="00604078" w:rsidRPr="007F1E7E" w:rsidRDefault="00604078" w:rsidP="001A1F1C">
            <w:pPr>
              <w:rPr>
                <w:szCs w:val="24"/>
              </w:rPr>
            </w:pPr>
          </w:p>
        </w:tc>
        <w:tc>
          <w:tcPr>
            <w:tcW w:w="2952" w:type="dxa"/>
            <w:tcBorders>
              <w:top w:val="nil"/>
              <w:left w:val="nil"/>
              <w:bottom w:val="nil"/>
              <w:right w:val="nil"/>
            </w:tcBorders>
          </w:tcPr>
          <w:p w14:paraId="710F4691" w14:textId="77777777" w:rsidR="00604078" w:rsidRPr="007F1E7E" w:rsidRDefault="00604078" w:rsidP="001A1F1C">
            <w:pPr>
              <w:rPr>
                <w:szCs w:val="24"/>
              </w:rPr>
            </w:pPr>
          </w:p>
        </w:tc>
        <w:tc>
          <w:tcPr>
            <w:tcW w:w="720" w:type="dxa"/>
            <w:tcBorders>
              <w:top w:val="nil"/>
              <w:left w:val="nil"/>
              <w:bottom w:val="nil"/>
              <w:right w:val="nil"/>
            </w:tcBorders>
          </w:tcPr>
          <w:p w14:paraId="72132B7F" w14:textId="77777777" w:rsidR="00604078" w:rsidRPr="007F1E7E" w:rsidRDefault="00604078" w:rsidP="001A1F1C">
            <w:pPr>
              <w:rPr>
                <w:szCs w:val="24"/>
              </w:rPr>
            </w:pPr>
          </w:p>
        </w:tc>
        <w:tc>
          <w:tcPr>
            <w:tcW w:w="720" w:type="dxa"/>
            <w:tcBorders>
              <w:top w:val="nil"/>
              <w:left w:val="single" w:sz="6" w:space="0" w:color="auto"/>
              <w:bottom w:val="single" w:sz="6" w:space="0" w:color="auto"/>
              <w:right w:val="nil"/>
            </w:tcBorders>
          </w:tcPr>
          <w:p w14:paraId="6478AD08" w14:textId="77777777" w:rsidR="00604078" w:rsidRPr="007F1E7E" w:rsidRDefault="00604078" w:rsidP="001A1F1C">
            <w:pPr>
              <w:rPr>
                <w:szCs w:val="24"/>
              </w:rPr>
            </w:pPr>
          </w:p>
        </w:tc>
        <w:tc>
          <w:tcPr>
            <w:tcW w:w="1296" w:type="dxa"/>
            <w:gridSpan w:val="2"/>
            <w:tcBorders>
              <w:top w:val="nil"/>
              <w:left w:val="nil"/>
              <w:bottom w:val="single" w:sz="6" w:space="0" w:color="auto"/>
              <w:right w:val="nil"/>
            </w:tcBorders>
          </w:tcPr>
          <w:p w14:paraId="0492FC87" w14:textId="77777777" w:rsidR="00604078" w:rsidRPr="007F1E7E" w:rsidRDefault="00604078" w:rsidP="001A1F1C">
            <w:pPr>
              <w:rPr>
                <w:szCs w:val="24"/>
              </w:rPr>
            </w:pPr>
          </w:p>
        </w:tc>
        <w:tc>
          <w:tcPr>
            <w:tcW w:w="1296" w:type="dxa"/>
            <w:gridSpan w:val="2"/>
            <w:tcBorders>
              <w:top w:val="nil"/>
              <w:left w:val="nil"/>
              <w:bottom w:val="single" w:sz="6" w:space="0" w:color="auto"/>
              <w:right w:val="nil"/>
            </w:tcBorders>
          </w:tcPr>
          <w:p w14:paraId="15EE7ABF" w14:textId="77777777" w:rsidR="00604078" w:rsidRPr="007F1E7E" w:rsidRDefault="00604078" w:rsidP="001A1F1C">
            <w:pPr>
              <w:rPr>
                <w:szCs w:val="24"/>
              </w:rPr>
            </w:pPr>
          </w:p>
        </w:tc>
        <w:tc>
          <w:tcPr>
            <w:tcW w:w="1296" w:type="dxa"/>
            <w:tcBorders>
              <w:top w:val="nil"/>
              <w:left w:val="nil"/>
              <w:bottom w:val="single" w:sz="6" w:space="0" w:color="auto"/>
              <w:right w:val="single" w:sz="6" w:space="0" w:color="auto"/>
            </w:tcBorders>
          </w:tcPr>
          <w:p w14:paraId="78E7B199" w14:textId="77777777" w:rsidR="00604078" w:rsidRPr="007F1E7E" w:rsidRDefault="00604078" w:rsidP="001A1F1C">
            <w:pPr>
              <w:rPr>
                <w:szCs w:val="24"/>
              </w:rPr>
            </w:pPr>
          </w:p>
        </w:tc>
      </w:tr>
    </w:tbl>
    <w:p w14:paraId="551178CE" w14:textId="77777777" w:rsidR="00604078" w:rsidRPr="007D0F24" w:rsidRDefault="00604078" w:rsidP="00604078">
      <w:pPr>
        <w:pStyle w:val="S4-header1"/>
        <w:outlineLvl w:val="1"/>
        <w:rPr>
          <w:rFonts w:eastAsia="SimSun"/>
          <w:bCs/>
          <w:sz w:val="28"/>
          <w:szCs w:val="24"/>
        </w:rPr>
      </w:pPr>
      <w:r>
        <w:br w:type="page"/>
      </w:r>
      <w:r>
        <w:rPr>
          <w:bCs/>
          <w:sz w:val="28"/>
        </w:rPr>
        <w:lastRenderedPageBreak/>
        <w:t>Détail des taux et Bordereaux de prix N° 6</w:t>
      </w:r>
      <w:r>
        <w:rPr>
          <w:bCs/>
          <w:sz w:val="28"/>
          <w:szCs w:val="24"/>
        </w:rPr>
        <w:t xml:space="preserve"> Pièces de rechange recommandées</w:t>
      </w:r>
      <w:r w:rsidRPr="007D0F24">
        <w:rPr>
          <w:rStyle w:val="FootnoteReference"/>
          <w:rFonts w:eastAsia="SimSun"/>
          <w:bCs/>
          <w:sz w:val="28"/>
          <w:szCs w:val="24"/>
          <w:lang w:eastAsia="zh-CN"/>
        </w:rPr>
        <w:footnoteReference w:id="27"/>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431"/>
        <w:gridCol w:w="709"/>
        <w:gridCol w:w="300"/>
        <w:gridCol w:w="1117"/>
        <w:gridCol w:w="1276"/>
        <w:gridCol w:w="199"/>
        <w:gridCol w:w="1296"/>
      </w:tblGrid>
      <w:tr w:rsidR="00604078" w:rsidRPr="007F1E7E" w14:paraId="74BFC7F2" w14:textId="77777777" w:rsidTr="001A1F1C">
        <w:trPr>
          <w:jc w:val="center"/>
        </w:trPr>
        <w:tc>
          <w:tcPr>
            <w:tcW w:w="720" w:type="dxa"/>
            <w:tcBorders>
              <w:top w:val="single" w:sz="6" w:space="0" w:color="auto"/>
              <w:bottom w:val="nil"/>
              <w:right w:val="nil"/>
            </w:tcBorders>
          </w:tcPr>
          <w:p w14:paraId="1A545E77" w14:textId="77777777" w:rsidR="00604078" w:rsidRPr="007F1E7E" w:rsidRDefault="00604078" w:rsidP="001A1F1C">
            <w:pPr>
              <w:jc w:val="center"/>
              <w:rPr>
                <w:sz w:val="20"/>
              </w:rPr>
            </w:pPr>
            <w:r>
              <w:rPr>
                <w:sz w:val="20"/>
              </w:rPr>
              <w:t>Élément</w:t>
            </w:r>
          </w:p>
        </w:tc>
        <w:tc>
          <w:tcPr>
            <w:tcW w:w="3383" w:type="dxa"/>
            <w:gridSpan w:val="2"/>
            <w:tcBorders>
              <w:top w:val="single" w:sz="6" w:space="0" w:color="auto"/>
              <w:left w:val="single" w:sz="6" w:space="0" w:color="auto"/>
              <w:bottom w:val="nil"/>
              <w:right w:val="single" w:sz="6" w:space="0" w:color="auto"/>
            </w:tcBorders>
          </w:tcPr>
          <w:p w14:paraId="31B8B6BA" w14:textId="77777777" w:rsidR="00604078" w:rsidRPr="007F1E7E" w:rsidRDefault="00604078" w:rsidP="001A1F1C">
            <w:pPr>
              <w:jc w:val="center"/>
              <w:rPr>
                <w:sz w:val="20"/>
              </w:rPr>
            </w:pPr>
            <w:r>
              <w:rPr>
                <w:sz w:val="20"/>
              </w:rPr>
              <w:t>Description</w:t>
            </w:r>
          </w:p>
        </w:tc>
        <w:tc>
          <w:tcPr>
            <w:tcW w:w="709" w:type="dxa"/>
            <w:tcBorders>
              <w:top w:val="single" w:sz="6" w:space="0" w:color="auto"/>
              <w:left w:val="single" w:sz="6" w:space="0" w:color="auto"/>
              <w:bottom w:val="nil"/>
              <w:right w:val="single" w:sz="6" w:space="0" w:color="auto"/>
            </w:tcBorders>
          </w:tcPr>
          <w:p w14:paraId="1646B997" w14:textId="77777777" w:rsidR="00604078" w:rsidRPr="007F1E7E" w:rsidRDefault="00604078" w:rsidP="001A1F1C">
            <w:pPr>
              <w:jc w:val="center"/>
              <w:rPr>
                <w:sz w:val="20"/>
              </w:rPr>
            </w:pPr>
            <w:r>
              <w:rPr>
                <w:sz w:val="20"/>
              </w:rPr>
              <w:t>Qté</w:t>
            </w:r>
          </w:p>
        </w:tc>
        <w:tc>
          <w:tcPr>
            <w:tcW w:w="2693" w:type="dxa"/>
            <w:gridSpan w:val="3"/>
            <w:tcBorders>
              <w:top w:val="single" w:sz="6" w:space="0" w:color="auto"/>
              <w:left w:val="nil"/>
              <w:bottom w:val="nil"/>
              <w:right w:val="nil"/>
            </w:tcBorders>
          </w:tcPr>
          <w:p w14:paraId="324A9C4A" w14:textId="77777777" w:rsidR="00604078" w:rsidRPr="007F1E7E" w:rsidRDefault="00604078" w:rsidP="001A1F1C">
            <w:pPr>
              <w:jc w:val="center"/>
              <w:rPr>
                <w:sz w:val="20"/>
              </w:rPr>
            </w:pPr>
            <w:r>
              <w:rPr>
                <w:sz w:val="20"/>
              </w:rPr>
              <w:t>Prix unitaire</w:t>
            </w:r>
          </w:p>
        </w:tc>
        <w:tc>
          <w:tcPr>
            <w:tcW w:w="1495" w:type="dxa"/>
            <w:gridSpan w:val="2"/>
            <w:tcBorders>
              <w:top w:val="single" w:sz="6" w:space="0" w:color="auto"/>
              <w:left w:val="single" w:sz="6" w:space="0" w:color="auto"/>
              <w:bottom w:val="nil"/>
            </w:tcBorders>
          </w:tcPr>
          <w:p w14:paraId="735A92D4" w14:textId="77777777" w:rsidR="00604078" w:rsidRPr="007F1E7E" w:rsidRDefault="00604078" w:rsidP="001A1F1C">
            <w:pPr>
              <w:jc w:val="center"/>
              <w:rPr>
                <w:sz w:val="20"/>
              </w:rPr>
            </w:pPr>
            <w:r>
              <w:rPr>
                <w:sz w:val="20"/>
              </w:rPr>
              <w:t>Prix total</w:t>
            </w:r>
          </w:p>
        </w:tc>
      </w:tr>
      <w:tr w:rsidR="00604078" w:rsidRPr="007F1E7E" w14:paraId="269C0419" w14:textId="77777777" w:rsidTr="001A1F1C">
        <w:trPr>
          <w:jc w:val="center"/>
        </w:trPr>
        <w:tc>
          <w:tcPr>
            <w:tcW w:w="720" w:type="dxa"/>
            <w:tcBorders>
              <w:top w:val="nil"/>
              <w:bottom w:val="nil"/>
              <w:right w:val="nil"/>
            </w:tcBorders>
          </w:tcPr>
          <w:p w14:paraId="7C6695B5" w14:textId="77777777" w:rsidR="00604078" w:rsidRPr="007F1E7E" w:rsidRDefault="00604078" w:rsidP="001A1F1C">
            <w:pPr>
              <w:rPr>
                <w:sz w:val="20"/>
              </w:rPr>
            </w:pPr>
          </w:p>
        </w:tc>
        <w:tc>
          <w:tcPr>
            <w:tcW w:w="3383" w:type="dxa"/>
            <w:gridSpan w:val="2"/>
            <w:tcBorders>
              <w:top w:val="nil"/>
              <w:left w:val="single" w:sz="6" w:space="0" w:color="auto"/>
              <w:bottom w:val="nil"/>
              <w:right w:val="single" w:sz="6" w:space="0" w:color="auto"/>
            </w:tcBorders>
          </w:tcPr>
          <w:p w14:paraId="068A3845" w14:textId="77777777" w:rsidR="00604078" w:rsidRPr="007F1E7E" w:rsidRDefault="00604078" w:rsidP="001A1F1C">
            <w:pPr>
              <w:rPr>
                <w:sz w:val="20"/>
              </w:rPr>
            </w:pPr>
          </w:p>
        </w:tc>
        <w:tc>
          <w:tcPr>
            <w:tcW w:w="709" w:type="dxa"/>
            <w:tcBorders>
              <w:top w:val="nil"/>
              <w:left w:val="single" w:sz="6" w:space="0" w:color="auto"/>
              <w:bottom w:val="nil"/>
              <w:right w:val="single" w:sz="6" w:space="0" w:color="auto"/>
            </w:tcBorders>
          </w:tcPr>
          <w:p w14:paraId="7F9D57C0" w14:textId="77777777" w:rsidR="00604078" w:rsidRPr="007F1E7E" w:rsidRDefault="00604078" w:rsidP="001A1F1C">
            <w:pPr>
              <w:rPr>
                <w:sz w:val="20"/>
              </w:rPr>
            </w:pPr>
          </w:p>
        </w:tc>
        <w:tc>
          <w:tcPr>
            <w:tcW w:w="1417" w:type="dxa"/>
            <w:gridSpan w:val="2"/>
            <w:tcBorders>
              <w:top w:val="single" w:sz="6" w:space="0" w:color="auto"/>
              <w:left w:val="nil"/>
              <w:bottom w:val="nil"/>
              <w:right w:val="nil"/>
            </w:tcBorders>
          </w:tcPr>
          <w:p w14:paraId="523C52CA" w14:textId="77777777" w:rsidR="00604078" w:rsidRPr="007F1E7E" w:rsidRDefault="00604078" w:rsidP="001A1F1C">
            <w:pPr>
              <w:jc w:val="center"/>
              <w:rPr>
                <w:sz w:val="20"/>
              </w:rPr>
            </w:pPr>
            <w:r>
              <w:rPr>
                <w:sz w:val="20"/>
              </w:rPr>
              <w:t>CIF ou CIP</w:t>
            </w:r>
          </w:p>
          <w:p w14:paraId="6F40FAE7" w14:textId="25DDF622" w:rsidR="00604078" w:rsidRPr="007F1E7E" w:rsidRDefault="00604078" w:rsidP="001A1F1C">
            <w:pPr>
              <w:jc w:val="center"/>
              <w:rPr>
                <w:sz w:val="20"/>
              </w:rPr>
            </w:pPr>
            <w:r>
              <w:rPr>
                <w:sz w:val="20"/>
              </w:rPr>
              <w:t>(pièces de rechange fournies de l</w:t>
            </w:r>
            <w:r w:rsidR="00560A72">
              <w:rPr>
                <w:sz w:val="20"/>
              </w:rPr>
              <w:t>’</w:t>
            </w:r>
            <w:r>
              <w:rPr>
                <w:sz w:val="20"/>
              </w:rPr>
              <w:t>étranger)</w:t>
            </w:r>
          </w:p>
        </w:tc>
        <w:tc>
          <w:tcPr>
            <w:tcW w:w="1276" w:type="dxa"/>
            <w:tcBorders>
              <w:top w:val="single" w:sz="6" w:space="0" w:color="auto"/>
              <w:left w:val="single" w:sz="6" w:space="0" w:color="auto"/>
              <w:bottom w:val="nil"/>
              <w:right w:val="single" w:sz="6" w:space="0" w:color="auto"/>
            </w:tcBorders>
          </w:tcPr>
          <w:p w14:paraId="2AE662DC" w14:textId="77777777" w:rsidR="00604078" w:rsidRPr="007F1E7E" w:rsidRDefault="00604078" w:rsidP="001A1F1C">
            <w:pPr>
              <w:jc w:val="center"/>
              <w:rPr>
                <w:sz w:val="20"/>
              </w:rPr>
            </w:pPr>
            <w:r>
              <w:rPr>
                <w:sz w:val="20"/>
              </w:rPr>
              <w:t xml:space="preserve">EXW </w:t>
            </w:r>
          </w:p>
          <w:p w14:paraId="636B5DF9" w14:textId="77777777" w:rsidR="00604078" w:rsidRPr="007F1E7E" w:rsidRDefault="00604078" w:rsidP="001A1F1C">
            <w:pPr>
              <w:jc w:val="center"/>
              <w:rPr>
                <w:sz w:val="20"/>
              </w:rPr>
            </w:pPr>
            <w:r>
              <w:rPr>
                <w:sz w:val="20"/>
              </w:rPr>
              <w:t>(pièces de rechange achetées localement)</w:t>
            </w:r>
          </w:p>
        </w:tc>
        <w:tc>
          <w:tcPr>
            <w:tcW w:w="1495" w:type="dxa"/>
            <w:gridSpan w:val="2"/>
            <w:tcBorders>
              <w:top w:val="nil"/>
              <w:left w:val="nil"/>
              <w:bottom w:val="nil"/>
            </w:tcBorders>
          </w:tcPr>
          <w:p w14:paraId="2901014F" w14:textId="77777777" w:rsidR="00604078" w:rsidRPr="007F1E7E" w:rsidRDefault="00604078" w:rsidP="001A1F1C">
            <w:pPr>
              <w:rPr>
                <w:sz w:val="20"/>
              </w:rPr>
            </w:pPr>
          </w:p>
        </w:tc>
      </w:tr>
      <w:tr w:rsidR="00604078" w:rsidRPr="007F1E7E" w14:paraId="1DA63BB7" w14:textId="77777777" w:rsidTr="001A1F1C">
        <w:trPr>
          <w:jc w:val="center"/>
        </w:trPr>
        <w:tc>
          <w:tcPr>
            <w:tcW w:w="720" w:type="dxa"/>
            <w:tcBorders>
              <w:top w:val="nil"/>
              <w:bottom w:val="single" w:sz="6" w:space="0" w:color="auto"/>
              <w:right w:val="nil"/>
            </w:tcBorders>
          </w:tcPr>
          <w:p w14:paraId="4A560919" w14:textId="77777777" w:rsidR="00604078" w:rsidRPr="007F1E7E" w:rsidRDefault="00604078" w:rsidP="001A1F1C">
            <w:pPr>
              <w:rPr>
                <w:sz w:val="20"/>
              </w:rPr>
            </w:pPr>
          </w:p>
        </w:tc>
        <w:tc>
          <w:tcPr>
            <w:tcW w:w="3383" w:type="dxa"/>
            <w:gridSpan w:val="2"/>
            <w:tcBorders>
              <w:top w:val="nil"/>
              <w:left w:val="single" w:sz="6" w:space="0" w:color="auto"/>
              <w:bottom w:val="single" w:sz="6" w:space="0" w:color="auto"/>
              <w:right w:val="single" w:sz="6" w:space="0" w:color="auto"/>
            </w:tcBorders>
          </w:tcPr>
          <w:p w14:paraId="61A7F200" w14:textId="77777777" w:rsidR="00604078" w:rsidRPr="007F1E7E" w:rsidRDefault="00604078" w:rsidP="001A1F1C">
            <w:pPr>
              <w:rPr>
                <w:sz w:val="20"/>
              </w:rPr>
            </w:pPr>
          </w:p>
        </w:tc>
        <w:tc>
          <w:tcPr>
            <w:tcW w:w="709" w:type="dxa"/>
            <w:tcBorders>
              <w:top w:val="nil"/>
              <w:left w:val="single" w:sz="6" w:space="0" w:color="auto"/>
              <w:bottom w:val="single" w:sz="6" w:space="0" w:color="auto"/>
              <w:right w:val="single" w:sz="6" w:space="0" w:color="auto"/>
            </w:tcBorders>
          </w:tcPr>
          <w:p w14:paraId="02FBD5C0" w14:textId="77777777" w:rsidR="00604078" w:rsidRPr="007F1E7E" w:rsidRDefault="00604078" w:rsidP="001A1F1C">
            <w:pPr>
              <w:jc w:val="center"/>
              <w:rPr>
                <w:i/>
                <w:sz w:val="20"/>
              </w:rPr>
            </w:pPr>
            <w:r>
              <w:rPr>
                <w:i/>
                <w:sz w:val="20"/>
              </w:rPr>
              <w:t>(1)</w:t>
            </w:r>
          </w:p>
        </w:tc>
        <w:tc>
          <w:tcPr>
            <w:tcW w:w="1417" w:type="dxa"/>
            <w:gridSpan w:val="2"/>
            <w:tcBorders>
              <w:top w:val="nil"/>
              <w:left w:val="nil"/>
              <w:bottom w:val="single" w:sz="6" w:space="0" w:color="auto"/>
              <w:right w:val="nil"/>
            </w:tcBorders>
          </w:tcPr>
          <w:p w14:paraId="1243E1DF" w14:textId="77777777" w:rsidR="00604078" w:rsidRPr="007F1E7E" w:rsidRDefault="00604078" w:rsidP="001A1F1C">
            <w:pPr>
              <w:jc w:val="center"/>
              <w:rPr>
                <w:i/>
                <w:sz w:val="20"/>
              </w:rPr>
            </w:pPr>
            <w:r>
              <w:rPr>
                <w:i/>
                <w:sz w:val="20"/>
              </w:rPr>
              <w:t>(2)</w:t>
            </w:r>
          </w:p>
        </w:tc>
        <w:tc>
          <w:tcPr>
            <w:tcW w:w="1276" w:type="dxa"/>
            <w:tcBorders>
              <w:top w:val="nil"/>
              <w:left w:val="single" w:sz="6" w:space="0" w:color="auto"/>
              <w:bottom w:val="single" w:sz="6" w:space="0" w:color="auto"/>
              <w:right w:val="single" w:sz="6" w:space="0" w:color="auto"/>
            </w:tcBorders>
          </w:tcPr>
          <w:p w14:paraId="513CE78D" w14:textId="77777777" w:rsidR="00604078" w:rsidRPr="007F1E7E" w:rsidRDefault="00604078" w:rsidP="001A1F1C">
            <w:pPr>
              <w:jc w:val="center"/>
              <w:rPr>
                <w:i/>
                <w:sz w:val="20"/>
              </w:rPr>
            </w:pPr>
            <w:r>
              <w:rPr>
                <w:i/>
                <w:sz w:val="20"/>
              </w:rPr>
              <w:t>(3)</w:t>
            </w:r>
          </w:p>
        </w:tc>
        <w:tc>
          <w:tcPr>
            <w:tcW w:w="1495" w:type="dxa"/>
            <w:gridSpan w:val="2"/>
            <w:tcBorders>
              <w:top w:val="nil"/>
              <w:left w:val="nil"/>
              <w:bottom w:val="single" w:sz="6" w:space="0" w:color="auto"/>
            </w:tcBorders>
          </w:tcPr>
          <w:p w14:paraId="288BFE44" w14:textId="77777777" w:rsidR="00604078" w:rsidRPr="007F1E7E" w:rsidRDefault="00604078" w:rsidP="001A1F1C">
            <w:pPr>
              <w:jc w:val="center"/>
              <w:rPr>
                <w:i/>
                <w:sz w:val="20"/>
              </w:rPr>
            </w:pPr>
            <w:r>
              <w:rPr>
                <w:i/>
                <w:sz w:val="20"/>
              </w:rPr>
              <w:t>(1) x (2) ou (3)</w:t>
            </w:r>
          </w:p>
        </w:tc>
      </w:tr>
      <w:tr w:rsidR="00604078" w:rsidRPr="007F1E7E" w14:paraId="27884556" w14:textId="77777777" w:rsidTr="001A1F1C">
        <w:trPr>
          <w:jc w:val="center"/>
        </w:trPr>
        <w:tc>
          <w:tcPr>
            <w:tcW w:w="720" w:type="dxa"/>
            <w:tcBorders>
              <w:top w:val="single" w:sz="6" w:space="0" w:color="auto"/>
              <w:bottom w:val="dotted" w:sz="4" w:space="0" w:color="auto"/>
              <w:right w:val="nil"/>
            </w:tcBorders>
          </w:tcPr>
          <w:p w14:paraId="0D4D9A20" w14:textId="77777777" w:rsidR="00604078" w:rsidRPr="007F1E7E" w:rsidRDefault="00604078" w:rsidP="001A1F1C">
            <w:pPr>
              <w:rPr>
                <w:sz w:val="20"/>
              </w:rPr>
            </w:pPr>
          </w:p>
        </w:tc>
        <w:tc>
          <w:tcPr>
            <w:tcW w:w="3383" w:type="dxa"/>
            <w:gridSpan w:val="2"/>
            <w:tcBorders>
              <w:top w:val="single" w:sz="6" w:space="0" w:color="auto"/>
              <w:left w:val="single" w:sz="6" w:space="0" w:color="auto"/>
              <w:bottom w:val="dotted" w:sz="4" w:space="0" w:color="auto"/>
              <w:right w:val="single" w:sz="6" w:space="0" w:color="auto"/>
            </w:tcBorders>
          </w:tcPr>
          <w:p w14:paraId="751E6B67" w14:textId="77777777" w:rsidR="00604078" w:rsidRPr="007F1E7E" w:rsidRDefault="00604078" w:rsidP="001A1F1C">
            <w:pPr>
              <w:rPr>
                <w:sz w:val="20"/>
              </w:rPr>
            </w:pPr>
          </w:p>
        </w:tc>
        <w:tc>
          <w:tcPr>
            <w:tcW w:w="709" w:type="dxa"/>
            <w:tcBorders>
              <w:top w:val="single" w:sz="6" w:space="0" w:color="auto"/>
              <w:left w:val="single" w:sz="6" w:space="0" w:color="auto"/>
              <w:bottom w:val="dotted" w:sz="4" w:space="0" w:color="auto"/>
              <w:right w:val="single" w:sz="6" w:space="0" w:color="auto"/>
            </w:tcBorders>
          </w:tcPr>
          <w:p w14:paraId="2B0B4DF3" w14:textId="77777777" w:rsidR="00604078" w:rsidRPr="007F1E7E" w:rsidRDefault="00604078" w:rsidP="001A1F1C">
            <w:pPr>
              <w:rPr>
                <w:sz w:val="20"/>
              </w:rPr>
            </w:pPr>
          </w:p>
        </w:tc>
        <w:tc>
          <w:tcPr>
            <w:tcW w:w="1417" w:type="dxa"/>
            <w:gridSpan w:val="2"/>
            <w:tcBorders>
              <w:top w:val="single" w:sz="6" w:space="0" w:color="auto"/>
              <w:left w:val="nil"/>
              <w:bottom w:val="dotted" w:sz="4" w:space="0" w:color="auto"/>
              <w:right w:val="nil"/>
            </w:tcBorders>
          </w:tcPr>
          <w:p w14:paraId="6BBA1CBF" w14:textId="77777777" w:rsidR="00604078" w:rsidRPr="007F1E7E" w:rsidRDefault="00604078" w:rsidP="001A1F1C">
            <w:pPr>
              <w:rPr>
                <w:sz w:val="20"/>
              </w:rPr>
            </w:pPr>
          </w:p>
        </w:tc>
        <w:tc>
          <w:tcPr>
            <w:tcW w:w="1276" w:type="dxa"/>
            <w:tcBorders>
              <w:top w:val="single" w:sz="6" w:space="0" w:color="auto"/>
              <w:left w:val="single" w:sz="6" w:space="0" w:color="auto"/>
              <w:bottom w:val="dotted" w:sz="4" w:space="0" w:color="auto"/>
              <w:right w:val="single" w:sz="6" w:space="0" w:color="auto"/>
            </w:tcBorders>
          </w:tcPr>
          <w:p w14:paraId="5DEDB170" w14:textId="77777777" w:rsidR="00604078" w:rsidRPr="007F1E7E" w:rsidRDefault="00604078" w:rsidP="001A1F1C">
            <w:pPr>
              <w:rPr>
                <w:sz w:val="20"/>
              </w:rPr>
            </w:pPr>
          </w:p>
        </w:tc>
        <w:tc>
          <w:tcPr>
            <w:tcW w:w="1495" w:type="dxa"/>
            <w:gridSpan w:val="2"/>
            <w:tcBorders>
              <w:top w:val="single" w:sz="6" w:space="0" w:color="auto"/>
              <w:left w:val="nil"/>
              <w:bottom w:val="dotted" w:sz="4" w:space="0" w:color="auto"/>
            </w:tcBorders>
          </w:tcPr>
          <w:p w14:paraId="02BCFED1" w14:textId="77777777" w:rsidR="00604078" w:rsidRPr="007F1E7E" w:rsidRDefault="00604078" w:rsidP="001A1F1C">
            <w:pPr>
              <w:rPr>
                <w:sz w:val="20"/>
              </w:rPr>
            </w:pPr>
          </w:p>
        </w:tc>
      </w:tr>
      <w:tr w:rsidR="00604078" w:rsidRPr="007F1E7E" w14:paraId="6C8FAB5C" w14:textId="77777777" w:rsidTr="001A1F1C">
        <w:trPr>
          <w:jc w:val="center"/>
        </w:trPr>
        <w:tc>
          <w:tcPr>
            <w:tcW w:w="720" w:type="dxa"/>
            <w:tcBorders>
              <w:top w:val="dotted" w:sz="4" w:space="0" w:color="auto"/>
              <w:bottom w:val="dotted" w:sz="4" w:space="0" w:color="auto"/>
              <w:right w:val="nil"/>
            </w:tcBorders>
          </w:tcPr>
          <w:p w14:paraId="31D8AA92"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6014619A"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08F1447D"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2ADD2656"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01146A31"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073A8F14" w14:textId="77777777" w:rsidR="00604078" w:rsidRPr="007F1E7E" w:rsidRDefault="00604078" w:rsidP="001A1F1C">
            <w:pPr>
              <w:rPr>
                <w:sz w:val="20"/>
              </w:rPr>
            </w:pPr>
          </w:p>
        </w:tc>
      </w:tr>
      <w:tr w:rsidR="00604078" w:rsidRPr="007F1E7E" w14:paraId="1A00AD4C" w14:textId="77777777" w:rsidTr="001A1F1C">
        <w:trPr>
          <w:jc w:val="center"/>
        </w:trPr>
        <w:tc>
          <w:tcPr>
            <w:tcW w:w="720" w:type="dxa"/>
            <w:tcBorders>
              <w:top w:val="dotted" w:sz="4" w:space="0" w:color="auto"/>
              <w:bottom w:val="dotted" w:sz="4" w:space="0" w:color="auto"/>
              <w:right w:val="nil"/>
            </w:tcBorders>
          </w:tcPr>
          <w:p w14:paraId="5EADDD7F"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4F17371D"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48AA358B"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44D4DF73"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358D2355"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02914495" w14:textId="77777777" w:rsidR="00604078" w:rsidRPr="007F1E7E" w:rsidRDefault="00604078" w:rsidP="001A1F1C">
            <w:pPr>
              <w:rPr>
                <w:sz w:val="20"/>
              </w:rPr>
            </w:pPr>
          </w:p>
        </w:tc>
      </w:tr>
      <w:tr w:rsidR="00604078" w:rsidRPr="007F1E7E" w14:paraId="28549E16" w14:textId="77777777" w:rsidTr="001A1F1C">
        <w:trPr>
          <w:jc w:val="center"/>
        </w:trPr>
        <w:tc>
          <w:tcPr>
            <w:tcW w:w="720" w:type="dxa"/>
            <w:tcBorders>
              <w:top w:val="dotted" w:sz="4" w:space="0" w:color="auto"/>
              <w:bottom w:val="dotted" w:sz="4" w:space="0" w:color="auto"/>
              <w:right w:val="nil"/>
            </w:tcBorders>
          </w:tcPr>
          <w:p w14:paraId="2704F3B0"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04055E77"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5D059F32"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3BB92232"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4861BA9F"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68413329" w14:textId="77777777" w:rsidR="00604078" w:rsidRPr="007F1E7E" w:rsidRDefault="00604078" w:rsidP="001A1F1C">
            <w:pPr>
              <w:rPr>
                <w:sz w:val="20"/>
              </w:rPr>
            </w:pPr>
          </w:p>
        </w:tc>
      </w:tr>
      <w:tr w:rsidR="00604078" w:rsidRPr="007F1E7E" w14:paraId="030AB1D7" w14:textId="77777777" w:rsidTr="001A1F1C">
        <w:trPr>
          <w:jc w:val="center"/>
        </w:trPr>
        <w:tc>
          <w:tcPr>
            <w:tcW w:w="720" w:type="dxa"/>
            <w:tcBorders>
              <w:top w:val="dotted" w:sz="4" w:space="0" w:color="auto"/>
              <w:bottom w:val="dotted" w:sz="4" w:space="0" w:color="auto"/>
              <w:right w:val="nil"/>
            </w:tcBorders>
          </w:tcPr>
          <w:p w14:paraId="514184F0"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5995C7F3"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62248A2B"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2ED58C1B"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516CC4A5"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54C0C9CD" w14:textId="77777777" w:rsidR="00604078" w:rsidRPr="007F1E7E" w:rsidRDefault="00604078" w:rsidP="001A1F1C">
            <w:pPr>
              <w:rPr>
                <w:sz w:val="20"/>
              </w:rPr>
            </w:pPr>
          </w:p>
        </w:tc>
      </w:tr>
      <w:tr w:rsidR="00604078" w:rsidRPr="007F1E7E" w14:paraId="185BFC4F" w14:textId="77777777" w:rsidTr="001A1F1C">
        <w:trPr>
          <w:jc w:val="center"/>
        </w:trPr>
        <w:tc>
          <w:tcPr>
            <w:tcW w:w="720" w:type="dxa"/>
            <w:tcBorders>
              <w:top w:val="dotted" w:sz="4" w:space="0" w:color="auto"/>
              <w:bottom w:val="dotted" w:sz="4" w:space="0" w:color="auto"/>
              <w:right w:val="nil"/>
            </w:tcBorders>
          </w:tcPr>
          <w:p w14:paraId="4C553BF4"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7CE9D7FB"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320FAEF2"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1EB75002"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79852B40"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04D91DE1" w14:textId="77777777" w:rsidR="00604078" w:rsidRPr="007F1E7E" w:rsidRDefault="00604078" w:rsidP="001A1F1C">
            <w:pPr>
              <w:rPr>
                <w:sz w:val="20"/>
              </w:rPr>
            </w:pPr>
          </w:p>
        </w:tc>
      </w:tr>
      <w:tr w:rsidR="00604078" w:rsidRPr="007F1E7E" w14:paraId="4EF522B0" w14:textId="77777777" w:rsidTr="001A1F1C">
        <w:trPr>
          <w:jc w:val="center"/>
        </w:trPr>
        <w:tc>
          <w:tcPr>
            <w:tcW w:w="720" w:type="dxa"/>
            <w:tcBorders>
              <w:top w:val="dotted" w:sz="4" w:space="0" w:color="auto"/>
              <w:bottom w:val="dotted" w:sz="4" w:space="0" w:color="auto"/>
              <w:right w:val="nil"/>
            </w:tcBorders>
          </w:tcPr>
          <w:p w14:paraId="1BEB25B0"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27119340"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684ACE92"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18E3AC74"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715BA9D1"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648EA24C" w14:textId="77777777" w:rsidR="00604078" w:rsidRPr="007F1E7E" w:rsidRDefault="00604078" w:rsidP="001A1F1C">
            <w:pPr>
              <w:rPr>
                <w:sz w:val="20"/>
              </w:rPr>
            </w:pPr>
          </w:p>
        </w:tc>
      </w:tr>
      <w:tr w:rsidR="00604078" w:rsidRPr="007F1E7E" w14:paraId="196905A0" w14:textId="77777777" w:rsidTr="001A1F1C">
        <w:trPr>
          <w:jc w:val="center"/>
        </w:trPr>
        <w:tc>
          <w:tcPr>
            <w:tcW w:w="720" w:type="dxa"/>
            <w:tcBorders>
              <w:top w:val="dotted" w:sz="4" w:space="0" w:color="auto"/>
              <w:bottom w:val="dotted" w:sz="4" w:space="0" w:color="auto"/>
              <w:right w:val="nil"/>
            </w:tcBorders>
          </w:tcPr>
          <w:p w14:paraId="2D40950D"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21A2E8C5"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01C88744"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04F9E9F0"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02905271"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75B770A3" w14:textId="77777777" w:rsidR="00604078" w:rsidRPr="007F1E7E" w:rsidRDefault="00604078" w:rsidP="001A1F1C">
            <w:pPr>
              <w:rPr>
                <w:sz w:val="20"/>
              </w:rPr>
            </w:pPr>
          </w:p>
        </w:tc>
      </w:tr>
      <w:tr w:rsidR="00604078" w:rsidRPr="007F1E7E" w14:paraId="586C25D0" w14:textId="77777777" w:rsidTr="001A1F1C">
        <w:trPr>
          <w:jc w:val="center"/>
        </w:trPr>
        <w:tc>
          <w:tcPr>
            <w:tcW w:w="720" w:type="dxa"/>
            <w:tcBorders>
              <w:top w:val="dotted" w:sz="4" w:space="0" w:color="auto"/>
              <w:bottom w:val="nil"/>
              <w:right w:val="nil"/>
            </w:tcBorders>
          </w:tcPr>
          <w:p w14:paraId="6D0977B4" w14:textId="77777777" w:rsidR="00604078" w:rsidRPr="007F1E7E" w:rsidRDefault="00604078" w:rsidP="001A1F1C">
            <w:pPr>
              <w:rPr>
                <w:sz w:val="20"/>
              </w:rPr>
            </w:pPr>
          </w:p>
        </w:tc>
        <w:tc>
          <w:tcPr>
            <w:tcW w:w="3383" w:type="dxa"/>
            <w:gridSpan w:val="2"/>
            <w:tcBorders>
              <w:top w:val="dotted" w:sz="4" w:space="0" w:color="auto"/>
              <w:left w:val="single" w:sz="6" w:space="0" w:color="auto"/>
              <w:bottom w:val="nil"/>
              <w:right w:val="single" w:sz="6" w:space="0" w:color="auto"/>
            </w:tcBorders>
          </w:tcPr>
          <w:p w14:paraId="1F423784" w14:textId="77777777" w:rsidR="00604078" w:rsidRPr="007F1E7E" w:rsidRDefault="00604078" w:rsidP="001A1F1C">
            <w:pPr>
              <w:rPr>
                <w:sz w:val="20"/>
              </w:rPr>
            </w:pPr>
          </w:p>
        </w:tc>
        <w:tc>
          <w:tcPr>
            <w:tcW w:w="709" w:type="dxa"/>
            <w:tcBorders>
              <w:top w:val="dotted" w:sz="4" w:space="0" w:color="auto"/>
              <w:left w:val="single" w:sz="6" w:space="0" w:color="auto"/>
              <w:bottom w:val="nil"/>
              <w:right w:val="single" w:sz="6" w:space="0" w:color="auto"/>
            </w:tcBorders>
          </w:tcPr>
          <w:p w14:paraId="4A5897FF" w14:textId="77777777" w:rsidR="00604078" w:rsidRPr="007F1E7E" w:rsidRDefault="00604078" w:rsidP="001A1F1C">
            <w:pPr>
              <w:rPr>
                <w:sz w:val="20"/>
              </w:rPr>
            </w:pPr>
          </w:p>
        </w:tc>
        <w:tc>
          <w:tcPr>
            <w:tcW w:w="1417" w:type="dxa"/>
            <w:gridSpan w:val="2"/>
            <w:tcBorders>
              <w:top w:val="dotted" w:sz="4" w:space="0" w:color="auto"/>
              <w:left w:val="nil"/>
              <w:bottom w:val="nil"/>
              <w:right w:val="nil"/>
            </w:tcBorders>
          </w:tcPr>
          <w:p w14:paraId="43CBF1B2" w14:textId="77777777" w:rsidR="00604078" w:rsidRPr="007F1E7E" w:rsidRDefault="00604078" w:rsidP="001A1F1C">
            <w:pPr>
              <w:rPr>
                <w:sz w:val="20"/>
              </w:rPr>
            </w:pPr>
          </w:p>
        </w:tc>
        <w:tc>
          <w:tcPr>
            <w:tcW w:w="1276" w:type="dxa"/>
            <w:tcBorders>
              <w:top w:val="dotted" w:sz="4" w:space="0" w:color="auto"/>
              <w:left w:val="single" w:sz="6" w:space="0" w:color="auto"/>
              <w:bottom w:val="nil"/>
              <w:right w:val="single" w:sz="6" w:space="0" w:color="auto"/>
            </w:tcBorders>
          </w:tcPr>
          <w:p w14:paraId="02040E43" w14:textId="77777777" w:rsidR="00604078" w:rsidRPr="007F1E7E" w:rsidRDefault="00604078" w:rsidP="001A1F1C">
            <w:pPr>
              <w:rPr>
                <w:sz w:val="20"/>
              </w:rPr>
            </w:pPr>
          </w:p>
        </w:tc>
        <w:tc>
          <w:tcPr>
            <w:tcW w:w="1495" w:type="dxa"/>
            <w:gridSpan w:val="2"/>
            <w:tcBorders>
              <w:top w:val="dotted" w:sz="4" w:space="0" w:color="auto"/>
              <w:left w:val="nil"/>
              <w:bottom w:val="nil"/>
            </w:tcBorders>
          </w:tcPr>
          <w:p w14:paraId="70A3D696" w14:textId="77777777" w:rsidR="00604078" w:rsidRPr="007F1E7E" w:rsidRDefault="00604078" w:rsidP="001A1F1C">
            <w:pPr>
              <w:rPr>
                <w:sz w:val="20"/>
              </w:rPr>
            </w:pPr>
          </w:p>
        </w:tc>
      </w:tr>
      <w:tr w:rsidR="00604078" w:rsidRPr="007F1E7E" w14:paraId="11C3F8CF" w14:textId="77777777" w:rsidTr="001A1F1C">
        <w:trPr>
          <w:jc w:val="center"/>
        </w:trPr>
        <w:tc>
          <w:tcPr>
            <w:tcW w:w="720" w:type="dxa"/>
            <w:tcBorders>
              <w:top w:val="nil"/>
              <w:bottom w:val="nil"/>
              <w:right w:val="nil"/>
            </w:tcBorders>
          </w:tcPr>
          <w:p w14:paraId="47F38DEE" w14:textId="77777777" w:rsidR="00604078" w:rsidRPr="007F1E7E" w:rsidRDefault="00604078" w:rsidP="001A1F1C">
            <w:pPr>
              <w:rPr>
                <w:sz w:val="20"/>
              </w:rPr>
            </w:pPr>
          </w:p>
        </w:tc>
        <w:tc>
          <w:tcPr>
            <w:tcW w:w="3383" w:type="dxa"/>
            <w:gridSpan w:val="2"/>
            <w:tcBorders>
              <w:top w:val="nil"/>
              <w:left w:val="single" w:sz="6" w:space="0" w:color="auto"/>
              <w:bottom w:val="single" w:sz="6" w:space="0" w:color="auto"/>
              <w:right w:val="single" w:sz="6" w:space="0" w:color="auto"/>
            </w:tcBorders>
          </w:tcPr>
          <w:p w14:paraId="6598B67B" w14:textId="77777777" w:rsidR="00604078" w:rsidRPr="007F1E7E" w:rsidRDefault="00604078" w:rsidP="001A1F1C">
            <w:pPr>
              <w:rPr>
                <w:sz w:val="20"/>
              </w:rPr>
            </w:pPr>
          </w:p>
        </w:tc>
        <w:tc>
          <w:tcPr>
            <w:tcW w:w="709" w:type="dxa"/>
            <w:tcBorders>
              <w:top w:val="nil"/>
              <w:left w:val="single" w:sz="6" w:space="0" w:color="auto"/>
              <w:bottom w:val="single" w:sz="6" w:space="0" w:color="auto"/>
              <w:right w:val="single" w:sz="6" w:space="0" w:color="auto"/>
            </w:tcBorders>
          </w:tcPr>
          <w:p w14:paraId="2E9D706A" w14:textId="77777777" w:rsidR="00604078" w:rsidRPr="007F1E7E" w:rsidRDefault="00604078" w:rsidP="001A1F1C">
            <w:pPr>
              <w:rPr>
                <w:sz w:val="20"/>
              </w:rPr>
            </w:pPr>
          </w:p>
        </w:tc>
        <w:tc>
          <w:tcPr>
            <w:tcW w:w="1417" w:type="dxa"/>
            <w:gridSpan w:val="2"/>
            <w:tcBorders>
              <w:top w:val="nil"/>
              <w:left w:val="nil"/>
              <w:bottom w:val="nil"/>
              <w:right w:val="nil"/>
            </w:tcBorders>
          </w:tcPr>
          <w:p w14:paraId="68EE6347" w14:textId="77777777" w:rsidR="00604078" w:rsidRPr="007F1E7E" w:rsidRDefault="00604078" w:rsidP="001A1F1C">
            <w:pPr>
              <w:rPr>
                <w:sz w:val="20"/>
              </w:rPr>
            </w:pPr>
          </w:p>
        </w:tc>
        <w:tc>
          <w:tcPr>
            <w:tcW w:w="1276" w:type="dxa"/>
            <w:tcBorders>
              <w:top w:val="nil"/>
              <w:left w:val="single" w:sz="6" w:space="0" w:color="auto"/>
              <w:bottom w:val="single" w:sz="6" w:space="0" w:color="auto"/>
              <w:right w:val="single" w:sz="6" w:space="0" w:color="auto"/>
            </w:tcBorders>
          </w:tcPr>
          <w:p w14:paraId="1C6393A8" w14:textId="77777777" w:rsidR="00604078" w:rsidRPr="007F1E7E" w:rsidRDefault="00604078" w:rsidP="001A1F1C">
            <w:pPr>
              <w:rPr>
                <w:sz w:val="20"/>
              </w:rPr>
            </w:pPr>
          </w:p>
        </w:tc>
        <w:tc>
          <w:tcPr>
            <w:tcW w:w="1495" w:type="dxa"/>
            <w:gridSpan w:val="2"/>
            <w:tcBorders>
              <w:top w:val="nil"/>
              <w:left w:val="nil"/>
              <w:bottom w:val="nil"/>
            </w:tcBorders>
          </w:tcPr>
          <w:p w14:paraId="332446FC" w14:textId="77777777" w:rsidR="00604078" w:rsidRPr="007F1E7E" w:rsidRDefault="00604078" w:rsidP="001A1F1C">
            <w:pPr>
              <w:rPr>
                <w:sz w:val="20"/>
              </w:rPr>
            </w:pPr>
          </w:p>
        </w:tc>
      </w:tr>
      <w:tr w:rsidR="00604078" w:rsidRPr="007F1E7E" w14:paraId="2C921A40" w14:textId="77777777" w:rsidTr="001A1F1C">
        <w:trPr>
          <w:jc w:val="center"/>
        </w:trPr>
        <w:tc>
          <w:tcPr>
            <w:tcW w:w="7505" w:type="dxa"/>
            <w:gridSpan w:val="7"/>
            <w:tcBorders>
              <w:top w:val="single" w:sz="6" w:space="0" w:color="auto"/>
              <w:bottom w:val="single" w:sz="6" w:space="0" w:color="auto"/>
              <w:right w:val="nil"/>
            </w:tcBorders>
          </w:tcPr>
          <w:p w14:paraId="262CC6B6" w14:textId="77777777" w:rsidR="00604078" w:rsidRPr="007F1E7E" w:rsidRDefault="00604078" w:rsidP="001A1F1C">
            <w:pPr>
              <w:jc w:val="right"/>
              <w:rPr>
                <w:sz w:val="20"/>
              </w:rPr>
            </w:pPr>
          </w:p>
        </w:tc>
        <w:tc>
          <w:tcPr>
            <w:tcW w:w="1495" w:type="dxa"/>
            <w:gridSpan w:val="2"/>
            <w:tcBorders>
              <w:top w:val="single" w:sz="6" w:space="0" w:color="auto"/>
              <w:left w:val="single" w:sz="6" w:space="0" w:color="auto"/>
              <w:bottom w:val="single" w:sz="6" w:space="0" w:color="auto"/>
            </w:tcBorders>
          </w:tcPr>
          <w:p w14:paraId="1ECFFFB9" w14:textId="77777777" w:rsidR="00604078" w:rsidRPr="007F1E7E" w:rsidRDefault="00604078" w:rsidP="001A1F1C">
            <w:pPr>
              <w:rPr>
                <w:sz w:val="20"/>
              </w:rPr>
            </w:pPr>
          </w:p>
        </w:tc>
      </w:tr>
      <w:tr w:rsidR="00604078" w:rsidRPr="007F1E7E" w14:paraId="53F060CA" w14:textId="77777777" w:rsidTr="001A1F1C">
        <w:trPr>
          <w:jc w:val="center"/>
        </w:trPr>
        <w:tc>
          <w:tcPr>
            <w:tcW w:w="720" w:type="dxa"/>
            <w:tcBorders>
              <w:top w:val="nil"/>
              <w:left w:val="nil"/>
              <w:bottom w:val="nil"/>
              <w:right w:val="nil"/>
            </w:tcBorders>
          </w:tcPr>
          <w:p w14:paraId="7C05CC02" w14:textId="77777777" w:rsidR="00604078" w:rsidRPr="007F1E7E" w:rsidRDefault="00604078" w:rsidP="001A1F1C">
            <w:pPr>
              <w:rPr>
                <w:sz w:val="20"/>
              </w:rPr>
            </w:pPr>
          </w:p>
        </w:tc>
        <w:tc>
          <w:tcPr>
            <w:tcW w:w="2952" w:type="dxa"/>
            <w:tcBorders>
              <w:top w:val="nil"/>
              <w:left w:val="nil"/>
              <w:bottom w:val="nil"/>
              <w:right w:val="nil"/>
            </w:tcBorders>
          </w:tcPr>
          <w:p w14:paraId="057062DD" w14:textId="77777777" w:rsidR="00604078" w:rsidRPr="007F1E7E" w:rsidRDefault="00604078" w:rsidP="001A1F1C">
            <w:pPr>
              <w:rPr>
                <w:sz w:val="20"/>
              </w:rPr>
            </w:pPr>
          </w:p>
        </w:tc>
        <w:tc>
          <w:tcPr>
            <w:tcW w:w="431" w:type="dxa"/>
            <w:tcBorders>
              <w:top w:val="nil"/>
              <w:left w:val="nil"/>
              <w:bottom w:val="nil"/>
              <w:right w:val="nil"/>
            </w:tcBorders>
          </w:tcPr>
          <w:p w14:paraId="438D6EC2" w14:textId="77777777" w:rsidR="00604078" w:rsidRPr="007F1E7E" w:rsidRDefault="00604078" w:rsidP="001A1F1C">
            <w:pPr>
              <w:rPr>
                <w:sz w:val="20"/>
              </w:rPr>
            </w:pPr>
          </w:p>
        </w:tc>
        <w:tc>
          <w:tcPr>
            <w:tcW w:w="1009" w:type="dxa"/>
            <w:gridSpan w:val="2"/>
            <w:tcBorders>
              <w:top w:val="single" w:sz="6" w:space="0" w:color="auto"/>
              <w:left w:val="single" w:sz="6" w:space="0" w:color="auto"/>
              <w:bottom w:val="nil"/>
              <w:right w:val="nil"/>
            </w:tcBorders>
          </w:tcPr>
          <w:p w14:paraId="23DEE457" w14:textId="77777777" w:rsidR="00604078" w:rsidRPr="007F1E7E" w:rsidRDefault="00604078" w:rsidP="001A1F1C">
            <w:pPr>
              <w:rPr>
                <w:sz w:val="20"/>
              </w:rPr>
            </w:pPr>
          </w:p>
        </w:tc>
        <w:tc>
          <w:tcPr>
            <w:tcW w:w="1117" w:type="dxa"/>
            <w:tcBorders>
              <w:top w:val="single" w:sz="6" w:space="0" w:color="auto"/>
              <w:left w:val="nil"/>
              <w:bottom w:val="nil"/>
              <w:right w:val="nil"/>
            </w:tcBorders>
          </w:tcPr>
          <w:p w14:paraId="38EAAB9B" w14:textId="77777777" w:rsidR="00604078" w:rsidRPr="007F1E7E" w:rsidRDefault="00604078" w:rsidP="001A1F1C">
            <w:pPr>
              <w:rPr>
                <w:sz w:val="20"/>
              </w:rPr>
            </w:pPr>
          </w:p>
        </w:tc>
        <w:tc>
          <w:tcPr>
            <w:tcW w:w="1276" w:type="dxa"/>
            <w:tcBorders>
              <w:top w:val="single" w:sz="6" w:space="0" w:color="auto"/>
              <w:left w:val="nil"/>
              <w:bottom w:val="nil"/>
              <w:right w:val="nil"/>
            </w:tcBorders>
          </w:tcPr>
          <w:p w14:paraId="1DC63686" w14:textId="77777777" w:rsidR="00604078" w:rsidRPr="007F1E7E" w:rsidRDefault="00604078" w:rsidP="001A1F1C">
            <w:pPr>
              <w:rPr>
                <w:sz w:val="20"/>
              </w:rPr>
            </w:pPr>
          </w:p>
        </w:tc>
        <w:tc>
          <w:tcPr>
            <w:tcW w:w="1495" w:type="dxa"/>
            <w:gridSpan w:val="2"/>
            <w:tcBorders>
              <w:top w:val="single" w:sz="6" w:space="0" w:color="auto"/>
              <w:left w:val="nil"/>
              <w:bottom w:val="nil"/>
              <w:right w:val="single" w:sz="6" w:space="0" w:color="auto"/>
            </w:tcBorders>
          </w:tcPr>
          <w:p w14:paraId="582664A8" w14:textId="77777777" w:rsidR="00604078" w:rsidRPr="007F1E7E" w:rsidRDefault="00604078" w:rsidP="001A1F1C">
            <w:pPr>
              <w:rPr>
                <w:sz w:val="20"/>
              </w:rPr>
            </w:pPr>
          </w:p>
        </w:tc>
      </w:tr>
      <w:tr w:rsidR="00604078" w:rsidRPr="007F1E7E" w14:paraId="0D63643A" w14:textId="77777777" w:rsidTr="001A1F1C">
        <w:trPr>
          <w:jc w:val="center"/>
        </w:trPr>
        <w:tc>
          <w:tcPr>
            <w:tcW w:w="720" w:type="dxa"/>
            <w:tcBorders>
              <w:top w:val="nil"/>
              <w:left w:val="nil"/>
              <w:bottom w:val="nil"/>
              <w:right w:val="nil"/>
            </w:tcBorders>
          </w:tcPr>
          <w:p w14:paraId="47BE0477" w14:textId="77777777" w:rsidR="00604078" w:rsidRPr="007F1E7E" w:rsidRDefault="00604078" w:rsidP="001A1F1C">
            <w:pPr>
              <w:rPr>
                <w:sz w:val="20"/>
              </w:rPr>
            </w:pPr>
          </w:p>
        </w:tc>
        <w:tc>
          <w:tcPr>
            <w:tcW w:w="2952" w:type="dxa"/>
            <w:tcBorders>
              <w:top w:val="nil"/>
              <w:left w:val="nil"/>
              <w:bottom w:val="nil"/>
              <w:right w:val="nil"/>
            </w:tcBorders>
          </w:tcPr>
          <w:p w14:paraId="5FBE3653" w14:textId="77777777" w:rsidR="00604078" w:rsidRPr="007F1E7E" w:rsidRDefault="00604078" w:rsidP="001A1F1C">
            <w:pPr>
              <w:rPr>
                <w:sz w:val="20"/>
              </w:rPr>
            </w:pPr>
          </w:p>
        </w:tc>
        <w:tc>
          <w:tcPr>
            <w:tcW w:w="431" w:type="dxa"/>
            <w:tcBorders>
              <w:top w:val="nil"/>
              <w:left w:val="nil"/>
              <w:bottom w:val="nil"/>
              <w:right w:val="nil"/>
            </w:tcBorders>
          </w:tcPr>
          <w:p w14:paraId="1F36F9FA" w14:textId="77777777" w:rsidR="00604078" w:rsidRPr="007F1E7E" w:rsidRDefault="00604078" w:rsidP="001A1F1C">
            <w:pPr>
              <w:rPr>
                <w:sz w:val="20"/>
              </w:rPr>
            </w:pPr>
          </w:p>
        </w:tc>
        <w:tc>
          <w:tcPr>
            <w:tcW w:w="2126" w:type="dxa"/>
            <w:gridSpan w:val="3"/>
            <w:tcBorders>
              <w:top w:val="nil"/>
              <w:left w:val="single" w:sz="6" w:space="0" w:color="auto"/>
              <w:bottom w:val="nil"/>
              <w:right w:val="nil"/>
            </w:tcBorders>
          </w:tcPr>
          <w:p w14:paraId="1B20ADE9" w14:textId="77777777" w:rsidR="00604078" w:rsidRPr="007F1E7E" w:rsidRDefault="00604078" w:rsidP="001A1F1C">
            <w:pPr>
              <w:jc w:val="right"/>
              <w:rPr>
                <w:sz w:val="20"/>
              </w:rPr>
            </w:pPr>
            <w:r>
              <w:rPr>
                <w:sz w:val="20"/>
              </w:rPr>
              <w:t>Nom du Soumissionnaire</w:t>
            </w:r>
          </w:p>
        </w:tc>
        <w:tc>
          <w:tcPr>
            <w:tcW w:w="2771" w:type="dxa"/>
            <w:gridSpan w:val="3"/>
            <w:tcBorders>
              <w:top w:val="nil"/>
              <w:left w:val="nil"/>
              <w:bottom w:val="nil"/>
              <w:right w:val="single" w:sz="6" w:space="0" w:color="auto"/>
            </w:tcBorders>
          </w:tcPr>
          <w:p w14:paraId="4FBC7F10" w14:textId="77777777" w:rsidR="00604078" w:rsidRPr="007F1E7E" w:rsidRDefault="00604078" w:rsidP="001A1F1C">
            <w:pPr>
              <w:tabs>
                <w:tab w:val="left" w:pos="2297"/>
              </w:tabs>
              <w:rPr>
                <w:sz w:val="20"/>
              </w:rPr>
            </w:pPr>
            <w:r>
              <w:rPr>
                <w:sz w:val="20"/>
                <w:u w:val="single"/>
              </w:rPr>
              <w:tab/>
            </w:r>
          </w:p>
        </w:tc>
      </w:tr>
      <w:tr w:rsidR="00604078" w:rsidRPr="007F1E7E" w14:paraId="39769135" w14:textId="77777777" w:rsidTr="001A1F1C">
        <w:trPr>
          <w:jc w:val="center"/>
        </w:trPr>
        <w:tc>
          <w:tcPr>
            <w:tcW w:w="720" w:type="dxa"/>
            <w:tcBorders>
              <w:top w:val="nil"/>
              <w:left w:val="nil"/>
              <w:bottom w:val="nil"/>
              <w:right w:val="nil"/>
            </w:tcBorders>
          </w:tcPr>
          <w:p w14:paraId="3908CFA0" w14:textId="77777777" w:rsidR="00604078" w:rsidRPr="007F1E7E" w:rsidRDefault="00604078" w:rsidP="001A1F1C">
            <w:pPr>
              <w:rPr>
                <w:sz w:val="20"/>
              </w:rPr>
            </w:pPr>
          </w:p>
        </w:tc>
        <w:tc>
          <w:tcPr>
            <w:tcW w:w="2952" w:type="dxa"/>
            <w:tcBorders>
              <w:top w:val="nil"/>
              <w:left w:val="nil"/>
              <w:bottom w:val="nil"/>
              <w:right w:val="nil"/>
            </w:tcBorders>
          </w:tcPr>
          <w:p w14:paraId="2211FCB3" w14:textId="77777777" w:rsidR="00604078" w:rsidRPr="007F1E7E" w:rsidRDefault="00604078" w:rsidP="001A1F1C">
            <w:pPr>
              <w:rPr>
                <w:sz w:val="20"/>
              </w:rPr>
            </w:pPr>
          </w:p>
        </w:tc>
        <w:tc>
          <w:tcPr>
            <w:tcW w:w="431" w:type="dxa"/>
            <w:tcBorders>
              <w:top w:val="nil"/>
              <w:left w:val="nil"/>
              <w:bottom w:val="nil"/>
              <w:right w:val="nil"/>
            </w:tcBorders>
          </w:tcPr>
          <w:p w14:paraId="2718351F" w14:textId="77777777" w:rsidR="00604078" w:rsidRPr="007F1E7E" w:rsidRDefault="00604078" w:rsidP="001A1F1C">
            <w:pPr>
              <w:rPr>
                <w:sz w:val="20"/>
              </w:rPr>
            </w:pPr>
          </w:p>
        </w:tc>
        <w:tc>
          <w:tcPr>
            <w:tcW w:w="1009" w:type="dxa"/>
            <w:gridSpan w:val="2"/>
            <w:tcBorders>
              <w:top w:val="nil"/>
              <w:left w:val="single" w:sz="6" w:space="0" w:color="auto"/>
              <w:bottom w:val="nil"/>
              <w:right w:val="nil"/>
            </w:tcBorders>
          </w:tcPr>
          <w:p w14:paraId="66BAB4C9" w14:textId="77777777" w:rsidR="00604078" w:rsidRPr="007F1E7E" w:rsidRDefault="00604078" w:rsidP="001A1F1C">
            <w:pPr>
              <w:rPr>
                <w:sz w:val="20"/>
              </w:rPr>
            </w:pPr>
          </w:p>
        </w:tc>
        <w:tc>
          <w:tcPr>
            <w:tcW w:w="1117" w:type="dxa"/>
            <w:tcBorders>
              <w:top w:val="nil"/>
              <w:left w:val="nil"/>
              <w:bottom w:val="nil"/>
              <w:right w:val="nil"/>
            </w:tcBorders>
          </w:tcPr>
          <w:p w14:paraId="23B66AA6" w14:textId="77777777" w:rsidR="00604078" w:rsidRPr="007F1E7E" w:rsidRDefault="00604078" w:rsidP="001A1F1C">
            <w:pPr>
              <w:rPr>
                <w:sz w:val="20"/>
              </w:rPr>
            </w:pPr>
          </w:p>
        </w:tc>
        <w:tc>
          <w:tcPr>
            <w:tcW w:w="1475" w:type="dxa"/>
            <w:gridSpan w:val="2"/>
            <w:tcBorders>
              <w:top w:val="nil"/>
              <w:left w:val="nil"/>
              <w:bottom w:val="nil"/>
              <w:right w:val="nil"/>
            </w:tcBorders>
          </w:tcPr>
          <w:p w14:paraId="28261DCD" w14:textId="77777777" w:rsidR="00604078" w:rsidRPr="007F1E7E" w:rsidRDefault="00604078" w:rsidP="001A1F1C">
            <w:pPr>
              <w:rPr>
                <w:sz w:val="20"/>
              </w:rPr>
            </w:pPr>
          </w:p>
        </w:tc>
        <w:tc>
          <w:tcPr>
            <w:tcW w:w="1296" w:type="dxa"/>
            <w:tcBorders>
              <w:top w:val="nil"/>
              <w:left w:val="nil"/>
              <w:bottom w:val="nil"/>
              <w:right w:val="single" w:sz="6" w:space="0" w:color="auto"/>
            </w:tcBorders>
          </w:tcPr>
          <w:p w14:paraId="5951FD7D" w14:textId="77777777" w:rsidR="00604078" w:rsidRPr="007F1E7E" w:rsidRDefault="00604078" w:rsidP="001A1F1C">
            <w:pPr>
              <w:rPr>
                <w:sz w:val="20"/>
              </w:rPr>
            </w:pPr>
          </w:p>
        </w:tc>
      </w:tr>
      <w:tr w:rsidR="00604078" w:rsidRPr="007F1E7E" w14:paraId="49BB4393" w14:textId="77777777" w:rsidTr="001A1F1C">
        <w:trPr>
          <w:jc w:val="center"/>
        </w:trPr>
        <w:tc>
          <w:tcPr>
            <w:tcW w:w="720" w:type="dxa"/>
            <w:tcBorders>
              <w:top w:val="nil"/>
              <w:left w:val="nil"/>
              <w:bottom w:val="nil"/>
              <w:right w:val="nil"/>
            </w:tcBorders>
          </w:tcPr>
          <w:p w14:paraId="14AD6E35" w14:textId="77777777" w:rsidR="00604078" w:rsidRPr="007F1E7E" w:rsidRDefault="00604078" w:rsidP="001A1F1C">
            <w:pPr>
              <w:rPr>
                <w:sz w:val="20"/>
              </w:rPr>
            </w:pPr>
          </w:p>
        </w:tc>
        <w:tc>
          <w:tcPr>
            <w:tcW w:w="2952" w:type="dxa"/>
            <w:tcBorders>
              <w:top w:val="nil"/>
              <w:left w:val="nil"/>
              <w:bottom w:val="nil"/>
              <w:right w:val="nil"/>
            </w:tcBorders>
          </w:tcPr>
          <w:p w14:paraId="5C699376" w14:textId="77777777" w:rsidR="00604078" w:rsidRPr="007F1E7E" w:rsidRDefault="00604078" w:rsidP="001A1F1C">
            <w:pPr>
              <w:rPr>
                <w:sz w:val="20"/>
              </w:rPr>
            </w:pPr>
          </w:p>
        </w:tc>
        <w:tc>
          <w:tcPr>
            <w:tcW w:w="431" w:type="dxa"/>
            <w:tcBorders>
              <w:top w:val="nil"/>
              <w:left w:val="nil"/>
              <w:bottom w:val="nil"/>
              <w:right w:val="nil"/>
            </w:tcBorders>
          </w:tcPr>
          <w:p w14:paraId="594AF626" w14:textId="77777777" w:rsidR="00604078" w:rsidRPr="007F1E7E" w:rsidRDefault="00604078" w:rsidP="001A1F1C">
            <w:pPr>
              <w:rPr>
                <w:sz w:val="20"/>
              </w:rPr>
            </w:pPr>
          </w:p>
        </w:tc>
        <w:tc>
          <w:tcPr>
            <w:tcW w:w="2126" w:type="dxa"/>
            <w:gridSpan w:val="3"/>
            <w:tcBorders>
              <w:top w:val="nil"/>
              <w:left w:val="single" w:sz="6" w:space="0" w:color="auto"/>
              <w:bottom w:val="nil"/>
              <w:right w:val="nil"/>
            </w:tcBorders>
          </w:tcPr>
          <w:p w14:paraId="2BD1F94E" w14:textId="77777777" w:rsidR="00604078" w:rsidRPr="007F1E7E" w:rsidRDefault="00604078" w:rsidP="001A1F1C">
            <w:pPr>
              <w:jc w:val="right"/>
              <w:rPr>
                <w:sz w:val="20"/>
              </w:rPr>
            </w:pPr>
            <w:r>
              <w:rPr>
                <w:sz w:val="20"/>
              </w:rPr>
              <w:t>Signature du Soumissionnaire</w:t>
            </w:r>
          </w:p>
        </w:tc>
        <w:tc>
          <w:tcPr>
            <w:tcW w:w="2771" w:type="dxa"/>
            <w:gridSpan w:val="3"/>
            <w:tcBorders>
              <w:top w:val="nil"/>
              <w:left w:val="nil"/>
              <w:bottom w:val="nil"/>
              <w:right w:val="single" w:sz="6" w:space="0" w:color="auto"/>
            </w:tcBorders>
          </w:tcPr>
          <w:p w14:paraId="3155F596" w14:textId="77777777" w:rsidR="00604078" w:rsidRPr="007F1E7E" w:rsidRDefault="00604078" w:rsidP="001A1F1C">
            <w:pPr>
              <w:tabs>
                <w:tab w:val="left" w:pos="2297"/>
              </w:tabs>
              <w:rPr>
                <w:sz w:val="20"/>
              </w:rPr>
            </w:pPr>
            <w:r>
              <w:rPr>
                <w:sz w:val="20"/>
                <w:u w:val="single"/>
              </w:rPr>
              <w:tab/>
            </w:r>
          </w:p>
        </w:tc>
      </w:tr>
      <w:tr w:rsidR="00604078" w:rsidRPr="007F1E7E" w14:paraId="446768CC" w14:textId="77777777" w:rsidTr="001A1F1C">
        <w:trPr>
          <w:jc w:val="center"/>
        </w:trPr>
        <w:tc>
          <w:tcPr>
            <w:tcW w:w="720" w:type="dxa"/>
            <w:tcBorders>
              <w:top w:val="nil"/>
              <w:left w:val="nil"/>
              <w:bottom w:val="nil"/>
              <w:right w:val="nil"/>
            </w:tcBorders>
          </w:tcPr>
          <w:p w14:paraId="301C2E34" w14:textId="77777777" w:rsidR="00604078" w:rsidRPr="007F1E7E" w:rsidRDefault="00604078" w:rsidP="001A1F1C">
            <w:pPr>
              <w:rPr>
                <w:sz w:val="20"/>
              </w:rPr>
            </w:pPr>
          </w:p>
        </w:tc>
        <w:tc>
          <w:tcPr>
            <w:tcW w:w="2952" w:type="dxa"/>
            <w:tcBorders>
              <w:top w:val="nil"/>
              <w:left w:val="nil"/>
              <w:bottom w:val="nil"/>
              <w:right w:val="nil"/>
            </w:tcBorders>
          </w:tcPr>
          <w:p w14:paraId="44254586" w14:textId="77777777" w:rsidR="00604078" w:rsidRPr="007F1E7E" w:rsidRDefault="00604078" w:rsidP="001A1F1C">
            <w:pPr>
              <w:rPr>
                <w:sz w:val="20"/>
              </w:rPr>
            </w:pPr>
          </w:p>
        </w:tc>
        <w:tc>
          <w:tcPr>
            <w:tcW w:w="431" w:type="dxa"/>
            <w:tcBorders>
              <w:top w:val="nil"/>
              <w:left w:val="nil"/>
              <w:bottom w:val="nil"/>
              <w:right w:val="nil"/>
            </w:tcBorders>
          </w:tcPr>
          <w:p w14:paraId="64E90E34" w14:textId="77777777" w:rsidR="00604078" w:rsidRPr="007F1E7E" w:rsidRDefault="00604078" w:rsidP="001A1F1C">
            <w:pPr>
              <w:rPr>
                <w:sz w:val="20"/>
              </w:rPr>
            </w:pPr>
          </w:p>
        </w:tc>
        <w:tc>
          <w:tcPr>
            <w:tcW w:w="1009" w:type="dxa"/>
            <w:gridSpan w:val="2"/>
            <w:tcBorders>
              <w:top w:val="nil"/>
              <w:left w:val="single" w:sz="6" w:space="0" w:color="auto"/>
              <w:bottom w:val="single" w:sz="6" w:space="0" w:color="auto"/>
              <w:right w:val="nil"/>
            </w:tcBorders>
          </w:tcPr>
          <w:p w14:paraId="5BD2C9A4" w14:textId="77777777" w:rsidR="00604078" w:rsidRPr="007F1E7E" w:rsidRDefault="00604078" w:rsidP="001A1F1C">
            <w:pPr>
              <w:rPr>
                <w:sz w:val="20"/>
              </w:rPr>
            </w:pPr>
          </w:p>
        </w:tc>
        <w:tc>
          <w:tcPr>
            <w:tcW w:w="1117" w:type="dxa"/>
            <w:tcBorders>
              <w:top w:val="nil"/>
              <w:left w:val="nil"/>
              <w:bottom w:val="single" w:sz="6" w:space="0" w:color="auto"/>
              <w:right w:val="nil"/>
            </w:tcBorders>
          </w:tcPr>
          <w:p w14:paraId="408E6FDF" w14:textId="77777777" w:rsidR="00604078" w:rsidRPr="007F1E7E" w:rsidRDefault="00604078" w:rsidP="001A1F1C">
            <w:pPr>
              <w:rPr>
                <w:sz w:val="20"/>
              </w:rPr>
            </w:pPr>
          </w:p>
        </w:tc>
        <w:tc>
          <w:tcPr>
            <w:tcW w:w="1475" w:type="dxa"/>
            <w:gridSpan w:val="2"/>
            <w:tcBorders>
              <w:top w:val="nil"/>
              <w:left w:val="nil"/>
              <w:bottom w:val="single" w:sz="6" w:space="0" w:color="auto"/>
              <w:right w:val="nil"/>
            </w:tcBorders>
          </w:tcPr>
          <w:p w14:paraId="336688F1" w14:textId="77777777" w:rsidR="00604078" w:rsidRPr="007F1E7E" w:rsidRDefault="00604078" w:rsidP="001A1F1C">
            <w:pPr>
              <w:rPr>
                <w:sz w:val="20"/>
              </w:rPr>
            </w:pPr>
          </w:p>
        </w:tc>
        <w:tc>
          <w:tcPr>
            <w:tcW w:w="1296" w:type="dxa"/>
            <w:tcBorders>
              <w:top w:val="nil"/>
              <w:left w:val="nil"/>
              <w:bottom w:val="single" w:sz="6" w:space="0" w:color="auto"/>
              <w:right w:val="single" w:sz="6" w:space="0" w:color="auto"/>
            </w:tcBorders>
          </w:tcPr>
          <w:p w14:paraId="7FA05199" w14:textId="77777777" w:rsidR="00604078" w:rsidRPr="007F1E7E" w:rsidRDefault="00604078" w:rsidP="001A1F1C">
            <w:pPr>
              <w:rPr>
                <w:sz w:val="20"/>
              </w:rPr>
            </w:pPr>
          </w:p>
        </w:tc>
      </w:tr>
    </w:tbl>
    <w:p w14:paraId="4E2C2AA8" w14:textId="77777777" w:rsidR="00604078" w:rsidRPr="0050598F" w:rsidRDefault="00604078" w:rsidP="00604078">
      <w:pPr>
        <w:spacing w:after="0" w:line="240" w:lineRule="auto"/>
        <w:jc w:val="both"/>
        <w:rPr>
          <w:rFonts w:eastAsia="Times New Roman"/>
          <w:bCs/>
          <w:szCs w:val="20"/>
        </w:rPr>
        <w:sectPr w:rsidR="00604078" w:rsidRPr="0050598F" w:rsidSect="00D4617F">
          <w:headerReference w:type="default" r:id="rId46"/>
          <w:pgSz w:w="12240" w:h="15840" w:code="1"/>
          <w:pgMar w:top="1350" w:right="1440" w:bottom="1440" w:left="1440" w:header="720" w:footer="720" w:gutter="0"/>
          <w:cols w:space="720"/>
          <w:docGrid w:linePitch="360"/>
        </w:sectPr>
      </w:pPr>
    </w:p>
    <w:p w14:paraId="0A153136" w14:textId="77777777" w:rsidR="00604078" w:rsidRPr="00604078" w:rsidRDefault="00604078" w:rsidP="00604078">
      <w:pPr>
        <w:pStyle w:val="BodyText"/>
        <w:rPr>
          <w:b/>
          <w:bCs/>
        </w:rPr>
      </w:pPr>
    </w:p>
    <w:p w14:paraId="76BDA24B" w14:textId="4F38427A" w:rsidR="00AF7D68" w:rsidRPr="007D0F24" w:rsidRDefault="00AF7D68" w:rsidP="00FD1C89">
      <w:pPr>
        <w:pStyle w:val="Heading1PARTS"/>
        <w:rPr>
          <w:rFonts w:ascii="Times New Roman" w:hAnsi="Times New Roman" w:cs="Times New Roman"/>
          <w:sz w:val="52"/>
          <w:szCs w:val="52"/>
        </w:rPr>
      </w:pPr>
      <w:bookmarkStart w:id="1669" w:name="_Toc433025041"/>
      <w:bookmarkStart w:id="1670" w:name="_Toc433025328"/>
      <w:bookmarkStart w:id="1671" w:name="_Toc433197276"/>
      <w:bookmarkStart w:id="1672" w:name="_Toc434305227"/>
      <w:bookmarkStart w:id="1673" w:name="_Toc434846260"/>
      <w:bookmarkStart w:id="1674" w:name="_Toc488844647"/>
      <w:bookmarkStart w:id="1675" w:name="_Toc495664905"/>
      <w:bookmarkStart w:id="1676" w:name="_Toc495667325"/>
      <w:bookmarkStart w:id="1677" w:name="_Toc31723812"/>
      <w:bookmarkStart w:id="1678" w:name="_Toc31725054"/>
      <w:bookmarkStart w:id="1679" w:name="_Toc38698202"/>
      <w:bookmarkStart w:id="1680" w:name="_Toc39086240"/>
      <w:bookmarkStart w:id="1681" w:name="_Toc54364383"/>
      <w:bookmarkStart w:id="1682" w:name="_Toc54451709"/>
      <w:bookmarkStart w:id="1683" w:name="_Toc54451911"/>
      <w:bookmarkStart w:id="1684" w:name="_Toc54462181"/>
      <w:bookmarkStart w:id="1685" w:name="_Toc54686135"/>
      <w:bookmarkStart w:id="1686" w:name="_Toc54735514"/>
      <w:bookmarkStart w:id="1687" w:name="_Toc54735837"/>
      <w:bookmarkStart w:id="1688" w:name="_Toc54737179"/>
      <w:bookmarkStart w:id="1689" w:name="_Toc54741945"/>
      <w:bookmarkStart w:id="1690" w:name="_Toc54806966"/>
      <w:bookmarkStart w:id="1691" w:name="_Toc55333436"/>
      <w:bookmarkStart w:id="1692" w:name="_Toc204056867"/>
      <w:bookmarkStart w:id="1693" w:name="_Toc351536539"/>
      <w:bookmarkStart w:id="1694" w:name="_Toc351623640"/>
      <w:bookmarkStart w:id="1695" w:name="_Toc351641536"/>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Fonts w:ascii="Times New Roman" w:hAnsi="Times New Roman"/>
          <w:sz w:val="52"/>
          <w:szCs w:val="52"/>
        </w:rPr>
        <w:t>PARTIE 2</w:t>
      </w:r>
      <w:bookmarkEnd w:id="1669"/>
      <w:bookmarkEnd w:id="1670"/>
      <w:bookmarkEnd w:id="1671"/>
      <w:bookmarkEnd w:id="1672"/>
      <w:bookmarkEnd w:id="1673"/>
      <w:bookmarkEnd w:id="1674"/>
      <w:bookmarkEnd w:id="1675"/>
      <w:bookmarkEnd w:id="1676"/>
      <w:bookmarkEnd w:id="1677"/>
      <w:bookmarkEnd w:id="1678"/>
      <w:bookmarkEnd w:id="1679"/>
      <w:bookmarkEnd w:id="1680"/>
      <w:r>
        <w:rPr>
          <w:rFonts w:ascii="Times New Roman" w:hAnsi="Times New Roman"/>
          <w:sz w:val="52"/>
          <w:szCs w:val="52"/>
        </w:rPr>
        <w:t xml:space="preserve">  </w:t>
      </w:r>
      <w:r>
        <w:rPr>
          <w:rFonts w:ascii="Times New Roman" w:hAnsi="Times New Roman"/>
          <w:sz w:val="52"/>
          <w:szCs w:val="52"/>
        </w:rPr>
        <w:br/>
      </w:r>
      <w:bookmarkStart w:id="1696" w:name="_Toc433025042"/>
      <w:bookmarkStart w:id="1697" w:name="_Toc433025329"/>
      <w:bookmarkStart w:id="1698" w:name="_Toc433197277"/>
      <w:bookmarkStart w:id="1699" w:name="_Toc434305228"/>
      <w:bookmarkStart w:id="1700" w:name="_Toc434846261"/>
      <w:bookmarkStart w:id="1701" w:name="_Toc488844648"/>
      <w:bookmarkStart w:id="1702" w:name="_Toc495664906"/>
      <w:bookmarkStart w:id="1703" w:name="_Toc495667326"/>
      <w:bookmarkStart w:id="1704" w:name="_Toc31723813"/>
      <w:bookmarkStart w:id="1705" w:name="_Toc31725055"/>
      <w:bookmarkStart w:id="1706" w:name="_Toc38698203"/>
      <w:bookmarkStart w:id="1707" w:name="_Toc38702105"/>
      <w:bookmarkStart w:id="1708" w:name="_Toc39086241"/>
      <w:r>
        <w:rPr>
          <w:rFonts w:ascii="Times New Roman" w:hAnsi="Times New Roman"/>
          <w:sz w:val="52"/>
          <w:szCs w:val="52"/>
        </w:rPr>
        <w:t>EXIGENCES DU MAÎTRE D</w:t>
      </w:r>
      <w:r w:rsidR="00560A72">
        <w:rPr>
          <w:rFonts w:ascii="Times New Roman" w:hAnsi="Times New Roman"/>
          <w:sz w:val="52"/>
          <w:szCs w:val="52"/>
        </w:rPr>
        <w:t>’</w:t>
      </w:r>
      <w:r>
        <w:rPr>
          <w:rFonts w:ascii="Times New Roman" w:hAnsi="Times New Roman"/>
          <w:sz w:val="52"/>
          <w:szCs w:val="52"/>
        </w:rPr>
        <w:t>OUVRAGE</w:t>
      </w:r>
      <w:bookmarkEnd w:id="1681"/>
      <w:bookmarkEnd w:id="1682"/>
      <w:bookmarkEnd w:id="1683"/>
      <w:bookmarkEnd w:id="1684"/>
      <w:bookmarkEnd w:id="1685"/>
      <w:bookmarkEnd w:id="1686"/>
      <w:bookmarkEnd w:id="1687"/>
      <w:bookmarkEnd w:id="1688"/>
      <w:bookmarkEnd w:id="1689"/>
      <w:bookmarkEnd w:id="1690"/>
      <w:bookmarkEnd w:id="1691"/>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14:paraId="6407FC2C" w14:textId="77777777" w:rsidR="009148EF" w:rsidRPr="001C711B" w:rsidRDefault="009148EF" w:rsidP="0008274E">
      <w:pPr>
        <w:pStyle w:val="Heading1"/>
        <w:rPr>
          <w:b w:val="0"/>
          <w:sz w:val="28"/>
          <w:szCs w:val="28"/>
        </w:rPr>
        <w:sectPr w:rsidR="009148EF" w:rsidRPr="001C711B" w:rsidSect="00D4617F">
          <w:headerReference w:type="default" r:id="rId47"/>
          <w:pgSz w:w="12240" w:h="15840" w:code="1"/>
          <w:pgMar w:top="1350" w:right="1440" w:bottom="1440" w:left="1440" w:header="720" w:footer="720" w:gutter="0"/>
          <w:cols w:space="720"/>
          <w:vAlign w:val="center"/>
          <w:titlePg/>
          <w:docGrid w:linePitch="360"/>
        </w:sectPr>
      </w:pPr>
    </w:p>
    <w:p w14:paraId="2162179A" w14:textId="3C5B3124" w:rsidR="003E1741" w:rsidRPr="007D0F24" w:rsidRDefault="00087C96" w:rsidP="006269C2">
      <w:pPr>
        <w:pStyle w:val="Heading2Sections"/>
        <w:rPr>
          <w:bCs/>
        </w:rPr>
      </w:pPr>
      <w:bookmarkStart w:id="1709" w:name="_Toc433025043"/>
      <w:bookmarkStart w:id="1710" w:name="_Toc433025330"/>
      <w:bookmarkStart w:id="1711" w:name="_Toc433197278"/>
      <w:bookmarkStart w:id="1712" w:name="_Toc434305229"/>
      <w:bookmarkStart w:id="1713" w:name="_Toc434846262"/>
      <w:bookmarkStart w:id="1714" w:name="_Toc488844649"/>
      <w:bookmarkStart w:id="1715" w:name="_Toc495664907"/>
      <w:bookmarkStart w:id="1716" w:name="_Toc495667327"/>
      <w:bookmarkStart w:id="1717" w:name="_Toc31723814"/>
      <w:bookmarkStart w:id="1718" w:name="_Toc31725056"/>
      <w:bookmarkStart w:id="1719" w:name="_Toc38698204"/>
      <w:bookmarkStart w:id="1720" w:name="_Toc39086242"/>
      <w:bookmarkStart w:id="1721" w:name="_Toc54385052"/>
      <w:bookmarkStart w:id="1722" w:name="_Toc54451710"/>
      <w:bookmarkStart w:id="1723" w:name="_Toc54451912"/>
      <w:bookmarkStart w:id="1724" w:name="_Toc54462182"/>
      <w:bookmarkStart w:id="1725" w:name="_Toc54734983"/>
      <w:bookmarkStart w:id="1726" w:name="_Toc54735197"/>
      <w:bookmarkStart w:id="1727" w:name="_Toc54735515"/>
      <w:bookmarkStart w:id="1728" w:name="_Toc54735838"/>
      <w:bookmarkStart w:id="1729" w:name="_Toc54737180"/>
      <w:bookmarkStart w:id="1730" w:name="_Toc54741946"/>
      <w:bookmarkStart w:id="1731" w:name="_Toc54806967"/>
      <w:bookmarkStart w:id="1732" w:name="_Toc55333437"/>
      <w:r>
        <w:lastRenderedPageBreak/>
        <w:t>Section V</w:t>
      </w:r>
      <w:bookmarkEnd w:id="1692"/>
      <w:bookmarkEnd w:id="1693"/>
      <w:bookmarkEnd w:id="1694"/>
      <w:bookmarkEnd w:id="1695"/>
      <w:r>
        <w:t>.       Exigences du Maître d</w:t>
      </w:r>
      <w:r w:rsidR="00560A72">
        <w:t>’</w:t>
      </w:r>
      <w:r>
        <w:t>ouvrage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4B302CD6" w14:textId="77777777" w:rsidR="003E7466" w:rsidRPr="007D0F24" w:rsidRDefault="003E7466" w:rsidP="003A146B">
      <w:pPr>
        <w:spacing w:line="240" w:lineRule="auto"/>
        <w:rPr>
          <w:b/>
          <w:szCs w:val="24"/>
        </w:rPr>
      </w:pPr>
    </w:p>
    <w:p w14:paraId="23D0370F" w14:textId="1178FE5C" w:rsidR="00484E60" w:rsidRPr="007D0F24" w:rsidRDefault="00484E60" w:rsidP="003A146B">
      <w:pPr>
        <w:spacing w:line="240" w:lineRule="auto"/>
        <w:rPr>
          <w:b/>
          <w:szCs w:val="24"/>
        </w:rPr>
      </w:pPr>
      <w:r>
        <w:rPr>
          <w:b/>
          <w:szCs w:val="24"/>
        </w:rPr>
        <w:t>[Insérez les Exigences du Maître d</w:t>
      </w:r>
      <w:r w:rsidR="00560A72">
        <w:rPr>
          <w:b/>
          <w:szCs w:val="24"/>
        </w:rPr>
        <w:t>’</w:t>
      </w:r>
      <w:r>
        <w:rPr>
          <w:b/>
          <w:szCs w:val="24"/>
        </w:rPr>
        <w:t xml:space="preserve">ouvrage ici] </w:t>
      </w:r>
    </w:p>
    <w:p w14:paraId="05DCFF63" w14:textId="77777777" w:rsidR="00484E60" w:rsidRPr="001C711B" w:rsidRDefault="00484E60" w:rsidP="003A146B">
      <w:pPr>
        <w:spacing w:line="240" w:lineRule="auto"/>
        <w:rPr>
          <w:bCs/>
          <w:szCs w:val="24"/>
        </w:rPr>
      </w:pPr>
    </w:p>
    <w:p w14:paraId="1234E8EF" w14:textId="6F37892C" w:rsidR="003E7466" w:rsidRPr="007D0F24" w:rsidRDefault="003E7466" w:rsidP="003A146B">
      <w:pPr>
        <w:spacing w:line="240" w:lineRule="auto"/>
        <w:jc w:val="both"/>
        <w:rPr>
          <w:i/>
          <w:iCs/>
          <w:szCs w:val="24"/>
        </w:rPr>
      </w:pPr>
      <w:r>
        <w:rPr>
          <w:i/>
          <w:iCs/>
          <w:szCs w:val="24"/>
        </w:rPr>
        <w:t>Remarque : Le Maître d</w:t>
      </w:r>
      <w:r w:rsidR="00560A72">
        <w:rPr>
          <w:i/>
          <w:iCs/>
          <w:szCs w:val="24"/>
        </w:rPr>
        <w:t>’</w:t>
      </w:r>
      <w:r>
        <w:rPr>
          <w:i/>
          <w:iCs/>
          <w:szCs w:val="24"/>
        </w:rPr>
        <w:t>ouvrage doit indiquer dans la Section V. Exigences du Maître d</w:t>
      </w:r>
      <w:r w:rsidR="00560A72">
        <w:rPr>
          <w:i/>
          <w:iCs/>
          <w:szCs w:val="24"/>
        </w:rPr>
        <w:t>’</w:t>
      </w:r>
      <w:r>
        <w:rPr>
          <w:i/>
          <w:iCs/>
          <w:szCs w:val="24"/>
        </w:rPr>
        <w:t>ouvrage, le calendrier et les résultats du calendrier des paiements forfaitaires qui constitue la méthode de paiement standard pour le contrat de conception-construction de la FIDIC joint (désigné « Livre jaune »)].</w:t>
      </w:r>
    </w:p>
    <w:p w14:paraId="12D8CE7A" w14:textId="77777777" w:rsidR="00A41128" w:rsidRPr="0050598F" w:rsidRDefault="00A41128" w:rsidP="003A146B">
      <w:pPr>
        <w:spacing w:line="240" w:lineRule="auto"/>
      </w:pPr>
    </w:p>
    <w:p w14:paraId="2275D3E5" w14:textId="631A50D7" w:rsidR="00A41128" w:rsidRPr="0050598F" w:rsidRDefault="00C13CEC" w:rsidP="003A146B">
      <w:pPr>
        <w:spacing w:line="240" w:lineRule="auto"/>
        <w:jc w:val="both"/>
        <w:rPr>
          <w:i/>
          <w:szCs w:val="24"/>
        </w:rPr>
      </w:pPr>
      <w:r>
        <w:rPr>
          <w:i/>
          <w:szCs w:val="24"/>
        </w:rPr>
        <w:t>[Notes sur l</w:t>
      </w:r>
      <w:r w:rsidR="00560A72">
        <w:rPr>
          <w:i/>
          <w:szCs w:val="24"/>
        </w:rPr>
        <w:t>’</w:t>
      </w:r>
      <w:r>
        <w:rPr>
          <w:i/>
          <w:szCs w:val="24"/>
        </w:rPr>
        <w:t>élaboration des Exigences du Maître d</w:t>
      </w:r>
      <w:r w:rsidR="00560A72">
        <w:rPr>
          <w:i/>
          <w:szCs w:val="24"/>
        </w:rPr>
        <w:t>’</w:t>
      </w:r>
      <w:r>
        <w:rPr>
          <w:i/>
          <w:szCs w:val="24"/>
        </w:rPr>
        <w:t xml:space="preserve">ouvrage : </w:t>
      </w:r>
    </w:p>
    <w:p w14:paraId="1D4ECD2A" w14:textId="49A45F47" w:rsidR="00A41128" w:rsidRPr="0050598F" w:rsidRDefault="00A41128" w:rsidP="003A146B">
      <w:pPr>
        <w:spacing w:line="240" w:lineRule="auto"/>
        <w:jc w:val="both"/>
        <w:rPr>
          <w:i/>
          <w:szCs w:val="24"/>
        </w:rPr>
      </w:pPr>
      <w:r>
        <w:rPr>
          <w:i/>
          <w:szCs w:val="24"/>
        </w:rPr>
        <w:t>les présentes Notes relatives à l</w:t>
      </w:r>
      <w:r w:rsidR="00560A72">
        <w:rPr>
          <w:i/>
          <w:szCs w:val="24"/>
        </w:rPr>
        <w:t>’</w:t>
      </w:r>
      <w:r>
        <w:rPr>
          <w:i/>
          <w:szCs w:val="24"/>
        </w:rPr>
        <w:t>élaboration des Exigence du Maître d</w:t>
      </w:r>
      <w:r w:rsidR="00560A72">
        <w:rPr>
          <w:i/>
          <w:szCs w:val="24"/>
        </w:rPr>
        <w:t>’</w:t>
      </w:r>
      <w:r>
        <w:rPr>
          <w:i/>
          <w:szCs w:val="24"/>
        </w:rPr>
        <w:t>ouvrage sont destinées à servir de guide au Maître d</w:t>
      </w:r>
      <w:r w:rsidR="00560A72">
        <w:rPr>
          <w:i/>
          <w:szCs w:val="24"/>
        </w:rPr>
        <w:t>’</w:t>
      </w:r>
      <w:r>
        <w:rPr>
          <w:i/>
          <w:szCs w:val="24"/>
        </w:rPr>
        <w:t>ouvrage ou à la personne qui rédige le Dossier d</w:t>
      </w:r>
      <w:r w:rsidR="00560A72">
        <w:rPr>
          <w:i/>
          <w:szCs w:val="24"/>
        </w:rPr>
        <w:t>’</w:t>
      </w:r>
      <w:r>
        <w:rPr>
          <w:i/>
          <w:szCs w:val="24"/>
        </w:rPr>
        <w:t>Appel d</w:t>
      </w:r>
      <w:r w:rsidR="00560A72">
        <w:rPr>
          <w:i/>
          <w:szCs w:val="24"/>
        </w:rPr>
        <w:t>’</w:t>
      </w:r>
      <w:r>
        <w:rPr>
          <w:i/>
          <w:szCs w:val="24"/>
        </w:rPr>
        <w:t>Offres et ne doivent pas être incluses dans le document final.</w:t>
      </w:r>
    </w:p>
    <w:p w14:paraId="732176FB" w14:textId="7DEF4D93" w:rsidR="00A41128" w:rsidRPr="0050598F" w:rsidRDefault="00A41128" w:rsidP="003A146B">
      <w:pPr>
        <w:spacing w:line="240" w:lineRule="auto"/>
        <w:jc w:val="both"/>
        <w:rPr>
          <w:i/>
          <w:szCs w:val="24"/>
        </w:rPr>
      </w:pPr>
      <w:r>
        <w:rPr>
          <w:i/>
          <w:szCs w:val="24"/>
        </w:rPr>
        <w:t>Dans l</w:t>
      </w:r>
      <w:r w:rsidR="00560A72">
        <w:rPr>
          <w:i/>
          <w:szCs w:val="24"/>
        </w:rPr>
        <w:t>’</w:t>
      </w:r>
      <w:r>
        <w:rPr>
          <w:i/>
          <w:szCs w:val="24"/>
        </w:rPr>
        <w:t>approche traditionnelle, le Maître d</w:t>
      </w:r>
      <w:r w:rsidR="00560A72">
        <w:rPr>
          <w:i/>
          <w:szCs w:val="24"/>
        </w:rPr>
        <w:t>’</w:t>
      </w:r>
      <w:r>
        <w:rPr>
          <w:i/>
          <w:szCs w:val="24"/>
        </w:rPr>
        <w:t>ouvrage engage un architecte/ingénieur pour concevoir les ouvrages. À partir de ce travail de conception, des spécifications techniques détaillées sont établies à l</w:t>
      </w:r>
      <w:r w:rsidR="00560A72">
        <w:rPr>
          <w:i/>
          <w:szCs w:val="24"/>
        </w:rPr>
        <w:t>’</w:t>
      </w:r>
      <w:r>
        <w:rPr>
          <w:i/>
          <w:szCs w:val="24"/>
        </w:rPr>
        <w:t>intention des soumissionnaires.</w:t>
      </w:r>
    </w:p>
    <w:p w14:paraId="65DE7A43" w14:textId="181E074D" w:rsidR="00A41128" w:rsidRPr="0050598F" w:rsidRDefault="00A41128" w:rsidP="003A146B">
      <w:pPr>
        <w:spacing w:line="240" w:lineRule="auto"/>
        <w:jc w:val="both"/>
        <w:rPr>
          <w:i/>
          <w:szCs w:val="24"/>
        </w:rPr>
      </w:pPr>
      <w:r>
        <w:rPr>
          <w:i/>
          <w:szCs w:val="24"/>
        </w:rPr>
        <w:t>Dans une approche de conception-construction, la conception doit être effectuée par l</w:t>
      </w:r>
      <w:r w:rsidR="00560A72">
        <w:rPr>
          <w:i/>
          <w:szCs w:val="24"/>
        </w:rPr>
        <w:t>’</w:t>
      </w:r>
      <w:r>
        <w:rPr>
          <w:i/>
          <w:szCs w:val="24"/>
        </w:rPr>
        <w:t>Entrepreneur. Aucune spécification technique détaillée, au sens où cette notion est normalement reconnue, n</w:t>
      </w:r>
      <w:r w:rsidR="00560A72">
        <w:rPr>
          <w:i/>
          <w:szCs w:val="24"/>
        </w:rPr>
        <w:t>’</w:t>
      </w:r>
      <w:r>
        <w:rPr>
          <w:i/>
          <w:szCs w:val="24"/>
        </w:rPr>
        <w:t>est élaborée à l</w:t>
      </w:r>
      <w:r w:rsidR="00560A72">
        <w:rPr>
          <w:i/>
          <w:szCs w:val="24"/>
        </w:rPr>
        <w:t>’</w:t>
      </w:r>
      <w:r>
        <w:rPr>
          <w:i/>
          <w:szCs w:val="24"/>
        </w:rPr>
        <w:t>étape préalable à la soumission des Offres. Toutefois, le Maître d</w:t>
      </w:r>
      <w:r w:rsidR="00560A72">
        <w:rPr>
          <w:i/>
          <w:szCs w:val="24"/>
        </w:rPr>
        <w:t>’</w:t>
      </w:r>
      <w:r>
        <w:rPr>
          <w:i/>
          <w:szCs w:val="24"/>
        </w:rPr>
        <w:t>ouvrage sait et doit savoir ce qu</w:t>
      </w:r>
      <w:r w:rsidR="00560A72">
        <w:rPr>
          <w:i/>
          <w:szCs w:val="24"/>
        </w:rPr>
        <w:t>’</w:t>
      </w:r>
      <w:r>
        <w:rPr>
          <w:i/>
          <w:szCs w:val="24"/>
        </w:rPr>
        <w:t>il veut et doit communiquer ses besoins aux soumissionnaires. Par conséquent, la présente section sur les Exigences du Maître d</w:t>
      </w:r>
      <w:r w:rsidR="00560A72">
        <w:rPr>
          <w:i/>
          <w:szCs w:val="24"/>
        </w:rPr>
        <w:t>’</w:t>
      </w:r>
      <w:r>
        <w:rPr>
          <w:i/>
          <w:szCs w:val="24"/>
        </w:rPr>
        <w:t>ouvrage remplace les Spécifications techniques habituelles selon une approche plus traditionnelle.</w:t>
      </w:r>
    </w:p>
    <w:p w14:paraId="23053894" w14:textId="558EA36C" w:rsidR="00A41128" w:rsidRPr="0050598F" w:rsidRDefault="00A41128" w:rsidP="003A146B">
      <w:pPr>
        <w:spacing w:line="240" w:lineRule="auto"/>
        <w:jc w:val="both"/>
        <w:rPr>
          <w:i/>
          <w:szCs w:val="24"/>
        </w:rPr>
      </w:pPr>
      <w:r>
        <w:rPr>
          <w:i/>
          <w:szCs w:val="24"/>
        </w:rPr>
        <w:t>Pour permettre aux Soumissionnaires de soumettre des Offres conformes et, par la suite, pour que les offres reçues soient évaluées de manière juste et équitable, le Maître d</w:t>
      </w:r>
      <w:r w:rsidR="00560A72">
        <w:rPr>
          <w:i/>
          <w:szCs w:val="24"/>
        </w:rPr>
        <w:t>’</w:t>
      </w:r>
      <w:r>
        <w:rPr>
          <w:i/>
          <w:szCs w:val="24"/>
        </w:rPr>
        <w:t>ouvrage doit énoncer ses besoins aussi clairement et aussi précisément que possible. Les Exigences du Maître d</w:t>
      </w:r>
      <w:r w:rsidR="00560A72">
        <w:rPr>
          <w:i/>
          <w:szCs w:val="24"/>
        </w:rPr>
        <w:t>’</w:t>
      </w:r>
      <w:r>
        <w:rPr>
          <w:i/>
          <w:szCs w:val="24"/>
        </w:rPr>
        <w:t>ouvrage doivent donc préciser exactement les spécifications particulières des Travaux achevés, notamment leur étendue et leur qualité. Lorsque la qualité des Travaux achevés pourrait être mesurée en termes quantitatifs (par exemple la production d</w:t>
      </w:r>
      <w:r w:rsidR="00560A72">
        <w:rPr>
          <w:i/>
          <w:szCs w:val="24"/>
        </w:rPr>
        <w:t>’</w:t>
      </w:r>
      <w:r>
        <w:rPr>
          <w:i/>
          <w:szCs w:val="24"/>
        </w:rPr>
        <w:t>une usine de fabrication ou la capacité de production maximale d</w:t>
      </w:r>
      <w:r w:rsidR="00560A72">
        <w:rPr>
          <w:i/>
          <w:szCs w:val="24"/>
        </w:rPr>
        <w:t>’</w:t>
      </w:r>
      <w:r>
        <w:rPr>
          <w:i/>
          <w:szCs w:val="24"/>
        </w:rPr>
        <w:t>une centrale électrique), les Exigences du Maître d</w:t>
      </w:r>
      <w:r w:rsidR="00560A72">
        <w:rPr>
          <w:i/>
          <w:szCs w:val="24"/>
        </w:rPr>
        <w:t>’</w:t>
      </w:r>
      <w:r>
        <w:rPr>
          <w:i/>
          <w:szCs w:val="24"/>
        </w:rPr>
        <w:t>ouvrage doivent non seulement spécifier clairement la production/capacité souhaitée mais aussi les limites supérieure et inférieure acceptables de l</w:t>
      </w:r>
      <w:r w:rsidR="00560A72">
        <w:rPr>
          <w:i/>
          <w:szCs w:val="24"/>
        </w:rPr>
        <w:t>’</w:t>
      </w:r>
      <w:r>
        <w:rPr>
          <w:i/>
          <w:szCs w:val="24"/>
        </w:rPr>
        <w:t>écart par rapport à la capacité souhaitée et la façon dont ces écarts (éventuels) seront évalués. Il sera également nécessaire de préciser les essais qui seront effectués à l</w:t>
      </w:r>
      <w:r w:rsidR="00560A72">
        <w:rPr>
          <w:i/>
          <w:szCs w:val="24"/>
        </w:rPr>
        <w:t>’</w:t>
      </w:r>
      <w:r>
        <w:rPr>
          <w:i/>
          <w:szCs w:val="24"/>
        </w:rPr>
        <w:t>achèvement des Travaux pour vérifier le respect des exigences spécifiées. Les Exigences du Maître d</w:t>
      </w:r>
      <w:r w:rsidR="00560A72">
        <w:rPr>
          <w:i/>
          <w:szCs w:val="24"/>
        </w:rPr>
        <w:t>’</w:t>
      </w:r>
      <w:r>
        <w:rPr>
          <w:i/>
          <w:szCs w:val="24"/>
        </w:rPr>
        <w:t>ouvrage doivent également préciser clairement quels services et biens connexes ou accessoires doivent être fournis par l</w:t>
      </w:r>
      <w:r w:rsidR="00560A72">
        <w:rPr>
          <w:i/>
          <w:szCs w:val="24"/>
        </w:rPr>
        <w:t>’</w:t>
      </w:r>
      <w:r>
        <w:rPr>
          <w:i/>
          <w:szCs w:val="24"/>
        </w:rPr>
        <w:t>Entrepreneur. Par exemple, l</w:t>
      </w:r>
      <w:r w:rsidR="00560A72">
        <w:rPr>
          <w:i/>
          <w:szCs w:val="24"/>
        </w:rPr>
        <w:t>’</w:t>
      </w:r>
      <w:r>
        <w:rPr>
          <w:i/>
          <w:szCs w:val="24"/>
        </w:rPr>
        <w:t>Entrepreneur peut être tenu de former le personnel du Maître d</w:t>
      </w:r>
      <w:r w:rsidR="00560A72">
        <w:rPr>
          <w:i/>
          <w:szCs w:val="24"/>
        </w:rPr>
        <w:t>’</w:t>
      </w:r>
      <w:r>
        <w:rPr>
          <w:i/>
          <w:szCs w:val="24"/>
        </w:rPr>
        <w:t>ouvrage et de fournir les pièces consommables ou de rechange énumérées dans un Bordereau.</w:t>
      </w:r>
    </w:p>
    <w:p w14:paraId="1A58503F" w14:textId="68E5DE45" w:rsidR="00A41128" w:rsidRPr="0050598F" w:rsidRDefault="00A41128" w:rsidP="003A146B">
      <w:pPr>
        <w:spacing w:line="240" w:lineRule="auto"/>
        <w:jc w:val="both"/>
        <w:rPr>
          <w:i/>
          <w:szCs w:val="24"/>
        </w:rPr>
      </w:pPr>
      <w:r>
        <w:rPr>
          <w:i/>
          <w:szCs w:val="24"/>
        </w:rPr>
        <w:lastRenderedPageBreak/>
        <w:t>Si cette section du Dossier d</w:t>
      </w:r>
      <w:r w:rsidR="00560A72">
        <w:rPr>
          <w:i/>
          <w:szCs w:val="24"/>
        </w:rPr>
        <w:t>’</w:t>
      </w:r>
      <w:r>
        <w:rPr>
          <w:i/>
          <w:szCs w:val="24"/>
        </w:rPr>
        <w:t>Appel d</w:t>
      </w:r>
      <w:r w:rsidR="00560A72">
        <w:rPr>
          <w:i/>
          <w:szCs w:val="24"/>
        </w:rPr>
        <w:t>’</w:t>
      </w:r>
      <w:r>
        <w:rPr>
          <w:i/>
          <w:szCs w:val="24"/>
        </w:rPr>
        <w:t>Offres doit s</w:t>
      </w:r>
      <w:r w:rsidR="00560A72">
        <w:rPr>
          <w:i/>
          <w:szCs w:val="24"/>
        </w:rPr>
        <w:t>’</w:t>
      </w:r>
      <w:r>
        <w:rPr>
          <w:i/>
          <w:szCs w:val="24"/>
        </w:rPr>
        <w:t>efforcer de définir les exigences du Maître d</w:t>
      </w:r>
      <w:r w:rsidR="00560A72">
        <w:rPr>
          <w:i/>
          <w:szCs w:val="24"/>
        </w:rPr>
        <w:t>’</w:t>
      </w:r>
      <w:r>
        <w:rPr>
          <w:i/>
          <w:szCs w:val="24"/>
        </w:rPr>
        <w:t>ouvrage aussi précisément que possible, il faut veiller à éviter de fournir des détails trop précis au point d</w:t>
      </w:r>
      <w:r w:rsidR="00560A72">
        <w:rPr>
          <w:i/>
          <w:szCs w:val="24"/>
        </w:rPr>
        <w:t>’</w:t>
      </w:r>
      <w:r>
        <w:rPr>
          <w:i/>
          <w:szCs w:val="24"/>
        </w:rPr>
        <w:t>éroder ou de menacer sérieusement la flexibilité et les avantages potentiels associés à un contrat de conception-construction. Cette section sur les exigences du Maître d</w:t>
      </w:r>
      <w:r w:rsidR="00560A72">
        <w:rPr>
          <w:i/>
          <w:szCs w:val="24"/>
        </w:rPr>
        <w:t>’</w:t>
      </w:r>
      <w:r>
        <w:rPr>
          <w:i/>
          <w:szCs w:val="24"/>
        </w:rPr>
        <w:t>ouvrage doit donc être soigneusement préparée au nom du Maître d</w:t>
      </w:r>
      <w:r w:rsidR="00560A72">
        <w:rPr>
          <w:i/>
          <w:szCs w:val="24"/>
        </w:rPr>
        <w:t>’</w:t>
      </w:r>
      <w:r>
        <w:rPr>
          <w:i/>
          <w:szCs w:val="24"/>
        </w:rPr>
        <w:t>Ouvrage par des professionnels dûment qualifiés qui ont une bonne connaissance des exigences et de l</w:t>
      </w:r>
      <w:r w:rsidR="00560A72">
        <w:rPr>
          <w:i/>
          <w:szCs w:val="24"/>
        </w:rPr>
        <w:t>’</w:t>
      </w:r>
      <w:r>
        <w:rPr>
          <w:i/>
          <w:szCs w:val="24"/>
        </w:rPr>
        <w:t>aspect technique des travaux requis.</w:t>
      </w:r>
      <w:r>
        <w:rPr>
          <w:i/>
          <w:iCs/>
          <w:szCs w:val="24"/>
        </w:rPr>
        <w:t xml:space="preserve"> Étant donné que la conception relève de la responsabilité de l</w:t>
      </w:r>
      <w:r w:rsidR="00560A72">
        <w:rPr>
          <w:i/>
          <w:iCs/>
          <w:szCs w:val="24"/>
        </w:rPr>
        <w:t>’</w:t>
      </w:r>
      <w:r>
        <w:rPr>
          <w:i/>
          <w:iCs/>
          <w:szCs w:val="24"/>
        </w:rPr>
        <w:t>entrepreneur, l</w:t>
      </w:r>
      <w:r w:rsidR="00560A72">
        <w:rPr>
          <w:i/>
          <w:iCs/>
          <w:szCs w:val="24"/>
        </w:rPr>
        <w:t>’</w:t>
      </w:r>
      <w:r>
        <w:rPr>
          <w:i/>
          <w:iCs/>
          <w:szCs w:val="24"/>
        </w:rPr>
        <w:t>Employeur devrait fournir les critères auxquels il s</w:t>
      </w:r>
      <w:r w:rsidR="00560A72">
        <w:rPr>
          <w:i/>
          <w:iCs/>
          <w:szCs w:val="24"/>
        </w:rPr>
        <w:t>’</w:t>
      </w:r>
      <w:r>
        <w:rPr>
          <w:i/>
          <w:iCs/>
          <w:szCs w:val="24"/>
        </w:rPr>
        <w:t>attend à ce que la conception soit conforme. Les spécifications fonctionnelles et de performance peuvent préciser les détails des travaux achevés et les limites que le Maître d</w:t>
      </w:r>
      <w:r w:rsidR="00560A72">
        <w:rPr>
          <w:i/>
          <w:iCs/>
          <w:szCs w:val="24"/>
        </w:rPr>
        <w:t>’</w:t>
      </w:r>
      <w:r>
        <w:rPr>
          <w:i/>
          <w:iCs/>
          <w:szCs w:val="24"/>
        </w:rPr>
        <w:t>ouvrage peut imposer.</w:t>
      </w:r>
    </w:p>
    <w:p w14:paraId="490B497E" w14:textId="40FE93F9" w:rsidR="00B41913" w:rsidRPr="0050598F" w:rsidRDefault="00A41128" w:rsidP="003A146B">
      <w:pPr>
        <w:spacing w:line="240" w:lineRule="auto"/>
        <w:jc w:val="both"/>
        <w:rPr>
          <w:i/>
          <w:szCs w:val="24"/>
        </w:rPr>
      </w:pPr>
      <w:r>
        <w:rPr>
          <w:i/>
          <w:szCs w:val="24"/>
        </w:rPr>
        <w:t>Pour les grands projets complexes, le marché de conception-construction devra faire l</w:t>
      </w:r>
      <w:r w:rsidR="00560A72">
        <w:rPr>
          <w:i/>
          <w:szCs w:val="24"/>
        </w:rPr>
        <w:t>’</w:t>
      </w:r>
      <w:r>
        <w:rPr>
          <w:i/>
          <w:szCs w:val="24"/>
        </w:rPr>
        <w:t>objet d</w:t>
      </w:r>
      <w:r w:rsidR="00560A72">
        <w:rPr>
          <w:i/>
          <w:szCs w:val="24"/>
        </w:rPr>
        <w:t>’</w:t>
      </w:r>
      <w:r>
        <w:rPr>
          <w:i/>
          <w:szCs w:val="24"/>
        </w:rPr>
        <w:t>un appel d</w:t>
      </w:r>
      <w:r w:rsidR="00560A72">
        <w:rPr>
          <w:i/>
          <w:szCs w:val="24"/>
        </w:rPr>
        <w:t>’</w:t>
      </w:r>
      <w:r>
        <w:rPr>
          <w:i/>
          <w:szCs w:val="24"/>
        </w:rPr>
        <w:t>offres international et les Exigences du Maître d</w:t>
      </w:r>
      <w:r w:rsidR="00560A72">
        <w:rPr>
          <w:i/>
          <w:szCs w:val="24"/>
        </w:rPr>
        <w:t>’</w:t>
      </w:r>
      <w:r>
        <w:rPr>
          <w:i/>
          <w:szCs w:val="24"/>
        </w:rPr>
        <w:t>ouvrage doivent être rédigées de manière à permettre une concurrence aussi large que possible et, en même temps, présenter un énoncé clair des normes requises en termes de qualité d</w:t>
      </w:r>
      <w:r w:rsidR="00560A72">
        <w:rPr>
          <w:i/>
          <w:szCs w:val="24"/>
        </w:rPr>
        <w:t>’</w:t>
      </w:r>
      <w:r>
        <w:rPr>
          <w:i/>
          <w:szCs w:val="24"/>
        </w:rPr>
        <w:t>exécution, de matériaux et de performance des ouvrages. Ce n</w:t>
      </w:r>
      <w:r w:rsidR="00560A72">
        <w:rPr>
          <w:i/>
          <w:szCs w:val="24"/>
        </w:rPr>
        <w:t>’</w:t>
      </w:r>
      <w:r>
        <w:rPr>
          <w:i/>
          <w:szCs w:val="24"/>
        </w:rPr>
        <w:t>est qu</w:t>
      </w:r>
      <w:r w:rsidR="00560A72">
        <w:rPr>
          <w:i/>
          <w:szCs w:val="24"/>
        </w:rPr>
        <w:t>’</w:t>
      </w:r>
      <w:r>
        <w:rPr>
          <w:i/>
          <w:szCs w:val="24"/>
        </w:rPr>
        <w:t>à cette condition que les objectifs d</w:t>
      </w:r>
      <w:r w:rsidR="00560A72">
        <w:rPr>
          <w:i/>
          <w:szCs w:val="24"/>
        </w:rPr>
        <w:t>’</w:t>
      </w:r>
      <w:r>
        <w:rPr>
          <w:i/>
          <w:szCs w:val="24"/>
        </w:rPr>
        <w:t>économie, d</w:t>
      </w:r>
      <w:r w:rsidR="00560A72">
        <w:rPr>
          <w:i/>
          <w:szCs w:val="24"/>
        </w:rPr>
        <w:t>’</w:t>
      </w:r>
      <w:r>
        <w:rPr>
          <w:i/>
          <w:szCs w:val="24"/>
        </w:rPr>
        <w:t>efficacité et d</w:t>
      </w:r>
      <w:r w:rsidR="00560A72">
        <w:rPr>
          <w:i/>
          <w:szCs w:val="24"/>
        </w:rPr>
        <w:t>’</w:t>
      </w:r>
      <w:r>
        <w:rPr>
          <w:i/>
          <w:szCs w:val="24"/>
        </w:rPr>
        <w:t>égalité dans la passation des marchés seront atteints, que la recevabilité des offres sera assurée et que la tâche ultérieure d</w:t>
      </w:r>
      <w:r w:rsidR="00560A72">
        <w:rPr>
          <w:i/>
          <w:szCs w:val="24"/>
        </w:rPr>
        <w:t>’</w:t>
      </w:r>
      <w:r>
        <w:rPr>
          <w:i/>
          <w:szCs w:val="24"/>
        </w:rPr>
        <w:t>évaluation des offres sera facilitée. Les Exigences du Maître d</w:t>
      </w:r>
      <w:r w:rsidR="00560A72">
        <w:rPr>
          <w:i/>
          <w:szCs w:val="24"/>
        </w:rPr>
        <w:t>’</w:t>
      </w:r>
      <w:r>
        <w:rPr>
          <w:i/>
          <w:szCs w:val="24"/>
        </w:rPr>
        <w:t>ouvrage doivent stipuler que tous les biens et matériaux devant être incorporés dans les Travaux sont des modèles neufs, inutilisés, les plus récents ou actuels et intégrer toutes les améliorations récentes apportées à la conception et aux matériaux.</w:t>
      </w:r>
    </w:p>
    <w:p w14:paraId="510F40FD" w14:textId="17D29FFF" w:rsidR="00661E84" w:rsidRPr="0050598F" w:rsidRDefault="00661E84" w:rsidP="003A146B">
      <w:pPr>
        <w:spacing w:line="240" w:lineRule="auto"/>
        <w:jc w:val="both"/>
        <w:rPr>
          <w:i/>
          <w:szCs w:val="24"/>
        </w:rPr>
      </w:pPr>
      <w:r>
        <w:rPr>
          <w:i/>
          <w:szCs w:val="24"/>
        </w:rPr>
        <w:t>En ce qui concerne la rédaction des Spécifications techniques, il faut veiller, lors de la rédaction des Exigences du Maître d</w:t>
      </w:r>
      <w:r w:rsidR="00560A72">
        <w:rPr>
          <w:i/>
          <w:szCs w:val="24"/>
        </w:rPr>
        <w:t>’</w:t>
      </w:r>
      <w:r>
        <w:rPr>
          <w:i/>
          <w:szCs w:val="24"/>
        </w:rPr>
        <w:t>ouvrage, à ce qu</w:t>
      </w:r>
      <w:r w:rsidR="00560A72">
        <w:rPr>
          <w:i/>
          <w:szCs w:val="24"/>
        </w:rPr>
        <w:t>’</w:t>
      </w:r>
      <w:r>
        <w:rPr>
          <w:i/>
          <w:szCs w:val="24"/>
        </w:rPr>
        <w:t>elles ne soient pas restrictives. Dans la spécification des normes relatives aux biens, aux matériaux et à la qualité d</w:t>
      </w:r>
      <w:r w:rsidR="00560A72">
        <w:rPr>
          <w:i/>
          <w:szCs w:val="24"/>
        </w:rPr>
        <w:t>’</w:t>
      </w:r>
      <w:r>
        <w:rPr>
          <w:i/>
          <w:szCs w:val="24"/>
        </w:rPr>
        <w:t>exécution, les normes internationales reconnues doivent être appliquées dans la mesure du possible. Lorsque d</w:t>
      </w:r>
      <w:r w:rsidR="00560A72">
        <w:rPr>
          <w:i/>
          <w:szCs w:val="24"/>
        </w:rPr>
        <w:t>’</w:t>
      </w:r>
      <w:r>
        <w:rPr>
          <w:i/>
          <w:szCs w:val="24"/>
        </w:rPr>
        <w:t>autres normes particulières sont spécifiées, qu</w:t>
      </w:r>
      <w:r w:rsidR="00560A72">
        <w:rPr>
          <w:i/>
          <w:szCs w:val="24"/>
        </w:rPr>
        <w:t>’</w:t>
      </w:r>
      <w:r>
        <w:rPr>
          <w:i/>
          <w:szCs w:val="24"/>
        </w:rPr>
        <w:t>il s</w:t>
      </w:r>
      <w:r w:rsidR="00560A72">
        <w:rPr>
          <w:i/>
          <w:szCs w:val="24"/>
        </w:rPr>
        <w:t>’</w:t>
      </w:r>
      <w:r>
        <w:rPr>
          <w:i/>
          <w:szCs w:val="24"/>
        </w:rPr>
        <w:t>agisse de normes nationales ou d</w:t>
      </w:r>
      <w:r w:rsidR="00560A72">
        <w:rPr>
          <w:i/>
          <w:szCs w:val="24"/>
        </w:rPr>
        <w:t>’</w:t>
      </w:r>
      <w:r>
        <w:rPr>
          <w:i/>
          <w:szCs w:val="24"/>
        </w:rPr>
        <w:t>autres normes, il convient d</w:t>
      </w:r>
      <w:r w:rsidR="00560A72">
        <w:rPr>
          <w:i/>
          <w:szCs w:val="24"/>
        </w:rPr>
        <w:t>’</w:t>
      </w:r>
      <w:r>
        <w:rPr>
          <w:i/>
          <w:szCs w:val="24"/>
        </w:rPr>
        <w:t>indiquer que des biens, des matériaux et une qualité d</w:t>
      </w:r>
      <w:r w:rsidR="00560A72">
        <w:rPr>
          <w:i/>
          <w:szCs w:val="24"/>
        </w:rPr>
        <w:t>’</w:t>
      </w:r>
      <w:r>
        <w:rPr>
          <w:i/>
          <w:szCs w:val="24"/>
        </w:rPr>
        <w:t>exécution répondant à d</w:t>
      </w:r>
      <w:r w:rsidR="00560A72">
        <w:rPr>
          <w:i/>
          <w:szCs w:val="24"/>
        </w:rPr>
        <w:t>’</w:t>
      </w:r>
      <w:r>
        <w:rPr>
          <w:i/>
          <w:szCs w:val="24"/>
        </w:rPr>
        <w:t>autres normes faisant autorité et promettant d</w:t>
      </w:r>
      <w:r w:rsidR="00560A72">
        <w:rPr>
          <w:i/>
          <w:szCs w:val="24"/>
        </w:rPr>
        <w:t>’</w:t>
      </w:r>
      <w:r>
        <w:rPr>
          <w:i/>
          <w:szCs w:val="24"/>
        </w:rPr>
        <w:t>assurer une qualité égale ou supérieure aux normes spécifiées, seront également acceptables. Lorsqu</w:t>
      </w:r>
      <w:r w:rsidR="00560A72">
        <w:rPr>
          <w:i/>
          <w:szCs w:val="24"/>
        </w:rPr>
        <w:t>’</w:t>
      </w:r>
      <w:r>
        <w:rPr>
          <w:i/>
          <w:szCs w:val="24"/>
        </w:rPr>
        <w:t>une dénomination commerciale d</w:t>
      </w:r>
      <w:r w:rsidR="00560A72">
        <w:rPr>
          <w:i/>
          <w:szCs w:val="24"/>
        </w:rPr>
        <w:t>’</w:t>
      </w:r>
      <w:r>
        <w:rPr>
          <w:i/>
          <w:szCs w:val="24"/>
        </w:rPr>
        <w:t>un produit est spécifiée, elle doit toujours être qualifiée par les termes ou « équivalent ».</w:t>
      </w:r>
    </w:p>
    <w:p w14:paraId="513CF80F" w14:textId="00A39040" w:rsidR="00A0258F" w:rsidRPr="0050598F" w:rsidRDefault="00661E84" w:rsidP="003A146B">
      <w:pPr>
        <w:spacing w:line="240" w:lineRule="auto"/>
        <w:jc w:val="both"/>
        <w:rPr>
          <w:i/>
          <w:szCs w:val="24"/>
        </w:rPr>
      </w:pPr>
      <w:r>
        <w:rPr>
          <w:i/>
          <w:szCs w:val="24"/>
        </w:rPr>
        <w:t>En plus d</w:t>
      </w:r>
      <w:r w:rsidR="00560A72">
        <w:rPr>
          <w:i/>
          <w:szCs w:val="24"/>
        </w:rPr>
        <w:t>’</w:t>
      </w:r>
      <w:r>
        <w:rPr>
          <w:i/>
          <w:szCs w:val="24"/>
        </w:rPr>
        <w:t>énoncer clairement les spécifications des Travaux achevés, la Section des Exigences du Maître d</w:t>
      </w:r>
      <w:r w:rsidR="00560A72">
        <w:rPr>
          <w:i/>
          <w:szCs w:val="24"/>
        </w:rPr>
        <w:t>’</w:t>
      </w:r>
      <w:r>
        <w:rPr>
          <w:i/>
          <w:szCs w:val="24"/>
        </w:rPr>
        <w:t>ouvrage doit également inclure des questions relatives à l</w:t>
      </w:r>
      <w:r w:rsidR="00560A72">
        <w:rPr>
          <w:i/>
          <w:szCs w:val="24"/>
        </w:rPr>
        <w:t>’</w:t>
      </w:r>
      <w:r>
        <w:rPr>
          <w:i/>
          <w:szCs w:val="24"/>
        </w:rPr>
        <w:t>exécution des Travaux pour permettre aux soumissionnaires d</w:t>
      </w:r>
      <w:r w:rsidR="00560A72">
        <w:rPr>
          <w:i/>
          <w:szCs w:val="24"/>
        </w:rPr>
        <w:t>’</w:t>
      </w:r>
      <w:r>
        <w:rPr>
          <w:i/>
          <w:szCs w:val="24"/>
        </w:rPr>
        <w:t>évaluer l</w:t>
      </w:r>
      <w:r w:rsidR="00560A72">
        <w:rPr>
          <w:i/>
          <w:szCs w:val="24"/>
        </w:rPr>
        <w:t>’</w:t>
      </w:r>
      <w:r>
        <w:rPr>
          <w:i/>
          <w:szCs w:val="24"/>
        </w:rPr>
        <w:t>étendue des responsabilités et de fixer le prix de l</w:t>
      </w:r>
      <w:r w:rsidR="00560A72">
        <w:rPr>
          <w:i/>
          <w:szCs w:val="24"/>
        </w:rPr>
        <w:t>’</w:t>
      </w:r>
      <w:r>
        <w:rPr>
          <w:i/>
          <w:szCs w:val="24"/>
        </w:rPr>
        <w:t>offre en conséquence. Les questions mentionnées dans certaines des Sub-clauses suivantes (Partie I de la FIDIC) peuvent être incluses :</w:t>
      </w:r>
    </w:p>
    <w:p w14:paraId="2B054299" w14:textId="1DE18E4A" w:rsidR="00661E84" w:rsidRPr="0050598F" w:rsidRDefault="00661E84" w:rsidP="003A146B">
      <w:pPr>
        <w:spacing w:line="240" w:lineRule="auto"/>
        <w:ind w:left="720" w:hanging="540"/>
        <w:jc w:val="both"/>
        <w:rPr>
          <w:i/>
          <w:szCs w:val="24"/>
        </w:rPr>
      </w:pPr>
      <w:r>
        <w:rPr>
          <w:i/>
          <w:szCs w:val="24"/>
        </w:rPr>
        <w:t xml:space="preserve">1.9 </w:t>
      </w:r>
      <w:r>
        <w:rPr>
          <w:i/>
          <w:szCs w:val="24"/>
        </w:rPr>
        <w:tab/>
        <w:t>Nombre d</w:t>
      </w:r>
      <w:r w:rsidR="00560A72">
        <w:rPr>
          <w:i/>
          <w:szCs w:val="24"/>
        </w:rPr>
        <w:t>’</w:t>
      </w:r>
      <w:r>
        <w:rPr>
          <w:i/>
          <w:szCs w:val="24"/>
        </w:rPr>
        <w:t>exemplaires (et portée requise) des dossiers techniques.</w:t>
      </w:r>
    </w:p>
    <w:p w14:paraId="03D8B7AF" w14:textId="711C78B5" w:rsidR="00661E84" w:rsidRPr="0050598F" w:rsidRDefault="00661E84" w:rsidP="003A146B">
      <w:pPr>
        <w:spacing w:line="240" w:lineRule="auto"/>
        <w:ind w:left="720" w:hanging="540"/>
        <w:jc w:val="both"/>
        <w:rPr>
          <w:i/>
          <w:szCs w:val="24"/>
        </w:rPr>
      </w:pPr>
      <w:r>
        <w:rPr>
          <w:i/>
          <w:szCs w:val="24"/>
        </w:rPr>
        <w:t xml:space="preserve">4.1 </w:t>
      </w:r>
      <w:r>
        <w:rPr>
          <w:i/>
          <w:szCs w:val="24"/>
        </w:rPr>
        <w:tab/>
        <w:t>Les critères de conception et les calculs (le cas échéant) doivent être vérifiés par l</w:t>
      </w:r>
      <w:r w:rsidR="00560A72">
        <w:rPr>
          <w:i/>
          <w:szCs w:val="24"/>
        </w:rPr>
        <w:t>’</w:t>
      </w:r>
      <w:r>
        <w:rPr>
          <w:i/>
          <w:szCs w:val="24"/>
        </w:rPr>
        <w:t>Entrepreneur et confirmés comme étant conformes à la soumission.</w:t>
      </w:r>
    </w:p>
    <w:p w14:paraId="2C0B6EB8" w14:textId="4A01CBD6" w:rsidR="00661E84" w:rsidRPr="0050598F" w:rsidRDefault="00661E84" w:rsidP="003A146B">
      <w:pPr>
        <w:spacing w:line="240" w:lineRule="auto"/>
        <w:ind w:left="720" w:hanging="540"/>
        <w:jc w:val="both"/>
        <w:rPr>
          <w:i/>
          <w:szCs w:val="24"/>
        </w:rPr>
      </w:pPr>
      <w:r>
        <w:rPr>
          <w:i/>
          <w:szCs w:val="24"/>
        </w:rPr>
        <w:t xml:space="preserve">4.4 </w:t>
      </w:r>
      <w:r>
        <w:rPr>
          <w:i/>
          <w:szCs w:val="24"/>
        </w:rPr>
        <w:tab/>
        <w:t>Autres entrepreneurs et organisations (et autres) sur place auxquels l</w:t>
      </w:r>
      <w:r w:rsidR="00560A72">
        <w:rPr>
          <w:i/>
          <w:szCs w:val="24"/>
        </w:rPr>
        <w:t>’</w:t>
      </w:r>
      <w:r>
        <w:rPr>
          <w:i/>
          <w:szCs w:val="24"/>
        </w:rPr>
        <w:t>Entrepreneur devrait offrir des possibilités raisonnables d</w:t>
      </w:r>
      <w:r w:rsidR="00560A72">
        <w:rPr>
          <w:i/>
          <w:szCs w:val="24"/>
        </w:rPr>
        <w:t>’</w:t>
      </w:r>
      <w:r>
        <w:rPr>
          <w:i/>
          <w:szCs w:val="24"/>
        </w:rPr>
        <w:t>accomplir leurs tâches.</w:t>
      </w:r>
    </w:p>
    <w:p w14:paraId="4DA360E2" w14:textId="77777777" w:rsidR="00661E84" w:rsidRPr="0050598F" w:rsidRDefault="00661E84" w:rsidP="003A146B">
      <w:pPr>
        <w:spacing w:line="240" w:lineRule="auto"/>
        <w:ind w:left="720" w:hanging="540"/>
        <w:jc w:val="both"/>
        <w:rPr>
          <w:i/>
          <w:szCs w:val="24"/>
        </w:rPr>
      </w:pPr>
      <w:r>
        <w:rPr>
          <w:i/>
          <w:szCs w:val="24"/>
        </w:rPr>
        <w:t xml:space="preserve">4.7 </w:t>
      </w:r>
      <w:r>
        <w:rPr>
          <w:i/>
          <w:szCs w:val="24"/>
        </w:rPr>
        <w:tab/>
        <w:t>Définir les points, lignes et niveaux de référence à utiliser.</w:t>
      </w:r>
    </w:p>
    <w:p w14:paraId="0FC8A85A" w14:textId="41F59D65" w:rsidR="00661E84" w:rsidRPr="0050598F" w:rsidRDefault="00661E84" w:rsidP="003A146B">
      <w:pPr>
        <w:spacing w:line="240" w:lineRule="auto"/>
        <w:ind w:left="720" w:hanging="540"/>
        <w:jc w:val="both"/>
        <w:rPr>
          <w:i/>
          <w:szCs w:val="24"/>
        </w:rPr>
      </w:pPr>
      <w:r>
        <w:rPr>
          <w:i/>
          <w:szCs w:val="24"/>
        </w:rPr>
        <w:t xml:space="preserve">4.8 </w:t>
      </w:r>
      <w:r>
        <w:rPr>
          <w:i/>
          <w:szCs w:val="24"/>
        </w:rPr>
        <w:tab/>
        <w:t>Détails du système d</w:t>
      </w:r>
      <w:r w:rsidR="00560A72">
        <w:rPr>
          <w:i/>
          <w:szCs w:val="24"/>
        </w:rPr>
        <w:t>’</w:t>
      </w:r>
      <w:r>
        <w:rPr>
          <w:i/>
          <w:szCs w:val="24"/>
        </w:rPr>
        <w:t>assurance qualité.</w:t>
      </w:r>
    </w:p>
    <w:p w14:paraId="1FEF4DE7" w14:textId="5D95D4D2" w:rsidR="00661E84" w:rsidRPr="0050598F" w:rsidRDefault="00661E84" w:rsidP="003A146B">
      <w:pPr>
        <w:spacing w:line="240" w:lineRule="auto"/>
        <w:ind w:left="720" w:hanging="540"/>
        <w:jc w:val="both"/>
        <w:rPr>
          <w:i/>
          <w:szCs w:val="24"/>
        </w:rPr>
      </w:pPr>
      <w:r>
        <w:rPr>
          <w:i/>
          <w:szCs w:val="24"/>
        </w:rPr>
        <w:lastRenderedPageBreak/>
        <w:t>4.12</w:t>
      </w:r>
      <w:r>
        <w:rPr>
          <w:i/>
          <w:szCs w:val="24"/>
        </w:rPr>
        <w:tab/>
        <w:t>Les voies d</w:t>
      </w:r>
      <w:r w:rsidR="00560A72">
        <w:rPr>
          <w:i/>
          <w:szCs w:val="24"/>
        </w:rPr>
        <w:t>’</w:t>
      </w:r>
      <w:r>
        <w:rPr>
          <w:i/>
          <w:szCs w:val="24"/>
        </w:rPr>
        <w:t>accès, en particulier si elles se trouvent à l</w:t>
      </w:r>
      <w:r w:rsidR="00560A72">
        <w:rPr>
          <w:i/>
          <w:szCs w:val="24"/>
        </w:rPr>
        <w:t>’</w:t>
      </w:r>
      <w:r>
        <w:rPr>
          <w:i/>
          <w:szCs w:val="24"/>
        </w:rPr>
        <w:t>intérieur d</w:t>
      </w:r>
      <w:r w:rsidR="00560A72">
        <w:rPr>
          <w:i/>
          <w:szCs w:val="24"/>
        </w:rPr>
        <w:t>’</w:t>
      </w:r>
      <w:r>
        <w:rPr>
          <w:i/>
          <w:szCs w:val="24"/>
        </w:rPr>
        <w:t>installations existantes.</w:t>
      </w:r>
    </w:p>
    <w:p w14:paraId="3A8C5C27" w14:textId="57084D69" w:rsidR="00661E84" w:rsidRPr="0050598F" w:rsidRDefault="00661E84" w:rsidP="003A146B">
      <w:pPr>
        <w:spacing w:line="240" w:lineRule="auto"/>
        <w:ind w:left="720" w:hanging="540"/>
        <w:jc w:val="both"/>
        <w:rPr>
          <w:i/>
          <w:szCs w:val="24"/>
        </w:rPr>
      </w:pPr>
      <w:r>
        <w:rPr>
          <w:i/>
          <w:szCs w:val="24"/>
        </w:rPr>
        <w:t>4.13</w:t>
      </w:r>
      <w:r>
        <w:rPr>
          <w:i/>
          <w:szCs w:val="24"/>
        </w:rPr>
        <w:tab/>
        <w:t>Périodes d</w:t>
      </w:r>
      <w:r w:rsidR="00560A72">
        <w:rPr>
          <w:i/>
          <w:szCs w:val="24"/>
        </w:rPr>
        <w:t>’</w:t>
      </w:r>
      <w:r>
        <w:rPr>
          <w:i/>
          <w:szCs w:val="24"/>
        </w:rPr>
        <w:t>examen préalable à la construction et de présentation, d</w:t>
      </w:r>
      <w:r w:rsidR="00560A72">
        <w:rPr>
          <w:i/>
          <w:szCs w:val="24"/>
        </w:rPr>
        <w:t>’</w:t>
      </w:r>
      <w:r>
        <w:rPr>
          <w:i/>
          <w:szCs w:val="24"/>
        </w:rPr>
        <w:t>approbation et de consentement.</w:t>
      </w:r>
    </w:p>
    <w:p w14:paraId="35B817B7" w14:textId="748EA59C" w:rsidR="00661E84" w:rsidRPr="0050598F" w:rsidRDefault="00661E84" w:rsidP="003A146B">
      <w:pPr>
        <w:spacing w:line="240" w:lineRule="auto"/>
        <w:ind w:left="720" w:hanging="540"/>
        <w:jc w:val="both"/>
        <w:rPr>
          <w:i/>
          <w:szCs w:val="24"/>
        </w:rPr>
      </w:pPr>
      <w:r>
        <w:rPr>
          <w:i/>
          <w:szCs w:val="24"/>
        </w:rPr>
        <w:t>4.20</w:t>
      </w:r>
      <w:r>
        <w:rPr>
          <w:i/>
          <w:szCs w:val="24"/>
        </w:rPr>
        <w:tab/>
        <w:t>Machines et matériaux du Maître d</w:t>
      </w:r>
      <w:r w:rsidR="00560A72">
        <w:rPr>
          <w:i/>
          <w:szCs w:val="24"/>
        </w:rPr>
        <w:t>’</w:t>
      </w:r>
      <w:r>
        <w:rPr>
          <w:i/>
          <w:szCs w:val="24"/>
        </w:rPr>
        <w:t>ouvrage.</w:t>
      </w:r>
    </w:p>
    <w:p w14:paraId="72728F42" w14:textId="77777777" w:rsidR="00661E84" w:rsidRPr="0050598F" w:rsidRDefault="00661E84" w:rsidP="003A146B">
      <w:pPr>
        <w:spacing w:line="240" w:lineRule="auto"/>
        <w:ind w:left="720" w:hanging="540"/>
        <w:jc w:val="both"/>
        <w:rPr>
          <w:i/>
          <w:szCs w:val="24"/>
        </w:rPr>
      </w:pPr>
      <w:r>
        <w:rPr>
          <w:i/>
          <w:szCs w:val="24"/>
        </w:rPr>
        <w:t>5.1</w:t>
      </w:r>
      <w:r>
        <w:rPr>
          <w:i/>
          <w:szCs w:val="24"/>
        </w:rPr>
        <w:tab/>
        <w:t>Critères de qualification du personnel de conception.</w:t>
      </w:r>
    </w:p>
    <w:p w14:paraId="2FEED7A1" w14:textId="1F74442A" w:rsidR="00661E84" w:rsidRPr="0050598F" w:rsidRDefault="00661E84" w:rsidP="003A146B">
      <w:pPr>
        <w:spacing w:line="240" w:lineRule="auto"/>
        <w:ind w:left="720" w:hanging="540"/>
        <w:jc w:val="both"/>
        <w:rPr>
          <w:i/>
          <w:szCs w:val="24"/>
        </w:rPr>
      </w:pPr>
      <w:r>
        <w:rPr>
          <w:i/>
          <w:szCs w:val="24"/>
        </w:rPr>
        <w:t xml:space="preserve">5.2 </w:t>
      </w:r>
      <w:r>
        <w:rPr>
          <w:i/>
          <w:szCs w:val="24"/>
        </w:rPr>
        <w:tab/>
        <w:t>Prorogation des délais de présentation et d</w:t>
      </w:r>
      <w:r w:rsidR="00560A72">
        <w:rPr>
          <w:i/>
          <w:szCs w:val="24"/>
        </w:rPr>
        <w:t>’</w:t>
      </w:r>
      <w:r>
        <w:rPr>
          <w:i/>
          <w:szCs w:val="24"/>
        </w:rPr>
        <w:t>examen préalable à la construction des dossiers techniques et procédures connexes.</w:t>
      </w:r>
    </w:p>
    <w:p w14:paraId="78D310AE" w14:textId="77777777" w:rsidR="00661E84" w:rsidRPr="0050598F" w:rsidRDefault="00661E84" w:rsidP="003A146B">
      <w:pPr>
        <w:spacing w:line="240" w:lineRule="auto"/>
        <w:ind w:left="720" w:hanging="540"/>
        <w:jc w:val="both"/>
        <w:rPr>
          <w:i/>
          <w:szCs w:val="24"/>
        </w:rPr>
      </w:pPr>
      <w:r>
        <w:rPr>
          <w:i/>
          <w:szCs w:val="24"/>
        </w:rPr>
        <w:t>5.5</w:t>
      </w:r>
      <w:r>
        <w:rPr>
          <w:i/>
          <w:szCs w:val="24"/>
        </w:rPr>
        <w:tab/>
        <w:t>Liste des échantillons et procédure de soumission pour les essais préalables à la construction et examen des données.</w:t>
      </w:r>
    </w:p>
    <w:p w14:paraId="5433D134" w14:textId="0A6583C3" w:rsidR="00661E84" w:rsidRPr="0050598F" w:rsidRDefault="00661E84" w:rsidP="003A146B">
      <w:pPr>
        <w:spacing w:line="240" w:lineRule="auto"/>
        <w:ind w:left="720" w:hanging="540"/>
        <w:jc w:val="both"/>
        <w:rPr>
          <w:i/>
          <w:szCs w:val="24"/>
        </w:rPr>
      </w:pPr>
      <w:r>
        <w:rPr>
          <w:i/>
          <w:szCs w:val="24"/>
        </w:rPr>
        <w:t>5.6</w:t>
      </w:r>
      <w:r>
        <w:rPr>
          <w:i/>
          <w:szCs w:val="24"/>
        </w:rPr>
        <w:tab/>
        <w:t>Forme et nombre de dessins de l</w:t>
      </w:r>
      <w:r w:rsidR="00560A72">
        <w:rPr>
          <w:i/>
          <w:szCs w:val="24"/>
        </w:rPr>
        <w:t>’</w:t>
      </w:r>
      <w:r>
        <w:rPr>
          <w:i/>
          <w:szCs w:val="24"/>
        </w:rPr>
        <w:t>ouvrage tel que construit et dossiers des travaux à soumettre et processus d</w:t>
      </w:r>
      <w:r w:rsidR="00560A72">
        <w:rPr>
          <w:i/>
          <w:szCs w:val="24"/>
        </w:rPr>
        <w:t>’</w:t>
      </w:r>
      <w:r>
        <w:rPr>
          <w:i/>
          <w:szCs w:val="24"/>
        </w:rPr>
        <w:t>approbation.</w:t>
      </w:r>
    </w:p>
    <w:p w14:paraId="62EDAA9B" w14:textId="4E3FAADB" w:rsidR="00661E84" w:rsidRPr="0050598F" w:rsidRDefault="00661E84" w:rsidP="003A146B">
      <w:pPr>
        <w:spacing w:line="240" w:lineRule="auto"/>
        <w:ind w:left="720" w:hanging="540"/>
        <w:jc w:val="both"/>
        <w:rPr>
          <w:i/>
          <w:szCs w:val="24"/>
        </w:rPr>
      </w:pPr>
      <w:r>
        <w:rPr>
          <w:i/>
          <w:szCs w:val="24"/>
        </w:rPr>
        <w:t xml:space="preserve">5.7 </w:t>
      </w:r>
      <w:r>
        <w:rPr>
          <w:i/>
          <w:szCs w:val="24"/>
        </w:rPr>
        <w:tab/>
        <w:t>Calendrier et nombre d</w:t>
      </w:r>
      <w:r w:rsidR="00560A72">
        <w:rPr>
          <w:i/>
          <w:szCs w:val="24"/>
        </w:rPr>
        <w:t>’</w:t>
      </w:r>
      <w:r>
        <w:rPr>
          <w:i/>
          <w:szCs w:val="24"/>
        </w:rPr>
        <w:t>exemplaires des manuels d</w:t>
      </w:r>
      <w:r w:rsidR="00560A72">
        <w:rPr>
          <w:i/>
          <w:szCs w:val="24"/>
        </w:rPr>
        <w:t>’</w:t>
      </w:r>
      <w:r>
        <w:rPr>
          <w:i/>
          <w:szCs w:val="24"/>
        </w:rPr>
        <w:t>exploitation et d</w:t>
      </w:r>
      <w:r w:rsidR="00560A72">
        <w:rPr>
          <w:i/>
          <w:szCs w:val="24"/>
        </w:rPr>
        <w:t>’</w:t>
      </w:r>
      <w:r>
        <w:rPr>
          <w:i/>
          <w:szCs w:val="24"/>
        </w:rPr>
        <w:t>entretien à soumettre et processus d</w:t>
      </w:r>
      <w:r w:rsidR="00560A72">
        <w:rPr>
          <w:i/>
          <w:szCs w:val="24"/>
        </w:rPr>
        <w:t>’</w:t>
      </w:r>
      <w:r>
        <w:rPr>
          <w:i/>
          <w:szCs w:val="24"/>
        </w:rPr>
        <w:t>approbation.</w:t>
      </w:r>
    </w:p>
    <w:p w14:paraId="52B6D9AB" w14:textId="645BDF96" w:rsidR="003C5B94" w:rsidRPr="0050598F" w:rsidRDefault="003C5B94" w:rsidP="003A146B">
      <w:pPr>
        <w:spacing w:line="240" w:lineRule="auto"/>
        <w:ind w:left="720" w:hanging="540"/>
        <w:jc w:val="both"/>
        <w:rPr>
          <w:i/>
          <w:szCs w:val="24"/>
        </w:rPr>
      </w:pPr>
      <w:r>
        <w:rPr>
          <w:i/>
          <w:szCs w:val="24"/>
        </w:rPr>
        <w:t xml:space="preserve">6.6 </w:t>
      </w:r>
      <w:r>
        <w:rPr>
          <w:i/>
          <w:szCs w:val="24"/>
        </w:rPr>
        <w:tab/>
        <w:t>Installations devant être fournies sur place par l</w:t>
      </w:r>
      <w:r w:rsidR="00560A72">
        <w:rPr>
          <w:i/>
          <w:szCs w:val="24"/>
        </w:rPr>
        <w:t>’</w:t>
      </w:r>
      <w:r>
        <w:rPr>
          <w:i/>
          <w:szCs w:val="24"/>
        </w:rPr>
        <w:t>Entrepreneur à l</w:t>
      </w:r>
      <w:r w:rsidR="00560A72">
        <w:rPr>
          <w:i/>
          <w:szCs w:val="24"/>
        </w:rPr>
        <w:t>’</w:t>
      </w:r>
      <w:r>
        <w:rPr>
          <w:i/>
          <w:szCs w:val="24"/>
        </w:rPr>
        <w:t>intention du Maître d</w:t>
      </w:r>
      <w:r w:rsidR="00560A72">
        <w:rPr>
          <w:i/>
          <w:szCs w:val="24"/>
        </w:rPr>
        <w:t>’</w:t>
      </w:r>
      <w:r>
        <w:rPr>
          <w:i/>
          <w:szCs w:val="24"/>
        </w:rPr>
        <w:t>ouvrage et du Représentant du Maître d</w:t>
      </w:r>
      <w:r w:rsidR="00560A72">
        <w:rPr>
          <w:i/>
          <w:szCs w:val="24"/>
        </w:rPr>
        <w:t>’</w:t>
      </w:r>
      <w:r>
        <w:rPr>
          <w:i/>
          <w:szCs w:val="24"/>
        </w:rPr>
        <w:t>ouvrage et son personnel.</w:t>
      </w:r>
    </w:p>
    <w:p w14:paraId="4BC95B66" w14:textId="77777777" w:rsidR="003C5B94" w:rsidRPr="0050598F" w:rsidRDefault="003C5B94" w:rsidP="003A146B">
      <w:pPr>
        <w:spacing w:line="240" w:lineRule="auto"/>
        <w:ind w:left="720" w:hanging="540"/>
        <w:jc w:val="both"/>
        <w:rPr>
          <w:i/>
          <w:szCs w:val="24"/>
        </w:rPr>
      </w:pPr>
      <w:r>
        <w:rPr>
          <w:i/>
          <w:szCs w:val="24"/>
        </w:rPr>
        <w:t>7.4</w:t>
      </w:r>
      <w:r>
        <w:rPr>
          <w:i/>
          <w:szCs w:val="24"/>
        </w:rPr>
        <w:tab/>
        <w:t>Essais à effectuer pendant la fabrication et/ou la construction.</w:t>
      </w:r>
    </w:p>
    <w:p w14:paraId="06C42F93" w14:textId="339D67AB" w:rsidR="003C5B94" w:rsidRPr="0050598F" w:rsidRDefault="003C5B94" w:rsidP="003A146B">
      <w:pPr>
        <w:spacing w:line="240" w:lineRule="auto"/>
        <w:ind w:left="720" w:hanging="540"/>
        <w:jc w:val="both"/>
        <w:rPr>
          <w:i/>
          <w:szCs w:val="24"/>
        </w:rPr>
      </w:pPr>
      <w:r>
        <w:rPr>
          <w:i/>
          <w:szCs w:val="24"/>
        </w:rPr>
        <w:t xml:space="preserve">9.1 </w:t>
      </w:r>
      <w:r>
        <w:rPr>
          <w:i/>
          <w:szCs w:val="24"/>
        </w:rPr>
        <w:tab/>
        <w:t>Tests à effectuer en fin de travaux avant la Réception des travaux pour démontrer l</w:t>
      </w:r>
      <w:r w:rsidR="00560A72">
        <w:rPr>
          <w:i/>
          <w:szCs w:val="24"/>
        </w:rPr>
        <w:t>’</w:t>
      </w:r>
      <w:r>
        <w:rPr>
          <w:i/>
          <w:szCs w:val="24"/>
        </w:rPr>
        <w:t>achèvement. Si les travaux doivent être testés et réceptionnés par étapes, les exigences de test et les dispositions spéciales doivent être détaillées.</w:t>
      </w:r>
    </w:p>
    <w:p w14:paraId="2F61D3E0" w14:textId="77777777" w:rsidR="003C5B94" w:rsidRPr="0050598F" w:rsidRDefault="003C5B94" w:rsidP="003A146B">
      <w:pPr>
        <w:spacing w:line="240" w:lineRule="auto"/>
        <w:ind w:left="720" w:hanging="540"/>
        <w:jc w:val="both"/>
        <w:rPr>
          <w:i/>
          <w:szCs w:val="24"/>
        </w:rPr>
      </w:pPr>
      <w:r>
        <w:rPr>
          <w:i/>
          <w:szCs w:val="24"/>
        </w:rPr>
        <w:t xml:space="preserve">11.1 </w:t>
      </w:r>
      <w:r>
        <w:rPr>
          <w:i/>
          <w:szCs w:val="24"/>
        </w:rPr>
        <w:tab/>
        <w:t>Test à effectuer après la Réception des travaux pour vérifier que les Travaux remplissent les spécifications liées à la qualité de fonctionnement..</w:t>
      </w:r>
    </w:p>
    <w:p w14:paraId="5709F810" w14:textId="389ECD5C" w:rsidR="00A41128" w:rsidRPr="0050598F" w:rsidRDefault="003C5B94" w:rsidP="003A146B">
      <w:pPr>
        <w:spacing w:line="240" w:lineRule="auto"/>
        <w:ind w:left="720" w:hanging="540"/>
        <w:jc w:val="both"/>
        <w:rPr>
          <w:i/>
          <w:szCs w:val="24"/>
        </w:rPr>
      </w:pPr>
      <w:r>
        <w:rPr>
          <w:i/>
          <w:szCs w:val="24"/>
        </w:rPr>
        <w:t xml:space="preserve">11.4 </w:t>
      </w:r>
      <w:r>
        <w:rPr>
          <w:i/>
          <w:szCs w:val="24"/>
        </w:rPr>
        <w:tab/>
        <w:t>Critères minimum en termes de qualité de fonctionnement acceptables en deçà desquels les travaux qui n</w:t>
      </w:r>
      <w:r w:rsidR="00560A72">
        <w:rPr>
          <w:i/>
          <w:szCs w:val="24"/>
        </w:rPr>
        <w:t>’</w:t>
      </w:r>
      <w:r>
        <w:rPr>
          <w:i/>
          <w:szCs w:val="24"/>
        </w:rPr>
        <w:t>auront pas réussi les tests après leur achèvement seront rejetés].</w:t>
      </w:r>
    </w:p>
    <w:p w14:paraId="347E66CA" w14:textId="77777777" w:rsidR="00A41128" w:rsidRPr="001C711B" w:rsidRDefault="00A41128" w:rsidP="003E7466">
      <w:pPr>
        <w:rPr>
          <w:szCs w:val="24"/>
        </w:rPr>
      </w:pPr>
    </w:p>
    <w:p w14:paraId="703A1937" w14:textId="77777777" w:rsidR="00B41913" w:rsidRPr="001C711B" w:rsidRDefault="00B41913" w:rsidP="003E7466">
      <w:pPr>
        <w:rPr>
          <w:szCs w:val="24"/>
        </w:rPr>
        <w:sectPr w:rsidR="00B41913" w:rsidRPr="001C711B" w:rsidSect="00D4617F">
          <w:pgSz w:w="12240" w:h="15840" w:code="1"/>
          <w:pgMar w:top="1350" w:right="1440" w:bottom="1440" w:left="1440" w:header="720" w:footer="720" w:gutter="0"/>
          <w:cols w:space="720"/>
          <w:docGrid w:linePitch="360"/>
        </w:sectPr>
      </w:pPr>
    </w:p>
    <w:p w14:paraId="3DFBB2E5" w14:textId="76F9AFED" w:rsidR="003E1741" w:rsidRPr="007D0F24" w:rsidRDefault="003E1741" w:rsidP="00FD1C89">
      <w:pPr>
        <w:pStyle w:val="Heading1PARTS"/>
        <w:rPr>
          <w:rFonts w:ascii="Times New Roman" w:hAnsi="Times New Roman" w:cs="Times New Roman"/>
          <w:sz w:val="52"/>
          <w:szCs w:val="52"/>
        </w:rPr>
      </w:pPr>
      <w:bookmarkStart w:id="1733" w:name="_Toc433025044"/>
      <w:bookmarkStart w:id="1734" w:name="_Toc433025331"/>
      <w:bookmarkStart w:id="1735" w:name="_Toc433197279"/>
      <w:bookmarkStart w:id="1736" w:name="_Toc434305230"/>
      <w:bookmarkStart w:id="1737" w:name="_Toc434846263"/>
      <w:bookmarkStart w:id="1738" w:name="_Toc488844650"/>
      <w:bookmarkStart w:id="1739" w:name="_Toc495664908"/>
      <w:bookmarkStart w:id="1740" w:name="_Toc495667328"/>
      <w:bookmarkStart w:id="1741" w:name="_Toc31723815"/>
      <w:bookmarkStart w:id="1742" w:name="_Toc31725057"/>
      <w:bookmarkStart w:id="1743" w:name="_Toc38698205"/>
      <w:bookmarkStart w:id="1744" w:name="_Toc39086243"/>
      <w:bookmarkStart w:id="1745" w:name="_Toc54364384"/>
      <w:bookmarkStart w:id="1746" w:name="_Toc54451711"/>
      <w:bookmarkStart w:id="1747" w:name="_Toc54451913"/>
      <w:bookmarkStart w:id="1748" w:name="_Toc54462183"/>
      <w:bookmarkStart w:id="1749" w:name="_Toc54686136"/>
      <w:bookmarkStart w:id="1750" w:name="_Toc54735516"/>
      <w:bookmarkStart w:id="1751" w:name="_Toc54735839"/>
      <w:bookmarkStart w:id="1752" w:name="_Toc54737181"/>
      <w:bookmarkStart w:id="1753" w:name="_Toc54741947"/>
      <w:bookmarkStart w:id="1754" w:name="_Toc54806968"/>
      <w:bookmarkStart w:id="1755" w:name="_Toc55333438"/>
      <w:r>
        <w:rPr>
          <w:rFonts w:ascii="Times New Roman" w:hAnsi="Times New Roman"/>
          <w:sz w:val="52"/>
          <w:szCs w:val="52"/>
        </w:rPr>
        <w:lastRenderedPageBreak/>
        <w:t>PARTIE 3</w:t>
      </w:r>
      <w:bookmarkStart w:id="1756" w:name="_Toc433025045"/>
      <w:bookmarkStart w:id="1757" w:name="_Toc433025332"/>
      <w:bookmarkStart w:id="1758" w:name="_Toc433197280"/>
      <w:bookmarkStart w:id="1759" w:name="_Toc434305231"/>
      <w:bookmarkStart w:id="1760" w:name="_Toc434846264"/>
      <w:bookmarkStart w:id="1761" w:name="_Toc488844651"/>
      <w:bookmarkStart w:id="1762" w:name="_Toc495664909"/>
      <w:bookmarkStart w:id="1763" w:name="_Toc495667329"/>
      <w:bookmarkStart w:id="1764" w:name="_Toc31723816"/>
      <w:bookmarkStart w:id="1765" w:name="_Toc31725058"/>
      <w:bookmarkStart w:id="1766" w:name="_Toc38698206"/>
      <w:bookmarkStart w:id="1767" w:name="_Toc38702108"/>
      <w:bookmarkStart w:id="1768" w:name="_Toc39086244"/>
      <w:bookmarkEnd w:id="1733"/>
      <w:bookmarkEnd w:id="1734"/>
      <w:bookmarkEnd w:id="1735"/>
      <w:bookmarkEnd w:id="1736"/>
      <w:bookmarkEnd w:id="1737"/>
      <w:bookmarkEnd w:id="1738"/>
      <w:bookmarkEnd w:id="1739"/>
      <w:bookmarkEnd w:id="1740"/>
      <w:bookmarkEnd w:id="1741"/>
      <w:bookmarkEnd w:id="1742"/>
      <w:bookmarkEnd w:id="1743"/>
      <w:bookmarkEnd w:id="1744"/>
      <w:r>
        <w:rPr>
          <w:rFonts w:ascii="Times New Roman" w:hAnsi="Times New Roman"/>
          <w:sz w:val="52"/>
          <w:szCs w:val="52"/>
        </w:rPr>
        <w:t xml:space="preserve">  </w:t>
      </w:r>
      <w:r>
        <w:rPr>
          <w:rFonts w:ascii="Times New Roman" w:hAnsi="Times New Roman"/>
          <w:sz w:val="52"/>
          <w:szCs w:val="52"/>
        </w:rPr>
        <w:br/>
        <w:t>DOCUMENTS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Fonts w:ascii="Times New Roman" w:hAnsi="Times New Roman"/>
          <w:sz w:val="52"/>
          <w:szCs w:val="52"/>
        </w:rPr>
        <w:t xml:space="preserve"> CONTRACTUELS</w:t>
      </w:r>
      <w:bookmarkEnd w:id="1745"/>
      <w:bookmarkEnd w:id="1746"/>
      <w:bookmarkEnd w:id="1747"/>
      <w:bookmarkEnd w:id="1748"/>
      <w:bookmarkEnd w:id="1749"/>
      <w:bookmarkEnd w:id="1750"/>
      <w:bookmarkEnd w:id="1751"/>
      <w:bookmarkEnd w:id="1752"/>
      <w:bookmarkEnd w:id="1753"/>
      <w:bookmarkEnd w:id="1754"/>
      <w:bookmarkEnd w:id="1755"/>
    </w:p>
    <w:p w14:paraId="482DD379" w14:textId="7E992868" w:rsidR="00087C96" w:rsidRPr="001C711B" w:rsidRDefault="00087C96" w:rsidP="002A6299">
      <w:pPr>
        <w:pStyle w:val="Heading1"/>
        <w:rPr>
          <w:rFonts w:ascii="Times New Roman" w:hAnsi="Times New Roman"/>
          <w:b w:val="0"/>
          <w:sz w:val="24"/>
          <w:szCs w:val="20"/>
        </w:rPr>
      </w:pPr>
    </w:p>
    <w:p w14:paraId="2116A100" w14:textId="77777777" w:rsidR="00433449" w:rsidRPr="0050598F" w:rsidRDefault="00433449" w:rsidP="00087C96">
      <w:pPr>
        <w:spacing w:after="0" w:line="240" w:lineRule="auto"/>
        <w:jc w:val="both"/>
        <w:rPr>
          <w:rFonts w:eastAsia="Times New Roman"/>
          <w:szCs w:val="20"/>
        </w:rPr>
        <w:sectPr w:rsidR="00433449" w:rsidRPr="0050598F" w:rsidSect="00D4617F">
          <w:pgSz w:w="12240" w:h="15840" w:code="1"/>
          <w:pgMar w:top="1350" w:right="1440" w:bottom="1440" w:left="1440" w:header="720" w:footer="720" w:gutter="0"/>
          <w:cols w:space="720"/>
          <w:vAlign w:val="center"/>
          <w:titlePg/>
          <w:docGrid w:linePitch="360"/>
        </w:sectPr>
      </w:pPr>
    </w:p>
    <w:p w14:paraId="2976DC99" w14:textId="5AD0A8D2" w:rsidR="008869AE" w:rsidRPr="004B5181" w:rsidRDefault="00F6002E" w:rsidP="004B5181">
      <w:pPr>
        <w:pStyle w:val="TOCHeading"/>
        <w:ind w:left="0" w:firstLine="0"/>
        <w:rPr>
          <w:rFonts w:ascii="Times New Roman" w:hAnsi="Times New Roman"/>
          <w:color w:val="auto"/>
          <w:sz w:val="32"/>
        </w:rPr>
      </w:pPr>
      <w:r>
        <w:lastRenderedPageBreak/>
        <w:br/>
      </w:r>
      <w:r>
        <w:rPr>
          <w:rFonts w:ascii="Times New Roman" w:hAnsi="Times New Roman"/>
          <w:color w:val="auto"/>
          <w:sz w:val="32"/>
        </w:rPr>
        <w:t>PARTIE 3</w:t>
      </w:r>
    </w:p>
    <w:p w14:paraId="11E95ABB" w14:textId="7347573C" w:rsidR="004B5181" w:rsidRDefault="004B5181" w:rsidP="004B5181">
      <w:pPr>
        <w:jc w:val="center"/>
        <w:rPr>
          <w:b/>
          <w:sz w:val="32"/>
          <w:szCs w:val="32"/>
        </w:rPr>
      </w:pPr>
      <w:r>
        <w:rPr>
          <w:b/>
          <w:sz w:val="32"/>
          <w:szCs w:val="32"/>
        </w:rPr>
        <w:t>Table des matières</w:t>
      </w:r>
    </w:p>
    <w:p w14:paraId="12EA8269" w14:textId="77777777" w:rsidR="004B5181" w:rsidRPr="004B5181" w:rsidRDefault="004B5181" w:rsidP="004B5181">
      <w:pPr>
        <w:jc w:val="center"/>
        <w:rPr>
          <w:b/>
          <w:sz w:val="32"/>
          <w:szCs w:val="32"/>
        </w:rPr>
      </w:pPr>
    </w:p>
    <w:p w14:paraId="42396160" w14:textId="0F03EBCC" w:rsidR="004B5181" w:rsidRDefault="00F6002E">
      <w:pPr>
        <w:pStyle w:val="TOC2"/>
        <w:rPr>
          <w:rFonts w:asciiTheme="minorHAnsi" w:eastAsiaTheme="minorEastAsia" w:hAnsiTheme="minorHAnsi" w:cstheme="minorBidi"/>
          <w:b w:val="0"/>
          <w:smallCaps w:val="0"/>
          <w:szCs w:val="24"/>
        </w:rPr>
      </w:pPr>
      <w:r>
        <w:rPr>
          <w:highlight w:val="yellow"/>
        </w:rPr>
        <w:fldChar w:fldCharType="begin"/>
      </w:r>
      <w:r>
        <w:rPr>
          <w:highlight w:val="yellow"/>
        </w:rPr>
        <w:instrText xml:space="preserve"> TOC \h \z \t "Heading 2 Sections2,2,Head 3PCC,3" </w:instrText>
      </w:r>
      <w:r>
        <w:rPr>
          <w:highlight w:val="yellow"/>
        </w:rPr>
        <w:fldChar w:fldCharType="separate"/>
      </w:r>
      <w:hyperlink w:anchor="_Toc55332467" w:history="1">
        <w:r w:rsidR="004B5181" w:rsidRPr="00C20AD8">
          <w:rPr>
            <w:rStyle w:val="Hyperlink"/>
            <w:bCs/>
          </w:rPr>
          <w:t xml:space="preserve">Section VI.     </w:t>
        </w:r>
        <w:r w:rsidR="007716F7" w:rsidRPr="007716F7">
          <w:rPr>
            <w:rStyle w:val="Hyperlink"/>
            <w:bCs/>
          </w:rPr>
          <w:t>Conditions Générales du Contrat</w:t>
        </w:r>
        <w:r w:rsidR="004B5181">
          <w:rPr>
            <w:webHidden/>
          </w:rPr>
          <w:tab/>
        </w:r>
        <w:r w:rsidR="004B5181">
          <w:rPr>
            <w:webHidden/>
          </w:rPr>
          <w:fldChar w:fldCharType="begin"/>
        </w:r>
        <w:r w:rsidR="004B5181">
          <w:rPr>
            <w:webHidden/>
          </w:rPr>
          <w:instrText xml:space="preserve"> PAGEREF _Toc55332467 \h </w:instrText>
        </w:r>
        <w:r w:rsidR="004B5181">
          <w:rPr>
            <w:webHidden/>
          </w:rPr>
        </w:r>
        <w:r w:rsidR="004B5181">
          <w:rPr>
            <w:webHidden/>
          </w:rPr>
          <w:fldChar w:fldCharType="separate"/>
        </w:r>
        <w:r w:rsidR="00266947">
          <w:rPr>
            <w:webHidden/>
          </w:rPr>
          <w:t>167</w:t>
        </w:r>
        <w:r w:rsidR="004B5181">
          <w:rPr>
            <w:webHidden/>
          </w:rPr>
          <w:fldChar w:fldCharType="end"/>
        </w:r>
      </w:hyperlink>
    </w:p>
    <w:p w14:paraId="2E598781" w14:textId="2ACC3FF4" w:rsidR="004B5181" w:rsidRDefault="001E49CC">
      <w:pPr>
        <w:pStyle w:val="TOC2"/>
        <w:rPr>
          <w:rFonts w:asciiTheme="minorHAnsi" w:eastAsiaTheme="minorEastAsia" w:hAnsiTheme="minorHAnsi" w:cstheme="minorBidi"/>
          <w:b w:val="0"/>
          <w:smallCaps w:val="0"/>
          <w:szCs w:val="24"/>
        </w:rPr>
      </w:pPr>
      <w:hyperlink w:anchor="_Toc55332468" w:history="1">
        <w:r w:rsidR="004B5181" w:rsidRPr="00C20AD8">
          <w:rPr>
            <w:rStyle w:val="Hyperlink"/>
            <w:bCs/>
          </w:rPr>
          <w:t xml:space="preserve">Section VII.   </w:t>
        </w:r>
        <w:r w:rsidR="007716F7">
          <w:t>Conditions particulières du Contrat</w:t>
        </w:r>
        <w:r w:rsidR="004B5181">
          <w:rPr>
            <w:webHidden/>
          </w:rPr>
          <w:tab/>
        </w:r>
        <w:r w:rsidR="004B5181">
          <w:rPr>
            <w:webHidden/>
          </w:rPr>
          <w:fldChar w:fldCharType="begin"/>
        </w:r>
        <w:r w:rsidR="004B5181">
          <w:rPr>
            <w:webHidden/>
          </w:rPr>
          <w:instrText xml:space="preserve"> PAGEREF _Toc55332468 \h </w:instrText>
        </w:r>
        <w:r w:rsidR="004B5181">
          <w:rPr>
            <w:webHidden/>
          </w:rPr>
        </w:r>
        <w:r w:rsidR="004B5181">
          <w:rPr>
            <w:webHidden/>
          </w:rPr>
          <w:fldChar w:fldCharType="separate"/>
        </w:r>
        <w:r w:rsidR="00266947">
          <w:rPr>
            <w:webHidden/>
          </w:rPr>
          <w:t>168</w:t>
        </w:r>
        <w:r w:rsidR="004B5181">
          <w:rPr>
            <w:webHidden/>
          </w:rPr>
          <w:fldChar w:fldCharType="end"/>
        </w:r>
      </w:hyperlink>
    </w:p>
    <w:p w14:paraId="3BB01B5B" w14:textId="471A2D06" w:rsidR="004B5181" w:rsidRDefault="001E49CC" w:rsidP="006A3F63">
      <w:pPr>
        <w:pStyle w:val="TOC3"/>
        <w:rPr>
          <w:rFonts w:asciiTheme="minorHAnsi" w:eastAsiaTheme="minorEastAsia" w:hAnsiTheme="minorHAnsi" w:cstheme="minorBidi"/>
        </w:rPr>
      </w:pPr>
      <w:hyperlink w:anchor="_Toc55332469" w:history="1">
        <w:r w:rsidR="004B5181" w:rsidRPr="00C20AD8">
          <w:rPr>
            <w:rStyle w:val="Hyperlink"/>
          </w:rPr>
          <w:t>1.</w:t>
        </w:r>
        <w:r w:rsidR="004B5181">
          <w:rPr>
            <w:rFonts w:asciiTheme="minorHAnsi" w:eastAsiaTheme="minorEastAsia" w:hAnsiTheme="minorHAnsi" w:cstheme="minorBidi"/>
          </w:rPr>
          <w:tab/>
        </w:r>
        <w:r w:rsidR="007716F7" w:rsidRPr="007716F7">
          <w:rPr>
            <w:rStyle w:val="Hyperlink"/>
          </w:rPr>
          <w:t>Dispositions générales</w:t>
        </w:r>
        <w:r w:rsidR="004B5181">
          <w:rPr>
            <w:webHidden/>
          </w:rPr>
          <w:tab/>
        </w:r>
        <w:r w:rsidR="004B5181">
          <w:rPr>
            <w:webHidden/>
          </w:rPr>
          <w:fldChar w:fldCharType="begin"/>
        </w:r>
        <w:r w:rsidR="004B5181">
          <w:rPr>
            <w:webHidden/>
          </w:rPr>
          <w:instrText xml:space="preserve"> PAGEREF _Toc55332469 \h </w:instrText>
        </w:r>
        <w:r w:rsidR="004B5181">
          <w:rPr>
            <w:webHidden/>
          </w:rPr>
        </w:r>
        <w:r w:rsidR="004B5181">
          <w:rPr>
            <w:webHidden/>
          </w:rPr>
          <w:fldChar w:fldCharType="separate"/>
        </w:r>
        <w:r w:rsidR="00266947">
          <w:rPr>
            <w:webHidden/>
          </w:rPr>
          <w:t>169</w:t>
        </w:r>
        <w:r w:rsidR="004B5181">
          <w:rPr>
            <w:webHidden/>
          </w:rPr>
          <w:fldChar w:fldCharType="end"/>
        </w:r>
      </w:hyperlink>
    </w:p>
    <w:p w14:paraId="6E165470" w14:textId="3035F699" w:rsidR="004B5181" w:rsidRDefault="001E49CC" w:rsidP="006A3F63">
      <w:pPr>
        <w:pStyle w:val="TOC3"/>
        <w:rPr>
          <w:rFonts w:asciiTheme="minorHAnsi" w:eastAsiaTheme="minorEastAsia" w:hAnsiTheme="minorHAnsi" w:cstheme="minorBidi"/>
        </w:rPr>
      </w:pPr>
      <w:hyperlink w:anchor="_Toc55332470" w:history="1">
        <w:r w:rsidR="004B5181" w:rsidRPr="00C20AD8">
          <w:rPr>
            <w:rStyle w:val="Hyperlink"/>
          </w:rPr>
          <w:t>2.</w:t>
        </w:r>
        <w:r w:rsidR="004B5181">
          <w:rPr>
            <w:rFonts w:asciiTheme="minorHAnsi" w:eastAsiaTheme="minorEastAsia" w:hAnsiTheme="minorHAnsi" w:cstheme="minorBidi"/>
          </w:rPr>
          <w:tab/>
        </w:r>
        <w:r w:rsidR="007716F7" w:rsidRPr="007716F7">
          <w:rPr>
            <w:rStyle w:val="Hyperlink"/>
          </w:rPr>
          <w:t>Le Maître d</w:t>
        </w:r>
        <w:r w:rsidR="00560A72">
          <w:rPr>
            <w:rStyle w:val="Hyperlink"/>
          </w:rPr>
          <w:t>’</w:t>
        </w:r>
        <w:r w:rsidR="007716F7" w:rsidRPr="007716F7">
          <w:rPr>
            <w:rStyle w:val="Hyperlink"/>
          </w:rPr>
          <w:t>ouvrage</w:t>
        </w:r>
        <w:r w:rsidR="004B5181">
          <w:rPr>
            <w:webHidden/>
          </w:rPr>
          <w:tab/>
        </w:r>
        <w:r w:rsidR="004B5181">
          <w:rPr>
            <w:webHidden/>
          </w:rPr>
          <w:fldChar w:fldCharType="begin"/>
        </w:r>
        <w:r w:rsidR="004B5181">
          <w:rPr>
            <w:webHidden/>
          </w:rPr>
          <w:instrText xml:space="preserve"> PAGEREF _Toc55332470 \h </w:instrText>
        </w:r>
        <w:r w:rsidR="004B5181">
          <w:rPr>
            <w:webHidden/>
          </w:rPr>
        </w:r>
        <w:r w:rsidR="004B5181">
          <w:rPr>
            <w:webHidden/>
          </w:rPr>
          <w:fldChar w:fldCharType="separate"/>
        </w:r>
        <w:r w:rsidR="00266947">
          <w:rPr>
            <w:webHidden/>
          </w:rPr>
          <w:t>174</w:t>
        </w:r>
        <w:r w:rsidR="004B5181">
          <w:rPr>
            <w:webHidden/>
          </w:rPr>
          <w:fldChar w:fldCharType="end"/>
        </w:r>
      </w:hyperlink>
    </w:p>
    <w:p w14:paraId="69B2397B" w14:textId="6472F097" w:rsidR="004B5181" w:rsidRDefault="001E49CC" w:rsidP="006A3F63">
      <w:pPr>
        <w:pStyle w:val="TOC3"/>
        <w:rPr>
          <w:rFonts w:asciiTheme="minorHAnsi" w:eastAsiaTheme="minorEastAsia" w:hAnsiTheme="minorHAnsi" w:cstheme="minorBidi"/>
        </w:rPr>
      </w:pPr>
      <w:hyperlink w:anchor="_Toc55332471" w:history="1">
        <w:r w:rsidR="004B5181" w:rsidRPr="00C20AD8">
          <w:rPr>
            <w:rStyle w:val="Hyperlink"/>
          </w:rPr>
          <w:t>3.</w:t>
        </w:r>
        <w:r w:rsidR="004B5181">
          <w:rPr>
            <w:rFonts w:asciiTheme="minorHAnsi" w:eastAsiaTheme="minorEastAsia" w:hAnsiTheme="minorHAnsi" w:cstheme="minorBidi"/>
          </w:rPr>
          <w:tab/>
        </w:r>
        <w:r w:rsidR="007716F7" w:rsidRPr="007716F7">
          <w:rPr>
            <w:rStyle w:val="Hyperlink"/>
          </w:rPr>
          <w:t>L</w:t>
        </w:r>
        <w:r w:rsidR="00560A72">
          <w:rPr>
            <w:rStyle w:val="Hyperlink"/>
          </w:rPr>
          <w:t>’</w:t>
        </w:r>
        <w:r w:rsidR="007716F7" w:rsidRPr="007716F7">
          <w:rPr>
            <w:rStyle w:val="Hyperlink"/>
          </w:rPr>
          <w:t>Ingénieur</w:t>
        </w:r>
        <w:r w:rsidR="004B5181">
          <w:rPr>
            <w:webHidden/>
          </w:rPr>
          <w:tab/>
        </w:r>
        <w:r w:rsidR="004B5181">
          <w:rPr>
            <w:webHidden/>
          </w:rPr>
          <w:fldChar w:fldCharType="begin"/>
        </w:r>
        <w:r w:rsidR="004B5181">
          <w:rPr>
            <w:webHidden/>
          </w:rPr>
          <w:instrText xml:space="preserve"> PAGEREF _Toc55332471 \h </w:instrText>
        </w:r>
        <w:r w:rsidR="004B5181">
          <w:rPr>
            <w:webHidden/>
          </w:rPr>
        </w:r>
        <w:r w:rsidR="004B5181">
          <w:rPr>
            <w:webHidden/>
          </w:rPr>
          <w:fldChar w:fldCharType="separate"/>
        </w:r>
        <w:r w:rsidR="00266947">
          <w:rPr>
            <w:webHidden/>
          </w:rPr>
          <w:t>176</w:t>
        </w:r>
        <w:r w:rsidR="004B5181">
          <w:rPr>
            <w:webHidden/>
          </w:rPr>
          <w:fldChar w:fldCharType="end"/>
        </w:r>
      </w:hyperlink>
    </w:p>
    <w:p w14:paraId="755419FE" w14:textId="3CFC8F2D" w:rsidR="004B5181" w:rsidRDefault="001E49CC" w:rsidP="006A3F63">
      <w:pPr>
        <w:pStyle w:val="TOC3"/>
        <w:rPr>
          <w:rFonts w:asciiTheme="minorHAnsi" w:eastAsiaTheme="minorEastAsia" w:hAnsiTheme="minorHAnsi" w:cstheme="minorBidi"/>
        </w:rPr>
      </w:pPr>
      <w:hyperlink w:anchor="_Toc55332472" w:history="1">
        <w:r w:rsidR="004B5181" w:rsidRPr="00C20AD8">
          <w:rPr>
            <w:rStyle w:val="Hyperlink"/>
          </w:rPr>
          <w:t>4.</w:t>
        </w:r>
        <w:r w:rsidR="004B5181">
          <w:rPr>
            <w:rFonts w:asciiTheme="minorHAnsi" w:eastAsiaTheme="minorEastAsia" w:hAnsiTheme="minorHAnsi" w:cstheme="minorBidi"/>
          </w:rPr>
          <w:tab/>
        </w:r>
        <w:r w:rsidR="007716F7" w:rsidRPr="007716F7">
          <w:rPr>
            <w:rStyle w:val="Hyperlink"/>
          </w:rPr>
          <w:t>L</w:t>
        </w:r>
        <w:r w:rsidR="00560A72">
          <w:rPr>
            <w:rStyle w:val="Hyperlink"/>
          </w:rPr>
          <w:t>’</w:t>
        </w:r>
        <w:r w:rsidR="007716F7" w:rsidRPr="007716F7">
          <w:rPr>
            <w:rStyle w:val="Hyperlink"/>
          </w:rPr>
          <w:t>Entrepreneur</w:t>
        </w:r>
        <w:r w:rsidR="004B5181">
          <w:rPr>
            <w:webHidden/>
          </w:rPr>
          <w:tab/>
        </w:r>
        <w:r w:rsidR="004B5181">
          <w:rPr>
            <w:webHidden/>
          </w:rPr>
          <w:fldChar w:fldCharType="begin"/>
        </w:r>
        <w:r w:rsidR="004B5181">
          <w:rPr>
            <w:webHidden/>
          </w:rPr>
          <w:instrText xml:space="preserve"> PAGEREF _Toc55332472 \h </w:instrText>
        </w:r>
        <w:r w:rsidR="004B5181">
          <w:rPr>
            <w:webHidden/>
          </w:rPr>
        </w:r>
        <w:r w:rsidR="004B5181">
          <w:rPr>
            <w:webHidden/>
          </w:rPr>
          <w:fldChar w:fldCharType="separate"/>
        </w:r>
        <w:r w:rsidR="00266947">
          <w:rPr>
            <w:webHidden/>
          </w:rPr>
          <w:t>178</w:t>
        </w:r>
        <w:r w:rsidR="004B5181">
          <w:rPr>
            <w:webHidden/>
          </w:rPr>
          <w:fldChar w:fldCharType="end"/>
        </w:r>
      </w:hyperlink>
    </w:p>
    <w:p w14:paraId="36761E35" w14:textId="0EC0AD2B" w:rsidR="004B5181" w:rsidRDefault="001E49CC" w:rsidP="006A3F63">
      <w:pPr>
        <w:pStyle w:val="TOC3"/>
        <w:rPr>
          <w:rFonts w:asciiTheme="minorHAnsi" w:eastAsiaTheme="minorEastAsia" w:hAnsiTheme="minorHAnsi" w:cstheme="minorBidi"/>
        </w:rPr>
      </w:pPr>
      <w:hyperlink w:anchor="_Toc55332473" w:history="1">
        <w:r w:rsidR="004B5181" w:rsidRPr="00C20AD8">
          <w:rPr>
            <w:rStyle w:val="Hyperlink"/>
          </w:rPr>
          <w:t>5.</w:t>
        </w:r>
        <w:r w:rsidR="004B5181">
          <w:rPr>
            <w:rFonts w:asciiTheme="minorHAnsi" w:eastAsiaTheme="minorEastAsia" w:hAnsiTheme="minorHAnsi" w:cstheme="minorBidi"/>
          </w:rPr>
          <w:tab/>
        </w:r>
        <w:r w:rsidR="007716F7">
          <w:rPr>
            <w:rStyle w:val="Hyperlink"/>
          </w:rPr>
          <w:t>Conception</w:t>
        </w:r>
        <w:r w:rsidR="004B5181">
          <w:rPr>
            <w:webHidden/>
          </w:rPr>
          <w:tab/>
        </w:r>
        <w:r w:rsidR="004B5181">
          <w:rPr>
            <w:webHidden/>
          </w:rPr>
          <w:fldChar w:fldCharType="begin"/>
        </w:r>
        <w:r w:rsidR="004B5181">
          <w:rPr>
            <w:webHidden/>
          </w:rPr>
          <w:instrText xml:space="preserve"> PAGEREF _Toc55332473 \h </w:instrText>
        </w:r>
        <w:r w:rsidR="004B5181">
          <w:rPr>
            <w:webHidden/>
          </w:rPr>
        </w:r>
        <w:r w:rsidR="004B5181">
          <w:rPr>
            <w:webHidden/>
          </w:rPr>
          <w:fldChar w:fldCharType="separate"/>
        </w:r>
        <w:r w:rsidR="00266947">
          <w:rPr>
            <w:webHidden/>
          </w:rPr>
          <w:t>183</w:t>
        </w:r>
        <w:r w:rsidR="004B5181">
          <w:rPr>
            <w:webHidden/>
          </w:rPr>
          <w:fldChar w:fldCharType="end"/>
        </w:r>
      </w:hyperlink>
    </w:p>
    <w:p w14:paraId="6C71B7AF" w14:textId="5E6CFC81" w:rsidR="004B5181" w:rsidRDefault="001E49CC" w:rsidP="006A3F63">
      <w:pPr>
        <w:pStyle w:val="TOC3"/>
        <w:rPr>
          <w:rFonts w:asciiTheme="minorHAnsi" w:eastAsiaTheme="minorEastAsia" w:hAnsiTheme="minorHAnsi" w:cstheme="minorBidi"/>
        </w:rPr>
      </w:pPr>
      <w:hyperlink w:anchor="_Toc55332474" w:history="1">
        <w:r w:rsidR="004B5181" w:rsidRPr="00C20AD8">
          <w:rPr>
            <w:rStyle w:val="Hyperlink"/>
          </w:rPr>
          <w:t>6.</w:t>
        </w:r>
        <w:r w:rsidR="004B5181">
          <w:rPr>
            <w:rFonts w:asciiTheme="minorHAnsi" w:eastAsiaTheme="minorEastAsia" w:hAnsiTheme="minorHAnsi" w:cstheme="minorBidi"/>
          </w:rPr>
          <w:tab/>
        </w:r>
        <w:r w:rsidR="007716F7" w:rsidRPr="007716F7">
          <w:rPr>
            <w:rStyle w:val="Hyperlink"/>
          </w:rPr>
          <w:t>Personnel et main-d</w:t>
        </w:r>
        <w:r w:rsidR="00560A72">
          <w:rPr>
            <w:rStyle w:val="Hyperlink"/>
          </w:rPr>
          <w:t>’</w:t>
        </w:r>
        <w:r w:rsidR="007716F7" w:rsidRPr="007716F7">
          <w:rPr>
            <w:rStyle w:val="Hyperlink"/>
          </w:rPr>
          <w:t>œuvre</w:t>
        </w:r>
        <w:r w:rsidR="004B5181">
          <w:rPr>
            <w:webHidden/>
          </w:rPr>
          <w:tab/>
        </w:r>
        <w:r w:rsidR="004B5181">
          <w:rPr>
            <w:webHidden/>
          </w:rPr>
          <w:fldChar w:fldCharType="begin"/>
        </w:r>
        <w:r w:rsidR="004B5181">
          <w:rPr>
            <w:webHidden/>
          </w:rPr>
          <w:instrText xml:space="preserve"> PAGEREF _Toc55332474 \h </w:instrText>
        </w:r>
        <w:r w:rsidR="004B5181">
          <w:rPr>
            <w:webHidden/>
          </w:rPr>
        </w:r>
        <w:r w:rsidR="004B5181">
          <w:rPr>
            <w:webHidden/>
          </w:rPr>
          <w:fldChar w:fldCharType="separate"/>
        </w:r>
        <w:r w:rsidR="00266947">
          <w:rPr>
            <w:webHidden/>
          </w:rPr>
          <w:t>183</w:t>
        </w:r>
        <w:r w:rsidR="004B5181">
          <w:rPr>
            <w:webHidden/>
          </w:rPr>
          <w:fldChar w:fldCharType="end"/>
        </w:r>
      </w:hyperlink>
    </w:p>
    <w:p w14:paraId="61A0AC02" w14:textId="0543482A" w:rsidR="004B5181" w:rsidRDefault="001E49CC" w:rsidP="006A3F63">
      <w:pPr>
        <w:pStyle w:val="TOC3"/>
        <w:rPr>
          <w:rFonts w:asciiTheme="minorHAnsi" w:eastAsiaTheme="minorEastAsia" w:hAnsiTheme="minorHAnsi" w:cstheme="minorBidi"/>
        </w:rPr>
      </w:pPr>
      <w:hyperlink w:anchor="_Toc55332475" w:history="1">
        <w:r w:rsidR="004B5181" w:rsidRPr="00C20AD8">
          <w:rPr>
            <w:rStyle w:val="Hyperlink"/>
          </w:rPr>
          <w:t>7.</w:t>
        </w:r>
        <w:r w:rsidR="004B5181">
          <w:rPr>
            <w:rFonts w:asciiTheme="minorHAnsi" w:eastAsiaTheme="minorEastAsia" w:hAnsiTheme="minorHAnsi" w:cstheme="minorBidi"/>
          </w:rPr>
          <w:tab/>
        </w:r>
        <w:r w:rsidR="007716F7" w:rsidRPr="007716F7">
          <w:rPr>
            <w:rStyle w:val="Hyperlink"/>
          </w:rPr>
          <w:t>Installations, Matériaux et Qualité du travail</w:t>
        </w:r>
        <w:r w:rsidR="004B5181">
          <w:rPr>
            <w:webHidden/>
          </w:rPr>
          <w:tab/>
        </w:r>
        <w:r w:rsidR="004B5181">
          <w:rPr>
            <w:webHidden/>
          </w:rPr>
          <w:fldChar w:fldCharType="begin"/>
        </w:r>
        <w:r w:rsidR="004B5181">
          <w:rPr>
            <w:webHidden/>
          </w:rPr>
          <w:instrText xml:space="preserve"> PAGEREF _Toc55332475 \h </w:instrText>
        </w:r>
        <w:r w:rsidR="004B5181">
          <w:rPr>
            <w:webHidden/>
          </w:rPr>
        </w:r>
        <w:r w:rsidR="004B5181">
          <w:rPr>
            <w:webHidden/>
          </w:rPr>
          <w:fldChar w:fldCharType="separate"/>
        </w:r>
        <w:r w:rsidR="00266947">
          <w:rPr>
            <w:webHidden/>
          </w:rPr>
          <w:t>191</w:t>
        </w:r>
        <w:r w:rsidR="004B5181">
          <w:rPr>
            <w:webHidden/>
          </w:rPr>
          <w:fldChar w:fldCharType="end"/>
        </w:r>
      </w:hyperlink>
    </w:p>
    <w:p w14:paraId="6BF3B73E" w14:textId="6A191D35" w:rsidR="004B5181" w:rsidRDefault="001E49CC" w:rsidP="006A3F63">
      <w:pPr>
        <w:pStyle w:val="TOC3"/>
        <w:rPr>
          <w:rFonts w:asciiTheme="minorHAnsi" w:eastAsiaTheme="minorEastAsia" w:hAnsiTheme="minorHAnsi" w:cstheme="minorBidi"/>
        </w:rPr>
      </w:pPr>
      <w:hyperlink w:anchor="_Toc55332476" w:history="1">
        <w:r w:rsidR="004B5181" w:rsidRPr="00C20AD8">
          <w:rPr>
            <w:rStyle w:val="Hyperlink"/>
          </w:rPr>
          <w:t>8.</w:t>
        </w:r>
        <w:r w:rsidR="004B5181">
          <w:rPr>
            <w:rFonts w:asciiTheme="minorHAnsi" w:eastAsiaTheme="minorEastAsia" w:hAnsiTheme="minorHAnsi" w:cstheme="minorBidi"/>
          </w:rPr>
          <w:tab/>
        </w:r>
        <w:r w:rsidR="007716F7" w:rsidRPr="007716F7">
          <w:rPr>
            <w:rStyle w:val="Hyperlink"/>
          </w:rPr>
          <w:t>Début, Retards et Suspension</w:t>
        </w:r>
        <w:r w:rsidR="004B5181">
          <w:rPr>
            <w:webHidden/>
          </w:rPr>
          <w:tab/>
        </w:r>
        <w:r w:rsidR="004B5181">
          <w:rPr>
            <w:webHidden/>
          </w:rPr>
          <w:fldChar w:fldCharType="begin"/>
        </w:r>
        <w:r w:rsidR="004B5181">
          <w:rPr>
            <w:webHidden/>
          </w:rPr>
          <w:instrText xml:space="preserve"> PAGEREF _Toc55332476 \h </w:instrText>
        </w:r>
        <w:r w:rsidR="004B5181">
          <w:rPr>
            <w:webHidden/>
          </w:rPr>
        </w:r>
        <w:r w:rsidR="004B5181">
          <w:rPr>
            <w:webHidden/>
          </w:rPr>
          <w:fldChar w:fldCharType="separate"/>
        </w:r>
        <w:r w:rsidR="00266947">
          <w:rPr>
            <w:webHidden/>
          </w:rPr>
          <w:t>192</w:t>
        </w:r>
        <w:r w:rsidR="004B5181">
          <w:rPr>
            <w:webHidden/>
          </w:rPr>
          <w:fldChar w:fldCharType="end"/>
        </w:r>
      </w:hyperlink>
    </w:p>
    <w:p w14:paraId="7FC9C2A6" w14:textId="6E10758A" w:rsidR="004B5181" w:rsidRDefault="001E49CC" w:rsidP="006A3F63">
      <w:pPr>
        <w:pStyle w:val="TOC3"/>
        <w:rPr>
          <w:rFonts w:asciiTheme="minorHAnsi" w:eastAsiaTheme="minorEastAsia" w:hAnsiTheme="minorHAnsi" w:cstheme="minorBidi"/>
        </w:rPr>
      </w:pPr>
      <w:hyperlink w:anchor="_Toc55332477" w:history="1">
        <w:r w:rsidR="004B5181" w:rsidRPr="00C20AD8">
          <w:rPr>
            <w:rStyle w:val="Hyperlink"/>
          </w:rPr>
          <w:t>11.</w:t>
        </w:r>
        <w:r w:rsidR="004B5181">
          <w:rPr>
            <w:rFonts w:asciiTheme="minorHAnsi" w:eastAsiaTheme="minorEastAsia" w:hAnsiTheme="minorHAnsi" w:cstheme="minorBidi"/>
          </w:rPr>
          <w:tab/>
        </w:r>
        <w:r w:rsidR="007716F7" w:rsidRPr="007716F7">
          <w:rPr>
            <w:rStyle w:val="Hyperlink"/>
          </w:rPr>
          <w:t>Responsabilité en cas de malfaçon</w:t>
        </w:r>
        <w:r w:rsidR="004B5181">
          <w:rPr>
            <w:webHidden/>
          </w:rPr>
          <w:tab/>
        </w:r>
        <w:r w:rsidR="004B5181">
          <w:rPr>
            <w:webHidden/>
          </w:rPr>
          <w:fldChar w:fldCharType="begin"/>
        </w:r>
        <w:r w:rsidR="004B5181">
          <w:rPr>
            <w:webHidden/>
          </w:rPr>
          <w:instrText xml:space="preserve"> PAGEREF _Toc55332477 \h </w:instrText>
        </w:r>
        <w:r w:rsidR="004B5181">
          <w:rPr>
            <w:webHidden/>
          </w:rPr>
        </w:r>
        <w:r w:rsidR="004B5181">
          <w:rPr>
            <w:webHidden/>
          </w:rPr>
          <w:fldChar w:fldCharType="separate"/>
        </w:r>
        <w:r w:rsidR="00266947">
          <w:rPr>
            <w:webHidden/>
          </w:rPr>
          <w:t>193</w:t>
        </w:r>
        <w:r w:rsidR="004B5181">
          <w:rPr>
            <w:webHidden/>
          </w:rPr>
          <w:fldChar w:fldCharType="end"/>
        </w:r>
      </w:hyperlink>
    </w:p>
    <w:p w14:paraId="7A3D67B1" w14:textId="3A559167" w:rsidR="004B5181" w:rsidRDefault="001E49CC" w:rsidP="006A3F63">
      <w:pPr>
        <w:pStyle w:val="TOC3"/>
        <w:rPr>
          <w:rFonts w:asciiTheme="minorHAnsi" w:eastAsiaTheme="minorEastAsia" w:hAnsiTheme="minorHAnsi" w:cstheme="minorBidi"/>
        </w:rPr>
      </w:pPr>
      <w:hyperlink w:anchor="_Toc55332478" w:history="1">
        <w:r w:rsidR="004B5181" w:rsidRPr="00C20AD8">
          <w:rPr>
            <w:rStyle w:val="Hyperlink"/>
          </w:rPr>
          <w:t>13.</w:t>
        </w:r>
        <w:r w:rsidR="004B5181">
          <w:rPr>
            <w:rFonts w:asciiTheme="minorHAnsi" w:eastAsiaTheme="minorEastAsia" w:hAnsiTheme="minorHAnsi" w:cstheme="minorBidi"/>
          </w:rPr>
          <w:tab/>
        </w:r>
        <w:r w:rsidR="007716F7" w:rsidRPr="007716F7">
          <w:rPr>
            <w:rStyle w:val="Hyperlink"/>
          </w:rPr>
          <w:t>Modifications et ajustements</w:t>
        </w:r>
        <w:r w:rsidR="004B5181">
          <w:rPr>
            <w:webHidden/>
          </w:rPr>
          <w:tab/>
        </w:r>
        <w:r w:rsidR="004B5181">
          <w:rPr>
            <w:webHidden/>
          </w:rPr>
          <w:fldChar w:fldCharType="begin"/>
        </w:r>
        <w:r w:rsidR="004B5181">
          <w:rPr>
            <w:webHidden/>
          </w:rPr>
          <w:instrText xml:space="preserve"> PAGEREF _Toc55332478 \h </w:instrText>
        </w:r>
        <w:r w:rsidR="004B5181">
          <w:rPr>
            <w:webHidden/>
          </w:rPr>
        </w:r>
        <w:r w:rsidR="004B5181">
          <w:rPr>
            <w:webHidden/>
          </w:rPr>
          <w:fldChar w:fldCharType="separate"/>
        </w:r>
        <w:r w:rsidR="00266947">
          <w:rPr>
            <w:webHidden/>
          </w:rPr>
          <w:t>193</w:t>
        </w:r>
        <w:r w:rsidR="004B5181">
          <w:rPr>
            <w:webHidden/>
          </w:rPr>
          <w:fldChar w:fldCharType="end"/>
        </w:r>
      </w:hyperlink>
    </w:p>
    <w:p w14:paraId="20BFE837" w14:textId="7F75A7B7" w:rsidR="004B5181" w:rsidRDefault="001E49CC" w:rsidP="006A3F63">
      <w:pPr>
        <w:pStyle w:val="TOC3"/>
        <w:rPr>
          <w:rFonts w:asciiTheme="minorHAnsi" w:eastAsiaTheme="minorEastAsia" w:hAnsiTheme="minorHAnsi" w:cstheme="minorBidi"/>
        </w:rPr>
      </w:pPr>
      <w:hyperlink w:anchor="_Toc55332479" w:history="1">
        <w:r w:rsidR="004B5181" w:rsidRPr="00C20AD8">
          <w:rPr>
            <w:rStyle w:val="Hyperlink"/>
          </w:rPr>
          <w:t>14.</w:t>
        </w:r>
        <w:r w:rsidR="004B5181">
          <w:rPr>
            <w:rFonts w:asciiTheme="minorHAnsi" w:eastAsiaTheme="minorEastAsia" w:hAnsiTheme="minorHAnsi" w:cstheme="minorBidi"/>
          </w:rPr>
          <w:tab/>
        </w:r>
        <w:r w:rsidR="007716F7" w:rsidRPr="007716F7">
          <w:rPr>
            <w:rStyle w:val="Hyperlink"/>
          </w:rPr>
          <w:t>Prix d</w:t>
        </w:r>
        <w:r w:rsidR="00560A72">
          <w:rPr>
            <w:rStyle w:val="Hyperlink"/>
          </w:rPr>
          <w:t>’</w:t>
        </w:r>
        <w:r w:rsidR="007716F7" w:rsidRPr="007716F7">
          <w:rPr>
            <w:rStyle w:val="Hyperlink"/>
          </w:rPr>
          <w:t>adjudication et ajustement</w:t>
        </w:r>
        <w:r w:rsidR="004B5181">
          <w:rPr>
            <w:webHidden/>
          </w:rPr>
          <w:tab/>
        </w:r>
        <w:r w:rsidR="004B5181">
          <w:rPr>
            <w:webHidden/>
          </w:rPr>
          <w:fldChar w:fldCharType="begin"/>
        </w:r>
        <w:r w:rsidR="004B5181">
          <w:rPr>
            <w:webHidden/>
          </w:rPr>
          <w:instrText xml:space="preserve"> PAGEREF _Toc55332479 \h </w:instrText>
        </w:r>
        <w:r w:rsidR="004B5181">
          <w:rPr>
            <w:webHidden/>
          </w:rPr>
        </w:r>
        <w:r w:rsidR="004B5181">
          <w:rPr>
            <w:webHidden/>
          </w:rPr>
          <w:fldChar w:fldCharType="separate"/>
        </w:r>
        <w:r w:rsidR="00266947">
          <w:rPr>
            <w:webHidden/>
          </w:rPr>
          <w:t>193</w:t>
        </w:r>
        <w:r w:rsidR="004B5181">
          <w:rPr>
            <w:webHidden/>
          </w:rPr>
          <w:fldChar w:fldCharType="end"/>
        </w:r>
      </w:hyperlink>
    </w:p>
    <w:p w14:paraId="7D3C43A5" w14:textId="20E3AE21" w:rsidR="004B5181" w:rsidRDefault="001E49CC" w:rsidP="006A3F63">
      <w:pPr>
        <w:pStyle w:val="TOC3"/>
        <w:rPr>
          <w:rFonts w:asciiTheme="minorHAnsi" w:eastAsiaTheme="minorEastAsia" w:hAnsiTheme="minorHAnsi" w:cstheme="minorBidi"/>
        </w:rPr>
      </w:pPr>
      <w:hyperlink w:anchor="_Toc55332480" w:history="1">
        <w:r w:rsidR="004B5181" w:rsidRPr="00C20AD8">
          <w:rPr>
            <w:rStyle w:val="Hyperlink"/>
          </w:rPr>
          <w:t>15.</w:t>
        </w:r>
        <w:r w:rsidR="004B5181">
          <w:rPr>
            <w:rFonts w:asciiTheme="minorHAnsi" w:eastAsiaTheme="minorEastAsia" w:hAnsiTheme="minorHAnsi" w:cstheme="minorBidi"/>
          </w:rPr>
          <w:tab/>
        </w:r>
        <w:r w:rsidR="007716F7" w:rsidRPr="007716F7">
          <w:rPr>
            <w:rStyle w:val="Hyperlink"/>
          </w:rPr>
          <w:t>Résiliation par le Maître d</w:t>
        </w:r>
        <w:r w:rsidR="00560A72">
          <w:rPr>
            <w:rStyle w:val="Hyperlink"/>
          </w:rPr>
          <w:t>’</w:t>
        </w:r>
        <w:r w:rsidR="007716F7" w:rsidRPr="007716F7">
          <w:rPr>
            <w:rStyle w:val="Hyperlink"/>
          </w:rPr>
          <w:t>ouvrage</w:t>
        </w:r>
        <w:r w:rsidR="004B5181">
          <w:rPr>
            <w:webHidden/>
          </w:rPr>
          <w:tab/>
        </w:r>
        <w:r w:rsidR="004B5181">
          <w:rPr>
            <w:webHidden/>
          </w:rPr>
          <w:fldChar w:fldCharType="begin"/>
        </w:r>
        <w:r w:rsidR="004B5181">
          <w:rPr>
            <w:webHidden/>
          </w:rPr>
          <w:instrText xml:space="preserve"> PAGEREF _Toc55332480 \h </w:instrText>
        </w:r>
        <w:r w:rsidR="004B5181">
          <w:rPr>
            <w:webHidden/>
          </w:rPr>
        </w:r>
        <w:r w:rsidR="004B5181">
          <w:rPr>
            <w:webHidden/>
          </w:rPr>
          <w:fldChar w:fldCharType="separate"/>
        </w:r>
        <w:r w:rsidR="00266947">
          <w:rPr>
            <w:webHidden/>
          </w:rPr>
          <w:t>196</w:t>
        </w:r>
        <w:r w:rsidR="004B5181">
          <w:rPr>
            <w:webHidden/>
          </w:rPr>
          <w:fldChar w:fldCharType="end"/>
        </w:r>
      </w:hyperlink>
    </w:p>
    <w:p w14:paraId="0BFBFD97" w14:textId="134D0DF6" w:rsidR="004B5181" w:rsidRDefault="001E49CC" w:rsidP="006A3F63">
      <w:pPr>
        <w:pStyle w:val="TOC3"/>
        <w:rPr>
          <w:rFonts w:asciiTheme="minorHAnsi" w:eastAsiaTheme="minorEastAsia" w:hAnsiTheme="minorHAnsi" w:cstheme="minorBidi"/>
        </w:rPr>
      </w:pPr>
      <w:hyperlink w:anchor="_Toc55332481" w:history="1">
        <w:r w:rsidR="004B5181" w:rsidRPr="00C20AD8">
          <w:rPr>
            <w:rStyle w:val="Hyperlink"/>
          </w:rPr>
          <w:t>16.</w:t>
        </w:r>
        <w:r w:rsidR="004B5181">
          <w:rPr>
            <w:rFonts w:asciiTheme="minorHAnsi" w:eastAsiaTheme="minorEastAsia" w:hAnsiTheme="minorHAnsi" w:cstheme="minorBidi"/>
          </w:rPr>
          <w:tab/>
        </w:r>
        <w:r w:rsidR="007716F7" w:rsidRPr="007716F7">
          <w:rPr>
            <w:rStyle w:val="Hyperlink"/>
          </w:rPr>
          <w:t>Suspension et résiliation par l</w:t>
        </w:r>
        <w:r w:rsidR="00560A72">
          <w:rPr>
            <w:rStyle w:val="Hyperlink"/>
          </w:rPr>
          <w:t>’</w:t>
        </w:r>
        <w:r w:rsidR="007716F7" w:rsidRPr="007716F7">
          <w:rPr>
            <w:rStyle w:val="Hyperlink"/>
          </w:rPr>
          <w:t>Entrepreneur</w:t>
        </w:r>
        <w:r w:rsidR="004B5181">
          <w:rPr>
            <w:webHidden/>
          </w:rPr>
          <w:tab/>
        </w:r>
        <w:r w:rsidR="004B5181">
          <w:rPr>
            <w:webHidden/>
          </w:rPr>
          <w:fldChar w:fldCharType="begin"/>
        </w:r>
        <w:r w:rsidR="004B5181">
          <w:rPr>
            <w:webHidden/>
          </w:rPr>
          <w:instrText xml:space="preserve"> PAGEREF _Toc55332481 \h </w:instrText>
        </w:r>
        <w:r w:rsidR="004B5181">
          <w:rPr>
            <w:webHidden/>
          </w:rPr>
        </w:r>
        <w:r w:rsidR="004B5181">
          <w:rPr>
            <w:webHidden/>
          </w:rPr>
          <w:fldChar w:fldCharType="separate"/>
        </w:r>
        <w:r w:rsidR="00266947">
          <w:rPr>
            <w:webHidden/>
          </w:rPr>
          <w:t>200</w:t>
        </w:r>
        <w:r w:rsidR="004B5181">
          <w:rPr>
            <w:webHidden/>
          </w:rPr>
          <w:fldChar w:fldCharType="end"/>
        </w:r>
      </w:hyperlink>
    </w:p>
    <w:p w14:paraId="5D3C4C04" w14:textId="5229C092" w:rsidR="004B5181" w:rsidRDefault="001E49CC" w:rsidP="006A3F63">
      <w:pPr>
        <w:pStyle w:val="TOC3"/>
        <w:rPr>
          <w:rFonts w:asciiTheme="minorHAnsi" w:eastAsiaTheme="minorEastAsia" w:hAnsiTheme="minorHAnsi" w:cstheme="minorBidi"/>
        </w:rPr>
      </w:pPr>
      <w:hyperlink w:anchor="_Toc55332482" w:history="1">
        <w:r w:rsidR="004B5181" w:rsidRPr="00C20AD8">
          <w:rPr>
            <w:rStyle w:val="Hyperlink"/>
          </w:rPr>
          <w:t>18.</w:t>
        </w:r>
        <w:r w:rsidR="004B5181">
          <w:rPr>
            <w:rFonts w:asciiTheme="minorHAnsi" w:eastAsiaTheme="minorEastAsia" w:hAnsiTheme="minorHAnsi" w:cstheme="minorBidi"/>
          </w:rPr>
          <w:tab/>
        </w:r>
        <w:r w:rsidR="007716F7">
          <w:rPr>
            <w:rStyle w:val="Hyperlink"/>
          </w:rPr>
          <w:t>As</w:t>
        </w:r>
        <w:r w:rsidR="004B5181" w:rsidRPr="00C20AD8">
          <w:rPr>
            <w:rStyle w:val="Hyperlink"/>
          </w:rPr>
          <w:t>surance</w:t>
        </w:r>
        <w:r w:rsidR="004B5181">
          <w:rPr>
            <w:webHidden/>
          </w:rPr>
          <w:tab/>
        </w:r>
        <w:r w:rsidR="004B5181">
          <w:rPr>
            <w:webHidden/>
          </w:rPr>
          <w:fldChar w:fldCharType="begin"/>
        </w:r>
        <w:r w:rsidR="004B5181">
          <w:rPr>
            <w:webHidden/>
          </w:rPr>
          <w:instrText xml:space="preserve"> PAGEREF _Toc55332482 \h </w:instrText>
        </w:r>
        <w:r w:rsidR="004B5181">
          <w:rPr>
            <w:webHidden/>
          </w:rPr>
        </w:r>
        <w:r w:rsidR="004B5181">
          <w:rPr>
            <w:webHidden/>
          </w:rPr>
          <w:fldChar w:fldCharType="separate"/>
        </w:r>
        <w:r w:rsidR="00266947">
          <w:rPr>
            <w:webHidden/>
          </w:rPr>
          <w:t>201</w:t>
        </w:r>
        <w:r w:rsidR="004B5181">
          <w:rPr>
            <w:webHidden/>
          </w:rPr>
          <w:fldChar w:fldCharType="end"/>
        </w:r>
      </w:hyperlink>
    </w:p>
    <w:p w14:paraId="6D3D1E33" w14:textId="0BC83CF6" w:rsidR="004B5181" w:rsidRDefault="001E49CC" w:rsidP="006A3F63">
      <w:pPr>
        <w:pStyle w:val="TOC3"/>
        <w:rPr>
          <w:rFonts w:asciiTheme="minorHAnsi" w:eastAsiaTheme="minorEastAsia" w:hAnsiTheme="minorHAnsi" w:cstheme="minorBidi"/>
        </w:rPr>
      </w:pPr>
      <w:hyperlink w:anchor="_Toc55332483" w:history="1">
        <w:r w:rsidR="004B5181" w:rsidRPr="00C20AD8">
          <w:rPr>
            <w:rStyle w:val="Hyperlink"/>
          </w:rPr>
          <w:t>19.</w:t>
        </w:r>
        <w:r w:rsidR="004B5181">
          <w:rPr>
            <w:rFonts w:asciiTheme="minorHAnsi" w:eastAsiaTheme="minorEastAsia" w:hAnsiTheme="minorHAnsi" w:cstheme="minorBidi"/>
          </w:rPr>
          <w:tab/>
        </w:r>
        <w:r w:rsidR="004B5181" w:rsidRPr="00C20AD8">
          <w:rPr>
            <w:rStyle w:val="Hyperlink"/>
          </w:rPr>
          <w:t>Force Majeure</w:t>
        </w:r>
        <w:r w:rsidR="004B5181">
          <w:rPr>
            <w:webHidden/>
          </w:rPr>
          <w:tab/>
        </w:r>
        <w:r w:rsidR="004B5181">
          <w:rPr>
            <w:webHidden/>
          </w:rPr>
          <w:fldChar w:fldCharType="begin"/>
        </w:r>
        <w:r w:rsidR="004B5181">
          <w:rPr>
            <w:webHidden/>
          </w:rPr>
          <w:instrText xml:space="preserve"> PAGEREF _Toc55332483 \h </w:instrText>
        </w:r>
        <w:r w:rsidR="004B5181">
          <w:rPr>
            <w:webHidden/>
          </w:rPr>
        </w:r>
        <w:r w:rsidR="004B5181">
          <w:rPr>
            <w:webHidden/>
          </w:rPr>
          <w:fldChar w:fldCharType="separate"/>
        </w:r>
        <w:r w:rsidR="00266947">
          <w:rPr>
            <w:webHidden/>
          </w:rPr>
          <w:t>201</w:t>
        </w:r>
        <w:r w:rsidR="004B5181">
          <w:rPr>
            <w:webHidden/>
          </w:rPr>
          <w:fldChar w:fldCharType="end"/>
        </w:r>
      </w:hyperlink>
    </w:p>
    <w:p w14:paraId="5CBC882E" w14:textId="42214789" w:rsidR="004B5181" w:rsidRDefault="001E49CC" w:rsidP="006A3F63">
      <w:pPr>
        <w:pStyle w:val="TOC3"/>
        <w:rPr>
          <w:rFonts w:asciiTheme="minorHAnsi" w:eastAsiaTheme="minorEastAsia" w:hAnsiTheme="minorHAnsi" w:cstheme="minorBidi"/>
        </w:rPr>
      </w:pPr>
      <w:hyperlink w:anchor="_Toc55332484" w:history="1">
        <w:r w:rsidR="004B5181" w:rsidRPr="00C20AD8">
          <w:rPr>
            <w:rStyle w:val="Hyperlink"/>
          </w:rPr>
          <w:t>20.</w:t>
        </w:r>
        <w:r w:rsidR="004B5181">
          <w:rPr>
            <w:rFonts w:asciiTheme="minorHAnsi" w:eastAsiaTheme="minorEastAsia" w:hAnsiTheme="minorHAnsi" w:cstheme="minorBidi"/>
          </w:rPr>
          <w:tab/>
        </w:r>
        <w:r w:rsidR="007716F7" w:rsidRPr="007716F7">
          <w:rPr>
            <w:rStyle w:val="Hyperlink"/>
          </w:rPr>
          <w:t>Réclamations, différends et arbitrage</w:t>
        </w:r>
        <w:r w:rsidR="004B5181">
          <w:rPr>
            <w:webHidden/>
          </w:rPr>
          <w:tab/>
        </w:r>
        <w:r w:rsidR="004B5181">
          <w:rPr>
            <w:webHidden/>
          </w:rPr>
          <w:fldChar w:fldCharType="begin"/>
        </w:r>
        <w:r w:rsidR="004B5181">
          <w:rPr>
            <w:webHidden/>
          </w:rPr>
          <w:instrText xml:space="preserve"> PAGEREF _Toc55332484 \h </w:instrText>
        </w:r>
        <w:r w:rsidR="004B5181">
          <w:rPr>
            <w:webHidden/>
          </w:rPr>
        </w:r>
        <w:r w:rsidR="004B5181">
          <w:rPr>
            <w:webHidden/>
          </w:rPr>
          <w:fldChar w:fldCharType="separate"/>
        </w:r>
        <w:r w:rsidR="00266947">
          <w:rPr>
            <w:webHidden/>
          </w:rPr>
          <w:t>202</w:t>
        </w:r>
        <w:r w:rsidR="004B5181">
          <w:rPr>
            <w:webHidden/>
          </w:rPr>
          <w:fldChar w:fldCharType="end"/>
        </w:r>
      </w:hyperlink>
    </w:p>
    <w:p w14:paraId="47C13E14" w14:textId="06ADAB9F" w:rsidR="004B5181" w:rsidRDefault="001E49CC" w:rsidP="006A3F63">
      <w:pPr>
        <w:pStyle w:val="TOC3"/>
        <w:rPr>
          <w:rFonts w:asciiTheme="minorHAnsi" w:eastAsiaTheme="minorEastAsia" w:hAnsiTheme="minorHAnsi" w:cstheme="minorBidi"/>
        </w:rPr>
      </w:pPr>
      <w:hyperlink w:anchor="_Toc55332485" w:history="1">
        <w:r w:rsidR="004B5181" w:rsidRPr="00C20AD8">
          <w:rPr>
            <w:rStyle w:val="Hyperlink"/>
          </w:rPr>
          <w:t>20.</w:t>
        </w:r>
        <w:r w:rsidR="004B5181">
          <w:rPr>
            <w:rFonts w:asciiTheme="minorHAnsi" w:eastAsiaTheme="minorEastAsia" w:hAnsiTheme="minorHAnsi" w:cstheme="minorBidi"/>
          </w:rPr>
          <w:tab/>
        </w:r>
        <w:r w:rsidR="004B5181" w:rsidRPr="00C20AD8">
          <w:rPr>
            <w:rStyle w:val="Hyperlink"/>
          </w:rPr>
          <w:t>Taxes</w:t>
        </w:r>
        <w:r w:rsidR="004B5181">
          <w:rPr>
            <w:webHidden/>
          </w:rPr>
          <w:tab/>
        </w:r>
        <w:r w:rsidR="004B5181">
          <w:rPr>
            <w:webHidden/>
          </w:rPr>
          <w:fldChar w:fldCharType="begin"/>
        </w:r>
        <w:r w:rsidR="004B5181">
          <w:rPr>
            <w:webHidden/>
          </w:rPr>
          <w:instrText xml:space="preserve"> PAGEREF _Toc55332485 \h </w:instrText>
        </w:r>
        <w:r w:rsidR="004B5181">
          <w:rPr>
            <w:webHidden/>
          </w:rPr>
        </w:r>
        <w:r w:rsidR="004B5181">
          <w:rPr>
            <w:webHidden/>
          </w:rPr>
          <w:fldChar w:fldCharType="separate"/>
        </w:r>
        <w:r w:rsidR="00266947">
          <w:rPr>
            <w:webHidden/>
          </w:rPr>
          <w:t>204</w:t>
        </w:r>
        <w:r w:rsidR="004B5181">
          <w:rPr>
            <w:webHidden/>
          </w:rPr>
          <w:fldChar w:fldCharType="end"/>
        </w:r>
      </w:hyperlink>
    </w:p>
    <w:p w14:paraId="5B775849" w14:textId="1A342C0E" w:rsidR="004B5181" w:rsidRDefault="001E49CC" w:rsidP="006A3F63">
      <w:pPr>
        <w:pStyle w:val="TOC3"/>
        <w:rPr>
          <w:rFonts w:asciiTheme="minorHAnsi" w:eastAsiaTheme="minorEastAsia" w:hAnsiTheme="minorHAnsi" w:cstheme="minorBidi"/>
        </w:rPr>
      </w:pPr>
      <w:hyperlink w:anchor="_Toc55332486" w:history="1">
        <w:r w:rsidR="004B5181" w:rsidRPr="00C20AD8">
          <w:rPr>
            <w:rStyle w:val="Hyperlink"/>
          </w:rPr>
          <w:t>21.</w:t>
        </w:r>
        <w:r w:rsidR="004B5181">
          <w:rPr>
            <w:rFonts w:asciiTheme="minorHAnsi" w:eastAsiaTheme="minorEastAsia" w:hAnsiTheme="minorHAnsi" w:cstheme="minorBidi"/>
          </w:rPr>
          <w:tab/>
        </w:r>
        <w:r w:rsidR="007716F7" w:rsidRPr="007716F7">
          <w:rPr>
            <w:rStyle w:val="Hyperlink"/>
          </w:rPr>
          <w:t>Dispositions générales du Compact et autres dispositions</w:t>
        </w:r>
        <w:r w:rsidR="004B5181">
          <w:rPr>
            <w:webHidden/>
          </w:rPr>
          <w:tab/>
        </w:r>
        <w:r w:rsidR="004B5181">
          <w:rPr>
            <w:webHidden/>
          </w:rPr>
          <w:fldChar w:fldCharType="begin"/>
        </w:r>
        <w:r w:rsidR="004B5181">
          <w:rPr>
            <w:webHidden/>
          </w:rPr>
          <w:instrText xml:space="preserve"> PAGEREF _Toc55332486 \h </w:instrText>
        </w:r>
        <w:r w:rsidR="004B5181">
          <w:rPr>
            <w:webHidden/>
          </w:rPr>
        </w:r>
        <w:r w:rsidR="004B5181">
          <w:rPr>
            <w:webHidden/>
          </w:rPr>
          <w:fldChar w:fldCharType="separate"/>
        </w:r>
        <w:r w:rsidR="00266947">
          <w:rPr>
            <w:webHidden/>
          </w:rPr>
          <w:t>206</w:t>
        </w:r>
        <w:r w:rsidR="004B5181">
          <w:rPr>
            <w:webHidden/>
          </w:rPr>
          <w:fldChar w:fldCharType="end"/>
        </w:r>
      </w:hyperlink>
    </w:p>
    <w:p w14:paraId="0C82CC41" w14:textId="5EB4F42F" w:rsidR="004B5181" w:rsidRDefault="001E49CC">
      <w:pPr>
        <w:pStyle w:val="TOC2"/>
        <w:rPr>
          <w:rFonts w:asciiTheme="minorHAnsi" w:eastAsiaTheme="minorEastAsia" w:hAnsiTheme="minorHAnsi" w:cstheme="minorBidi"/>
          <w:b w:val="0"/>
          <w:smallCaps w:val="0"/>
          <w:szCs w:val="24"/>
        </w:rPr>
      </w:pPr>
      <w:hyperlink w:anchor="_Toc55332487" w:history="1">
        <w:r w:rsidR="004B5181" w:rsidRPr="00C20AD8">
          <w:rPr>
            <w:rStyle w:val="Hyperlink"/>
            <w:bCs/>
          </w:rPr>
          <w:t>Section VIII. Form</w:t>
        </w:r>
        <w:r w:rsidR="007716F7">
          <w:rPr>
            <w:rStyle w:val="Hyperlink"/>
            <w:bCs/>
          </w:rPr>
          <w:t>ulaire</w:t>
        </w:r>
        <w:r w:rsidR="004B5181" w:rsidRPr="00C20AD8">
          <w:rPr>
            <w:rStyle w:val="Hyperlink"/>
            <w:bCs/>
          </w:rPr>
          <w:t xml:space="preserve">s </w:t>
        </w:r>
        <w:r w:rsidR="007716F7">
          <w:rPr>
            <w:rStyle w:val="Hyperlink"/>
            <w:bCs/>
          </w:rPr>
          <w:t>c</w:t>
        </w:r>
        <w:r w:rsidR="007716F7" w:rsidRPr="007716F7">
          <w:rPr>
            <w:rStyle w:val="Hyperlink"/>
            <w:bCs/>
          </w:rPr>
          <w:t>ontract</w:t>
        </w:r>
        <w:r w:rsidR="007716F7">
          <w:rPr>
            <w:rStyle w:val="Hyperlink"/>
            <w:bCs/>
          </w:rPr>
          <w:t>uels et</w:t>
        </w:r>
        <w:r w:rsidR="004B5181" w:rsidRPr="00C20AD8">
          <w:rPr>
            <w:rStyle w:val="Hyperlink"/>
            <w:bCs/>
          </w:rPr>
          <w:t xml:space="preserve"> Annexes</w:t>
        </w:r>
        <w:r w:rsidR="004B5181">
          <w:rPr>
            <w:webHidden/>
          </w:rPr>
          <w:tab/>
        </w:r>
        <w:r w:rsidR="004B5181">
          <w:rPr>
            <w:webHidden/>
          </w:rPr>
          <w:fldChar w:fldCharType="begin"/>
        </w:r>
        <w:r w:rsidR="004B5181">
          <w:rPr>
            <w:webHidden/>
          </w:rPr>
          <w:instrText xml:space="preserve"> PAGEREF _Toc55332487 \h </w:instrText>
        </w:r>
        <w:r w:rsidR="004B5181">
          <w:rPr>
            <w:webHidden/>
          </w:rPr>
        </w:r>
        <w:r w:rsidR="004B5181">
          <w:rPr>
            <w:webHidden/>
          </w:rPr>
          <w:fldChar w:fldCharType="separate"/>
        </w:r>
        <w:r w:rsidR="00266947">
          <w:rPr>
            <w:webHidden/>
          </w:rPr>
          <w:t>207</w:t>
        </w:r>
        <w:r w:rsidR="004B5181">
          <w:rPr>
            <w:webHidden/>
          </w:rPr>
          <w:fldChar w:fldCharType="end"/>
        </w:r>
      </w:hyperlink>
    </w:p>
    <w:p w14:paraId="1E85BD7C" w14:textId="10E28407" w:rsidR="00F6002E" w:rsidRDefault="00F6002E" w:rsidP="008869AE">
      <w:pPr>
        <w:rPr>
          <w:b/>
          <w:highlight w:val="yellow"/>
        </w:rPr>
      </w:pPr>
      <w:r>
        <w:rPr>
          <w:b/>
          <w:highlight w:val="yellow"/>
        </w:rPr>
        <w:fldChar w:fldCharType="end"/>
      </w:r>
    </w:p>
    <w:p w14:paraId="5F397F52" w14:textId="77777777" w:rsidR="008869AE" w:rsidRDefault="008869AE" w:rsidP="00E25C7A"/>
    <w:p w14:paraId="3BD65B3C" w14:textId="77777777" w:rsidR="008869AE" w:rsidRPr="0050598F" w:rsidRDefault="008869AE" w:rsidP="00E25C7A">
      <w:pPr>
        <w:sectPr w:rsidR="008869AE" w:rsidRPr="0050598F" w:rsidSect="005729A2">
          <w:headerReference w:type="default" r:id="rId48"/>
          <w:pgSz w:w="12240" w:h="15840" w:code="1"/>
          <w:pgMar w:top="1350" w:right="1440" w:bottom="1440" w:left="1440" w:header="720" w:footer="720" w:gutter="0"/>
          <w:cols w:space="720"/>
          <w:docGrid w:linePitch="360"/>
        </w:sectPr>
      </w:pPr>
    </w:p>
    <w:bookmarkStart w:id="1769" w:name="_Toc31361872"/>
    <w:bookmarkStart w:id="1770" w:name="_Toc31362420"/>
    <w:bookmarkStart w:id="1771" w:name="_Toc31725061"/>
    <w:p w14:paraId="4BBF2DAE" w14:textId="5A99F42E" w:rsidR="00E25C7A" w:rsidRPr="001C711B" w:rsidRDefault="008F59E4" w:rsidP="004A0FE7">
      <w:pPr>
        <w:pStyle w:val="TOC1"/>
      </w:pPr>
      <w:r w:rsidRPr="001C711B">
        <w:rPr>
          <w:highlight w:val="yellow"/>
        </w:rPr>
        <w:fldChar w:fldCharType="begin"/>
      </w:r>
      <w:r w:rsidRPr="001C711B">
        <w:rPr>
          <w:highlight w:val="yellow"/>
        </w:rPr>
        <w:instrText xml:space="preserve"> TOC \h \z \t "Heading 2 Sections2,1,Head Part,2" </w:instrText>
      </w:r>
      <w:r w:rsidRPr="001C711B">
        <w:rPr>
          <w:highlight w:val="yellow"/>
        </w:rPr>
        <w:fldChar w:fldCharType="end"/>
      </w:r>
      <w:bookmarkEnd w:id="1769"/>
      <w:bookmarkEnd w:id="1770"/>
      <w:bookmarkEnd w:id="1771"/>
    </w:p>
    <w:p w14:paraId="6C9E9D53" w14:textId="77DE6B70" w:rsidR="00E25C7A" w:rsidRPr="007D0F24" w:rsidRDefault="00A60722" w:rsidP="00906390">
      <w:pPr>
        <w:pStyle w:val="Heading2Sections2"/>
        <w:rPr>
          <w:bCs/>
        </w:rPr>
      </w:pPr>
      <w:bookmarkStart w:id="1772" w:name="_Toc31725064"/>
      <w:bookmarkStart w:id="1773" w:name="_Toc54385053"/>
      <w:bookmarkStart w:id="1774" w:name="_Toc54421805"/>
      <w:bookmarkStart w:id="1775" w:name="_Toc54451914"/>
      <w:bookmarkStart w:id="1776" w:name="_Toc54474309"/>
      <w:bookmarkStart w:id="1777" w:name="_Toc54474973"/>
      <w:bookmarkStart w:id="1778" w:name="_Toc54475646"/>
      <w:bookmarkStart w:id="1779" w:name="_Toc54735198"/>
      <w:bookmarkStart w:id="1780" w:name="_Toc54735517"/>
      <w:bookmarkStart w:id="1781" w:name="_Toc54735840"/>
      <w:bookmarkStart w:id="1782" w:name="_Toc54737182"/>
      <w:bookmarkStart w:id="1783" w:name="_Toc54741028"/>
      <w:bookmarkStart w:id="1784" w:name="_Toc54741948"/>
      <w:bookmarkStart w:id="1785" w:name="_Toc54806969"/>
      <w:bookmarkStart w:id="1786" w:name="_Toc55332467"/>
      <w:bookmarkStart w:id="1787" w:name="_Toc55333439"/>
      <w:r>
        <w:lastRenderedPageBreak/>
        <w:t>Section VI.     Conditions Générales du Contrat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19CA44CC" w14:textId="77777777" w:rsidR="00087C96" w:rsidRPr="007D0F24" w:rsidRDefault="00087C96" w:rsidP="007D0F24">
      <w:pPr>
        <w:pStyle w:val="BodyText"/>
        <w:jc w:val="center"/>
        <w:rPr>
          <w:b/>
          <w:bCs/>
        </w:rPr>
      </w:pPr>
      <w:bookmarkStart w:id="1788" w:name="_Toc54474310"/>
      <w:bookmarkStart w:id="1789" w:name="_Toc54474974"/>
      <w:bookmarkStart w:id="1790" w:name="_Toc54475647"/>
      <w:bookmarkStart w:id="1791" w:name="_Toc54741949"/>
      <w:r>
        <w:rPr>
          <w:b/>
          <w:bCs/>
        </w:rPr>
        <w:t>Conditions Générales du Contrat</w:t>
      </w:r>
      <w:r w:rsidRPr="007D0F24">
        <w:rPr>
          <w:b/>
          <w:bCs/>
          <w:vertAlign w:val="superscript"/>
        </w:rPr>
        <w:footnoteReference w:id="28"/>
      </w:r>
      <w:bookmarkEnd w:id="1788"/>
      <w:bookmarkEnd w:id="1789"/>
      <w:bookmarkEnd w:id="1790"/>
      <w:bookmarkEnd w:id="1791"/>
    </w:p>
    <w:p w14:paraId="7FBDFA42" w14:textId="77777777" w:rsidR="00087C96" w:rsidRPr="0050598F" w:rsidRDefault="00087C96" w:rsidP="007913D2">
      <w:pPr>
        <w:spacing w:after="0" w:line="360" w:lineRule="atLeast"/>
        <w:jc w:val="both"/>
        <w:rPr>
          <w:rFonts w:eastAsia="Times New Roman"/>
          <w:szCs w:val="24"/>
        </w:rPr>
      </w:pPr>
    </w:p>
    <w:p w14:paraId="6C6F67BA" w14:textId="0ACCACB5" w:rsidR="00087C96" w:rsidRPr="0050598F" w:rsidRDefault="00087C96" w:rsidP="00087C96">
      <w:pPr>
        <w:autoSpaceDE w:val="0"/>
        <w:autoSpaceDN w:val="0"/>
        <w:adjustRightInd w:val="0"/>
        <w:spacing w:after="0" w:line="240" w:lineRule="auto"/>
        <w:jc w:val="both"/>
        <w:rPr>
          <w:rFonts w:eastAsia="Times New Roman"/>
          <w:i/>
          <w:szCs w:val="20"/>
        </w:rPr>
      </w:pPr>
      <w:r>
        <w:t>Les Conditions du Contrat, Partie 1 : Les dispositions des Conditions Générales du Contrat qui seront appliquées sont les « Conditions contractuelles pour les Installations Industrielles et la Conception-Construction », première édition, 1999, préparées et protégées par les droits d</w:t>
      </w:r>
      <w:r w:rsidR="00560A72">
        <w:t>’</w:t>
      </w:r>
      <w:r>
        <w:t>auteur de la Fédération Internationale des Ingénieurs-Conseils (« FIDIC »). Lesdites Conditions générales sont soumises à des variations et ajouts éventuels tel qu</w:t>
      </w:r>
      <w:r w:rsidR="00560A72">
        <w:t>’</w:t>
      </w:r>
      <w:r>
        <w:t>indiqué à la section du présent Contrat intitulée « Conditions Particulières du Contrat ». Les Conditions générales peuvent être transmises par le Maître d</w:t>
      </w:r>
      <w:r w:rsidR="00560A72">
        <w:t>’</w:t>
      </w:r>
      <w:r>
        <w:t xml:space="preserve">ouvrage par les moyens suivants : </w:t>
      </w:r>
      <w:r>
        <w:rPr>
          <w:i/>
          <w:szCs w:val="20"/>
        </w:rPr>
        <w:t>[à insérer par le Maître d</w:t>
      </w:r>
      <w:r w:rsidR="00560A72">
        <w:rPr>
          <w:i/>
          <w:szCs w:val="20"/>
        </w:rPr>
        <w:t>’</w:t>
      </w:r>
      <w:r>
        <w:rPr>
          <w:i/>
          <w:szCs w:val="20"/>
        </w:rPr>
        <w:t>ouvrage].</w:t>
      </w:r>
    </w:p>
    <w:p w14:paraId="08EB4814" w14:textId="77777777" w:rsidR="00087C96" w:rsidRPr="0050598F" w:rsidRDefault="00087C96" w:rsidP="00087C96">
      <w:pPr>
        <w:spacing w:after="0" w:line="240" w:lineRule="auto"/>
        <w:jc w:val="both"/>
        <w:rPr>
          <w:rFonts w:eastAsia="Times New Roman"/>
          <w:i/>
          <w:szCs w:val="20"/>
        </w:rPr>
      </w:pPr>
    </w:p>
    <w:p w14:paraId="329C6C25" w14:textId="77777777" w:rsidR="0085334F" w:rsidRPr="0050598F" w:rsidRDefault="0085334F" w:rsidP="00087C96">
      <w:pPr>
        <w:spacing w:after="0" w:line="240" w:lineRule="auto"/>
        <w:jc w:val="both"/>
        <w:rPr>
          <w:rFonts w:eastAsia="Times New Roman"/>
          <w:szCs w:val="20"/>
        </w:rPr>
      </w:pPr>
    </w:p>
    <w:p w14:paraId="35ED840F" w14:textId="77777777" w:rsidR="0085334F" w:rsidRPr="0050598F" w:rsidRDefault="0085334F" w:rsidP="00087C96">
      <w:pPr>
        <w:spacing w:after="0" w:line="240" w:lineRule="auto"/>
        <w:jc w:val="both"/>
        <w:rPr>
          <w:rFonts w:eastAsia="Times New Roman"/>
          <w:szCs w:val="20"/>
        </w:rPr>
        <w:sectPr w:rsidR="0085334F" w:rsidRPr="0050598F" w:rsidSect="00D4617F">
          <w:headerReference w:type="default" r:id="rId49"/>
          <w:type w:val="continuous"/>
          <w:pgSz w:w="12240" w:h="15840" w:code="1"/>
          <w:pgMar w:top="1350" w:right="1440" w:bottom="1440" w:left="1440" w:header="720" w:footer="720" w:gutter="0"/>
          <w:cols w:space="720"/>
          <w:docGrid w:linePitch="360"/>
        </w:sectPr>
      </w:pPr>
    </w:p>
    <w:p w14:paraId="73F00B43" w14:textId="33CD44F1" w:rsidR="00087C96" w:rsidRPr="007D0F24" w:rsidRDefault="00087C96" w:rsidP="00906390">
      <w:pPr>
        <w:pStyle w:val="Heading2Sections2"/>
        <w:rPr>
          <w:bCs/>
        </w:rPr>
      </w:pPr>
      <w:bookmarkStart w:id="1792" w:name="_Toc204056868"/>
      <w:bookmarkStart w:id="1793" w:name="_Toc351536541"/>
      <w:bookmarkStart w:id="1794" w:name="_Toc351623642"/>
      <w:bookmarkStart w:id="1795" w:name="_Toc351641538"/>
      <w:bookmarkStart w:id="1796" w:name="_Toc433025048"/>
      <w:bookmarkStart w:id="1797" w:name="_Toc433025335"/>
      <w:bookmarkStart w:id="1798" w:name="_Toc433197283"/>
      <w:bookmarkStart w:id="1799" w:name="_Toc434305234"/>
      <w:bookmarkStart w:id="1800" w:name="_Toc434846267"/>
      <w:bookmarkStart w:id="1801" w:name="_Toc488844654"/>
      <w:bookmarkStart w:id="1802" w:name="_Toc495664912"/>
      <w:bookmarkStart w:id="1803" w:name="_Toc495667332"/>
      <w:bookmarkStart w:id="1804" w:name="_Toc31725065"/>
      <w:bookmarkStart w:id="1805" w:name="_Toc54385054"/>
      <w:bookmarkStart w:id="1806" w:name="_Toc54421806"/>
      <w:bookmarkStart w:id="1807" w:name="_Toc54451915"/>
      <w:bookmarkStart w:id="1808" w:name="_Toc54474311"/>
      <w:bookmarkStart w:id="1809" w:name="_Toc54474975"/>
      <w:bookmarkStart w:id="1810" w:name="_Toc54475648"/>
      <w:bookmarkStart w:id="1811" w:name="_Toc54735199"/>
      <w:bookmarkStart w:id="1812" w:name="_Toc54735518"/>
      <w:bookmarkStart w:id="1813" w:name="_Toc54735841"/>
      <w:bookmarkStart w:id="1814" w:name="_Toc54737183"/>
      <w:bookmarkStart w:id="1815" w:name="_Toc54741029"/>
      <w:bookmarkStart w:id="1816" w:name="_Toc54741950"/>
      <w:bookmarkStart w:id="1817" w:name="_Toc54806970"/>
      <w:bookmarkStart w:id="1818" w:name="_Toc55332468"/>
      <w:bookmarkStart w:id="1819" w:name="_Toc55333440"/>
      <w:r>
        <w:lastRenderedPageBreak/>
        <w:t xml:space="preserve">Section </w:t>
      </w:r>
      <w:bookmarkEnd w:id="1792"/>
      <w:r>
        <w:t>VII.   Conditions particulières du Contrat</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t xml:space="preserve"> </w:t>
      </w:r>
    </w:p>
    <w:p w14:paraId="51E77300" w14:textId="77777777" w:rsidR="00087C96" w:rsidRPr="007D0F24" w:rsidRDefault="00087C96" w:rsidP="00087C96">
      <w:pPr>
        <w:autoSpaceDE w:val="0"/>
        <w:autoSpaceDN w:val="0"/>
        <w:adjustRightInd w:val="0"/>
        <w:spacing w:after="0" w:line="240" w:lineRule="auto"/>
        <w:jc w:val="center"/>
        <w:rPr>
          <w:rFonts w:eastAsia="Times New Roman"/>
          <w:b/>
          <w:color w:val="000000"/>
          <w:szCs w:val="24"/>
        </w:rPr>
      </w:pPr>
      <w:r>
        <w:rPr>
          <w:b/>
          <w:color w:val="000000"/>
          <w:szCs w:val="24"/>
        </w:rPr>
        <w:t xml:space="preserve">Conditions Particulières du Contrat </w:t>
      </w:r>
      <w:r w:rsidRPr="007D0F24">
        <w:rPr>
          <w:rFonts w:eastAsia="Times New Roman"/>
          <w:b/>
          <w:color w:val="000000"/>
          <w:szCs w:val="24"/>
          <w:vertAlign w:val="superscript"/>
        </w:rPr>
        <w:footnoteReference w:id="29"/>
      </w:r>
    </w:p>
    <w:p w14:paraId="3733B871" w14:textId="77777777" w:rsidR="00087C96" w:rsidRPr="001C711B" w:rsidRDefault="00087C96" w:rsidP="00087C96">
      <w:pPr>
        <w:autoSpaceDE w:val="0"/>
        <w:autoSpaceDN w:val="0"/>
        <w:adjustRightInd w:val="0"/>
        <w:spacing w:after="0" w:line="240" w:lineRule="auto"/>
        <w:jc w:val="both"/>
        <w:rPr>
          <w:rFonts w:eastAsia="Times New Roman"/>
          <w:bCs/>
          <w:color w:val="000000"/>
          <w:szCs w:val="20"/>
        </w:rPr>
      </w:pPr>
    </w:p>
    <w:p w14:paraId="5637A10A" w14:textId="50BE5F23" w:rsidR="00087C96" w:rsidRPr="0050598F" w:rsidRDefault="00087C96" w:rsidP="00087C96">
      <w:pPr>
        <w:autoSpaceDE w:val="0"/>
        <w:autoSpaceDN w:val="0"/>
        <w:adjustRightInd w:val="0"/>
        <w:spacing w:after="0" w:line="240" w:lineRule="auto"/>
        <w:jc w:val="both"/>
        <w:rPr>
          <w:rFonts w:eastAsia="Times New Roman"/>
          <w:bCs/>
          <w:color w:val="000000"/>
          <w:szCs w:val="20"/>
        </w:rPr>
      </w:pPr>
      <w:r>
        <w:rPr>
          <w:bCs/>
          <w:color w:val="000000"/>
          <w:szCs w:val="20"/>
        </w:rPr>
        <w:t>Les Conditions Particulières du Contrat (« CPC ») ci-après, y compris l</w:t>
      </w:r>
      <w:r w:rsidR="00560A72">
        <w:rPr>
          <w:bCs/>
          <w:color w:val="000000"/>
          <w:szCs w:val="20"/>
        </w:rPr>
        <w:t>’</w:t>
      </w:r>
      <w:r>
        <w:rPr>
          <w:bCs/>
          <w:color w:val="000000"/>
          <w:szCs w:val="20"/>
        </w:rPr>
        <w:t>Annexe A et l</w:t>
      </w:r>
      <w:r w:rsidR="00560A72">
        <w:rPr>
          <w:bCs/>
          <w:color w:val="000000"/>
          <w:szCs w:val="20"/>
        </w:rPr>
        <w:t>’</w:t>
      </w:r>
      <w:r>
        <w:rPr>
          <w:bCs/>
          <w:color w:val="000000"/>
          <w:szCs w:val="20"/>
        </w:rPr>
        <w:t>Annexe B de la Section VIII. Formulaires contractuels et Annexes, complètent les Conditions Générales du Contrat. En cas de contradiction, les dispositions des Conditions Particulières du Contrat l</w:t>
      </w:r>
      <w:r w:rsidR="00560A72">
        <w:rPr>
          <w:bCs/>
          <w:color w:val="000000"/>
          <w:szCs w:val="20"/>
        </w:rPr>
        <w:t>’</w:t>
      </w:r>
      <w:r>
        <w:rPr>
          <w:bCs/>
          <w:color w:val="000000"/>
          <w:szCs w:val="20"/>
        </w:rPr>
        <w:t>emportent sur les Conditions Générales du Contrat.</w:t>
      </w:r>
    </w:p>
    <w:p w14:paraId="74F362E6" w14:textId="56D4EEAF" w:rsidR="00281245" w:rsidRDefault="00281245" w:rsidP="00087C96">
      <w:pPr>
        <w:autoSpaceDE w:val="0"/>
        <w:autoSpaceDN w:val="0"/>
        <w:adjustRightInd w:val="0"/>
        <w:spacing w:after="0" w:line="240" w:lineRule="auto"/>
        <w:jc w:val="both"/>
        <w:rPr>
          <w:rFonts w:eastAsia="Times New Roman"/>
          <w:bCs/>
          <w:color w:val="000000"/>
          <w:szCs w:val="20"/>
        </w:rPr>
      </w:pPr>
    </w:p>
    <w:p w14:paraId="41D59075" w14:textId="3913AD06" w:rsidR="00D0031C" w:rsidRDefault="00D0031C" w:rsidP="00087C96">
      <w:pPr>
        <w:autoSpaceDE w:val="0"/>
        <w:autoSpaceDN w:val="0"/>
        <w:adjustRightInd w:val="0"/>
        <w:spacing w:after="0" w:line="240" w:lineRule="auto"/>
        <w:jc w:val="both"/>
        <w:rPr>
          <w:rFonts w:eastAsia="Times New Roman"/>
          <w:bCs/>
          <w:color w:val="000000"/>
          <w:szCs w:val="20"/>
        </w:rPr>
      </w:pPr>
    </w:p>
    <w:p w14:paraId="42E194D3" w14:textId="6C2BE497" w:rsidR="00D0031C" w:rsidRPr="00D0031C" w:rsidRDefault="00D0031C" w:rsidP="00D0031C">
      <w:pPr>
        <w:autoSpaceDE w:val="0"/>
        <w:autoSpaceDN w:val="0"/>
        <w:adjustRightInd w:val="0"/>
        <w:spacing w:after="0" w:line="240" w:lineRule="auto"/>
        <w:jc w:val="center"/>
        <w:rPr>
          <w:rFonts w:eastAsia="Times New Roman"/>
          <w:b/>
          <w:color w:val="000000"/>
          <w:sz w:val="32"/>
          <w:szCs w:val="32"/>
        </w:rPr>
      </w:pPr>
      <w:r>
        <w:rPr>
          <w:b/>
          <w:color w:val="000000"/>
          <w:sz w:val="32"/>
          <w:szCs w:val="32"/>
        </w:rPr>
        <w:t>Table des matières</w:t>
      </w:r>
    </w:p>
    <w:p w14:paraId="2883EEF5" w14:textId="77777777" w:rsidR="009723A7" w:rsidRDefault="009723A7" w:rsidP="00087C96">
      <w:pPr>
        <w:autoSpaceDE w:val="0"/>
        <w:autoSpaceDN w:val="0"/>
        <w:adjustRightInd w:val="0"/>
        <w:spacing w:after="0" w:line="240" w:lineRule="auto"/>
        <w:jc w:val="both"/>
        <w:rPr>
          <w:rFonts w:eastAsia="Times New Roman"/>
          <w:bCs/>
          <w:color w:val="000000"/>
          <w:szCs w:val="20"/>
        </w:rPr>
      </w:pPr>
    </w:p>
    <w:p w14:paraId="56FBFDAC" w14:textId="376590D2" w:rsidR="004B5181" w:rsidRDefault="009723A7" w:rsidP="006A3F63">
      <w:pPr>
        <w:pStyle w:val="TOC3"/>
        <w:rPr>
          <w:rFonts w:asciiTheme="minorHAnsi" w:eastAsiaTheme="minorEastAsia" w:hAnsiTheme="minorHAnsi" w:cstheme="minorBidi"/>
        </w:rPr>
      </w:pPr>
      <w:r>
        <w:rPr>
          <w:rFonts w:eastAsia="Times New Roman"/>
          <w:bCs/>
          <w:color w:val="000000"/>
        </w:rPr>
        <w:fldChar w:fldCharType="begin"/>
      </w:r>
      <w:r>
        <w:rPr>
          <w:rFonts w:eastAsia="Times New Roman"/>
          <w:bCs/>
          <w:color w:val="000000"/>
        </w:rPr>
        <w:instrText xml:space="preserve"> TOC \h \z \t "Head 3PCC,3" </w:instrText>
      </w:r>
      <w:r>
        <w:rPr>
          <w:rFonts w:eastAsia="Times New Roman"/>
          <w:bCs/>
          <w:color w:val="000000"/>
        </w:rPr>
        <w:fldChar w:fldCharType="separate"/>
      </w:r>
      <w:hyperlink w:anchor="_Toc55332436" w:history="1">
        <w:r w:rsidR="004B5181" w:rsidRPr="000C12FD">
          <w:rPr>
            <w:rStyle w:val="Hyperlink"/>
          </w:rPr>
          <w:t>1.</w:t>
        </w:r>
        <w:r w:rsidR="004B5181">
          <w:rPr>
            <w:rFonts w:asciiTheme="minorHAnsi" w:eastAsiaTheme="minorEastAsia" w:hAnsiTheme="minorHAnsi" w:cstheme="minorBidi"/>
          </w:rPr>
          <w:tab/>
        </w:r>
        <w:r w:rsidR="00A120BE" w:rsidRPr="00A120BE">
          <w:rPr>
            <w:rStyle w:val="Hyperlink"/>
          </w:rPr>
          <w:t>Dispositions générales</w:t>
        </w:r>
        <w:r w:rsidR="004B5181">
          <w:rPr>
            <w:webHidden/>
          </w:rPr>
          <w:tab/>
        </w:r>
        <w:r w:rsidR="004B5181">
          <w:rPr>
            <w:webHidden/>
          </w:rPr>
          <w:fldChar w:fldCharType="begin"/>
        </w:r>
        <w:r w:rsidR="004B5181">
          <w:rPr>
            <w:webHidden/>
          </w:rPr>
          <w:instrText xml:space="preserve"> PAGEREF _Toc55332436 \h </w:instrText>
        </w:r>
        <w:r w:rsidR="004B5181">
          <w:rPr>
            <w:webHidden/>
          </w:rPr>
        </w:r>
        <w:r w:rsidR="004B5181">
          <w:rPr>
            <w:webHidden/>
          </w:rPr>
          <w:fldChar w:fldCharType="separate"/>
        </w:r>
        <w:r w:rsidR="00266947">
          <w:rPr>
            <w:webHidden/>
          </w:rPr>
          <w:t>169</w:t>
        </w:r>
        <w:r w:rsidR="004B5181">
          <w:rPr>
            <w:webHidden/>
          </w:rPr>
          <w:fldChar w:fldCharType="end"/>
        </w:r>
      </w:hyperlink>
    </w:p>
    <w:p w14:paraId="1C3F90E5" w14:textId="2C6AC3C1" w:rsidR="004B5181" w:rsidRDefault="001E49CC" w:rsidP="006A3F63">
      <w:pPr>
        <w:pStyle w:val="TOC3"/>
        <w:rPr>
          <w:rFonts w:asciiTheme="minorHAnsi" w:eastAsiaTheme="minorEastAsia" w:hAnsiTheme="minorHAnsi" w:cstheme="minorBidi"/>
        </w:rPr>
      </w:pPr>
      <w:hyperlink w:anchor="_Toc55332437" w:history="1">
        <w:r w:rsidR="004B5181" w:rsidRPr="000C12FD">
          <w:rPr>
            <w:rStyle w:val="Hyperlink"/>
          </w:rPr>
          <w:t>2.</w:t>
        </w:r>
        <w:r w:rsidR="004B5181">
          <w:rPr>
            <w:rFonts w:asciiTheme="minorHAnsi" w:eastAsiaTheme="minorEastAsia" w:hAnsiTheme="minorHAnsi" w:cstheme="minorBidi"/>
          </w:rPr>
          <w:tab/>
        </w:r>
        <w:r w:rsidR="00A120BE" w:rsidRPr="00A120BE">
          <w:rPr>
            <w:rStyle w:val="Hyperlink"/>
          </w:rPr>
          <w:t>Le Maître d</w:t>
        </w:r>
        <w:r w:rsidR="00560A72">
          <w:rPr>
            <w:rStyle w:val="Hyperlink"/>
          </w:rPr>
          <w:t>’</w:t>
        </w:r>
        <w:r w:rsidR="00A120BE" w:rsidRPr="00A120BE">
          <w:rPr>
            <w:rStyle w:val="Hyperlink"/>
          </w:rPr>
          <w:t>ouvrage</w:t>
        </w:r>
        <w:r w:rsidR="004B5181">
          <w:rPr>
            <w:webHidden/>
          </w:rPr>
          <w:tab/>
        </w:r>
        <w:r w:rsidR="004B5181">
          <w:rPr>
            <w:webHidden/>
          </w:rPr>
          <w:fldChar w:fldCharType="begin"/>
        </w:r>
        <w:r w:rsidR="004B5181">
          <w:rPr>
            <w:webHidden/>
          </w:rPr>
          <w:instrText xml:space="preserve"> PAGEREF _Toc55332437 \h </w:instrText>
        </w:r>
        <w:r w:rsidR="004B5181">
          <w:rPr>
            <w:webHidden/>
          </w:rPr>
        </w:r>
        <w:r w:rsidR="004B5181">
          <w:rPr>
            <w:webHidden/>
          </w:rPr>
          <w:fldChar w:fldCharType="separate"/>
        </w:r>
        <w:r w:rsidR="00266947">
          <w:rPr>
            <w:webHidden/>
          </w:rPr>
          <w:t>174</w:t>
        </w:r>
        <w:r w:rsidR="004B5181">
          <w:rPr>
            <w:webHidden/>
          </w:rPr>
          <w:fldChar w:fldCharType="end"/>
        </w:r>
      </w:hyperlink>
    </w:p>
    <w:p w14:paraId="4DA659C3" w14:textId="5A22FF21" w:rsidR="004B5181" w:rsidRDefault="001E49CC" w:rsidP="006A3F63">
      <w:pPr>
        <w:pStyle w:val="TOC3"/>
        <w:rPr>
          <w:rFonts w:asciiTheme="minorHAnsi" w:eastAsiaTheme="minorEastAsia" w:hAnsiTheme="minorHAnsi" w:cstheme="minorBidi"/>
        </w:rPr>
      </w:pPr>
      <w:hyperlink w:anchor="_Toc55332438" w:history="1">
        <w:r w:rsidR="004B5181" w:rsidRPr="000C12FD">
          <w:rPr>
            <w:rStyle w:val="Hyperlink"/>
          </w:rPr>
          <w:t>3.</w:t>
        </w:r>
        <w:r w:rsidR="004B5181">
          <w:rPr>
            <w:rFonts w:asciiTheme="minorHAnsi" w:eastAsiaTheme="minorEastAsia" w:hAnsiTheme="minorHAnsi" w:cstheme="minorBidi"/>
          </w:rPr>
          <w:tab/>
        </w:r>
        <w:r w:rsidR="00A120BE" w:rsidRPr="00A120BE">
          <w:rPr>
            <w:rStyle w:val="Hyperlink"/>
          </w:rPr>
          <w:t>L</w:t>
        </w:r>
        <w:r w:rsidR="00560A72">
          <w:rPr>
            <w:rStyle w:val="Hyperlink"/>
          </w:rPr>
          <w:t>’</w:t>
        </w:r>
        <w:r w:rsidR="00A120BE" w:rsidRPr="00A120BE">
          <w:rPr>
            <w:rStyle w:val="Hyperlink"/>
          </w:rPr>
          <w:t>Ingénieur</w:t>
        </w:r>
        <w:r w:rsidR="004B5181">
          <w:rPr>
            <w:webHidden/>
          </w:rPr>
          <w:tab/>
        </w:r>
        <w:r w:rsidR="004B5181">
          <w:rPr>
            <w:webHidden/>
          </w:rPr>
          <w:fldChar w:fldCharType="begin"/>
        </w:r>
        <w:r w:rsidR="004B5181">
          <w:rPr>
            <w:webHidden/>
          </w:rPr>
          <w:instrText xml:space="preserve"> PAGEREF _Toc55332438 \h </w:instrText>
        </w:r>
        <w:r w:rsidR="004B5181">
          <w:rPr>
            <w:webHidden/>
          </w:rPr>
        </w:r>
        <w:r w:rsidR="004B5181">
          <w:rPr>
            <w:webHidden/>
          </w:rPr>
          <w:fldChar w:fldCharType="separate"/>
        </w:r>
        <w:r w:rsidR="00266947">
          <w:rPr>
            <w:webHidden/>
          </w:rPr>
          <w:t>176</w:t>
        </w:r>
        <w:r w:rsidR="004B5181">
          <w:rPr>
            <w:webHidden/>
          </w:rPr>
          <w:fldChar w:fldCharType="end"/>
        </w:r>
      </w:hyperlink>
    </w:p>
    <w:p w14:paraId="01CE6D01" w14:textId="12A4ADBA" w:rsidR="004B5181" w:rsidRDefault="001E49CC" w:rsidP="006A3F63">
      <w:pPr>
        <w:pStyle w:val="TOC3"/>
        <w:rPr>
          <w:rFonts w:asciiTheme="minorHAnsi" w:eastAsiaTheme="minorEastAsia" w:hAnsiTheme="minorHAnsi" w:cstheme="minorBidi"/>
        </w:rPr>
      </w:pPr>
      <w:hyperlink w:anchor="_Toc55332439" w:history="1">
        <w:r w:rsidR="004B5181" w:rsidRPr="000C12FD">
          <w:rPr>
            <w:rStyle w:val="Hyperlink"/>
          </w:rPr>
          <w:t>4.</w:t>
        </w:r>
        <w:r w:rsidR="004B5181">
          <w:rPr>
            <w:rFonts w:asciiTheme="minorHAnsi" w:eastAsiaTheme="minorEastAsia" w:hAnsiTheme="minorHAnsi" w:cstheme="minorBidi"/>
          </w:rPr>
          <w:tab/>
        </w:r>
        <w:r w:rsidR="00A120BE" w:rsidRPr="00A120BE">
          <w:rPr>
            <w:rStyle w:val="Hyperlink"/>
          </w:rPr>
          <w:t>L</w:t>
        </w:r>
        <w:r w:rsidR="00560A72">
          <w:rPr>
            <w:rStyle w:val="Hyperlink"/>
          </w:rPr>
          <w:t>’</w:t>
        </w:r>
        <w:r w:rsidR="00A120BE" w:rsidRPr="00A120BE">
          <w:rPr>
            <w:rStyle w:val="Hyperlink"/>
          </w:rPr>
          <w:t>Entrepreneur</w:t>
        </w:r>
        <w:r w:rsidR="004B5181">
          <w:rPr>
            <w:webHidden/>
          </w:rPr>
          <w:tab/>
        </w:r>
        <w:r w:rsidR="004B5181">
          <w:rPr>
            <w:webHidden/>
          </w:rPr>
          <w:fldChar w:fldCharType="begin"/>
        </w:r>
        <w:r w:rsidR="004B5181">
          <w:rPr>
            <w:webHidden/>
          </w:rPr>
          <w:instrText xml:space="preserve"> PAGEREF _Toc55332439 \h </w:instrText>
        </w:r>
        <w:r w:rsidR="004B5181">
          <w:rPr>
            <w:webHidden/>
          </w:rPr>
        </w:r>
        <w:r w:rsidR="004B5181">
          <w:rPr>
            <w:webHidden/>
          </w:rPr>
          <w:fldChar w:fldCharType="separate"/>
        </w:r>
        <w:r w:rsidR="00266947">
          <w:rPr>
            <w:webHidden/>
          </w:rPr>
          <w:t>178</w:t>
        </w:r>
        <w:r w:rsidR="004B5181">
          <w:rPr>
            <w:webHidden/>
          </w:rPr>
          <w:fldChar w:fldCharType="end"/>
        </w:r>
      </w:hyperlink>
    </w:p>
    <w:p w14:paraId="673866B3" w14:textId="791526FC" w:rsidR="004B5181" w:rsidRDefault="001E49CC" w:rsidP="006A3F63">
      <w:pPr>
        <w:pStyle w:val="TOC3"/>
        <w:rPr>
          <w:rFonts w:asciiTheme="minorHAnsi" w:eastAsiaTheme="minorEastAsia" w:hAnsiTheme="minorHAnsi" w:cstheme="minorBidi"/>
        </w:rPr>
      </w:pPr>
      <w:hyperlink w:anchor="_Toc55332440" w:history="1">
        <w:r w:rsidR="004B5181" w:rsidRPr="000C12FD">
          <w:rPr>
            <w:rStyle w:val="Hyperlink"/>
          </w:rPr>
          <w:t>5.</w:t>
        </w:r>
        <w:r w:rsidR="004B5181">
          <w:rPr>
            <w:rFonts w:asciiTheme="minorHAnsi" w:eastAsiaTheme="minorEastAsia" w:hAnsiTheme="minorHAnsi" w:cstheme="minorBidi"/>
          </w:rPr>
          <w:tab/>
        </w:r>
        <w:r w:rsidR="00A120BE">
          <w:rPr>
            <w:rStyle w:val="Hyperlink"/>
          </w:rPr>
          <w:t>Conception</w:t>
        </w:r>
        <w:r w:rsidR="004B5181">
          <w:rPr>
            <w:webHidden/>
          </w:rPr>
          <w:tab/>
        </w:r>
        <w:r w:rsidR="004B5181">
          <w:rPr>
            <w:webHidden/>
          </w:rPr>
          <w:fldChar w:fldCharType="begin"/>
        </w:r>
        <w:r w:rsidR="004B5181">
          <w:rPr>
            <w:webHidden/>
          </w:rPr>
          <w:instrText xml:space="preserve"> PAGEREF _Toc55332440 \h </w:instrText>
        </w:r>
        <w:r w:rsidR="004B5181">
          <w:rPr>
            <w:webHidden/>
          </w:rPr>
        </w:r>
        <w:r w:rsidR="004B5181">
          <w:rPr>
            <w:webHidden/>
          </w:rPr>
          <w:fldChar w:fldCharType="separate"/>
        </w:r>
        <w:r w:rsidR="00266947">
          <w:rPr>
            <w:webHidden/>
          </w:rPr>
          <w:t>183</w:t>
        </w:r>
        <w:r w:rsidR="004B5181">
          <w:rPr>
            <w:webHidden/>
          </w:rPr>
          <w:fldChar w:fldCharType="end"/>
        </w:r>
      </w:hyperlink>
    </w:p>
    <w:p w14:paraId="79C8C8BA" w14:textId="63A26304" w:rsidR="004B5181" w:rsidRDefault="001E49CC" w:rsidP="006A3F63">
      <w:pPr>
        <w:pStyle w:val="TOC3"/>
        <w:rPr>
          <w:rFonts w:asciiTheme="minorHAnsi" w:eastAsiaTheme="minorEastAsia" w:hAnsiTheme="minorHAnsi" w:cstheme="minorBidi"/>
        </w:rPr>
      </w:pPr>
      <w:hyperlink w:anchor="_Toc55332441" w:history="1">
        <w:r w:rsidR="004B5181" w:rsidRPr="000C12FD">
          <w:rPr>
            <w:rStyle w:val="Hyperlink"/>
          </w:rPr>
          <w:t>6.</w:t>
        </w:r>
        <w:r w:rsidR="004B5181">
          <w:rPr>
            <w:rFonts w:asciiTheme="minorHAnsi" w:eastAsiaTheme="minorEastAsia" w:hAnsiTheme="minorHAnsi" w:cstheme="minorBidi"/>
          </w:rPr>
          <w:tab/>
        </w:r>
        <w:r w:rsidR="00A120BE" w:rsidRPr="00A120BE">
          <w:rPr>
            <w:rStyle w:val="Hyperlink"/>
          </w:rPr>
          <w:t>Personnel et main-d</w:t>
        </w:r>
        <w:r w:rsidR="00560A72">
          <w:rPr>
            <w:rStyle w:val="Hyperlink"/>
          </w:rPr>
          <w:t>’</w:t>
        </w:r>
        <w:r w:rsidR="00A120BE" w:rsidRPr="00A120BE">
          <w:rPr>
            <w:rStyle w:val="Hyperlink"/>
          </w:rPr>
          <w:t>œuvre</w:t>
        </w:r>
        <w:r w:rsidR="004B5181">
          <w:rPr>
            <w:webHidden/>
          </w:rPr>
          <w:tab/>
        </w:r>
        <w:r w:rsidR="004B5181">
          <w:rPr>
            <w:webHidden/>
          </w:rPr>
          <w:fldChar w:fldCharType="begin"/>
        </w:r>
        <w:r w:rsidR="004B5181">
          <w:rPr>
            <w:webHidden/>
          </w:rPr>
          <w:instrText xml:space="preserve"> PAGEREF _Toc55332441 \h </w:instrText>
        </w:r>
        <w:r w:rsidR="004B5181">
          <w:rPr>
            <w:webHidden/>
          </w:rPr>
        </w:r>
        <w:r w:rsidR="004B5181">
          <w:rPr>
            <w:webHidden/>
          </w:rPr>
          <w:fldChar w:fldCharType="separate"/>
        </w:r>
        <w:r w:rsidR="00266947">
          <w:rPr>
            <w:webHidden/>
          </w:rPr>
          <w:t>183</w:t>
        </w:r>
        <w:r w:rsidR="004B5181">
          <w:rPr>
            <w:webHidden/>
          </w:rPr>
          <w:fldChar w:fldCharType="end"/>
        </w:r>
      </w:hyperlink>
    </w:p>
    <w:p w14:paraId="26C98766" w14:textId="34BB83AB" w:rsidR="004B5181" w:rsidRDefault="001E49CC" w:rsidP="006A3F63">
      <w:pPr>
        <w:pStyle w:val="TOC3"/>
        <w:rPr>
          <w:rFonts w:asciiTheme="minorHAnsi" w:eastAsiaTheme="minorEastAsia" w:hAnsiTheme="minorHAnsi" w:cstheme="minorBidi"/>
        </w:rPr>
      </w:pPr>
      <w:hyperlink w:anchor="_Toc55332442" w:history="1">
        <w:r w:rsidR="004B5181" w:rsidRPr="000C12FD">
          <w:rPr>
            <w:rStyle w:val="Hyperlink"/>
          </w:rPr>
          <w:t>7.</w:t>
        </w:r>
        <w:r w:rsidR="004B5181">
          <w:rPr>
            <w:rFonts w:asciiTheme="minorHAnsi" w:eastAsiaTheme="minorEastAsia" w:hAnsiTheme="minorHAnsi" w:cstheme="minorBidi"/>
          </w:rPr>
          <w:tab/>
        </w:r>
        <w:r w:rsidR="00A120BE" w:rsidRPr="00A120BE">
          <w:rPr>
            <w:rStyle w:val="Hyperlink"/>
          </w:rPr>
          <w:t>Installations, Matériaux et Qualité du travail</w:t>
        </w:r>
        <w:r w:rsidR="004B5181">
          <w:rPr>
            <w:webHidden/>
          </w:rPr>
          <w:tab/>
        </w:r>
        <w:r w:rsidR="004B5181">
          <w:rPr>
            <w:webHidden/>
          </w:rPr>
          <w:fldChar w:fldCharType="begin"/>
        </w:r>
        <w:r w:rsidR="004B5181">
          <w:rPr>
            <w:webHidden/>
          </w:rPr>
          <w:instrText xml:space="preserve"> PAGEREF _Toc55332442 \h </w:instrText>
        </w:r>
        <w:r w:rsidR="004B5181">
          <w:rPr>
            <w:webHidden/>
          </w:rPr>
        </w:r>
        <w:r w:rsidR="004B5181">
          <w:rPr>
            <w:webHidden/>
          </w:rPr>
          <w:fldChar w:fldCharType="separate"/>
        </w:r>
        <w:r w:rsidR="00266947">
          <w:rPr>
            <w:webHidden/>
          </w:rPr>
          <w:t>191</w:t>
        </w:r>
        <w:r w:rsidR="004B5181">
          <w:rPr>
            <w:webHidden/>
          </w:rPr>
          <w:fldChar w:fldCharType="end"/>
        </w:r>
      </w:hyperlink>
    </w:p>
    <w:p w14:paraId="1C5C2967" w14:textId="1FBF0D81" w:rsidR="004B5181" w:rsidRDefault="001E49CC" w:rsidP="006A3F63">
      <w:pPr>
        <w:pStyle w:val="TOC3"/>
        <w:rPr>
          <w:rFonts w:asciiTheme="minorHAnsi" w:eastAsiaTheme="minorEastAsia" w:hAnsiTheme="minorHAnsi" w:cstheme="minorBidi"/>
        </w:rPr>
      </w:pPr>
      <w:hyperlink w:anchor="_Toc55332443" w:history="1">
        <w:r w:rsidR="004B5181" w:rsidRPr="000C12FD">
          <w:rPr>
            <w:rStyle w:val="Hyperlink"/>
          </w:rPr>
          <w:t>8.</w:t>
        </w:r>
        <w:r w:rsidR="004B5181">
          <w:rPr>
            <w:rFonts w:asciiTheme="minorHAnsi" w:eastAsiaTheme="minorEastAsia" w:hAnsiTheme="minorHAnsi" w:cstheme="minorBidi"/>
          </w:rPr>
          <w:tab/>
        </w:r>
        <w:r w:rsidR="00A120BE" w:rsidRPr="00A120BE">
          <w:rPr>
            <w:rStyle w:val="Hyperlink"/>
          </w:rPr>
          <w:t>Début, Retards et Suspension</w:t>
        </w:r>
        <w:r w:rsidR="004B5181">
          <w:rPr>
            <w:webHidden/>
          </w:rPr>
          <w:tab/>
        </w:r>
        <w:r w:rsidR="004B5181">
          <w:rPr>
            <w:webHidden/>
          </w:rPr>
          <w:fldChar w:fldCharType="begin"/>
        </w:r>
        <w:r w:rsidR="004B5181">
          <w:rPr>
            <w:webHidden/>
          </w:rPr>
          <w:instrText xml:space="preserve"> PAGEREF _Toc55332443 \h </w:instrText>
        </w:r>
        <w:r w:rsidR="004B5181">
          <w:rPr>
            <w:webHidden/>
          </w:rPr>
        </w:r>
        <w:r w:rsidR="004B5181">
          <w:rPr>
            <w:webHidden/>
          </w:rPr>
          <w:fldChar w:fldCharType="separate"/>
        </w:r>
        <w:r w:rsidR="00266947">
          <w:rPr>
            <w:webHidden/>
          </w:rPr>
          <w:t>192</w:t>
        </w:r>
        <w:r w:rsidR="004B5181">
          <w:rPr>
            <w:webHidden/>
          </w:rPr>
          <w:fldChar w:fldCharType="end"/>
        </w:r>
      </w:hyperlink>
    </w:p>
    <w:p w14:paraId="16AD03A0" w14:textId="7A8DDFB8" w:rsidR="004B5181" w:rsidRDefault="001E49CC" w:rsidP="006A3F63">
      <w:pPr>
        <w:pStyle w:val="TOC3"/>
        <w:rPr>
          <w:rFonts w:asciiTheme="minorHAnsi" w:eastAsiaTheme="minorEastAsia" w:hAnsiTheme="minorHAnsi" w:cstheme="minorBidi"/>
        </w:rPr>
      </w:pPr>
      <w:hyperlink w:anchor="_Toc55332444" w:history="1">
        <w:r w:rsidR="004B5181" w:rsidRPr="000C12FD">
          <w:rPr>
            <w:rStyle w:val="Hyperlink"/>
          </w:rPr>
          <w:t>11.</w:t>
        </w:r>
        <w:r w:rsidR="004B5181">
          <w:rPr>
            <w:rFonts w:asciiTheme="minorHAnsi" w:eastAsiaTheme="minorEastAsia" w:hAnsiTheme="minorHAnsi" w:cstheme="minorBidi"/>
          </w:rPr>
          <w:tab/>
        </w:r>
        <w:r w:rsidR="00A120BE" w:rsidRPr="00A120BE">
          <w:rPr>
            <w:rStyle w:val="Hyperlink"/>
          </w:rPr>
          <w:t>Responsabilité en cas de malfaçon</w:t>
        </w:r>
        <w:r w:rsidR="004B5181">
          <w:rPr>
            <w:webHidden/>
          </w:rPr>
          <w:tab/>
        </w:r>
        <w:r w:rsidR="004B5181">
          <w:rPr>
            <w:webHidden/>
          </w:rPr>
          <w:fldChar w:fldCharType="begin"/>
        </w:r>
        <w:r w:rsidR="004B5181">
          <w:rPr>
            <w:webHidden/>
          </w:rPr>
          <w:instrText xml:space="preserve"> PAGEREF _Toc55332444 \h </w:instrText>
        </w:r>
        <w:r w:rsidR="004B5181">
          <w:rPr>
            <w:webHidden/>
          </w:rPr>
        </w:r>
        <w:r w:rsidR="004B5181">
          <w:rPr>
            <w:webHidden/>
          </w:rPr>
          <w:fldChar w:fldCharType="separate"/>
        </w:r>
        <w:r w:rsidR="00266947">
          <w:rPr>
            <w:webHidden/>
          </w:rPr>
          <w:t>193</w:t>
        </w:r>
        <w:r w:rsidR="004B5181">
          <w:rPr>
            <w:webHidden/>
          </w:rPr>
          <w:fldChar w:fldCharType="end"/>
        </w:r>
      </w:hyperlink>
    </w:p>
    <w:p w14:paraId="0670D53D" w14:textId="27861E83" w:rsidR="004B5181" w:rsidRDefault="001E49CC" w:rsidP="006A3F63">
      <w:pPr>
        <w:pStyle w:val="TOC3"/>
        <w:rPr>
          <w:rFonts w:asciiTheme="minorHAnsi" w:eastAsiaTheme="minorEastAsia" w:hAnsiTheme="minorHAnsi" w:cstheme="minorBidi"/>
        </w:rPr>
      </w:pPr>
      <w:hyperlink w:anchor="_Toc55332445" w:history="1">
        <w:r w:rsidR="004B5181" w:rsidRPr="000C12FD">
          <w:rPr>
            <w:rStyle w:val="Hyperlink"/>
          </w:rPr>
          <w:t>13.</w:t>
        </w:r>
        <w:r w:rsidR="004B5181">
          <w:rPr>
            <w:rFonts w:asciiTheme="minorHAnsi" w:eastAsiaTheme="minorEastAsia" w:hAnsiTheme="minorHAnsi" w:cstheme="minorBidi"/>
          </w:rPr>
          <w:tab/>
        </w:r>
        <w:r w:rsidR="00A120BE" w:rsidRPr="00A120BE">
          <w:rPr>
            <w:rStyle w:val="Hyperlink"/>
          </w:rPr>
          <w:t>Modifications et ajustements</w:t>
        </w:r>
        <w:r w:rsidR="004B5181">
          <w:rPr>
            <w:webHidden/>
          </w:rPr>
          <w:tab/>
        </w:r>
        <w:r w:rsidR="004B5181">
          <w:rPr>
            <w:webHidden/>
          </w:rPr>
          <w:fldChar w:fldCharType="begin"/>
        </w:r>
        <w:r w:rsidR="004B5181">
          <w:rPr>
            <w:webHidden/>
          </w:rPr>
          <w:instrText xml:space="preserve"> PAGEREF _Toc55332445 \h </w:instrText>
        </w:r>
        <w:r w:rsidR="004B5181">
          <w:rPr>
            <w:webHidden/>
          </w:rPr>
        </w:r>
        <w:r w:rsidR="004B5181">
          <w:rPr>
            <w:webHidden/>
          </w:rPr>
          <w:fldChar w:fldCharType="separate"/>
        </w:r>
        <w:r w:rsidR="00266947">
          <w:rPr>
            <w:webHidden/>
          </w:rPr>
          <w:t>193</w:t>
        </w:r>
        <w:r w:rsidR="004B5181">
          <w:rPr>
            <w:webHidden/>
          </w:rPr>
          <w:fldChar w:fldCharType="end"/>
        </w:r>
      </w:hyperlink>
    </w:p>
    <w:p w14:paraId="31B13CE8" w14:textId="72B9BDA3" w:rsidR="004B5181" w:rsidRDefault="001E49CC" w:rsidP="006A3F63">
      <w:pPr>
        <w:pStyle w:val="TOC3"/>
        <w:rPr>
          <w:rFonts w:asciiTheme="minorHAnsi" w:eastAsiaTheme="minorEastAsia" w:hAnsiTheme="minorHAnsi" w:cstheme="minorBidi"/>
        </w:rPr>
      </w:pPr>
      <w:hyperlink w:anchor="_Toc55332446" w:history="1">
        <w:r w:rsidR="004B5181" w:rsidRPr="000C12FD">
          <w:rPr>
            <w:rStyle w:val="Hyperlink"/>
          </w:rPr>
          <w:t>14.</w:t>
        </w:r>
        <w:r w:rsidR="004B5181">
          <w:rPr>
            <w:rFonts w:asciiTheme="minorHAnsi" w:eastAsiaTheme="minorEastAsia" w:hAnsiTheme="minorHAnsi" w:cstheme="minorBidi"/>
          </w:rPr>
          <w:tab/>
        </w:r>
        <w:r w:rsidR="00A120BE" w:rsidRPr="00A120BE">
          <w:rPr>
            <w:rStyle w:val="Hyperlink"/>
          </w:rPr>
          <w:t>Prix d</w:t>
        </w:r>
        <w:r w:rsidR="00560A72">
          <w:rPr>
            <w:rStyle w:val="Hyperlink"/>
          </w:rPr>
          <w:t>’</w:t>
        </w:r>
        <w:r w:rsidR="00A120BE" w:rsidRPr="00A120BE">
          <w:rPr>
            <w:rStyle w:val="Hyperlink"/>
          </w:rPr>
          <w:t>adjudication et ajustement</w:t>
        </w:r>
        <w:r w:rsidR="004B5181">
          <w:rPr>
            <w:webHidden/>
          </w:rPr>
          <w:tab/>
        </w:r>
        <w:r w:rsidR="004B5181">
          <w:rPr>
            <w:webHidden/>
          </w:rPr>
          <w:fldChar w:fldCharType="begin"/>
        </w:r>
        <w:r w:rsidR="004B5181">
          <w:rPr>
            <w:webHidden/>
          </w:rPr>
          <w:instrText xml:space="preserve"> PAGEREF _Toc55332446 \h </w:instrText>
        </w:r>
        <w:r w:rsidR="004B5181">
          <w:rPr>
            <w:webHidden/>
          </w:rPr>
        </w:r>
        <w:r w:rsidR="004B5181">
          <w:rPr>
            <w:webHidden/>
          </w:rPr>
          <w:fldChar w:fldCharType="separate"/>
        </w:r>
        <w:r w:rsidR="00266947">
          <w:rPr>
            <w:webHidden/>
          </w:rPr>
          <w:t>193</w:t>
        </w:r>
        <w:r w:rsidR="004B5181">
          <w:rPr>
            <w:webHidden/>
          </w:rPr>
          <w:fldChar w:fldCharType="end"/>
        </w:r>
      </w:hyperlink>
    </w:p>
    <w:p w14:paraId="777A6F83" w14:textId="0CD9C19B" w:rsidR="004B5181" w:rsidRDefault="001E49CC" w:rsidP="006A3F63">
      <w:pPr>
        <w:pStyle w:val="TOC3"/>
        <w:rPr>
          <w:rFonts w:asciiTheme="minorHAnsi" w:eastAsiaTheme="minorEastAsia" w:hAnsiTheme="minorHAnsi" w:cstheme="minorBidi"/>
        </w:rPr>
      </w:pPr>
      <w:hyperlink w:anchor="_Toc55332447" w:history="1">
        <w:r w:rsidR="004B5181" w:rsidRPr="000C12FD">
          <w:rPr>
            <w:rStyle w:val="Hyperlink"/>
          </w:rPr>
          <w:t>15.</w:t>
        </w:r>
        <w:r w:rsidR="004B5181">
          <w:rPr>
            <w:rFonts w:asciiTheme="minorHAnsi" w:eastAsiaTheme="minorEastAsia" w:hAnsiTheme="minorHAnsi" w:cstheme="minorBidi"/>
          </w:rPr>
          <w:tab/>
        </w:r>
        <w:r w:rsidR="00A120BE" w:rsidRPr="00A120BE">
          <w:rPr>
            <w:rStyle w:val="Hyperlink"/>
          </w:rPr>
          <w:t>Résiliation par le Maître d</w:t>
        </w:r>
        <w:r w:rsidR="00560A72">
          <w:rPr>
            <w:rStyle w:val="Hyperlink"/>
          </w:rPr>
          <w:t>’</w:t>
        </w:r>
        <w:r w:rsidR="00A120BE" w:rsidRPr="00A120BE">
          <w:rPr>
            <w:rStyle w:val="Hyperlink"/>
          </w:rPr>
          <w:t>ouvrage</w:t>
        </w:r>
        <w:r w:rsidR="004B5181">
          <w:rPr>
            <w:webHidden/>
          </w:rPr>
          <w:tab/>
        </w:r>
        <w:r w:rsidR="004B5181">
          <w:rPr>
            <w:webHidden/>
          </w:rPr>
          <w:fldChar w:fldCharType="begin"/>
        </w:r>
        <w:r w:rsidR="004B5181">
          <w:rPr>
            <w:webHidden/>
          </w:rPr>
          <w:instrText xml:space="preserve"> PAGEREF _Toc55332447 \h </w:instrText>
        </w:r>
        <w:r w:rsidR="004B5181">
          <w:rPr>
            <w:webHidden/>
          </w:rPr>
        </w:r>
        <w:r w:rsidR="004B5181">
          <w:rPr>
            <w:webHidden/>
          </w:rPr>
          <w:fldChar w:fldCharType="separate"/>
        </w:r>
        <w:r w:rsidR="00266947">
          <w:rPr>
            <w:webHidden/>
          </w:rPr>
          <w:t>196</w:t>
        </w:r>
        <w:r w:rsidR="004B5181">
          <w:rPr>
            <w:webHidden/>
          </w:rPr>
          <w:fldChar w:fldCharType="end"/>
        </w:r>
      </w:hyperlink>
    </w:p>
    <w:p w14:paraId="2F14EFA0" w14:textId="08C1709C" w:rsidR="004B5181" w:rsidRDefault="001E49CC" w:rsidP="006A3F63">
      <w:pPr>
        <w:pStyle w:val="TOC3"/>
        <w:rPr>
          <w:rFonts w:asciiTheme="minorHAnsi" w:eastAsiaTheme="minorEastAsia" w:hAnsiTheme="minorHAnsi" w:cstheme="minorBidi"/>
        </w:rPr>
      </w:pPr>
      <w:hyperlink w:anchor="_Toc55332448" w:history="1">
        <w:r w:rsidR="004B5181" w:rsidRPr="000C12FD">
          <w:rPr>
            <w:rStyle w:val="Hyperlink"/>
          </w:rPr>
          <w:t>16.</w:t>
        </w:r>
        <w:r w:rsidR="004B5181">
          <w:rPr>
            <w:rFonts w:asciiTheme="minorHAnsi" w:eastAsiaTheme="minorEastAsia" w:hAnsiTheme="minorHAnsi" w:cstheme="minorBidi"/>
          </w:rPr>
          <w:tab/>
        </w:r>
        <w:r w:rsidR="00A120BE" w:rsidRPr="00A120BE">
          <w:rPr>
            <w:rStyle w:val="Hyperlink"/>
          </w:rPr>
          <w:t>Suspension et résiliation par l</w:t>
        </w:r>
        <w:r w:rsidR="00560A72">
          <w:rPr>
            <w:rStyle w:val="Hyperlink"/>
          </w:rPr>
          <w:t>’</w:t>
        </w:r>
        <w:r w:rsidR="00A120BE" w:rsidRPr="00A120BE">
          <w:rPr>
            <w:rStyle w:val="Hyperlink"/>
          </w:rPr>
          <w:t>Entrepreneur</w:t>
        </w:r>
        <w:r w:rsidR="004B5181">
          <w:rPr>
            <w:webHidden/>
          </w:rPr>
          <w:tab/>
        </w:r>
        <w:r w:rsidR="004B5181">
          <w:rPr>
            <w:webHidden/>
          </w:rPr>
          <w:fldChar w:fldCharType="begin"/>
        </w:r>
        <w:r w:rsidR="004B5181">
          <w:rPr>
            <w:webHidden/>
          </w:rPr>
          <w:instrText xml:space="preserve"> PAGEREF _Toc55332448 \h </w:instrText>
        </w:r>
        <w:r w:rsidR="004B5181">
          <w:rPr>
            <w:webHidden/>
          </w:rPr>
        </w:r>
        <w:r w:rsidR="004B5181">
          <w:rPr>
            <w:webHidden/>
          </w:rPr>
          <w:fldChar w:fldCharType="separate"/>
        </w:r>
        <w:r w:rsidR="00266947">
          <w:rPr>
            <w:webHidden/>
          </w:rPr>
          <w:t>200</w:t>
        </w:r>
        <w:r w:rsidR="004B5181">
          <w:rPr>
            <w:webHidden/>
          </w:rPr>
          <w:fldChar w:fldCharType="end"/>
        </w:r>
      </w:hyperlink>
    </w:p>
    <w:p w14:paraId="51398A7E" w14:textId="35321234" w:rsidR="004B5181" w:rsidRDefault="001E49CC" w:rsidP="006A3F63">
      <w:pPr>
        <w:pStyle w:val="TOC3"/>
        <w:rPr>
          <w:rFonts w:asciiTheme="minorHAnsi" w:eastAsiaTheme="minorEastAsia" w:hAnsiTheme="minorHAnsi" w:cstheme="minorBidi"/>
        </w:rPr>
      </w:pPr>
      <w:hyperlink w:anchor="_Toc55332449" w:history="1">
        <w:r w:rsidR="004B5181" w:rsidRPr="000C12FD">
          <w:rPr>
            <w:rStyle w:val="Hyperlink"/>
          </w:rPr>
          <w:t>18.</w:t>
        </w:r>
        <w:r w:rsidR="004B5181">
          <w:rPr>
            <w:rFonts w:asciiTheme="minorHAnsi" w:eastAsiaTheme="minorEastAsia" w:hAnsiTheme="minorHAnsi" w:cstheme="minorBidi"/>
          </w:rPr>
          <w:tab/>
        </w:r>
        <w:r w:rsidR="00A120BE">
          <w:rPr>
            <w:rStyle w:val="Hyperlink"/>
          </w:rPr>
          <w:t>As</w:t>
        </w:r>
        <w:r w:rsidR="004B5181" w:rsidRPr="000C12FD">
          <w:rPr>
            <w:rStyle w:val="Hyperlink"/>
          </w:rPr>
          <w:t>surance</w:t>
        </w:r>
        <w:r w:rsidR="004B5181">
          <w:rPr>
            <w:webHidden/>
          </w:rPr>
          <w:tab/>
        </w:r>
        <w:r w:rsidR="004B5181">
          <w:rPr>
            <w:webHidden/>
          </w:rPr>
          <w:fldChar w:fldCharType="begin"/>
        </w:r>
        <w:r w:rsidR="004B5181">
          <w:rPr>
            <w:webHidden/>
          </w:rPr>
          <w:instrText xml:space="preserve"> PAGEREF _Toc55332449 \h </w:instrText>
        </w:r>
        <w:r w:rsidR="004B5181">
          <w:rPr>
            <w:webHidden/>
          </w:rPr>
        </w:r>
        <w:r w:rsidR="004B5181">
          <w:rPr>
            <w:webHidden/>
          </w:rPr>
          <w:fldChar w:fldCharType="separate"/>
        </w:r>
        <w:r w:rsidR="00266947">
          <w:rPr>
            <w:webHidden/>
          </w:rPr>
          <w:t>201</w:t>
        </w:r>
        <w:r w:rsidR="004B5181">
          <w:rPr>
            <w:webHidden/>
          </w:rPr>
          <w:fldChar w:fldCharType="end"/>
        </w:r>
      </w:hyperlink>
    </w:p>
    <w:p w14:paraId="2782D48C" w14:textId="403815AA" w:rsidR="004B5181" w:rsidRDefault="001E49CC" w:rsidP="006A3F63">
      <w:pPr>
        <w:pStyle w:val="TOC3"/>
        <w:rPr>
          <w:rFonts w:asciiTheme="minorHAnsi" w:eastAsiaTheme="minorEastAsia" w:hAnsiTheme="minorHAnsi" w:cstheme="minorBidi"/>
        </w:rPr>
      </w:pPr>
      <w:hyperlink w:anchor="_Toc55332450" w:history="1">
        <w:r w:rsidR="004B5181" w:rsidRPr="000C12FD">
          <w:rPr>
            <w:rStyle w:val="Hyperlink"/>
          </w:rPr>
          <w:t>19.</w:t>
        </w:r>
        <w:r w:rsidR="004B5181">
          <w:rPr>
            <w:rFonts w:asciiTheme="minorHAnsi" w:eastAsiaTheme="minorEastAsia" w:hAnsiTheme="minorHAnsi" w:cstheme="minorBidi"/>
          </w:rPr>
          <w:tab/>
        </w:r>
        <w:r w:rsidR="004B5181" w:rsidRPr="000C12FD">
          <w:rPr>
            <w:rStyle w:val="Hyperlink"/>
          </w:rPr>
          <w:t>Force Majeure</w:t>
        </w:r>
        <w:r w:rsidR="004B5181">
          <w:rPr>
            <w:webHidden/>
          </w:rPr>
          <w:tab/>
        </w:r>
        <w:r w:rsidR="004B5181">
          <w:rPr>
            <w:webHidden/>
          </w:rPr>
          <w:fldChar w:fldCharType="begin"/>
        </w:r>
        <w:r w:rsidR="004B5181">
          <w:rPr>
            <w:webHidden/>
          </w:rPr>
          <w:instrText xml:space="preserve"> PAGEREF _Toc55332450 \h </w:instrText>
        </w:r>
        <w:r w:rsidR="004B5181">
          <w:rPr>
            <w:webHidden/>
          </w:rPr>
        </w:r>
        <w:r w:rsidR="004B5181">
          <w:rPr>
            <w:webHidden/>
          </w:rPr>
          <w:fldChar w:fldCharType="separate"/>
        </w:r>
        <w:r w:rsidR="00266947">
          <w:rPr>
            <w:webHidden/>
          </w:rPr>
          <w:t>201</w:t>
        </w:r>
        <w:r w:rsidR="004B5181">
          <w:rPr>
            <w:webHidden/>
          </w:rPr>
          <w:fldChar w:fldCharType="end"/>
        </w:r>
      </w:hyperlink>
    </w:p>
    <w:p w14:paraId="6120D15B" w14:textId="64D5A7A6" w:rsidR="004B5181" w:rsidRDefault="001E49CC" w:rsidP="006A3F63">
      <w:pPr>
        <w:pStyle w:val="TOC3"/>
        <w:rPr>
          <w:rFonts w:asciiTheme="minorHAnsi" w:eastAsiaTheme="minorEastAsia" w:hAnsiTheme="minorHAnsi" w:cstheme="minorBidi"/>
        </w:rPr>
      </w:pPr>
      <w:hyperlink w:anchor="_Toc55332451" w:history="1">
        <w:r w:rsidR="004B5181" w:rsidRPr="000C12FD">
          <w:rPr>
            <w:rStyle w:val="Hyperlink"/>
          </w:rPr>
          <w:t>20.</w:t>
        </w:r>
        <w:r w:rsidR="004B5181">
          <w:rPr>
            <w:rFonts w:asciiTheme="minorHAnsi" w:eastAsiaTheme="minorEastAsia" w:hAnsiTheme="minorHAnsi" w:cstheme="minorBidi"/>
          </w:rPr>
          <w:tab/>
        </w:r>
        <w:r w:rsidR="00A120BE" w:rsidRPr="00A120BE">
          <w:rPr>
            <w:rStyle w:val="Hyperlink"/>
          </w:rPr>
          <w:t>Réclamations, différends et arbitrage</w:t>
        </w:r>
        <w:r w:rsidR="004B5181">
          <w:rPr>
            <w:webHidden/>
          </w:rPr>
          <w:tab/>
        </w:r>
        <w:r w:rsidR="004B5181">
          <w:rPr>
            <w:webHidden/>
          </w:rPr>
          <w:fldChar w:fldCharType="begin"/>
        </w:r>
        <w:r w:rsidR="004B5181">
          <w:rPr>
            <w:webHidden/>
          </w:rPr>
          <w:instrText xml:space="preserve"> PAGEREF _Toc55332451 \h </w:instrText>
        </w:r>
        <w:r w:rsidR="004B5181">
          <w:rPr>
            <w:webHidden/>
          </w:rPr>
        </w:r>
        <w:r w:rsidR="004B5181">
          <w:rPr>
            <w:webHidden/>
          </w:rPr>
          <w:fldChar w:fldCharType="separate"/>
        </w:r>
        <w:r w:rsidR="00266947">
          <w:rPr>
            <w:webHidden/>
          </w:rPr>
          <w:t>202</w:t>
        </w:r>
        <w:r w:rsidR="004B5181">
          <w:rPr>
            <w:webHidden/>
          </w:rPr>
          <w:fldChar w:fldCharType="end"/>
        </w:r>
      </w:hyperlink>
    </w:p>
    <w:p w14:paraId="430C6960" w14:textId="10AC0341" w:rsidR="004B5181" w:rsidRDefault="001E49CC" w:rsidP="006A3F63">
      <w:pPr>
        <w:pStyle w:val="TOC3"/>
        <w:rPr>
          <w:rFonts w:asciiTheme="minorHAnsi" w:eastAsiaTheme="minorEastAsia" w:hAnsiTheme="minorHAnsi" w:cstheme="minorBidi"/>
        </w:rPr>
      </w:pPr>
      <w:hyperlink w:anchor="_Toc55332452" w:history="1">
        <w:r w:rsidR="004B5181" w:rsidRPr="000C12FD">
          <w:rPr>
            <w:rStyle w:val="Hyperlink"/>
          </w:rPr>
          <w:t>20.</w:t>
        </w:r>
        <w:r w:rsidR="004B5181">
          <w:rPr>
            <w:rFonts w:asciiTheme="minorHAnsi" w:eastAsiaTheme="minorEastAsia" w:hAnsiTheme="minorHAnsi" w:cstheme="minorBidi"/>
          </w:rPr>
          <w:tab/>
        </w:r>
        <w:r w:rsidR="004B5181" w:rsidRPr="000C12FD">
          <w:rPr>
            <w:rStyle w:val="Hyperlink"/>
          </w:rPr>
          <w:t>Taxes</w:t>
        </w:r>
        <w:r w:rsidR="004B5181">
          <w:rPr>
            <w:webHidden/>
          </w:rPr>
          <w:tab/>
        </w:r>
        <w:r w:rsidR="004B5181">
          <w:rPr>
            <w:webHidden/>
          </w:rPr>
          <w:fldChar w:fldCharType="begin"/>
        </w:r>
        <w:r w:rsidR="004B5181">
          <w:rPr>
            <w:webHidden/>
          </w:rPr>
          <w:instrText xml:space="preserve"> PAGEREF _Toc55332452 \h </w:instrText>
        </w:r>
        <w:r w:rsidR="004B5181">
          <w:rPr>
            <w:webHidden/>
          </w:rPr>
        </w:r>
        <w:r w:rsidR="004B5181">
          <w:rPr>
            <w:webHidden/>
          </w:rPr>
          <w:fldChar w:fldCharType="separate"/>
        </w:r>
        <w:r w:rsidR="00266947">
          <w:rPr>
            <w:webHidden/>
          </w:rPr>
          <w:t>204</w:t>
        </w:r>
        <w:r w:rsidR="004B5181">
          <w:rPr>
            <w:webHidden/>
          </w:rPr>
          <w:fldChar w:fldCharType="end"/>
        </w:r>
      </w:hyperlink>
    </w:p>
    <w:p w14:paraId="4E334F22" w14:textId="692C44E1" w:rsidR="004B5181" w:rsidRDefault="001E49CC" w:rsidP="006A3F63">
      <w:pPr>
        <w:pStyle w:val="TOC3"/>
        <w:rPr>
          <w:rFonts w:asciiTheme="minorHAnsi" w:eastAsiaTheme="minorEastAsia" w:hAnsiTheme="minorHAnsi" w:cstheme="minorBidi"/>
        </w:rPr>
      </w:pPr>
      <w:hyperlink w:anchor="_Toc55332453" w:history="1">
        <w:r w:rsidR="004B5181" w:rsidRPr="000C12FD">
          <w:rPr>
            <w:rStyle w:val="Hyperlink"/>
          </w:rPr>
          <w:t>21.</w:t>
        </w:r>
        <w:r w:rsidR="004B5181">
          <w:rPr>
            <w:rFonts w:asciiTheme="minorHAnsi" w:eastAsiaTheme="minorEastAsia" w:hAnsiTheme="minorHAnsi" w:cstheme="minorBidi"/>
          </w:rPr>
          <w:tab/>
        </w:r>
        <w:r w:rsidR="00A120BE" w:rsidRPr="00A120BE">
          <w:rPr>
            <w:rStyle w:val="Hyperlink"/>
          </w:rPr>
          <w:t>Dispositions générales du Compact et autres dispositions</w:t>
        </w:r>
        <w:r w:rsidR="004B5181">
          <w:rPr>
            <w:webHidden/>
          </w:rPr>
          <w:tab/>
        </w:r>
        <w:r w:rsidR="004B5181">
          <w:rPr>
            <w:webHidden/>
          </w:rPr>
          <w:fldChar w:fldCharType="begin"/>
        </w:r>
        <w:r w:rsidR="004B5181">
          <w:rPr>
            <w:webHidden/>
          </w:rPr>
          <w:instrText xml:space="preserve"> PAGEREF _Toc55332453 \h </w:instrText>
        </w:r>
        <w:r w:rsidR="004B5181">
          <w:rPr>
            <w:webHidden/>
          </w:rPr>
        </w:r>
        <w:r w:rsidR="004B5181">
          <w:rPr>
            <w:webHidden/>
          </w:rPr>
          <w:fldChar w:fldCharType="separate"/>
        </w:r>
        <w:r w:rsidR="00266947">
          <w:rPr>
            <w:webHidden/>
          </w:rPr>
          <w:t>206</w:t>
        </w:r>
        <w:r w:rsidR="004B5181">
          <w:rPr>
            <w:webHidden/>
          </w:rPr>
          <w:fldChar w:fldCharType="end"/>
        </w:r>
      </w:hyperlink>
    </w:p>
    <w:p w14:paraId="6872FF0C" w14:textId="216F9B3A" w:rsidR="0029772E" w:rsidRDefault="009723A7" w:rsidP="00087C96">
      <w:pPr>
        <w:autoSpaceDE w:val="0"/>
        <w:autoSpaceDN w:val="0"/>
        <w:adjustRightInd w:val="0"/>
        <w:jc w:val="both"/>
        <w:rPr>
          <w:rFonts w:eastAsia="Times New Roman"/>
          <w:bCs/>
          <w:color w:val="000000"/>
          <w:szCs w:val="20"/>
        </w:rPr>
      </w:pPr>
      <w:r>
        <w:rPr>
          <w:rFonts w:eastAsia="Times New Roman"/>
          <w:bCs/>
          <w:color w:val="000000"/>
          <w:szCs w:val="20"/>
        </w:rPr>
        <w:fldChar w:fldCharType="end"/>
      </w:r>
    </w:p>
    <w:p w14:paraId="104AAF5C" w14:textId="77777777" w:rsidR="0029772E" w:rsidRDefault="0029772E">
      <w:pPr>
        <w:spacing w:after="0" w:line="240" w:lineRule="auto"/>
        <w:rPr>
          <w:rFonts w:eastAsia="Times New Roman"/>
          <w:bCs/>
          <w:color w:val="000000"/>
          <w:szCs w:val="20"/>
        </w:rPr>
      </w:pPr>
      <w:r>
        <w:br w:type="page"/>
      </w:r>
    </w:p>
    <w:p w14:paraId="1E7FE770" w14:textId="77777777" w:rsidR="009723A7" w:rsidRDefault="009723A7" w:rsidP="00087C96">
      <w:pPr>
        <w:autoSpaceDE w:val="0"/>
        <w:autoSpaceDN w:val="0"/>
        <w:adjustRightInd w:val="0"/>
        <w:spacing w:after="0" w:line="240" w:lineRule="auto"/>
        <w:jc w:val="both"/>
        <w:rPr>
          <w:rFonts w:eastAsia="Times New Roman"/>
          <w:bCs/>
          <w:color w:val="000000"/>
          <w:szCs w:val="20"/>
        </w:rPr>
      </w:pPr>
    </w:p>
    <w:p w14:paraId="73F307AB" w14:textId="77777777" w:rsidR="00087C96" w:rsidRPr="0050598F" w:rsidRDefault="00087C96" w:rsidP="00087C96">
      <w:pPr>
        <w:autoSpaceDE w:val="0"/>
        <w:autoSpaceDN w:val="0"/>
        <w:adjustRightInd w:val="0"/>
        <w:spacing w:after="0" w:line="240" w:lineRule="auto"/>
        <w:jc w:val="center"/>
        <w:rPr>
          <w:rFonts w:eastAsia="Times New Roman"/>
          <w:szCs w:val="20"/>
        </w:rPr>
      </w:pPr>
    </w:p>
    <w:tbl>
      <w:tblPr>
        <w:tblW w:w="0" w:type="auto"/>
        <w:jc w:val="center"/>
        <w:tblLayout w:type="fixed"/>
        <w:tblLook w:val="01E0" w:firstRow="1" w:lastRow="1" w:firstColumn="1" w:lastColumn="1" w:noHBand="0" w:noVBand="0"/>
      </w:tblPr>
      <w:tblGrid>
        <w:gridCol w:w="2664"/>
        <w:gridCol w:w="6696"/>
      </w:tblGrid>
      <w:tr w:rsidR="00087C96" w:rsidRPr="0050598F" w14:paraId="613C13B9" w14:textId="77777777" w:rsidTr="00087C96">
        <w:trPr>
          <w:trHeight w:val="288"/>
          <w:jc w:val="center"/>
        </w:trPr>
        <w:tc>
          <w:tcPr>
            <w:tcW w:w="9360" w:type="dxa"/>
            <w:gridSpan w:val="2"/>
          </w:tcPr>
          <w:p w14:paraId="4D7A2075" w14:textId="55FBB137" w:rsidR="00087C96" w:rsidRPr="007D0F24" w:rsidRDefault="00087C96" w:rsidP="006E56C6">
            <w:pPr>
              <w:pStyle w:val="Head3PCC"/>
              <w:numPr>
                <w:ilvl w:val="0"/>
                <w:numId w:val="86"/>
              </w:numPr>
              <w:spacing w:before="0" w:after="120"/>
              <w:ind w:left="357" w:hanging="357"/>
              <w:rPr>
                <w:bCs w:val="0"/>
              </w:rPr>
            </w:pPr>
            <w:bookmarkStart w:id="1820" w:name="_Toc54473582"/>
            <w:bookmarkStart w:id="1821" w:name="_Toc54474312"/>
            <w:bookmarkStart w:id="1822" w:name="_Toc54474976"/>
            <w:bookmarkStart w:id="1823" w:name="_Toc54475649"/>
            <w:bookmarkStart w:id="1824" w:name="_Toc54741951"/>
            <w:bookmarkStart w:id="1825" w:name="_Toc55332436"/>
            <w:bookmarkStart w:id="1826" w:name="_Toc55332469"/>
            <w:r>
              <w:t>Dispositions générales</w:t>
            </w:r>
            <w:bookmarkEnd w:id="1820"/>
            <w:bookmarkEnd w:id="1821"/>
            <w:bookmarkEnd w:id="1822"/>
            <w:bookmarkEnd w:id="1823"/>
            <w:bookmarkEnd w:id="1824"/>
            <w:bookmarkEnd w:id="1825"/>
            <w:bookmarkEnd w:id="1826"/>
          </w:p>
        </w:tc>
      </w:tr>
      <w:tr w:rsidR="007D0F24" w:rsidRPr="0050598F" w14:paraId="14660A9C" w14:textId="77777777" w:rsidTr="00087C96">
        <w:trPr>
          <w:trHeight w:val="288"/>
          <w:jc w:val="center"/>
        </w:trPr>
        <w:tc>
          <w:tcPr>
            <w:tcW w:w="2664" w:type="dxa"/>
          </w:tcPr>
          <w:p w14:paraId="58CD9DA3" w14:textId="77777777" w:rsidR="007D0F24" w:rsidRPr="007D0F24" w:rsidRDefault="007D0F24" w:rsidP="00172DB5">
            <w:pPr>
              <w:autoSpaceDE w:val="0"/>
              <w:autoSpaceDN w:val="0"/>
              <w:adjustRightInd w:val="0"/>
              <w:spacing w:after="120" w:line="240" w:lineRule="auto"/>
              <w:rPr>
                <w:rFonts w:eastAsia="Times New Roman"/>
                <w:b/>
                <w:color w:val="000000"/>
                <w:szCs w:val="24"/>
              </w:rPr>
            </w:pPr>
            <w:r>
              <w:rPr>
                <w:b/>
                <w:color w:val="000000"/>
                <w:szCs w:val="24"/>
              </w:rPr>
              <w:t>Sous-clause 1.1.1</w:t>
            </w:r>
          </w:p>
          <w:p w14:paraId="63255299" w14:textId="77777777" w:rsidR="007D0F24" w:rsidRPr="001C711B" w:rsidRDefault="007D0F24" w:rsidP="00172DB5">
            <w:pPr>
              <w:autoSpaceDE w:val="0"/>
              <w:autoSpaceDN w:val="0"/>
              <w:adjustRightInd w:val="0"/>
              <w:spacing w:after="120" w:line="240" w:lineRule="auto"/>
              <w:ind w:left="547" w:hanging="547"/>
              <w:rPr>
                <w:rFonts w:eastAsia="Times New Roman"/>
                <w:bCs/>
                <w:color w:val="000000"/>
                <w:szCs w:val="24"/>
              </w:rPr>
            </w:pPr>
            <w:r>
              <w:rPr>
                <w:b/>
                <w:color w:val="000000"/>
                <w:szCs w:val="24"/>
              </w:rPr>
              <w:t>Le Contrat</w:t>
            </w:r>
          </w:p>
        </w:tc>
        <w:tc>
          <w:tcPr>
            <w:tcW w:w="6696" w:type="dxa"/>
          </w:tcPr>
          <w:p w14:paraId="11C2BCF5" w14:textId="16D07657" w:rsidR="007D0F24" w:rsidRPr="007F1E7E" w:rsidRDefault="007D0F24" w:rsidP="00172DB5">
            <w:pPr>
              <w:autoSpaceDE w:val="0"/>
              <w:autoSpaceDN w:val="0"/>
              <w:spacing w:after="120" w:line="240" w:lineRule="auto"/>
              <w:rPr>
                <w:color w:val="000000"/>
                <w:szCs w:val="24"/>
              </w:rPr>
            </w:pPr>
            <w:r>
              <w:rPr>
                <w:color w:val="000000"/>
                <w:szCs w:val="24"/>
              </w:rPr>
              <w:t>Modification du sous-paragraphe Modification du sous-paragraphe 1.1.1.1 (« L</w:t>
            </w:r>
            <w:r w:rsidR="00560A72">
              <w:rPr>
                <w:color w:val="000000"/>
                <w:szCs w:val="24"/>
              </w:rPr>
              <w:t>’</w:t>
            </w:r>
            <w:r>
              <w:rPr>
                <w:color w:val="000000"/>
                <w:szCs w:val="24"/>
              </w:rPr>
              <w:t xml:space="preserve">offre ») pour ajouter ce qui suit à la fin : </w:t>
            </w:r>
          </w:p>
          <w:p w14:paraId="76D7AE16" w14:textId="77777777" w:rsidR="007D0F24" w:rsidRPr="007F1E7E" w:rsidRDefault="007D0F24" w:rsidP="00172DB5">
            <w:pPr>
              <w:autoSpaceDE w:val="0"/>
              <w:autoSpaceDN w:val="0"/>
              <w:spacing w:after="120" w:line="240" w:lineRule="auto"/>
              <w:ind w:left="547" w:hanging="547"/>
              <w:rPr>
                <w:color w:val="000000"/>
                <w:szCs w:val="24"/>
              </w:rPr>
            </w:pPr>
            <w:r>
              <w:rPr>
                <w:color w:val="000000"/>
                <w:szCs w:val="24"/>
              </w:rPr>
              <w:t>Les termes « Accord » et « Contrat » sont utilisés de façon interchangeable.</w:t>
            </w:r>
          </w:p>
          <w:p w14:paraId="4B3E6CD7" w14:textId="77777777" w:rsidR="007D0F24" w:rsidRPr="007F1E7E" w:rsidRDefault="007D0F24" w:rsidP="00172DB5">
            <w:pPr>
              <w:autoSpaceDE w:val="0"/>
              <w:autoSpaceDN w:val="0"/>
              <w:adjustRightInd w:val="0"/>
              <w:spacing w:after="120" w:line="240" w:lineRule="auto"/>
              <w:jc w:val="both"/>
              <w:rPr>
                <w:rFonts w:eastAsia="Times New Roman"/>
                <w:color w:val="000000"/>
                <w:szCs w:val="24"/>
              </w:rPr>
            </w:pPr>
          </w:p>
          <w:p w14:paraId="68F78D08" w14:textId="5658B6F4" w:rsidR="007D0F24" w:rsidRPr="007F1E7E" w:rsidRDefault="007D0F24" w:rsidP="00172DB5">
            <w:pPr>
              <w:autoSpaceDE w:val="0"/>
              <w:autoSpaceDN w:val="0"/>
              <w:adjustRightInd w:val="0"/>
              <w:spacing w:after="120" w:line="240" w:lineRule="auto"/>
              <w:jc w:val="both"/>
              <w:rPr>
                <w:rFonts w:eastAsia="Times New Roman"/>
                <w:color w:val="000000"/>
                <w:szCs w:val="24"/>
              </w:rPr>
            </w:pPr>
            <w:r>
              <w:rPr>
                <w:color w:val="000000"/>
                <w:szCs w:val="24"/>
              </w:rPr>
              <w:t>Modification du sous-paragraphe 1.1.1.8 (« L</w:t>
            </w:r>
            <w:r w:rsidR="00560A72">
              <w:rPr>
                <w:color w:val="000000"/>
                <w:szCs w:val="24"/>
              </w:rPr>
              <w:t>’</w:t>
            </w:r>
            <w:r>
              <w:rPr>
                <w:color w:val="000000"/>
                <w:szCs w:val="24"/>
              </w:rPr>
              <w:t>offre ») pour ajouter ce qui suit à la fin :</w:t>
            </w:r>
          </w:p>
          <w:p w14:paraId="7BEA6091" w14:textId="408B76C1" w:rsidR="007D0F24" w:rsidRPr="007F1E7E" w:rsidRDefault="007D0F24" w:rsidP="00172DB5">
            <w:pPr>
              <w:autoSpaceDE w:val="0"/>
              <w:autoSpaceDN w:val="0"/>
              <w:adjustRightInd w:val="0"/>
              <w:spacing w:after="120" w:line="240" w:lineRule="auto"/>
              <w:jc w:val="both"/>
              <w:rPr>
                <w:rFonts w:eastAsia="Times New Roman"/>
                <w:color w:val="000000"/>
                <w:szCs w:val="24"/>
              </w:rPr>
            </w:pPr>
            <w:r>
              <w:rPr>
                <w:color w:val="000000"/>
                <w:szCs w:val="24"/>
              </w:rPr>
              <w:t>Les termes « Soumission » et « Offre » sont des synonymes, tout comme les expressions « Lettre de soumission » et « Lettre d</w:t>
            </w:r>
            <w:r w:rsidR="00560A72">
              <w:rPr>
                <w:color w:val="000000"/>
                <w:szCs w:val="24"/>
              </w:rPr>
              <w:t>’</w:t>
            </w:r>
            <w:r>
              <w:rPr>
                <w:color w:val="000000"/>
                <w:szCs w:val="24"/>
              </w:rPr>
              <w:t>offre » de même que les expressions « Appendice de la soumission » et « Appendice de l</w:t>
            </w:r>
            <w:r w:rsidR="00560A72">
              <w:rPr>
                <w:color w:val="000000"/>
                <w:szCs w:val="24"/>
              </w:rPr>
              <w:t>’</w:t>
            </w:r>
            <w:r>
              <w:rPr>
                <w:color w:val="000000"/>
                <w:szCs w:val="24"/>
              </w:rPr>
              <w:t>Offre » tout comme les expressions « Dossier d</w:t>
            </w:r>
            <w:r w:rsidR="00560A72">
              <w:rPr>
                <w:color w:val="000000"/>
                <w:szCs w:val="24"/>
              </w:rPr>
              <w:t>’</w:t>
            </w:r>
            <w:r>
              <w:rPr>
                <w:color w:val="000000"/>
                <w:szCs w:val="24"/>
              </w:rPr>
              <w:t>Appel d</w:t>
            </w:r>
            <w:r w:rsidR="00560A72">
              <w:rPr>
                <w:color w:val="000000"/>
                <w:szCs w:val="24"/>
              </w:rPr>
              <w:t>’</w:t>
            </w:r>
            <w:r>
              <w:rPr>
                <w:color w:val="000000"/>
                <w:szCs w:val="24"/>
              </w:rPr>
              <w:t>Offres » et « Documents d</w:t>
            </w:r>
            <w:r w:rsidR="00560A72">
              <w:rPr>
                <w:color w:val="000000"/>
                <w:szCs w:val="24"/>
              </w:rPr>
              <w:t>’</w:t>
            </w:r>
            <w:r>
              <w:rPr>
                <w:color w:val="000000"/>
                <w:szCs w:val="24"/>
              </w:rPr>
              <w:t>Appel d</w:t>
            </w:r>
            <w:r w:rsidR="00560A72">
              <w:rPr>
                <w:color w:val="000000"/>
                <w:szCs w:val="24"/>
              </w:rPr>
              <w:t>’</w:t>
            </w:r>
            <w:r>
              <w:rPr>
                <w:color w:val="000000"/>
                <w:szCs w:val="24"/>
              </w:rPr>
              <w:t>Offres ».</w:t>
            </w:r>
          </w:p>
          <w:p w14:paraId="3C11DD5D" w14:textId="77777777" w:rsidR="007D0F24" w:rsidRPr="0050598F" w:rsidRDefault="007D0F24" w:rsidP="00172DB5">
            <w:pPr>
              <w:autoSpaceDE w:val="0"/>
              <w:autoSpaceDN w:val="0"/>
              <w:adjustRightInd w:val="0"/>
              <w:spacing w:after="120" w:line="240" w:lineRule="auto"/>
              <w:jc w:val="both"/>
              <w:rPr>
                <w:rFonts w:eastAsia="Times New Roman"/>
                <w:szCs w:val="24"/>
              </w:rPr>
            </w:pPr>
          </w:p>
        </w:tc>
      </w:tr>
      <w:tr w:rsidR="007D0F24" w:rsidRPr="0050598F" w14:paraId="1681CDC3" w14:textId="77777777" w:rsidTr="00087C96">
        <w:trPr>
          <w:trHeight w:val="288"/>
          <w:jc w:val="center"/>
        </w:trPr>
        <w:tc>
          <w:tcPr>
            <w:tcW w:w="2664" w:type="dxa"/>
          </w:tcPr>
          <w:p w14:paraId="29B1C3A3" w14:textId="77777777" w:rsidR="007D0F24" w:rsidRPr="007D0F24" w:rsidRDefault="007D0F24" w:rsidP="00172DB5">
            <w:pPr>
              <w:autoSpaceDE w:val="0"/>
              <w:autoSpaceDN w:val="0"/>
              <w:adjustRightInd w:val="0"/>
              <w:spacing w:after="120" w:line="240" w:lineRule="auto"/>
              <w:ind w:left="547" w:hanging="547"/>
              <w:rPr>
                <w:rFonts w:eastAsia="Times New Roman"/>
                <w:b/>
                <w:color w:val="000000"/>
                <w:szCs w:val="24"/>
              </w:rPr>
            </w:pPr>
            <w:r>
              <w:rPr>
                <w:b/>
                <w:color w:val="000000"/>
                <w:szCs w:val="24"/>
              </w:rPr>
              <w:t>Sous-clause 1.1.2</w:t>
            </w:r>
          </w:p>
          <w:p w14:paraId="23AB0A33" w14:textId="77777777" w:rsidR="007D0F24" w:rsidRPr="001C711B" w:rsidRDefault="007D0F24" w:rsidP="00172DB5">
            <w:pPr>
              <w:autoSpaceDE w:val="0"/>
              <w:autoSpaceDN w:val="0"/>
              <w:adjustRightInd w:val="0"/>
              <w:spacing w:after="120" w:line="240" w:lineRule="auto"/>
              <w:ind w:left="547" w:hanging="547"/>
              <w:rPr>
                <w:rFonts w:eastAsia="Times New Roman"/>
                <w:bCs/>
                <w:color w:val="000000"/>
                <w:szCs w:val="24"/>
              </w:rPr>
            </w:pPr>
            <w:r>
              <w:rPr>
                <w:b/>
                <w:color w:val="000000"/>
                <w:szCs w:val="24"/>
              </w:rPr>
              <w:t>Parties et personnes</w:t>
            </w:r>
          </w:p>
        </w:tc>
        <w:tc>
          <w:tcPr>
            <w:tcW w:w="6696" w:type="dxa"/>
          </w:tcPr>
          <w:p w14:paraId="371DEBBB" w14:textId="4157A886" w:rsidR="007D0F24" w:rsidRPr="007F1E7E" w:rsidRDefault="007D0F24" w:rsidP="00172DB5">
            <w:pPr>
              <w:autoSpaceDE w:val="0"/>
              <w:autoSpaceDN w:val="0"/>
              <w:adjustRightInd w:val="0"/>
              <w:spacing w:after="120" w:line="240" w:lineRule="auto"/>
              <w:jc w:val="both"/>
              <w:rPr>
                <w:rFonts w:eastAsia="Times New Roman"/>
                <w:szCs w:val="20"/>
              </w:rPr>
            </w:pPr>
            <w:r>
              <w:t>Ajout comme sous-paragraphe 1.1.2.11 d</w:t>
            </w:r>
            <w:r w:rsidR="00560A72">
              <w:t>’</w:t>
            </w:r>
            <w:r>
              <w:t>un terme défini comme suit :</w:t>
            </w:r>
          </w:p>
          <w:p w14:paraId="11E9375C" w14:textId="77777777" w:rsidR="007D0F24" w:rsidRPr="007F1E7E" w:rsidRDefault="007D0F24" w:rsidP="00172DB5">
            <w:pPr>
              <w:tabs>
                <w:tab w:val="left" w:pos="360"/>
              </w:tabs>
              <w:spacing w:after="120" w:line="240" w:lineRule="auto"/>
              <w:jc w:val="both"/>
              <w:rPr>
                <w:rFonts w:eastAsia="Times New Roman"/>
                <w:szCs w:val="20"/>
              </w:rPr>
            </w:pPr>
            <w:r>
              <w:t>« MCC » désigne la Millennium Challenge Corporation, entité du Gouvernement des États-Unis agissant pour le compte dudit Gouvernement, responsable de la fourniture de fonds en vertu des termes du Compact conclu avec le Gouvernement. »</w:t>
            </w:r>
          </w:p>
          <w:p w14:paraId="54608958" w14:textId="77777777" w:rsidR="007D0F24" w:rsidRPr="0050598F" w:rsidRDefault="007D0F24" w:rsidP="00172DB5">
            <w:pPr>
              <w:autoSpaceDE w:val="0"/>
              <w:autoSpaceDN w:val="0"/>
              <w:adjustRightInd w:val="0"/>
              <w:spacing w:after="120" w:line="240" w:lineRule="auto"/>
              <w:jc w:val="both"/>
              <w:rPr>
                <w:rFonts w:eastAsia="Times New Roman"/>
                <w:color w:val="000000"/>
                <w:szCs w:val="24"/>
              </w:rPr>
            </w:pPr>
          </w:p>
        </w:tc>
      </w:tr>
      <w:tr w:rsidR="007D0F24" w:rsidRPr="0050598F" w14:paraId="00F0E84D" w14:textId="77777777" w:rsidTr="00087C96">
        <w:trPr>
          <w:trHeight w:val="288"/>
          <w:jc w:val="center"/>
        </w:trPr>
        <w:tc>
          <w:tcPr>
            <w:tcW w:w="2664" w:type="dxa"/>
          </w:tcPr>
          <w:p w14:paraId="0CBF6EAF" w14:textId="77777777" w:rsidR="007D0F24" w:rsidRPr="0050598F" w:rsidRDefault="007D0F24" w:rsidP="00172DB5">
            <w:pPr>
              <w:autoSpaceDE w:val="0"/>
              <w:autoSpaceDN w:val="0"/>
              <w:adjustRightInd w:val="0"/>
              <w:spacing w:after="120" w:line="240" w:lineRule="auto"/>
              <w:ind w:left="547" w:hanging="547"/>
              <w:rPr>
                <w:rFonts w:eastAsia="Times New Roman"/>
                <w:bCs/>
                <w:color w:val="000000"/>
                <w:szCs w:val="24"/>
              </w:rPr>
            </w:pPr>
          </w:p>
        </w:tc>
        <w:tc>
          <w:tcPr>
            <w:tcW w:w="6696" w:type="dxa"/>
          </w:tcPr>
          <w:p w14:paraId="39E415DE" w14:textId="5AE8F16C" w:rsidR="007D0F24" w:rsidRDefault="007D0F24" w:rsidP="00172DB5">
            <w:pPr>
              <w:tabs>
                <w:tab w:val="left" w:pos="360"/>
              </w:tabs>
              <w:spacing w:after="120" w:line="240" w:lineRule="auto"/>
              <w:jc w:val="both"/>
              <w:rPr>
                <w:rFonts w:eastAsia="Times New Roman"/>
                <w:szCs w:val="20"/>
              </w:rPr>
            </w:pPr>
            <w:r>
              <w:t>Ajout comme sous-paragraphe 1.1.2.12 d</w:t>
            </w:r>
            <w:r w:rsidR="00560A72">
              <w:t>’</w:t>
            </w:r>
            <w:r>
              <w:t>un terme défini comme suit :</w:t>
            </w:r>
          </w:p>
          <w:p w14:paraId="1FB3C55E" w14:textId="70452BBB" w:rsidR="00F16EEA" w:rsidRDefault="00F16EEA" w:rsidP="00F16EEA">
            <w:pPr>
              <w:autoSpaceDE w:val="0"/>
              <w:autoSpaceDN w:val="0"/>
              <w:adjustRightInd w:val="0"/>
              <w:spacing w:after="0" w:line="240" w:lineRule="auto"/>
              <w:jc w:val="both"/>
              <w:rPr>
                <w:rFonts w:eastAsia="Times New Roman"/>
                <w:i/>
                <w:iCs/>
                <w:szCs w:val="20"/>
              </w:rPr>
            </w:pPr>
            <w:r>
              <w:rPr>
                <w:i/>
                <w:iCs/>
                <w:szCs w:val="20"/>
              </w:rPr>
              <w:t>[Insérer l</w:t>
            </w:r>
            <w:r w:rsidR="00560A72">
              <w:rPr>
                <w:i/>
                <w:iCs/>
                <w:szCs w:val="20"/>
              </w:rPr>
              <w:t>’</w:t>
            </w:r>
            <w:r>
              <w:rPr>
                <w:i/>
                <w:iCs/>
                <w:szCs w:val="20"/>
              </w:rPr>
              <w:t>une des deux définitions ci-dessous, selon le cas, et supprimer l</w:t>
            </w:r>
            <w:r w:rsidR="00560A72">
              <w:rPr>
                <w:i/>
                <w:iCs/>
                <w:szCs w:val="20"/>
              </w:rPr>
              <w:t>’</w:t>
            </w:r>
            <w:r>
              <w:rPr>
                <w:i/>
                <w:iCs/>
                <w:szCs w:val="20"/>
              </w:rPr>
              <w:t>autre]</w:t>
            </w:r>
          </w:p>
          <w:p w14:paraId="2DE8C399" w14:textId="77777777" w:rsidR="00F16EEA" w:rsidRPr="00F16EEA" w:rsidRDefault="00F16EEA" w:rsidP="00F16EEA">
            <w:pPr>
              <w:autoSpaceDE w:val="0"/>
              <w:autoSpaceDN w:val="0"/>
              <w:adjustRightInd w:val="0"/>
              <w:spacing w:after="0" w:line="240" w:lineRule="auto"/>
              <w:jc w:val="both"/>
              <w:rPr>
                <w:rFonts w:eastAsia="Times New Roman"/>
                <w:i/>
                <w:iCs/>
                <w:szCs w:val="20"/>
              </w:rPr>
            </w:pPr>
          </w:p>
          <w:p w14:paraId="7E27B418" w14:textId="011DFBD2" w:rsidR="007D0F24" w:rsidRDefault="007D0F24" w:rsidP="00172DB5">
            <w:pPr>
              <w:autoSpaceDE w:val="0"/>
              <w:autoSpaceDN w:val="0"/>
              <w:adjustRightInd w:val="0"/>
              <w:spacing w:after="120" w:line="240" w:lineRule="auto"/>
              <w:jc w:val="both"/>
              <w:rPr>
                <w:rFonts w:eastAsia="Times New Roman"/>
                <w:szCs w:val="20"/>
              </w:rPr>
            </w:pPr>
            <w:r>
              <w:t>« Compact » désigne le Millennium Challenge Compact conclu entre les États-Unis d</w:t>
            </w:r>
            <w:r w:rsidR="00560A72">
              <w:t>’</w:t>
            </w:r>
            <w:r>
              <w:t>Amérique, agissant par l</w:t>
            </w:r>
            <w:r w:rsidR="00560A72">
              <w:t>’</w:t>
            </w:r>
            <w:r>
              <w:t xml:space="preserve">intermédiaire de la MCC, et le Gouvernement, exécuté le </w:t>
            </w:r>
            <w:r>
              <w:rPr>
                <w:b/>
                <w:bCs/>
              </w:rPr>
              <w:t>[insérer la date du Compact]</w:t>
            </w:r>
            <w:r>
              <w:t xml:space="preserve"> stipulant les conditions générales sur la base desquelles la MCC fournira un financement d</w:t>
            </w:r>
            <w:r w:rsidR="00560A72">
              <w:t>’</w:t>
            </w:r>
            <w:r>
              <w:t>une valeur pouvant aller jusqu</w:t>
            </w:r>
            <w:r w:rsidR="00560A72">
              <w:t>’</w:t>
            </w:r>
            <w:r>
              <w:t xml:space="preserve">à </w:t>
            </w:r>
            <w:r>
              <w:rPr>
                <w:b/>
                <w:bCs/>
              </w:rPr>
              <w:t>[insérer le montant du Compact en dollars]</w:t>
            </w:r>
            <w:r>
              <w:t xml:space="preserve"> USD au Gouvernement dans le cadre d</w:t>
            </w:r>
            <w:r w:rsidR="00560A72">
              <w:t>’</w:t>
            </w:r>
            <w:r>
              <w:t>un programme d</w:t>
            </w:r>
            <w:r w:rsidR="00560A72">
              <w:t>’</w:t>
            </w:r>
            <w:r>
              <w:t xml:space="preserve">assistance financé par le Millennium Challenge Account pour promouvoir la croissance économique et réduire la pauvreté au/en </w:t>
            </w:r>
            <w:r>
              <w:rPr>
                <w:b/>
                <w:bCs/>
              </w:rPr>
              <w:t>[insérer le nom du pays MCA]</w:t>
            </w:r>
            <w:r>
              <w:t>.</w:t>
            </w:r>
          </w:p>
          <w:p w14:paraId="481BC571" w14:textId="1511DECE" w:rsidR="00F16EEA" w:rsidRPr="006162BE" w:rsidRDefault="00F16EEA" w:rsidP="00F16EEA">
            <w:pPr>
              <w:autoSpaceDE w:val="0"/>
              <w:autoSpaceDN w:val="0"/>
              <w:adjustRightInd w:val="0"/>
              <w:spacing w:after="0" w:line="240" w:lineRule="auto"/>
              <w:jc w:val="both"/>
              <w:rPr>
                <w:rFonts w:eastAsia="Times New Roman"/>
                <w:szCs w:val="20"/>
              </w:rPr>
            </w:pPr>
            <w:r>
              <w:t>« Accord de Subvention du Programme seuil » désigne l</w:t>
            </w:r>
            <w:r w:rsidR="00560A72">
              <w:t>’</w:t>
            </w:r>
            <w:r>
              <w:t>Accord de Subvention du Programme seuil conclu le [</w:t>
            </w:r>
            <w:r>
              <w:rPr>
                <w:b/>
                <w:szCs w:val="24"/>
              </w:rPr>
              <w:t>date</w:t>
            </w:r>
            <w:r>
              <w:t>] entre les États-Unis d</w:t>
            </w:r>
            <w:r w:rsidR="00560A72">
              <w:t>’</w:t>
            </w:r>
            <w:r>
              <w:t>Amérique, agissant par l</w:t>
            </w:r>
            <w:r w:rsidR="00560A72">
              <w:t>’</w:t>
            </w:r>
            <w:r>
              <w:t xml:space="preserve">intermédiaire de la Millennium </w:t>
            </w:r>
            <w:r>
              <w:lastRenderedPageBreak/>
              <w:t>Challenge Corporation, et le Gouvernement, tel qu</w:t>
            </w:r>
            <w:r w:rsidR="00560A72">
              <w:t>’</w:t>
            </w:r>
            <w:r>
              <w:t>éventuellement modifié ultérieurement.</w:t>
            </w:r>
          </w:p>
          <w:p w14:paraId="3182C5F4" w14:textId="77777777" w:rsidR="007D0F24" w:rsidRPr="0050598F" w:rsidRDefault="007D0F24" w:rsidP="00172DB5">
            <w:pPr>
              <w:autoSpaceDE w:val="0"/>
              <w:autoSpaceDN w:val="0"/>
              <w:adjustRightInd w:val="0"/>
              <w:spacing w:after="120" w:line="240" w:lineRule="auto"/>
              <w:jc w:val="both"/>
              <w:rPr>
                <w:rFonts w:eastAsia="Times New Roman"/>
                <w:color w:val="000000"/>
                <w:szCs w:val="20"/>
              </w:rPr>
            </w:pPr>
          </w:p>
        </w:tc>
      </w:tr>
      <w:tr w:rsidR="007D0F24" w:rsidRPr="0050598F" w14:paraId="28F541F9" w14:textId="77777777" w:rsidTr="00087C96">
        <w:trPr>
          <w:trHeight w:val="288"/>
          <w:jc w:val="center"/>
        </w:trPr>
        <w:tc>
          <w:tcPr>
            <w:tcW w:w="2664" w:type="dxa"/>
          </w:tcPr>
          <w:p w14:paraId="350C9077" w14:textId="77777777" w:rsidR="007D0F24" w:rsidRPr="0050598F" w:rsidRDefault="007D0F24" w:rsidP="00172DB5">
            <w:pPr>
              <w:autoSpaceDE w:val="0"/>
              <w:autoSpaceDN w:val="0"/>
              <w:adjustRightInd w:val="0"/>
              <w:spacing w:after="120" w:line="240" w:lineRule="auto"/>
              <w:ind w:left="547" w:hanging="547"/>
              <w:rPr>
                <w:rFonts w:eastAsia="Times New Roman"/>
                <w:bCs/>
                <w:color w:val="000000"/>
                <w:szCs w:val="24"/>
              </w:rPr>
            </w:pPr>
          </w:p>
        </w:tc>
        <w:tc>
          <w:tcPr>
            <w:tcW w:w="6696" w:type="dxa"/>
          </w:tcPr>
          <w:p w14:paraId="02CDF7A5" w14:textId="699D4559" w:rsidR="007D0F24" w:rsidRPr="007F1E7E" w:rsidRDefault="007D0F24" w:rsidP="00172DB5">
            <w:pPr>
              <w:tabs>
                <w:tab w:val="left" w:pos="360"/>
              </w:tabs>
              <w:spacing w:after="120" w:line="240" w:lineRule="auto"/>
              <w:jc w:val="both"/>
              <w:rPr>
                <w:rFonts w:eastAsia="Times New Roman"/>
                <w:szCs w:val="20"/>
              </w:rPr>
            </w:pPr>
            <w:r>
              <w:t>Ajout comme sous-paragraphe 1.1.2.13 d</w:t>
            </w:r>
            <w:r w:rsidR="00560A72">
              <w:t>’</w:t>
            </w:r>
            <w:r>
              <w:t>un terme défini comme suit :</w:t>
            </w:r>
          </w:p>
          <w:p w14:paraId="16B1401C" w14:textId="47FD9A9D" w:rsidR="00172DB5" w:rsidRPr="00172DB5" w:rsidRDefault="007D0F24" w:rsidP="00172DB5">
            <w:pPr>
              <w:tabs>
                <w:tab w:val="left" w:pos="360"/>
              </w:tabs>
              <w:spacing w:after="120" w:line="240" w:lineRule="auto"/>
              <w:jc w:val="both"/>
              <w:rPr>
                <w:rFonts w:eastAsia="Times New Roman"/>
                <w:szCs w:val="20"/>
              </w:rPr>
            </w:pPr>
            <w:r>
              <w:t xml:space="preserve">« « Financement de la MCC » désigne le financement fourni par la MCC en vertu de </w:t>
            </w:r>
            <w:r>
              <w:rPr>
                <w:b/>
                <w:bCs/>
                <w:szCs w:val="20"/>
              </w:rPr>
              <w:t>[insérer le cas échéant :</w:t>
            </w:r>
            <w:r>
              <w:t xml:space="preserve"> </w:t>
            </w:r>
            <w:r>
              <w:rPr>
                <w:b/>
                <w:bCs/>
                <w:szCs w:val="20"/>
              </w:rPr>
              <w:t xml:space="preserve"> </w:t>
            </w:r>
            <w:r>
              <w:rPr>
                <w:b/>
                <w:bCs/>
              </w:rPr>
              <w:t>« Compact » ou « Accord de Subvention du Programme seuil]. »</w:t>
            </w:r>
          </w:p>
        </w:tc>
      </w:tr>
      <w:tr w:rsidR="00172DB5" w:rsidRPr="0050598F" w14:paraId="360DE4D5" w14:textId="77777777" w:rsidTr="00087C96">
        <w:trPr>
          <w:trHeight w:val="288"/>
          <w:jc w:val="center"/>
        </w:trPr>
        <w:tc>
          <w:tcPr>
            <w:tcW w:w="2664" w:type="dxa"/>
          </w:tcPr>
          <w:p w14:paraId="695A196E" w14:textId="77777777" w:rsidR="00172DB5" w:rsidRPr="0050598F" w:rsidRDefault="00172DB5" w:rsidP="00172DB5">
            <w:pPr>
              <w:autoSpaceDE w:val="0"/>
              <w:autoSpaceDN w:val="0"/>
              <w:adjustRightInd w:val="0"/>
              <w:spacing w:after="120" w:line="240" w:lineRule="auto"/>
              <w:ind w:left="547" w:hanging="547"/>
              <w:rPr>
                <w:rFonts w:eastAsia="Times New Roman"/>
                <w:bCs/>
                <w:color w:val="000000"/>
                <w:szCs w:val="24"/>
              </w:rPr>
            </w:pPr>
          </w:p>
        </w:tc>
        <w:tc>
          <w:tcPr>
            <w:tcW w:w="6696" w:type="dxa"/>
          </w:tcPr>
          <w:p w14:paraId="08592B24" w14:textId="77777777" w:rsidR="00172DB5" w:rsidRDefault="00172DB5" w:rsidP="00172DB5">
            <w:pPr>
              <w:tabs>
                <w:tab w:val="left" w:pos="360"/>
              </w:tabs>
              <w:spacing w:after="120" w:line="240" w:lineRule="auto"/>
              <w:jc w:val="both"/>
              <w:rPr>
                <w:rFonts w:eastAsia="Times New Roman"/>
                <w:szCs w:val="20"/>
              </w:rPr>
            </w:pPr>
          </w:p>
          <w:p w14:paraId="76B74B96" w14:textId="517A503B" w:rsidR="00172DB5" w:rsidRPr="007F1E7E" w:rsidRDefault="00172DB5" w:rsidP="00172DB5">
            <w:pPr>
              <w:tabs>
                <w:tab w:val="left" w:pos="360"/>
              </w:tabs>
              <w:spacing w:after="120" w:line="240" w:lineRule="auto"/>
              <w:jc w:val="both"/>
              <w:rPr>
                <w:rFonts w:eastAsia="Times New Roman"/>
                <w:szCs w:val="20"/>
              </w:rPr>
            </w:pPr>
            <w:r>
              <w:t>Ajout comme sous-paragraphe 1.1.2.14 d</w:t>
            </w:r>
            <w:r w:rsidR="00560A72">
              <w:t>’</w:t>
            </w:r>
            <w:r>
              <w:t>un terme défini comme suit :</w:t>
            </w:r>
          </w:p>
          <w:p w14:paraId="70DB9DAB" w14:textId="77777777" w:rsidR="00172DB5" w:rsidRPr="007F1E7E" w:rsidRDefault="00172DB5" w:rsidP="00172DB5">
            <w:pPr>
              <w:tabs>
                <w:tab w:val="left" w:pos="360"/>
              </w:tabs>
              <w:spacing w:after="120" w:line="240" w:lineRule="auto"/>
              <w:jc w:val="both"/>
              <w:rPr>
                <w:rFonts w:eastAsia="Times New Roman"/>
                <w:szCs w:val="20"/>
              </w:rPr>
            </w:pPr>
            <w:r>
              <w:t xml:space="preserve">« « Gouvernement » désigne le gouvernement du/de </w:t>
            </w:r>
            <w:r>
              <w:rPr>
                <w:b/>
                <w:bCs/>
              </w:rPr>
              <w:t>[insérer le nom officiel du pays]</w:t>
            </w:r>
            <w:r>
              <w:t>. »</w:t>
            </w:r>
          </w:p>
          <w:p w14:paraId="343CA3C8" w14:textId="77777777" w:rsidR="00172DB5" w:rsidRPr="007F1E7E" w:rsidRDefault="00172DB5" w:rsidP="00172DB5">
            <w:pPr>
              <w:tabs>
                <w:tab w:val="left" w:pos="360"/>
              </w:tabs>
              <w:spacing w:after="120" w:line="240" w:lineRule="auto"/>
              <w:jc w:val="both"/>
              <w:rPr>
                <w:rFonts w:eastAsia="Times New Roman"/>
                <w:szCs w:val="20"/>
              </w:rPr>
            </w:pPr>
          </w:p>
          <w:p w14:paraId="1563F079" w14:textId="5C64CCA9" w:rsidR="00172DB5" w:rsidRPr="007F1E7E" w:rsidRDefault="00172DB5" w:rsidP="00172DB5">
            <w:pPr>
              <w:tabs>
                <w:tab w:val="left" w:pos="360"/>
              </w:tabs>
              <w:spacing w:after="120" w:line="240" w:lineRule="auto"/>
              <w:jc w:val="both"/>
              <w:rPr>
                <w:rFonts w:eastAsia="Times New Roman"/>
                <w:szCs w:val="20"/>
              </w:rPr>
            </w:pPr>
            <w:r>
              <w:t>Ajout comme sous-paragraphe 1.1.2.15 d</w:t>
            </w:r>
            <w:r w:rsidR="00560A72">
              <w:t>’</w:t>
            </w:r>
            <w:r>
              <w:t>un terme défini comme suit :</w:t>
            </w:r>
          </w:p>
          <w:p w14:paraId="2D459D1C" w14:textId="220C5872" w:rsidR="00172DB5" w:rsidRPr="007F1E7E" w:rsidRDefault="00172DB5" w:rsidP="00172DB5">
            <w:pPr>
              <w:tabs>
                <w:tab w:val="left" w:pos="360"/>
              </w:tabs>
              <w:spacing w:after="120" w:line="240" w:lineRule="auto"/>
              <w:jc w:val="both"/>
              <w:rPr>
                <w:rFonts w:eastAsia="Times New Roman"/>
                <w:szCs w:val="20"/>
              </w:rPr>
            </w:pPr>
            <w:r>
              <w:t xml:space="preserve">«« Entité admissible » désigne une entité répondant aux critères requis pour pouvoir bénéficier du Financement de la MCC définis par le Compact, les </w:t>
            </w:r>
            <w:r>
              <w:rPr>
                <w:i/>
                <w:iCs/>
              </w:rPr>
              <w:t>Directives de passation des marchés du Programme de la MCC</w:t>
            </w:r>
            <w:r>
              <w:t xml:space="preserve"> et à l</w:t>
            </w:r>
            <w:r w:rsidR="00560A72">
              <w:t>’</w:t>
            </w:r>
            <w:r>
              <w:t>Annexe A (Dispositions complémentaires) aux Conditions Particulières du Contrat ».</w:t>
            </w:r>
          </w:p>
          <w:p w14:paraId="408E8194" w14:textId="77777777" w:rsidR="00172DB5" w:rsidRPr="007F1E7E" w:rsidRDefault="00172DB5" w:rsidP="00172DB5">
            <w:pPr>
              <w:tabs>
                <w:tab w:val="left" w:pos="360"/>
              </w:tabs>
              <w:spacing w:after="120" w:line="240" w:lineRule="auto"/>
              <w:jc w:val="both"/>
              <w:rPr>
                <w:rFonts w:eastAsia="Times New Roman"/>
                <w:szCs w:val="20"/>
              </w:rPr>
            </w:pPr>
          </w:p>
        </w:tc>
      </w:tr>
      <w:tr w:rsidR="00172DB5" w:rsidRPr="0050598F" w14:paraId="669480EB" w14:textId="77777777" w:rsidTr="00087C96">
        <w:trPr>
          <w:trHeight w:val="288"/>
          <w:jc w:val="center"/>
        </w:trPr>
        <w:tc>
          <w:tcPr>
            <w:tcW w:w="2664" w:type="dxa"/>
          </w:tcPr>
          <w:p w14:paraId="44DBEFEB" w14:textId="77777777" w:rsidR="00172DB5" w:rsidRPr="0050598F" w:rsidRDefault="00172DB5" w:rsidP="00172DB5">
            <w:pPr>
              <w:autoSpaceDE w:val="0"/>
              <w:autoSpaceDN w:val="0"/>
              <w:adjustRightInd w:val="0"/>
              <w:spacing w:after="120" w:line="240" w:lineRule="auto"/>
              <w:ind w:left="547" w:hanging="547"/>
              <w:rPr>
                <w:rFonts w:eastAsia="Times New Roman"/>
                <w:bCs/>
                <w:color w:val="000000"/>
                <w:szCs w:val="20"/>
              </w:rPr>
            </w:pPr>
          </w:p>
        </w:tc>
        <w:tc>
          <w:tcPr>
            <w:tcW w:w="6696" w:type="dxa"/>
          </w:tcPr>
          <w:p w14:paraId="5DC5ADB6" w14:textId="4EA9DA37" w:rsidR="00172DB5" w:rsidRPr="0050598F" w:rsidRDefault="00172DB5" w:rsidP="00172DB5">
            <w:pPr>
              <w:tabs>
                <w:tab w:val="left" w:pos="360"/>
              </w:tabs>
              <w:spacing w:after="120" w:line="240" w:lineRule="auto"/>
              <w:ind w:left="62" w:hanging="62"/>
              <w:jc w:val="both"/>
              <w:outlineLvl w:val="4"/>
              <w:rPr>
                <w:rFonts w:eastAsia="Times New Roman"/>
                <w:szCs w:val="24"/>
              </w:rPr>
            </w:pPr>
            <w:r>
              <w:t>Ajout comme sous-paragraphe 1.1.2.16 d</w:t>
            </w:r>
            <w:r w:rsidR="00560A72">
              <w:t>’</w:t>
            </w:r>
            <w:r>
              <w:t>un terme défini comme suit :</w:t>
            </w:r>
          </w:p>
          <w:p w14:paraId="03A61129" w14:textId="639922EF" w:rsidR="00172DB5" w:rsidRPr="0050598F" w:rsidRDefault="00172DB5" w:rsidP="00172DB5">
            <w:pPr>
              <w:tabs>
                <w:tab w:val="left" w:pos="360"/>
              </w:tabs>
              <w:spacing w:after="120" w:line="240" w:lineRule="auto"/>
              <w:jc w:val="both"/>
              <w:rPr>
                <w:rFonts w:eastAsia="Times New Roman"/>
                <w:szCs w:val="24"/>
              </w:rPr>
            </w:pPr>
            <w:r>
              <w:t>« Politique de la MCC en matière d</w:t>
            </w:r>
            <w:r w:rsidR="00560A72">
              <w:t>’</w:t>
            </w:r>
            <w:r>
              <w:t>égalité des genres » désigne la Politique de la MCC en matière d</w:t>
            </w:r>
            <w:r w:rsidR="00560A72">
              <w:t>’</w:t>
            </w:r>
            <w:r>
              <w:t xml:space="preserve">égalité des genres publiée en toutes circonstances sur le site web de la MCC sur le site : </w:t>
            </w:r>
            <w:r>
              <w:rPr>
                <w:i/>
                <w:iCs/>
                <w:szCs w:val="24"/>
              </w:rPr>
              <w:t>www.mcc.gov</w:t>
            </w:r>
            <w:r>
              <w:t>. »</w:t>
            </w:r>
          </w:p>
          <w:p w14:paraId="14ED16E8" w14:textId="77777777" w:rsidR="00172DB5" w:rsidRPr="0050598F" w:rsidRDefault="00172DB5" w:rsidP="00172DB5">
            <w:pPr>
              <w:tabs>
                <w:tab w:val="left" w:pos="360"/>
              </w:tabs>
              <w:spacing w:after="120" w:line="240" w:lineRule="auto"/>
              <w:jc w:val="both"/>
              <w:rPr>
                <w:rFonts w:eastAsia="Times New Roman"/>
                <w:szCs w:val="24"/>
              </w:rPr>
            </w:pPr>
          </w:p>
        </w:tc>
      </w:tr>
      <w:tr w:rsidR="00172DB5" w:rsidRPr="0050598F" w14:paraId="38DDFF35" w14:textId="77777777" w:rsidTr="00087C96">
        <w:trPr>
          <w:trHeight w:val="288"/>
          <w:jc w:val="center"/>
        </w:trPr>
        <w:tc>
          <w:tcPr>
            <w:tcW w:w="2664" w:type="dxa"/>
          </w:tcPr>
          <w:p w14:paraId="6A22B1E0" w14:textId="77777777" w:rsidR="00172DB5" w:rsidRPr="0050598F" w:rsidRDefault="00172DB5" w:rsidP="00172DB5">
            <w:pPr>
              <w:autoSpaceDE w:val="0"/>
              <w:autoSpaceDN w:val="0"/>
              <w:adjustRightInd w:val="0"/>
              <w:spacing w:after="120" w:line="240" w:lineRule="auto"/>
              <w:ind w:left="547" w:hanging="547"/>
              <w:rPr>
                <w:rFonts w:eastAsia="Times New Roman"/>
                <w:bCs/>
                <w:color w:val="000000"/>
                <w:szCs w:val="20"/>
              </w:rPr>
            </w:pPr>
          </w:p>
        </w:tc>
        <w:tc>
          <w:tcPr>
            <w:tcW w:w="6696" w:type="dxa"/>
          </w:tcPr>
          <w:p w14:paraId="6563C699" w14:textId="04DE0498" w:rsidR="00172DB5" w:rsidRPr="0050598F" w:rsidRDefault="00172DB5" w:rsidP="00172DB5">
            <w:pPr>
              <w:tabs>
                <w:tab w:val="left" w:pos="360"/>
              </w:tabs>
              <w:spacing w:after="120" w:line="240" w:lineRule="auto"/>
              <w:ind w:left="62" w:hanging="62"/>
              <w:jc w:val="both"/>
              <w:outlineLvl w:val="4"/>
              <w:rPr>
                <w:rFonts w:eastAsia="Times New Roman"/>
                <w:szCs w:val="24"/>
              </w:rPr>
            </w:pPr>
            <w:r>
              <w:t>Ajout comme sous-paragraphe 1.1.2.17 d</w:t>
            </w:r>
            <w:r w:rsidR="00560A72">
              <w:t>’</w:t>
            </w:r>
            <w:r>
              <w:t>un terme défini comme suit :</w:t>
            </w:r>
          </w:p>
          <w:p w14:paraId="2BEE010F" w14:textId="70274E75" w:rsidR="00172DB5" w:rsidRPr="0050598F" w:rsidRDefault="00172DB5" w:rsidP="00172DB5">
            <w:pPr>
              <w:autoSpaceDE w:val="0"/>
              <w:autoSpaceDN w:val="0"/>
              <w:adjustRightInd w:val="0"/>
              <w:spacing w:after="120" w:line="240" w:lineRule="auto"/>
              <w:jc w:val="both"/>
              <w:rPr>
                <w:szCs w:val="20"/>
              </w:rPr>
            </w:pPr>
            <w:r>
              <w:t>« Principaux fournisseurs » désigne toute personne physique ou morale qui fournit des biens ou des matériaux essentiels pour l</w:t>
            </w:r>
            <w:r w:rsidR="00560A72">
              <w:t>’</w:t>
            </w:r>
            <w:r>
              <w:t>exécution du contrat (tel qu</w:t>
            </w:r>
            <w:r w:rsidR="00560A72">
              <w:t>’</w:t>
            </w:r>
            <w:r>
              <w:t>indiqué dans le Devis quantitatif).</w:t>
            </w:r>
          </w:p>
          <w:p w14:paraId="4AA862AA" w14:textId="495313D7" w:rsidR="00172DB5" w:rsidRPr="0050598F" w:rsidRDefault="00172DB5" w:rsidP="00172DB5">
            <w:pPr>
              <w:autoSpaceDE w:val="0"/>
              <w:autoSpaceDN w:val="0"/>
              <w:adjustRightInd w:val="0"/>
              <w:spacing w:after="120" w:line="240" w:lineRule="auto"/>
              <w:jc w:val="both"/>
              <w:rPr>
                <w:rFonts w:eastAsia="Times New Roman"/>
                <w:color w:val="000000"/>
                <w:szCs w:val="20"/>
              </w:rPr>
            </w:pPr>
          </w:p>
        </w:tc>
      </w:tr>
      <w:tr w:rsidR="00172DB5" w:rsidRPr="0050598F" w:rsidDel="00B316BB" w14:paraId="1BA5E41B" w14:textId="77777777" w:rsidTr="00087C96">
        <w:trPr>
          <w:trHeight w:val="288"/>
          <w:jc w:val="center"/>
        </w:trPr>
        <w:tc>
          <w:tcPr>
            <w:tcW w:w="2664" w:type="dxa"/>
          </w:tcPr>
          <w:p w14:paraId="379459DD"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Pr>
                <w:b/>
                <w:color w:val="000000"/>
                <w:szCs w:val="24"/>
              </w:rPr>
              <w:t>Sous-clause 1.1.3</w:t>
            </w:r>
          </w:p>
          <w:p w14:paraId="5148434F" w14:textId="77777777" w:rsidR="00172DB5" w:rsidRPr="001C711B" w:rsidDel="00B316BB" w:rsidRDefault="00172DB5" w:rsidP="00172DB5">
            <w:pPr>
              <w:autoSpaceDE w:val="0"/>
              <w:autoSpaceDN w:val="0"/>
              <w:adjustRightInd w:val="0"/>
              <w:spacing w:after="120" w:line="240" w:lineRule="auto"/>
              <w:rPr>
                <w:rFonts w:eastAsia="Times New Roman"/>
                <w:bCs/>
                <w:color w:val="000000"/>
                <w:szCs w:val="24"/>
              </w:rPr>
            </w:pPr>
            <w:r>
              <w:rPr>
                <w:b/>
                <w:color w:val="000000"/>
                <w:szCs w:val="24"/>
              </w:rPr>
              <w:t>Dates, essais, délais et achèvement</w:t>
            </w:r>
          </w:p>
        </w:tc>
        <w:tc>
          <w:tcPr>
            <w:tcW w:w="6696" w:type="dxa"/>
          </w:tcPr>
          <w:p w14:paraId="5C4B073D" w14:textId="2EF9D2B8" w:rsidR="00172DB5" w:rsidRPr="001C711B" w:rsidRDefault="00172DB5" w:rsidP="00172DB5">
            <w:pPr>
              <w:tabs>
                <w:tab w:val="left" w:pos="360"/>
              </w:tabs>
              <w:spacing w:after="120" w:line="240" w:lineRule="auto"/>
              <w:ind w:left="62" w:hanging="62"/>
              <w:jc w:val="both"/>
              <w:outlineLvl w:val="4"/>
              <w:rPr>
                <w:rFonts w:eastAsia="Times New Roman"/>
                <w:bCs/>
                <w:color w:val="000000"/>
                <w:szCs w:val="24"/>
              </w:rPr>
            </w:pPr>
            <w:r>
              <w:t>Modification du sous-paragraphe</w:t>
            </w:r>
            <w:r>
              <w:rPr>
                <w:bCs/>
                <w:color w:val="000000"/>
                <w:szCs w:val="24"/>
              </w:rPr>
              <w:t xml:space="preserve"> 1.1.3.6 (« Essais après achèvement ») pour remplacer « dispositions des Conditions particulières » par « Exigences du Maître d</w:t>
            </w:r>
            <w:r w:rsidR="00560A72">
              <w:rPr>
                <w:bCs/>
                <w:color w:val="000000"/>
                <w:szCs w:val="24"/>
              </w:rPr>
              <w:t>’</w:t>
            </w:r>
            <w:r>
              <w:rPr>
                <w:bCs/>
                <w:color w:val="000000"/>
                <w:szCs w:val="24"/>
              </w:rPr>
              <w:t>ouvrage ».</w:t>
            </w:r>
          </w:p>
          <w:p w14:paraId="45618B52" w14:textId="77777777" w:rsidR="00172DB5" w:rsidRPr="0050598F" w:rsidRDefault="00172DB5" w:rsidP="00172DB5">
            <w:pPr>
              <w:autoSpaceDE w:val="0"/>
              <w:autoSpaceDN w:val="0"/>
              <w:adjustRightInd w:val="0"/>
              <w:spacing w:after="120" w:line="240" w:lineRule="auto"/>
              <w:jc w:val="both"/>
              <w:rPr>
                <w:rFonts w:eastAsia="Times New Roman"/>
                <w:bCs/>
                <w:color w:val="000000"/>
                <w:szCs w:val="24"/>
              </w:rPr>
            </w:pPr>
          </w:p>
          <w:p w14:paraId="6314F07C" w14:textId="777BBB59" w:rsidR="00172DB5" w:rsidRPr="0050598F" w:rsidRDefault="00172DB5" w:rsidP="00172DB5">
            <w:pPr>
              <w:autoSpaceDE w:val="0"/>
              <w:autoSpaceDN w:val="0"/>
              <w:adjustRightInd w:val="0"/>
              <w:spacing w:after="120" w:line="240" w:lineRule="auto"/>
              <w:jc w:val="both"/>
              <w:rPr>
                <w:rFonts w:eastAsia="Times New Roman"/>
                <w:color w:val="000000"/>
                <w:szCs w:val="24"/>
              </w:rPr>
            </w:pPr>
            <w:r>
              <w:rPr>
                <w:color w:val="000000"/>
                <w:szCs w:val="24"/>
              </w:rPr>
              <w:lastRenderedPageBreak/>
              <w:t xml:space="preserve">Modification du sous-paragraphe 1.1.3.7 (« Délai de notification des malfaçons ») pour insérer ce qui suit après la référence à </w:t>
            </w:r>
            <w:r w:rsidR="00F74836">
              <w:rPr>
                <w:color w:val="000000"/>
                <w:szCs w:val="24"/>
              </w:rPr>
              <w:t>la sous-clause</w:t>
            </w:r>
            <w:r>
              <w:rPr>
                <w:color w:val="000000"/>
                <w:szCs w:val="24"/>
              </w:rPr>
              <w:t xml:space="preserve"> 11.1 :</w:t>
            </w:r>
          </w:p>
          <w:p w14:paraId="355A9EE3" w14:textId="74FBF4C7" w:rsidR="00172DB5" w:rsidRPr="0050598F" w:rsidRDefault="00172DB5" w:rsidP="00172DB5">
            <w:pPr>
              <w:autoSpaceDE w:val="0"/>
              <w:autoSpaceDN w:val="0"/>
              <w:adjustRightInd w:val="0"/>
              <w:spacing w:after="120" w:line="240" w:lineRule="auto"/>
              <w:jc w:val="both"/>
              <w:rPr>
                <w:rFonts w:eastAsia="Times New Roman"/>
                <w:color w:val="000000"/>
                <w:szCs w:val="24"/>
              </w:rPr>
            </w:pPr>
            <w:r>
              <w:rPr>
                <w:color w:val="000000"/>
                <w:szCs w:val="24"/>
              </w:rPr>
              <w:t>« qui s</w:t>
            </w:r>
            <w:r w:rsidR="00560A72">
              <w:rPr>
                <w:color w:val="000000"/>
                <w:szCs w:val="24"/>
              </w:rPr>
              <w:t>’</w:t>
            </w:r>
            <w:r>
              <w:rPr>
                <w:color w:val="000000"/>
                <w:szCs w:val="24"/>
              </w:rPr>
              <w:t>étend sur douze mois, sauf indication contraire dans l</w:t>
            </w:r>
            <w:r w:rsidR="00560A72">
              <w:rPr>
                <w:color w:val="000000"/>
                <w:szCs w:val="24"/>
              </w:rPr>
              <w:t>’</w:t>
            </w:r>
            <w:r>
              <w:rPr>
                <w:color w:val="000000"/>
                <w:szCs w:val="24"/>
              </w:rPr>
              <w:t>Appendice de l</w:t>
            </w:r>
            <w:r w:rsidR="00560A72">
              <w:rPr>
                <w:color w:val="000000"/>
                <w:szCs w:val="24"/>
              </w:rPr>
              <w:t>’</w:t>
            </w:r>
            <w:r>
              <w:rPr>
                <w:color w:val="000000"/>
                <w:szCs w:val="24"/>
              </w:rPr>
              <w:t>Offre ».</w:t>
            </w:r>
          </w:p>
          <w:p w14:paraId="708E3C22" w14:textId="77777777" w:rsidR="00172DB5" w:rsidRPr="0050598F" w:rsidDel="00B316BB" w:rsidRDefault="00172DB5" w:rsidP="00172DB5">
            <w:pPr>
              <w:autoSpaceDE w:val="0"/>
              <w:autoSpaceDN w:val="0"/>
              <w:adjustRightInd w:val="0"/>
              <w:spacing w:after="120" w:line="240" w:lineRule="auto"/>
              <w:jc w:val="both"/>
              <w:rPr>
                <w:rFonts w:eastAsia="Times New Roman"/>
                <w:color w:val="000000"/>
                <w:szCs w:val="24"/>
              </w:rPr>
            </w:pPr>
          </w:p>
        </w:tc>
      </w:tr>
      <w:tr w:rsidR="00172DB5" w:rsidRPr="0050598F" w14:paraId="213960E3" w14:textId="77777777" w:rsidTr="00087C96">
        <w:trPr>
          <w:trHeight w:val="288"/>
          <w:jc w:val="center"/>
        </w:trPr>
        <w:tc>
          <w:tcPr>
            <w:tcW w:w="2664" w:type="dxa"/>
          </w:tcPr>
          <w:p w14:paraId="462CAE1C"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0"/>
              </w:rPr>
            </w:pPr>
            <w:r>
              <w:rPr>
                <w:b/>
                <w:color w:val="000000"/>
                <w:szCs w:val="20"/>
              </w:rPr>
              <w:lastRenderedPageBreak/>
              <w:t>Sous-clause 1.1.6</w:t>
            </w:r>
          </w:p>
          <w:p w14:paraId="3B203AE5"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0"/>
              </w:rPr>
            </w:pPr>
            <w:r>
              <w:rPr>
                <w:b/>
                <w:color w:val="000000"/>
                <w:szCs w:val="20"/>
              </w:rPr>
              <w:t>Autres définitions</w:t>
            </w:r>
          </w:p>
        </w:tc>
        <w:tc>
          <w:tcPr>
            <w:tcW w:w="6696" w:type="dxa"/>
          </w:tcPr>
          <w:p w14:paraId="5E802B0C" w14:textId="00EA6C02" w:rsidR="00172DB5" w:rsidRPr="001C711B" w:rsidRDefault="00172DB5" w:rsidP="00172DB5">
            <w:pPr>
              <w:tabs>
                <w:tab w:val="left" w:pos="360"/>
              </w:tabs>
              <w:spacing w:after="120" w:line="240" w:lineRule="auto"/>
              <w:ind w:left="62" w:hanging="62"/>
              <w:jc w:val="both"/>
              <w:outlineLvl w:val="4"/>
              <w:rPr>
                <w:rFonts w:eastAsia="Times New Roman"/>
                <w:color w:val="000000"/>
                <w:szCs w:val="20"/>
              </w:rPr>
            </w:pPr>
            <w:r>
              <w:rPr>
                <w:color w:val="000000"/>
                <w:szCs w:val="20"/>
              </w:rPr>
              <w:t>Ajout comme sous-paragraphe 1.1.6.10 d</w:t>
            </w:r>
            <w:r w:rsidR="00560A72">
              <w:rPr>
                <w:color w:val="000000"/>
                <w:szCs w:val="20"/>
              </w:rPr>
              <w:t>’</w:t>
            </w:r>
            <w:r>
              <w:rPr>
                <w:color w:val="000000"/>
                <w:szCs w:val="20"/>
              </w:rPr>
              <w:t>un terme défini comme suit :</w:t>
            </w:r>
          </w:p>
          <w:p w14:paraId="76004C9D" w14:textId="468C5D0C" w:rsidR="00172DB5" w:rsidRPr="0050598F" w:rsidRDefault="00172DB5" w:rsidP="00172DB5">
            <w:pPr>
              <w:autoSpaceDE w:val="0"/>
              <w:autoSpaceDN w:val="0"/>
              <w:adjustRightInd w:val="0"/>
              <w:spacing w:after="120" w:line="240" w:lineRule="auto"/>
              <w:jc w:val="both"/>
              <w:rPr>
                <w:rFonts w:eastAsia="Times New Roman"/>
                <w:color w:val="000000"/>
                <w:szCs w:val="20"/>
              </w:rPr>
            </w:pPr>
            <w:r>
              <w:rPr>
                <w:color w:val="000000"/>
                <w:szCs w:val="20"/>
              </w:rPr>
              <w:t>« « Plan de gestion environnementale et sociale de l</w:t>
            </w:r>
            <w:r w:rsidR="00560A72">
              <w:rPr>
                <w:color w:val="000000"/>
                <w:szCs w:val="20"/>
              </w:rPr>
              <w:t>’</w:t>
            </w:r>
            <w:r>
              <w:rPr>
                <w:color w:val="000000"/>
                <w:szCs w:val="20"/>
              </w:rPr>
              <w:t>adjudicataire » ou « PGESA » désigne le plan que l</w:t>
            </w:r>
            <w:r w:rsidR="00560A72">
              <w:rPr>
                <w:color w:val="000000"/>
                <w:szCs w:val="20"/>
              </w:rPr>
              <w:t>’</w:t>
            </w:r>
            <w:r>
              <w:rPr>
                <w:color w:val="000000"/>
                <w:szCs w:val="20"/>
              </w:rPr>
              <w:t>Entrepreneur devra élaborer, fournir et mettre en œuvre conformément à la sous-clause 4.18 des Conditions particulières ».</w:t>
            </w:r>
          </w:p>
          <w:p w14:paraId="04881A66" w14:textId="77777777" w:rsidR="00172DB5" w:rsidRPr="0050598F" w:rsidRDefault="00172DB5" w:rsidP="00172DB5">
            <w:pPr>
              <w:autoSpaceDE w:val="0"/>
              <w:autoSpaceDN w:val="0"/>
              <w:adjustRightInd w:val="0"/>
              <w:spacing w:after="120" w:line="240" w:lineRule="auto"/>
              <w:jc w:val="both"/>
              <w:rPr>
                <w:rFonts w:eastAsia="Times New Roman"/>
                <w:color w:val="000000"/>
                <w:szCs w:val="20"/>
              </w:rPr>
            </w:pPr>
          </w:p>
          <w:p w14:paraId="0DCD518B" w14:textId="11DA7A24" w:rsidR="00172DB5" w:rsidRPr="0050598F" w:rsidRDefault="00172DB5" w:rsidP="00172DB5">
            <w:pPr>
              <w:autoSpaceDE w:val="0"/>
              <w:autoSpaceDN w:val="0"/>
              <w:adjustRightInd w:val="0"/>
              <w:spacing w:after="120" w:line="240" w:lineRule="auto"/>
              <w:jc w:val="both"/>
              <w:rPr>
                <w:rFonts w:eastAsia="Times New Roman"/>
                <w:color w:val="000000"/>
                <w:szCs w:val="20"/>
              </w:rPr>
            </w:pPr>
            <w:r>
              <w:rPr>
                <w:color w:val="000000"/>
                <w:szCs w:val="20"/>
              </w:rPr>
              <w:t>Ajout comme sous-paragraphe 1.1.6.11 d</w:t>
            </w:r>
            <w:r w:rsidR="00560A72">
              <w:rPr>
                <w:color w:val="000000"/>
                <w:szCs w:val="20"/>
              </w:rPr>
              <w:t>’</w:t>
            </w:r>
            <w:r>
              <w:rPr>
                <w:color w:val="000000"/>
                <w:szCs w:val="20"/>
              </w:rPr>
              <w:t>un terme défini comme suit :</w:t>
            </w:r>
          </w:p>
          <w:p w14:paraId="18BE05C2" w14:textId="2601705C" w:rsidR="00172DB5" w:rsidRPr="0050598F" w:rsidRDefault="00172DB5" w:rsidP="00172DB5">
            <w:pPr>
              <w:autoSpaceDE w:val="0"/>
              <w:autoSpaceDN w:val="0"/>
              <w:adjustRightInd w:val="0"/>
              <w:spacing w:after="120" w:line="240" w:lineRule="auto"/>
              <w:jc w:val="both"/>
              <w:rPr>
                <w:rFonts w:eastAsia="Times New Roman"/>
                <w:color w:val="000000"/>
                <w:szCs w:val="20"/>
              </w:rPr>
            </w:pPr>
            <w:r>
              <w:t>« « Plan de gestion environnementale et sociale de l</w:t>
            </w:r>
            <w:r w:rsidR="00560A72">
              <w:t>’</w:t>
            </w:r>
            <w:r>
              <w:t>adjudicataire » ou « PGESA »  désigne le plan que l</w:t>
            </w:r>
            <w:r w:rsidR="00560A72">
              <w:t>’</w:t>
            </w:r>
            <w:r>
              <w:t xml:space="preserve">Entrepreneur doit élaborer, fournir et mettre en œuvre conformément à </w:t>
            </w:r>
            <w:r w:rsidR="00F74836">
              <w:t>la sous-clause</w:t>
            </w:r>
            <w:r>
              <w:t xml:space="preserve"> 4.18 des Conditions particulières ».</w:t>
            </w:r>
          </w:p>
          <w:p w14:paraId="4CEFA929" w14:textId="77777777" w:rsidR="00172DB5" w:rsidRPr="0050598F" w:rsidRDefault="00172DB5" w:rsidP="00172DB5">
            <w:pPr>
              <w:tabs>
                <w:tab w:val="left" w:pos="4953"/>
              </w:tabs>
              <w:autoSpaceDE w:val="0"/>
              <w:autoSpaceDN w:val="0"/>
              <w:adjustRightInd w:val="0"/>
              <w:spacing w:after="120" w:line="240" w:lineRule="auto"/>
              <w:jc w:val="both"/>
              <w:rPr>
                <w:rFonts w:eastAsia="Times New Roman"/>
                <w:color w:val="000000"/>
                <w:szCs w:val="20"/>
              </w:rPr>
            </w:pPr>
          </w:p>
        </w:tc>
      </w:tr>
      <w:tr w:rsidR="00172DB5" w:rsidRPr="0050598F" w14:paraId="0FF004DE" w14:textId="77777777" w:rsidTr="00087C96">
        <w:trPr>
          <w:trHeight w:val="288"/>
          <w:jc w:val="center"/>
        </w:trPr>
        <w:tc>
          <w:tcPr>
            <w:tcW w:w="2664" w:type="dxa"/>
          </w:tcPr>
          <w:p w14:paraId="3146B9E2" w14:textId="77777777" w:rsidR="00172DB5" w:rsidRPr="00172DB5" w:rsidRDefault="00172DB5" w:rsidP="00172DB5">
            <w:pPr>
              <w:autoSpaceDE w:val="0"/>
              <w:autoSpaceDN w:val="0"/>
              <w:adjustRightInd w:val="0"/>
              <w:spacing w:after="120" w:line="240" w:lineRule="auto"/>
              <w:ind w:left="544" w:hanging="544"/>
              <w:outlineLvl w:val="4"/>
              <w:rPr>
                <w:rFonts w:eastAsia="Times New Roman"/>
                <w:b/>
                <w:color w:val="000000"/>
                <w:szCs w:val="24"/>
              </w:rPr>
            </w:pPr>
            <w:r>
              <w:rPr>
                <w:b/>
                <w:color w:val="000000"/>
                <w:szCs w:val="24"/>
              </w:rPr>
              <w:t>Sous-clause 1.2</w:t>
            </w:r>
          </w:p>
          <w:p w14:paraId="0155EFA4"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szCs w:val="24"/>
              </w:rPr>
              <w:t>Interprétation</w:t>
            </w:r>
          </w:p>
        </w:tc>
        <w:tc>
          <w:tcPr>
            <w:tcW w:w="6696" w:type="dxa"/>
          </w:tcPr>
          <w:p w14:paraId="58D72691" w14:textId="5C62BE8F" w:rsidR="00172DB5" w:rsidRPr="001C711B" w:rsidRDefault="00172DB5" w:rsidP="00172DB5">
            <w:pPr>
              <w:autoSpaceDE w:val="0"/>
              <w:autoSpaceDN w:val="0"/>
              <w:adjustRightInd w:val="0"/>
              <w:spacing w:after="120" w:line="240" w:lineRule="auto"/>
              <w:jc w:val="both"/>
              <w:rPr>
                <w:szCs w:val="24"/>
              </w:rPr>
            </w:pPr>
            <w:r>
              <w:t xml:space="preserve">Modification de </w:t>
            </w:r>
            <w:r w:rsidR="00F74836">
              <w:t>la sous-clause</w:t>
            </w:r>
            <w:r>
              <w:t xml:space="preserve"> 1.2 pour ajouter ce qui suit après le point (d) :</w:t>
            </w:r>
          </w:p>
          <w:p w14:paraId="50EF6729" w14:textId="533548C4" w:rsidR="00172DB5" w:rsidRPr="0050598F" w:rsidRDefault="00172DB5" w:rsidP="00172DB5">
            <w:pPr>
              <w:spacing w:after="120"/>
              <w:rPr>
                <w:szCs w:val="24"/>
              </w:rPr>
            </w:pPr>
            <w:r>
              <w:t>« (e) « travailleurs » et « main-d</w:t>
            </w:r>
            <w:r w:rsidR="00560A72">
              <w:t>’</w:t>
            </w:r>
            <w:r>
              <w:t>œuvre » sont des synonymes ».</w:t>
            </w:r>
          </w:p>
          <w:p w14:paraId="0B557713" w14:textId="24650BCE" w:rsidR="00172DB5" w:rsidRPr="0050598F" w:rsidRDefault="00172DB5" w:rsidP="00172DB5">
            <w:pPr>
              <w:autoSpaceDE w:val="0"/>
              <w:autoSpaceDN w:val="0"/>
              <w:adjustRightInd w:val="0"/>
              <w:spacing w:after="120" w:line="240" w:lineRule="auto"/>
              <w:jc w:val="both"/>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1.2 pour ajouter ce qui suit à la fin :</w:t>
            </w:r>
          </w:p>
          <w:p w14:paraId="68C5CBF2" w14:textId="77777777" w:rsidR="00172DB5" w:rsidRPr="0050598F" w:rsidRDefault="00172DB5" w:rsidP="00172DB5">
            <w:pPr>
              <w:tabs>
                <w:tab w:val="left" w:pos="360"/>
              </w:tabs>
              <w:spacing w:after="120" w:line="240" w:lineRule="auto"/>
              <w:jc w:val="both"/>
              <w:rPr>
                <w:rFonts w:eastAsia="Times New Roman"/>
                <w:szCs w:val="24"/>
              </w:rPr>
            </w:pPr>
          </w:p>
          <w:p w14:paraId="072DFE06" w14:textId="415DCE48" w:rsidR="00172DB5" w:rsidRPr="0050598F" w:rsidRDefault="00172DB5" w:rsidP="00172DB5">
            <w:pPr>
              <w:tabs>
                <w:tab w:val="left" w:pos="360"/>
              </w:tabs>
              <w:spacing w:after="120" w:line="240" w:lineRule="auto"/>
              <w:jc w:val="both"/>
              <w:rPr>
                <w:rFonts w:eastAsia="Times New Roman"/>
                <w:szCs w:val="24"/>
              </w:rPr>
            </w:pPr>
            <w:r>
              <w:t>« Dans les dispositions du Contrat dans lesquelles figure l</w:t>
            </w:r>
            <w:r w:rsidR="00560A72">
              <w:t>’</w:t>
            </w:r>
            <w:r>
              <w:t>expression « Coût plus bénéfice raisonnable », ce bénéfice doit être un vingtième (5 %) de ce Coût, sauf indication contraire dans l</w:t>
            </w:r>
            <w:r w:rsidR="00560A72">
              <w:t>’</w:t>
            </w:r>
            <w:r>
              <w:t>Appendice de l</w:t>
            </w:r>
            <w:r w:rsidR="00560A72">
              <w:t>’</w:t>
            </w:r>
            <w:r>
              <w:t>Offre ».</w:t>
            </w:r>
          </w:p>
          <w:p w14:paraId="0A76F05E" w14:textId="77777777" w:rsidR="00172DB5" w:rsidRPr="0050598F" w:rsidRDefault="00172DB5" w:rsidP="00172DB5">
            <w:pPr>
              <w:tabs>
                <w:tab w:val="left" w:pos="360"/>
              </w:tabs>
              <w:spacing w:after="120" w:line="240" w:lineRule="auto"/>
              <w:jc w:val="both"/>
              <w:rPr>
                <w:rFonts w:eastAsia="Times New Roman"/>
                <w:szCs w:val="24"/>
              </w:rPr>
            </w:pPr>
          </w:p>
        </w:tc>
      </w:tr>
      <w:tr w:rsidR="00172DB5" w:rsidRPr="0050598F" w14:paraId="56A6C501" w14:textId="77777777" w:rsidTr="00705BED">
        <w:trPr>
          <w:trHeight w:val="2151"/>
          <w:jc w:val="center"/>
        </w:trPr>
        <w:tc>
          <w:tcPr>
            <w:tcW w:w="2664" w:type="dxa"/>
          </w:tcPr>
          <w:p w14:paraId="05F76D67"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Pr>
                <w:b/>
                <w:color w:val="000000"/>
                <w:szCs w:val="24"/>
              </w:rPr>
              <w:t>Sous-clause 1.5</w:t>
            </w:r>
          </w:p>
          <w:p w14:paraId="002CB71A"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szCs w:val="24"/>
              </w:rPr>
              <w:t>Hiérarchie des Documents</w:t>
            </w:r>
          </w:p>
        </w:tc>
        <w:tc>
          <w:tcPr>
            <w:tcW w:w="6696" w:type="dxa"/>
          </w:tcPr>
          <w:p w14:paraId="16ECABAD" w14:textId="3A36A321" w:rsidR="00172DB5" w:rsidRPr="00172DB5" w:rsidRDefault="00172DB5" w:rsidP="00172DB5">
            <w:pPr>
              <w:autoSpaceDE w:val="0"/>
              <w:autoSpaceDN w:val="0"/>
              <w:adjustRightInd w:val="0"/>
              <w:spacing w:after="120" w:line="240" w:lineRule="auto"/>
              <w:jc w:val="both"/>
              <w:outlineLvl w:val="4"/>
              <w:rPr>
                <w:rFonts w:eastAsia="Times New Roman"/>
                <w:color w:val="000000"/>
                <w:szCs w:val="20"/>
              </w:rPr>
            </w:pPr>
            <w:r>
              <w:rPr>
                <w:color w:val="000000"/>
                <w:szCs w:val="20"/>
              </w:rPr>
              <w:t xml:space="preserve">Modification de </w:t>
            </w:r>
            <w:r w:rsidR="00F74836">
              <w:rPr>
                <w:color w:val="000000"/>
                <w:szCs w:val="20"/>
              </w:rPr>
              <w:t>la sous-clause</w:t>
            </w:r>
            <w:r>
              <w:rPr>
                <w:color w:val="000000"/>
                <w:szCs w:val="20"/>
              </w:rPr>
              <w:t xml:space="preserve"> 1.5 pour ajouter ce qui suit à la fin du point (d) des Conditions particulières :</w:t>
            </w:r>
          </w:p>
          <w:p w14:paraId="1082D07C" w14:textId="6A8F6749" w:rsidR="00172DB5" w:rsidRPr="0050598F" w:rsidRDefault="00172DB5" w:rsidP="00172DB5">
            <w:pPr>
              <w:autoSpaceDE w:val="0"/>
              <w:autoSpaceDN w:val="0"/>
              <w:adjustRightInd w:val="0"/>
              <w:spacing w:after="120" w:line="240" w:lineRule="auto"/>
              <w:jc w:val="both"/>
              <w:rPr>
                <w:rFonts w:eastAsia="Times New Roman"/>
                <w:color w:val="000000"/>
                <w:szCs w:val="20"/>
              </w:rPr>
            </w:pPr>
            <w:r>
              <w:rPr>
                <w:color w:val="000000"/>
                <w:szCs w:val="20"/>
              </w:rPr>
              <w:t>« y compris les dispositions de l</w:t>
            </w:r>
            <w:r w:rsidR="00560A72">
              <w:rPr>
                <w:color w:val="000000"/>
                <w:szCs w:val="20"/>
              </w:rPr>
              <w:t>’</w:t>
            </w:r>
            <w:r>
              <w:rPr>
                <w:color w:val="000000"/>
                <w:szCs w:val="20"/>
              </w:rPr>
              <w:t>annexe A (Dispositions complémentaires) jointes aux Conditions particulières (lesquelles dispositions s</w:t>
            </w:r>
            <w:r w:rsidR="00560A72">
              <w:rPr>
                <w:color w:val="000000"/>
                <w:szCs w:val="20"/>
              </w:rPr>
              <w:t>’</w:t>
            </w:r>
            <w:r>
              <w:rPr>
                <w:color w:val="000000"/>
                <w:szCs w:val="20"/>
              </w:rPr>
              <w:t>appliquent aux Sous-traitants ainsi qu</w:t>
            </w:r>
            <w:r w:rsidR="00560A72">
              <w:rPr>
                <w:color w:val="000000"/>
                <w:szCs w:val="20"/>
              </w:rPr>
              <w:t>’</w:t>
            </w:r>
            <w:r>
              <w:rPr>
                <w:color w:val="000000"/>
                <w:szCs w:val="20"/>
              </w:rPr>
              <w:t>à l</w:t>
            </w:r>
            <w:r w:rsidR="00560A72">
              <w:rPr>
                <w:color w:val="000000"/>
                <w:szCs w:val="20"/>
              </w:rPr>
              <w:t>’</w:t>
            </w:r>
            <w:r>
              <w:rPr>
                <w:color w:val="000000"/>
                <w:szCs w:val="20"/>
              </w:rPr>
              <w:t>Entrepreneur) et toutes autres pièces jointes aux Conditions particulières ».</w:t>
            </w:r>
          </w:p>
          <w:p w14:paraId="0584E736" w14:textId="77777777" w:rsidR="00172DB5" w:rsidRPr="0050598F" w:rsidRDefault="00172DB5" w:rsidP="00172DB5">
            <w:pPr>
              <w:autoSpaceDE w:val="0"/>
              <w:autoSpaceDN w:val="0"/>
              <w:adjustRightInd w:val="0"/>
              <w:spacing w:after="120" w:line="240" w:lineRule="auto"/>
              <w:jc w:val="both"/>
              <w:rPr>
                <w:rFonts w:eastAsia="Times New Roman"/>
                <w:color w:val="000000"/>
                <w:szCs w:val="24"/>
              </w:rPr>
            </w:pPr>
          </w:p>
        </w:tc>
      </w:tr>
      <w:tr w:rsidR="00172DB5" w:rsidRPr="0050598F" w14:paraId="16BB03D3" w14:textId="77777777" w:rsidTr="00087C96">
        <w:trPr>
          <w:trHeight w:val="288"/>
          <w:jc w:val="center"/>
        </w:trPr>
        <w:tc>
          <w:tcPr>
            <w:tcW w:w="2664" w:type="dxa"/>
          </w:tcPr>
          <w:p w14:paraId="56E08EA7" w14:textId="77777777" w:rsidR="00172DB5" w:rsidRPr="00172DB5" w:rsidRDefault="00172DB5" w:rsidP="00172DB5">
            <w:pPr>
              <w:autoSpaceDE w:val="0"/>
              <w:autoSpaceDN w:val="0"/>
              <w:adjustRightInd w:val="0"/>
              <w:spacing w:after="120" w:line="240" w:lineRule="auto"/>
              <w:ind w:left="35"/>
              <w:outlineLvl w:val="4"/>
              <w:rPr>
                <w:rFonts w:eastAsia="Times New Roman"/>
                <w:b/>
                <w:color w:val="000000"/>
                <w:szCs w:val="20"/>
              </w:rPr>
            </w:pPr>
            <w:r>
              <w:rPr>
                <w:b/>
                <w:color w:val="000000"/>
                <w:szCs w:val="20"/>
              </w:rPr>
              <w:lastRenderedPageBreak/>
              <w:t>Sous-clause 1.7</w:t>
            </w:r>
          </w:p>
          <w:p w14:paraId="7FCD8DF5" w14:textId="77777777" w:rsidR="00172DB5" w:rsidRPr="001C711B" w:rsidRDefault="00172DB5" w:rsidP="00172DB5">
            <w:pPr>
              <w:keepNext/>
              <w:keepLines/>
              <w:autoSpaceDE w:val="0"/>
              <w:autoSpaceDN w:val="0"/>
              <w:adjustRightInd w:val="0"/>
              <w:spacing w:after="120" w:line="240" w:lineRule="auto"/>
              <w:ind w:left="35"/>
              <w:rPr>
                <w:rFonts w:eastAsia="Times New Roman"/>
                <w:bCs/>
                <w:color w:val="000000"/>
                <w:szCs w:val="24"/>
              </w:rPr>
            </w:pPr>
            <w:r>
              <w:rPr>
                <w:b/>
                <w:color w:val="000000"/>
                <w:szCs w:val="20"/>
              </w:rPr>
              <w:t>Cession</w:t>
            </w:r>
          </w:p>
        </w:tc>
        <w:tc>
          <w:tcPr>
            <w:tcW w:w="6696" w:type="dxa"/>
          </w:tcPr>
          <w:p w14:paraId="27BA0ACC" w14:textId="63097AC8" w:rsidR="00172DB5" w:rsidRPr="0050598F" w:rsidRDefault="00172DB5" w:rsidP="00172DB5">
            <w:pPr>
              <w:autoSpaceDE w:val="0"/>
              <w:autoSpaceDN w:val="0"/>
              <w:adjustRightInd w:val="0"/>
              <w:spacing w:after="120" w:line="240" w:lineRule="auto"/>
              <w:jc w:val="both"/>
              <w:outlineLvl w:val="4"/>
              <w:rPr>
                <w:rFonts w:eastAsia="Times New Roman"/>
                <w:color w:val="000000"/>
                <w:szCs w:val="20"/>
              </w:rPr>
            </w:pPr>
            <w:r>
              <w:rPr>
                <w:color w:val="000000"/>
                <w:szCs w:val="20"/>
              </w:rPr>
              <w:t xml:space="preserve">Remplacement du texte de </w:t>
            </w:r>
            <w:r w:rsidR="00F74836">
              <w:rPr>
                <w:color w:val="000000"/>
                <w:szCs w:val="20"/>
              </w:rPr>
              <w:t>la sous-clause</w:t>
            </w:r>
            <w:r>
              <w:rPr>
                <w:color w:val="000000"/>
                <w:szCs w:val="20"/>
              </w:rPr>
              <w:t xml:space="preserve"> 1.7 par ce qui suit :</w:t>
            </w:r>
          </w:p>
          <w:p w14:paraId="273D0B7A" w14:textId="7C69A195" w:rsidR="00172DB5" w:rsidRPr="0050598F" w:rsidRDefault="00172DB5" w:rsidP="00172DB5">
            <w:pPr>
              <w:spacing w:after="120" w:line="240" w:lineRule="auto"/>
              <w:jc w:val="both"/>
              <w:rPr>
                <w:rFonts w:eastAsia="Times New Roman"/>
                <w:szCs w:val="20"/>
              </w:rPr>
            </w:pPr>
            <w:r>
              <w:t>« Aucune des Parties ne cède tout ou partie du Contrat, ou l</w:t>
            </w:r>
            <w:r w:rsidR="00560A72">
              <w:t>’</w:t>
            </w:r>
            <w:r>
              <w:t>un quelconque des avantages ou intérêts en vertu du Contrat ; étant entendu que le Maître d</w:t>
            </w:r>
            <w:r w:rsidR="00560A72">
              <w:t>’</w:t>
            </w:r>
            <w:r>
              <w:t>ouvrage peut céder tout ou partie du Contrat à une autre personne ou entité du Gouvernement (ou autre entité désignée par le Gouvernement) sans le consentement de l</w:t>
            </w:r>
            <w:r w:rsidR="00560A72">
              <w:t>’</w:t>
            </w:r>
            <w:r>
              <w:t>Entrepreneur à tout moment en même temps que l</w:t>
            </w:r>
            <w:r w:rsidR="00560A72">
              <w:t>’</w:t>
            </w:r>
            <w:r>
              <w:t>expiration du Compact ou après celle-ci.  Le Maître d</w:t>
            </w:r>
            <w:r w:rsidR="00560A72">
              <w:t>’</w:t>
            </w:r>
            <w:r>
              <w:t>ouvrage informe l</w:t>
            </w:r>
            <w:r w:rsidR="00560A72">
              <w:t>’</w:t>
            </w:r>
            <w:r>
              <w:t>Ingénieur et l</w:t>
            </w:r>
            <w:r w:rsidR="00560A72">
              <w:t>’</w:t>
            </w:r>
            <w:r>
              <w:t>Entrepreneur dans les 10 jours d</w:t>
            </w:r>
            <w:r w:rsidR="00560A72">
              <w:t>’</w:t>
            </w:r>
            <w:r>
              <w:t>une telle cession.</w:t>
            </w:r>
          </w:p>
          <w:p w14:paraId="6BEE1937" w14:textId="77777777" w:rsidR="00172DB5" w:rsidRPr="0050598F" w:rsidRDefault="00172DB5" w:rsidP="00172DB5">
            <w:pPr>
              <w:spacing w:after="120" w:line="240" w:lineRule="auto"/>
              <w:jc w:val="both"/>
              <w:rPr>
                <w:rFonts w:eastAsia="Times New Roman"/>
                <w:szCs w:val="20"/>
              </w:rPr>
            </w:pPr>
          </w:p>
          <w:p w14:paraId="43B702A8" w14:textId="7B68D5D3" w:rsidR="00172DB5" w:rsidRPr="0050598F" w:rsidRDefault="00172DB5" w:rsidP="00172DB5">
            <w:pPr>
              <w:suppressAutoHyphens/>
              <w:spacing w:after="120" w:line="240" w:lineRule="auto"/>
              <w:jc w:val="both"/>
              <w:outlineLvl w:val="2"/>
              <w:rPr>
                <w:rFonts w:eastAsia="Times New Roman"/>
                <w:szCs w:val="24"/>
              </w:rPr>
            </w:pPr>
            <w:bookmarkStart w:id="1827" w:name="_Toc350845053"/>
            <w:bookmarkStart w:id="1828" w:name="_Toc350868501"/>
            <w:bookmarkStart w:id="1829" w:name="_Toc351641539"/>
            <w:bookmarkStart w:id="1830" w:name="_Toc433025049"/>
            <w:bookmarkStart w:id="1831" w:name="_Toc433025336"/>
            <w:bookmarkStart w:id="1832" w:name="_Toc433197284"/>
            <w:bookmarkStart w:id="1833" w:name="_Toc434305235"/>
            <w:bookmarkStart w:id="1834" w:name="_Toc434846268"/>
            <w:bookmarkStart w:id="1835" w:name="_Toc488844655"/>
            <w:bookmarkStart w:id="1836" w:name="_Toc495664913"/>
            <w:bookmarkStart w:id="1837" w:name="_Toc495667333"/>
            <w:bookmarkStart w:id="1838" w:name="_Toc31723824"/>
            <w:bookmarkStart w:id="1839" w:name="_Toc31725066"/>
            <w:bookmarkStart w:id="1840" w:name="_Toc38698214"/>
            <w:bookmarkStart w:id="1841" w:name="_Toc38702116"/>
            <w:bookmarkStart w:id="1842" w:name="_Toc39086252"/>
            <w:r>
              <w:t>« En cas de cession du Contrat par le Maître d</w:t>
            </w:r>
            <w:r w:rsidR="00560A72">
              <w:t>’</w:t>
            </w:r>
            <w:r>
              <w:t>ouvrage conformément au paragraphe précédent :</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14:paraId="601BB30E" w14:textId="535484BE" w:rsidR="00172DB5" w:rsidRPr="00172DB5" w:rsidRDefault="00172DB5" w:rsidP="00EB489A">
            <w:pPr>
              <w:numPr>
                <w:ilvl w:val="0"/>
                <w:numId w:val="34"/>
              </w:numPr>
              <w:suppressAutoHyphens/>
              <w:spacing w:after="120" w:line="240" w:lineRule="auto"/>
              <w:ind w:left="488" w:hanging="448"/>
              <w:jc w:val="both"/>
              <w:outlineLvl w:val="2"/>
              <w:rPr>
                <w:rFonts w:eastAsia="Times New Roman"/>
                <w:szCs w:val="24"/>
              </w:rPr>
            </w:pPr>
            <w:r>
              <w:t xml:space="preserve"> </w:t>
            </w:r>
            <w:bookmarkStart w:id="1843" w:name="_Toc350845054"/>
            <w:bookmarkStart w:id="1844" w:name="_Toc350868502"/>
            <w:bookmarkStart w:id="1845" w:name="_Toc351641540"/>
            <w:bookmarkStart w:id="1846" w:name="_Toc433025050"/>
            <w:bookmarkStart w:id="1847" w:name="_Toc433025337"/>
            <w:bookmarkStart w:id="1848" w:name="_Toc433197285"/>
            <w:bookmarkStart w:id="1849" w:name="_Toc434305236"/>
            <w:bookmarkStart w:id="1850" w:name="_Toc434846269"/>
            <w:bookmarkStart w:id="1851" w:name="_Toc488844656"/>
            <w:bookmarkStart w:id="1852" w:name="_Toc495664914"/>
            <w:bookmarkStart w:id="1853" w:name="_Toc495667334"/>
            <w:bookmarkStart w:id="1854" w:name="_Toc31723825"/>
            <w:bookmarkStart w:id="1855" w:name="_Toc31725067"/>
            <w:bookmarkStart w:id="1856" w:name="_Toc38698215"/>
            <w:bookmarkStart w:id="1857" w:name="_Toc38702117"/>
            <w:bookmarkStart w:id="1858" w:name="_Toc39086253"/>
            <w:r>
              <w:t>l</w:t>
            </w:r>
            <w:r w:rsidR="00560A72">
              <w:t>’</w:t>
            </w:r>
            <w:r>
              <w:t>Entrepreneur doit obtenir une Garantie d</w:t>
            </w:r>
            <w:r w:rsidR="00560A72">
              <w:t>’</w:t>
            </w:r>
            <w:r>
              <w:t xml:space="preserve">exécution de remplacement conformément aux dispositions de </w:t>
            </w:r>
            <w:r w:rsidR="00F74836">
              <w:t>la sous-clause</w:t>
            </w:r>
            <w:r>
              <w:t xml:space="preserve"> 4.2 [</w:t>
            </w:r>
            <w:r>
              <w:rPr>
                <w:i/>
                <w:szCs w:val="24"/>
              </w:rPr>
              <w:t>Garantie d</w:t>
            </w:r>
            <w:r w:rsidR="00560A72">
              <w:rPr>
                <w:i/>
                <w:szCs w:val="24"/>
              </w:rPr>
              <w:t>’</w:t>
            </w:r>
            <w:r>
              <w:rPr>
                <w:i/>
                <w:szCs w:val="24"/>
              </w:rPr>
              <w:t>exécution</w:t>
            </w:r>
            <w:r>
              <w:t>] d</w:t>
            </w:r>
            <w:r w:rsidR="00560A72">
              <w:t>’</w:t>
            </w:r>
            <w:r>
              <w:t>un montant égal à celui de la Garantie d</w:t>
            </w:r>
            <w:r w:rsidR="00560A72">
              <w:t>’</w:t>
            </w:r>
            <w:r>
              <w:t>exécution alors émise désignant le cessionnaire du Maître d</w:t>
            </w:r>
            <w:r w:rsidR="00560A72">
              <w:t>’</w:t>
            </w:r>
            <w:r>
              <w:t>ouvrage comme bénéficiaire, et doit remettre cette garantie d</w:t>
            </w:r>
            <w:r w:rsidR="00560A72">
              <w:t>’</w:t>
            </w:r>
            <w:r>
              <w:t>exécution de remplacement au Maître d</w:t>
            </w:r>
            <w:r w:rsidR="00560A72">
              <w:t>’</w:t>
            </w:r>
            <w:r>
              <w:t>ouvrage au plus tard à la date à laquelle la cession prend effet, auquel cas le Maître d</w:t>
            </w:r>
            <w:r w:rsidR="00560A72">
              <w:t>’</w:t>
            </w:r>
            <w:r>
              <w:t>ouvrage doit restituer simultanément la Garantie d</w:t>
            </w:r>
            <w:r w:rsidR="00560A72">
              <w:t>’</w:t>
            </w:r>
            <w:r>
              <w:t>exécution initiale à l</w:t>
            </w:r>
            <w:r w:rsidR="00560A72">
              <w:t>’</w:t>
            </w:r>
            <w:r>
              <w:t>Entrepreneur ;</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14:paraId="21B10FE2" w14:textId="6E3643DB" w:rsidR="00172DB5" w:rsidRPr="001C711B" w:rsidRDefault="00172DB5" w:rsidP="00EB489A">
            <w:pPr>
              <w:numPr>
                <w:ilvl w:val="0"/>
                <w:numId w:val="34"/>
              </w:numPr>
              <w:suppressAutoHyphens/>
              <w:spacing w:after="120" w:line="240" w:lineRule="auto"/>
              <w:ind w:left="488" w:hanging="446"/>
              <w:jc w:val="both"/>
              <w:outlineLvl w:val="2"/>
              <w:rPr>
                <w:rFonts w:eastAsia="Times New Roman"/>
                <w:szCs w:val="24"/>
              </w:rPr>
            </w:pPr>
            <w:r>
              <w:t xml:space="preserve"> </w:t>
            </w:r>
            <w:bookmarkStart w:id="1859" w:name="_Toc350845055"/>
            <w:bookmarkStart w:id="1860" w:name="_Toc350868503"/>
            <w:bookmarkStart w:id="1861" w:name="_Toc351641541"/>
            <w:bookmarkStart w:id="1862" w:name="_Toc433025051"/>
            <w:bookmarkStart w:id="1863" w:name="_Toc433025338"/>
            <w:bookmarkStart w:id="1864" w:name="_Toc433197286"/>
            <w:bookmarkStart w:id="1865" w:name="_Toc434305237"/>
            <w:bookmarkStart w:id="1866" w:name="_Toc434846270"/>
            <w:bookmarkStart w:id="1867" w:name="_Toc488844657"/>
            <w:bookmarkStart w:id="1868" w:name="_Toc495664915"/>
            <w:bookmarkStart w:id="1869" w:name="_Toc495667335"/>
            <w:bookmarkStart w:id="1870" w:name="_Toc31723826"/>
            <w:bookmarkStart w:id="1871" w:name="_Toc31725068"/>
            <w:bookmarkStart w:id="1872" w:name="_Toc38698216"/>
            <w:bookmarkStart w:id="1873" w:name="_Toc38702118"/>
            <w:bookmarkStart w:id="1874" w:name="_Toc39086254"/>
            <w:r>
              <w:t>dans le cas où une Garantie de retenue de garantie est impayée au moment de la cession, l</w:t>
            </w:r>
            <w:r w:rsidR="00560A72">
              <w:t>’</w:t>
            </w:r>
            <w:r>
              <w:t xml:space="preserve">Entrepreneur doit obtenir une Garantie de retenue de garantie de remplacement selon les termes de </w:t>
            </w:r>
            <w:r w:rsidR="00F74836">
              <w:t>la sous-clause</w:t>
            </w:r>
            <w:r>
              <w:t xml:space="preserve"> 14.9 [</w:t>
            </w:r>
            <w:r>
              <w:rPr>
                <w:i/>
                <w:szCs w:val="24"/>
              </w:rPr>
              <w:t>Paiement de la Retenue de garantie</w:t>
            </w:r>
            <w:r>
              <w:t>] d</w:t>
            </w:r>
            <w:r w:rsidR="00560A72">
              <w:t>’</w:t>
            </w:r>
            <w:r>
              <w:t>un montant égal à celui de la Garantie de retenue de garantie alors en vigueur désignant le cessionnaire du Maître d</w:t>
            </w:r>
            <w:r w:rsidR="00560A72">
              <w:t>’</w:t>
            </w:r>
            <w:r>
              <w:t>ouvrage comme bénéficiaire, et doit remettre ladite Garantie de retenue de garantie de remplacement au Maître d</w:t>
            </w:r>
            <w:r w:rsidR="00560A72">
              <w:t>’</w:t>
            </w:r>
            <w:r>
              <w:t>ouvrage au plus tard à la date d</w:t>
            </w:r>
            <w:r w:rsidR="00560A72">
              <w:t>’</w:t>
            </w:r>
            <w:r>
              <w:t>entrée en vigueur de la cession, date à laquelle le Maître d</w:t>
            </w:r>
            <w:r w:rsidR="00560A72">
              <w:t>’</w:t>
            </w:r>
            <w:r>
              <w:t>ouvrage devra simultanément restituer la Garantie de retenue de garantie initiale à l</w:t>
            </w:r>
            <w:r w:rsidR="00560A72">
              <w:t>’</w:t>
            </w:r>
            <w:r>
              <w:t>Entrepreneur ;</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14:paraId="20BB04E1" w14:textId="77777777" w:rsidR="00172DB5" w:rsidRPr="0050598F" w:rsidRDefault="00172DB5" w:rsidP="00172DB5">
            <w:pPr>
              <w:suppressAutoHyphens/>
              <w:spacing w:after="120" w:line="240" w:lineRule="auto"/>
              <w:ind w:left="360"/>
              <w:jc w:val="both"/>
              <w:outlineLvl w:val="2"/>
              <w:rPr>
                <w:rFonts w:eastAsia="Times New Roman"/>
                <w:szCs w:val="24"/>
              </w:rPr>
            </w:pPr>
          </w:p>
          <w:p w14:paraId="229210A4" w14:textId="2E7E34F8" w:rsidR="00172DB5" w:rsidRPr="00172DB5" w:rsidRDefault="00172DB5" w:rsidP="00EB489A">
            <w:pPr>
              <w:numPr>
                <w:ilvl w:val="0"/>
                <w:numId w:val="34"/>
              </w:numPr>
              <w:suppressAutoHyphens/>
              <w:spacing w:after="120" w:line="240" w:lineRule="auto"/>
              <w:ind w:left="488" w:hanging="446"/>
              <w:jc w:val="both"/>
              <w:outlineLvl w:val="2"/>
              <w:rPr>
                <w:rFonts w:eastAsia="Times New Roman"/>
                <w:szCs w:val="24"/>
              </w:rPr>
            </w:pPr>
            <w:bookmarkStart w:id="1875" w:name="_Toc350845056"/>
            <w:bookmarkStart w:id="1876" w:name="_Toc350868504"/>
            <w:bookmarkStart w:id="1877" w:name="_Toc351641542"/>
            <w:bookmarkStart w:id="1878" w:name="_Toc433025052"/>
            <w:bookmarkStart w:id="1879" w:name="_Toc433025339"/>
            <w:bookmarkStart w:id="1880" w:name="_Toc433197287"/>
            <w:bookmarkStart w:id="1881" w:name="_Toc434305238"/>
            <w:bookmarkStart w:id="1882" w:name="_Toc434846271"/>
            <w:bookmarkStart w:id="1883" w:name="_Toc488844658"/>
            <w:bookmarkStart w:id="1884" w:name="_Toc495664916"/>
            <w:bookmarkStart w:id="1885" w:name="_Toc495667336"/>
            <w:bookmarkStart w:id="1886" w:name="_Toc31723827"/>
            <w:bookmarkStart w:id="1887" w:name="_Toc31725069"/>
            <w:bookmarkStart w:id="1888" w:name="_Toc38698217"/>
            <w:bookmarkStart w:id="1889" w:name="_Toc38702119"/>
            <w:bookmarkStart w:id="1890" w:name="_Toc39086255"/>
            <w:r>
              <w:t>dans le cas où une Garantie de paiement anticipé est impayée au moment de la cession, l</w:t>
            </w:r>
            <w:r w:rsidR="00560A72">
              <w:t>’</w:t>
            </w:r>
            <w:r>
              <w:t xml:space="preserve">Entrepreneur doit obtenir une Garantie de paiement anticipé de remplacement selon les termes de </w:t>
            </w:r>
            <w:r w:rsidR="00F74836">
              <w:t>la sous-clause</w:t>
            </w:r>
            <w:r>
              <w:t xml:space="preserve"> 14.2 [</w:t>
            </w:r>
            <w:r>
              <w:rPr>
                <w:i/>
                <w:szCs w:val="24"/>
              </w:rPr>
              <w:t>Paiement anticipé</w:t>
            </w:r>
            <w:r>
              <w:t>] d</w:t>
            </w:r>
            <w:r w:rsidR="00560A72">
              <w:t>’</w:t>
            </w:r>
            <w:r>
              <w:t>un montant égal à celui de la Garantie de retenue de garantie alors en vigueur désignant le cessionnaire du Maître d</w:t>
            </w:r>
            <w:r w:rsidR="00560A72">
              <w:t>’</w:t>
            </w:r>
            <w:r>
              <w:t>ouvrage comme bénéficiaire, et doit remettre ladite Garantie de retenue de garantie de remplacement au Maître d</w:t>
            </w:r>
            <w:r w:rsidR="00560A72">
              <w:t>’</w:t>
            </w:r>
            <w:r>
              <w:t>ouvrage au plus tard à la date d</w:t>
            </w:r>
            <w:r w:rsidR="00560A72">
              <w:t>’</w:t>
            </w:r>
            <w:r>
              <w:t xml:space="preserve">entrée en vigueur de la cession, date à laquelle le </w:t>
            </w:r>
            <w:r>
              <w:lastRenderedPageBreak/>
              <w:t>Maître d</w:t>
            </w:r>
            <w:r w:rsidR="00560A72">
              <w:t>’</w:t>
            </w:r>
            <w:r>
              <w:t>ouvrage devra simultanément restituer la Garantie de retenue de garantie initiale à l</w:t>
            </w:r>
            <w:r w:rsidR="00560A72">
              <w:t>’</w:t>
            </w:r>
            <w:r>
              <w:t>Entrepreneur.</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5895334D" w14:textId="47D287F3" w:rsidR="00172DB5" w:rsidRPr="001C711B" w:rsidRDefault="00172DB5" w:rsidP="00EB489A">
            <w:pPr>
              <w:numPr>
                <w:ilvl w:val="0"/>
                <w:numId w:val="34"/>
              </w:numPr>
              <w:suppressAutoHyphens/>
              <w:spacing w:after="120" w:line="240" w:lineRule="auto"/>
              <w:ind w:left="488" w:hanging="446"/>
              <w:jc w:val="both"/>
              <w:outlineLvl w:val="2"/>
              <w:rPr>
                <w:rFonts w:eastAsia="Times New Roman"/>
                <w:szCs w:val="24"/>
              </w:rPr>
            </w:pPr>
            <w:bookmarkStart w:id="1891" w:name="_Toc350845057"/>
            <w:bookmarkStart w:id="1892" w:name="_Toc350868505"/>
            <w:bookmarkStart w:id="1893" w:name="_Toc351641543"/>
            <w:bookmarkStart w:id="1894" w:name="_Toc433025053"/>
            <w:bookmarkStart w:id="1895" w:name="_Toc433025340"/>
            <w:bookmarkStart w:id="1896" w:name="_Toc433197288"/>
            <w:bookmarkStart w:id="1897" w:name="_Toc434305239"/>
            <w:bookmarkStart w:id="1898" w:name="_Toc434846272"/>
            <w:bookmarkStart w:id="1899" w:name="_Toc488844659"/>
            <w:bookmarkStart w:id="1900" w:name="_Toc495664917"/>
            <w:bookmarkStart w:id="1901" w:name="_Toc495667337"/>
            <w:bookmarkStart w:id="1902" w:name="_Toc31723828"/>
            <w:bookmarkStart w:id="1903" w:name="_Toc31725070"/>
            <w:bookmarkStart w:id="1904" w:name="_Toc38698218"/>
            <w:bookmarkStart w:id="1905" w:name="_Toc38702120"/>
            <w:bookmarkStart w:id="1906" w:name="_Toc39086256"/>
            <w:r>
              <w:t>dans le cas où d</w:t>
            </w:r>
            <w:r w:rsidR="00560A72">
              <w:t>’</w:t>
            </w:r>
            <w:r>
              <w:t>autres garanties, cautionnements, assurances ou autres instruments ont été obtenus par l</w:t>
            </w:r>
            <w:r w:rsidR="00560A72">
              <w:t>’</w:t>
            </w:r>
            <w:r>
              <w:t>Entrepreneur pour couvrir les risques ou responsabilités liés à l</w:t>
            </w:r>
            <w:r w:rsidR="00560A72">
              <w:t>’</w:t>
            </w:r>
            <w:r>
              <w:t>exécution du Contrat et restent en vigueur ou autrement en vigueur au moment de la cession, l</w:t>
            </w:r>
            <w:r w:rsidR="00560A72">
              <w:t>’</w:t>
            </w:r>
            <w:r>
              <w:t>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w:t>
            </w:r>
            <w:r w:rsidR="00560A72">
              <w:t>’</w:t>
            </w:r>
            <w:r>
              <w:t>assurance ou autre instrument alors en vigueur désignant le cessionnaire du Maître d</w:t>
            </w:r>
            <w:r w:rsidR="00560A72">
              <w:t>’</w:t>
            </w:r>
            <w:r>
              <w:t>ouvrage comme bénéficiaire, et remettra cette garantie, ce cautionnement, cette assurance ou autre instrument de remplacement au Maître d</w:t>
            </w:r>
            <w:r w:rsidR="00560A72">
              <w:t>’</w:t>
            </w:r>
            <w:r>
              <w:t>ouvrage au plus tard à la date à laquelle la cession prend effet, date à laquelle le Maître d</w:t>
            </w:r>
            <w:r w:rsidR="00560A72">
              <w:t>’</w:t>
            </w:r>
            <w:r>
              <w:t>ouvrage restituera simultanément la garantie, le cautionnement, l</w:t>
            </w:r>
            <w:r w:rsidR="00560A72">
              <w:t>’</w:t>
            </w:r>
            <w:r>
              <w:t>assurance ou autre instrument à l</w:t>
            </w:r>
            <w:r w:rsidR="00560A72">
              <w:t>’</w:t>
            </w:r>
            <w:r>
              <w:t>Entrepreneur.</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14:paraId="6EDDF500" w14:textId="77777777" w:rsidR="00172DB5" w:rsidRPr="0050598F" w:rsidRDefault="00172DB5" w:rsidP="00172DB5">
            <w:pPr>
              <w:spacing w:after="120" w:line="240" w:lineRule="auto"/>
              <w:jc w:val="both"/>
              <w:rPr>
                <w:rFonts w:eastAsia="Times New Roman"/>
                <w:szCs w:val="24"/>
              </w:rPr>
            </w:pPr>
          </w:p>
          <w:p w14:paraId="0F05BB78" w14:textId="58E04E3B" w:rsidR="00172DB5" w:rsidRPr="0050598F" w:rsidRDefault="00172DB5" w:rsidP="00172DB5">
            <w:pPr>
              <w:spacing w:after="120" w:line="240" w:lineRule="auto"/>
              <w:jc w:val="both"/>
              <w:rPr>
                <w:rFonts w:eastAsia="Times New Roman"/>
                <w:szCs w:val="20"/>
              </w:rPr>
            </w:pPr>
            <w:r>
              <w:t>« « En outre, l</w:t>
            </w:r>
            <w:r w:rsidR="00560A72">
              <w:t>’</w:t>
            </w:r>
            <w:r>
              <w:t>une ou l</w:t>
            </w:r>
            <w:r w:rsidR="00560A72">
              <w:t>’</w:t>
            </w:r>
            <w:r>
              <w:t>autre Partie :</w:t>
            </w:r>
          </w:p>
          <w:p w14:paraId="10F9F07A" w14:textId="3F78C883" w:rsidR="00172DB5" w:rsidRPr="00172DB5" w:rsidRDefault="00172DB5" w:rsidP="00EB489A">
            <w:pPr>
              <w:numPr>
                <w:ilvl w:val="0"/>
                <w:numId w:val="33"/>
              </w:numPr>
              <w:spacing w:after="120" w:line="240" w:lineRule="auto"/>
              <w:ind w:left="488"/>
              <w:jc w:val="both"/>
              <w:rPr>
                <w:rFonts w:eastAsia="Times New Roman"/>
                <w:szCs w:val="24"/>
              </w:rPr>
            </w:pPr>
            <w:r>
              <w:t>peut céder tout ou partie du Contrat, ou tout avantage ou intérêt dans ou en vertu du Contrat, à tout moment avec l</w:t>
            </w:r>
            <w:r w:rsidR="00560A72">
              <w:t>’</w:t>
            </w:r>
            <w:r>
              <w:t>accord préalable de l</w:t>
            </w:r>
            <w:r w:rsidR="00560A72">
              <w:t>’</w:t>
            </w:r>
            <w:r>
              <w:t>autre Partie, à la seule discrétion de cette autre Partie, et</w:t>
            </w:r>
          </w:p>
          <w:p w14:paraId="5F8B433F" w14:textId="5D7FD307" w:rsidR="00172DB5" w:rsidRPr="001C711B" w:rsidRDefault="00172DB5" w:rsidP="00EB489A">
            <w:pPr>
              <w:numPr>
                <w:ilvl w:val="0"/>
                <w:numId w:val="33"/>
              </w:numPr>
              <w:spacing w:after="120" w:line="240" w:lineRule="auto"/>
              <w:ind w:left="488"/>
              <w:jc w:val="both"/>
              <w:rPr>
                <w:rFonts w:eastAsia="Times New Roman"/>
                <w:szCs w:val="24"/>
              </w:rPr>
            </w:pPr>
            <w:r>
              <w:t>peut, à titre de garantie en faveur d</w:t>
            </w:r>
            <w:r w:rsidR="00560A72">
              <w:t>’</w:t>
            </w:r>
            <w:r>
              <w:t>une banque ou d</w:t>
            </w:r>
            <w:r w:rsidR="00560A72">
              <w:t>’</w:t>
            </w:r>
            <w:r>
              <w:t>un établissement financier, céder son droit à toute somme d</w:t>
            </w:r>
            <w:r w:rsidR="00560A72">
              <w:t>’</w:t>
            </w:r>
            <w:r>
              <w:t>argent due ou à venir au titre du Contrat ».</w:t>
            </w:r>
          </w:p>
          <w:p w14:paraId="7C9FBA4D" w14:textId="77777777" w:rsidR="00172DB5" w:rsidRPr="0050598F" w:rsidRDefault="00172DB5" w:rsidP="00172DB5">
            <w:pPr>
              <w:autoSpaceDE w:val="0"/>
              <w:autoSpaceDN w:val="0"/>
              <w:adjustRightInd w:val="0"/>
              <w:spacing w:after="120" w:line="240" w:lineRule="auto"/>
              <w:jc w:val="both"/>
              <w:rPr>
                <w:rFonts w:eastAsia="Times New Roman"/>
                <w:bCs/>
                <w:color w:val="000000"/>
                <w:szCs w:val="20"/>
              </w:rPr>
            </w:pPr>
          </w:p>
        </w:tc>
      </w:tr>
      <w:tr w:rsidR="00172DB5" w:rsidRPr="0050598F" w14:paraId="6BBE5865" w14:textId="77777777" w:rsidTr="00087C96">
        <w:trPr>
          <w:trHeight w:val="288"/>
          <w:jc w:val="center"/>
        </w:trPr>
        <w:tc>
          <w:tcPr>
            <w:tcW w:w="2664" w:type="dxa"/>
          </w:tcPr>
          <w:p w14:paraId="1F8E8634" w14:textId="77777777" w:rsidR="00172DB5" w:rsidRPr="00172DB5" w:rsidRDefault="00172DB5" w:rsidP="00172DB5">
            <w:pPr>
              <w:autoSpaceDE w:val="0"/>
              <w:autoSpaceDN w:val="0"/>
              <w:adjustRightInd w:val="0"/>
              <w:spacing w:after="120" w:line="240" w:lineRule="auto"/>
              <w:ind w:left="35"/>
              <w:outlineLvl w:val="4"/>
              <w:rPr>
                <w:rFonts w:eastAsia="Times New Roman"/>
                <w:b/>
                <w:color w:val="000000"/>
                <w:szCs w:val="20"/>
              </w:rPr>
            </w:pPr>
            <w:r>
              <w:rPr>
                <w:b/>
                <w:color w:val="000000"/>
                <w:szCs w:val="20"/>
              </w:rPr>
              <w:lastRenderedPageBreak/>
              <w:t>Sous-clause 1.9</w:t>
            </w:r>
          </w:p>
          <w:p w14:paraId="39BF367B" w14:textId="0BCFA417" w:rsidR="00172DB5" w:rsidRPr="001C711B" w:rsidRDefault="00172DB5" w:rsidP="00172DB5">
            <w:pPr>
              <w:autoSpaceDE w:val="0"/>
              <w:autoSpaceDN w:val="0"/>
              <w:adjustRightInd w:val="0"/>
              <w:spacing w:after="120" w:line="240" w:lineRule="auto"/>
              <w:ind w:left="35"/>
              <w:rPr>
                <w:rFonts w:eastAsia="Times New Roman"/>
                <w:bCs/>
                <w:color w:val="000000"/>
                <w:szCs w:val="24"/>
              </w:rPr>
            </w:pPr>
            <w:r>
              <w:rPr>
                <w:b/>
                <w:color w:val="000000"/>
                <w:szCs w:val="20"/>
              </w:rPr>
              <w:t>Erreurs dans les Exigences du Maître d</w:t>
            </w:r>
            <w:r w:rsidR="00560A72">
              <w:rPr>
                <w:b/>
                <w:color w:val="000000"/>
                <w:szCs w:val="20"/>
              </w:rPr>
              <w:t>’</w:t>
            </w:r>
            <w:r>
              <w:rPr>
                <w:b/>
                <w:color w:val="000000"/>
                <w:szCs w:val="20"/>
              </w:rPr>
              <w:t>ouvrage</w:t>
            </w:r>
          </w:p>
        </w:tc>
        <w:tc>
          <w:tcPr>
            <w:tcW w:w="6696" w:type="dxa"/>
          </w:tcPr>
          <w:p w14:paraId="67F39FEA" w14:textId="42A13DB1" w:rsidR="00172DB5" w:rsidRPr="00172DB5" w:rsidRDefault="00172DB5" w:rsidP="00172DB5">
            <w:pPr>
              <w:suppressAutoHyphens/>
              <w:spacing w:after="120" w:line="240" w:lineRule="auto"/>
              <w:ind w:left="21" w:hanging="21"/>
              <w:jc w:val="both"/>
              <w:outlineLvl w:val="2"/>
              <w:rPr>
                <w:rFonts w:eastAsia="Times New Roman"/>
                <w:szCs w:val="24"/>
              </w:rPr>
            </w:pPr>
            <w:bookmarkStart w:id="1907" w:name="_Toc331008105"/>
            <w:bookmarkStart w:id="1908" w:name="_Toc331027846"/>
            <w:bookmarkStart w:id="1909" w:name="_Toc350845058"/>
            <w:bookmarkStart w:id="1910" w:name="_Toc350868506"/>
            <w:bookmarkStart w:id="1911" w:name="_Toc351641544"/>
            <w:bookmarkStart w:id="1912" w:name="_Toc433025054"/>
            <w:bookmarkStart w:id="1913" w:name="_Toc433025341"/>
            <w:bookmarkStart w:id="1914" w:name="_Toc433197289"/>
            <w:bookmarkStart w:id="1915" w:name="_Toc434305240"/>
            <w:bookmarkStart w:id="1916" w:name="_Toc434846273"/>
            <w:bookmarkStart w:id="1917" w:name="_Toc488844660"/>
            <w:bookmarkStart w:id="1918" w:name="_Toc495664918"/>
            <w:bookmarkStart w:id="1919" w:name="_Toc495667338"/>
            <w:bookmarkStart w:id="1920" w:name="_Toc31723829"/>
            <w:bookmarkStart w:id="1921" w:name="_Toc31725071"/>
            <w:bookmarkStart w:id="1922" w:name="_Toc38698219"/>
            <w:bookmarkStart w:id="1923" w:name="_Toc38702121"/>
            <w:bookmarkStart w:id="1924" w:name="_Toc39086257"/>
            <w:r>
              <w:t xml:space="preserve">Modification de </w:t>
            </w:r>
            <w:r w:rsidR="00F74836">
              <w:t>la sous-clause</w:t>
            </w:r>
            <w:r>
              <w:t xml:space="preserve"> 1.9 pour remplacer le troisième paragraphe par ce qui suit :</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14:paraId="084AD4D0" w14:textId="1DEEA6E5" w:rsidR="00172DB5" w:rsidRPr="0050598F" w:rsidRDefault="00172DB5" w:rsidP="00172DB5">
            <w:pPr>
              <w:spacing w:after="120" w:line="240" w:lineRule="auto"/>
              <w:ind w:left="21"/>
              <w:jc w:val="both"/>
              <w:rPr>
                <w:rFonts w:eastAsia="Times New Roman"/>
                <w:szCs w:val="20"/>
              </w:rPr>
            </w:pPr>
            <w:r>
              <w:t>« Après réception de cette notification, l</w:t>
            </w:r>
            <w:r w:rsidR="00560A72">
              <w:t>’</w:t>
            </w:r>
            <w:r>
              <w:t xml:space="preserve">Ingénieur doit respecter </w:t>
            </w:r>
            <w:r w:rsidR="00F74836">
              <w:t>la sous-clause</w:t>
            </w:r>
            <w:r>
              <w:t xml:space="preserve"> 3.5 [Constatations] et à </w:t>
            </w:r>
            <w:r w:rsidR="00F74836">
              <w:t>la sous-clause</w:t>
            </w:r>
            <w:r>
              <w:t xml:space="preserve"> 20.1 [Réclamations de l</w:t>
            </w:r>
            <w:r w:rsidR="00560A72">
              <w:t>’</w:t>
            </w:r>
            <w:r>
              <w:t>Entrepreneur] afin d</w:t>
            </w:r>
            <w:r w:rsidR="00560A72">
              <w:t>’</w:t>
            </w:r>
            <w:r>
              <w:t>accepter ou de déterminer (i) si et (le cas échéant) dans quelle mesure l</w:t>
            </w:r>
            <w:r w:rsidR="00560A72">
              <w:t>’</w:t>
            </w:r>
            <w:r>
              <w:t>erreur ne pouvait raisonnablement pas être découverte et (ii) les questions décrites aux sous-paragraphes (a) et (b) ci-dessus y afférentes. »</w:t>
            </w:r>
          </w:p>
          <w:p w14:paraId="39D2EC41" w14:textId="77777777" w:rsidR="00172DB5" w:rsidRPr="0050598F" w:rsidRDefault="00172DB5" w:rsidP="00172DB5">
            <w:pPr>
              <w:autoSpaceDE w:val="0"/>
              <w:autoSpaceDN w:val="0"/>
              <w:adjustRightInd w:val="0"/>
              <w:spacing w:after="120" w:line="240" w:lineRule="auto"/>
              <w:jc w:val="both"/>
              <w:rPr>
                <w:rFonts w:eastAsia="Times New Roman"/>
                <w:color w:val="000000"/>
                <w:szCs w:val="24"/>
              </w:rPr>
            </w:pPr>
          </w:p>
        </w:tc>
      </w:tr>
      <w:tr w:rsidR="00172DB5" w:rsidRPr="0050598F" w14:paraId="57F2D9BB" w14:textId="77777777" w:rsidTr="00087C96">
        <w:trPr>
          <w:trHeight w:val="288"/>
          <w:jc w:val="center"/>
        </w:trPr>
        <w:tc>
          <w:tcPr>
            <w:tcW w:w="2664" w:type="dxa"/>
          </w:tcPr>
          <w:p w14:paraId="00521248"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Pr>
                <w:b/>
                <w:color w:val="000000"/>
                <w:szCs w:val="24"/>
              </w:rPr>
              <w:t>Sous-clause 1.12</w:t>
            </w:r>
          </w:p>
          <w:p w14:paraId="679403BC"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szCs w:val="24"/>
              </w:rPr>
              <w:t>Détails confidentiels</w:t>
            </w:r>
          </w:p>
        </w:tc>
        <w:tc>
          <w:tcPr>
            <w:tcW w:w="6696" w:type="dxa"/>
          </w:tcPr>
          <w:p w14:paraId="6841B124" w14:textId="03E61796" w:rsidR="00172DB5" w:rsidRPr="0050598F" w:rsidRDefault="00172DB5" w:rsidP="00172DB5">
            <w:pPr>
              <w:autoSpaceDE w:val="0"/>
              <w:autoSpaceDN w:val="0"/>
              <w:adjustRightInd w:val="0"/>
              <w:spacing w:after="120" w:line="240" w:lineRule="auto"/>
              <w:ind w:left="62"/>
              <w:jc w:val="both"/>
              <w:outlineLvl w:val="4"/>
              <w:rPr>
                <w:rFonts w:eastAsia="Times New Roman"/>
                <w:color w:val="000000"/>
                <w:szCs w:val="20"/>
              </w:rPr>
            </w:pPr>
            <w:r>
              <w:rPr>
                <w:color w:val="000000"/>
                <w:szCs w:val="20"/>
              </w:rPr>
              <w:t xml:space="preserve">Remplacement du texte de </w:t>
            </w:r>
            <w:r w:rsidR="00F74836">
              <w:rPr>
                <w:color w:val="000000"/>
                <w:szCs w:val="20"/>
              </w:rPr>
              <w:t>la sous-clause</w:t>
            </w:r>
            <w:r>
              <w:rPr>
                <w:color w:val="000000"/>
                <w:szCs w:val="20"/>
              </w:rPr>
              <w:t xml:space="preserve"> 1.12 par ce qui suit :</w:t>
            </w:r>
          </w:p>
          <w:p w14:paraId="10A463C7" w14:textId="4E07DCE7" w:rsidR="00172DB5" w:rsidRPr="00172DB5" w:rsidRDefault="00172DB5" w:rsidP="00172DB5">
            <w:pPr>
              <w:suppressAutoHyphens/>
              <w:spacing w:after="120" w:line="240" w:lineRule="auto"/>
              <w:ind w:left="21"/>
              <w:jc w:val="both"/>
              <w:outlineLvl w:val="2"/>
              <w:rPr>
                <w:rFonts w:eastAsia="Times New Roman"/>
                <w:bCs/>
                <w:szCs w:val="24"/>
              </w:rPr>
            </w:pPr>
            <w:bookmarkStart w:id="1925" w:name="_Toc331008106"/>
            <w:bookmarkStart w:id="1926" w:name="_Toc331027847"/>
            <w:bookmarkStart w:id="1927" w:name="_Toc350845059"/>
            <w:bookmarkStart w:id="1928" w:name="_Toc350868507"/>
            <w:bookmarkStart w:id="1929" w:name="_Toc351641545"/>
            <w:bookmarkStart w:id="1930" w:name="_Toc433025055"/>
            <w:bookmarkStart w:id="1931" w:name="_Toc433025342"/>
            <w:bookmarkStart w:id="1932" w:name="_Toc433197290"/>
            <w:bookmarkStart w:id="1933" w:name="_Toc434305241"/>
            <w:bookmarkStart w:id="1934" w:name="_Toc434846274"/>
            <w:bookmarkStart w:id="1935" w:name="_Toc488844661"/>
            <w:bookmarkStart w:id="1936" w:name="_Toc495664919"/>
            <w:bookmarkStart w:id="1937" w:name="_Toc495667339"/>
            <w:bookmarkStart w:id="1938" w:name="_Toc31723830"/>
            <w:bookmarkStart w:id="1939" w:name="_Toc31725072"/>
            <w:bookmarkStart w:id="1940" w:name="_Toc38698220"/>
            <w:bookmarkStart w:id="1941" w:name="_Toc38702122"/>
            <w:bookmarkStart w:id="1942" w:name="_Toc39086258"/>
            <w:r>
              <w:t>« Le Personnel de l</w:t>
            </w:r>
            <w:r w:rsidR="00560A72">
              <w:t>’</w:t>
            </w:r>
            <w:r>
              <w:t>Entrepreneur et le Personnel du Maître d</w:t>
            </w:r>
            <w:r w:rsidR="00560A72">
              <w:t>’</w:t>
            </w:r>
            <w:r>
              <w:t xml:space="preserve">ouvrage divulguent toutes les informations confidentielles et </w:t>
            </w:r>
            <w:r>
              <w:lastRenderedPageBreak/>
              <w:t>autres informations raisonnablement requises afin de vérifier la conformité de l</w:t>
            </w:r>
            <w:r w:rsidR="00560A72">
              <w:t>’</w:t>
            </w:r>
            <w:r>
              <w:t xml:space="preserve">Entrepreneur avec le Contrat et de permettre sa bonne mise en œuvre ; étant entendu que les exigences de </w:t>
            </w:r>
            <w:r w:rsidR="00F74836">
              <w:t>la sous-clause</w:t>
            </w:r>
            <w:r>
              <w:t xml:space="preserve"> 1.12 ne peuvent être interprétées comme exigeant la divulgation de toutes informations par la MCC ou par tous les représentants autorisés de la MCC, par l</w:t>
            </w:r>
            <w:r w:rsidR="00560A72">
              <w:t>’</w:t>
            </w:r>
            <w:r>
              <w:t>Inspecteur général, par le United States Government Accounting Office ou par tout commissaire aux comptes identifié dans le Compact.</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0D948DC8" w14:textId="36C1DEF5" w:rsidR="00172DB5" w:rsidRPr="0050598F" w:rsidRDefault="00172DB5" w:rsidP="00172DB5">
            <w:pPr>
              <w:autoSpaceDE w:val="0"/>
              <w:autoSpaceDN w:val="0"/>
              <w:adjustRightInd w:val="0"/>
              <w:spacing w:after="120" w:line="240" w:lineRule="auto"/>
              <w:jc w:val="both"/>
              <w:rPr>
                <w:rFonts w:eastAsia="Times New Roman"/>
                <w:color w:val="000000"/>
                <w:szCs w:val="20"/>
              </w:rPr>
            </w:pPr>
            <w:r>
              <w:t>« Chacune des Parties doit respecter le caractère privé et confidentiel des détails du Contrat, sauf dans la mesure nécessaire pour s</w:t>
            </w:r>
            <w:r w:rsidR="00560A72">
              <w:t>’</w:t>
            </w:r>
            <w:r>
              <w:t>acquitter des obligations qui lui incombent respectivement en vertu du Contrat ou pour se conformer à des Lois applicables.  Chaque Partie s</w:t>
            </w:r>
            <w:r w:rsidR="00560A72">
              <w:t>’</w:t>
            </w:r>
            <w:r>
              <w:t>engage à ne pas publier ou divulguer l</w:t>
            </w:r>
            <w:r w:rsidR="00560A72">
              <w:t>’</w:t>
            </w:r>
            <w:r>
              <w:t>un quelconque des détails des Travaux préparés par l</w:t>
            </w:r>
            <w:r w:rsidR="00560A72">
              <w:t>’</w:t>
            </w:r>
            <w:r>
              <w:t>autre Partie sans l</w:t>
            </w:r>
            <w:r w:rsidR="00560A72">
              <w:t>’</w:t>
            </w:r>
            <w:r>
              <w:t>accord préalable de l</w:t>
            </w:r>
            <w:r w:rsidR="00560A72">
              <w:t>’</w:t>
            </w:r>
            <w:r>
              <w:t>autre Partie.  Cependant, l</w:t>
            </w:r>
            <w:r w:rsidR="00560A72">
              <w:t>’</w:t>
            </w:r>
            <w:r>
              <w:t>Entrepreneur aura le droit de divulguer des informations publiques ou, avec le consentement préalable du Maître d</w:t>
            </w:r>
            <w:r w:rsidR="00560A72">
              <w:t>’</w:t>
            </w:r>
            <w:r>
              <w:t>ouvrage, des informations autrement raisonnablement requises pour établir ses qualifications afin de soumettre des offres dans le cadre d</w:t>
            </w:r>
            <w:r w:rsidR="00560A72">
              <w:t>’</w:t>
            </w:r>
            <w:r>
              <w:t>autres projets.  En cas de litige quant à la nécessité d</w:t>
            </w:r>
            <w:r w:rsidR="00560A72">
              <w:t>’</w:t>
            </w:r>
            <w:r>
              <w:t>effectuer une telle publication ou divulgation des détails du Contrat, il sera fait appel au Maître d</w:t>
            </w:r>
            <w:r w:rsidR="00560A72">
              <w:t>’</w:t>
            </w:r>
            <w:r>
              <w:t>ouvrage, dont la décision sera définitive.  L</w:t>
            </w:r>
            <w:r w:rsidR="00560A72">
              <w:t>’</w:t>
            </w:r>
            <w:r>
              <w:t>Entrepreneur s</w:t>
            </w:r>
            <w:r w:rsidR="00560A72">
              <w:t>’</w:t>
            </w:r>
            <w:r>
              <w:t>assure que les exigences imposées à l</w:t>
            </w:r>
            <w:r w:rsidR="00560A72">
              <w:t>’</w:t>
            </w:r>
            <w:r>
              <w:t>Entrepreneur par la présente</w:t>
            </w:r>
            <w:r w:rsidR="00AE21BB">
              <w:t xml:space="preserve"> sous-clause</w:t>
            </w:r>
            <w:r>
              <w:t xml:space="preserve"> s</w:t>
            </w:r>
            <w:r w:rsidR="00560A72">
              <w:t>’</w:t>
            </w:r>
            <w:r>
              <w:t>appliquent également à chaque Sous-traitant. »</w:t>
            </w:r>
          </w:p>
          <w:p w14:paraId="170FE5E2" w14:textId="77777777" w:rsidR="00172DB5" w:rsidRPr="0050598F" w:rsidRDefault="00172DB5" w:rsidP="00172DB5">
            <w:pPr>
              <w:autoSpaceDE w:val="0"/>
              <w:autoSpaceDN w:val="0"/>
              <w:adjustRightInd w:val="0"/>
              <w:spacing w:after="120" w:line="240" w:lineRule="auto"/>
              <w:jc w:val="both"/>
              <w:rPr>
                <w:rFonts w:eastAsia="Times New Roman"/>
                <w:bCs/>
                <w:color w:val="000000"/>
                <w:szCs w:val="24"/>
              </w:rPr>
            </w:pPr>
          </w:p>
        </w:tc>
      </w:tr>
      <w:tr w:rsidR="00172DB5" w:rsidRPr="0050598F" w14:paraId="179043EE" w14:textId="77777777" w:rsidTr="00087C96">
        <w:trPr>
          <w:trHeight w:val="288"/>
          <w:jc w:val="center"/>
        </w:trPr>
        <w:tc>
          <w:tcPr>
            <w:tcW w:w="2664" w:type="dxa"/>
          </w:tcPr>
          <w:p w14:paraId="1A97B17A"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Pr>
                <w:b/>
                <w:color w:val="000000"/>
                <w:szCs w:val="24"/>
              </w:rPr>
              <w:lastRenderedPageBreak/>
              <w:t>Sous-clause 1.13</w:t>
            </w:r>
          </w:p>
          <w:p w14:paraId="4880674B"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Pr>
                <w:b/>
                <w:color w:val="000000"/>
                <w:szCs w:val="24"/>
              </w:rPr>
              <w:t>Conformité aux Lois</w:t>
            </w:r>
          </w:p>
        </w:tc>
        <w:tc>
          <w:tcPr>
            <w:tcW w:w="6696" w:type="dxa"/>
          </w:tcPr>
          <w:p w14:paraId="1672AA8C" w14:textId="16C1B43B" w:rsidR="00172DB5" w:rsidRPr="0050598F" w:rsidRDefault="00172DB5" w:rsidP="00172DB5">
            <w:pPr>
              <w:autoSpaceDE w:val="0"/>
              <w:autoSpaceDN w:val="0"/>
              <w:adjustRightInd w:val="0"/>
              <w:spacing w:after="120" w:line="240" w:lineRule="auto"/>
              <w:ind w:left="62" w:hanging="62"/>
              <w:jc w:val="both"/>
              <w:outlineLvl w:val="4"/>
              <w:rPr>
                <w:rFonts w:eastAsia="Times New Roman"/>
                <w:szCs w:val="24"/>
              </w:rPr>
            </w:pPr>
            <w:r>
              <w:t xml:space="preserve">Modification de </w:t>
            </w:r>
            <w:r w:rsidR="00F74836">
              <w:t>la sous-clause</w:t>
            </w:r>
            <w:r>
              <w:t xml:space="preserve"> 1.13(b) pour ajouter ce qui suit à la fin :</w:t>
            </w:r>
          </w:p>
          <w:p w14:paraId="5BEB12F3" w14:textId="52BDD831" w:rsidR="00172DB5" w:rsidRDefault="00172DB5" w:rsidP="00172DB5">
            <w:pPr>
              <w:autoSpaceDE w:val="0"/>
              <w:autoSpaceDN w:val="0"/>
              <w:adjustRightInd w:val="0"/>
              <w:spacing w:after="120" w:line="240" w:lineRule="auto"/>
              <w:jc w:val="both"/>
              <w:rPr>
                <w:rFonts w:eastAsia="Times New Roman"/>
                <w:szCs w:val="24"/>
              </w:rPr>
            </w:pPr>
            <w:r>
              <w:t>« À moins que l</w:t>
            </w:r>
            <w:r w:rsidR="00560A72">
              <w:t>’</w:t>
            </w:r>
            <w:r>
              <w:t>Entrepreneur ne soit empêché d</w:t>
            </w:r>
            <w:r w:rsidR="00560A72">
              <w:t>’</w:t>
            </w:r>
            <w:r>
              <w:t>accomplir ces actions et fournisse une preuve de sa diligence. »</w:t>
            </w:r>
          </w:p>
          <w:p w14:paraId="48058A1D" w14:textId="1DC9A5D1" w:rsidR="00172DB5" w:rsidRPr="001C711B" w:rsidRDefault="00172DB5" w:rsidP="00172DB5">
            <w:pPr>
              <w:autoSpaceDE w:val="0"/>
              <w:autoSpaceDN w:val="0"/>
              <w:adjustRightInd w:val="0"/>
              <w:spacing w:after="120" w:line="240" w:lineRule="auto"/>
              <w:jc w:val="both"/>
              <w:rPr>
                <w:rFonts w:eastAsia="Times New Roman"/>
                <w:szCs w:val="24"/>
              </w:rPr>
            </w:pPr>
          </w:p>
        </w:tc>
      </w:tr>
    </w:tbl>
    <w:p w14:paraId="2AB07151" w14:textId="581BB4BA" w:rsidR="00087C96" w:rsidRPr="00172DB5" w:rsidRDefault="00087C96" w:rsidP="00596778">
      <w:pPr>
        <w:pStyle w:val="Head3PCC"/>
        <w:rPr>
          <w:bCs w:val="0"/>
        </w:rPr>
      </w:pPr>
      <w:bookmarkStart w:id="1943" w:name="_Toc54473583"/>
      <w:bookmarkStart w:id="1944" w:name="_Toc54474313"/>
      <w:bookmarkStart w:id="1945" w:name="_Toc54474977"/>
      <w:bookmarkStart w:id="1946" w:name="_Toc54475650"/>
      <w:bookmarkStart w:id="1947" w:name="_Toc54741952"/>
      <w:bookmarkStart w:id="1948" w:name="_Toc55332437"/>
      <w:bookmarkStart w:id="1949" w:name="_Toc55332470"/>
      <w:r>
        <w:t>Le Maître d</w:t>
      </w:r>
      <w:r w:rsidR="00560A72">
        <w:t>’</w:t>
      </w:r>
      <w:r>
        <w:t>ouvrage</w:t>
      </w:r>
      <w:bookmarkEnd w:id="1943"/>
      <w:bookmarkEnd w:id="1944"/>
      <w:bookmarkEnd w:id="1945"/>
      <w:bookmarkEnd w:id="1946"/>
      <w:bookmarkEnd w:id="1947"/>
      <w:bookmarkEnd w:id="1948"/>
      <w:bookmarkEnd w:id="1949"/>
    </w:p>
    <w:tbl>
      <w:tblPr>
        <w:tblW w:w="0" w:type="auto"/>
        <w:tblLook w:val="01E0" w:firstRow="1" w:lastRow="1" w:firstColumn="1" w:lastColumn="1" w:noHBand="0" w:noVBand="0"/>
      </w:tblPr>
      <w:tblGrid>
        <w:gridCol w:w="2664"/>
        <w:gridCol w:w="6696"/>
      </w:tblGrid>
      <w:tr w:rsidR="00087C96" w:rsidRPr="0050598F" w14:paraId="5F25A049" w14:textId="77777777" w:rsidTr="00087C96">
        <w:trPr>
          <w:trHeight w:val="288"/>
        </w:trPr>
        <w:tc>
          <w:tcPr>
            <w:tcW w:w="2664" w:type="dxa"/>
          </w:tcPr>
          <w:p w14:paraId="3A8CFF7A" w14:textId="77777777" w:rsidR="00087C96" w:rsidRPr="00172DB5" w:rsidRDefault="00087C96" w:rsidP="00087C96">
            <w:pPr>
              <w:autoSpaceDE w:val="0"/>
              <w:autoSpaceDN w:val="0"/>
              <w:adjustRightInd w:val="0"/>
              <w:spacing w:after="0" w:line="240" w:lineRule="auto"/>
              <w:ind w:left="547" w:hanging="547"/>
              <w:rPr>
                <w:rFonts w:eastAsia="Times New Roman"/>
                <w:b/>
                <w:color w:val="000000"/>
                <w:szCs w:val="20"/>
              </w:rPr>
            </w:pPr>
            <w:r>
              <w:rPr>
                <w:b/>
                <w:color w:val="000000"/>
                <w:szCs w:val="20"/>
              </w:rPr>
              <w:t>Sous-clause 2.1</w:t>
            </w:r>
          </w:p>
          <w:p w14:paraId="4E31C83B" w14:textId="39F1371C" w:rsidR="00087C96" w:rsidRPr="001C711B" w:rsidRDefault="00087C96" w:rsidP="00087C96">
            <w:pPr>
              <w:autoSpaceDE w:val="0"/>
              <w:autoSpaceDN w:val="0"/>
              <w:adjustRightInd w:val="0"/>
              <w:spacing w:after="0" w:line="240" w:lineRule="auto"/>
              <w:rPr>
                <w:rFonts w:eastAsia="Times New Roman"/>
                <w:bCs/>
                <w:color w:val="000000"/>
                <w:szCs w:val="24"/>
              </w:rPr>
            </w:pPr>
            <w:r>
              <w:rPr>
                <w:b/>
                <w:color w:val="000000"/>
                <w:szCs w:val="20"/>
              </w:rPr>
              <w:t>Droit d</w:t>
            </w:r>
            <w:r w:rsidR="00560A72">
              <w:rPr>
                <w:b/>
                <w:color w:val="000000"/>
                <w:szCs w:val="20"/>
              </w:rPr>
              <w:t>’</w:t>
            </w:r>
            <w:r>
              <w:rPr>
                <w:b/>
                <w:color w:val="000000"/>
                <w:szCs w:val="20"/>
              </w:rPr>
              <w:t>accès au Site</w:t>
            </w:r>
          </w:p>
        </w:tc>
        <w:tc>
          <w:tcPr>
            <w:tcW w:w="6696" w:type="dxa"/>
          </w:tcPr>
          <w:p w14:paraId="09559496" w14:textId="158A09D1"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Pr>
                <w:bCs/>
                <w:color w:val="000000"/>
                <w:szCs w:val="20"/>
              </w:rPr>
              <w:t xml:space="preserve">Remplacer les paragraphes 3 à 5 de </w:t>
            </w:r>
            <w:r w:rsidR="00F74836">
              <w:rPr>
                <w:bCs/>
                <w:color w:val="000000"/>
                <w:szCs w:val="20"/>
              </w:rPr>
              <w:t>la sous-clause</w:t>
            </w:r>
            <w:r>
              <w:rPr>
                <w:bCs/>
                <w:color w:val="000000"/>
                <w:szCs w:val="20"/>
              </w:rPr>
              <w:t xml:space="preserve"> 2.1 par ce qui suit :</w:t>
            </w:r>
          </w:p>
          <w:p w14:paraId="1EAC424D" w14:textId="5EB8629A" w:rsidR="00087C96" w:rsidRPr="0050598F" w:rsidRDefault="00087C96" w:rsidP="00172DB5">
            <w:pPr>
              <w:autoSpaceDE w:val="0"/>
              <w:autoSpaceDN w:val="0"/>
              <w:adjustRightInd w:val="0"/>
              <w:spacing w:after="120" w:line="240" w:lineRule="auto"/>
              <w:ind w:left="36" w:hanging="36"/>
              <w:jc w:val="both"/>
              <w:rPr>
                <w:rFonts w:eastAsia="Times New Roman"/>
                <w:bCs/>
                <w:color w:val="000000"/>
                <w:szCs w:val="20"/>
              </w:rPr>
            </w:pPr>
            <w:r>
              <w:rPr>
                <w:bCs/>
                <w:color w:val="000000"/>
                <w:szCs w:val="20"/>
              </w:rPr>
              <w:t>« Si l</w:t>
            </w:r>
            <w:r w:rsidR="00560A72">
              <w:rPr>
                <w:bCs/>
                <w:color w:val="000000"/>
                <w:szCs w:val="20"/>
              </w:rPr>
              <w:t>’</w:t>
            </w:r>
            <w:r>
              <w:rPr>
                <w:bCs/>
                <w:color w:val="000000"/>
                <w:szCs w:val="20"/>
              </w:rPr>
              <w:t>Entrepreneur subit un retard et/ou encourt des Coûts du fait que le Maître d</w:t>
            </w:r>
            <w:r w:rsidR="00560A72">
              <w:rPr>
                <w:bCs/>
                <w:color w:val="000000"/>
                <w:szCs w:val="20"/>
              </w:rPr>
              <w:t>’</w:t>
            </w:r>
            <w:r>
              <w:rPr>
                <w:bCs/>
                <w:color w:val="000000"/>
                <w:szCs w:val="20"/>
              </w:rPr>
              <w:t>ouvrage n</w:t>
            </w:r>
            <w:r w:rsidR="00560A72">
              <w:rPr>
                <w:bCs/>
                <w:color w:val="000000"/>
                <w:szCs w:val="20"/>
              </w:rPr>
              <w:t>’</w:t>
            </w:r>
            <w:r>
              <w:rPr>
                <w:bCs/>
                <w:color w:val="000000"/>
                <w:szCs w:val="20"/>
              </w:rPr>
              <w:t>a pas accordé ce droit ou cette possession dans ce délai, et en tenant dûment compte de la mise en œuvre progressive des activités de réinstallation telles que décrites dans l</w:t>
            </w:r>
            <w:r w:rsidR="00560A72">
              <w:rPr>
                <w:bCs/>
                <w:color w:val="000000"/>
                <w:szCs w:val="20"/>
              </w:rPr>
              <w:t>’</w:t>
            </w:r>
            <w:r>
              <w:rPr>
                <w:bCs/>
                <w:color w:val="000000"/>
                <w:szCs w:val="20"/>
              </w:rPr>
              <w:t>Appendice de l</w:t>
            </w:r>
            <w:r w:rsidR="00560A72">
              <w:rPr>
                <w:bCs/>
                <w:color w:val="000000"/>
                <w:szCs w:val="20"/>
              </w:rPr>
              <w:t>’</w:t>
            </w:r>
            <w:r>
              <w:rPr>
                <w:bCs/>
                <w:color w:val="000000"/>
                <w:szCs w:val="20"/>
              </w:rPr>
              <w:t>offre ou dans une notification de l</w:t>
            </w:r>
            <w:r w:rsidR="00560A72">
              <w:rPr>
                <w:bCs/>
                <w:color w:val="000000"/>
                <w:szCs w:val="20"/>
              </w:rPr>
              <w:t>’</w:t>
            </w:r>
            <w:r>
              <w:rPr>
                <w:bCs/>
                <w:color w:val="000000"/>
                <w:szCs w:val="20"/>
              </w:rPr>
              <w:t>Ingénieur, l</w:t>
            </w:r>
            <w:r w:rsidR="00560A72">
              <w:rPr>
                <w:bCs/>
                <w:color w:val="000000"/>
                <w:szCs w:val="20"/>
              </w:rPr>
              <w:t>’</w:t>
            </w:r>
            <w:r>
              <w:rPr>
                <w:bCs/>
                <w:color w:val="000000"/>
                <w:szCs w:val="20"/>
              </w:rPr>
              <w:t>Entrepreneur devra en aviser l</w:t>
            </w:r>
            <w:r w:rsidR="00560A72">
              <w:rPr>
                <w:bCs/>
                <w:color w:val="000000"/>
                <w:szCs w:val="20"/>
              </w:rPr>
              <w:t>’</w:t>
            </w:r>
            <w:r>
              <w:rPr>
                <w:bCs/>
                <w:color w:val="000000"/>
                <w:szCs w:val="20"/>
              </w:rPr>
              <w:t>Ingénieur et aura droit, sous réserve de la Clause 20.1 [</w:t>
            </w:r>
            <w:r>
              <w:rPr>
                <w:bCs/>
                <w:i/>
                <w:color w:val="000000"/>
                <w:szCs w:val="20"/>
              </w:rPr>
              <w:t>Réclamations de l</w:t>
            </w:r>
            <w:r w:rsidR="00560A72">
              <w:rPr>
                <w:bCs/>
                <w:i/>
                <w:color w:val="000000"/>
                <w:szCs w:val="20"/>
              </w:rPr>
              <w:t>’</w:t>
            </w:r>
            <w:r>
              <w:rPr>
                <w:bCs/>
                <w:i/>
                <w:color w:val="000000"/>
                <w:szCs w:val="20"/>
              </w:rPr>
              <w:t>Entrepreneur</w:t>
            </w:r>
            <w:r>
              <w:rPr>
                <w:bCs/>
                <w:color w:val="000000"/>
                <w:szCs w:val="20"/>
              </w:rPr>
              <w:t>], à :</w:t>
            </w:r>
          </w:p>
          <w:p w14:paraId="51784F20" w14:textId="45901C05" w:rsidR="00087C96" w:rsidRPr="0050598F" w:rsidRDefault="00087C96" w:rsidP="00EB489A">
            <w:pPr>
              <w:numPr>
                <w:ilvl w:val="0"/>
                <w:numId w:val="35"/>
              </w:numPr>
              <w:spacing w:after="120" w:line="240" w:lineRule="auto"/>
              <w:jc w:val="both"/>
              <w:rPr>
                <w:rFonts w:eastAsia="Times New Roman"/>
                <w:bCs/>
                <w:color w:val="000000"/>
                <w:szCs w:val="20"/>
              </w:rPr>
            </w:pPr>
            <w:r>
              <w:rPr>
                <w:bCs/>
                <w:color w:val="000000"/>
                <w:szCs w:val="20"/>
              </w:rPr>
              <w:lastRenderedPageBreak/>
              <w:t>une prorogation de délai pour compenser un tel retard, si l</w:t>
            </w:r>
            <w:r w:rsidR="00560A72">
              <w:rPr>
                <w:bCs/>
                <w:color w:val="000000"/>
                <w:szCs w:val="20"/>
              </w:rPr>
              <w:t>’</w:t>
            </w:r>
            <w:r>
              <w:rPr>
                <w:bCs/>
                <w:color w:val="000000"/>
                <w:szCs w:val="20"/>
              </w:rPr>
              <w:t xml:space="preserve">achèvement est ou sera retardé, en vertu de </w:t>
            </w:r>
            <w:r w:rsidR="00F74836">
              <w:rPr>
                <w:bCs/>
                <w:color w:val="000000"/>
                <w:szCs w:val="20"/>
              </w:rPr>
              <w:t>la sous-clause</w:t>
            </w:r>
            <w:r>
              <w:rPr>
                <w:bCs/>
                <w:color w:val="000000"/>
                <w:szCs w:val="20"/>
              </w:rPr>
              <w:t xml:space="preserve"> 8.4 [</w:t>
            </w:r>
            <w:r>
              <w:rPr>
                <w:bCs/>
                <w:i/>
                <w:color w:val="000000"/>
                <w:szCs w:val="20"/>
              </w:rPr>
              <w:t>Prolongation du délai d</w:t>
            </w:r>
            <w:r w:rsidR="00560A72">
              <w:rPr>
                <w:bCs/>
                <w:i/>
                <w:color w:val="000000"/>
                <w:szCs w:val="20"/>
              </w:rPr>
              <w:t>’</w:t>
            </w:r>
            <w:r>
              <w:rPr>
                <w:bCs/>
                <w:i/>
                <w:color w:val="000000"/>
                <w:szCs w:val="20"/>
              </w:rPr>
              <w:t>achèvement</w:t>
            </w:r>
            <w:r>
              <w:rPr>
                <w:bCs/>
                <w:color w:val="000000"/>
                <w:szCs w:val="20"/>
              </w:rPr>
              <w:t>], et</w:t>
            </w:r>
          </w:p>
          <w:p w14:paraId="4ADFB29E" w14:textId="5A84B0DE" w:rsidR="00087C96" w:rsidRPr="00172DB5" w:rsidRDefault="00087C96" w:rsidP="00EB489A">
            <w:pPr>
              <w:numPr>
                <w:ilvl w:val="0"/>
                <w:numId w:val="35"/>
              </w:numPr>
              <w:spacing w:after="120" w:line="240" w:lineRule="auto"/>
              <w:jc w:val="both"/>
              <w:rPr>
                <w:rFonts w:eastAsia="Times New Roman"/>
                <w:bCs/>
                <w:color w:val="000000"/>
                <w:szCs w:val="20"/>
              </w:rPr>
            </w:pPr>
            <w:r>
              <w:rPr>
                <w:bCs/>
                <w:color w:val="000000"/>
                <w:szCs w:val="20"/>
              </w:rPr>
              <w:t>au règlement d</w:t>
            </w:r>
            <w:r w:rsidR="00560A72">
              <w:rPr>
                <w:bCs/>
                <w:color w:val="000000"/>
                <w:szCs w:val="20"/>
              </w:rPr>
              <w:t>’</w:t>
            </w:r>
            <w:r>
              <w:rPr>
                <w:bCs/>
                <w:color w:val="000000"/>
                <w:szCs w:val="20"/>
              </w:rPr>
              <w:t>un tel Coût plus un bénéfice raisonnable, qui sera inclus dans le Prix d</w:t>
            </w:r>
            <w:r w:rsidR="00560A72">
              <w:rPr>
                <w:bCs/>
                <w:color w:val="000000"/>
                <w:szCs w:val="20"/>
              </w:rPr>
              <w:t>’</w:t>
            </w:r>
            <w:r>
              <w:rPr>
                <w:bCs/>
                <w:color w:val="000000"/>
                <w:szCs w:val="20"/>
              </w:rPr>
              <w:t>adjudication.</w:t>
            </w:r>
          </w:p>
          <w:p w14:paraId="2032B130" w14:textId="7DA628CA"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Pr>
                <w:bCs/>
                <w:color w:val="000000"/>
                <w:szCs w:val="20"/>
              </w:rPr>
              <w:t>« Toutefois, si et dans la mesure où l</w:t>
            </w:r>
            <w:r w:rsidR="00560A72">
              <w:rPr>
                <w:bCs/>
                <w:color w:val="000000"/>
                <w:szCs w:val="20"/>
              </w:rPr>
              <w:t>’</w:t>
            </w:r>
            <w:r>
              <w:rPr>
                <w:bCs/>
                <w:color w:val="000000"/>
                <w:szCs w:val="20"/>
              </w:rPr>
              <w:t>incapacité du Maître d</w:t>
            </w:r>
            <w:r w:rsidR="00560A72">
              <w:rPr>
                <w:bCs/>
                <w:color w:val="000000"/>
                <w:szCs w:val="20"/>
              </w:rPr>
              <w:t>’</w:t>
            </w:r>
            <w:r>
              <w:rPr>
                <w:bCs/>
                <w:color w:val="000000"/>
                <w:szCs w:val="20"/>
              </w:rPr>
              <w:t>ouvrage d</w:t>
            </w:r>
            <w:r w:rsidR="00560A72">
              <w:rPr>
                <w:bCs/>
                <w:color w:val="000000"/>
                <w:szCs w:val="20"/>
              </w:rPr>
              <w:t>’</w:t>
            </w:r>
            <w:r>
              <w:rPr>
                <w:bCs/>
                <w:color w:val="000000"/>
                <w:szCs w:val="20"/>
              </w:rPr>
              <w:t>accorder le droit ou la possession du chantier dans le délai convenu a été causée par une erreur ou un retard de l</w:t>
            </w:r>
            <w:r w:rsidR="00560A72">
              <w:rPr>
                <w:bCs/>
                <w:color w:val="000000"/>
                <w:szCs w:val="20"/>
              </w:rPr>
              <w:t>’</w:t>
            </w:r>
            <w:r>
              <w:rPr>
                <w:bCs/>
                <w:color w:val="000000"/>
                <w:szCs w:val="20"/>
              </w:rPr>
              <w:t>Entrepreneur, notamment par une erreur ou un retard dans la soumission de l</w:t>
            </w:r>
            <w:r w:rsidR="00560A72">
              <w:rPr>
                <w:bCs/>
                <w:color w:val="000000"/>
                <w:szCs w:val="20"/>
              </w:rPr>
              <w:t>’</w:t>
            </w:r>
            <w:r>
              <w:rPr>
                <w:bCs/>
                <w:color w:val="000000"/>
                <w:szCs w:val="20"/>
              </w:rPr>
              <w:t>un des Documents de l</w:t>
            </w:r>
            <w:r w:rsidR="00560A72">
              <w:rPr>
                <w:bCs/>
                <w:color w:val="000000"/>
                <w:szCs w:val="20"/>
              </w:rPr>
              <w:t>’</w:t>
            </w:r>
            <w:r>
              <w:rPr>
                <w:bCs/>
                <w:color w:val="000000"/>
                <w:szCs w:val="20"/>
              </w:rPr>
              <w:t>Entrepreneur, ce dernier n</w:t>
            </w:r>
            <w:r w:rsidR="00560A72">
              <w:rPr>
                <w:bCs/>
                <w:color w:val="000000"/>
                <w:szCs w:val="20"/>
              </w:rPr>
              <w:t>’</w:t>
            </w:r>
            <w:r>
              <w:rPr>
                <w:bCs/>
                <w:color w:val="000000"/>
                <w:szCs w:val="20"/>
              </w:rPr>
              <w:t>aura pas droit à cette prorogation de délai, au règlement de ce Coût ou à ce bénéfice ».</w:t>
            </w:r>
          </w:p>
          <w:p w14:paraId="2DB0C1EB" w14:textId="77777777" w:rsidR="00172DB5" w:rsidRDefault="00172DB5" w:rsidP="00172DB5">
            <w:pPr>
              <w:autoSpaceDE w:val="0"/>
              <w:autoSpaceDN w:val="0"/>
              <w:adjustRightInd w:val="0"/>
              <w:spacing w:after="120" w:line="240" w:lineRule="auto"/>
              <w:ind w:left="36"/>
              <w:jc w:val="both"/>
              <w:rPr>
                <w:rFonts w:eastAsia="Times New Roman"/>
                <w:bCs/>
                <w:color w:val="000000"/>
                <w:szCs w:val="20"/>
              </w:rPr>
            </w:pPr>
          </w:p>
          <w:p w14:paraId="2DFA2A4A" w14:textId="0DCF6B01"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Pr>
                <w:bCs/>
                <w:color w:val="000000"/>
                <w:szCs w:val="20"/>
              </w:rPr>
              <w:t xml:space="preserve">Modification de </w:t>
            </w:r>
            <w:r w:rsidR="00F74836">
              <w:rPr>
                <w:bCs/>
                <w:color w:val="000000"/>
                <w:szCs w:val="20"/>
              </w:rPr>
              <w:t>la sous-clause</w:t>
            </w:r>
            <w:r>
              <w:rPr>
                <w:bCs/>
                <w:color w:val="000000"/>
                <w:szCs w:val="20"/>
              </w:rPr>
              <w:t xml:space="preserve"> 2.1 pour ajouter ce qui suit à la fin : </w:t>
            </w:r>
          </w:p>
          <w:p w14:paraId="1E86504C" w14:textId="6A4871E5"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Pr>
                <w:bCs/>
                <w:color w:val="000000"/>
                <w:szCs w:val="20"/>
              </w:rPr>
              <w:t>« Dans le cadre de la mise en œuvre des activités de réinstallation liées au Contrat, certaines structures existant dans l</w:t>
            </w:r>
            <w:r w:rsidR="00560A72">
              <w:rPr>
                <w:bCs/>
                <w:color w:val="000000"/>
                <w:szCs w:val="20"/>
              </w:rPr>
              <w:t>’</w:t>
            </w:r>
            <w:r>
              <w:rPr>
                <w:bCs/>
                <w:color w:val="000000"/>
                <w:szCs w:val="20"/>
              </w:rPr>
              <w:t>emprise du Chantier peuvent être conservées.  Dans le cas où des structures existantes situées dans l</w:t>
            </w:r>
            <w:r w:rsidR="00560A72">
              <w:rPr>
                <w:bCs/>
                <w:color w:val="000000"/>
                <w:szCs w:val="20"/>
              </w:rPr>
              <w:t>’</w:t>
            </w:r>
            <w:r>
              <w:rPr>
                <w:bCs/>
                <w:color w:val="000000"/>
                <w:szCs w:val="20"/>
              </w:rPr>
              <w:t>emprise du Chantier doivent être conservées, l</w:t>
            </w:r>
            <w:r w:rsidR="00560A72">
              <w:rPr>
                <w:bCs/>
                <w:color w:val="000000"/>
                <w:szCs w:val="20"/>
              </w:rPr>
              <w:t>’</w:t>
            </w:r>
            <w:r>
              <w:rPr>
                <w:bCs/>
                <w:color w:val="000000"/>
                <w:szCs w:val="20"/>
              </w:rPr>
              <w:t>Ingénieur doit fournir des instructions concernant les structures que l</w:t>
            </w:r>
            <w:r w:rsidR="00560A72">
              <w:rPr>
                <w:bCs/>
                <w:color w:val="000000"/>
                <w:szCs w:val="20"/>
              </w:rPr>
              <w:t>’</w:t>
            </w:r>
            <w:r>
              <w:rPr>
                <w:bCs/>
                <w:color w:val="000000"/>
                <w:szCs w:val="20"/>
              </w:rPr>
              <w:t>Entrepreneur doit démolir, et celles qu</w:t>
            </w:r>
            <w:r w:rsidR="00560A72">
              <w:rPr>
                <w:bCs/>
                <w:color w:val="000000"/>
                <w:szCs w:val="20"/>
              </w:rPr>
              <w:t>’</w:t>
            </w:r>
            <w:r>
              <w:rPr>
                <w:bCs/>
                <w:color w:val="000000"/>
                <w:szCs w:val="20"/>
              </w:rPr>
              <w:t>il doit protéger contre toute destruction ou détérioration.  L</w:t>
            </w:r>
            <w:r w:rsidR="00560A72">
              <w:rPr>
                <w:bCs/>
                <w:color w:val="000000"/>
                <w:szCs w:val="20"/>
              </w:rPr>
              <w:t>’</w:t>
            </w:r>
            <w:r>
              <w:rPr>
                <w:bCs/>
                <w:color w:val="000000"/>
                <w:szCs w:val="20"/>
              </w:rPr>
              <w:t>Entrepreneur ne doit pas démolir, endommager ou affecter de quelque façon que ce soit les structures identifiées dans les instructions de l</w:t>
            </w:r>
            <w:r w:rsidR="00560A72">
              <w:rPr>
                <w:bCs/>
                <w:color w:val="000000"/>
                <w:szCs w:val="20"/>
              </w:rPr>
              <w:t>’</w:t>
            </w:r>
            <w:r>
              <w:rPr>
                <w:bCs/>
                <w:color w:val="000000"/>
                <w:szCs w:val="20"/>
              </w:rPr>
              <w:t>Ingénieur comme étant autorisées à rester dans l</w:t>
            </w:r>
            <w:r w:rsidR="00560A72">
              <w:rPr>
                <w:bCs/>
                <w:color w:val="000000"/>
                <w:szCs w:val="20"/>
              </w:rPr>
              <w:t>’</w:t>
            </w:r>
            <w:r>
              <w:rPr>
                <w:bCs/>
                <w:color w:val="000000"/>
                <w:szCs w:val="20"/>
              </w:rPr>
              <w:t xml:space="preserve">emprise du Chantier.  </w:t>
            </w:r>
          </w:p>
          <w:p w14:paraId="7AC305E2" w14:textId="4F4949E3" w:rsidR="00087C96" w:rsidRDefault="00087C96" w:rsidP="00172DB5">
            <w:pPr>
              <w:autoSpaceDE w:val="0"/>
              <w:autoSpaceDN w:val="0"/>
              <w:adjustRightInd w:val="0"/>
              <w:spacing w:after="120" w:line="240" w:lineRule="auto"/>
              <w:jc w:val="both"/>
              <w:rPr>
                <w:rFonts w:eastAsia="Times New Roman"/>
                <w:bCs/>
                <w:color w:val="000000"/>
                <w:szCs w:val="20"/>
              </w:rPr>
            </w:pPr>
            <w:r>
              <w:rPr>
                <w:bCs/>
                <w:color w:val="000000"/>
                <w:szCs w:val="20"/>
              </w:rPr>
              <w:t>« Le non-respect des instructions du Maître d</w:t>
            </w:r>
            <w:r w:rsidR="00560A72">
              <w:rPr>
                <w:bCs/>
                <w:color w:val="000000"/>
                <w:szCs w:val="20"/>
              </w:rPr>
              <w:t>’</w:t>
            </w:r>
            <w:r>
              <w:rPr>
                <w:bCs/>
                <w:color w:val="000000"/>
                <w:szCs w:val="20"/>
              </w:rPr>
              <w:t>ouvrage concernant le droit d</w:t>
            </w:r>
            <w:r w:rsidR="00560A72">
              <w:rPr>
                <w:bCs/>
                <w:color w:val="000000"/>
                <w:szCs w:val="20"/>
              </w:rPr>
              <w:t>’</w:t>
            </w:r>
            <w:r>
              <w:rPr>
                <w:bCs/>
                <w:color w:val="000000"/>
                <w:szCs w:val="20"/>
              </w:rPr>
              <w:t>accès au chantier peut conduire l</w:t>
            </w:r>
            <w:r w:rsidR="00560A72">
              <w:rPr>
                <w:bCs/>
                <w:color w:val="000000"/>
                <w:szCs w:val="20"/>
              </w:rPr>
              <w:t>’</w:t>
            </w:r>
            <w:r>
              <w:rPr>
                <w:bCs/>
                <w:color w:val="000000"/>
                <w:szCs w:val="20"/>
              </w:rPr>
              <w:t>Ingénieur à demander à l</w:t>
            </w:r>
            <w:r w:rsidR="00560A72">
              <w:rPr>
                <w:bCs/>
                <w:color w:val="000000"/>
                <w:szCs w:val="20"/>
              </w:rPr>
              <w:t>’</w:t>
            </w:r>
            <w:r>
              <w:rPr>
                <w:bCs/>
                <w:color w:val="000000"/>
                <w:szCs w:val="20"/>
              </w:rPr>
              <w:t>Entrepreneur de suspendre l</w:t>
            </w:r>
            <w:r w:rsidR="00560A72">
              <w:rPr>
                <w:bCs/>
                <w:color w:val="000000"/>
                <w:szCs w:val="20"/>
              </w:rPr>
              <w:t>’</w:t>
            </w:r>
            <w:r>
              <w:rPr>
                <w:bCs/>
                <w:color w:val="000000"/>
                <w:szCs w:val="20"/>
              </w:rPr>
              <w:t>avancement de tout ou partie des Travaux.  Dans un tel cas, la suspension des travaux sera considérée étant de la responsabilité de l</w:t>
            </w:r>
            <w:r w:rsidR="00560A72">
              <w:rPr>
                <w:bCs/>
                <w:color w:val="000000"/>
                <w:szCs w:val="20"/>
              </w:rPr>
              <w:t>’</w:t>
            </w:r>
            <w:r>
              <w:rPr>
                <w:bCs/>
                <w:color w:val="000000"/>
                <w:szCs w:val="20"/>
              </w:rPr>
              <w:t xml:space="preserve">Entrepreneur sous réserve de </w:t>
            </w:r>
            <w:r w:rsidR="00F74836">
              <w:rPr>
                <w:bCs/>
                <w:color w:val="000000"/>
                <w:szCs w:val="20"/>
              </w:rPr>
              <w:t>la sous-clause</w:t>
            </w:r>
            <w:r w:rsidR="00A120BE">
              <w:rPr>
                <w:bCs/>
                <w:color w:val="000000"/>
                <w:szCs w:val="20"/>
              </w:rPr>
              <w:t xml:space="preserve"> 8.8 [</w:t>
            </w:r>
            <w:r>
              <w:rPr>
                <w:bCs/>
                <w:i/>
                <w:color w:val="000000"/>
                <w:szCs w:val="20"/>
              </w:rPr>
              <w:t>Suspension des travaux</w:t>
            </w:r>
            <w:r>
              <w:rPr>
                <w:bCs/>
                <w:color w:val="000000"/>
                <w:szCs w:val="20"/>
              </w:rPr>
              <w:t>] ».</w:t>
            </w:r>
          </w:p>
          <w:p w14:paraId="5B2615F8" w14:textId="710C2A63" w:rsidR="00172DB5" w:rsidRPr="00172DB5" w:rsidRDefault="00172DB5" w:rsidP="00172DB5">
            <w:pPr>
              <w:autoSpaceDE w:val="0"/>
              <w:autoSpaceDN w:val="0"/>
              <w:adjustRightInd w:val="0"/>
              <w:spacing w:after="120" w:line="240" w:lineRule="auto"/>
              <w:jc w:val="both"/>
              <w:rPr>
                <w:rFonts w:eastAsia="Times New Roman"/>
                <w:bCs/>
                <w:color w:val="000000"/>
                <w:szCs w:val="20"/>
              </w:rPr>
            </w:pPr>
          </w:p>
        </w:tc>
      </w:tr>
      <w:tr w:rsidR="00087C96" w:rsidRPr="0050598F" w14:paraId="6CC4CF78" w14:textId="77777777" w:rsidTr="00087C96">
        <w:trPr>
          <w:trHeight w:val="288"/>
        </w:trPr>
        <w:tc>
          <w:tcPr>
            <w:tcW w:w="2664" w:type="dxa"/>
          </w:tcPr>
          <w:p w14:paraId="4182FE84" w14:textId="77777777" w:rsidR="00087C96" w:rsidRPr="00172DB5" w:rsidRDefault="00087C96" w:rsidP="00087C96">
            <w:pPr>
              <w:autoSpaceDE w:val="0"/>
              <w:autoSpaceDN w:val="0"/>
              <w:adjustRightInd w:val="0"/>
              <w:spacing w:after="0" w:line="240" w:lineRule="auto"/>
              <w:ind w:left="547" w:hanging="547"/>
              <w:rPr>
                <w:rFonts w:eastAsia="Times New Roman"/>
                <w:b/>
                <w:color w:val="000000"/>
                <w:szCs w:val="24"/>
              </w:rPr>
            </w:pPr>
            <w:r>
              <w:rPr>
                <w:b/>
                <w:color w:val="000000"/>
                <w:szCs w:val="24"/>
              </w:rPr>
              <w:lastRenderedPageBreak/>
              <w:t>Sous-clause 2.4</w:t>
            </w:r>
          </w:p>
          <w:p w14:paraId="596ADA4E" w14:textId="49A45A3D" w:rsidR="00087C96" w:rsidRPr="001C711B" w:rsidRDefault="00087C96" w:rsidP="00087C96">
            <w:pPr>
              <w:autoSpaceDE w:val="0"/>
              <w:autoSpaceDN w:val="0"/>
              <w:adjustRightInd w:val="0"/>
              <w:spacing w:after="0" w:line="240" w:lineRule="auto"/>
              <w:rPr>
                <w:rFonts w:eastAsia="Times New Roman"/>
                <w:bCs/>
                <w:color w:val="000000"/>
                <w:szCs w:val="24"/>
              </w:rPr>
            </w:pPr>
            <w:r>
              <w:rPr>
                <w:b/>
                <w:color w:val="000000"/>
                <w:szCs w:val="24"/>
              </w:rPr>
              <w:t>Dispositions financières du Maître d</w:t>
            </w:r>
            <w:r w:rsidR="00560A72">
              <w:rPr>
                <w:b/>
                <w:color w:val="000000"/>
                <w:szCs w:val="24"/>
              </w:rPr>
              <w:t>’</w:t>
            </w:r>
            <w:r>
              <w:rPr>
                <w:b/>
                <w:color w:val="000000"/>
                <w:szCs w:val="24"/>
              </w:rPr>
              <w:t>ouvrage</w:t>
            </w:r>
            <w:r>
              <w:rPr>
                <w:bCs/>
                <w:color w:val="000000"/>
                <w:szCs w:val="24"/>
              </w:rPr>
              <w:t xml:space="preserve"> </w:t>
            </w:r>
          </w:p>
        </w:tc>
        <w:tc>
          <w:tcPr>
            <w:tcW w:w="6696" w:type="dxa"/>
          </w:tcPr>
          <w:p w14:paraId="55D7F5F1" w14:textId="03210E5A" w:rsidR="00087C96" w:rsidRPr="0050598F" w:rsidRDefault="00087C96" w:rsidP="00172DB5">
            <w:pPr>
              <w:autoSpaceDE w:val="0"/>
              <w:autoSpaceDN w:val="0"/>
              <w:adjustRightInd w:val="0"/>
              <w:spacing w:after="120" w:line="240" w:lineRule="auto"/>
              <w:ind w:left="547" w:hanging="547"/>
              <w:jc w:val="both"/>
              <w:outlineLvl w:val="4"/>
              <w:rPr>
                <w:rFonts w:eastAsia="Times New Roman"/>
                <w:bCs/>
                <w:color w:val="000000"/>
                <w:szCs w:val="20"/>
              </w:rPr>
            </w:pPr>
            <w:r>
              <w:rPr>
                <w:bCs/>
                <w:color w:val="000000"/>
                <w:szCs w:val="20"/>
              </w:rPr>
              <w:t xml:space="preserve">Remplacement de </w:t>
            </w:r>
            <w:r w:rsidR="00F74836">
              <w:rPr>
                <w:bCs/>
                <w:color w:val="000000"/>
                <w:szCs w:val="20"/>
              </w:rPr>
              <w:t>la sous-clause</w:t>
            </w:r>
            <w:r>
              <w:rPr>
                <w:bCs/>
                <w:color w:val="000000"/>
                <w:szCs w:val="20"/>
              </w:rPr>
              <w:t xml:space="preserve"> 2.4 par ce qui suit :</w:t>
            </w:r>
          </w:p>
          <w:p w14:paraId="5902F624" w14:textId="34D5314B" w:rsidR="00087C96" w:rsidRPr="0050598F" w:rsidRDefault="00087C96" w:rsidP="00172DB5">
            <w:pPr>
              <w:autoSpaceDE w:val="0"/>
              <w:autoSpaceDN w:val="0"/>
              <w:adjustRightInd w:val="0"/>
              <w:spacing w:after="120" w:line="240" w:lineRule="auto"/>
              <w:ind w:left="36" w:hanging="36"/>
              <w:jc w:val="both"/>
              <w:rPr>
                <w:rFonts w:eastAsia="Times New Roman"/>
                <w:bCs/>
                <w:color w:val="000000"/>
                <w:szCs w:val="20"/>
              </w:rPr>
            </w:pPr>
            <w:r>
              <w:t>« Le Maître d</w:t>
            </w:r>
            <w:r w:rsidR="00560A72">
              <w:t>’</w:t>
            </w:r>
            <w:r>
              <w:t>ouvrage doit soumettre, dans les 28 jours suivant la réception de toute demande de l</w:t>
            </w:r>
            <w:r w:rsidR="00560A72">
              <w:t>’</w:t>
            </w:r>
            <w:r>
              <w:t>Entrepreneur, des preuves raisonnables que des dispositions financières ont été prises et sont maintenues qui lui permettront de payer le Prix d</w:t>
            </w:r>
            <w:r w:rsidR="00560A72">
              <w:t>’</w:t>
            </w:r>
            <w:r>
              <w:t>adjudication final (tel qu</w:t>
            </w:r>
            <w:r w:rsidR="00560A72">
              <w:t>’</w:t>
            </w:r>
            <w:r>
              <w:t>évalué à ce moment-là et comme convenu et confirmé par l</w:t>
            </w:r>
            <w:r w:rsidR="00560A72">
              <w:t>’</w:t>
            </w:r>
            <w:r>
              <w:t xml:space="preserve">Ingénieur) conformément à la Clause 14 </w:t>
            </w:r>
            <w:r w:rsidR="00A120BE">
              <w:t>[</w:t>
            </w:r>
            <w:r w:rsidR="00A120BE" w:rsidRPr="00A120BE">
              <w:rPr>
                <w:i/>
              </w:rPr>
              <w:t>Prix</w:t>
            </w:r>
            <w:r>
              <w:rPr>
                <w:i/>
              </w:rPr>
              <w:t xml:space="preserve"> d</w:t>
            </w:r>
            <w:r w:rsidR="00560A72">
              <w:rPr>
                <w:i/>
              </w:rPr>
              <w:t>’</w:t>
            </w:r>
            <w:r>
              <w:rPr>
                <w:i/>
              </w:rPr>
              <w:t>adjudication et Paiement</w:t>
            </w:r>
            <w:r>
              <w:t>].</w:t>
            </w:r>
            <w:r>
              <w:rPr>
                <w:bCs/>
                <w:color w:val="000000"/>
                <w:szCs w:val="20"/>
              </w:rPr>
              <w:t xml:space="preserve">  Si le Maître d</w:t>
            </w:r>
            <w:r w:rsidR="00560A72">
              <w:rPr>
                <w:bCs/>
                <w:color w:val="000000"/>
                <w:szCs w:val="20"/>
              </w:rPr>
              <w:t>’</w:t>
            </w:r>
            <w:r>
              <w:rPr>
                <w:bCs/>
                <w:color w:val="000000"/>
                <w:szCs w:val="20"/>
              </w:rPr>
              <w:t>ouvrage a l</w:t>
            </w:r>
            <w:r w:rsidR="00560A72">
              <w:rPr>
                <w:bCs/>
                <w:color w:val="000000"/>
                <w:szCs w:val="20"/>
              </w:rPr>
              <w:t>’</w:t>
            </w:r>
            <w:r>
              <w:rPr>
                <w:bCs/>
                <w:color w:val="000000"/>
                <w:szCs w:val="20"/>
              </w:rPr>
              <w:t>intention d</w:t>
            </w:r>
            <w:r w:rsidR="00560A72">
              <w:rPr>
                <w:bCs/>
                <w:color w:val="000000"/>
                <w:szCs w:val="20"/>
              </w:rPr>
              <w:t>’</w:t>
            </w:r>
            <w:r>
              <w:rPr>
                <w:bCs/>
                <w:color w:val="000000"/>
                <w:szCs w:val="20"/>
              </w:rPr>
              <w:t>apporter des modifications importantes à ses arrangements financiers, le Maître d</w:t>
            </w:r>
            <w:r w:rsidR="00560A72">
              <w:rPr>
                <w:bCs/>
                <w:color w:val="000000"/>
                <w:szCs w:val="20"/>
              </w:rPr>
              <w:t>’</w:t>
            </w:r>
            <w:r>
              <w:rPr>
                <w:bCs/>
                <w:color w:val="000000"/>
                <w:szCs w:val="20"/>
              </w:rPr>
              <w:t>ouvrage doit en informer en détail l</w:t>
            </w:r>
            <w:r w:rsidR="00560A72">
              <w:rPr>
                <w:bCs/>
                <w:color w:val="000000"/>
                <w:szCs w:val="20"/>
              </w:rPr>
              <w:t>’</w:t>
            </w:r>
            <w:r>
              <w:rPr>
                <w:bCs/>
                <w:color w:val="000000"/>
                <w:szCs w:val="20"/>
              </w:rPr>
              <w:t>Entrepreneur.</w:t>
            </w:r>
          </w:p>
          <w:p w14:paraId="61A9A9E1" w14:textId="10BC581A" w:rsidR="00087C96" w:rsidRPr="0050598F" w:rsidRDefault="00087C96" w:rsidP="00172DB5">
            <w:pPr>
              <w:spacing w:after="120" w:line="240" w:lineRule="auto"/>
              <w:ind w:left="36"/>
              <w:jc w:val="both"/>
              <w:rPr>
                <w:rFonts w:eastAsia="Times New Roman"/>
                <w:szCs w:val="20"/>
              </w:rPr>
            </w:pPr>
            <w:r>
              <w:lastRenderedPageBreak/>
              <w:t>« En outre, si la MCC a informé le Maître d</w:t>
            </w:r>
            <w:r w:rsidR="00560A72">
              <w:t>’</w:t>
            </w:r>
            <w:r>
              <w:t>ouvrage de la suspension des débours en vertu du Compact finançant l</w:t>
            </w:r>
            <w:r w:rsidR="00560A72">
              <w:t>’</w:t>
            </w:r>
            <w:r>
              <w:t>exécution des Travaux, le Maître d</w:t>
            </w:r>
            <w:r w:rsidR="00560A72">
              <w:t>’</w:t>
            </w:r>
            <w:r>
              <w:t>ouvrage doit en informer en détail l</w:t>
            </w:r>
            <w:r w:rsidR="00560A72">
              <w:t>’</w:t>
            </w:r>
            <w:r>
              <w:t>Entrepreneur, y compris la date de ladite notification, avec copie à l</w:t>
            </w:r>
            <w:r w:rsidR="00560A72">
              <w:t>’</w:t>
            </w:r>
            <w:r>
              <w:t>Ingénieur, dans les 7 jours suivant la réception de la notification de suspension de la MCC. Si d</w:t>
            </w:r>
            <w:r w:rsidR="00560A72">
              <w:t>’</w:t>
            </w:r>
            <w:r>
              <w:t>autres fonds seront disponibles dans les devises appropriées pour que le Maître de l</w:t>
            </w:r>
            <w:r w:rsidR="00560A72">
              <w:t>’</w:t>
            </w:r>
            <w:r>
              <w:t>ouvrage puisse continuer à effectuer des paiements en faveur de l</w:t>
            </w:r>
            <w:r w:rsidR="00560A72">
              <w:t>’</w:t>
            </w:r>
            <w:r>
              <w:t>Entrepreneur au-delà d</w:t>
            </w:r>
            <w:r w:rsidR="00560A72">
              <w:t>’</w:t>
            </w:r>
            <w:r>
              <w:t>une date de 28 jours après la date de notification de la suspension par la MCC, le Maître d</w:t>
            </w:r>
            <w:r w:rsidR="00560A72">
              <w:t>’</w:t>
            </w:r>
            <w:r>
              <w:t>ouvrage devra fournir dans cette notification des preuves raisonnables du niveau de disponibilité de ces fonds.</w:t>
            </w:r>
          </w:p>
          <w:p w14:paraId="44E6FEAB" w14:textId="0D94633C" w:rsidR="00087C96" w:rsidRPr="0050598F" w:rsidRDefault="00087C96" w:rsidP="00172DB5">
            <w:pPr>
              <w:spacing w:after="120" w:line="240" w:lineRule="auto"/>
              <w:ind w:left="36" w:right="14"/>
              <w:jc w:val="both"/>
              <w:rPr>
                <w:rFonts w:eastAsia="Times New Roman"/>
                <w:szCs w:val="24"/>
              </w:rPr>
            </w:pPr>
            <w:r>
              <w:t>« Pour éviter toute ambiguïté, le Financement MCC ne peut en aucun cas faire l</w:t>
            </w:r>
            <w:r w:rsidR="00560A72">
              <w:t>’</w:t>
            </w:r>
            <w:r>
              <w:t>objet d</w:t>
            </w:r>
            <w:r w:rsidR="00560A72">
              <w:t>’</w:t>
            </w:r>
            <w:r>
              <w:t>un type de cofinancement, d</w:t>
            </w:r>
            <w:r w:rsidR="00560A72">
              <w:t>’</w:t>
            </w:r>
            <w:r>
              <w:t>un financement conjoint ou d</w:t>
            </w:r>
            <w:r w:rsidR="00560A72">
              <w:t>’</w:t>
            </w:r>
            <w:r>
              <w:t>un arrangement similaire qui violerait les termes du Compact ».</w:t>
            </w:r>
          </w:p>
        </w:tc>
      </w:tr>
    </w:tbl>
    <w:p w14:paraId="2F818277" w14:textId="10AFBBC2" w:rsidR="00087C96" w:rsidRPr="00172DB5" w:rsidRDefault="00087C96" w:rsidP="00596778">
      <w:pPr>
        <w:pStyle w:val="Head3PCC"/>
        <w:rPr>
          <w:bCs w:val="0"/>
        </w:rPr>
      </w:pPr>
      <w:bookmarkStart w:id="1950" w:name="_Toc54473584"/>
      <w:bookmarkStart w:id="1951" w:name="_Toc54474314"/>
      <w:bookmarkStart w:id="1952" w:name="_Toc54474978"/>
      <w:bookmarkStart w:id="1953" w:name="_Toc54475651"/>
      <w:bookmarkStart w:id="1954" w:name="_Toc54741953"/>
      <w:bookmarkStart w:id="1955" w:name="_Toc55332438"/>
      <w:bookmarkStart w:id="1956" w:name="_Toc55332471"/>
      <w:r>
        <w:lastRenderedPageBreak/>
        <w:t>L</w:t>
      </w:r>
      <w:r w:rsidR="00560A72">
        <w:t>’</w:t>
      </w:r>
      <w:r>
        <w:t>Ingénieur</w:t>
      </w:r>
      <w:bookmarkEnd w:id="1950"/>
      <w:bookmarkEnd w:id="1951"/>
      <w:bookmarkEnd w:id="1952"/>
      <w:bookmarkEnd w:id="1953"/>
      <w:bookmarkEnd w:id="1954"/>
      <w:bookmarkEnd w:id="1955"/>
      <w:bookmarkEnd w:id="1956"/>
    </w:p>
    <w:tbl>
      <w:tblPr>
        <w:tblW w:w="0" w:type="auto"/>
        <w:tblLook w:val="01E0" w:firstRow="1" w:lastRow="1" w:firstColumn="1" w:lastColumn="1" w:noHBand="0" w:noVBand="0"/>
      </w:tblPr>
      <w:tblGrid>
        <w:gridCol w:w="2664"/>
        <w:gridCol w:w="6696"/>
      </w:tblGrid>
      <w:tr w:rsidR="00087C96" w:rsidRPr="0050598F" w14:paraId="641A3DE7" w14:textId="77777777" w:rsidTr="00087C96">
        <w:tc>
          <w:tcPr>
            <w:tcW w:w="2664" w:type="dxa"/>
          </w:tcPr>
          <w:p w14:paraId="6A458FCE" w14:textId="77777777" w:rsidR="00087C96" w:rsidRPr="00172DB5" w:rsidRDefault="00087C96" w:rsidP="00172DB5">
            <w:pPr>
              <w:autoSpaceDE w:val="0"/>
              <w:autoSpaceDN w:val="0"/>
              <w:adjustRightInd w:val="0"/>
              <w:spacing w:after="120" w:line="240" w:lineRule="auto"/>
              <w:rPr>
                <w:rFonts w:eastAsia="Times New Roman"/>
                <w:b/>
                <w:color w:val="000000"/>
                <w:szCs w:val="20"/>
              </w:rPr>
            </w:pPr>
            <w:r>
              <w:rPr>
                <w:b/>
                <w:color w:val="000000"/>
                <w:szCs w:val="20"/>
              </w:rPr>
              <w:t xml:space="preserve">Sous-clause 3.1 </w:t>
            </w:r>
          </w:p>
          <w:p w14:paraId="7637DE9C" w14:textId="40C2B57A" w:rsidR="00087C96" w:rsidRPr="00172DB5" w:rsidRDefault="00087C96" w:rsidP="00172DB5">
            <w:pPr>
              <w:autoSpaceDE w:val="0"/>
              <w:autoSpaceDN w:val="0"/>
              <w:adjustRightInd w:val="0"/>
              <w:spacing w:after="120" w:line="240" w:lineRule="auto"/>
              <w:rPr>
                <w:rFonts w:eastAsia="Times New Roman"/>
                <w:b/>
                <w:color w:val="000000"/>
                <w:szCs w:val="20"/>
              </w:rPr>
            </w:pPr>
            <w:r>
              <w:rPr>
                <w:b/>
                <w:color w:val="000000"/>
                <w:szCs w:val="20"/>
              </w:rPr>
              <w:t>Responsabilités et pouvoirs de l</w:t>
            </w:r>
            <w:r w:rsidR="00560A72">
              <w:rPr>
                <w:b/>
                <w:color w:val="000000"/>
                <w:szCs w:val="20"/>
              </w:rPr>
              <w:t>’</w:t>
            </w:r>
            <w:r>
              <w:rPr>
                <w:b/>
                <w:color w:val="000000"/>
                <w:szCs w:val="20"/>
              </w:rPr>
              <w:t>Ingénieur</w:t>
            </w:r>
          </w:p>
        </w:tc>
        <w:tc>
          <w:tcPr>
            <w:tcW w:w="6696" w:type="dxa"/>
          </w:tcPr>
          <w:p w14:paraId="5863EC93" w14:textId="3845A9B0" w:rsidR="00087C96" w:rsidRPr="0050598F" w:rsidRDefault="00087C96" w:rsidP="00172DB5">
            <w:pPr>
              <w:autoSpaceDE w:val="0"/>
              <w:autoSpaceDN w:val="0"/>
              <w:adjustRightInd w:val="0"/>
              <w:spacing w:after="120" w:line="240" w:lineRule="auto"/>
              <w:jc w:val="both"/>
              <w:rPr>
                <w:rFonts w:eastAsia="Times New Roman"/>
                <w:bCs/>
                <w:color w:val="000000"/>
                <w:szCs w:val="20"/>
              </w:rPr>
            </w:pPr>
            <w:r>
              <w:rPr>
                <w:bCs/>
                <w:color w:val="000000"/>
                <w:szCs w:val="20"/>
              </w:rPr>
              <w:t xml:space="preserve">Modification de </w:t>
            </w:r>
            <w:r w:rsidR="00F74836">
              <w:rPr>
                <w:bCs/>
                <w:color w:val="000000"/>
                <w:szCs w:val="20"/>
              </w:rPr>
              <w:t>la sous-clause</w:t>
            </w:r>
            <w:r>
              <w:rPr>
                <w:bCs/>
                <w:color w:val="000000"/>
                <w:szCs w:val="20"/>
              </w:rPr>
              <w:t xml:space="preserve"> 3.1 pour remplacer le mot « peut » dans la première phrase du troisième paragraphe par le mot « doit ».</w:t>
            </w:r>
          </w:p>
          <w:p w14:paraId="0C779E72"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p w14:paraId="64062320" w14:textId="7CFE197B" w:rsidR="00087C96" w:rsidRPr="0050598F" w:rsidRDefault="00087C96" w:rsidP="00172DB5">
            <w:pPr>
              <w:autoSpaceDE w:val="0"/>
              <w:autoSpaceDN w:val="0"/>
              <w:adjustRightInd w:val="0"/>
              <w:spacing w:after="120" w:line="240" w:lineRule="auto"/>
              <w:jc w:val="both"/>
              <w:rPr>
                <w:rFonts w:eastAsia="Times New Roman"/>
                <w:bCs/>
                <w:color w:val="000000"/>
                <w:szCs w:val="20"/>
              </w:rPr>
            </w:pPr>
            <w:r>
              <w:rPr>
                <w:bCs/>
                <w:color w:val="000000"/>
                <w:szCs w:val="20"/>
              </w:rPr>
              <w:t xml:space="preserve">Modification du sous-paragraphe (b) de </w:t>
            </w:r>
            <w:r w:rsidR="00F74836">
              <w:rPr>
                <w:bCs/>
                <w:color w:val="000000"/>
                <w:szCs w:val="20"/>
              </w:rPr>
              <w:t>la sous-clause</w:t>
            </w:r>
            <w:r>
              <w:rPr>
                <w:bCs/>
                <w:color w:val="000000"/>
                <w:szCs w:val="20"/>
              </w:rPr>
              <w:t xml:space="preserve"> 3.1 pour supprimer le mot « et » à la fin.</w:t>
            </w:r>
          </w:p>
          <w:p w14:paraId="5A7E66CE"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p w14:paraId="3E3AC10E" w14:textId="0232353C" w:rsidR="00087C96" w:rsidRPr="0050598F" w:rsidRDefault="00087C96" w:rsidP="00172DB5">
            <w:pPr>
              <w:autoSpaceDE w:val="0"/>
              <w:autoSpaceDN w:val="0"/>
              <w:adjustRightInd w:val="0"/>
              <w:spacing w:after="120" w:line="240" w:lineRule="auto"/>
              <w:jc w:val="both"/>
              <w:rPr>
                <w:rFonts w:eastAsia="Times New Roman"/>
                <w:bCs/>
                <w:color w:val="000000"/>
                <w:szCs w:val="20"/>
              </w:rPr>
            </w:pPr>
            <w:r>
              <w:rPr>
                <w:bCs/>
                <w:color w:val="000000"/>
                <w:szCs w:val="20"/>
              </w:rPr>
              <w:t xml:space="preserve">Modification du sous-paragraphe (c) de </w:t>
            </w:r>
            <w:r w:rsidR="00F74836">
              <w:rPr>
                <w:bCs/>
                <w:color w:val="000000"/>
                <w:szCs w:val="20"/>
              </w:rPr>
              <w:t>la sous-clause</w:t>
            </w:r>
            <w:r>
              <w:rPr>
                <w:bCs/>
                <w:color w:val="000000"/>
                <w:szCs w:val="20"/>
              </w:rPr>
              <w:t xml:space="preserve"> 3.1 pour remplacer le point à la fin par « ; et ».</w:t>
            </w:r>
          </w:p>
          <w:p w14:paraId="6F0D1637"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65CC2F1D" w14:textId="77777777" w:rsidTr="00087C96">
        <w:tc>
          <w:tcPr>
            <w:tcW w:w="2664" w:type="dxa"/>
          </w:tcPr>
          <w:p w14:paraId="5DC5C5EC" w14:textId="77777777" w:rsidR="00087C96" w:rsidRPr="001C711B" w:rsidRDefault="00087C96" w:rsidP="00172DB5">
            <w:pPr>
              <w:autoSpaceDE w:val="0"/>
              <w:autoSpaceDN w:val="0"/>
              <w:adjustRightInd w:val="0"/>
              <w:spacing w:after="120" w:line="240" w:lineRule="auto"/>
              <w:jc w:val="both"/>
              <w:rPr>
                <w:rFonts w:eastAsia="Times New Roman"/>
                <w:bCs/>
                <w:color w:val="000000"/>
                <w:szCs w:val="20"/>
              </w:rPr>
            </w:pPr>
          </w:p>
        </w:tc>
        <w:tc>
          <w:tcPr>
            <w:tcW w:w="6696" w:type="dxa"/>
          </w:tcPr>
          <w:p w14:paraId="40DA28F7" w14:textId="7ED1245A" w:rsidR="00087C96" w:rsidRPr="0050598F" w:rsidRDefault="00087C96" w:rsidP="00172DB5">
            <w:pPr>
              <w:autoSpaceDE w:val="0"/>
              <w:autoSpaceDN w:val="0"/>
              <w:adjustRightInd w:val="0"/>
              <w:spacing w:after="120" w:line="240" w:lineRule="auto"/>
              <w:jc w:val="both"/>
              <w:rPr>
                <w:rFonts w:eastAsia="Times New Roman"/>
                <w:bCs/>
                <w:color w:val="000000"/>
                <w:szCs w:val="24"/>
              </w:rPr>
            </w:pPr>
            <w:r>
              <w:rPr>
                <w:bCs/>
                <w:color w:val="000000"/>
              </w:rPr>
              <w:t xml:space="preserve">Modification de </w:t>
            </w:r>
            <w:r w:rsidR="00F74836">
              <w:rPr>
                <w:bCs/>
                <w:color w:val="000000"/>
              </w:rPr>
              <w:t>la sous-clause</w:t>
            </w:r>
            <w:r>
              <w:rPr>
                <w:bCs/>
                <w:color w:val="000000"/>
              </w:rPr>
              <w:t xml:space="preserve"> 3.1 pour ajouter ce qui suit à la fin :</w:t>
            </w:r>
          </w:p>
          <w:p w14:paraId="0C6253F7" w14:textId="3E4EEF0C" w:rsidR="00087C96" w:rsidRPr="0050598F" w:rsidRDefault="00087C96" w:rsidP="00172DB5">
            <w:pPr>
              <w:autoSpaceDE w:val="0"/>
              <w:autoSpaceDN w:val="0"/>
              <w:adjustRightInd w:val="0"/>
              <w:spacing w:after="120" w:line="240" w:lineRule="auto"/>
              <w:ind w:left="518" w:hanging="518"/>
              <w:jc w:val="both"/>
              <w:rPr>
                <w:rFonts w:eastAsia="Times New Roman"/>
                <w:szCs w:val="24"/>
              </w:rPr>
            </w:pPr>
            <w:r>
              <w:t>« (d) toute action de l</w:t>
            </w:r>
            <w:r w:rsidR="00560A72">
              <w:t>’</w:t>
            </w:r>
            <w:r>
              <w:t>Ingénieur en réponse à une demande de l</w:t>
            </w:r>
            <w:r w:rsidR="00560A72">
              <w:t>’</w:t>
            </w:r>
            <w:r>
              <w:t>Entrepreneur, sauf disposition contraire expresse, doit être notifiée par écrit à l</w:t>
            </w:r>
            <w:r w:rsidR="00560A72">
              <w:t>’</w:t>
            </w:r>
            <w:r>
              <w:t>Entrepreneur dans un délai de 28 jours après réception.</w:t>
            </w:r>
          </w:p>
          <w:p w14:paraId="333BE21B" w14:textId="77777777" w:rsidR="00087C96" w:rsidRPr="0050598F" w:rsidRDefault="00087C96" w:rsidP="00172DB5">
            <w:pPr>
              <w:spacing w:after="120" w:line="240" w:lineRule="auto"/>
              <w:ind w:left="518"/>
              <w:jc w:val="both"/>
              <w:rPr>
                <w:rFonts w:eastAsia="Times New Roman"/>
              </w:rPr>
            </w:pPr>
          </w:p>
          <w:p w14:paraId="7BBBA7CC" w14:textId="75358316" w:rsidR="00087C96" w:rsidRPr="0050598F" w:rsidRDefault="00087C96" w:rsidP="00172DB5">
            <w:pPr>
              <w:spacing w:after="120" w:line="240" w:lineRule="auto"/>
              <w:jc w:val="both"/>
              <w:rPr>
                <w:rFonts w:eastAsia="Times New Roman"/>
              </w:rPr>
            </w:pPr>
            <w:r>
              <w:t>« Les dispositions suivantes s</w:t>
            </w:r>
            <w:r w:rsidR="00560A72">
              <w:t>’</w:t>
            </w:r>
            <w:r>
              <w:t>appliquent également :</w:t>
            </w:r>
          </w:p>
          <w:p w14:paraId="6921452D" w14:textId="241BA6D3" w:rsidR="00087C96" w:rsidRPr="0050598F" w:rsidRDefault="00087C96" w:rsidP="00172DB5">
            <w:pPr>
              <w:spacing w:after="120" w:line="240" w:lineRule="auto"/>
              <w:jc w:val="both"/>
              <w:rPr>
                <w:rFonts w:eastAsia="Times New Roman"/>
              </w:rPr>
            </w:pPr>
            <w:r>
              <w:t>« L</w:t>
            </w:r>
            <w:r w:rsidR="00560A72">
              <w:t>’</w:t>
            </w:r>
            <w:r>
              <w:t>Ingénieur doit obtenir l</w:t>
            </w:r>
            <w:r w:rsidR="00560A72">
              <w:t>’</w:t>
            </w:r>
            <w:r>
              <w:t>approbation spécifique du Maître d</w:t>
            </w:r>
            <w:r w:rsidR="00560A72">
              <w:t>’</w:t>
            </w:r>
            <w:r>
              <w:t>ouvrage avant d</w:t>
            </w:r>
            <w:r w:rsidR="00560A72">
              <w:t>’</w:t>
            </w:r>
            <w:r>
              <w:t>entreprendre des actions en vertu des</w:t>
            </w:r>
            <w:r w:rsidR="00AE21BB">
              <w:t xml:space="preserve"> sous-clause</w:t>
            </w:r>
            <w:r>
              <w:t>s suivantes des présentes Conditions :</w:t>
            </w:r>
          </w:p>
          <w:p w14:paraId="3C67CA28" w14:textId="77777777" w:rsidR="00087C96" w:rsidRPr="0050598F" w:rsidRDefault="00087C96" w:rsidP="00172DB5">
            <w:pPr>
              <w:numPr>
                <w:ilvl w:val="3"/>
                <w:numId w:val="12"/>
              </w:numPr>
              <w:tabs>
                <w:tab w:val="left" w:pos="522"/>
                <w:tab w:val="num" w:pos="576"/>
              </w:tabs>
              <w:spacing w:after="120" w:line="240" w:lineRule="auto"/>
              <w:ind w:left="576" w:hanging="576"/>
              <w:jc w:val="both"/>
              <w:rPr>
                <w:rFonts w:eastAsia="Times New Roman"/>
              </w:rPr>
            </w:pPr>
            <w:r>
              <w:t xml:space="preserve">Sous-clause 4.12 </w:t>
            </w:r>
            <w:r>
              <w:rPr>
                <w:i/>
              </w:rPr>
              <w:t>[Conditions physiques imprévisibles</w:t>
            </w:r>
            <w:r>
              <w:t>] : Accord ou décision concernant une prolongation de délai et/ou une majoration de coût.</w:t>
            </w:r>
          </w:p>
          <w:p w14:paraId="74C32F34" w14:textId="18BA0320" w:rsidR="00087C96" w:rsidRPr="0050598F" w:rsidRDefault="00087C96" w:rsidP="00172DB5">
            <w:pPr>
              <w:numPr>
                <w:ilvl w:val="3"/>
                <w:numId w:val="12"/>
              </w:numPr>
              <w:tabs>
                <w:tab w:val="left" w:pos="522"/>
                <w:tab w:val="num" w:pos="576"/>
              </w:tabs>
              <w:spacing w:after="120" w:line="240" w:lineRule="auto"/>
              <w:ind w:left="576" w:hanging="576"/>
              <w:jc w:val="both"/>
              <w:rPr>
                <w:rFonts w:eastAsia="Times New Roman"/>
              </w:rPr>
            </w:pPr>
            <w:r>
              <w:lastRenderedPageBreak/>
              <w:t>Sous-clause 8.4 [</w:t>
            </w:r>
            <w:r>
              <w:rPr>
                <w:i/>
                <w:iCs/>
              </w:rPr>
              <w:t>Prolongation du délai d</w:t>
            </w:r>
            <w:r w:rsidR="00560A72">
              <w:rPr>
                <w:i/>
                <w:iCs/>
              </w:rPr>
              <w:t>’</w:t>
            </w:r>
            <w:r>
              <w:rPr>
                <w:i/>
                <w:iCs/>
              </w:rPr>
              <w:t>achèvement</w:t>
            </w:r>
            <w:r>
              <w:t>] : Approbation d</w:t>
            </w:r>
            <w:r w:rsidR="00560A72">
              <w:t>’</w:t>
            </w:r>
            <w:r>
              <w:t xml:space="preserve">une prorogation de délai en vertu de </w:t>
            </w:r>
            <w:r w:rsidR="00F74836">
              <w:t>la sous-clause</w:t>
            </w:r>
            <w:r>
              <w:t xml:space="preserve"> 20.1.</w:t>
            </w:r>
          </w:p>
          <w:p w14:paraId="7EF6D373" w14:textId="08E8C06C" w:rsidR="00087C96" w:rsidRPr="0050598F" w:rsidRDefault="00087C96" w:rsidP="00172DB5">
            <w:pPr>
              <w:numPr>
                <w:ilvl w:val="3"/>
                <w:numId w:val="12"/>
              </w:numPr>
              <w:tabs>
                <w:tab w:val="left" w:pos="522"/>
                <w:tab w:val="num" w:pos="576"/>
              </w:tabs>
              <w:spacing w:after="120" w:line="240" w:lineRule="auto"/>
              <w:ind w:left="576" w:hanging="576"/>
              <w:jc w:val="both"/>
              <w:rPr>
                <w:rFonts w:eastAsia="Times New Roman"/>
              </w:rPr>
            </w:pPr>
            <w:r>
              <w:t>Sous-clause 8.6 [</w:t>
            </w:r>
            <w:r>
              <w:rPr>
                <w:i/>
              </w:rPr>
              <w:t>Taux de progression</w:t>
            </w:r>
            <w:r>
              <w:t>] : Demande à l</w:t>
            </w:r>
            <w:r w:rsidR="00560A72">
              <w:t>’</w:t>
            </w:r>
            <w:r>
              <w:t xml:space="preserve">Entrepreneur de soumettre un programme révisé, en vertu de </w:t>
            </w:r>
            <w:r w:rsidR="00F74836">
              <w:t>la sous-clause</w:t>
            </w:r>
            <w:r>
              <w:t xml:space="preserve"> 8.3 </w:t>
            </w:r>
            <w:r w:rsidR="00173CFB">
              <w:t>[</w:t>
            </w:r>
            <w:r>
              <w:rPr>
                <w:i/>
              </w:rPr>
              <w:t>Programme</w:t>
            </w:r>
            <w:r>
              <w:t>], afin d</w:t>
            </w:r>
            <w:r w:rsidR="00560A72">
              <w:t>’</w:t>
            </w:r>
            <w:r>
              <w:t>assurer une progression rapide des travaux.</w:t>
            </w:r>
          </w:p>
          <w:p w14:paraId="487CC930" w14:textId="16C9DDD9" w:rsidR="00087C96" w:rsidRPr="0050598F" w:rsidRDefault="00087C96" w:rsidP="00172DB5">
            <w:pPr>
              <w:tabs>
                <w:tab w:val="left" w:pos="522"/>
              </w:tabs>
              <w:spacing w:after="120" w:line="240" w:lineRule="auto"/>
              <w:ind w:left="522" w:hanging="547"/>
              <w:jc w:val="both"/>
              <w:rPr>
                <w:rFonts w:eastAsia="Times New Roman"/>
              </w:rPr>
            </w:pPr>
            <w:r w:rsidRPr="00266947">
              <w:t>Sous-clause 13.1 [</w:t>
            </w:r>
            <w:r w:rsidRPr="00266947">
              <w:rPr>
                <w:i/>
                <w:iCs/>
              </w:rPr>
              <w:t>Droit de modification</w:t>
            </w:r>
            <w:r w:rsidRPr="00266947">
              <w:t>] : Demande de Modification, sauf si une telle Modification augmenterait le Montant accepté dans le cadre du Contrat d</w:t>
            </w:r>
            <w:r w:rsidR="00560A72" w:rsidRPr="00266947">
              <w:t>’</w:t>
            </w:r>
            <w:r w:rsidRPr="00266947">
              <w:t>une valeur inférieure au pourcentage spécifié dans l</w:t>
            </w:r>
            <w:r w:rsidR="00560A72" w:rsidRPr="00266947">
              <w:t>’</w:t>
            </w:r>
            <w:r w:rsidRPr="00266947">
              <w:t>Appendice de l</w:t>
            </w:r>
            <w:r w:rsidR="00560A72" w:rsidRPr="00266947">
              <w:t>’</w:t>
            </w:r>
            <w:r w:rsidRPr="00266947">
              <w:t>Offre financière.</w:t>
            </w:r>
          </w:p>
          <w:p w14:paraId="763F1F09" w14:textId="1B186A18" w:rsidR="00087C96" w:rsidRPr="0050598F" w:rsidRDefault="00087C96" w:rsidP="00172DB5">
            <w:pPr>
              <w:tabs>
                <w:tab w:val="left" w:pos="561"/>
              </w:tabs>
              <w:spacing w:after="120" w:line="240" w:lineRule="auto"/>
              <w:ind w:left="540" w:hanging="540"/>
              <w:jc w:val="both"/>
              <w:rPr>
                <w:rFonts w:eastAsia="Times New Roman"/>
              </w:rPr>
            </w:pPr>
            <w:r>
              <w:t>v)</w:t>
            </w:r>
            <w:r>
              <w:tab/>
              <w:t>Sous-clause 13.3 [</w:t>
            </w:r>
            <w:r>
              <w:rPr>
                <w:i/>
                <w:iCs/>
              </w:rPr>
              <w:t>Procédure de modification</w:t>
            </w:r>
            <w:r>
              <w:t>] : Approbation d</w:t>
            </w:r>
            <w:r w:rsidR="00560A72">
              <w:t>’</w:t>
            </w:r>
            <w:r>
              <w:t>une proposition de Modification soumise par l</w:t>
            </w:r>
            <w:r w:rsidR="00560A72">
              <w:t>’</w:t>
            </w:r>
            <w:r>
              <w:t xml:space="preserve">Entrepreneur conformément à </w:t>
            </w:r>
            <w:r w:rsidR="00F74836">
              <w:t>la sous-clause</w:t>
            </w:r>
            <w:r>
              <w:t xml:space="preserve"> 13.1 [</w:t>
            </w:r>
            <w:r>
              <w:rPr>
                <w:i/>
              </w:rPr>
              <w:t>Droit de modification</w:t>
            </w:r>
            <w:r>
              <w:t>], 13.2 [</w:t>
            </w:r>
            <w:r>
              <w:rPr>
                <w:i/>
              </w:rPr>
              <w:t>Ingénierie de la valeur</w:t>
            </w:r>
            <w:r>
              <w:t>] ou 13.3 [</w:t>
            </w:r>
            <w:r>
              <w:rPr>
                <w:i/>
              </w:rPr>
              <w:t>Procédure de modification</w:t>
            </w:r>
            <w:r>
              <w:t>], sauf si une telle Modification augmenterait le Montant accepté dans le cadre du Contrat d</w:t>
            </w:r>
            <w:r w:rsidR="00560A72">
              <w:t>’</w:t>
            </w:r>
            <w:r>
              <w:t>une valeur inférieure au pourcentage spécifié dans l</w:t>
            </w:r>
            <w:r w:rsidR="00560A72">
              <w:t>’</w:t>
            </w:r>
            <w:r>
              <w:t>Appendice de l</w:t>
            </w:r>
            <w:r w:rsidR="00560A72">
              <w:t>’</w:t>
            </w:r>
            <w:r>
              <w:t>Offre financière.</w:t>
            </w:r>
          </w:p>
          <w:p w14:paraId="6E968BFC" w14:textId="77777777" w:rsidR="00087C96" w:rsidRPr="0050598F" w:rsidRDefault="00087C96" w:rsidP="00172DB5">
            <w:pPr>
              <w:tabs>
                <w:tab w:val="left" w:pos="561"/>
              </w:tabs>
              <w:spacing w:after="120" w:line="240" w:lineRule="auto"/>
              <w:ind w:left="540" w:hanging="540"/>
              <w:jc w:val="both"/>
              <w:rPr>
                <w:rFonts w:eastAsia="Times New Roman"/>
              </w:rPr>
            </w:pPr>
            <w:r>
              <w:t>vi)</w:t>
            </w:r>
            <w:r>
              <w:tab/>
              <w:t>Sous-clause 13.4 [</w:t>
            </w:r>
            <w:r>
              <w:rPr>
                <w:i/>
              </w:rPr>
              <w:t>Paiement dans les monnaies autorisées</w:t>
            </w:r>
            <w:r>
              <w:t xml:space="preserve">] : Spécification du montant payable dans chacune des monnaies autorisées. </w:t>
            </w:r>
          </w:p>
          <w:p w14:paraId="20853C28" w14:textId="24ED8863" w:rsidR="00087C96" w:rsidRPr="0050598F" w:rsidRDefault="00087C96" w:rsidP="00172DB5">
            <w:pPr>
              <w:autoSpaceDE w:val="0"/>
              <w:autoSpaceDN w:val="0"/>
              <w:adjustRightInd w:val="0"/>
              <w:spacing w:after="120" w:line="240" w:lineRule="auto"/>
              <w:jc w:val="both"/>
              <w:rPr>
                <w:rFonts w:eastAsia="Times New Roman"/>
                <w:color w:val="000000"/>
                <w:szCs w:val="24"/>
              </w:rPr>
            </w:pPr>
            <w:r>
              <w:t>« Nonobstant l</w:t>
            </w:r>
            <w:r w:rsidR="00560A72">
              <w:t>’</w:t>
            </w:r>
            <w:r>
              <w:t>obligation, énoncée ci-dessus, d</w:t>
            </w:r>
            <w:r w:rsidR="00560A72">
              <w:t>’</w:t>
            </w:r>
            <w:r>
              <w:t>obtenir l</w:t>
            </w:r>
            <w:r w:rsidR="00560A72">
              <w:t>’</w:t>
            </w:r>
            <w:r>
              <w:t>approbation si, de l</w:t>
            </w:r>
            <w:r w:rsidR="00560A72">
              <w:t>’</w:t>
            </w:r>
            <w:r>
              <w:t>avis de l</w:t>
            </w:r>
            <w:r w:rsidR="00560A72">
              <w:t>’</w:t>
            </w:r>
            <w:r>
              <w:t>Ingénieur, se produit une urgence affectant la sécurité des personnes ou des Travaux ou des biens attenants, il peut, sans dégager l</w:t>
            </w:r>
            <w:r w:rsidR="00560A72">
              <w:t>’</w:t>
            </w:r>
            <w:r>
              <w:t>Entrepreneur de ses obligations et responsabilités aux termes du Contrat, charger l</w:t>
            </w:r>
            <w:r w:rsidR="00560A72">
              <w:t>’</w:t>
            </w:r>
            <w:r>
              <w:t>Entrepreneur d</w:t>
            </w:r>
            <w:r w:rsidR="00560A72">
              <w:t>’</w:t>
            </w:r>
            <w:r>
              <w:t>exécuter tous les travaux ou de donner instruction à l</w:t>
            </w:r>
            <w:r w:rsidR="00560A72">
              <w:t>’</w:t>
            </w:r>
            <w:r>
              <w:t>Entrepreneur d</w:t>
            </w:r>
            <w:r w:rsidR="00560A72">
              <w:t>’</w:t>
            </w:r>
            <w:r>
              <w:t>exécuter tous les travaux ou de prendre toutes les mesures qui, de l</w:t>
            </w:r>
            <w:r w:rsidR="00560A72">
              <w:t>’</w:t>
            </w:r>
            <w:r>
              <w:t>avis de l</w:t>
            </w:r>
            <w:r w:rsidR="00560A72">
              <w:t>’</w:t>
            </w:r>
            <w:r>
              <w:t>Ingénieur, peuvent être nécessaires pour diminuer ou réduire le risque.  L</w:t>
            </w:r>
            <w:r w:rsidR="00560A72">
              <w:t>’</w:t>
            </w:r>
            <w:r>
              <w:t>Entrepreneur doit se conformer immédiatement, malgré l</w:t>
            </w:r>
            <w:r w:rsidR="00560A72">
              <w:t>’</w:t>
            </w:r>
            <w:r>
              <w:t>absence d</w:t>
            </w:r>
            <w:r w:rsidR="00560A72">
              <w:t>’</w:t>
            </w:r>
            <w:r>
              <w:t>approbation du Maître d</w:t>
            </w:r>
            <w:r w:rsidR="00560A72">
              <w:t>’</w:t>
            </w:r>
            <w:r>
              <w:t>ouvrage, à toute instruction de l</w:t>
            </w:r>
            <w:r w:rsidR="00560A72">
              <w:t>’</w:t>
            </w:r>
            <w:r>
              <w:t>Ingénieur.  Dans les 7 jours suivant l</w:t>
            </w:r>
            <w:r w:rsidR="00560A72">
              <w:t>’</w:t>
            </w:r>
            <w:r>
              <w:t>émission de ces consignes d</w:t>
            </w:r>
            <w:r w:rsidR="00560A72">
              <w:t>’</w:t>
            </w:r>
            <w:r>
              <w:t>urgence, l</w:t>
            </w:r>
            <w:r w:rsidR="00560A72">
              <w:t>’</w:t>
            </w:r>
            <w:r>
              <w:t>Ingénieur soumet au Maître d</w:t>
            </w:r>
            <w:r w:rsidR="00560A72">
              <w:t>’</w:t>
            </w:r>
            <w:r>
              <w:t>ouvrage des documents écrits faisant état de ces consignes.  L</w:t>
            </w:r>
            <w:r w:rsidR="00560A72">
              <w:t>’</w:t>
            </w:r>
            <w:r>
              <w:t>Ingénieur fixe un supplément au Prix d</w:t>
            </w:r>
            <w:r w:rsidR="00560A72">
              <w:t>’</w:t>
            </w:r>
            <w:r>
              <w:t>adjudication, dans ladite instruction, conformément à la Clause 13 [Modifications et ajustements] et en informe l</w:t>
            </w:r>
            <w:r w:rsidR="00560A72">
              <w:t>’</w:t>
            </w:r>
            <w:r>
              <w:t>Entrepreneur, avec copie au Maître d</w:t>
            </w:r>
            <w:r w:rsidR="00560A72">
              <w:t>’</w:t>
            </w:r>
            <w:r>
              <w:t>ouvrage.</w:t>
            </w:r>
          </w:p>
          <w:p w14:paraId="32619CE1" w14:textId="77777777" w:rsidR="00087C96" w:rsidRPr="0050598F" w:rsidRDefault="00087C96" w:rsidP="00172DB5">
            <w:pPr>
              <w:autoSpaceDE w:val="0"/>
              <w:autoSpaceDN w:val="0"/>
              <w:adjustRightInd w:val="0"/>
              <w:spacing w:after="120" w:line="240" w:lineRule="auto"/>
              <w:jc w:val="both"/>
              <w:rPr>
                <w:rFonts w:eastAsia="Times New Roman"/>
                <w:color w:val="000000"/>
                <w:szCs w:val="20"/>
              </w:rPr>
            </w:pPr>
          </w:p>
        </w:tc>
      </w:tr>
      <w:tr w:rsidR="00087C96" w:rsidRPr="0050598F" w14:paraId="320C6DE4" w14:textId="77777777" w:rsidTr="00087C96">
        <w:tc>
          <w:tcPr>
            <w:tcW w:w="2664" w:type="dxa"/>
          </w:tcPr>
          <w:p w14:paraId="65386165" w14:textId="77777777" w:rsidR="00087C96" w:rsidRPr="00172DB5" w:rsidRDefault="00087C96" w:rsidP="00172DB5">
            <w:pPr>
              <w:autoSpaceDE w:val="0"/>
              <w:autoSpaceDN w:val="0"/>
              <w:adjustRightInd w:val="0"/>
              <w:spacing w:after="120" w:line="240" w:lineRule="auto"/>
              <w:ind w:left="35"/>
              <w:outlineLvl w:val="4"/>
              <w:rPr>
                <w:rFonts w:eastAsia="Times New Roman"/>
                <w:b/>
                <w:color w:val="000000"/>
                <w:szCs w:val="20"/>
              </w:rPr>
            </w:pPr>
            <w:r>
              <w:rPr>
                <w:b/>
                <w:color w:val="000000"/>
                <w:szCs w:val="20"/>
              </w:rPr>
              <w:lastRenderedPageBreak/>
              <w:t>Sous-clause 3.4</w:t>
            </w:r>
          </w:p>
          <w:p w14:paraId="17B9985C" w14:textId="4795F569" w:rsidR="00087C96" w:rsidRPr="00172DB5" w:rsidRDefault="00087C96" w:rsidP="00172DB5">
            <w:pPr>
              <w:autoSpaceDE w:val="0"/>
              <w:autoSpaceDN w:val="0"/>
              <w:adjustRightInd w:val="0"/>
              <w:spacing w:after="120" w:line="240" w:lineRule="auto"/>
              <w:ind w:left="35"/>
              <w:rPr>
                <w:rFonts w:eastAsia="Times New Roman"/>
                <w:b/>
                <w:color w:val="000000"/>
                <w:szCs w:val="20"/>
              </w:rPr>
            </w:pPr>
            <w:r>
              <w:rPr>
                <w:b/>
                <w:color w:val="000000"/>
                <w:szCs w:val="20"/>
              </w:rPr>
              <w:t>Remplacement de l</w:t>
            </w:r>
            <w:r w:rsidR="00560A72">
              <w:rPr>
                <w:b/>
                <w:color w:val="000000"/>
                <w:szCs w:val="20"/>
              </w:rPr>
              <w:t>’</w:t>
            </w:r>
            <w:r>
              <w:rPr>
                <w:b/>
                <w:color w:val="000000"/>
                <w:szCs w:val="20"/>
              </w:rPr>
              <w:t>Ingénieur</w:t>
            </w:r>
          </w:p>
        </w:tc>
        <w:tc>
          <w:tcPr>
            <w:tcW w:w="6696" w:type="dxa"/>
          </w:tcPr>
          <w:p w14:paraId="4616C24F" w14:textId="6AB277CD" w:rsidR="00087C96" w:rsidRPr="001C711B" w:rsidRDefault="00087C96" w:rsidP="00172DB5">
            <w:pPr>
              <w:autoSpaceDE w:val="0"/>
              <w:autoSpaceDN w:val="0"/>
              <w:adjustRightInd w:val="0"/>
              <w:spacing w:after="120" w:line="240" w:lineRule="auto"/>
              <w:jc w:val="both"/>
              <w:rPr>
                <w:rFonts w:eastAsia="Times New Roman"/>
                <w:color w:val="000000"/>
                <w:szCs w:val="20"/>
              </w:rPr>
            </w:pPr>
            <w:r>
              <w:rPr>
                <w:color w:val="000000"/>
                <w:szCs w:val="20"/>
              </w:rPr>
              <w:t xml:space="preserve">Modification de </w:t>
            </w:r>
            <w:r w:rsidR="00F74836">
              <w:rPr>
                <w:color w:val="000000"/>
                <w:szCs w:val="20"/>
              </w:rPr>
              <w:t>la sous-clause</w:t>
            </w:r>
            <w:r>
              <w:rPr>
                <w:color w:val="000000"/>
                <w:szCs w:val="20"/>
              </w:rPr>
              <w:t xml:space="preserve"> 3.4 pour remplacer le nombre « 42 » dans la première phrase par le nombre « 28.</w:t>
            </w:r>
          </w:p>
          <w:p w14:paraId="72293613"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4"/>
              </w:rPr>
            </w:pPr>
          </w:p>
        </w:tc>
      </w:tr>
      <w:tr w:rsidR="00087C96" w:rsidRPr="0050598F" w14:paraId="65210B58" w14:textId="77777777" w:rsidTr="00087C96">
        <w:trPr>
          <w:trHeight w:val="873"/>
        </w:trPr>
        <w:tc>
          <w:tcPr>
            <w:tcW w:w="2664" w:type="dxa"/>
          </w:tcPr>
          <w:p w14:paraId="21E08864" w14:textId="77777777" w:rsidR="00705BED" w:rsidRPr="001C711B" w:rsidRDefault="00705BED" w:rsidP="00172DB5">
            <w:pPr>
              <w:autoSpaceDE w:val="0"/>
              <w:autoSpaceDN w:val="0"/>
              <w:adjustRightInd w:val="0"/>
              <w:spacing w:after="120" w:line="240" w:lineRule="auto"/>
              <w:jc w:val="both"/>
              <w:rPr>
                <w:rFonts w:eastAsia="Times New Roman"/>
                <w:bCs/>
                <w:color w:val="000000"/>
                <w:szCs w:val="20"/>
              </w:rPr>
            </w:pPr>
          </w:p>
          <w:p w14:paraId="3DDD1F86" w14:textId="77777777" w:rsidR="00087C96" w:rsidRPr="00172DB5" w:rsidRDefault="00087C96" w:rsidP="00172DB5">
            <w:pPr>
              <w:autoSpaceDE w:val="0"/>
              <w:autoSpaceDN w:val="0"/>
              <w:adjustRightInd w:val="0"/>
              <w:spacing w:after="120" w:line="240" w:lineRule="auto"/>
              <w:jc w:val="both"/>
              <w:rPr>
                <w:rFonts w:eastAsia="Times New Roman"/>
                <w:b/>
                <w:color w:val="000000"/>
                <w:szCs w:val="20"/>
              </w:rPr>
            </w:pPr>
            <w:r>
              <w:rPr>
                <w:b/>
                <w:color w:val="000000"/>
                <w:szCs w:val="20"/>
              </w:rPr>
              <w:t>Sous-clause 3.5</w:t>
            </w:r>
          </w:p>
          <w:p w14:paraId="670F1E2F" w14:textId="6E722517" w:rsidR="001C284D" w:rsidRPr="00172DB5" w:rsidRDefault="00087C96" w:rsidP="00172DB5">
            <w:pPr>
              <w:autoSpaceDE w:val="0"/>
              <w:autoSpaceDN w:val="0"/>
              <w:adjustRightInd w:val="0"/>
              <w:spacing w:after="120" w:line="240" w:lineRule="auto"/>
              <w:jc w:val="both"/>
              <w:rPr>
                <w:rFonts w:eastAsia="Times New Roman"/>
                <w:b/>
                <w:color w:val="000000"/>
                <w:szCs w:val="20"/>
              </w:rPr>
            </w:pPr>
            <w:r>
              <w:rPr>
                <w:b/>
                <w:color w:val="000000"/>
                <w:szCs w:val="20"/>
              </w:rPr>
              <w:t>Décisions</w:t>
            </w:r>
          </w:p>
          <w:p w14:paraId="2C05C344" w14:textId="77777777" w:rsidR="00087C96" w:rsidRPr="0050598F" w:rsidRDefault="00087C96" w:rsidP="00172DB5">
            <w:pPr>
              <w:spacing w:after="120" w:line="240" w:lineRule="auto"/>
              <w:jc w:val="center"/>
              <w:rPr>
                <w:rFonts w:eastAsia="Times New Roman"/>
                <w:szCs w:val="20"/>
              </w:rPr>
            </w:pPr>
          </w:p>
        </w:tc>
        <w:tc>
          <w:tcPr>
            <w:tcW w:w="6696" w:type="dxa"/>
          </w:tcPr>
          <w:p w14:paraId="4A05EE5B" w14:textId="77777777" w:rsidR="00705BED" w:rsidRPr="0050598F" w:rsidRDefault="00705BED" w:rsidP="00172DB5">
            <w:pPr>
              <w:autoSpaceDE w:val="0"/>
              <w:autoSpaceDN w:val="0"/>
              <w:adjustRightInd w:val="0"/>
              <w:spacing w:after="120" w:line="240" w:lineRule="auto"/>
              <w:jc w:val="both"/>
              <w:rPr>
                <w:rFonts w:eastAsia="Times New Roman"/>
                <w:color w:val="000000"/>
                <w:szCs w:val="20"/>
              </w:rPr>
            </w:pPr>
          </w:p>
          <w:p w14:paraId="71DF46E2" w14:textId="43CF7982" w:rsidR="00087C96" w:rsidRPr="0050598F" w:rsidRDefault="00087C96" w:rsidP="00172DB5">
            <w:pPr>
              <w:autoSpaceDE w:val="0"/>
              <w:autoSpaceDN w:val="0"/>
              <w:adjustRightInd w:val="0"/>
              <w:spacing w:after="120" w:line="240" w:lineRule="auto"/>
              <w:jc w:val="both"/>
              <w:rPr>
                <w:rFonts w:eastAsia="Times New Roman"/>
                <w:color w:val="000000"/>
                <w:szCs w:val="20"/>
              </w:rPr>
            </w:pPr>
            <w:r>
              <w:rPr>
                <w:color w:val="000000"/>
                <w:szCs w:val="20"/>
              </w:rPr>
              <w:t xml:space="preserve">Modification de </w:t>
            </w:r>
            <w:r w:rsidR="00F74836">
              <w:rPr>
                <w:color w:val="000000"/>
                <w:szCs w:val="20"/>
              </w:rPr>
              <w:t>la sous-clause</w:t>
            </w:r>
            <w:r>
              <w:rPr>
                <w:color w:val="000000"/>
                <w:szCs w:val="20"/>
              </w:rPr>
              <w:t xml:space="preserve"> 3.5 pour ajouter ce qui suit à la fin du deuxième paragraphe :</w:t>
            </w:r>
          </w:p>
          <w:p w14:paraId="1DAF3215" w14:textId="3DB871B4" w:rsidR="00087C96" w:rsidRPr="0050598F" w:rsidRDefault="00087C96" w:rsidP="00172DB5">
            <w:pPr>
              <w:autoSpaceDE w:val="0"/>
              <w:autoSpaceDN w:val="0"/>
              <w:adjustRightInd w:val="0"/>
              <w:spacing w:after="120" w:line="240" w:lineRule="auto"/>
              <w:jc w:val="both"/>
              <w:rPr>
                <w:rFonts w:eastAsia="Times New Roman"/>
                <w:bCs/>
                <w:color w:val="000000"/>
                <w:szCs w:val="24"/>
              </w:rPr>
            </w:pPr>
            <w:r>
              <w:rPr>
                <w:color w:val="000000"/>
                <w:szCs w:val="20"/>
              </w:rPr>
              <w:t>« Dans le cas où une Partie est opposée à un accord ou à une décision et a l</w:t>
            </w:r>
            <w:r w:rsidR="00560A72">
              <w:rPr>
                <w:color w:val="000000"/>
                <w:szCs w:val="20"/>
              </w:rPr>
              <w:t>’</w:t>
            </w:r>
            <w:r>
              <w:rPr>
                <w:color w:val="000000"/>
                <w:szCs w:val="20"/>
              </w:rPr>
              <w:t>intention de solliciter une révision en vertu de la Clause 20, cette Partie doit notifier ce désaccord à l</w:t>
            </w:r>
            <w:r w:rsidR="00560A72">
              <w:rPr>
                <w:color w:val="000000"/>
                <w:szCs w:val="20"/>
              </w:rPr>
              <w:t>’</w:t>
            </w:r>
            <w:r>
              <w:rPr>
                <w:color w:val="000000"/>
                <w:szCs w:val="20"/>
              </w:rPr>
              <w:t>Ingénieur et à l</w:t>
            </w:r>
            <w:r w:rsidR="00560A72">
              <w:rPr>
                <w:color w:val="000000"/>
                <w:szCs w:val="20"/>
              </w:rPr>
              <w:t>’</w:t>
            </w:r>
            <w:r>
              <w:rPr>
                <w:color w:val="000000"/>
                <w:szCs w:val="20"/>
              </w:rPr>
              <w:t>autre Partie dans les 28 jours suivant la réception de l</w:t>
            </w:r>
            <w:r w:rsidR="00560A72">
              <w:rPr>
                <w:color w:val="000000"/>
                <w:szCs w:val="20"/>
              </w:rPr>
              <w:t>’</w:t>
            </w:r>
            <w:r>
              <w:rPr>
                <w:color w:val="000000"/>
                <w:szCs w:val="20"/>
              </w:rPr>
              <w:t>accord ou de la décision en question.  En l</w:t>
            </w:r>
            <w:r w:rsidR="00560A72">
              <w:rPr>
                <w:color w:val="000000"/>
                <w:szCs w:val="20"/>
              </w:rPr>
              <w:t>’</w:t>
            </w:r>
            <w:r>
              <w:rPr>
                <w:color w:val="000000"/>
                <w:szCs w:val="20"/>
              </w:rPr>
              <w:t>absence d</w:t>
            </w:r>
            <w:r w:rsidR="00560A72">
              <w:rPr>
                <w:color w:val="000000"/>
                <w:szCs w:val="20"/>
              </w:rPr>
              <w:t>’</w:t>
            </w:r>
            <w:r>
              <w:rPr>
                <w:color w:val="000000"/>
                <w:szCs w:val="20"/>
              </w:rPr>
              <w:t>un tel avis de désaccord dans un délai de 28 jours, la Partie ne peut plus demander une révision de l</w:t>
            </w:r>
            <w:r w:rsidR="00560A72">
              <w:rPr>
                <w:color w:val="000000"/>
                <w:szCs w:val="20"/>
              </w:rPr>
              <w:t>’</w:t>
            </w:r>
            <w:r>
              <w:rPr>
                <w:color w:val="000000"/>
                <w:szCs w:val="20"/>
              </w:rPr>
              <w:t xml:space="preserve">accord ou de la décision ». </w:t>
            </w:r>
          </w:p>
        </w:tc>
      </w:tr>
    </w:tbl>
    <w:p w14:paraId="3FBD2641" w14:textId="77777777" w:rsidR="00087C96" w:rsidRPr="001C711B" w:rsidRDefault="00087C96" w:rsidP="00087C96">
      <w:pPr>
        <w:autoSpaceDE w:val="0"/>
        <w:autoSpaceDN w:val="0"/>
        <w:adjustRightInd w:val="0"/>
        <w:spacing w:after="0" w:line="240" w:lineRule="auto"/>
        <w:jc w:val="both"/>
        <w:rPr>
          <w:rFonts w:eastAsia="Times New Roman"/>
          <w:bCs/>
          <w:color w:val="000000"/>
          <w:szCs w:val="20"/>
        </w:rPr>
      </w:pPr>
    </w:p>
    <w:p w14:paraId="56716C0C" w14:textId="67EEC866" w:rsidR="00087C96" w:rsidRPr="00172DB5" w:rsidRDefault="00087C96" w:rsidP="00596778">
      <w:pPr>
        <w:pStyle w:val="Head3PCC"/>
        <w:rPr>
          <w:bCs w:val="0"/>
        </w:rPr>
      </w:pPr>
      <w:bookmarkStart w:id="1957" w:name="_Toc54473585"/>
      <w:bookmarkStart w:id="1958" w:name="_Toc54474315"/>
      <w:bookmarkStart w:id="1959" w:name="_Toc54474979"/>
      <w:bookmarkStart w:id="1960" w:name="_Toc54475652"/>
      <w:bookmarkStart w:id="1961" w:name="_Toc54741954"/>
      <w:bookmarkStart w:id="1962" w:name="_Toc55332439"/>
      <w:bookmarkStart w:id="1963" w:name="_Toc55332472"/>
      <w:r>
        <w:t>L</w:t>
      </w:r>
      <w:r w:rsidR="00560A72">
        <w:t>’</w:t>
      </w:r>
      <w:r>
        <w:t>Entrepreneur</w:t>
      </w:r>
      <w:bookmarkEnd w:id="1957"/>
      <w:bookmarkEnd w:id="1958"/>
      <w:bookmarkEnd w:id="1959"/>
      <w:bookmarkEnd w:id="1960"/>
      <w:bookmarkEnd w:id="1961"/>
      <w:bookmarkEnd w:id="1962"/>
      <w:bookmarkEnd w:id="1963"/>
    </w:p>
    <w:tbl>
      <w:tblPr>
        <w:tblW w:w="0" w:type="auto"/>
        <w:tblLook w:val="01E0" w:firstRow="1" w:lastRow="1" w:firstColumn="1" w:lastColumn="1" w:noHBand="0" w:noVBand="0"/>
      </w:tblPr>
      <w:tblGrid>
        <w:gridCol w:w="2656"/>
        <w:gridCol w:w="6696"/>
      </w:tblGrid>
      <w:tr w:rsidR="00087C96" w:rsidRPr="0050598F" w14:paraId="138CF683" w14:textId="77777777" w:rsidTr="2138DBCB">
        <w:trPr>
          <w:trHeight w:val="270"/>
        </w:trPr>
        <w:tc>
          <w:tcPr>
            <w:tcW w:w="2656" w:type="dxa"/>
          </w:tcPr>
          <w:p w14:paraId="4A843F54" w14:textId="77777777" w:rsidR="00087C96" w:rsidRPr="00172DB5" w:rsidRDefault="00087C96" w:rsidP="00172DB5">
            <w:pPr>
              <w:autoSpaceDE w:val="0"/>
              <w:autoSpaceDN w:val="0"/>
              <w:adjustRightInd w:val="0"/>
              <w:spacing w:after="120" w:line="240" w:lineRule="auto"/>
              <w:rPr>
                <w:rFonts w:eastAsia="Times New Roman"/>
                <w:b/>
                <w:color w:val="000000"/>
                <w:szCs w:val="20"/>
              </w:rPr>
            </w:pPr>
            <w:r>
              <w:rPr>
                <w:b/>
                <w:color w:val="000000"/>
                <w:szCs w:val="20"/>
              </w:rPr>
              <w:t>Sous-clause 4.1</w:t>
            </w:r>
          </w:p>
          <w:p w14:paraId="4E7E68B5" w14:textId="4E8AF23B" w:rsidR="00087C96" w:rsidRPr="001C711B" w:rsidRDefault="00087C96" w:rsidP="00172DB5">
            <w:pPr>
              <w:autoSpaceDE w:val="0"/>
              <w:autoSpaceDN w:val="0"/>
              <w:adjustRightInd w:val="0"/>
              <w:spacing w:after="120" w:line="240" w:lineRule="auto"/>
              <w:rPr>
                <w:rFonts w:eastAsia="Times New Roman"/>
                <w:bCs/>
                <w:color w:val="000000"/>
                <w:szCs w:val="20"/>
              </w:rPr>
            </w:pPr>
            <w:r>
              <w:rPr>
                <w:b/>
                <w:color w:val="000000"/>
                <w:szCs w:val="20"/>
              </w:rPr>
              <w:t>Obligations générales de l</w:t>
            </w:r>
            <w:r w:rsidR="00560A72">
              <w:rPr>
                <w:b/>
                <w:color w:val="000000"/>
                <w:szCs w:val="20"/>
              </w:rPr>
              <w:t>’</w:t>
            </w:r>
            <w:r>
              <w:rPr>
                <w:b/>
                <w:color w:val="000000"/>
                <w:szCs w:val="20"/>
              </w:rPr>
              <w:t>Entrepreneur</w:t>
            </w:r>
          </w:p>
        </w:tc>
        <w:tc>
          <w:tcPr>
            <w:tcW w:w="6696" w:type="dxa"/>
          </w:tcPr>
          <w:p w14:paraId="76D71129" w14:textId="78DB1445" w:rsidR="00087C96" w:rsidRPr="0050598F" w:rsidRDefault="00087C96" w:rsidP="00172DB5">
            <w:pPr>
              <w:tabs>
                <w:tab w:val="left" w:pos="576"/>
              </w:tabs>
              <w:suppressAutoHyphens/>
              <w:spacing w:after="120" w:line="240" w:lineRule="auto"/>
              <w:jc w:val="both"/>
              <w:rPr>
                <w:rFonts w:eastAsia="Times New Roman"/>
                <w:szCs w:val="20"/>
              </w:rPr>
            </w:pPr>
            <w:r>
              <w:t xml:space="preserve">Modification de </w:t>
            </w:r>
            <w:r w:rsidR="00F74836">
              <w:t>la sous-clause</w:t>
            </w:r>
            <w:r>
              <w:t xml:space="preserve"> 4.1 pour ajouter ce qui suit à la fin :</w:t>
            </w:r>
          </w:p>
          <w:p w14:paraId="0AEFBD3C" w14:textId="07A59487" w:rsidR="00087C96" w:rsidRPr="0050598F" w:rsidRDefault="00087C96" w:rsidP="00172DB5">
            <w:pPr>
              <w:tabs>
                <w:tab w:val="left" w:pos="576"/>
              </w:tabs>
              <w:suppressAutoHyphens/>
              <w:overflowPunct w:val="0"/>
              <w:autoSpaceDE w:val="0"/>
              <w:autoSpaceDN w:val="0"/>
              <w:adjustRightInd w:val="0"/>
              <w:spacing w:after="120" w:line="240" w:lineRule="auto"/>
              <w:jc w:val="both"/>
              <w:textAlignment w:val="baseline"/>
              <w:rPr>
                <w:rFonts w:eastAsia="Times New Roman"/>
                <w:szCs w:val="24"/>
              </w:rPr>
            </w:pPr>
            <w:bookmarkStart w:id="1964" w:name="_Ref201706859"/>
            <w:r>
              <w:t>« L</w:t>
            </w:r>
            <w:r w:rsidR="00560A72">
              <w:t>’</w:t>
            </w:r>
            <w:r>
              <w:t>Entrepreneur et ses Sous-traitants et fournisseurs, notamment leurs affiliées respectives, constituent, à tout moment pendant la durée du Contrat, une Entité admissible.</w:t>
            </w:r>
            <w:bookmarkEnd w:id="1964"/>
          </w:p>
          <w:p w14:paraId="408A720B" w14:textId="31E16E06" w:rsidR="005A0CD5" w:rsidRPr="0050598F" w:rsidRDefault="00087C96" w:rsidP="00172DB5">
            <w:pPr>
              <w:tabs>
                <w:tab w:val="left" w:pos="576"/>
              </w:tabs>
              <w:suppressAutoHyphens/>
              <w:overflowPunct w:val="0"/>
              <w:autoSpaceDE w:val="0"/>
              <w:autoSpaceDN w:val="0"/>
              <w:adjustRightInd w:val="0"/>
              <w:spacing w:after="120" w:line="240" w:lineRule="auto"/>
              <w:jc w:val="both"/>
              <w:textAlignment w:val="baseline"/>
              <w:rPr>
                <w:rFonts w:eastAsia="Times New Roman"/>
                <w:szCs w:val="24"/>
              </w:rPr>
            </w:pPr>
            <w:r>
              <w:t>« L</w:t>
            </w:r>
            <w:r w:rsidR="00560A72">
              <w:t>’</w:t>
            </w:r>
            <w:r>
              <w:t>ensemble des Équipements, Matériaux, Installations industrielles et services devant être incorporés aux Travaux doivent provenir d</w:t>
            </w:r>
            <w:r w:rsidR="00560A72">
              <w:t>’</w:t>
            </w:r>
            <w:r>
              <w:t>une Entité admissible et, à la demande du Maître d</w:t>
            </w:r>
            <w:r w:rsidR="00560A72">
              <w:t>’</w:t>
            </w:r>
            <w:r>
              <w:t>ouvrage, l</w:t>
            </w:r>
            <w:r w:rsidR="00560A72">
              <w:t>’</w:t>
            </w:r>
            <w:r>
              <w:t>Entrepreneur doit fournir une preuve de cette provenance.</w:t>
            </w:r>
          </w:p>
          <w:p w14:paraId="1A45EC29" w14:textId="37FA2061" w:rsidR="00087C96" w:rsidRPr="0050598F" w:rsidRDefault="00087C96" w:rsidP="00172DB5">
            <w:pPr>
              <w:autoSpaceDE w:val="0"/>
              <w:autoSpaceDN w:val="0"/>
              <w:adjustRightInd w:val="0"/>
              <w:spacing w:after="120" w:line="240" w:lineRule="auto"/>
              <w:jc w:val="both"/>
              <w:rPr>
                <w:rFonts w:eastAsia="Times New Roman"/>
                <w:szCs w:val="20"/>
              </w:rPr>
            </w:pPr>
            <w:r>
              <w:t>« Aux fins de la présente clause 4.1, « origine » désigne le pays où les Matériaux, Installations et Équipements sont extraits, implantés, cultivés, produits, fabriqués ou transformés ; ou, soumis à un processus de fabrication, de transformation ou d</w:t>
            </w:r>
            <w:r w:rsidR="00560A72">
              <w:t>’</w:t>
            </w:r>
            <w:r>
              <w:t>assemblage de composants, aboutissant à l</w:t>
            </w:r>
            <w:r w:rsidR="00560A72">
              <w:t>’</w:t>
            </w:r>
            <w:r>
              <w:t>obtention d</w:t>
            </w:r>
            <w:r w:rsidR="00560A72">
              <w:t>’</w:t>
            </w:r>
            <w:r>
              <w:t>un article commercialisable dont les caractéristiques de base, l</w:t>
            </w:r>
            <w:r w:rsidR="00560A72">
              <w:t>’</w:t>
            </w:r>
            <w:r>
              <w:t>usage ou l</w:t>
            </w:r>
            <w:r w:rsidR="00560A72">
              <w:t>’</w:t>
            </w:r>
            <w:r>
              <w:t>utilité seront sensiblement différents de celles de ses composants.  En ce qui concerne les services, le terme « origine » signifie le pays où les services sont fournis ».</w:t>
            </w:r>
          </w:p>
          <w:p w14:paraId="0781A469"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3A400A65" w14:textId="77777777" w:rsidTr="2138DBCB">
        <w:trPr>
          <w:trHeight w:val="270"/>
        </w:trPr>
        <w:tc>
          <w:tcPr>
            <w:tcW w:w="2656" w:type="dxa"/>
          </w:tcPr>
          <w:p w14:paraId="21D9B311" w14:textId="77777777" w:rsidR="00087C96" w:rsidRPr="00172DB5" w:rsidRDefault="00087C96" w:rsidP="00172DB5">
            <w:pPr>
              <w:autoSpaceDE w:val="0"/>
              <w:autoSpaceDN w:val="0"/>
              <w:adjustRightInd w:val="0"/>
              <w:spacing w:after="120" w:line="240" w:lineRule="auto"/>
              <w:jc w:val="both"/>
              <w:rPr>
                <w:rFonts w:eastAsia="Times New Roman"/>
                <w:b/>
                <w:color w:val="000000"/>
                <w:szCs w:val="20"/>
              </w:rPr>
            </w:pPr>
            <w:r>
              <w:rPr>
                <w:b/>
                <w:color w:val="000000"/>
                <w:szCs w:val="20"/>
              </w:rPr>
              <w:t>Sous-clause 4.2</w:t>
            </w:r>
          </w:p>
          <w:p w14:paraId="37B764D9" w14:textId="11B8FB10" w:rsidR="00087C96" w:rsidRPr="001C711B" w:rsidRDefault="00087C96" w:rsidP="00172DB5">
            <w:pPr>
              <w:autoSpaceDE w:val="0"/>
              <w:autoSpaceDN w:val="0"/>
              <w:adjustRightInd w:val="0"/>
              <w:spacing w:after="120" w:line="240" w:lineRule="auto"/>
              <w:jc w:val="both"/>
              <w:rPr>
                <w:rFonts w:eastAsia="Times New Roman"/>
                <w:bCs/>
                <w:color w:val="000000"/>
                <w:szCs w:val="20"/>
              </w:rPr>
            </w:pPr>
            <w:r>
              <w:rPr>
                <w:b/>
                <w:color w:val="000000"/>
                <w:szCs w:val="20"/>
              </w:rPr>
              <w:t>Garantie d</w:t>
            </w:r>
            <w:r w:rsidR="00560A72">
              <w:rPr>
                <w:b/>
                <w:color w:val="000000"/>
                <w:szCs w:val="20"/>
              </w:rPr>
              <w:t>’</w:t>
            </w:r>
            <w:r>
              <w:rPr>
                <w:b/>
                <w:color w:val="000000"/>
                <w:szCs w:val="20"/>
              </w:rPr>
              <w:t>exécution</w:t>
            </w:r>
          </w:p>
        </w:tc>
        <w:tc>
          <w:tcPr>
            <w:tcW w:w="6696" w:type="dxa"/>
          </w:tcPr>
          <w:p w14:paraId="765602EE" w14:textId="6FDB7946" w:rsidR="00087C96" w:rsidRPr="00172DB5" w:rsidRDefault="00087C96" w:rsidP="00172DB5">
            <w:pPr>
              <w:autoSpaceDE w:val="0"/>
              <w:autoSpaceDN w:val="0"/>
              <w:adjustRightInd w:val="0"/>
              <w:spacing w:after="120" w:line="240" w:lineRule="auto"/>
              <w:jc w:val="both"/>
              <w:outlineLvl w:val="4"/>
              <w:rPr>
                <w:rFonts w:eastAsia="Times New Roman"/>
                <w:bCs/>
                <w:color w:val="000000"/>
                <w:szCs w:val="20"/>
              </w:rPr>
            </w:pPr>
            <w:r>
              <w:rPr>
                <w:bCs/>
                <w:color w:val="000000"/>
                <w:szCs w:val="20"/>
              </w:rPr>
              <w:t xml:space="preserve">Modification de </w:t>
            </w:r>
            <w:r w:rsidR="00F74836">
              <w:rPr>
                <w:bCs/>
                <w:color w:val="000000"/>
                <w:szCs w:val="20"/>
              </w:rPr>
              <w:t>la sous-clause</w:t>
            </w:r>
            <w:r>
              <w:rPr>
                <w:bCs/>
                <w:color w:val="000000"/>
                <w:szCs w:val="20"/>
              </w:rPr>
              <w:t xml:space="preserve"> 4.2 pour ajouter ce qui suit à la fin :</w:t>
            </w:r>
          </w:p>
          <w:p w14:paraId="19F537D2" w14:textId="780B82FC" w:rsidR="00087C96" w:rsidRPr="00172DB5" w:rsidRDefault="00087C96" w:rsidP="00172DB5">
            <w:pPr>
              <w:autoSpaceDE w:val="0"/>
              <w:autoSpaceDN w:val="0"/>
              <w:adjustRightInd w:val="0"/>
              <w:spacing w:after="120" w:line="240" w:lineRule="auto"/>
              <w:jc w:val="both"/>
              <w:rPr>
                <w:rFonts w:eastAsia="Times New Roman"/>
                <w:color w:val="000000"/>
                <w:szCs w:val="20"/>
              </w:rPr>
            </w:pPr>
            <w:r>
              <w:rPr>
                <w:color w:val="000000"/>
                <w:szCs w:val="20"/>
              </w:rPr>
              <w:t>« Sans limitation des autres dispositions de la présente</w:t>
            </w:r>
            <w:r w:rsidR="00AE21BB">
              <w:rPr>
                <w:color w:val="000000"/>
                <w:szCs w:val="20"/>
              </w:rPr>
              <w:t xml:space="preserve"> sous-clause</w:t>
            </w:r>
            <w:r>
              <w:rPr>
                <w:color w:val="000000"/>
                <w:szCs w:val="20"/>
              </w:rPr>
              <w:t xml:space="preserve"> 4.2, chaque fois que l</w:t>
            </w:r>
            <w:r w:rsidR="00560A72">
              <w:rPr>
                <w:color w:val="000000"/>
                <w:szCs w:val="20"/>
              </w:rPr>
              <w:t>’</w:t>
            </w:r>
            <w:r>
              <w:rPr>
                <w:color w:val="000000"/>
                <w:szCs w:val="20"/>
              </w:rPr>
              <w:t>Ingénieur fixe un supplément au Prix d</w:t>
            </w:r>
            <w:r w:rsidR="00560A72">
              <w:rPr>
                <w:color w:val="000000"/>
                <w:szCs w:val="20"/>
              </w:rPr>
              <w:t>’</w:t>
            </w:r>
            <w:r>
              <w:rPr>
                <w:color w:val="000000"/>
                <w:szCs w:val="20"/>
              </w:rPr>
              <w:t>adjudication à la suite d</w:t>
            </w:r>
            <w:r w:rsidR="00560A72">
              <w:rPr>
                <w:color w:val="000000"/>
                <w:szCs w:val="20"/>
              </w:rPr>
              <w:t>’</w:t>
            </w:r>
            <w:r>
              <w:rPr>
                <w:color w:val="000000"/>
                <w:szCs w:val="20"/>
              </w:rPr>
              <w:t>un changement de coût et/ou de législation ou à la suite d</w:t>
            </w:r>
            <w:r w:rsidR="00560A72">
              <w:rPr>
                <w:color w:val="000000"/>
                <w:szCs w:val="20"/>
              </w:rPr>
              <w:t>’</w:t>
            </w:r>
            <w:r>
              <w:rPr>
                <w:color w:val="000000"/>
                <w:szCs w:val="20"/>
              </w:rPr>
              <w:t>une Modification représentant plus de 25 % la partie du Prix d</w:t>
            </w:r>
            <w:r w:rsidR="00560A72">
              <w:rPr>
                <w:color w:val="000000"/>
                <w:szCs w:val="20"/>
              </w:rPr>
              <w:t>’</w:t>
            </w:r>
            <w:r>
              <w:rPr>
                <w:color w:val="000000"/>
                <w:szCs w:val="20"/>
              </w:rPr>
              <w:t>adjudication payable dans une monnaie spécifique, l</w:t>
            </w:r>
            <w:r w:rsidR="00560A72">
              <w:rPr>
                <w:color w:val="000000"/>
                <w:szCs w:val="20"/>
              </w:rPr>
              <w:t>’</w:t>
            </w:r>
            <w:r>
              <w:rPr>
                <w:color w:val="000000"/>
                <w:szCs w:val="20"/>
              </w:rPr>
              <w:t>Entrepreneur, à la demande écrite de l</w:t>
            </w:r>
            <w:r w:rsidR="00560A72">
              <w:rPr>
                <w:color w:val="000000"/>
                <w:szCs w:val="20"/>
              </w:rPr>
              <w:t>’</w:t>
            </w:r>
            <w:r>
              <w:rPr>
                <w:color w:val="000000"/>
                <w:szCs w:val="20"/>
              </w:rPr>
              <w:t>Ingénieur, augmentera rapidement la valeur de la Garantie d</w:t>
            </w:r>
            <w:r w:rsidR="00560A72">
              <w:rPr>
                <w:color w:val="000000"/>
                <w:szCs w:val="20"/>
              </w:rPr>
              <w:t>’</w:t>
            </w:r>
            <w:r>
              <w:rPr>
                <w:color w:val="000000"/>
                <w:szCs w:val="20"/>
              </w:rPr>
              <w:t>exécution dans la monnaie autorisée d</w:t>
            </w:r>
            <w:r w:rsidR="00560A72">
              <w:rPr>
                <w:color w:val="000000"/>
                <w:szCs w:val="20"/>
              </w:rPr>
              <w:t>’</w:t>
            </w:r>
            <w:r>
              <w:rPr>
                <w:color w:val="000000"/>
                <w:szCs w:val="20"/>
              </w:rPr>
              <w:t>un pourcentage égal.</w:t>
            </w:r>
          </w:p>
          <w:p w14:paraId="6F6B34C6" w14:textId="24B557C1" w:rsidR="00087C96" w:rsidRPr="0050598F" w:rsidRDefault="00087C96" w:rsidP="00172DB5">
            <w:pPr>
              <w:autoSpaceDE w:val="0"/>
              <w:autoSpaceDN w:val="0"/>
              <w:adjustRightInd w:val="0"/>
              <w:spacing w:after="120" w:line="240" w:lineRule="auto"/>
              <w:jc w:val="both"/>
              <w:rPr>
                <w:rFonts w:eastAsia="Times New Roman"/>
                <w:color w:val="000000"/>
                <w:szCs w:val="24"/>
              </w:rPr>
            </w:pPr>
            <w:r>
              <w:rPr>
                <w:color w:val="000000" w:themeColor="text1"/>
                <w:szCs w:val="24"/>
              </w:rPr>
              <w:lastRenderedPageBreak/>
              <w:t>« La Garantie d</w:t>
            </w:r>
            <w:r w:rsidR="00560A72">
              <w:rPr>
                <w:color w:val="000000" w:themeColor="text1"/>
                <w:szCs w:val="24"/>
              </w:rPr>
              <w:t>’</w:t>
            </w:r>
            <w:r>
              <w:rPr>
                <w:color w:val="000000" w:themeColor="text1"/>
                <w:szCs w:val="24"/>
              </w:rPr>
              <w:t>exécution d</w:t>
            </w:r>
            <w:r w:rsidR="00560A72">
              <w:rPr>
                <w:color w:val="000000" w:themeColor="text1"/>
                <w:szCs w:val="24"/>
              </w:rPr>
              <w:t>’</w:t>
            </w:r>
            <w:r>
              <w:rPr>
                <w:color w:val="000000" w:themeColor="text1"/>
                <w:szCs w:val="24"/>
              </w:rPr>
              <w:t>une coentreprise ou autre association est délivrée de manière à engager pleinement tous les membres de la coentreprise ou autre association. Si une telle coentreprise ou autre association n</w:t>
            </w:r>
            <w:r w:rsidR="00560A72">
              <w:rPr>
                <w:color w:val="000000" w:themeColor="text1"/>
                <w:szCs w:val="24"/>
              </w:rPr>
              <w:t>’</w:t>
            </w:r>
            <w:r>
              <w:rPr>
                <w:color w:val="000000" w:themeColor="text1"/>
                <w:szCs w:val="24"/>
              </w:rPr>
              <w:t>a pas été légalement constituée au moment où la Garantie d</w:t>
            </w:r>
            <w:r w:rsidR="00560A72">
              <w:rPr>
                <w:color w:val="000000" w:themeColor="text1"/>
                <w:szCs w:val="24"/>
              </w:rPr>
              <w:t>’</w:t>
            </w:r>
            <w:r>
              <w:rPr>
                <w:color w:val="000000" w:themeColor="text1"/>
                <w:szCs w:val="24"/>
              </w:rPr>
              <w:t>Exécution est fournie, la Garantie d</w:t>
            </w:r>
            <w:r w:rsidR="00560A72">
              <w:rPr>
                <w:color w:val="000000" w:themeColor="text1"/>
                <w:szCs w:val="24"/>
              </w:rPr>
              <w:t>’</w:t>
            </w:r>
            <w:r>
              <w:rPr>
                <w:color w:val="000000" w:themeColor="text1"/>
                <w:szCs w:val="24"/>
              </w:rPr>
              <w:t>Exécution est au nom des futurs membres de la coentreprise ou autre association proposée. »</w:t>
            </w:r>
          </w:p>
          <w:p w14:paraId="7ED486B0"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0D936C5D" w14:textId="77777777" w:rsidTr="2138DBCB">
        <w:trPr>
          <w:trHeight w:val="270"/>
        </w:trPr>
        <w:tc>
          <w:tcPr>
            <w:tcW w:w="2656" w:type="dxa"/>
          </w:tcPr>
          <w:p w14:paraId="45DB934B" w14:textId="77777777" w:rsidR="00087C96" w:rsidRPr="00172DB5" w:rsidRDefault="00087C96" w:rsidP="00172DB5">
            <w:pPr>
              <w:autoSpaceDE w:val="0"/>
              <w:autoSpaceDN w:val="0"/>
              <w:adjustRightInd w:val="0"/>
              <w:spacing w:after="120" w:line="240" w:lineRule="auto"/>
              <w:ind w:left="35"/>
              <w:outlineLvl w:val="4"/>
              <w:rPr>
                <w:rFonts w:eastAsia="Times New Roman"/>
                <w:b/>
                <w:color w:val="000000"/>
                <w:szCs w:val="20"/>
              </w:rPr>
            </w:pPr>
            <w:r>
              <w:rPr>
                <w:b/>
                <w:color w:val="000000"/>
                <w:szCs w:val="20"/>
              </w:rPr>
              <w:lastRenderedPageBreak/>
              <w:t>Sous-clause 4.3</w:t>
            </w:r>
          </w:p>
          <w:p w14:paraId="13AE6C7B" w14:textId="5BF45C15" w:rsidR="00087C96" w:rsidRPr="001C711B" w:rsidRDefault="00087C96" w:rsidP="00172DB5">
            <w:pPr>
              <w:autoSpaceDE w:val="0"/>
              <w:autoSpaceDN w:val="0"/>
              <w:adjustRightInd w:val="0"/>
              <w:spacing w:after="120" w:line="240" w:lineRule="auto"/>
              <w:ind w:left="35"/>
              <w:rPr>
                <w:rFonts w:eastAsia="Times New Roman"/>
                <w:bCs/>
                <w:color w:val="000000"/>
                <w:szCs w:val="20"/>
              </w:rPr>
            </w:pPr>
            <w:r>
              <w:rPr>
                <w:b/>
                <w:color w:val="000000"/>
                <w:szCs w:val="20"/>
              </w:rPr>
              <w:t>Le Représentant de l</w:t>
            </w:r>
            <w:r w:rsidR="00560A72">
              <w:rPr>
                <w:b/>
                <w:color w:val="000000"/>
                <w:szCs w:val="20"/>
              </w:rPr>
              <w:t>’</w:t>
            </w:r>
            <w:r>
              <w:rPr>
                <w:b/>
                <w:color w:val="000000"/>
                <w:szCs w:val="20"/>
              </w:rPr>
              <w:t>Entrepreneur</w:t>
            </w:r>
          </w:p>
        </w:tc>
        <w:tc>
          <w:tcPr>
            <w:tcW w:w="6696" w:type="dxa"/>
          </w:tcPr>
          <w:p w14:paraId="62B295D7" w14:textId="0E73ED90" w:rsidR="00087C96" w:rsidRPr="0050598F" w:rsidRDefault="00087C96" w:rsidP="00172DB5">
            <w:pPr>
              <w:autoSpaceDE w:val="0"/>
              <w:autoSpaceDN w:val="0"/>
              <w:adjustRightInd w:val="0"/>
              <w:spacing w:after="120" w:line="240" w:lineRule="auto"/>
              <w:jc w:val="both"/>
              <w:outlineLvl w:val="4"/>
              <w:rPr>
                <w:rFonts w:eastAsia="Times New Roman"/>
                <w:bCs/>
                <w:color w:val="000000"/>
                <w:szCs w:val="20"/>
              </w:rPr>
            </w:pPr>
            <w:r>
              <w:rPr>
                <w:bCs/>
                <w:color w:val="000000"/>
                <w:szCs w:val="20"/>
              </w:rPr>
              <w:t xml:space="preserve">Modification de </w:t>
            </w:r>
            <w:r w:rsidR="00F74836">
              <w:rPr>
                <w:bCs/>
                <w:color w:val="000000"/>
                <w:szCs w:val="20"/>
              </w:rPr>
              <w:t>la sous-clause</w:t>
            </w:r>
            <w:r>
              <w:rPr>
                <w:bCs/>
                <w:color w:val="000000"/>
                <w:szCs w:val="20"/>
              </w:rPr>
              <w:t xml:space="preserve"> 4.3 pour ajouter ce qui suit à la fin :</w:t>
            </w:r>
          </w:p>
          <w:p w14:paraId="782B4260" w14:textId="4DEC856B" w:rsidR="00087C96" w:rsidRPr="0050598F" w:rsidRDefault="00087C96" w:rsidP="00172DB5">
            <w:pPr>
              <w:autoSpaceDE w:val="0"/>
              <w:autoSpaceDN w:val="0"/>
              <w:adjustRightInd w:val="0"/>
              <w:spacing w:after="120" w:line="240" w:lineRule="auto"/>
              <w:jc w:val="both"/>
              <w:rPr>
                <w:rFonts w:eastAsia="Times New Roman"/>
                <w:bCs/>
                <w:color w:val="000000"/>
                <w:szCs w:val="20"/>
              </w:rPr>
            </w:pPr>
            <w:r>
              <w:t>« Si l</w:t>
            </w:r>
            <w:r w:rsidR="00560A72">
              <w:t>’</w:t>
            </w:r>
            <w:r>
              <w:t>Ingénieur détermine que le Représentant de l</w:t>
            </w:r>
            <w:r w:rsidR="00560A72">
              <w:t>’</w:t>
            </w:r>
            <w:r>
              <w:t>Entrepreneur ou l</w:t>
            </w:r>
            <w:r w:rsidR="00560A72">
              <w:t>’</w:t>
            </w:r>
            <w:r>
              <w:t>une quelconque de ces personnes ne parle pas couramment ladite langue, l</w:t>
            </w:r>
            <w:r w:rsidR="00560A72">
              <w:t>’</w:t>
            </w:r>
            <w:r>
              <w:t>Entrepreneur doit mettre à sa disposition des interprètes compétents pendant les heures de travail, dont le nombre sera déterminé par l</w:t>
            </w:r>
            <w:r w:rsidR="00560A72">
              <w:t>’</w:t>
            </w:r>
            <w:r>
              <w:t>Ingénieur. »</w:t>
            </w:r>
          </w:p>
          <w:p w14:paraId="2E9E64F2"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736D3B1F" w14:textId="77777777" w:rsidTr="2138DBCB">
        <w:trPr>
          <w:trHeight w:val="270"/>
        </w:trPr>
        <w:tc>
          <w:tcPr>
            <w:tcW w:w="2656" w:type="dxa"/>
          </w:tcPr>
          <w:p w14:paraId="6BB0D418" w14:textId="77777777" w:rsidR="00087C96" w:rsidRPr="00172DB5" w:rsidRDefault="00087C96" w:rsidP="00172DB5">
            <w:pPr>
              <w:autoSpaceDE w:val="0"/>
              <w:autoSpaceDN w:val="0"/>
              <w:adjustRightInd w:val="0"/>
              <w:spacing w:after="120" w:line="240" w:lineRule="auto"/>
              <w:ind w:left="35" w:hanging="35"/>
              <w:jc w:val="both"/>
              <w:outlineLvl w:val="4"/>
              <w:rPr>
                <w:rFonts w:eastAsia="Times New Roman"/>
                <w:b/>
                <w:color w:val="000000"/>
                <w:szCs w:val="20"/>
              </w:rPr>
            </w:pPr>
            <w:r>
              <w:rPr>
                <w:b/>
                <w:color w:val="000000"/>
                <w:szCs w:val="20"/>
              </w:rPr>
              <w:t>Sous-clause 4.4</w:t>
            </w:r>
          </w:p>
          <w:p w14:paraId="79C59247" w14:textId="77777777" w:rsidR="00087C96" w:rsidRPr="001C711B" w:rsidRDefault="00087C96" w:rsidP="00172DB5">
            <w:pPr>
              <w:autoSpaceDE w:val="0"/>
              <w:autoSpaceDN w:val="0"/>
              <w:adjustRightInd w:val="0"/>
              <w:spacing w:after="120" w:line="240" w:lineRule="auto"/>
              <w:ind w:left="35" w:hanging="35"/>
              <w:jc w:val="both"/>
              <w:rPr>
                <w:rFonts w:eastAsia="Times New Roman"/>
                <w:bCs/>
                <w:color w:val="000000"/>
                <w:szCs w:val="20"/>
              </w:rPr>
            </w:pPr>
            <w:r>
              <w:rPr>
                <w:b/>
                <w:color w:val="000000"/>
                <w:szCs w:val="20"/>
              </w:rPr>
              <w:t>Sous-traitants</w:t>
            </w:r>
          </w:p>
        </w:tc>
        <w:tc>
          <w:tcPr>
            <w:tcW w:w="6696" w:type="dxa"/>
          </w:tcPr>
          <w:p w14:paraId="30CCE654" w14:textId="48AFA0EA" w:rsidR="0040258B" w:rsidRPr="001C711B" w:rsidRDefault="0040258B" w:rsidP="00172DB5">
            <w:pPr>
              <w:spacing w:after="120" w:line="240" w:lineRule="auto"/>
              <w:jc w:val="both"/>
              <w:outlineLvl w:val="4"/>
              <w:rPr>
                <w:color w:val="222222"/>
                <w:szCs w:val="24"/>
              </w:rPr>
            </w:pPr>
            <w:r>
              <w:rPr>
                <w:color w:val="000000"/>
                <w:szCs w:val="24"/>
              </w:rPr>
              <w:t xml:space="preserve">Modification de </w:t>
            </w:r>
            <w:r w:rsidR="00F74836">
              <w:rPr>
                <w:color w:val="000000"/>
                <w:szCs w:val="24"/>
              </w:rPr>
              <w:t>la sous-clause</w:t>
            </w:r>
            <w:r>
              <w:rPr>
                <w:color w:val="000000"/>
                <w:szCs w:val="24"/>
              </w:rPr>
              <w:t xml:space="preserve"> 4.4 pour ajouter ce qui suit à la fin avant le point :</w:t>
            </w:r>
          </w:p>
          <w:p w14:paraId="3FAD015A" w14:textId="6F5A8EF1" w:rsidR="0040258B" w:rsidRPr="0050598F" w:rsidRDefault="0040258B" w:rsidP="00172DB5">
            <w:pPr>
              <w:spacing w:after="120" w:line="240" w:lineRule="auto"/>
              <w:jc w:val="both"/>
              <w:rPr>
                <w:color w:val="222222"/>
                <w:szCs w:val="24"/>
              </w:rPr>
            </w:pPr>
            <w:r>
              <w:rPr>
                <w:color w:val="000000"/>
                <w:szCs w:val="24"/>
              </w:rPr>
              <w:t>« d) chaque contrat de sous-traitance comprend i) des dispositions qui donneraient au Maître d</w:t>
            </w:r>
            <w:r w:rsidR="00560A72">
              <w:rPr>
                <w:color w:val="000000"/>
                <w:szCs w:val="24"/>
              </w:rPr>
              <w:t>’</w:t>
            </w:r>
            <w:r>
              <w:rPr>
                <w:color w:val="000000"/>
                <w:szCs w:val="24"/>
              </w:rPr>
              <w:t>ouvrage le droit d</w:t>
            </w:r>
            <w:r w:rsidR="00560A72">
              <w:rPr>
                <w:color w:val="000000"/>
                <w:szCs w:val="24"/>
              </w:rPr>
              <w:t>’</w:t>
            </w:r>
            <w:r>
              <w:rPr>
                <w:color w:val="000000"/>
                <w:szCs w:val="24"/>
              </w:rPr>
              <w:t>exiger que le contrat de sous-traitance lui soit attribué si les obligations du sous-traitant dépassent la date d</w:t>
            </w:r>
            <w:r w:rsidR="00560A72">
              <w:rPr>
                <w:color w:val="000000"/>
                <w:szCs w:val="24"/>
              </w:rPr>
              <w:t>’</w:t>
            </w:r>
            <w:r>
              <w:rPr>
                <w:color w:val="000000"/>
                <w:szCs w:val="24"/>
              </w:rPr>
              <w:t>expiration de la Période de notification des malfaçons pertinente et si l</w:t>
            </w:r>
            <w:r w:rsidR="00560A72">
              <w:rPr>
                <w:color w:val="000000"/>
                <w:szCs w:val="24"/>
              </w:rPr>
              <w:t>’</w:t>
            </w:r>
            <w:r>
              <w:rPr>
                <w:color w:val="000000"/>
                <w:szCs w:val="24"/>
              </w:rPr>
              <w:t>Ingénieur, avant cette date, donne instruction à l</w:t>
            </w:r>
            <w:r w:rsidR="00560A72">
              <w:rPr>
                <w:color w:val="000000"/>
                <w:szCs w:val="24"/>
              </w:rPr>
              <w:t>’</w:t>
            </w:r>
            <w:r>
              <w:rPr>
                <w:color w:val="000000"/>
                <w:szCs w:val="24"/>
              </w:rPr>
              <w:t>Entrepreneur de céder le bénéfice de ces obligations au Maître d</w:t>
            </w:r>
            <w:r w:rsidR="00560A72">
              <w:rPr>
                <w:color w:val="000000"/>
                <w:szCs w:val="24"/>
              </w:rPr>
              <w:t>’</w:t>
            </w:r>
            <w:r>
              <w:rPr>
                <w:color w:val="000000"/>
                <w:szCs w:val="24"/>
              </w:rPr>
              <w:t xml:space="preserve">ouvrage, ou en cas de licenciement en vertu de </w:t>
            </w:r>
            <w:r w:rsidR="00F74836">
              <w:rPr>
                <w:color w:val="000000"/>
                <w:szCs w:val="24"/>
              </w:rPr>
              <w:t>la sous-clause</w:t>
            </w:r>
            <w:r>
              <w:rPr>
                <w:color w:val="000000"/>
                <w:szCs w:val="24"/>
              </w:rPr>
              <w:t xml:space="preserve"> 15.2 (Résiliation par le Maître d</w:t>
            </w:r>
            <w:r w:rsidR="00560A72">
              <w:rPr>
                <w:color w:val="000000"/>
                <w:szCs w:val="24"/>
              </w:rPr>
              <w:t>’</w:t>
            </w:r>
            <w:r>
              <w:rPr>
                <w:color w:val="000000"/>
                <w:szCs w:val="24"/>
              </w:rPr>
              <w:t>ouvrage), et ii) chacune des dispositions énoncées à l</w:t>
            </w:r>
            <w:r w:rsidR="00560A72">
              <w:rPr>
                <w:color w:val="000000"/>
                <w:szCs w:val="24"/>
              </w:rPr>
              <w:t>’</w:t>
            </w:r>
            <w:r>
              <w:rPr>
                <w:color w:val="000000"/>
                <w:szCs w:val="24"/>
              </w:rPr>
              <w:t>annexe A (Dispositions complémentaires) jointe aux Conditions Particulières du Contrat.</w:t>
            </w:r>
          </w:p>
          <w:p w14:paraId="04A7A312" w14:textId="3CD42581" w:rsidR="00087C96" w:rsidRPr="0050598F" w:rsidRDefault="0040258B" w:rsidP="00172DB5">
            <w:pPr>
              <w:tabs>
                <w:tab w:val="num" w:pos="900"/>
              </w:tabs>
              <w:spacing w:after="120" w:line="240" w:lineRule="auto"/>
              <w:jc w:val="both"/>
              <w:rPr>
                <w:rFonts w:eastAsia="Times New Roman"/>
                <w:szCs w:val="20"/>
              </w:rPr>
            </w:pPr>
            <w:r>
              <w:rPr>
                <w:color w:val="000000"/>
                <w:szCs w:val="24"/>
              </w:rPr>
              <w:t>Si le cas (i) se produit, l</w:t>
            </w:r>
            <w:r w:rsidR="00560A72">
              <w:rPr>
                <w:color w:val="000000"/>
                <w:szCs w:val="24"/>
              </w:rPr>
              <w:t>’</w:t>
            </w:r>
            <w:r>
              <w:rPr>
                <w:color w:val="000000"/>
                <w:szCs w:val="24"/>
              </w:rPr>
              <w:t>Entrepreneur n</w:t>
            </w:r>
            <w:r w:rsidR="00560A72">
              <w:rPr>
                <w:color w:val="000000"/>
                <w:szCs w:val="24"/>
              </w:rPr>
              <w:t>’</w:t>
            </w:r>
            <w:r>
              <w:rPr>
                <w:color w:val="000000"/>
                <w:szCs w:val="24"/>
              </w:rPr>
              <w:t>assume aucune responsabilité envers le Maître d</w:t>
            </w:r>
            <w:r w:rsidR="00560A72">
              <w:rPr>
                <w:color w:val="000000"/>
                <w:szCs w:val="24"/>
              </w:rPr>
              <w:t>’</w:t>
            </w:r>
            <w:r>
              <w:rPr>
                <w:color w:val="000000"/>
                <w:szCs w:val="24"/>
              </w:rPr>
              <w:t>ouvrage pour les travaux effectués par le Sous-traitant après la date d</w:t>
            </w:r>
            <w:r w:rsidR="00560A72">
              <w:rPr>
                <w:color w:val="000000"/>
                <w:szCs w:val="24"/>
              </w:rPr>
              <w:t>’</w:t>
            </w:r>
            <w:r>
              <w:rPr>
                <w:color w:val="000000"/>
                <w:szCs w:val="24"/>
              </w:rPr>
              <w:t>entrée en vigueur de ladite cession ».</w:t>
            </w:r>
          </w:p>
          <w:p w14:paraId="544D3223" w14:textId="77777777" w:rsidR="0040258B" w:rsidRPr="0050598F" w:rsidRDefault="0040258B" w:rsidP="00172DB5">
            <w:pPr>
              <w:tabs>
                <w:tab w:val="num" w:pos="900"/>
              </w:tabs>
              <w:spacing w:after="120" w:line="240" w:lineRule="auto"/>
              <w:jc w:val="both"/>
              <w:rPr>
                <w:rFonts w:eastAsia="Times New Roman"/>
                <w:color w:val="000000"/>
                <w:szCs w:val="20"/>
              </w:rPr>
            </w:pPr>
          </w:p>
          <w:p w14:paraId="3FBF9FA3" w14:textId="38FED488" w:rsidR="00087C96" w:rsidRPr="0050598F" w:rsidRDefault="00087C96" w:rsidP="00172DB5">
            <w:pPr>
              <w:tabs>
                <w:tab w:val="num" w:pos="900"/>
              </w:tabs>
              <w:spacing w:after="120" w:line="240" w:lineRule="auto"/>
              <w:jc w:val="both"/>
              <w:rPr>
                <w:rFonts w:eastAsia="Times New Roman"/>
                <w:color w:val="000000"/>
                <w:szCs w:val="20"/>
              </w:rPr>
            </w:pPr>
            <w:r>
              <w:rPr>
                <w:color w:val="000000"/>
                <w:szCs w:val="20"/>
              </w:rPr>
              <w:t xml:space="preserve">Modification de </w:t>
            </w:r>
            <w:r w:rsidR="00F74836">
              <w:rPr>
                <w:color w:val="000000"/>
                <w:szCs w:val="20"/>
              </w:rPr>
              <w:t>la sous-clause</w:t>
            </w:r>
            <w:r>
              <w:rPr>
                <w:color w:val="000000"/>
                <w:szCs w:val="20"/>
              </w:rPr>
              <w:t xml:space="preserve"> 4.4 pour ajouter ce qui suit à la fin :</w:t>
            </w:r>
          </w:p>
          <w:p w14:paraId="355BF8BF" w14:textId="163538F9" w:rsidR="00087C96" w:rsidRPr="0050598F" w:rsidRDefault="00087C96" w:rsidP="00172DB5">
            <w:pPr>
              <w:tabs>
                <w:tab w:val="num" w:pos="900"/>
              </w:tabs>
              <w:spacing w:after="120" w:line="240" w:lineRule="auto"/>
              <w:jc w:val="both"/>
              <w:rPr>
                <w:rFonts w:eastAsia="Times New Roman"/>
                <w:szCs w:val="20"/>
              </w:rPr>
            </w:pPr>
            <w:r>
              <w:t>« Le consentement de l</w:t>
            </w:r>
            <w:r w:rsidR="00560A72">
              <w:t>’</w:t>
            </w:r>
            <w:r>
              <w:t>Ingénieur n</w:t>
            </w:r>
            <w:r w:rsidR="00560A72">
              <w:t>’</w:t>
            </w:r>
            <w:r>
              <w:t>est pas requis si le contrat de sous-traitance est inférieur à un pour cent (1 %) du Prix d</w:t>
            </w:r>
            <w:r w:rsidR="00560A72">
              <w:t>’</w:t>
            </w:r>
            <w:r>
              <w:t>adjudication avec une limite maximale de 100 000 Dollars US. Si la valeur cumulée de tous les contrats de sous-traitance confiés à des sous-traitants non agréés atteint 250 000 Dollars US, chaque utilisation ultérieure d</w:t>
            </w:r>
            <w:r w:rsidR="00560A72">
              <w:t>’</w:t>
            </w:r>
            <w:r>
              <w:t>un sous-traitant non agréé nécessitera le consentement préalable de l</w:t>
            </w:r>
            <w:r w:rsidR="00560A72">
              <w:t>’</w:t>
            </w:r>
            <w:r>
              <w:t>Ingénieur ».</w:t>
            </w:r>
          </w:p>
          <w:p w14:paraId="24628AA2"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238EDAEA" w14:textId="77777777" w:rsidTr="2138DBCB">
        <w:trPr>
          <w:trHeight w:val="270"/>
        </w:trPr>
        <w:tc>
          <w:tcPr>
            <w:tcW w:w="2656" w:type="dxa"/>
          </w:tcPr>
          <w:p w14:paraId="4081FF09" w14:textId="77777777" w:rsidR="00087C96" w:rsidRPr="00172DB5" w:rsidRDefault="00087C96" w:rsidP="00172DB5">
            <w:pPr>
              <w:autoSpaceDE w:val="0"/>
              <w:autoSpaceDN w:val="0"/>
              <w:adjustRightInd w:val="0"/>
              <w:spacing w:after="120" w:line="240" w:lineRule="auto"/>
              <w:ind w:left="35" w:hanging="35"/>
              <w:jc w:val="both"/>
              <w:outlineLvl w:val="4"/>
              <w:rPr>
                <w:rFonts w:eastAsia="Times New Roman"/>
                <w:b/>
                <w:color w:val="000000"/>
                <w:szCs w:val="20"/>
              </w:rPr>
            </w:pPr>
            <w:r>
              <w:rPr>
                <w:b/>
                <w:color w:val="000000"/>
                <w:szCs w:val="20"/>
              </w:rPr>
              <w:lastRenderedPageBreak/>
              <w:t>Sous-clause 4.8</w:t>
            </w:r>
          </w:p>
          <w:p w14:paraId="5621CFF7" w14:textId="77777777" w:rsidR="00087C96" w:rsidRPr="001C711B" w:rsidRDefault="00087C96" w:rsidP="00172DB5">
            <w:pPr>
              <w:autoSpaceDE w:val="0"/>
              <w:autoSpaceDN w:val="0"/>
              <w:adjustRightInd w:val="0"/>
              <w:spacing w:after="120" w:line="240" w:lineRule="auto"/>
              <w:jc w:val="both"/>
              <w:rPr>
                <w:rFonts w:eastAsia="Times New Roman"/>
                <w:bCs/>
                <w:color w:val="000000"/>
                <w:szCs w:val="20"/>
              </w:rPr>
            </w:pPr>
            <w:r>
              <w:rPr>
                <w:b/>
                <w:color w:val="000000"/>
                <w:szCs w:val="20"/>
              </w:rPr>
              <w:t>Procédures de sécurité</w:t>
            </w:r>
          </w:p>
        </w:tc>
        <w:tc>
          <w:tcPr>
            <w:tcW w:w="6696" w:type="dxa"/>
          </w:tcPr>
          <w:p w14:paraId="69CE69D2" w14:textId="6EF982F0" w:rsidR="00087C96" w:rsidRPr="0050598F" w:rsidRDefault="00087C96" w:rsidP="00172DB5">
            <w:pPr>
              <w:autoSpaceDE w:val="0"/>
              <w:autoSpaceDN w:val="0"/>
              <w:adjustRightInd w:val="0"/>
              <w:spacing w:after="120" w:line="240" w:lineRule="auto"/>
              <w:jc w:val="both"/>
              <w:outlineLvl w:val="4"/>
              <w:rPr>
                <w:rFonts w:eastAsia="Times New Roman"/>
                <w:bCs/>
                <w:color w:val="000000"/>
                <w:szCs w:val="20"/>
              </w:rPr>
            </w:pPr>
            <w:r>
              <w:rPr>
                <w:bCs/>
                <w:color w:val="000000"/>
                <w:szCs w:val="20"/>
              </w:rPr>
              <w:t xml:space="preserve">Modification de </w:t>
            </w:r>
            <w:r w:rsidR="00F74836">
              <w:rPr>
                <w:bCs/>
                <w:color w:val="000000"/>
                <w:szCs w:val="20"/>
              </w:rPr>
              <w:t>la sous-clause</w:t>
            </w:r>
            <w:r>
              <w:rPr>
                <w:bCs/>
                <w:color w:val="000000"/>
                <w:szCs w:val="20"/>
              </w:rPr>
              <w:t xml:space="preserve"> 4.8 pour ajouter ce qui suit à la fin :</w:t>
            </w:r>
          </w:p>
          <w:p w14:paraId="6114634C" w14:textId="75CE7F39" w:rsidR="00087C96" w:rsidRPr="0050598F" w:rsidRDefault="00087C96" w:rsidP="00172DB5">
            <w:pPr>
              <w:autoSpaceDE w:val="0"/>
              <w:autoSpaceDN w:val="0"/>
              <w:adjustRightInd w:val="0"/>
              <w:spacing w:after="120" w:line="240" w:lineRule="auto"/>
              <w:jc w:val="both"/>
              <w:rPr>
                <w:rFonts w:eastAsia="Times New Roman"/>
                <w:szCs w:val="20"/>
              </w:rPr>
            </w:pPr>
            <w:r>
              <w:t>L</w:t>
            </w:r>
            <w:r w:rsidR="00560A72">
              <w:t>’</w:t>
            </w:r>
            <w:r>
              <w:t>Entrepreneur soumet à l</w:t>
            </w:r>
            <w:r w:rsidR="00560A72">
              <w:t>’</w:t>
            </w:r>
            <w:r>
              <w:t>Ingénieur un Plan détaillé de gestion de la santé et de la sécurité (ou « PGSS ») propre au site conformément aux stipulations pertinentes en matière de santé et de sécurité énoncées dans les Exigence du Maître d</w:t>
            </w:r>
            <w:r w:rsidR="00560A72">
              <w:t>’</w:t>
            </w:r>
            <w:r>
              <w:t xml:space="preserve">ouvrage, les Calendriers, et les Lois applicables dans les 28 jours suivant la réception de la notification aux termes de </w:t>
            </w:r>
            <w:r w:rsidR="00F74836">
              <w:t>la sous-clause</w:t>
            </w:r>
            <w:r>
              <w:t xml:space="preserve"> 8.1 [</w:t>
            </w:r>
            <w:r>
              <w:rPr>
                <w:i/>
                <w:szCs w:val="20"/>
              </w:rPr>
              <w:t>Démarrage des Travaux</w:t>
            </w:r>
            <w:r>
              <w:t xml:space="preserve">]. </w:t>
            </w:r>
            <w:r>
              <w:rPr>
                <w:color w:val="000000"/>
                <w:szCs w:val="20"/>
              </w:rPr>
              <w:t>Le PGSS doit être approuvé par l</w:t>
            </w:r>
            <w:r w:rsidR="00560A72">
              <w:rPr>
                <w:color w:val="000000"/>
                <w:szCs w:val="20"/>
              </w:rPr>
              <w:t>’</w:t>
            </w:r>
            <w:r>
              <w:rPr>
                <w:color w:val="000000"/>
                <w:szCs w:val="20"/>
              </w:rPr>
              <w:t>Ingénieur avant le début de l</w:t>
            </w:r>
            <w:r w:rsidR="00560A72">
              <w:rPr>
                <w:color w:val="000000"/>
                <w:szCs w:val="20"/>
              </w:rPr>
              <w:t>’</w:t>
            </w:r>
            <w:r>
              <w:rPr>
                <w:color w:val="000000"/>
                <w:szCs w:val="20"/>
              </w:rPr>
              <w:t>exécution des Travaux.</w:t>
            </w:r>
          </w:p>
          <w:p w14:paraId="32FE2451" w14:textId="54859B3E" w:rsidR="00087C96" w:rsidRPr="0050598F" w:rsidRDefault="00087C96" w:rsidP="00172DB5">
            <w:pPr>
              <w:autoSpaceDE w:val="0"/>
              <w:autoSpaceDN w:val="0"/>
              <w:adjustRightInd w:val="0"/>
              <w:spacing w:after="120" w:line="240" w:lineRule="auto"/>
              <w:jc w:val="both"/>
              <w:rPr>
                <w:rFonts w:eastAsia="Times New Roman"/>
                <w:szCs w:val="20"/>
              </w:rPr>
            </w:pPr>
            <w:r>
              <w:t>« À moins que l</w:t>
            </w:r>
            <w:r w:rsidR="00560A72">
              <w:t>’</w:t>
            </w:r>
            <w:r>
              <w:t>Ingénieur n</w:t>
            </w:r>
            <w:r w:rsidR="00560A72">
              <w:t>’</w:t>
            </w:r>
            <w:r>
              <w:t>envoie une notification à l</w:t>
            </w:r>
            <w:r w:rsidR="00560A72">
              <w:t>’</w:t>
            </w:r>
            <w:r>
              <w:t>Entrepreneur dans les 21 jours suivant la réception du Plan de gestion de la santé et de la sécurité, indiquant dans quelle mesure le Plan n</w:t>
            </w:r>
            <w:r w:rsidR="00560A72">
              <w:t>’</w:t>
            </w:r>
            <w:r>
              <w:t>est pas conforme au Contrat, l</w:t>
            </w:r>
            <w:r w:rsidR="00560A72">
              <w:t>’</w:t>
            </w:r>
            <w:r>
              <w:t>Entrepreneur est tenu de mettre en œuvre le Plan de gestion de la santé et de la sécurité.</w:t>
            </w:r>
          </w:p>
          <w:p w14:paraId="2BF4709D" w14:textId="5FB41563" w:rsidR="009B4B68" w:rsidRPr="0050598F" w:rsidRDefault="00087C96" w:rsidP="00172DB5">
            <w:pPr>
              <w:autoSpaceDE w:val="0"/>
              <w:autoSpaceDN w:val="0"/>
              <w:adjustRightInd w:val="0"/>
              <w:spacing w:after="120" w:line="240" w:lineRule="auto"/>
              <w:jc w:val="both"/>
              <w:rPr>
                <w:rFonts w:eastAsia="Times New Roman"/>
                <w:bCs/>
                <w:szCs w:val="20"/>
              </w:rPr>
            </w:pPr>
            <w:r>
              <w:t>« L</w:t>
            </w:r>
            <w:r w:rsidR="00560A72">
              <w:t>’</w:t>
            </w:r>
            <w:r>
              <w:t>Entrepreneur doit également satisfaire aux exigences du PGSS approuvé en matière de santé et à sécurité, et se conformer aux instructions reçues à la suite des inspections périodiques effectuées par l</w:t>
            </w:r>
            <w:r w:rsidR="00560A72">
              <w:t>’</w:t>
            </w:r>
            <w:r>
              <w:t>Ingénieur dans le cadre de son rôle de supervision.</w:t>
            </w:r>
          </w:p>
          <w:p w14:paraId="64EE2DD1" w14:textId="15CFEB76" w:rsidR="00087C96" w:rsidRPr="0050598F" w:rsidRDefault="009B4B68" w:rsidP="00172DB5">
            <w:pPr>
              <w:autoSpaceDE w:val="0"/>
              <w:autoSpaceDN w:val="0"/>
              <w:adjustRightInd w:val="0"/>
              <w:spacing w:after="120" w:line="240" w:lineRule="auto"/>
              <w:jc w:val="both"/>
              <w:rPr>
                <w:rFonts w:eastAsia="Times New Roman"/>
                <w:bCs/>
                <w:szCs w:val="20"/>
              </w:rPr>
            </w:pPr>
            <w:r>
              <w:t>« Il incombe à l</w:t>
            </w:r>
            <w:r w:rsidR="00560A72">
              <w:t>’</w:t>
            </w:r>
            <w:r>
              <w:t>Entrepreneur de s</w:t>
            </w:r>
            <w:r w:rsidR="00560A72">
              <w:t>’</w:t>
            </w:r>
            <w:r>
              <w:t>assurer que tout le personnel du Sous-traitant et de l</w:t>
            </w:r>
            <w:r w:rsidR="00560A72">
              <w:t>’</w:t>
            </w:r>
            <w:r>
              <w:t>Entrepreneur comprend les principes et les exigences du HSMP et qu</w:t>
            </w:r>
            <w:r w:rsidR="00560A72">
              <w:t>’</w:t>
            </w:r>
            <w:r>
              <w:t>il les applique conformément à ceux-ci.</w:t>
            </w:r>
          </w:p>
          <w:p w14:paraId="331CB601" w14:textId="4D88FE3D" w:rsidR="00087C96" w:rsidRPr="0050598F" w:rsidRDefault="00087C96" w:rsidP="00172DB5">
            <w:pPr>
              <w:autoSpaceDE w:val="0"/>
              <w:autoSpaceDN w:val="0"/>
              <w:adjustRightInd w:val="0"/>
              <w:spacing w:after="120" w:line="240" w:lineRule="auto"/>
              <w:jc w:val="both"/>
              <w:rPr>
                <w:rFonts w:eastAsia="Times New Roman"/>
                <w:szCs w:val="20"/>
              </w:rPr>
            </w:pPr>
            <w:r>
              <w:t>« Si, à un moment quelconque, l</w:t>
            </w:r>
            <w:r w:rsidR="00560A72">
              <w:t>’</w:t>
            </w:r>
            <w:r>
              <w:t>Ingénieur notifie à l</w:t>
            </w:r>
            <w:r w:rsidR="00560A72">
              <w:t>’</w:t>
            </w:r>
            <w:r>
              <w:t>Entrepreneur que la totalité ou une partie du PGSS (dans la mesure indiquée) n</w:t>
            </w:r>
            <w:r w:rsidR="00560A72">
              <w:t>’</w:t>
            </w:r>
            <w:r>
              <w:t>est pas conforme au Contrat, l</w:t>
            </w:r>
            <w:r w:rsidR="00560A72">
              <w:t>’</w:t>
            </w:r>
            <w:r>
              <w:t>Entrepreneur devra soumettre un PGSS révisé à l</w:t>
            </w:r>
            <w:r w:rsidR="00560A72">
              <w:t>’</w:t>
            </w:r>
            <w:r>
              <w:t>Ingénieur conformément à la présente</w:t>
            </w:r>
            <w:r w:rsidR="00AE21BB">
              <w:t xml:space="preserve"> sous-clause</w:t>
            </w:r>
            <w:r>
              <w:t>.</w:t>
            </w:r>
          </w:p>
          <w:p w14:paraId="47A876AC" w14:textId="5652A222" w:rsidR="00DB7998" w:rsidRPr="00A27F11" w:rsidRDefault="00087C96" w:rsidP="00172DB5">
            <w:pPr>
              <w:autoSpaceDE w:val="0"/>
              <w:autoSpaceDN w:val="0"/>
              <w:adjustRightInd w:val="0"/>
              <w:spacing w:after="120" w:line="240" w:lineRule="auto"/>
              <w:ind w:left="44"/>
              <w:jc w:val="both"/>
            </w:pPr>
            <w:r>
              <w:t>« L</w:t>
            </w:r>
            <w:r w:rsidR="00560A72">
              <w:t>’</w:t>
            </w:r>
            <w:r>
              <w:t>Entrepreneur doit informer l</w:t>
            </w:r>
            <w:r w:rsidR="00560A72">
              <w:t>’</w:t>
            </w:r>
            <w:r>
              <w:t>Ingénieur, le Maître d</w:t>
            </w:r>
            <w:r w:rsidR="00560A72">
              <w:t>’</w:t>
            </w:r>
            <w:r>
              <w:t>ouvrage et la MCC de tout accident résultant d</w:t>
            </w:r>
            <w:r w:rsidR="00560A72">
              <w:t>’</w:t>
            </w:r>
            <w:r>
              <w:t>un dommage ou d</w:t>
            </w:r>
            <w:r w:rsidR="00560A72">
              <w:t>’</w:t>
            </w:r>
            <w:r>
              <w:t>une perte de propriété, d</w:t>
            </w:r>
            <w:r w:rsidR="00560A72">
              <w:t>’</w:t>
            </w:r>
            <w:r>
              <w:t>une invalidité ou d</w:t>
            </w:r>
            <w:r w:rsidR="00560A72">
              <w:t>’</w:t>
            </w:r>
            <w:r>
              <w:t>un décès, ou ayant ou pouvant avoir (tel que cela peut être raisonnablement prévu) un impact significatif sur l</w:t>
            </w:r>
            <w:r w:rsidR="00560A72">
              <w:t>’</w:t>
            </w:r>
            <w:r>
              <w:t>environnement dans les 24 heures (ou dès que cela sera raisonnablement possible) suivant la survenance d</w:t>
            </w:r>
            <w:r w:rsidR="00560A72">
              <w:t>’</w:t>
            </w:r>
            <w:r>
              <w:t>un tel incident, et l</w:t>
            </w:r>
            <w:r w:rsidR="00560A72">
              <w:t>’</w:t>
            </w:r>
            <w:r>
              <w:t>Entrepreneur doit soumettre à l</w:t>
            </w:r>
            <w:r w:rsidR="00560A72">
              <w:t>’</w:t>
            </w:r>
            <w:r>
              <w:t>Ingénieur, au Maître d</w:t>
            </w:r>
            <w:r w:rsidR="00560A72">
              <w:t>’</w:t>
            </w:r>
            <w:r>
              <w:t>ouvrage et à la MCC, au plus tard dans les 7 jours suivant la survenance d</w:t>
            </w:r>
            <w:r w:rsidR="00560A72">
              <w:t>’</w:t>
            </w:r>
            <w:r>
              <w:t>un tel incident, un rapport expliquant ledit incident. »</w:t>
            </w:r>
          </w:p>
          <w:p w14:paraId="07B1C290" w14:textId="78F7CFBB" w:rsidR="00AB6A0C" w:rsidRPr="0050598F" w:rsidRDefault="00AB6A0C" w:rsidP="00172DB5">
            <w:pPr>
              <w:autoSpaceDE w:val="0"/>
              <w:autoSpaceDN w:val="0"/>
              <w:adjustRightInd w:val="0"/>
              <w:spacing w:after="120" w:line="240" w:lineRule="auto"/>
              <w:ind w:left="44"/>
              <w:jc w:val="both"/>
              <w:rPr>
                <w:iCs/>
                <w:szCs w:val="24"/>
              </w:rPr>
            </w:pPr>
            <w:r>
              <w:t>L</w:t>
            </w:r>
            <w:r w:rsidR="00560A72">
              <w:t>’</w:t>
            </w:r>
            <w:r>
              <w:t>Entrepreneur surveille ses Principaux fournisseurs de façon continue et, lorsqu</w:t>
            </w:r>
            <w:r w:rsidR="00560A72">
              <w:t>’</w:t>
            </w:r>
            <w:r>
              <w:t>il y a un risque élevé de situations mettant en danger la vie des travailleurs des Principaux fournisseurs, l</w:t>
            </w:r>
            <w:r w:rsidR="00560A72">
              <w:t>’</w:t>
            </w:r>
            <w:r>
              <w:t>Entrepreneur doit mettre en place des procédures et des mesures d</w:t>
            </w:r>
            <w:r w:rsidR="00560A72">
              <w:t>’</w:t>
            </w:r>
            <w:r>
              <w:t>atténuation pour s</w:t>
            </w:r>
            <w:r w:rsidR="00560A72">
              <w:t>’</w:t>
            </w:r>
            <w:r>
              <w:t>assurer que les Principaux fournisseurs prennent des mesures pour prévenir ou corriger ces situations mettant la vie en danger. Lorsqu</w:t>
            </w:r>
            <w:r w:rsidR="00560A72">
              <w:t>’</w:t>
            </w:r>
            <w:r>
              <w:t>il n</w:t>
            </w:r>
            <w:r w:rsidR="00560A72">
              <w:t>’</w:t>
            </w:r>
            <w:r>
              <w:t>est pas possible d</w:t>
            </w:r>
            <w:r w:rsidR="00560A72">
              <w:t>’</w:t>
            </w:r>
            <w:r>
              <w:t>y remédier, l</w:t>
            </w:r>
            <w:r w:rsidR="00560A72">
              <w:t>’</w:t>
            </w:r>
            <w:r>
              <w:t>Entrepreneur doit changer les Fournisseurs principaux auprès desquels il s</w:t>
            </w:r>
            <w:r w:rsidR="00560A72">
              <w:t>’</w:t>
            </w:r>
            <w:r>
              <w:t xml:space="preserve">approvisionne pour le présent Contrat.  » Des </w:t>
            </w:r>
            <w:r>
              <w:lastRenderedPageBreak/>
              <w:t>indications supplémentaires sont disponibles à l</w:t>
            </w:r>
            <w:r w:rsidR="00560A72">
              <w:t>’</w:t>
            </w:r>
            <w:r>
              <w:t xml:space="preserve">adresse : </w:t>
            </w:r>
            <w:hyperlink r:id="rId50" w:history="1">
              <w:r>
                <w:rPr>
                  <w:rStyle w:val="Hyperlink"/>
                </w:rPr>
                <w:t>https://www.mcc.gov/resources/doc/guidance-on-supply-chains</w:t>
              </w:r>
            </w:hyperlink>
            <w:r>
              <w:t>.</w:t>
            </w:r>
          </w:p>
          <w:p w14:paraId="3F61BCA5"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785D1197" w14:textId="77777777" w:rsidTr="2138DBCB">
        <w:trPr>
          <w:trHeight w:val="270"/>
        </w:trPr>
        <w:tc>
          <w:tcPr>
            <w:tcW w:w="2656" w:type="dxa"/>
          </w:tcPr>
          <w:p w14:paraId="3A70F5BC" w14:textId="77777777" w:rsidR="00087C96" w:rsidRPr="00A27F11" w:rsidRDefault="00087C96" w:rsidP="00A27F11">
            <w:pPr>
              <w:autoSpaceDE w:val="0"/>
              <w:autoSpaceDN w:val="0"/>
              <w:adjustRightInd w:val="0"/>
              <w:spacing w:after="120" w:line="240" w:lineRule="auto"/>
              <w:ind w:left="35"/>
              <w:outlineLvl w:val="4"/>
              <w:rPr>
                <w:rFonts w:eastAsia="Times New Roman"/>
                <w:b/>
                <w:color w:val="000000"/>
                <w:szCs w:val="20"/>
              </w:rPr>
            </w:pPr>
            <w:r>
              <w:rPr>
                <w:b/>
                <w:color w:val="000000"/>
                <w:szCs w:val="20"/>
              </w:rPr>
              <w:lastRenderedPageBreak/>
              <w:t>Sous-clause 4.18</w:t>
            </w:r>
          </w:p>
          <w:p w14:paraId="1A900604" w14:textId="55E930AB" w:rsidR="00087C96" w:rsidRPr="001C711B" w:rsidRDefault="00087C96" w:rsidP="00A27F11">
            <w:pPr>
              <w:autoSpaceDE w:val="0"/>
              <w:autoSpaceDN w:val="0"/>
              <w:adjustRightInd w:val="0"/>
              <w:spacing w:after="120" w:line="240" w:lineRule="auto"/>
              <w:ind w:left="35"/>
              <w:rPr>
                <w:rFonts w:eastAsia="Times New Roman"/>
                <w:bCs/>
                <w:color w:val="000000"/>
                <w:szCs w:val="20"/>
              </w:rPr>
            </w:pPr>
            <w:r>
              <w:rPr>
                <w:b/>
                <w:color w:val="000000"/>
                <w:szCs w:val="20"/>
              </w:rPr>
              <w:t>Protection de l</w:t>
            </w:r>
            <w:r w:rsidR="00560A72">
              <w:rPr>
                <w:b/>
                <w:color w:val="000000"/>
                <w:szCs w:val="20"/>
              </w:rPr>
              <w:t>’</w:t>
            </w:r>
            <w:r>
              <w:rPr>
                <w:b/>
                <w:color w:val="000000"/>
                <w:szCs w:val="20"/>
              </w:rPr>
              <w:t>Environnement</w:t>
            </w:r>
            <w:r>
              <w:rPr>
                <w:bCs/>
                <w:color w:val="000000"/>
                <w:szCs w:val="20"/>
              </w:rPr>
              <w:t xml:space="preserve"> </w:t>
            </w:r>
          </w:p>
        </w:tc>
        <w:tc>
          <w:tcPr>
            <w:tcW w:w="6696" w:type="dxa"/>
          </w:tcPr>
          <w:p w14:paraId="2BD594F4" w14:textId="5C151E4D" w:rsidR="0095486D" w:rsidRPr="001C711B" w:rsidRDefault="0095486D" w:rsidP="00A27F11">
            <w:pPr>
              <w:keepNext/>
              <w:autoSpaceDE w:val="0"/>
              <w:autoSpaceDN w:val="0"/>
              <w:adjustRightInd w:val="0"/>
              <w:spacing w:after="120" w:line="240" w:lineRule="auto"/>
              <w:jc w:val="both"/>
              <w:outlineLvl w:val="4"/>
              <w:rPr>
                <w:rFonts w:eastAsia="Times New Roman"/>
                <w:color w:val="000000"/>
                <w:szCs w:val="20"/>
              </w:rPr>
            </w:pPr>
            <w:r>
              <w:rPr>
                <w:color w:val="000000"/>
                <w:szCs w:val="20"/>
              </w:rPr>
              <w:t xml:space="preserve">Modification dr </w:t>
            </w:r>
            <w:r w:rsidR="00F74836">
              <w:rPr>
                <w:color w:val="000000"/>
                <w:szCs w:val="20"/>
              </w:rPr>
              <w:t>la sous-clause</w:t>
            </w:r>
            <w:r>
              <w:rPr>
                <w:color w:val="000000"/>
                <w:szCs w:val="20"/>
              </w:rPr>
              <w:t xml:space="preserve"> 4.18 pour remplacer le titre de cette</w:t>
            </w:r>
            <w:r w:rsidR="00AE21BB">
              <w:rPr>
                <w:color w:val="000000"/>
                <w:szCs w:val="20"/>
              </w:rPr>
              <w:t xml:space="preserve"> sous-clause</w:t>
            </w:r>
            <w:r>
              <w:rPr>
                <w:color w:val="000000"/>
                <w:szCs w:val="20"/>
              </w:rPr>
              <w:t xml:space="preserve"> par « Protection de l</w:t>
            </w:r>
            <w:r w:rsidR="00560A72">
              <w:rPr>
                <w:color w:val="000000"/>
                <w:szCs w:val="20"/>
              </w:rPr>
              <w:t>’</w:t>
            </w:r>
            <w:r>
              <w:rPr>
                <w:color w:val="000000"/>
                <w:szCs w:val="20"/>
              </w:rPr>
              <w:t>environnement et durabilité sociale »</w:t>
            </w:r>
          </w:p>
          <w:p w14:paraId="3C28C4D9" w14:textId="77777777" w:rsidR="0095486D" w:rsidRPr="0050598F" w:rsidRDefault="0095486D" w:rsidP="00172DB5">
            <w:pPr>
              <w:keepNext/>
              <w:autoSpaceDE w:val="0"/>
              <w:autoSpaceDN w:val="0"/>
              <w:adjustRightInd w:val="0"/>
              <w:spacing w:after="120" w:line="240" w:lineRule="auto"/>
              <w:jc w:val="both"/>
              <w:rPr>
                <w:rFonts w:eastAsia="Times New Roman"/>
                <w:bCs/>
                <w:color w:val="000000"/>
                <w:szCs w:val="20"/>
              </w:rPr>
            </w:pPr>
          </w:p>
          <w:p w14:paraId="122BC9FF" w14:textId="59B0887F" w:rsidR="00087C96" w:rsidRPr="0050598F" w:rsidRDefault="00087C96" w:rsidP="00172DB5">
            <w:pPr>
              <w:keepNext/>
              <w:autoSpaceDE w:val="0"/>
              <w:autoSpaceDN w:val="0"/>
              <w:adjustRightInd w:val="0"/>
              <w:spacing w:after="120" w:line="240" w:lineRule="auto"/>
              <w:jc w:val="both"/>
              <w:rPr>
                <w:rFonts w:eastAsia="Times New Roman"/>
                <w:bCs/>
                <w:color w:val="000000"/>
                <w:szCs w:val="20"/>
              </w:rPr>
            </w:pPr>
            <w:r>
              <w:rPr>
                <w:bCs/>
                <w:color w:val="000000"/>
                <w:szCs w:val="20"/>
              </w:rPr>
              <w:t xml:space="preserve">Modification de </w:t>
            </w:r>
            <w:r w:rsidR="00F74836">
              <w:rPr>
                <w:bCs/>
                <w:color w:val="000000"/>
                <w:szCs w:val="20"/>
              </w:rPr>
              <w:t>la sous-clause</w:t>
            </w:r>
            <w:r>
              <w:rPr>
                <w:bCs/>
                <w:color w:val="000000"/>
                <w:szCs w:val="20"/>
              </w:rPr>
              <w:t xml:space="preserve"> 4.18 pour ajouter ce qui suit à la fin :</w:t>
            </w:r>
          </w:p>
          <w:p w14:paraId="1D3C98BD" w14:textId="30D7F27D" w:rsidR="00087C96" w:rsidRPr="00A27F11" w:rsidRDefault="00087C96" w:rsidP="00172DB5">
            <w:pPr>
              <w:autoSpaceDE w:val="0"/>
              <w:autoSpaceDN w:val="0"/>
              <w:adjustRightInd w:val="0"/>
              <w:spacing w:after="120" w:line="240" w:lineRule="auto"/>
              <w:jc w:val="both"/>
              <w:rPr>
                <w:rFonts w:eastAsia="Times New Roman"/>
                <w:szCs w:val="20"/>
              </w:rPr>
            </w:pPr>
            <w:r>
              <w:rPr>
                <w:color w:val="000000"/>
                <w:szCs w:val="20"/>
              </w:rPr>
              <w:t>« L</w:t>
            </w:r>
            <w:r w:rsidR="00560A72">
              <w:rPr>
                <w:color w:val="000000"/>
                <w:szCs w:val="20"/>
              </w:rPr>
              <w:t>’</w:t>
            </w:r>
            <w:r>
              <w:rPr>
                <w:color w:val="000000"/>
                <w:szCs w:val="20"/>
              </w:rPr>
              <w:t>Entrepreneur soumet à l</w:t>
            </w:r>
            <w:r w:rsidR="00560A72">
              <w:rPr>
                <w:color w:val="000000"/>
                <w:szCs w:val="20"/>
              </w:rPr>
              <w:t>’</w:t>
            </w:r>
            <w:r>
              <w:rPr>
                <w:color w:val="000000"/>
                <w:szCs w:val="20"/>
              </w:rPr>
              <w:t>Ingénieur un Plan de gestion environnementale et sociale de l</w:t>
            </w:r>
            <w:r w:rsidR="00560A72">
              <w:rPr>
                <w:color w:val="000000"/>
                <w:szCs w:val="20"/>
              </w:rPr>
              <w:t>’</w:t>
            </w:r>
            <w:r>
              <w:rPr>
                <w:color w:val="000000"/>
                <w:szCs w:val="20"/>
              </w:rPr>
              <w:t xml:space="preserve">adjudicataire (ou « PGESA ») en ce qui concerne la sûreté, la sécurité et la gestion des impacts environnementaux et sociaux, sur la base de toutes les dispositions pertinentes figurant dans les Spécifications techniques et les Calendriers et les Lois applicables dans les 28 jours suivant la réception de la notification en vertu de </w:t>
            </w:r>
            <w:r w:rsidR="00F74836">
              <w:rPr>
                <w:color w:val="000000"/>
                <w:szCs w:val="20"/>
              </w:rPr>
              <w:t>la sous-clause</w:t>
            </w:r>
            <w:r>
              <w:rPr>
                <w:color w:val="000000"/>
                <w:szCs w:val="20"/>
              </w:rPr>
              <w:t xml:space="preserve"> 8.1 [</w:t>
            </w:r>
            <w:r>
              <w:rPr>
                <w:i/>
                <w:szCs w:val="20"/>
              </w:rPr>
              <w:t>Démarrage des Travaux</w:t>
            </w:r>
            <w:r>
              <w:t xml:space="preserve">].  </w:t>
            </w:r>
            <w:r>
              <w:rPr>
                <w:color w:val="000000"/>
                <w:szCs w:val="20"/>
              </w:rPr>
              <w:t>Le PGSS doit être approuvé par l</w:t>
            </w:r>
            <w:r w:rsidR="00560A72">
              <w:rPr>
                <w:color w:val="000000"/>
                <w:szCs w:val="20"/>
              </w:rPr>
              <w:t>’</w:t>
            </w:r>
            <w:r>
              <w:rPr>
                <w:color w:val="000000"/>
                <w:szCs w:val="20"/>
              </w:rPr>
              <w:t>Ingénieur avant le début de l</w:t>
            </w:r>
            <w:r w:rsidR="00560A72">
              <w:rPr>
                <w:color w:val="000000"/>
                <w:szCs w:val="20"/>
              </w:rPr>
              <w:t>’</w:t>
            </w:r>
            <w:r>
              <w:rPr>
                <w:color w:val="000000"/>
                <w:szCs w:val="20"/>
              </w:rPr>
              <w:t>exécution des Travaux.</w:t>
            </w:r>
          </w:p>
          <w:p w14:paraId="2CA7E859" w14:textId="6798ED08" w:rsidR="00087C96" w:rsidRPr="0050598F" w:rsidRDefault="00087C96" w:rsidP="00172DB5">
            <w:pPr>
              <w:autoSpaceDE w:val="0"/>
              <w:autoSpaceDN w:val="0"/>
              <w:adjustRightInd w:val="0"/>
              <w:spacing w:after="120" w:line="240" w:lineRule="auto"/>
              <w:jc w:val="both"/>
              <w:rPr>
                <w:rFonts w:eastAsia="Times New Roman"/>
                <w:szCs w:val="20"/>
              </w:rPr>
            </w:pPr>
            <w:r>
              <w:t>« À moins que l</w:t>
            </w:r>
            <w:r w:rsidR="00560A72">
              <w:t>’</w:t>
            </w:r>
            <w:r>
              <w:t>Ingénieur n</w:t>
            </w:r>
            <w:r w:rsidR="00560A72">
              <w:t>’</w:t>
            </w:r>
            <w:r>
              <w:t>envoie une notification à l</w:t>
            </w:r>
            <w:r w:rsidR="00560A72">
              <w:t>’</w:t>
            </w:r>
            <w:r>
              <w:t>Entrepreneur dans les 21 jours suivant la réception du PGESA, indiquant dans quelle mesure le PGESA n</w:t>
            </w:r>
            <w:r w:rsidR="00560A72">
              <w:t>’</w:t>
            </w:r>
            <w:r>
              <w:t>est pas conforme au Contrat, l</w:t>
            </w:r>
            <w:r w:rsidR="00560A72">
              <w:t>’</w:t>
            </w:r>
            <w:r>
              <w:t>Entrepreneur est tenu de mettre en œuvre le PGESA.</w:t>
            </w:r>
          </w:p>
          <w:p w14:paraId="735E5277" w14:textId="5E78AFD7" w:rsidR="00087C96" w:rsidRPr="0050598F" w:rsidRDefault="00087C96" w:rsidP="00172DB5">
            <w:pPr>
              <w:autoSpaceDE w:val="0"/>
              <w:autoSpaceDN w:val="0"/>
              <w:adjustRightInd w:val="0"/>
              <w:spacing w:after="120" w:line="240" w:lineRule="auto"/>
              <w:jc w:val="both"/>
              <w:rPr>
                <w:rFonts w:eastAsia="Times New Roman"/>
                <w:szCs w:val="20"/>
              </w:rPr>
            </w:pPr>
            <w:r>
              <w:t>Si, à un moment quelconque, l</w:t>
            </w:r>
            <w:r w:rsidR="00560A72">
              <w:t>’</w:t>
            </w:r>
            <w:r>
              <w:t>Ingénieur notifie à l</w:t>
            </w:r>
            <w:r w:rsidR="00560A72">
              <w:t>’</w:t>
            </w:r>
            <w:r>
              <w:t>Entrepreneur que la totalité ou une partie du PGESA (dans la mesure indiquée) n</w:t>
            </w:r>
            <w:r w:rsidR="00560A72">
              <w:t>’</w:t>
            </w:r>
            <w:r>
              <w:t>est pas conforme au Contrat, l</w:t>
            </w:r>
            <w:r w:rsidR="00560A72">
              <w:t>’</w:t>
            </w:r>
            <w:r>
              <w:t>Entrepreneur devra soumettre un PGESA révisé à l</w:t>
            </w:r>
            <w:r w:rsidR="00560A72">
              <w:t>’</w:t>
            </w:r>
            <w:r>
              <w:t>Ingénieur conformément à la présente</w:t>
            </w:r>
            <w:r w:rsidR="00AE21BB">
              <w:t xml:space="preserve"> sous-clause</w:t>
            </w:r>
            <w:r>
              <w:t>.</w:t>
            </w:r>
          </w:p>
          <w:p w14:paraId="6E423A2C" w14:textId="3E15735A" w:rsidR="00087C96" w:rsidRPr="0050598F" w:rsidRDefault="00087C96" w:rsidP="00172DB5">
            <w:pPr>
              <w:autoSpaceDE w:val="0"/>
              <w:autoSpaceDN w:val="0"/>
              <w:adjustRightInd w:val="0"/>
              <w:spacing w:after="120" w:line="240" w:lineRule="auto"/>
              <w:jc w:val="both"/>
              <w:rPr>
                <w:rFonts w:eastAsia="Times New Roman"/>
                <w:szCs w:val="20"/>
              </w:rPr>
            </w:pPr>
            <w:r>
              <w:t xml:space="preserve"> « L</w:t>
            </w:r>
            <w:r w:rsidR="00560A72">
              <w:t>’</w:t>
            </w:r>
            <w:r>
              <w:t>Entrepreneur s</w:t>
            </w:r>
            <w:r w:rsidR="00560A72">
              <w:t>’</w:t>
            </w:r>
            <w:r>
              <w:t xml:space="preserve">assure que ses activités au titre du Contrat sont conformes aux Directives environnementales de la MCC (tel que ce terme est défini dans le Compact ou autre accord connexe, disponibles sur le site web suivant : </w:t>
            </w:r>
            <w:hyperlink r:id="rId51" w:history="1">
              <w:r>
                <w:rPr>
                  <w:rStyle w:val="Hyperlink"/>
                </w:rPr>
                <w:t>www.mcc.gov</w:t>
              </w:r>
            </w:hyperlink>
            <w:r>
              <w:t>), et qu</w:t>
            </w:r>
            <w:r w:rsidR="00560A72">
              <w:t>’</w:t>
            </w:r>
            <w:r>
              <w:t>elles ne sont pas « de nature à causer un risque important pour l</w:t>
            </w:r>
            <w:r w:rsidR="00560A72">
              <w:t>’</w:t>
            </w:r>
            <w:r>
              <w:t xml:space="preserve">environnement, la santé ou la sécurité » tel que défini dans lesdites Directives. </w:t>
            </w:r>
          </w:p>
          <w:p w14:paraId="1520F5F2" w14:textId="1657640B" w:rsidR="00087C96" w:rsidRPr="00A27F11" w:rsidRDefault="00087C96" w:rsidP="00A27F11">
            <w:pPr>
              <w:spacing w:after="120" w:line="240" w:lineRule="auto"/>
              <w:jc w:val="both"/>
              <w:rPr>
                <w:rFonts w:eastAsia="Times New Roman"/>
                <w:szCs w:val="20"/>
              </w:rPr>
            </w:pPr>
            <w:r>
              <w:t>« L</w:t>
            </w:r>
            <w:r w:rsidR="00560A72">
              <w:t>’</w:t>
            </w:r>
            <w:r>
              <w:t>Entrepreneur demande une confirmation écrite à l</w:t>
            </w:r>
            <w:r w:rsidR="00560A72">
              <w:t>’</w:t>
            </w:r>
            <w:r>
              <w:t>Ingénieur indiquant que les actions devant être achevées conformément au Plan d</w:t>
            </w:r>
            <w:r w:rsidR="00560A72">
              <w:t>’</w:t>
            </w:r>
            <w:r>
              <w:t>action pour la réinstallation (PAR) ont été réalisées avant le début de l</w:t>
            </w:r>
            <w:r w:rsidR="00560A72">
              <w:t>’</w:t>
            </w:r>
            <w:r>
              <w:t>exécution des Travaux ou d</w:t>
            </w:r>
            <w:r w:rsidR="00560A72">
              <w:t>’</w:t>
            </w:r>
            <w:r>
              <w:t>une section des Travaux, selon le cas.  L</w:t>
            </w:r>
            <w:r w:rsidR="00560A72">
              <w:t>’</w:t>
            </w:r>
            <w:r>
              <w:t>Entrepreneur doit également informer immédiatement l</w:t>
            </w:r>
            <w:r w:rsidR="00560A72">
              <w:t>’</w:t>
            </w:r>
            <w:r>
              <w:t>Ingénieur de toute acquisition de terrain ou de tout besoin de réinstallation résultant de la conception ou des Travaux n</w:t>
            </w:r>
            <w:r w:rsidR="00560A72">
              <w:t>’</w:t>
            </w:r>
            <w:r>
              <w:t xml:space="preserve">ayant pas été pris en charge par le PAR.  Les Travaux affectant </w:t>
            </w:r>
            <w:r>
              <w:lastRenderedPageBreak/>
              <w:t>des nouvelles zones ainsi identifiées ne peuvent pas commencer sans l</w:t>
            </w:r>
            <w:r w:rsidR="00560A72">
              <w:t>’</w:t>
            </w:r>
            <w:r>
              <w:t>approbation de l</w:t>
            </w:r>
            <w:r w:rsidR="00560A72">
              <w:t>’</w:t>
            </w:r>
            <w:r>
              <w:t>Ingénieur.</w:t>
            </w:r>
          </w:p>
          <w:p w14:paraId="78875808" w14:textId="0E1F9120" w:rsidR="00087C96" w:rsidRPr="00A27F11" w:rsidRDefault="00087C96" w:rsidP="00172DB5">
            <w:pPr>
              <w:autoSpaceDE w:val="0"/>
              <w:autoSpaceDN w:val="0"/>
              <w:adjustRightInd w:val="0"/>
              <w:spacing w:after="120" w:line="240" w:lineRule="auto"/>
              <w:jc w:val="both"/>
              <w:rPr>
                <w:rFonts w:eastAsia="Times New Roman"/>
                <w:bCs/>
                <w:szCs w:val="20"/>
              </w:rPr>
            </w:pPr>
            <w:r>
              <w:t>« L</w:t>
            </w:r>
            <w:r w:rsidR="00560A72">
              <w:t>’</w:t>
            </w:r>
            <w:r>
              <w:t>Entrepreneur met en œuvre les exigences environnementales et sociales du PGESA approuvé, et il se conforme aux instructions délivrées à la suite d</w:t>
            </w:r>
            <w:r w:rsidR="00560A72">
              <w:t>’</w:t>
            </w:r>
            <w:r>
              <w:t>inspections périodiques devant être effectuées dans le cadre du rôle de superviseur de l</w:t>
            </w:r>
            <w:r w:rsidR="00560A72">
              <w:t>’</w:t>
            </w:r>
            <w:r>
              <w:t>Ingénieur, afin d</w:t>
            </w:r>
            <w:r w:rsidR="00560A72">
              <w:t>’</w:t>
            </w:r>
            <w:r>
              <w:t>assurer la conformité aux exigences du PGESA.</w:t>
            </w:r>
          </w:p>
          <w:p w14:paraId="3D810B87" w14:textId="0A0673D7" w:rsidR="00087C96" w:rsidRPr="0050598F" w:rsidRDefault="00087C96" w:rsidP="00172DB5">
            <w:pPr>
              <w:autoSpaceDE w:val="0"/>
              <w:autoSpaceDN w:val="0"/>
              <w:adjustRightInd w:val="0"/>
              <w:spacing w:after="120" w:line="240" w:lineRule="auto"/>
              <w:jc w:val="both"/>
              <w:rPr>
                <w:rFonts w:eastAsia="Times New Roman"/>
                <w:color w:val="000000"/>
                <w:szCs w:val="20"/>
              </w:rPr>
            </w:pPr>
            <w:r>
              <w:t>L</w:t>
            </w:r>
            <w:r w:rsidR="00560A72">
              <w:t>’</w:t>
            </w:r>
            <w:r>
              <w:t>Entrepreneur se conforme aux Normes de performance d</w:t>
            </w:r>
            <w:r w:rsidR="00560A72">
              <w:t>’</w:t>
            </w:r>
            <w:r>
              <w:t>IFC et est tenu de veiller à ce que l</w:t>
            </w:r>
            <w:r w:rsidR="00560A72">
              <w:t>’</w:t>
            </w:r>
            <w:r>
              <w:t>ensemble des membres du personnel du sous-traitant et de l</w:t>
            </w:r>
            <w:r w:rsidR="00560A72">
              <w:t>’</w:t>
            </w:r>
            <w:r>
              <w:t>Entrepreneur comprennent et appliquent les principes et exigences contenus dans la présente</w:t>
            </w:r>
            <w:r w:rsidR="00AE21BB">
              <w:t xml:space="preserve"> sous-clause</w:t>
            </w:r>
            <w:r>
              <w:t xml:space="preserve"> en ce qui concerne l</w:t>
            </w:r>
            <w:r w:rsidR="00560A72">
              <w:t>’</w:t>
            </w:r>
            <w:r>
              <w:t>impact environnemental, social et sanitaire éventuel, ainsi qu</w:t>
            </w:r>
            <w:r w:rsidR="00560A72">
              <w:t>’</w:t>
            </w:r>
            <w:r>
              <w:t>en matière de sécurité, et les normes similaires s</w:t>
            </w:r>
            <w:r w:rsidR="00560A72">
              <w:t>’</w:t>
            </w:r>
            <w:r>
              <w:t>appliquent aux systèmes de gestion d</w:t>
            </w:r>
            <w:r w:rsidR="00560A72">
              <w:t>’</w:t>
            </w:r>
            <w:r>
              <w:t>un tel impact de tous Sous-traitants.</w:t>
            </w:r>
          </w:p>
          <w:p w14:paraId="230BDD3E" w14:textId="6234230B" w:rsidR="00087C96" w:rsidRPr="0050598F" w:rsidRDefault="00087C96" w:rsidP="00172DB5">
            <w:pPr>
              <w:autoSpaceDE w:val="0"/>
              <w:autoSpaceDN w:val="0"/>
              <w:adjustRightInd w:val="0"/>
              <w:spacing w:after="120" w:line="240" w:lineRule="auto"/>
              <w:jc w:val="both"/>
              <w:rPr>
                <w:rFonts w:eastAsia="Times New Roman"/>
                <w:szCs w:val="20"/>
              </w:rPr>
            </w:pPr>
            <w:r>
              <w:t>« Le programme de l</w:t>
            </w:r>
            <w:r w:rsidR="00560A72">
              <w:t>’</w:t>
            </w:r>
            <w:r>
              <w:t>Entrepreneur soumis, maintenu et mis en œuvre conformément à la Clause 8.3 [Programme] doit démontrer clairement les procédures et méthodes de travail que l</w:t>
            </w:r>
            <w:r w:rsidR="00560A72">
              <w:t>’</w:t>
            </w:r>
            <w:r>
              <w:t>Entrepreneur et ses sous-traitants utiliseront pour se conformer aux exigences en matière d</w:t>
            </w:r>
            <w:r w:rsidR="00560A72">
              <w:t>’</w:t>
            </w:r>
            <w:r>
              <w:t>impacts environnementaux et sociaux de la présente</w:t>
            </w:r>
            <w:r w:rsidR="00AE21BB">
              <w:t xml:space="preserve"> sous-clause</w:t>
            </w:r>
            <w:r>
              <w:t>.</w:t>
            </w:r>
          </w:p>
          <w:p w14:paraId="614884E0" w14:textId="25BA5F41" w:rsidR="00087C96" w:rsidRPr="0050598F" w:rsidRDefault="00087C96" w:rsidP="00172DB5">
            <w:pPr>
              <w:spacing w:after="120" w:line="240" w:lineRule="auto"/>
              <w:jc w:val="both"/>
              <w:rPr>
                <w:rFonts w:eastAsia="Times New Roman"/>
                <w:szCs w:val="20"/>
              </w:rPr>
            </w:pPr>
            <w:r>
              <w:t>L</w:t>
            </w:r>
            <w:r w:rsidR="00560A72">
              <w:t>’</w:t>
            </w:r>
            <w:r>
              <w:t>Entrepreneur veille à ce que les déchets de construction et de terrassement soient éliminés de manière appropriée conformément aux Directives de la MCC en matière d</w:t>
            </w:r>
            <w:r w:rsidR="00560A72">
              <w:t>’</w:t>
            </w:r>
            <w:r>
              <w:t>environnement et aux Lois applicables.  Ceci comprend l</w:t>
            </w:r>
            <w:r w:rsidR="00560A72">
              <w:t>’</w:t>
            </w:r>
            <w:r>
              <w:t>identification de la présence de matériaux dangereux et l</w:t>
            </w:r>
            <w:r w:rsidR="00560A72">
              <w:t>’</w:t>
            </w:r>
            <w:r>
              <w:t>élaboration de plans approuvés par l</w:t>
            </w:r>
            <w:r w:rsidR="00560A72">
              <w:t>’</w:t>
            </w:r>
            <w:r>
              <w:t>Ingénieur pour la bonne manipulation et élimination de ces matériaux.</w:t>
            </w:r>
          </w:p>
          <w:p w14:paraId="361E67C2" w14:textId="14CC25D1" w:rsidR="00B41913" w:rsidRPr="0050598F" w:rsidRDefault="00087C96" w:rsidP="00172DB5">
            <w:pPr>
              <w:spacing w:after="120" w:line="240" w:lineRule="auto"/>
              <w:jc w:val="both"/>
              <w:rPr>
                <w:rFonts w:eastAsia="Times New Roman"/>
                <w:szCs w:val="20"/>
              </w:rPr>
            </w:pPr>
            <w:r>
              <w:t>« Une fois les Travaux achevés, l</w:t>
            </w:r>
            <w:r w:rsidR="00560A72">
              <w:t>’</w:t>
            </w:r>
            <w:r>
              <w:t>Entrepreneur remet le Site dans son état initial ou dans l</w:t>
            </w:r>
            <w:r w:rsidR="00560A72">
              <w:t>’</w:t>
            </w:r>
            <w:r>
              <w:t>état décrit dans les Exigences du Maître d</w:t>
            </w:r>
            <w:r w:rsidR="00560A72">
              <w:t>’</w:t>
            </w:r>
            <w:r>
              <w:t>ouvrage.</w:t>
            </w:r>
          </w:p>
          <w:p w14:paraId="477F43E9" w14:textId="77777777" w:rsidR="00087C96" w:rsidRPr="0050598F" w:rsidRDefault="00087C96" w:rsidP="00172DB5">
            <w:pPr>
              <w:spacing w:after="120" w:line="240" w:lineRule="auto"/>
              <w:jc w:val="both"/>
              <w:rPr>
                <w:rFonts w:eastAsia="Times New Roman"/>
                <w:bCs/>
                <w:color w:val="000000"/>
                <w:szCs w:val="20"/>
              </w:rPr>
            </w:pPr>
          </w:p>
        </w:tc>
      </w:tr>
      <w:tr w:rsidR="00087C96" w:rsidRPr="0050598F" w14:paraId="6BC60E8A" w14:textId="77777777" w:rsidTr="2138DBCB">
        <w:trPr>
          <w:trHeight w:val="270"/>
        </w:trPr>
        <w:tc>
          <w:tcPr>
            <w:tcW w:w="2656" w:type="dxa"/>
          </w:tcPr>
          <w:p w14:paraId="2578C6CB" w14:textId="77777777" w:rsidR="00087C96" w:rsidRPr="00A27F11" w:rsidRDefault="00087C96" w:rsidP="00A27F11">
            <w:pPr>
              <w:keepNext/>
              <w:autoSpaceDE w:val="0"/>
              <w:autoSpaceDN w:val="0"/>
              <w:adjustRightInd w:val="0"/>
              <w:spacing w:after="120" w:line="240" w:lineRule="auto"/>
              <w:ind w:left="35" w:hanging="35"/>
              <w:outlineLvl w:val="4"/>
              <w:rPr>
                <w:rFonts w:eastAsia="Times New Roman"/>
                <w:b/>
                <w:color w:val="000000"/>
                <w:szCs w:val="20"/>
              </w:rPr>
            </w:pPr>
            <w:r>
              <w:rPr>
                <w:b/>
                <w:color w:val="000000"/>
                <w:szCs w:val="20"/>
              </w:rPr>
              <w:lastRenderedPageBreak/>
              <w:t>Sous-clause 4.21</w:t>
            </w:r>
          </w:p>
          <w:p w14:paraId="256F13D1" w14:textId="76D37114" w:rsidR="00087C96" w:rsidRPr="001C711B" w:rsidRDefault="00087C96" w:rsidP="00A27F11">
            <w:pPr>
              <w:autoSpaceDE w:val="0"/>
              <w:autoSpaceDN w:val="0"/>
              <w:adjustRightInd w:val="0"/>
              <w:spacing w:after="120" w:line="240" w:lineRule="auto"/>
              <w:ind w:left="35" w:hanging="35"/>
              <w:rPr>
                <w:rFonts w:eastAsia="Times New Roman"/>
                <w:bCs/>
                <w:color w:val="000000"/>
                <w:szCs w:val="20"/>
              </w:rPr>
            </w:pPr>
            <w:r>
              <w:rPr>
                <w:b/>
                <w:color w:val="000000"/>
                <w:szCs w:val="20"/>
              </w:rPr>
              <w:t>Rapports d</w:t>
            </w:r>
            <w:r w:rsidR="00560A72">
              <w:rPr>
                <w:b/>
                <w:color w:val="000000"/>
                <w:szCs w:val="20"/>
              </w:rPr>
              <w:t>’</w:t>
            </w:r>
            <w:r>
              <w:rPr>
                <w:b/>
                <w:color w:val="000000"/>
                <w:szCs w:val="20"/>
              </w:rPr>
              <w:t>exécution</w:t>
            </w:r>
          </w:p>
        </w:tc>
        <w:tc>
          <w:tcPr>
            <w:tcW w:w="6696" w:type="dxa"/>
          </w:tcPr>
          <w:p w14:paraId="19846A02" w14:textId="04983096" w:rsidR="00087C96" w:rsidRPr="0050598F" w:rsidRDefault="00087C96" w:rsidP="00463CFF">
            <w:pPr>
              <w:autoSpaceDE w:val="0"/>
              <w:autoSpaceDN w:val="0"/>
              <w:adjustRightInd w:val="0"/>
              <w:spacing w:after="120" w:line="240" w:lineRule="auto"/>
              <w:jc w:val="both"/>
              <w:outlineLvl w:val="4"/>
              <w:rPr>
                <w:rFonts w:eastAsia="Times New Roman"/>
                <w:bCs/>
                <w:color w:val="000000"/>
                <w:szCs w:val="20"/>
              </w:rPr>
            </w:pPr>
            <w:r>
              <w:rPr>
                <w:bCs/>
                <w:color w:val="000000"/>
                <w:szCs w:val="20"/>
              </w:rPr>
              <w:t xml:space="preserve">Modification de </w:t>
            </w:r>
            <w:r w:rsidR="00F74836">
              <w:rPr>
                <w:bCs/>
                <w:color w:val="000000"/>
                <w:szCs w:val="20"/>
              </w:rPr>
              <w:t>la sous-clause</w:t>
            </w:r>
            <w:r>
              <w:rPr>
                <w:bCs/>
                <w:color w:val="000000"/>
                <w:szCs w:val="20"/>
              </w:rPr>
              <w:t xml:space="preserve"> 4.21 pour ajouter ce qui suit à la fin :</w:t>
            </w:r>
          </w:p>
          <w:p w14:paraId="07E39790" w14:textId="710F27B5" w:rsidR="00087C96" w:rsidRPr="0050598F" w:rsidRDefault="00087C96" w:rsidP="00172DB5">
            <w:pPr>
              <w:autoSpaceDE w:val="0"/>
              <w:autoSpaceDN w:val="0"/>
              <w:adjustRightInd w:val="0"/>
              <w:spacing w:after="120" w:line="240" w:lineRule="auto"/>
              <w:jc w:val="both"/>
              <w:rPr>
                <w:rFonts w:eastAsia="Times New Roman"/>
                <w:bCs/>
                <w:color w:val="000000"/>
                <w:szCs w:val="20"/>
              </w:rPr>
            </w:pPr>
            <w:r>
              <w:rPr>
                <w:bCs/>
                <w:color w:val="000000"/>
                <w:szCs w:val="20"/>
              </w:rPr>
              <w:t>« Dans les 7 jours suivant la présentation par l</w:t>
            </w:r>
            <w:r w:rsidR="00560A72">
              <w:rPr>
                <w:bCs/>
                <w:color w:val="000000"/>
                <w:szCs w:val="20"/>
              </w:rPr>
              <w:t>’</w:t>
            </w:r>
            <w:r>
              <w:rPr>
                <w:bCs/>
                <w:color w:val="000000"/>
                <w:szCs w:val="20"/>
              </w:rPr>
              <w:t>Entrepreneur de chaque rapport mensuel d</w:t>
            </w:r>
            <w:r w:rsidR="00560A72">
              <w:rPr>
                <w:bCs/>
                <w:color w:val="000000"/>
                <w:szCs w:val="20"/>
              </w:rPr>
              <w:t>’</w:t>
            </w:r>
            <w:r>
              <w:rPr>
                <w:bCs/>
                <w:color w:val="000000"/>
                <w:szCs w:val="20"/>
              </w:rPr>
              <w:t>avancement des travaux, l</w:t>
            </w:r>
            <w:r w:rsidR="00560A72">
              <w:rPr>
                <w:bCs/>
                <w:color w:val="000000"/>
                <w:szCs w:val="20"/>
              </w:rPr>
              <w:t>’</w:t>
            </w:r>
            <w:r>
              <w:rPr>
                <w:bCs/>
                <w:color w:val="000000"/>
                <w:szCs w:val="20"/>
              </w:rPr>
              <w:t>Ingénieur et le Maître d</w:t>
            </w:r>
            <w:r w:rsidR="00560A72">
              <w:rPr>
                <w:bCs/>
                <w:color w:val="000000"/>
                <w:szCs w:val="20"/>
              </w:rPr>
              <w:t>’</w:t>
            </w:r>
            <w:r>
              <w:rPr>
                <w:bCs/>
                <w:color w:val="000000"/>
                <w:szCs w:val="20"/>
              </w:rPr>
              <w:t>ouvrage doivent se réunir avec l</w:t>
            </w:r>
            <w:r w:rsidR="00560A72">
              <w:rPr>
                <w:bCs/>
                <w:color w:val="000000"/>
                <w:szCs w:val="20"/>
              </w:rPr>
              <w:t>’</w:t>
            </w:r>
            <w:r>
              <w:rPr>
                <w:bCs/>
                <w:color w:val="000000"/>
                <w:szCs w:val="20"/>
              </w:rPr>
              <w:t>Entrepreneur pour discuter de l</w:t>
            </w:r>
            <w:r w:rsidR="00560A72">
              <w:rPr>
                <w:bCs/>
                <w:color w:val="000000"/>
                <w:szCs w:val="20"/>
              </w:rPr>
              <w:t>’</w:t>
            </w:r>
            <w:r>
              <w:rPr>
                <w:bCs/>
                <w:color w:val="000000"/>
                <w:szCs w:val="20"/>
              </w:rPr>
              <w:t>avancement des travaux ».</w:t>
            </w:r>
          </w:p>
          <w:p w14:paraId="413A11B4"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24D8AE78" w14:textId="77777777" w:rsidTr="2138DBCB">
        <w:trPr>
          <w:trHeight w:val="270"/>
        </w:trPr>
        <w:tc>
          <w:tcPr>
            <w:tcW w:w="2656" w:type="dxa"/>
          </w:tcPr>
          <w:p w14:paraId="2828B068" w14:textId="77777777" w:rsidR="00087C96" w:rsidRPr="00463CFF" w:rsidRDefault="00087C96" w:rsidP="00463CFF">
            <w:pPr>
              <w:spacing w:after="120" w:line="240" w:lineRule="auto"/>
              <w:ind w:left="35"/>
              <w:outlineLvl w:val="4"/>
              <w:rPr>
                <w:rFonts w:eastAsia="Times New Roman"/>
                <w:b/>
                <w:bCs/>
                <w:szCs w:val="24"/>
              </w:rPr>
            </w:pPr>
            <w:r>
              <w:rPr>
                <w:b/>
                <w:bCs/>
                <w:szCs w:val="24"/>
              </w:rPr>
              <w:t>Sous-clause 4.25</w:t>
            </w:r>
          </w:p>
          <w:p w14:paraId="3C044B64" w14:textId="77777777" w:rsidR="00087C96" w:rsidRPr="00463CFF" w:rsidRDefault="00087C96" w:rsidP="00463CFF">
            <w:pPr>
              <w:spacing w:after="120" w:line="240" w:lineRule="auto"/>
              <w:ind w:left="35"/>
              <w:rPr>
                <w:rFonts w:eastAsia="Times New Roman"/>
                <w:b/>
                <w:bCs/>
                <w:szCs w:val="24"/>
              </w:rPr>
            </w:pPr>
            <w:r>
              <w:rPr>
                <w:b/>
                <w:bCs/>
                <w:szCs w:val="24"/>
              </w:rPr>
              <w:t>Genre</w:t>
            </w:r>
          </w:p>
          <w:p w14:paraId="0BCD0B5B" w14:textId="77777777" w:rsidR="00087C96" w:rsidRPr="001C711B" w:rsidRDefault="00087C96" w:rsidP="00172DB5">
            <w:pPr>
              <w:autoSpaceDE w:val="0"/>
              <w:autoSpaceDN w:val="0"/>
              <w:adjustRightInd w:val="0"/>
              <w:spacing w:after="120" w:line="240" w:lineRule="auto"/>
              <w:jc w:val="both"/>
              <w:rPr>
                <w:rFonts w:eastAsia="Times New Roman"/>
                <w:bCs/>
                <w:color w:val="000000"/>
                <w:szCs w:val="20"/>
              </w:rPr>
            </w:pPr>
          </w:p>
        </w:tc>
        <w:tc>
          <w:tcPr>
            <w:tcW w:w="6696" w:type="dxa"/>
          </w:tcPr>
          <w:p w14:paraId="3687BAF6" w14:textId="7A09D671" w:rsidR="00087C96" w:rsidRPr="0050598F" w:rsidRDefault="00087C96" w:rsidP="00463CFF">
            <w:pPr>
              <w:autoSpaceDE w:val="0"/>
              <w:autoSpaceDN w:val="0"/>
              <w:adjustRightInd w:val="0"/>
              <w:spacing w:after="120" w:line="240" w:lineRule="auto"/>
              <w:jc w:val="both"/>
              <w:outlineLvl w:val="4"/>
              <w:rPr>
                <w:rFonts w:eastAsia="Times New Roman"/>
                <w:bCs/>
                <w:color w:val="000000"/>
                <w:szCs w:val="20"/>
              </w:rPr>
            </w:pPr>
            <w:r>
              <w:rPr>
                <w:bCs/>
                <w:color w:val="000000"/>
                <w:szCs w:val="20"/>
              </w:rPr>
              <w:t xml:space="preserve">Ajout de </w:t>
            </w:r>
            <w:r w:rsidR="00F74836">
              <w:rPr>
                <w:bCs/>
                <w:color w:val="000000"/>
                <w:szCs w:val="20"/>
              </w:rPr>
              <w:t>la sous-clause</w:t>
            </w:r>
            <w:r>
              <w:rPr>
                <w:bCs/>
                <w:color w:val="000000"/>
                <w:szCs w:val="20"/>
              </w:rPr>
              <w:t xml:space="preserve"> 4.25 suivante :</w:t>
            </w:r>
          </w:p>
          <w:p w14:paraId="1CBC981B" w14:textId="5C332B19" w:rsidR="00087C96" w:rsidRDefault="00087C96" w:rsidP="00172DB5">
            <w:pPr>
              <w:autoSpaceDE w:val="0"/>
              <w:autoSpaceDN w:val="0"/>
              <w:adjustRightInd w:val="0"/>
              <w:spacing w:after="120" w:line="240" w:lineRule="auto"/>
              <w:jc w:val="both"/>
              <w:rPr>
                <w:rFonts w:eastAsia="Times New Roman"/>
                <w:szCs w:val="20"/>
              </w:rPr>
            </w:pPr>
            <w:r>
              <w:t>« L</w:t>
            </w:r>
            <w:r w:rsidR="00560A72">
              <w:t>’</w:t>
            </w:r>
            <w:r>
              <w:t>Entrepreneur prépare et met en œuvre un plan, dont la forme et la substance sont jugées satisfaisantes par le Maître d</w:t>
            </w:r>
            <w:r w:rsidR="00560A72">
              <w:t>’</w:t>
            </w:r>
            <w:r>
              <w:t xml:space="preserve">ouvrage et la MCC, afin de garantir que ses activités dans le cadre du Contrat sont </w:t>
            </w:r>
            <w:r>
              <w:lastRenderedPageBreak/>
              <w:t>conformes à la Politique de la MCC en matière d</w:t>
            </w:r>
            <w:r w:rsidR="00560A72">
              <w:t>’</w:t>
            </w:r>
            <w:r>
              <w:t>égalité des genres et au Plan d</w:t>
            </w:r>
            <w:r w:rsidR="00560A72">
              <w:t>’</w:t>
            </w:r>
            <w:r>
              <w:t>intégration sociale et de promotion de l</w:t>
            </w:r>
            <w:r w:rsidR="00560A72">
              <w:t>’</w:t>
            </w:r>
            <w:r>
              <w:t>égalité des genres du Maître d</w:t>
            </w:r>
            <w:r w:rsidR="00560A72">
              <w:t>’</w:t>
            </w:r>
            <w:r>
              <w:t>ouvrage. L</w:t>
            </w:r>
            <w:r w:rsidR="00560A72">
              <w:t>’</w:t>
            </w:r>
            <w:r>
              <w:t>Entrepreneur s</w:t>
            </w:r>
            <w:r w:rsidR="00560A72">
              <w:t>’</w:t>
            </w:r>
            <w:r>
              <w:t>attaque spécifiquement aux inégalités sociales et de genre afin de permettre aux femmes et aux groupes vulnérables de participer au présent Contrat et d</w:t>
            </w:r>
            <w:r w:rsidR="00560A72">
              <w:t>’</w:t>
            </w:r>
            <w:r>
              <w:t>en tirer profit, notamment en leur offrant des possibilités d</w:t>
            </w:r>
            <w:r w:rsidR="00560A72">
              <w:t>’</w:t>
            </w:r>
            <w:r>
              <w:t>emploi dans le cadre du projet, et afin de s</w:t>
            </w:r>
            <w:r w:rsidR="00560A72">
              <w:t>’</w:t>
            </w:r>
            <w:r>
              <w:t>assurer que ses activités n</w:t>
            </w:r>
            <w:r w:rsidR="00560A72">
              <w:t>’</w:t>
            </w:r>
            <w:r>
              <w:t>ont pas d</w:t>
            </w:r>
            <w:r w:rsidR="00560A72">
              <w:t>’</w:t>
            </w:r>
            <w:r>
              <w:t>impact négatif significatif au plan social et sur l</w:t>
            </w:r>
            <w:r w:rsidR="00560A72">
              <w:t>’</w:t>
            </w:r>
            <w:r>
              <w:t>égalité des genres, tel que défini dans la politique et le plan susmentionnés, ainsi que dans les Exigences du Maître d</w:t>
            </w:r>
            <w:r w:rsidR="00560A72">
              <w:t>’</w:t>
            </w:r>
            <w:r>
              <w:t>ouvrage.  « L</w:t>
            </w:r>
            <w:r w:rsidR="00560A72">
              <w:t>’</w:t>
            </w:r>
            <w:r>
              <w:t>Entrepreneur doit veiller à ce que son personnel ainsi que le personnel de ses sous-traitants comprennent et appliquent les principes et les exigences du plan.  Le Maître d</w:t>
            </w:r>
            <w:r w:rsidR="00560A72">
              <w:t>’</w:t>
            </w:r>
            <w:r>
              <w:t>ouvrage comprend que l</w:t>
            </w:r>
            <w:r w:rsidR="00560A72">
              <w:t>’</w:t>
            </w:r>
            <w:r>
              <w:t>Entrepreneur n</w:t>
            </w:r>
            <w:r w:rsidR="00560A72">
              <w:t>’</w:t>
            </w:r>
            <w:r>
              <w:t>est pas responsable de l</w:t>
            </w:r>
            <w:r w:rsidR="00560A72">
              <w:t>’</w:t>
            </w:r>
            <w:r>
              <w:t>impact des Travaux sur les inégalités sociales et les inégalités fondées sur le genre, si cet impact résulte directement de l</w:t>
            </w:r>
            <w:r w:rsidR="00560A72">
              <w:t>’</w:t>
            </w:r>
            <w:r>
              <w:t>achèvement des Travaux tels qu</w:t>
            </w:r>
            <w:r w:rsidR="00560A72">
              <w:t>’</w:t>
            </w:r>
            <w:r>
              <w:t>ils ont été conçus par le Maître d</w:t>
            </w:r>
            <w:r w:rsidR="00560A72">
              <w:t>’</w:t>
            </w:r>
            <w:r>
              <w:t>ouvrage.</w:t>
            </w:r>
          </w:p>
          <w:p w14:paraId="101C32E1" w14:textId="7CBDE9BB" w:rsidR="00463CFF" w:rsidRPr="0050598F" w:rsidRDefault="00463CFF" w:rsidP="00172DB5">
            <w:pPr>
              <w:autoSpaceDE w:val="0"/>
              <w:autoSpaceDN w:val="0"/>
              <w:adjustRightInd w:val="0"/>
              <w:spacing w:after="120" w:line="240" w:lineRule="auto"/>
              <w:jc w:val="both"/>
              <w:rPr>
                <w:rFonts w:eastAsia="Times New Roman"/>
                <w:bCs/>
                <w:color w:val="000000"/>
                <w:szCs w:val="20"/>
              </w:rPr>
            </w:pPr>
          </w:p>
        </w:tc>
      </w:tr>
    </w:tbl>
    <w:p w14:paraId="3BC5B536" w14:textId="71B99FA7" w:rsidR="00087C96" w:rsidRPr="00463CFF" w:rsidRDefault="00314EC7" w:rsidP="00463CFF">
      <w:pPr>
        <w:pStyle w:val="Head3PCC"/>
        <w:spacing w:before="0" w:after="120"/>
        <w:rPr>
          <w:bCs w:val="0"/>
          <w:szCs w:val="24"/>
        </w:rPr>
      </w:pPr>
      <w:bookmarkStart w:id="1965" w:name="_Toc54473586"/>
      <w:bookmarkStart w:id="1966" w:name="_Toc54474316"/>
      <w:bookmarkStart w:id="1967" w:name="_Toc54474980"/>
      <w:bookmarkStart w:id="1968" w:name="_Toc54475653"/>
      <w:bookmarkStart w:id="1969" w:name="_Toc54741955"/>
      <w:bookmarkStart w:id="1970" w:name="_Toc55332440"/>
      <w:bookmarkStart w:id="1971" w:name="_Toc55332473"/>
      <w:r>
        <w:lastRenderedPageBreak/>
        <w:t>Conception</w:t>
      </w:r>
      <w:bookmarkEnd w:id="1965"/>
      <w:bookmarkEnd w:id="1966"/>
      <w:bookmarkEnd w:id="1967"/>
      <w:bookmarkEnd w:id="1968"/>
      <w:bookmarkEnd w:id="1969"/>
      <w:bookmarkEnd w:id="1970"/>
      <w:bookmarkEnd w:id="1971"/>
    </w:p>
    <w:tbl>
      <w:tblPr>
        <w:tblW w:w="0" w:type="auto"/>
        <w:tblLook w:val="01E0" w:firstRow="1" w:lastRow="1" w:firstColumn="1" w:lastColumn="1" w:noHBand="0" w:noVBand="0"/>
      </w:tblPr>
      <w:tblGrid>
        <w:gridCol w:w="2644"/>
        <w:gridCol w:w="6696"/>
      </w:tblGrid>
      <w:tr w:rsidR="00314EC7" w:rsidRPr="00463CFF" w14:paraId="0DB95507" w14:textId="77777777" w:rsidTr="00087C96">
        <w:trPr>
          <w:trHeight w:val="270"/>
        </w:trPr>
        <w:tc>
          <w:tcPr>
            <w:tcW w:w="2644" w:type="dxa"/>
          </w:tcPr>
          <w:p w14:paraId="7D4AC4F3" w14:textId="77777777" w:rsidR="00314EC7" w:rsidRPr="00463CFF" w:rsidRDefault="00314EC7" w:rsidP="00463CFF">
            <w:pPr>
              <w:autoSpaceDE w:val="0"/>
              <w:autoSpaceDN w:val="0"/>
              <w:adjustRightInd w:val="0"/>
              <w:spacing w:after="120" w:line="240" w:lineRule="auto"/>
              <w:rPr>
                <w:b/>
                <w:color w:val="000000"/>
                <w:szCs w:val="24"/>
              </w:rPr>
            </w:pPr>
            <w:r>
              <w:rPr>
                <w:b/>
                <w:color w:val="000000"/>
                <w:szCs w:val="24"/>
              </w:rPr>
              <w:t>Sous-clause 5.4</w:t>
            </w:r>
          </w:p>
          <w:p w14:paraId="38729065" w14:textId="77777777" w:rsidR="00314EC7" w:rsidRPr="00463CFF" w:rsidRDefault="00314EC7" w:rsidP="00463CFF">
            <w:pPr>
              <w:spacing w:after="120" w:line="240" w:lineRule="auto"/>
              <w:rPr>
                <w:rFonts w:eastAsia="Times New Roman"/>
                <w:szCs w:val="24"/>
              </w:rPr>
            </w:pPr>
            <w:r>
              <w:rPr>
                <w:b/>
                <w:szCs w:val="24"/>
              </w:rPr>
              <w:t>Normes et réglementations techniques</w:t>
            </w:r>
          </w:p>
        </w:tc>
        <w:tc>
          <w:tcPr>
            <w:tcW w:w="6696" w:type="dxa"/>
          </w:tcPr>
          <w:p w14:paraId="6FE5E6DF" w14:textId="28F4F06A" w:rsidR="00314EC7" w:rsidRPr="00463CFF" w:rsidRDefault="00314EC7" w:rsidP="00463CFF">
            <w:pPr>
              <w:autoSpaceDE w:val="0"/>
              <w:autoSpaceDN w:val="0"/>
              <w:adjustRightInd w:val="0"/>
              <w:spacing w:after="120" w:line="240" w:lineRule="auto"/>
              <w:rPr>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5.4 pour ajouter ce qui suit à la fin du premier paragraphe :</w:t>
            </w:r>
          </w:p>
          <w:p w14:paraId="6BA88D8A" w14:textId="736394B5" w:rsidR="00314EC7" w:rsidRDefault="00A35A09" w:rsidP="00463CFF">
            <w:pPr>
              <w:spacing w:after="120" w:line="240" w:lineRule="auto"/>
              <w:rPr>
                <w:szCs w:val="24"/>
              </w:rPr>
            </w:pPr>
            <w:r>
              <w:t>« et les Directives environnementales de la MCC (telles que définies dans le Compact).</w:t>
            </w:r>
          </w:p>
          <w:p w14:paraId="61D6EFC5" w14:textId="2CCDBBC0" w:rsidR="00463CFF" w:rsidRPr="00463CFF" w:rsidRDefault="00463CFF" w:rsidP="00463CFF">
            <w:pPr>
              <w:spacing w:after="120" w:line="240" w:lineRule="auto"/>
              <w:rPr>
                <w:rFonts w:eastAsia="Times New Roman"/>
                <w:szCs w:val="24"/>
              </w:rPr>
            </w:pPr>
          </w:p>
        </w:tc>
      </w:tr>
    </w:tbl>
    <w:p w14:paraId="7D1F0203" w14:textId="57B7D531" w:rsidR="00087C96" w:rsidRPr="00463CFF" w:rsidRDefault="00087C96" w:rsidP="00463CFF">
      <w:pPr>
        <w:pStyle w:val="Head3PCC"/>
        <w:spacing w:before="0" w:after="120"/>
        <w:rPr>
          <w:bCs w:val="0"/>
          <w:szCs w:val="24"/>
        </w:rPr>
      </w:pPr>
      <w:bookmarkStart w:id="1972" w:name="_Toc54473587"/>
      <w:bookmarkStart w:id="1973" w:name="_Toc54474317"/>
      <w:bookmarkStart w:id="1974" w:name="_Toc54474981"/>
      <w:bookmarkStart w:id="1975" w:name="_Toc54475654"/>
      <w:bookmarkStart w:id="1976" w:name="_Toc54741956"/>
      <w:bookmarkStart w:id="1977" w:name="_Toc55332441"/>
      <w:bookmarkStart w:id="1978" w:name="_Toc55332474"/>
      <w:r>
        <w:t>Personnel et main-d</w:t>
      </w:r>
      <w:r w:rsidR="00560A72">
        <w:t>’</w:t>
      </w:r>
      <w:r>
        <w:t>œuvre</w:t>
      </w:r>
      <w:bookmarkEnd w:id="1972"/>
      <w:bookmarkEnd w:id="1973"/>
      <w:bookmarkEnd w:id="1974"/>
      <w:bookmarkEnd w:id="1975"/>
      <w:bookmarkEnd w:id="1976"/>
      <w:bookmarkEnd w:id="1977"/>
      <w:bookmarkEnd w:id="1978"/>
    </w:p>
    <w:tbl>
      <w:tblPr>
        <w:tblW w:w="0" w:type="auto"/>
        <w:tblLayout w:type="fixed"/>
        <w:tblLook w:val="01E0" w:firstRow="1" w:lastRow="1" w:firstColumn="1" w:lastColumn="1" w:noHBand="0" w:noVBand="0"/>
      </w:tblPr>
      <w:tblGrid>
        <w:gridCol w:w="2700"/>
        <w:gridCol w:w="6660"/>
      </w:tblGrid>
      <w:tr w:rsidR="003040E1" w:rsidRPr="00463CFF" w14:paraId="28E9C96D" w14:textId="77777777" w:rsidTr="00410859">
        <w:trPr>
          <w:trHeight w:val="270"/>
        </w:trPr>
        <w:tc>
          <w:tcPr>
            <w:tcW w:w="2700" w:type="dxa"/>
          </w:tcPr>
          <w:p w14:paraId="0F12FA3C" w14:textId="77777777" w:rsidR="003040E1" w:rsidRPr="00463CFF" w:rsidRDefault="003040E1" w:rsidP="00463CFF">
            <w:pPr>
              <w:autoSpaceDE w:val="0"/>
              <w:autoSpaceDN w:val="0"/>
              <w:adjustRightInd w:val="0"/>
              <w:spacing w:after="120" w:line="240" w:lineRule="auto"/>
              <w:rPr>
                <w:rFonts w:eastAsia="Times New Roman"/>
                <w:b/>
                <w:color w:val="000000"/>
                <w:szCs w:val="24"/>
              </w:rPr>
            </w:pPr>
            <w:r>
              <w:rPr>
                <w:b/>
                <w:color w:val="000000"/>
                <w:szCs w:val="24"/>
              </w:rPr>
              <w:t>Sous-clause 6.1</w:t>
            </w:r>
          </w:p>
          <w:p w14:paraId="66167DCD" w14:textId="427AABF7" w:rsidR="003040E1" w:rsidRPr="00463CFF" w:rsidRDefault="003040E1" w:rsidP="00463CFF">
            <w:pPr>
              <w:autoSpaceDE w:val="0"/>
              <w:autoSpaceDN w:val="0"/>
              <w:adjustRightInd w:val="0"/>
              <w:spacing w:after="120" w:line="240" w:lineRule="auto"/>
              <w:rPr>
                <w:rFonts w:eastAsia="Times New Roman"/>
                <w:bCs/>
                <w:color w:val="000000"/>
                <w:szCs w:val="24"/>
              </w:rPr>
            </w:pPr>
            <w:r>
              <w:rPr>
                <w:b/>
                <w:color w:val="000000"/>
                <w:szCs w:val="24"/>
              </w:rPr>
              <w:t>Engagement de personnel et de la main-d</w:t>
            </w:r>
            <w:r w:rsidR="00560A72">
              <w:rPr>
                <w:b/>
                <w:color w:val="000000"/>
                <w:szCs w:val="24"/>
              </w:rPr>
              <w:t>’</w:t>
            </w:r>
            <w:r>
              <w:rPr>
                <w:b/>
                <w:color w:val="000000"/>
                <w:szCs w:val="24"/>
              </w:rPr>
              <w:t>œuvre</w:t>
            </w:r>
          </w:p>
        </w:tc>
        <w:tc>
          <w:tcPr>
            <w:tcW w:w="6660" w:type="dxa"/>
          </w:tcPr>
          <w:p w14:paraId="79921AD0" w14:textId="3BA892AF" w:rsidR="003040E1" w:rsidRPr="00463CFF" w:rsidRDefault="003040E1" w:rsidP="00463CFF">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6.1 pour ajouter ce qui suit à la fin :</w:t>
            </w:r>
          </w:p>
          <w:p w14:paraId="7261B158" w14:textId="0DAA57CE" w:rsidR="009D18D6" w:rsidRPr="00463CFF" w:rsidRDefault="00075A0E" w:rsidP="00463CFF">
            <w:pPr>
              <w:autoSpaceDE w:val="0"/>
              <w:autoSpaceDN w:val="0"/>
              <w:adjustRightInd w:val="0"/>
              <w:spacing w:after="120" w:line="240" w:lineRule="auto"/>
              <w:jc w:val="both"/>
              <w:rPr>
                <w:rFonts w:eastAsia="Times New Roman"/>
                <w:bCs/>
                <w:color w:val="000000"/>
                <w:szCs w:val="24"/>
              </w:rPr>
            </w:pPr>
            <w:r>
              <w:rPr>
                <w:bCs/>
                <w:color w:val="000000"/>
                <w:szCs w:val="24"/>
              </w:rPr>
              <w:t>L</w:t>
            </w:r>
            <w:r w:rsidR="00560A72">
              <w:rPr>
                <w:bCs/>
                <w:color w:val="000000"/>
                <w:szCs w:val="24"/>
              </w:rPr>
              <w:t>’</w:t>
            </w:r>
            <w:r>
              <w:rPr>
                <w:bCs/>
                <w:color w:val="000000"/>
                <w:szCs w:val="24"/>
              </w:rPr>
              <w:t>Entrepreneur adopte et met en œuvre des politiques et des procédures en matière de ressources humaines adaptées à sa taille et à son effectif, qui définissent son approche à l</w:t>
            </w:r>
            <w:r w:rsidR="00560A72">
              <w:rPr>
                <w:bCs/>
                <w:color w:val="000000"/>
                <w:szCs w:val="24"/>
              </w:rPr>
              <w:t>’</w:t>
            </w:r>
            <w:r>
              <w:rPr>
                <w:bCs/>
                <w:color w:val="000000"/>
                <w:szCs w:val="24"/>
              </w:rPr>
              <w:t>égard de la gestion du personnel de l</w:t>
            </w:r>
            <w:r w:rsidR="00560A72">
              <w:rPr>
                <w:bCs/>
                <w:color w:val="000000"/>
                <w:szCs w:val="24"/>
              </w:rPr>
              <w:t>’</w:t>
            </w:r>
            <w:r>
              <w:rPr>
                <w:bCs/>
                <w:color w:val="000000"/>
                <w:szCs w:val="24"/>
              </w:rPr>
              <w:t>Entrepreneur. Au minimum, l</w:t>
            </w:r>
            <w:r w:rsidR="00560A72">
              <w:rPr>
                <w:bCs/>
                <w:color w:val="000000"/>
                <w:szCs w:val="24"/>
              </w:rPr>
              <w:t>’</w:t>
            </w:r>
            <w:r>
              <w:rPr>
                <w:bCs/>
                <w:color w:val="000000"/>
                <w:szCs w:val="24"/>
              </w:rPr>
              <w:t>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w:t>
            </w:r>
            <w:r w:rsidR="00560A72">
              <w:rPr>
                <w:bCs/>
                <w:color w:val="000000"/>
                <w:szCs w:val="24"/>
              </w:rPr>
              <w:t>’</w:t>
            </w:r>
            <w:r>
              <w:rPr>
                <w:bCs/>
                <w:color w:val="000000"/>
                <w:szCs w:val="24"/>
              </w:rPr>
              <w:t>emploi, la santé, la sécurité, les services sociaux, l</w:t>
            </w:r>
            <w:r w:rsidR="00560A72">
              <w:rPr>
                <w:bCs/>
                <w:color w:val="000000"/>
                <w:szCs w:val="24"/>
              </w:rPr>
              <w:t>’</w:t>
            </w:r>
            <w:r>
              <w:rPr>
                <w:bCs/>
                <w:color w:val="000000"/>
                <w:szCs w:val="24"/>
              </w:rPr>
              <w:t>immigration et l</w:t>
            </w:r>
            <w:r w:rsidR="00560A72">
              <w:rPr>
                <w:bCs/>
                <w:color w:val="000000"/>
                <w:szCs w:val="24"/>
              </w:rPr>
              <w:t>’</w:t>
            </w:r>
            <w:r>
              <w:rPr>
                <w:bCs/>
                <w:color w:val="000000"/>
                <w:szCs w:val="24"/>
              </w:rPr>
              <w:t>émigration, à compter du début de la relation de travail et lorsque surviennent des changements importants.</w:t>
            </w:r>
          </w:p>
          <w:p w14:paraId="1DBF6FB4" w14:textId="4DCB498E" w:rsidR="00232AB9" w:rsidRPr="00463CFF" w:rsidRDefault="009D18D6" w:rsidP="00E478A4">
            <w:pPr>
              <w:autoSpaceDE w:val="0"/>
              <w:autoSpaceDN w:val="0"/>
              <w:adjustRightInd w:val="0"/>
              <w:spacing w:after="120" w:line="240" w:lineRule="auto"/>
              <w:jc w:val="both"/>
              <w:rPr>
                <w:rFonts w:eastAsia="Times New Roman"/>
                <w:bCs/>
                <w:color w:val="000000"/>
                <w:szCs w:val="24"/>
              </w:rPr>
            </w:pPr>
            <w:r>
              <w:rPr>
                <w:bCs/>
                <w:color w:val="000000"/>
                <w:szCs w:val="24"/>
              </w:rPr>
              <w:t>« L</w:t>
            </w:r>
            <w:r w:rsidR="00560A72">
              <w:rPr>
                <w:bCs/>
                <w:color w:val="000000"/>
                <w:szCs w:val="24"/>
              </w:rPr>
              <w:t>’</w:t>
            </w:r>
            <w:r>
              <w:rPr>
                <w:bCs/>
                <w:color w:val="000000"/>
                <w:szCs w:val="24"/>
              </w:rPr>
              <w:t>Entrepreneur adopte des pratiques de recrutement, d</w:t>
            </w:r>
            <w:r w:rsidR="00560A72">
              <w:rPr>
                <w:bCs/>
                <w:color w:val="000000"/>
                <w:szCs w:val="24"/>
              </w:rPr>
              <w:t>’</w:t>
            </w:r>
            <w:r>
              <w:rPr>
                <w:bCs/>
                <w:color w:val="000000"/>
                <w:szCs w:val="24"/>
              </w:rPr>
              <w:t>embauche et de maintien en poste qui favorisent l</w:t>
            </w:r>
            <w:r w:rsidR="00560A72">
              <w:rPr>
                <w:bCs/>
                <w:color w:val="000000"/>
                <w:szCs w:val="24"/>
              </w:rPr>
              <w:t>’</w:t>
            </w:r>
            <w:r>
              <w:rPr>
                <w:bCs/>
                <w:color w:val="000000"/>
                <w:szCs w:val="24"/>
              </w:rPr>
              <w:t>emploi de femmes et de membres du personnel de diverses origines.</w:t>
            </w:r>
          </w:p>
          <w:p w14:paraId="3F6B3891" w14:textId="71C6E2D4" w:rsidR="003979C5" w:rsidRPr="00463CFF" w:rsidRDefault="003979C5" w:rsidP="00463CFF">
            <w:pPr>
              <w:autoSpaceDE w:val="0"/>
              <w:autoSpaceDN w:val="0"/>
              <w:adjustRightInd w:val="0"/>
              <w:spacing w:after="120" w:line="240" w:lineRule="auto"/>
              <w:jc w:val="both"/>
              <w:rPr>
                <w:rFonts w:eastAsia="Times New Roman"/>
                <w:bCs/>
                <w:color w:val="000000"/>
                <w:szCs w:val="24"/>
              </w:rPr>
            </w:pPr>
            <w:r>
              <w:rPr>
                <w:bCs/>
                <w:color w:val="000000"/>
                <w:szCs w:val="24"/>
              </w:rPr>
              <w:lastRenderedPageBreak/>
              <w:t>« L</w:t>
            </w:r>
            <w:r w:rsidR="00560A72">
              <w:rPr>
                <w:bCs/>
                <w:color w:val="000000"/>
                <w:szCs w:val="24"/>
              </w:rPr>
              <w:t>’</w:t>
            </w:r>
            <w:r>
              <w:rPr>
                <w:bCs/>
                <w:color w:val="000000"/>
                <w:szCs w:val="24"/>
              </w:rPr>
              <w:t>Entrepreneur veille à ce que les conditions d</w:t>
            </w:r>
            <w:r w:rsidR="00560A72">
              <w:rPr>
                <w:bCs/>
                <w:color w:val="000000"/>
                <w:szCs w:val="24"/>
              </w:rPr>
              <w:t>’</w:t>
            </w:r>
            <w:r>
              <w:rPr>
                <w:bCs/>
                <w:color w:val="000000"/>
                <w:szCs w:val="24"/>
              </w:rPr>
              <w:t xml:space="preserve">emploi des travailleurs migrants (voir aussi </w:t>
            </w:r>
            <w:r w:rsidR="00F74836">
              <w:rPr>
                <w:bCs/>
                <w:color w:val="000000"/>
                <w:szCs w:val="24"/>
              </w:rPr>
              <w:t>la sous-clause</w:t>
            </w:r>
            <w:r>
              <w:rPr>
                <w:bCs/>
                <w:color w:val="000000"/>
                <w:szCs w:val="24"/>
              </w:rPr>
              <w:t xml:space="preserve"> 6.12) ne soient pas affectées par leur statut de migrant.</w:t>
            </w:r>
          </w:p>
          <w:p w14:paraId="0F65F6DC" w14:textId="12DC7476" w:rsidR="00075A0E" w:rsidRPr="00463CFF" w:rsidRDefault="00075A0E" w:rsidP="00463CFF">
            <w:pPr>
              <w:autoSpaceDE w:val="0"/>
              <w:autoSpaceDN w:val="0"/>
              <w:adjustRightInd w:val="0"/>
              <w:spacing w:after="120" w:line="240" w:lineRule="auto"/>
              <w:jc w:val="both"/>
              <w:rPr>
                <w:rFonts w:eastAsia="Times New Roman"/>
                <w:bCs/>
                <w:color w:val="000000"/>
                <w:szCs w:val="24"/>
              </w:rPr>
            </w:pPr>
            <w:r>
              <w:rPr>
                <w:bCs/>
                <w:color w:val="000000"/>
                <w:szCs w:val="24"/>
              </w:rPr>
              <w:t>L</w:t>
            </w:r>
            <w:r w:rsidR="00560A72">
              <w:rPr>
                <w:bCs/>
                <w:color w:val="000000"/>
                <w:szCs w:val="24"/>
              </w:rPr>
              <w:t>’</w:t>
            </w:r>
            <w:r>
              <w:rPr>
                <w:bCs/>
                <w:color w:val="000000"/>
                <w:szCs w:val="24"/>
              </w:rPr>
              <w:t>Entrepreneur est responsable du contrôle du respect par les Sous-traitants et les Principaux fournisseurs des conditions de travail et d</w:t>
            </w:r>
            <w:r w:rsidR="00560A72">
              <w:rPr>
                <w:bCs/>
                <w:color w:val="000000"/>
                <w:szCs w:val="24"/>
              </w:rPr>
              <w:t>’</w:t>
            </w:r>
            <w:r>
              <w:rPr>
                <w:bCs/>
                <w:color w:val="000000"/>
                <w:szCs w:val="24"/>
              </w:rPr>
              <w:t>emploi visées dans les Normes de performance d</w:t>
            </w:r>
            <w:r w:rsidR="00560A72">
              <w:rPr>
                <w:bCs/>
                <w:color w:val="000000"/>
                <w:szCs w:val="24"/>
              </w:rPr>
              <w:t>’</w:t>
            </w:r>
            <w:r>
              <w:rPr>
                <w:bCs/>
                <w:color w:val="000000"/>
                <w:szCs w:val="24"/>
              </w:rPr>
              <w:t>IFC en vigueur de temps à autre.</w:t>
            </w:r>
          </w:p>
          <w:p w14:paraId="55BC03C7" w14:textId="77777777" w:rsidR="003040E1" w:rsidRPr="00463CFF" w:rsidRDefault="003040E1" w:rsidP="00463CFF">
            <w:pPr>
              <w:autoSpaceDE w:val="0"/>
              <w:autoSpaceDN w:val="0"/>
              <w:adjustRightInd w:val="0"/>
              <w:spacing w:after="120" w:line="240" w:lineRule="auto"/>
              <w:jc w:val="both"/>
              <w:rPr>
                <w:rFonts w:eastAsia="Times New Roman"/>
                <w:bCs/>
                <w:color w:val="000000"/>
                <w:szCs w:val="24"/>
              </w:rPr>
            </w:pPr>
          </w:p>
        </w:tc>
      </w:tr>
      <w:tr w:rsidR="003040E1" w:rsidRPr="00463CFF" w14:paraId="7C796ACF" w14:textId="77777777" w:rsidTr="00410859">
        <w:trPr>
          <w:trHeight w:val="270"/>
        </w:trPr>
        <w:tc>
          <w:tcPr>
            <w:tcW w:w="2700" w:type="dxa"/>
          </w:tcPr>
          <w:p w14:paraId="2BE13629" w14:textId="77777777" w:rsidR="003040E1" w:rsidRPr="00463CFF" w:rsidRDefault="003040E1" w:rsidP="00463CFF">
            <w:pPr>
              <w:autoSpaceDE w:val="0"/>
              <w:autoSpaceDN w:val="0"/>
              <w:adjustRightInd w:val="0"/>
              <w:spacing w:after="120" w:line="240" w:lineRule="auto"/>
              <w:rPr>
                <w:rFonts w:eastAsia="Times New Roman"/>
                <w:b/>
                <w:color w:val="000000"/>
                <w:szCs w:val="24"/>
              </w:rPr>
            </w:pPr>
            <w:r>
              <w:rPr>
                <w:b/>
                <w:color w:val="000000"/>
                <w:szCs w:val="24"/>
              </w:rPr>
              <w:lastRenderedPageBreak/>
              <w:t>Sous-clause 6.6</w:t>
            </w:r>
          </w:p>
          <w:p w14:paraId="79E79B62" w14:textId="2E6C7D94" w:rsidR="003040E1" w:rsidRPr="00463CFF" w:rsidRDefault="003040E1" w:rsidP="00463CFF">
            <w:pPr>
              <w:autoSpaceDE w:val="0"/>
              <w:autoSpaceDN w:val="0"/>
              <w:adjustRightInd w:val="0"/>
              <w:spacing w:after="120" w:line="240" w:lineRule="auto"/>
              <w:rPr>
                <w:rFonts w:eastAsia="Times New Roman"/>
                <w:bCs/>
                <w:color w:val="000000"/>
                <w:szCs w:val="24"/>
              </w:rPr>
            </w:pPr>
            <w:r>
              <w:rPr>
                <w:b/>
                <w:color w:val="000000"/>
                <w:szCs w:val="24"/>
              </w:rPr>
              <w:t>Installations destinées au personnel et à la main-d</w:t>
            </w:r>
            <w:r w:rsidR="00560A72">
              <w:rPr>
                <w:b/>
                <w:color w:val="000000"/>
                <w:szCs w:val="24"/>
              </w:rPr>
              <w:t>’</w:t>
            </w:r>
            <w:r>
              <w:rPr>
                <w:b/>
                <w:color w:val="000000"/>
                <w:szCs w:val="24"/>
              </w:rPr>
              <w:t>œuvre</w:t>
            </w:r>
          </w:p>
        </w:tc>
        <w:tc>
          <w:tcPr>
            <w:tcW w:w="6660" w:type="dxa"/>
          </w:tcPr>
          <w:p w14:paraId="4540EC4C" w14:textId="75B29AC2" w:rsidR="003040E1" w:rsidRPr="00463CFF" w:rsidRDefault="003040E1" w:rsidP="00463CFF">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6.6 pour ajouter ce qui suit à la fin :</w:t>
            </w:r>
          </w:p>
          <w:p w14:paraId="3317606B" w14:textId="1A1E300C" w:rsidR="005B691C" w:rsidRPr="00463CFF" w:rsidRDefault="005B691C" w:rsidP="00463CFF">
            <w:pPr>
              <w:autoSpaceDE w:val="0"/>
              <w:autoSpaceDN w:val="0"/>
              <w:adjustRightInd w:val="0"/>
              <w:spacing w:after="120" w:line="240" w:lineRule="auto"/>
              <w:jc w:val="both"/>
              <w:rPr>
                <w:rFonts w:eastAsia="Times New Roman"/>
                <w:bCs/>
                <w:color w:val="000000"/>
                <w:szCs w:val="24"/>
              </w:rPr>
            </w:pPr>
            <w:r>
              <w:rPr>
                <w:bCs/>
                <w:color w:val="000000"/>
                <w:szCs w:val="24"/>
              </w:rPr>
              <w:t>« Lorsque le logement ou des services sociaux sont fournis au Personnel de l</w:t>
            </w:r>
            <w:r w:rsidR="00560A72">
              <w:rPr>
                <w:bCs/>
                <w:color w:val="000000"/>
                <w:szCs w:val="24"/>
              </w:rPr>
              <w:t>’</w:t>
            </w:r>
            <w:r>
              <w:rPr>
                <w:bCs/>
                <w:color w:val="000000"/>
                <w:szCs w:val="24"/>
              </w:rPr>
              <w:t>Entrepreneur ou au Personnel du Maître d</w:t>
            </w:r>
            <w:r w:rsidR="00560A72">
              <w:rPr>
                <w:bCs/>
                <w:color w:val="000000"/>
                <w:szCs w:val="24"/>
              </w:rPr>
              <w:t>’</w:t>
            </w:r>
            <w:r>
              <w:rPr>
                <w:bCs/>
                <w:color w:val="000000"/>
                <w:szCs w:val="24"/>
              </w:rPr>
              <w:t>ouvrage, l</w:t>
            </w:r>
            <w:r w:rsidR="00560A72">
              <w:rPr>
                <w:bCs/>
                <w:color w:val="000000"/>
                <w:szCs w:val="24"/>
              </w:rPr>
              <w:t>’</w:t>
            </w:r>
            <w:r>
              <w:rPr>
                <w:bCs/>
                <w:color w:val="000000"/>
                <w:szCs w:val="24"/>
              </w:rPr>
              <w:t>Entrepreneur doit mettre en place et appliquer des politiques sur la qualité et la gestion de ces logements et la fourniture de ces services sociaux (y compris en ce qui concerne l</w:t>
            </w:r>
            <w:r w:rsidR="00560A72">
              <w:rPr>
                <w:bCs/>
                <w:color w:val="000000"/>
                <w:szCs w:val="24"/>
              </w:rPr>
              <w:t>’</w:t>
            </w:r>
            <w:r>
              <w:rPr>
                <w:bCs/>
                <w:color w:val="000000"/>
                <w:szCs w:val="24"/>
              </w:rPr>
              <w:t>espace minimum, l</w:t>
            </w:r>
            <w:r w:rsidR="00560A72">
              <w:rPr>
                <w:bCs/>
                <w:color w:val="000000"/>
                <w:szCs w:val="24"/>
              </w:rPr>
              <w:t>’</w:t>
            </w:r>
            <w:r>
              <w:rPr>
                <w:bCs/>
                <w:color w:val="000000"/>
                <w:szCs w:val="24"/>
              </w:rPr>
              <w:t>approvisionnement en eau, des systèmes d</w:t>
            </w:r>
            <w:r w:rsidR="00560A72">
              <w:rPr>
                <w:bCs/>
                <w:color w:val="000000"/>
                <w:szCs w:val="24"/>
              </w:rPr>
              <w:t>’</w:t>
            </w:r>
            <w:r>
              <w:rPr>
                <w:bCs/>
                <w:color w:val="000000"/>
                <w:szCs w:val="24"/>
              </w:rPr>
              <w:t>évacuation des eaux usées et des ordures adéquats, une protection appropriée contre la chaleur, le froid, l</w:t>
            </w:r>
            <w:r w:rsidR="00560A72">
              <w:rPr>
                <w:bCs/>
                <w:color w:val="000000"/>
                <w:szCs w:val="24"/>
              </w:rPr>
              <w:t>’</w:t>
            </w:r>
            <w:r>
              <w:rPr>
                <w:bCs/>
                <w:color w:val="000000"/>
                <w:szCs w:val="24"/>
              </w:rPr>
              <w:t>humidité, le bruit, l</w:t>
            </w:r>
            <w:r w:rsidR="00560A72">
              <w:rPr>
                <w:bCs/>
                <w:color w:val="000000"/>
                <w:szCs w:val="24"/>
              </w:rPr>
              <w:t>’</w:t>
            </w:r>
            <w:r>
              <w:rPr>
                <w:bCs/>
                <w:color w:val="000000"/>
                <w:szCs w:val="24"/>
              </w:rPr>
              <w:t>incendie et les animaux vecteurs de maladies, des installations sanitaires et des lavabos adéquats, la ventilation, des équipements de cuisine et installations de stockage, l</w:t>
            </w:r>
            <w:r w:rsidR="00560A72">
              <w:rPr>
                <w:bCs/>
                <w:color w:val="000000"/>
                <w:szCs w:val="24"/>
              </w:rPr>
              <w:t>’</w:t>
            </w:r>
            <w:r>
              <w:rPr>
                <w:bCs/>
                <w:color w:val="000000"/>
                <w:szCs w:val="24"/>
              </w:rPr>
              <w:t>éclairage naturel et artificiel, ainsi que toutes les précautions raisonnables nécessaires pour assurer la santé et la sécurité du Personnel de l</w:t>
            </w:r>
            <w:r w:rsidR="00560A72">
              <w:rPr>
                <w:bCs/>
                <w:color w:val="000000"/>
                <w:szCs w:val="24"/>
              </w:rPr>
              <w:t>’</w:t>
            </w:r>
            <w:r>
              <w:rPr>
                <w:bCs/>
                <w:color w:val="000000"/>
                <w:szCs w:val="24"/>
              </w:rPr>
              <w:t>Entrepreneur et du Maître d</w:t>
            </w:r>
            <w:r w:rsidR="00560A72">
              <w:rPr>
                <w:bCs/>
                <w:color w:val="000000"/>
                <w:szCs w:val="24"/>
              </w:rPr>
              <w:t>’</w:t>
            </w:r>
            <w:r>
              <w:rPr>
                <w:bCs/>
                <w:color w:val="000000"/>
                <w:szCs w:val="24"/>
              </w:rPr>
              <w:t xml:space="preserve">ouvrage telles que prescrites à </w:t>
            </w:r>
            <w:r w:rsidR="00F74836">
              <w:rPr>
                <w:bCs/>
                <w:color w:val="000000"/>
                <w:szCs w:val="24"/>
              </w:rPr>
              <w:t>la sous-clause</w:t>
            </w:r>
            <w:r>
              <w:rPr>
                <w:bCs/>
                <w:color w:val="000000"/>
                <w:szCs w:val="24"/>
              </w:rPr>
              <w:t xml:space="preserve"> 6.7 [</w:t>
            </w:r>
            <w:r>
              <w:rPr>
                <w:bCs/>
                <w:i/>
                <w:iCs/>
                <w:color w:val="000000"/>
                <w:szCs w:val="24"/>
              </w:rPr>
              <w:t>Santé et sécurité</w:t>
            </w:r>
            <w:r>
              <w:rPr>
                <w:bCs/>
                <w:color w:val="000000"/>
                <w:szCs w:val="24"/>
              </w:rPr>
              <w:t>]). Les installations d</w:t>
            </w:r>
            <w:r w:rsidR="00560A72">
              <w:rPr>
                <w:bCs/>
                <w:color w:val="000000"/>
                <w:szCs w:val="24"/>
              </w:rPr>
              <w:t>’</w:t>
            </w:r>
            <w:r>
              <w:rPr>
                <w:bCs/>
                <w:color w:val="000000"/>
                <w:szCs w:val="24"/>
              </w:rPr>
              <w:t>hébergement et les services sociaux doivent être fournis de manière conforme aux principes de non-discrimination et d</w:t>
            </w:r>
            <w:r w:rsidR="00560A72">
              <w:rPr>
                <w:bCs/>
                <w:color w:val="000000"/>
                <w:szCs w:val="24"/>
              </w:rPr>
              <w:t>’</w:t>
            </w:r>
            <w:r>
              <w:rPr>
                <w:bCs/>
                <w:color w:val="000000"/>
                <w:szCs w:val="24"/>
              </w:rPr>
              <w:t>égalité des chances.  Les dispositions concernant le logement ne doivent pas restreindre la liberté de mouvement ou d</w:t>
            </w:r>
            <w:r w:rsidR="00560A72">
              <w:rPr>
                <w:bCs/>
                <w:color w:val="000000"/>
                <w:szCs w:val="24"/>
              </w:rPr>
              <w:t>’</w:t>
            </w:r>
            <w:r>
              <w:rPr>
                <w:bCs/>
                <w:color w:val="000000"/>
                <w:szCs w:val="24"/>
              </w:rPr>
              <w:t xml:space="preserve">association, sauf que des installations séparées doivent être fournies pour les hommes et les femmes. </w:t>
            </w:r>
            <w:r>
              <w:t>Les installations sanitaires et de lavage doivent être fournies de manière à préserver l</w:t>
            </w:r>
            <w:r w:rsidR="00560A72">
              <w:t>’</w:t>
            </w:r>
            <w:r>
              <w:t>intimité et la sécurité des personnes. Des indications supplémentaires sont disponibles à l</w:t>
            </w:r>
            <w:r w:rsidR="00560A72">
              <w:t>’</w:t>
            </w:r>
            <w:r>
              <w:t>adresse</w:t>
            </w:r>
            <w:r>
              <w:rPr>
                <w:bCs/>
                <w:color w:val="000000"/>
                <w:szCs w:val="24"/>
              </w:rPr>
              <w:t xml:space="preserve"> </w:t>
            </w:r>
            <w:hyperlink r:id="rId52" w:history="1">
              <w:r>
                <w:rPr>
                  <w:rStyle w:val="Hyperlink"/>
                </w:rPr>
                <w:t>https://www.mcc.gov/resources/doc/guidance-accommodation-welfare-staff-and-labor</w:t>
              </w:r>
            </w:hyperlink>
          </w:p>
          <w:p w14:paraId="54290FA5" w14:textId="3FE8EE5E" w:rsidR="00164344" w:rsidRPr="00463CFF" w:rsidRDefault="00164344" w:rsidP="00463CFF">
            <w:pPr>
              <w:widowControl w:val="0"/>
              <w:numPr>
                <w:ilvl w:val="1"/>
                <w:numId w:val="0"/>
              </w:numPr>
              <w:autoSpaceDE w:val="0"/>
              <w:autoSpaceDN w:val="0"/>
              <w:adjustRightInd w:val="0"/>
              <w:spacing w:after="120" w:line="240" w:lineRule="auto"/>
              <w:ind w:left="-31" w:hanging="25"/>
              <w:jc w:val="both"/>
              <w:rPr>
                <w:rFonts w:eastAsia="SimSun"/>
                <w:szCs w:val="24"/>
              </w:rPr>
            </w:pPr>
            <w:r>
              <w:t>« Lors de la soumission de son Programme de gestion environnementale et sociale (PGESA), l</w:t>
            </w:r>
            <w:r w:rsidR="00560A72">
              <w:t>’</w:t>
            </w:r>
            <w:r>
              <w:t>Entrepreneur doit y inclure les spécifications proposées pour les services et installations qui seront fournis au Personnel et à la main-d</w:t>
            </w:r>
            <w:r w:rsidR="00560A72">
              <w:t>’</w:t>
            </w:r>
            <w:r>
              <w:t>œuvre. Les installations proposées doivent être conformes aux exigences de la norme de performance -2 de l</w:t>
            </w:r>
            <w:r w:rsidR="00560A72">
              <w:t>’</w:t>
            </w:r>
            <w:r>
              <w:t>IFC et être approuvées par l</w:t>
            </w:r>
            <w:r w:rsidR="00560A72">
              <w:t>’</w:t>
            </w:r>
            <w:r>
              <w:t>ingénieur.  »  Pour de plus amples renseignements sur les normes concernant l</w:t>
            </w:r>
            <w:r w:rsidR="00560A72">
              <w:t>’</w:t>
            </w:r>
            <w:r>
              <w:t>hébergement des travailleurs, se référer à : “Workers</w:t>
            </w:r>
            <w:r w:rsidR="00560A72">
              <w:t>’</w:t>
            </w:r>
            <w:r>
              <w:t xml:space="preserve"> accommodation: processes and standards, A guidance note by IFC and the EBRD” en particulier la  Partie II, Sous-section I. Standards for workers</w:t>
            </w:r>
            <w:r w:rsidR="00560A72">
              <w:t>’</w:t>
            </w:r>
            <w:r>
              <w:t xml:space="preserve"> accommodation, disponible à l</w:t>
            </w:r>
            <w:r w:rsidR="00560A72">
              <w:t>’</w:t>
            </w:r>
            <w:r>
              <w:t xml:space="preserve">adresse : </w:t>
            </w:r>
            <w:hyperlink r:id="rId53" w:history="1">
              <w:r>
                <w:rPr>
                  <w:rStyle w:val="Hyperlink"/>
                </w:rPr>
                <w:t>https://www.ifc.org/wps/wcm/connect/60593977-91c6-4140-84d3-737d0e203475/workers_accomodation.pdf?MOD=AJPERES&amp;CACHEID=ROOTWORKSPACE-60593977-91c6-4140-84d3-737d0e203475-jqetNIh</w:t>
              </w:r>
            </w:hyperlink>
            <w:r>
              <w:t>.”</w:t>
            </w:r>
          </w:p>
          <w:p w14:paraId="74ABC38A" w14:textId="648DE858" w:rsidR="007B7DE8" w:rsidRPr="00463CFF" w:rsidRDefault="007B7DE8" w:rsidP="00463CFF">
            <w:pPr>
              <w:autoSpaceDE w:val="0"/>
              <w:autoSpaceDN w:val="0"/>
              <w:adjustRightInd w:val="0"/>
              <w:spacing w:after="120" w:line="240" w:lineRule="auto"/>
              <w:jc w:val="both"/>
              <w:rPr>
                <w:rFonts w:eastAsia="Times New Roman"/>
                <w:bCs/>
                <w:color w:val="000000"/>
                <w:szCs w:val="24"/>
              </w:rPr>
            </w:pPr>
          </w:p>
        </w:tc>
      </w:tr>
      <w:tr w:rsidR="00087C96" w:rsidRPr="00463CFF" w14:paraId="7A9357F4" w14:textId="77777777" w:rsidTr="00410859">
        <w:trPr>
          <w:trHeight w:val="270"/>
        </w:trPr>
        <w:tc>
          <w:tcPr>
            <w:tcW w:w="2700" w:type="dxa"/>
          </w:tcPr>
          <w:p w14:paraId="590373C5" w14:textId="625DA43D" w:rsidR="00087C96" w:rsidRPr="00463CFF" w:rsidRDefault="00087C96" w:rsidP="00463CFF">
            <w:pPr>
              <w:autoSpaceDE w:val="0"/>
              <w:autoSpaceDN w:val="0"/>
              <w:adjustRightInd w:val="0"/>
              <w:spacing w:after="120" w:line="240" w:lineRule="auto"/>
              <w:ind w:left="35" w:hanging="35"/>
              <w:jc w:val="both"/>
              <w:outlineLvl w:val="4"/>
              <w:rPr>
                <w:rFonts w:eastAsia="Times New Roman"/>
                <w:b/>
                <w:color w:val="000000"/>
                <w:szCs w:val="24"/>
              </w:rPr>
            </w:pPr>
            <w:r>
              <w:rPr>
                <w:b/>
                <w:color w:val="000000"/>
                <w:szCs w:val="24"/>
              </w:rPr>
              <w:lastRenderedPageBreak/>
              <w:t>Sous-clause 6.7</w:t>
            </w:r>
          </w:p>
          <w:p w14:paraId="747D2E0C"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
                <w:color w:val="000000"/>
                <w:szCs w:val="24"/>
              </w:rPr>
              <w:t>Santé et Sécurité</w:t>
            </w:r>
          </w:p>
        </w:tc>
        <w:tc>
          <w:tcPr>
            <w:tcW w:w="6660" w:type="dxa"/>
          </w:tcPr>
          <w:p w14:paraId="5118AD61" w14:textId="2B000D3B" w:rsidR="00087C96" w:rsidRPr="00463CFF" w:rsidRDefault="00087C96" w:rsidP="00463CFF">
            <w:pPr>
              <w:autoSpaceDE w:val="0"/>
              <w:autoSpaceDN w:val="0"/>
              <w:adjustRightInd w:val="0"/>
              <w:spacing w:after="120" w:line="240" w:lineRule="auto"/>
              <w:ind w:left="32"/>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6.7 pour ajouter ce qui suit à la fin :</w:t>
            </w:r>
          </w:p>
          <w:p w14:paraId="3AC03051" w14:textId="3708CD2E" w:rsidR="00087C96" w:rsidRPr="00463CFF" w:rsidRDefault="00087C96" w:rsidP="00463CFF">
            <w:pPr>
              <w:autoSpaceDE w:val="0"/>
              <w:autoSpaceDN w:val="0"/>
              <w:adjustRightInd w:val="0"/>
              <w:spacing w:after="120" w:line="240" w:lineRule="auto"/>
              <w:jc w:val="both"/>
              <w:rPr>
                <w:rFonts w:eastAsia="Times New Roman"/>
                <w:szCs w:val="24"/>
              </w:rPr>
            </w:pPr>
            <w:r>
              <w:t>L</w:t>
            </w:r>
            <w:r w:rsidR="00560A72">
              <w:t>’</w:t>
            </w:r>
            <w:r>
              <w:t>Entrepreneur doit mener un programme de sensibilisation au VIH/sida dans les zones du projet, conformément aux exigences du PGESA approuvé et/ou du PGSS, par l</w:t>
            </w:r>
            <w:r w:rsidR="00560A72">
              <w:t>’</w:t>
            </w:r>
            <w:r>
              <w:t>intermédiaire d</w:t>
            </w:r>
            <w:r w:rsidR="00560A72">
              <w:t>’</w:t>
            </w:r>
            <w:r>
              <w:t>un prestataire de services agréé. Il prend par ailleurs toutes les autres mesures prévues dans le Contrat pour réduire le risque de transmission du VIH entre les membres du Personnel de l</w:t>
            </w:r>
            <w:r w:rsidR="00560A72">
              <w:t>’</w:t>
            </w:r>
            <w:r>
              <w:t>Entrepreneur, et entre ces derniers et la population locale, afin de promouvoir le dépistage précoce de la maladie et d</w:t>
            </w:r>
            <w:r w:rsidR="00560A72">
              <w:t>’</w:t>
            </w:r>
            <w:r>
              <w:t>aider les personnes touchées par le virus.</w:t>
            </w:r>
          </w:p>
          <w:p w14:paraId="7A0A5CB4"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67564CD3" w14:textId="77777777" w:rsidTr="00410859">
        <w:trPr>
          <w:trHeight w:val="270"/>
        </w:trPr>
        <w:tc>
          <w:tcPr>
            <w:tcW w:w="2700" w:type="dxa"/>
          </w:tcPr>
          <w:p w14:paraId="01A22182" w14:textId="77777777" w:rsidR="00087C96" w:rsidRPr="00463CFF" w:rsidRDefault="00087C96" w:rsidP="00463CFF">
            <w:pPr>
              <w:autoSpaceDE w:val="0"/>
              <w:autoSpaceDN w:val="0"/>
              <w:adjustRightInd w:val="0"/>
              <w:spacing w:after="120" w:line="240" w:lineRule="auto"/>
              <w:ind w:left="35"/>
              <w:jc w:val="both"/>
              <w:outlineLvl w:val="4"/>
              <w:rPr>
                <w:rFonts w:eastAsia="Times New Roman"/>
                <w:b/>
                <w:color w:val="000000"/>
                <w:szCs w:val="24"/>
              </w:rPr>
            </w:pPr>
            <w:r>
              <w:rPr>
                <w:b/>
                <w:color w:val="000000"/>
                <w:szCs w:val="24"/>
              </w:rPr>
              <w:t>Sous-clause 6.8</w:t>
            </w:r>
          </w:p>
          <w:p w14:paraId="43EC2110" w14:textId="67B43D8B" w:rsidR="00087C96" w:rsidRPr="00463CFF" w:rsidRDefault="00087C96" w:rsidP="00463CFF">
            <w:pPr>
              <w:autoSpaceDE w:val="0"/>
              <w:autoSpaceDN w:val="0"/>
              <w:adjustRightInd w:val="0"/>
              <w:spacing w:after="120" w:line="240" w:lineRule="auto"/>
              <w:ind w:left="35"/>
              <w:jc w:val="both"/>
              <w:rPr>
                <w:rFonts w:eastAsia="Times New Roman"/>
                <w:bCs/>
                <w:color w:val="000000"/>
                <w:szCs w:val="24"/>
              </w:rPr>
            </w:pPr>
            <w:r>
              <w:rPr>
                <w:b/>
                <w:color w:val="000000"/>
                <w:szCs w:val="24"/>
              </w:rPr>
              <w:t>Conduite des travaux par l</w:t>
            </w:r>
            <w:r w:rsidR="00560A72">
              <w:rPr>
                <w:b/>
                <w:color w:val="000000"/>
                <w:szCs w:val="24"/>
              </w:rPr>
              <w:t>’</w:t>
            </w:r>
            <w:r>
              <w:rPr>
                <w:b/>
                <w:color w:val="000000"/>
                <w:szCs w:val="24"/>
              </w:rPr>
              <w:t>Entrepreneur</w:t>
            </w:r>
          </w:p>
        </w:tc>
        <w:tc>
          <w:tcPr>
            <w:tcW w:w="6660" w:type="dxa"/>
          </w:tcPr>
          <w:p w14:paraId="54BD3C6D" w14:textId="788B5AD5" w:rsidR="00087C96" w:rsidRPr="00463CFF" w:rsidRDefault="00087C96" w:rsidP="00463CFF">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6.8 pour ajouter ce qui suit à la fin :</w:t>
            </w:r>
          </w:p>
          <w:p w14:paraId="4EAE0589" w14:textId="684C115F" w:rsidR="00087C96" w:rsidRPr="00463CFF" w:rsidRDefault="00087C96" w:rsidP="00463CFF">
            <w:pPr>
              <w:spacing w:after="120" w:line="240" w:lineRule="auto"/>
              <w:jc w:val="both"/>
              <w:rPr>
                <w:rFonts w:eastAsia="Times New Roman"/>
                <w:szCs w:val="24"/>
              </w:rPr>
            </w:pPr>
            <w:r>
              <w:t>« Si l</w:t>
            </w:r>
            <w:r w:rsidR="00560A72">
              <w:t>’</w:t>
            </w:r>
            <w:r>
              <w:t>Ingénieur établit que le personnel de l</w:t>
            </w:r>
            <w:r w:rsidR="00560A72">
              <w:t>’</w:t>
            </w:r>
            <w:r>
              <w:t>Entrepreneur assurant la conduite des travaux a une connaissance insuffisante de cette langue, l</w:t>
            </w:r>
            <w:r w:rsidR="00560A72">
              <w:t>’</w:t>
            </w:r>
            <w:r>
              <w:t>Entrepreneur doit mettre à disposition des interprètes compétents pendant toutes les heures de travail en nombre jugé suffisant par l</w:t>
            </w:r>
            <w:r w:rsidR="00560A72">
              <w:t>’</w:t>
            </w:r>
            <w:r>
              <w:t>Ingénieur ».</w:t>
            </w:r>
          </w:p>
          <w:p w14:paraId="05173B9B"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7624884B" w14:textId="77777777" w:rsidTr="00410859">
        <w:trPr>
          <w:trHeight w:val="270"/>
        </w:trPr>
        <w:tc>
          <w:tcPr>
            <w:tcW w:w="2700" w:type="dxa"/>
          </w:tcPr>
          <w:p w14:paraId="74CE183C" w14:textId="77777777" w:rsidR="00087C96" w:rsidRPr="00463CFF" w:rsidRDefault="00087C96" w:rsidP="00463CFF">
            <w:pPr>
              <w:autoSpaceDE w:val="0"/>
              <w:autoSpaceDN w:val="0"/>
              <w:adjustRightInd w:val="0"/>
              <w:spacing w:after="120" w:line="240" w:lineRule="auto"/>
              <w:ind w:left="35"/>
              <w:jc w:val="both"/>
              <w:outlineLvl w:val="4"/>
              <w:rPr>
                <w:rFonts w:eastAsia="Times New Roman"/>
                <w:b/>
                <w:color w:val="000000"/>
                <w:szCs w:val="24"/>
              </w:rPr>
            </w:pPr>
            <w:r>
              <w:rPr>
                <w:b/>
                <w:color w:val="000000"/>
                <w:szCs w:val="24"/>
              </w:rPr>
              <w:t>Sous-clause 6.12</w:t>
            </w:r>
          </w:p>
          <w:p w14:paraId="2184B0FB" w14:textId="77777777" w:rsidR="00087C96" w:rsidRPr="00463CFF" w:rsidRDefault="00087C96" w:rsidP="00463CFF">
            <w:pPr>
              <w:tabs>
                <w:tab w:val="right" w:pos="2430"/>
              </w:tabs>
              <w:autoSpaceDE w:val="0"/>
              <w:autoSpaceDN w:val="0"/>
              <w:adjustRightInd w:val="0"/>
              <w:spacing w:after="120" w:line="240" w:lineRule="auto"/>
              <w:ind w:left="35"/>
              <w:jc w:val="both"/>
              <w:rPr>
                <w:rFonts w:eastAsia="Times New Roman"/>
                <w:bCs/>
                <w:color w:val="000000"/>
                <w:szCs w:val="24"/>
              </w:rPr>
            </w:pPr>
            <w:r>
              <w:rPr>
                <w:b/>
                <w:color w:val="000000"/>
                <w:szCs w:val="24"/>
              </w:rPr>
              <w:t>Personnel étranger</w:t>
            </w:r>
          </w:p>
        </w:tc>
        <w:tc>
          <w:tcPr>
            <w:tcW w:w="6660" w:type="dxa"/>
          </w:tcPr>
          <w:p w14:paraId="0EF7BC34" w14:textId="354D7BED" w:rsidR="00087C96" w:rsidRPr="00463CFF" w:rsidRDefault="00087C96" w:rsidP="00463CFF">
            <w:pPr>
              <w:autoSpaceDE w:val="0"/>
              <w:autoSpaceDN w:val="0"/>
              <w:adjustRightInd w:val="0"/>
              <w:spacing w:after="120" w:line="240" w:lineRule="auto"/>
              <w:ind w:left="32" w:hanging="32"/>
              <w:jc w:val="both"/>
              <w:outlineLvl w:val="4"/>
              <w:rPr>
                <w:rFonts w:eastAsia="Times New Roman"/>
                <w:bCs/>
                <w:color w:val="000000"/>
                <w:szCs w:val="24"/>
              </w:rPr>
            </w:pPr>
            <w:r>
              <w:rPr>
                <w:bCs/>
                <w:color w:val="000000"/>
                <w:szCs w:val="24"/>
              </w:rPr>
              <w:t xml:space="preserve">Ajout de </w:t>
            </w:r>
            <w:r w:rsidR="00F74836">
              <w:rPr>
                <w:bCs/>
                <w:color w:val="000000"/>
                <w:szCs w:val="24"/>
              </w:rPr>
              <w:t>la sous-clause</w:t>
            </w:r>
            <w:r>
              <w:rPr>
                <w:bCs/>
                <w:color w:val="000000"/>
                <w:szCs w:val="24"/>
              </w:rPr>
              <w:t xml:space="preserve"> 6.12 suivante :</w:t>
            </w:r>
          </w:p>
          <w:p w14:paraId="66D446B7" w14:textId="7D2728BA" w:rsidR="00087C96" w:rsidRPr="00463CFF" w:rsidRDefault="00087C96" w:rsidP="00463CFF">
            <w:pPr>
              <w:spacing w:after="120" w:line="240" w:lineRule="auto"/>
              <w:jc w:val="both"/>
              <w:rPr>
                <w:rFonts w:eastAsia="Times New Roman"/>
                <w:szCs w:val="24"/>
              </w:rPr>
            </w:pPr>
            <w:r>
              <w:t>« L</w:t>
            </w:r>
            <w:r w:rsidR="00560A72">
              <w:t>’</w:t>
            </w:r>
            <w:r>
              <w:t>Entrepreneur peut faire venir dans le pays tout employé étranger nécessaire à l</w:t>
            </w:r>
            <w:r w:rsidR="00560A72">
              <w:t>’</w:t>
            </w:r>
            <w:r>
              <w:t>exécution des Travaux, dans la mesure où les Lois applicables le permettent. L</w:t>
            </w:r>
            <w:r w:rsidR="00560A72">
              <w:t>’</w:t>
            </w:r>
            <w:r>
              <w:t>Entrepreneur doit veiller à ce que ledit personnel dispose des visas, titres de séjour et permis de travail requis. À la demande de l</w:t>
            </w:r>
            <w:r w:rsidR="00560A72">
              <w:t>’</w:t>
            </w:r>
            <w:r>
              <w:t>Entrepreneur, le Maître d</w:t>
            </w:r>
            <w:r w:rsidR="00560A72">
              <w:t>’</w:t>
            </w:r>
            <w:r>
              <w:t>ouvrage fera tout son possible, en temps voulu et avec diligence, pour aider l</w:t>
            </w:r>
            <w:r w:rsidR="00560A72">
              <w:t>’</w:t>
            </w:r>
            <w:r>
              <w:t>Entrepreneur à obtenir toute autorisation requise au niveau local, régional, national ou gouvernemental pour faire venir le personnel de l</w:t>
            </w:r>
            <w:r w:rsidR="00560A72">
              <w:t>’</w:t>
            </w:r>
            <w:r>
              <w:t>Entrepreneur.</w:t>
            </w:r>
          </w:p>
          <w:p w14:paraId="78A9C40D" w14:textId="1CE1A365" w:rsidR="00087C96" w:rsidRPr="00463CFF" w:rsidRDefault="00087C96" w:rsidP="00463CFF">
            <w:pPr>
              <w:autoSpaceDE w:val="0"/>
              <w:autoSpaceDN w:val="0"/>
              <w:adjustRightInd w:val="0"/>
              <w:spacing w:after="120" w:line="240" w:lineRule="auto"/>
              <w:jc w:val="both"/>
              <w:rPr>
                <w:rFonts w:eastAsia="Times New Roman"/>
                <w:bCs/>
                <w:color w:val="000000"/>
                <w:szCs w:val="24"/>
              </w:rPr>
            </w:pPr>
            <w:r>
              <w:t>« Il appartient à l</w:t>
            </w:r>
            <w:r w:rsidR="00560A72">
              <w:t>’</w:t>
            </w:r>
            <w:r>
              <w:t>Entrepreneur de ramener ces employés au lieu où ils ont été recrutés ou à leur domicile.  En cas de décès dans le pays de l</w:t>
            </w:r>
            <w:r w:rsidR="00560A72">
              <w:t>’</w:t>
            </w:r>
            <w:r>
              <w:t>un quelconque de ces travailleurs ou d</w:t>
            </w:r>
            <w:r w:rsidR="00560A72">
              <w:t>’</w:t>
            </w:r>
            <w:r>
              <w:t>un membre de leur famille, l</w:t>
            </w:r>
            <w:r w:rsidR="00560A72">
              <w:t>’</w:t>
            </w:r>
            <w:r>
              <w:t>Entrepreneur est également tenu de prendre les dispositions nécessaires pour le rapatriement de leur corps ou leur enterrement. »</w:t>
            </w:r>
          </w:p>
          <w:p w14:paraId="23D3244E"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22E6AA80" w14:textId="77777777" w:rsidTr="00410859">
        <w:trPr>
          <w:trHeight w:val="270"/>
        </w:trPr>
        <w:tc>
          <w:tcPr>
            <w:tcW w:w="2700" w:type="dxa"/>
          </w:tcPr>
          <w:p w14:paraId="728D9BC8" w14:textId="5657B8BA" w:rsidR="00087C96" w:rsidRPr="006251DC" w:rsidRDefault="00087C96" w:rsidP="006251DC">
            <w:pPr>
              <w:suppressAutoHyphens/>
              <w:spacing w:after="120" w:line="240" w:lineRule="auto"/>
              <w:ind w:left="35"/>
              <w:jc w:val="both"/>
              <w:outlineLvl w:val="2"/>
              <w:rPr>
                <w:rFonts w:eastAsia="Times New Roman"/>
                <w:b/>
                <w:bCs/>
                <w:szCs w:val="24"/>
              </w:rPr>
            </w:pPr>
            <w:bookmarkStart w:id="1979" w:name="_Toc350845060"/>
            <w:bookmarkStart w:id="1980" w:name="_Toc350868508"/>
            <w:bookmarkStart w:id="1981" w:name="_Toc351641546"/>
            <w:bookmarkStart w:id="1982" w:name="_Toc433025056"/>
            <w:bookmarkStart w:id="1983" w:name="_Toc433025343"/>
            <w:bookmarkStart w:id="1984" w:name="_Toc433197291"/>
            <w:bookmarkStart w:id="1985" w:name="_Toc434305242"/>
            <w:bookmarkStart w:id="1986" w:name="_Toc434846275"/>
            <w:bookmarkStart w:id="1987" w:name="_Toc488844662"/>
            <w:bookmarkStart w:id="1988" w:name="_Toc495664920"/>
            <w:bookmarkStart w:id="1989" w:name="_Toc495667340"/>
            <w:bookmarkStart w:id="1990" w:name="_Toc31723831"/>
            <w:bookmarkStart w:id="1991" w:name="_Toc31725073"/>
            <w:bookmarkStart w:id="1992" w:name="_Toc38698221"/>
            <w:bookmarkStart w:id="1993" w:name="_Toc38702123"/>
            <w:bookmarkStart w:id="1994" w:name="_Toc39086259"/>
            <w:r>
              <w:rPr>
                <w:b/>
                <w:bCs/>
                <w:szCs w:val="24"/>
              </w:rPr>
              <w:t>Sous-clause 6.13</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14:paraId="3D9E2F48" w14:textId="111EFB43" w:rsidR="00087C96" w:rsidRPr="00463CFF" w:rsidRDefault="00087C96" w:rsidP="006251DC">
            <w:pPr>
              <w:suppressAutoHyphens/>
              <w:spacing w:after="120" w:line="240" w:lineRule="auto"/>
              <w:ind w:left="35"/>
              <w:outlineLvl w:val="2"/>
              <w:rPr>
                <w:rFonts w:eastAsia="Times New Roman"/>
                <w:bCs/>
                <w:color w:val="000000"/>
                <w:szCs w:val="24"/>
              </w:rPr>
            </w:pPr>
            <w:bookmarkStart w:id="1995" w:name="_Toc350845061"/>
            <w:bookmarkStart w:id="1996" w:name="_Toc350868509"/>
            <w:bookmarkStart w:id="1997" w:name="_Toc351641547"/>
            <w:bookmarkStart w:id="1998" w:name="_Toc433025057"/>
            <w:bookmarkStart w:id="1999" w:name="_Toc433025344"/>
            <w:bookmarkStart w:id="2000" w:name="_Toc433197292"/>
            <w:bookmarkStart w:id="2001" w:name="_Toc434305243"/>
            <w:bookmarkStart w:id="2002" w:name="_Toc434846276"/>
            <w:bookmarkStart w:id="2003" w:name="_Toc488844663"/>
            <w:bookmarkStart w:id="2004" w:name="_Toc495664921"/>
            <w:bookmarkStart w:id="2005" w:name="_Toc495667341"/>
            <w:bookmarkStart w:id="2006" w:name="_Toc31723832"/>
            <w:bookmarkStart w:id="2007" w:name="_Toc31725074"/>
            <w:bookmarkStart w:id="2008" w:name="_Toc38698222"/>
            <w:bookmarkStart w:id="2009" w:name="_Toc38702124"/>
            <w:bookmarkStart w:id="2010" w:name="_Toc39086260"/>
            <w:r>
              <w:rPr>
                <w:b/>
                <w:bCs/>
                <w:szCs w:val="24"/>
              </w:rPr>
              <w:lastRenderedPageBreak/>
              <w:t>Interdiction du travail forcé ou obligatoire</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tc>
        <w:tc>
          <w:tcPr>
            <w:tcW w:w="6660" w:type="dxa"/>
          </w:tcPr>
          <w:p w14:paraId="31179858" w14:textId="768ACFBF" w:rsidR="00087C96" w:rsidRPr="00463CFF" w:rsidRDefault="00087C96" w:rsidP="006251DC">
            <w:pPr>
              <w:autoSpaceDE w:val="0"/>
              <w:autoSpaceDN w:val="0"/>
              <w:adjustRightInd w:val="0"/>
              <w:spacing w:after="120" w:line="240" w:lineRule="auto"/>
              <w:ind w:left="32"/>
              <w:jc w:val="both"/>
              <w:outlineLvl w:val="4"/>
              <w:rPr>
                <w:rFonts w:eastAsia="Times New Roman"/>
                <w:bCs/>
                <w:szCs w:val="24"/>
              </w:rPr>
            </w:pPr>
            <w:r>
              <w:lastRenderedPageBreak/>
              <w:t xml:space="preserve">Ajout de </w:t>
            </w:r>
            <w:r w:rsidR="00F74836">
              <w:t>la sous-clause</w:t>
            </w:r>
            <w:r>
              <w:t xml:space="preserve"> 6.13 suivante :</w:t>
            </w:r>
          </w:p>
          <w:p w14:paraId="2C349C39" w14:textId="0467E786" w:rsidR="00EA592E" w:rsidRPr="006251DC" w:rsidRDefault="00087C96" w:rsidP="00463CFF">
            <w:pPr>
              <w:autoSpaceDE w:val="0"/>
              <w:autoSpaceDN w:val="0"/>
              <w:adjustRightInd w:val="0"/>
              <w:spacing w:after="120" w:line="240" w:lineRule="auto"/>
              <w:jc w:val="both"/>
              <w:rPr>
                <w:szCs w:val="24"/>
              </w:rPr>
            </w:pPr>
            <w:r>
              <w:lastRenderedPageBreak/>
              <w:t>« L</w:t>
            </w:r>
            <w:r w:rsidR="00560A72">
              <w:t>’</w:t>
            </w:r>
            <w:r>
              <w:t>Entrepreneur s</w:t>
            </w:r>
            <w:r w:rsidR="00560A72">
              <w:t>’</w:t>
            </w:r>
            <w:r>
              <w:t>engage à ne pas recourir au « travail forcé ou obligatoire » sous quelque forme que ce soit. Le « travail forcé ou obligatoire » désigne tout travail ou service, qui n</w:t>
            </w:r>
            <w:r w:rsidR="00560A72">
              <w:t>’</w:t>
            </w:r>
            <w:r>
              <w:t>est pas effectué volontairement, qui est effectué par une personne sous la menace de la force ou d</w:t>
            </w:r>
            <w:r w:rsidR="00560A72">
              <w:t>’</w:t>
            </w:r>
            <w:r>
              <w:t>une peine.</w:t>
            </w:r>
          </w:p>
          <w:p w14:paraId="7959FDA9" w14:textId="4127ECAB" w:rsidR="00087C96" w:rsidRPr="00463CFF" w:rsidRDefault="00EA592E" w:rsidP="00463CFF">
            <w:pPr>
              <w:autoSpaceDE w:val="0"/>
              <w:autoSpaceDN w:val="0"/>
              <w:adjustRightInd w:val="0"/>
              <w:spacing w:after="120" w:line="240" w:lineRule="auto"/>
              <w:jc w:val="both"/>
              <w:rPr>
                <w:rFonts w:eastAsia="Times New Roman"/>
                <w:bCs/>
                <w:color w:val="000000"/>
                <w:szCs w:val="24"/>
              </w:rPr>
            </w:pPr>
            <w:r>
              <w:t>L</w:t>
            </w:r>
            <w:r w:rsidR="00560A72">
              <w:t>’</w:t>
            </w:r>
            <w:r>
              <w:t>Entrepreneur surveille en permanence ses Principaux Fournisseurs afin d</w:t>
            </w:r>
            <w:r w:rsidR="00560A72">
              <w:t>’</w:t>
            </w:r>
            <w:r>
              <w:t>identifier tout changement significatif chez ces Principaux fournisseurs. Si de nouveaux risques ou incidents relevant du travail forcé ou obligatoire sont identifiés, l</w:t>
            </w:r>
            <w:r w:rsidR="00560A72">
              <w:t>’</w:t>
            </w:r>
            <w:r>
              <w:t>Entrepreneur doit prendre les mesures adéquates pour y remédier ».</w:t>
            </w:r>
          </w:p>
          <w:p w14:paraId="0C653D20"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10C328BA" w14:textId="77777777" w:rsidTr="00410859">
        <w:trPr>
          <w:trHeight w:val="270"/>
        </w:trPr>
        <w:tc>
          <w:tcPr>
            <w:tcW w:w="2700" w:type="dxa"/>
          </w:tcPr>
          <w:p w14:paraId="0627BAFC" w14:textId="60AE8515" w:rsidR="00087C96" w:rsidRPr="006251DC" w:rsidRDefault="00087C96" w:rsidP="006251DC">
            <w:pPr>
              <w:suppressAutoHyphens/>
              <w:spacing w:after="120" w:line="240" w:lineRule="auto"/>
              <w:ind w:left="35"/>
              <w:outlineLvl w:val="2"/>
              <w:rPr>
                <w:rFonts w:eastAsia="Times New Roman"/>
                <w:b/>
                <w:bCs/>
                <w:szCs w:val="24"/>
              </w:rPr>
            </w:pPr>
            <w:bookmarkStart w:id="2011" w:name="_Toc350845062"/>
            <w:bookmarkStart w:id="2012" w:name="_Toc350868510"/>
            <w:bookmarkStart w:id="2013" w:name="_Toc351641548"/>
            <w:bookmarkStart w:id="2014" w:name="_Toc433025058"/>
            <w:bookmarkStart w:id="2015" w:name="_Toc433025345"/>
            <w:bookmarkStart w:id="2016" w:name="_Toc433197293"/>
            <w:bookmarkStart w:id="2017" w:name="_Toc434305244"/>
            <w:bookmarkStart w:id="2018" w:name="_Toc434846277"/>
            <w:bookmarkStart w:id="2019" w:name="_Toc488844664"/>
            <w:bookmarkStart w:id="2020" w:name="_Toc495664922"/>
            <w:bookmarkStart w:id="2021" w:name="_Toc495667342"/>
            <w:bookmarkStart w:id="2022" w:name="_Toc31723833"/>
            <w:bookmarkStart w:id="2023" w:name="_Toc31725075"/>
            <w:bookmarkStart w:id="2024" w:name="_Toc38698223"/>
            <w:bookmarkStart w:id="2025" w:name="_Toc38702125"/>
            <w:bookmarkStart w:id="2026" w:name="_Toc39086261"/>
            <w:r>
              <w:rPr>
                <w:b/>
                <w:bCs/>
                <w:szCs w:val="24"/>
              </w:rPr>
              <w:lastRenderedPageBreak/>
              <w:t>Sous-clause 6.14</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14:paraId="3D3CF7CA" w14:textId="4BBA6BC7" w:rsidR="00087C96" w:rsidRPr="00463CFF" w:rsidRDefault="00087C96" w:rsidP="006251DC">
            <w:pPr>
              <w:suppressAutoHyphens/>
              <w:spacing w:after="120" w:line="240" w:lineRule="auto"/>
              <w:ind w:left="35"/>
              <w:outlineLvl w:val="2"/>
              <w:rPr>
                <w:rFonts w:eastAsia="Times New Roman"/>
                <w:szCs w:val="24"/>
              </w:rPr>
            </w:pPr>
            <w:bookmarkStart w:id="2027" w:name="_Toc350845063"/>
            <w:bookmarkStart w:id="2028" w:name="_Toc350868511"/>
            <w:bookmarkStart w:id="2029" w:name="_Toc351641549"/>
            <w:bookmarkStart w:id="2030" w:name="_Toc433025059"/>
            <w:bookmarkStart w:id="2031" w:name="_Toc433025346"/>
            <w:bookmarkStart w:id="2032" w:name="_Toc433197294"/>
            <w:bookmarkStart w:id="2033" w:name="_Toc434305245"/>
            <w:bookmarkStart w:id="2034" w:name="_Toc434846278"/>
            <w:bookmarkStart w:id="2035" w:name="_Toc488844665"/>
            <w:bookmarkStart w:id="2036" w:name="_Toc495664923"/>
            <w:bookmarkStart w:id="2037" w:name="_Toc495667343"/>
            <w:bookmarkStart w:id="2038" w:name="_Toc31723834"/>
            <w:bookmarkStart w:id="2039" w:name="_Toc31725076"/>
            <w:bookmarkStart w:id="2040" w:name="_Toc38698224"/>
            <w:bookmarkStart w:id="2041" w:name="_Toc38702126"/>
            <w:bookmarkStart w:id="2042" w:name="_Toc39086262"/>
            <w:r>
              <w:rPr>
                <w:b/>
                <w:bCs/>
                <w:szCs w:val="24"/>
              </w:rPr>
              <w:t>Interdiction du travail dangereux pour les enfants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tc>
        <w:tc>
          <w:tcPr>
            <w:tcW w:w="6660" w:type="dxa"/>
          </w:tcPr>
          <w:p w14:paraId="40A0EDBC" w14:textId="65FA95EA" w:rsidR="00087C96" w:rsidRPr="006251DC" w:rsidRDefault="00087C96" w:rsidP="006251DC">
            <w:pPr>
              <w:autoSpaceDE w:val="0"/>
              <w:autoSpaceDN w:val="0"/>
              <w:adjustRightInd w:val="0"/>
              <w:spacing w:after="120" w:line="240" w:lineRule="auto"/>
              <w:ind w:left="32" w:hanging="32"/>
              <w:jc w:val="both"/>
              <w:outlineLvl w:val="4"/>
              <w:rPr>
                <w:rFonts w:eastAsia="Times New Roman"/>
                <w:bCs/>
                <w:color w:val="000000"/>
                <w:szCs w:val="24"/>
              </w:rPr>
            </w:pPr>
            <w:r>
              <w:rPr>
                <w:bCs/>
                <w:color w:val="000000"/>
                <w:szCs w:val="24"/>
              </w:rPr>
              <w:t xml:space="preserve">Ajout de </w:t>
            </w:r>
            <w:r w:rsidR="00F74836">
              <w:rPr>
                <w:bCs/>
                <w:color w:val="000000"/>
                <w:szCs w:val="24"/>
              </w:rPr>
              <w:t>la sous-clause</w:t>
            </w:r>
            <w:r>
              <w:rPr>
                <w:bCs/>
                <w:color w:val="000000"/>
                <w:szCs w:val="24"/>
              </w:rPr>
              <w:t xml:space="preserve"> 6.14 suivante :</w:t>
            </w:r>
          </w:p>
          <w:p w14:paraId="6D0897BA" w14:textId="42F4CC78" w:rsidR="00EA592E" w:rsidRPr="00463CFF" w:rsidRDefault="00087C96" w:rsidP="00463CFF">
            <w:pPr>
              <w:autoSpaceDE w:val="0"/>
              <w:autoSpaceDN w:val="0"/>
              <w:adjustRightInd w:val="0"/>
              <w:spacing w:after="120" w:line="240" w:lineRule="auto"/>
              <w:jc w:val="both"/>
              <w:rPr>
                <w:rFonts w:eastAsia="Times New Roman"/>
                <w:szCs w:val="24"/>
              </w:rPr>
            </w:pPr>
            <w:r>
              <w:t>« L</w:t>
            </w:r>
            <w:r w:rsidR="00560A72">
              <w:t>’</w:t>
            </w:r>
            <w:r>
              <w:t>Entrepreneur ne doit pas employer un enfant pour effectuer des travaux à des fins d</w:t>
            </w:r>
            <w:r w:rsidR="00560A72">
              <w:t>’</w:t>
            </w:r>
            <w:r>
              <w:t>exploitation économique ou des travaux susceptibles d</w:t>
            </w:r>
            <w:r w:rsidR="00560A72">
              <w:t>’</w:t>
            </w:r>
            <w:r>
              <w:t>être dangereux pour l</w:t>
            </w:r>
            <w:r w:rsidR="00560A72">
              <w:t>’</w:t>
            </w:r>
            <w:r>
              <w:t>enfant ou d</w:t>
            </w:r>
            <w:r w:rsidR="00560A72">
              <w:t>’</w:t>
            </w:r>
            <w:r>
              <w:t>empêcher son éducation ou de nuire à sa santé ou à son développement aux plans physique, mental, spirituel, moral ou social.</w:t>
            </w:r>
          </w:p>
          <w:p w14:paraId="219A0641" w14:textId="3399C1D3" w:rsidR="00EA592E" w:rsidRPr="00463CFF" w:rsidRDefault="00950D7E" w:rsidP="00463CFF">
            <w:pPr>
              <w:autoSpaceDE w:val="0"/>
              <w:autoSpaceDN w:val="0"/>
              <w:adjustRightInd w:val="0"/>
              <w:spacing w:after="120" w:line="240" w:lineRule="auto"/>
              <w:jc w:val="both"/>
              <w:rPr>
                <w:rFonts w:eastAsia="Times New Roman"/>
                <w:szCs w:val="24"/>
              </w:rPr>
            </w:pPr>
            <w:r>
              <w:t>« Lorsque la Loi applicable ne spécifie pas d</w:t>
            </w:r>
            <w:r w:rsidR="00560A72">
              <w:t>’</w:t>
            </w:r>
            <w:r>
              <w:t>âge minimum ou ne spécifient pas d</w:t>
            </w:r>
            <w:r w:rsidR="00560A72">
              <w:t>’</w:t>
            </w:r>
            <w:r>
              <w:t>âge minimum de moins de quinze (15) ans pour l</w:t>
            </w:r>
            <w:r w:rsidR="00560A72">
              <w:t>’</w:t>
            </w:r>
            <w:r>
              <w:t>emploi, l</w:t>
            </w:r>
            <w:r w:rsidR="00560A72">
              <w:t>’</w:t>
            </w:r>
            <w:r>
              <w:t>Entrepreneur veillera à ce que les enfants de moins de quinze (15) ans ne soient pas employés pour effectuer des travaux dans le cadre du présent Contrat. Lorsque la Loi applicable spécifie un âge minimum de quinze (15) ans ou plus, cette condition d</w:t>
            </w:r>
            <w:r w:rsidR="00560A72">
              <w:t>’</w:t>
            </w:r>
            <w:r>
              <w:t>âge minimum s</w:t>
            </w:r>
            <w:r w:rsidR="00560A72">
              <w:t>’</w:t>
            </w:r>
            <w:r>
              <w:t>applique. Nonobstant toute indemnité prévue par la Loi applicable à l</w:t>
            </w:r>
            <w:r w:rsidR="00560A72">
              <w:t>’</w:t>
            </w:r>
            <w:r>
              <w:t>effet contraire, les enfants de moins de dix-huit (18) ans ne doivent en aucun cas être employés à des travaux dangereux. Tout travail effectué par des personnes âgées de moins de dix-huit (18) ans fera l</w:t>
            </w:r>
            <w:r w:rsidR="00560A72">
              <w:t>’</w:t>
            </w:r>
            <w:r>
              <w:t>objet d</w:t>
            </w:r>
            <w:r w:rsidR="00560A72">
              <w:t>’</w:t>
            </w:r>
            <w:r>
              <w:t>une évaluation appropriée des risques et d</w:t>
            </w:r>
            <w:r w:rsidR="00560A72">
              <w:t>’</w:t>
            </w:r>
            <w:r>
              <w:t>un contrôle régulier en ce qui concerne la santé, les conditions de travail et des horaires.  Des indications supplémentaires sont disponibles à l</w:t>
            </w:r>
            <w:r w:rsidR="00560A72">
              <w:t>’</w:t>
            </w:r>
            <w:r>
              <w:t xml:space="preserve">adresse : </w:t>
            </w:r>
            <w:hyperlink r:id="rId54" w:history="1">
              <w:r>
                <w:rPr>
                  <w:rStyle w:val="Hyperlink"/>
                </w:rPr>
                <w:t>https://www.mcc.gov/resources/doc/guidance-on-supply-chains</w:t>
              </w:r>
            </w:hyperlink>
            <w:r>
              <w:t>”</w:t>
            </w:r>
          </w:p>
          <w:p w14:paraId="2CEEB26C" w14:textId="67F0DE5C" w:rsidR="00087C96" w:rsidRPr="00463CFF" w:rsidRDefault="007B7DE8" w:rsidP="00463CFF">
            <w:pPr>
              <w:autoSpaceDE w:val="0"/>
              <w:autoSpaceDN w:val="0"/>
              <w:adjustRightInd w:val="0"/>
              <w:spacing w:after="120" w:line="240" w:lineRule="auto"/>
              <w:jc w:val="both"/>
              <w:rPr>
                <w:rFonts w:eastAsia="Times New Roman"/>
                <w:szCs w:val="24"/>
              </w:rPr>
            </w:pPr>
            <w:r>
              <w:t>L</w:t>
            </w:r>
            <w:r w:rsidR="00560A72">
              <w:t>’</w:t>
            </w:r>
            <w:r>
              <w:t>Entrepreneur surveille en permanence ses Principaux Fournisseurs afin d</w:t>
            </w:r>
            <w:r w:rsidR="00560A72">
              <w:t>’</w:t>
            </w:r>
            <w:r>
              <w:t>identifier tout changement significatif chez ces Principaux fournisseurs. Si de nouveaux risques ou incidents relevant du travail forcé ou obligatoire sont identifiés, l</w:t>
            </w:r>
            <w:r w:rsidR="00560A72">
              <w:t>’</w:t>
            </w:r>
            <w:r>
              <w:t>Entrepreneur doit prendre les mesures adéquates pour y remédier ». Des indications supplémentaires sont disponibles à l</w:t>
            </w:r>
            <w:r w:rsidR="00560A72">
              <w:t>’</w:t>
            </w:r>
            <w:r>
              <w:t xml:space="preserve">adresse :  </w:t>
            </w:r>
            <w:hyperlink r:id="rId55" w:history="1">
              <w:r>
                <w:rPr>
                  <w:rStyle w:val="Hyperlink"/>
                </w:rPr>
                <w:t>https://www.mcc.gov/resources/doc/guidance-on-supply-chains</w:t>
              </w:r>
            </w:hyperlink>
            <w:r>
              <w:t xml:space="preserve"> </w:t>
            </w:r>
          </w:p>
          <w:p w14:paraId="5C3FA5A9"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36DE7D4E" w14:textId="77777777" w:rsidTr="00410859">
        <w:trPr>
          <w:trHeight w:val="270"/>
        </w:trPr>
        <w:tc>
          <w:tcPr>
            <w:tcW w:w="2700" w:type="dxa"/>
          </w:tcPr>
          <w:p w14:paraId="29FE235D" w14:textId="77777777" w:rsidR="00087C96" w:rsidRPr="006251DC" w:rsidRDefault="00087C96" w:rsidP="006251DC">
            <w:pPr>
              <w:autoSpaceDE w:val="0"/>
              <w:autoSpaceDN w:val="0"/>
              <w:adjustRightInd w:val="0"/>
              <w:spacing w:after="120" w:line="240" w:lineRule="auto"/>
              <w:ind w:left="35"/>
              <w:jc w:val="both"/>
              <w:outlineLvl w:val="4"/>
              <w:rPr>
                <w:rFonts w:eastAsia="Times New Roman"/>
                <w:b/>
                <w:bCs/>
                <w:szCs w:val="24"/>
              </w:rPr>
            </w:pPr>
            <w:r>
              <w:rPr>
                <w:b/>
                <w:bCs/>
                <w:szCs w:val="24"/>
              </w:rPr>
              <w:t>Sous-clause 6.15</w:t>
            </w:r>
          </w:p>
          <w:p w14:paraId="159F7EAE" w14:textId="77777777" w:rsidR="00087C96" w:rsidRPr="00463CFF" w:rsidRDefault="00087C96" w:rsidP="006251DC">
            <w:pPr>
              <w:autoSpaceDE w:val="0"/>
              <w:autoSpaceDN w:val="0"/>
              <w:adjustRightInd w:val="0"/>
              <w:spacing w:after="120" w:line="240" w:lineRule="auto"/>
              <w:ind w:left="35"/>
              <w:jc w:val="both"/>
              <w:rPr>
                <w:rFonts w:eastAsia="Times New Roman"/>
                <w:bCs/>
                <w:color w:val="000000"/>
                <w:szCs w:val="24"/>
              </w:rPr>
            </w:pPr>
            <w:r>
              <w:rPr>
                <w:b/>
                <w:bCs/>
                <w:szCs w:val="24"/>
              </w:rPr>
              <w:lastRenderedPageBreak/>
              <w:t>Dossier récapitulatif des embauches</w:t>
            </w:r>
          </w:p>
        </w:tc>
        <w:tc>
          <w:tcPr>
            <w:tcW w:w="6660" w:type="dxa"/>
          </w:tcPr>
          <w:p w14:paraId="763FE957" w14:textId="7BDD4B48" w:rsidR="00087C96" w:rsidRPr="006251DC" w:rsidRDefault="00087C96" w:rsidP="006251DC">
            <w:pPr>
              <w:autoSpaceDE w:val="0"/>
              <w:autoSpaceDN w:val="0"/>
              <w:adjustRightInd w:val="0"/>
              <w:spacing w:after="120" w:line="240" w:lineRule="auto"/>
              <w:ind w:left="32"/>
              <w:jc w:val="both"/>
              <w:outlineLvl w:val="4"/>
              <w:rPr>
                <w:rFonts w:eastAsia="Times New Roman"/>
                <w:bCs/>
                <w:color w:val="000000"/>
                <w:szCs w:val="24"/>
              </w:rPr>
            </w:pPr>
            <w:r>
              <w:rPr>
                <w:bCs/>
                <w:color w:val="000000"/>
                <w:szCs w:val="24"/>
              </w:rPr>
              <w:lastRenderedPageBreak/>
              <w:t xml:space="preserve">Ajout de </w:t>
            </w:r>
            <w:r w:rsidR="00F74836">
              <w:rPr>
                <w:bCs/>
                <w:color w:val="000000"/>
                <w:szCs w:val="24"/>
              </w:rPr>
              <w:t>la sous-clause</w:t>
            </w:r>
            <w:r>
              <w:rPr>
                <w:bCs/>
                <w:color w:val="000000"/>
                <w:szCs w:val="24"/>
              </w:rPr>
              <w:t xml:space="preserve"> 6.15 suivante :</w:t>
            </w:r>
          </w:p>
          <w:p w14:paraId="0CE79975" w14:textId="10C4C981" w:rsidR="00087C96" w:rsidRPr="00463CFF" w:rsidRDefault="00087C96" w:rsidP="00463CFF">
            <w:pPr>
              <w:autoSpaceDE w:val="0"/>
              <w:autoSpaceDN w:val="0"/>
              <w:adjustRightInd w:val="0"/>
              <w:spacing w:after="120" w:line="240" w:lineRule="auto"/>
              <w:jc w:val="both"/>
              <w:rPr>
                <w:rFonts w:eastAsia="Times New Roman"/>
                <w:szCs w:val="24"/>
              </w:rPr>
            </w:pPr>
            <w:r>
              <w:lastRenderedPageBreak/>
              <w:t>« L</w:t>
            </w:r>
            <w:r w:rsidR="00560A72">
              <w:t>’</w:t>
            </w:r>
            <w:r>
              <w:t>Entrepreneur tient un registre actualisé du personnel et de la main-d</w:t>
            </w:r>
            <w:r w:rsidR="00560A72">
              <w:t>’</w:t>
            </w:r>
            <w:r>
              <w:t>œuvre employés sur le site, à temps plein et à temps partiel, directement ou par le(s) sous-traitant(s) ; et tient des registres complets et précis, indiquant le nom, l</w:t>
            </w:r>
            <w:r w:rsidR="00560A72">
              <w:t>’</w:t>
            </w:r>
            <w:r>
              <w:t>âge, le sexe, les heures travaillées et les salaires versés aux ouvriers. Ces registres doivent être à la disposition des vérificateurs aux fins d</w:t>
            </w:r>
            <w:r w:rsidR="00560A72">
              <w:t>’</w:t>
            </w:r>
            <w:r>
              <w:t>inspection pendant les heures de travail normales.  L</w:t>
            </w:r>
            <w:r w:rsidR="00560A72">
              <w:t>’</w:t>
            </w:r>
            <w:r>
              <w:t>Entrepreneur communique mensuellement à l</w:t>
            </w:r>
            <w:r w:rsidR="00560A72">
              <w:t>’</w:t>
            </w:r>
            <w:r>
              <w:t>Ingénieur et au Maître d</w:t>
            </w:r>
            <w:r w:rsidR="00560A72">
              <w:t>’</w:t>
            </w:r>
            <w:r>
              <w:t>ouvrage les registres suivants : heures travaillées par tous les employés et paiements mensuels effectués aux différents échelons du personnel de direction/d</w:t>
            </w:r>
            <w:r w:rsidR="00560A72">
              <w:t>’</w:t>
            </w:r>
            <w:r>
              <w:t>encadrement, des agents administratifs, des ouvriers qualifiés ; des ouvriers non qualifiés, chacun étant ventilé par sexe et par âge. Ces registres seront utilisés pour contrôler le respect des interdictions de travail des enfants.  Ces registres sont inclus dans les informations que l</w:t>
            </w:r>
            <w:r w:rsidR="00560A72">
              <w:t>’</w:t>
            </w:r>
            <w:r>
              <w:t xml:space="preserve">Entrepreneur doit fournir en vertu de </w:t>
            </w:r>
            <w:r w:rsidR="00F74836">
              <w:t>la sous-clause</w:t>
            </w:r>
            <w:r>
              <w:t xml:space="preserve"> 6.10 [</w:t>
            </w:r>
            <w:r>
              <w:rPr>
                <w:i/>
                <w:szCs w:val="24"/>
              </w:rPr>
              <w:t>Registre du personnel et des équipements de l</w:t>
            </w:r>
            <w:r w:rsidR="00560A72">
              <w:rPr>
                <w:i/>
                <w:szCs w:val="24"/>
              </w:rPr>
              <w:t>’</w:t>
            </w:r>
            <w:r>
              <w:rPr>
                <w:i/>
                <w:szCs w:val="24"/>
              </w:rPr>
              <w:t>Entrepreneur</w:t>
            </w:r>
            <w:r>
              <w:t>] ».</w:t>
            </w:r>
          </w:p>
          <w:p w14:paraId="2BF6D1E1"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43354A6B" w14:textId="77777777" w:rsidTr="00410859">
        <w:trPr>
          <w:trHeight w:val="270"/>
        </w:trPr>
        <w:tc>
          <w:tcPr>
            <w:tcW w:w="2700" w:type="dxa"/>
          </w:tcPr>
          <w:p w14:paraId="1079E7A4" w14:textId="77777777" w:rsidR="00087C96" w:rsidRPr="006251DC" w:rsidRDefault="00087C96" w:rsidP="006251DC">
            <w:pPr>
              <w:autoSpaceDE w:val="0"/>
              <w:autoSpaceDN w:val="0"/>
              <w:adjustRightInd w:val="0"/>
              <w:spacing w:after="120" w:line="240" w:lineRule="auto"/>
              <w:ind w:left="35"/>
              <w:outlineLvl w:val="4"/>
              <w:rPr>
                <w:rFonts w:eastAsia="Times New Roman"/>
                <w:b/>
                <w:bCs/>
                <w:szCs w:val="24"/>
              </w:rPr>
            </w:pPr>
            <w:r>
              <w:rPr>
                <w:b/>
                <w:bCs/>
                <w:szCs w:val="24"/>
              </w:rPr>
              <w:lastRenderedPageBreak/>
              <w:t>Sous-clause 6.16</w:t>
            </w:r>
          </w:p>
          <w:p w14:paraId="2FB82AF0" w14:textId="77777777" w:rsidR="00087C96" w:rsidRPr="00463CFF" w:rsidRDefault="00087C96" w:rsidP="006251DC">
            <w:pPr>
              <w:autoSpaceDE w:val="0"/>
              <w:autoSpaceDN w:val="0"/>
              <w:adjustRightInd w:val="0"/>
              <w:spacing w:after="120" w:line="240" w:lineRule="auto"/>
              <w:ind w:left="35"/>
              <w:rPr>
                <w:rFonts w:eastAsia="Times New Roman"/>
                <w:szCs w:val="24"/>
              </w:rPr>
            </w:pPr>
            <w:r>
              <w:rPr>
                <w:b/>
                <w:bCs/>
                <w:szCs w:val="24"/>
              </w:rPr>
              <w:t>Lutte contre la Traite des Personnes</w:t>
            </w:r>
          </w:p>
        </w:tc>
        <w:tc>
          <w:tcPr>
            <w:tcW w:w="6660" w:type="dxa"/>
          </w:tcPr>
          <w:p w14:paraId="7CB8E440" w14:textId="235A572E" w:rsidR="00087C96" w:rsidRPr="00463CFF" w:rsidRDefault="00087C96" w:rsidP="006251DC">
            <w:pPr>
              <w:autoSpaceDE w:val="0"/>
              <w:autoSpaceDN w:val="0"/>
              <w:adjustRightInd w:val="0"/>
              <w:spacing w:after="120" w:line="240" w:lineRule="auto"/>
              <w:ind w:left="32"/>
              <w:jc w:val="both"/>
              <w:outlineLvl w:val="4"/>
              <w:rPr>
                <w:rFonts w:eastAsia="Times New Roman"/>
                <w:bCs/>
                <w:color w:val="000000"/>
                <w:szCs w:val="24"/>
              </w:rPr>
            </w:pPr>
            <w:r>
              <w:rPr>
                <w:bCs/>
                <w:color w:val="000000"/>
                <w:szCs w:val="24"/>
              </w:rPr>
              <w:t xml:space="preserve">Ajout de </w:t>
            </w:r>
            <w:r w:rsidR="00F74836">
              <w:rPr>
                <w:bCs/>
                <w:color w:val="000000"/>
                <w:szCs w:val="24"/>
              </w:rPr>
              <w:t>la sous-clause</w:t>
            </w:r>
            <w:r>
              <w:rPr>
                <w:bCs/>
                <w:color w:val="000000"/>
                <w:szCs w:val="24"/>
              </w:rPr>
              <w:t xml:space="preserve"> 6.16 suivante :</w:t>
            </w:r>
          </w:p>
          <w:p w14:paraId="54E8E226" w14:textId="025D7DC1"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La MCC, ainsi que d</w:t>
            </w:r>
            <w:r w:rsidR="00560A72">
              <w:rPr>
                <w:bCs/>
                <w:color w:val="000000"/>
                <w:szCs w:val="24"/>
              </w:rPr>
              <w:t>’</w:t>
            </w:r>
            <w:r>
              <w:rPr>
                <w:bCs/>
                <w:color w:val="000000"/>
                <w:szCs w:val="24"/>
              </w:rPr>
              <w:t>autres entités du Gouvernement des États-Unis, a adopté une politique de tolérance zéro à l</w:t>
            </w:r>
            <w:r w:rsidR="00560A72">
              <w:rPr>
                <w:bCs/>
                <w:color w:val="000000"/>
                <w:szCs w:val="24"/>
              </w:rPr>
              <w:t>’</w:t>
            </w:r>
            <w:r>
              <w:rPr>
                <w:bCs/>
                <w:color w:val="000000"/>
                <w:szCs w:val="24"/>
              </w:rPr>
              <w:t>égard de la Traite des Personnes (« </w:t>
            </w:r>
            <w:r w:rsidR="00560A72">
              <w:rPr>
                <w:bCs/>
                <w:color w:val="000000"/>
                <w:szCs w:val="24"/>
              </w:rPr>
              <w:t>TIP</w:t>
            </w:r>
            <w:r>
              <w:rPr>
                <w:bCs/>
                <w:color w:val="000000"/>
                <w:szCs w:val="24"/>
              </w:rPr>
              <w:t xml:space="preserve"> ») dans le cadre de sa </w:t>
            </w:r>
            <w:r>
              <w:rPr>
                <w:bCs/>
                <w:i/>
                <w:iCs/>
                <w:color w:val="000000"/>
                <w:szCs w:val="24"/>
              </w:rPr>
              <w:t>Politique de lutte contre la Traite des Personnes</w:t>
            </w:r>
            <w:r>
              <w:rPr>
                <w:bCs/>
                <w:color w:val="000000"/>
                <w:szCs w:val="24"/>
              </w:rPr>
              <w:t xml:space="preserve"> (« Politique C-TIP »).  En application de cette politique :</w:t>
            </w:r>
          </w:p>
          <w:p w14:paraId="1C84949C" w14:textId="77777777" w:rsidR="006251DC" w:rsidRDefault="00087C96" w:rsidP="00EB489A">
            <w:pPr>
              <w:numPr>
                <w:ilvl w:val="0"/>
                <w:numId w:val="37"/>
              </w:numPr>
              <w:autoSpaceDE w:val="0"/>
              <w:autoSpaceDN w:val="0"/>
              <w:adjustRightInd w:val="0"/>
              <w:spacing w:after="120" w:line="240" w:lineRule="auto"/>
              <w:ind w:left="458"/>
              <w:jc w:val="both"/>
              <w:rPr>
                <w:rFonts w:eastAsia="Times New Roman"/>
                <w:bCs/>
                <w:color w:val="000000"/>
                <w:szCs w:val="24"/>
              </w:rPr>
            </w:pPr>
            <w:r>
              <w:rPr>
                <w:b/>
                <w:color w:val="000000"/>
                <w:szCs w:val="24"/>
              </w:rPr>
              <w:t>Termes définis</w:t>
            </w:r>
            <w:r>
              <w:rPr>
                <w:bCs/>
                <w:color w:val="000000"/>
                <w:szCs w:val="24"/>
              </w:rPr>
              <w:t xml:space="preserve"> </w:t>
            </w:r>
          </w:p>
          <w:p w14:paraId="05389FBA" w14:textId="4955E87F" w:rsidR="00087C96" w:rsidRPr="00463CFF" w:rsidRDefault="00087C96" w:rsidP="006251DC">
            <w:pPr>
              <w:autoSpaceDE w:val="0"/>
              <w:autoSpaceDN w:val="0"/>
              <w:adjustRightInd w:val="0"/>
              <w:spacing w:after="120" w:line="240" w:lineRule="auto"/>
              <w:ind w:left="98"/>
              <w:jc w:val="both"/>
              <w:rPr>
                <w:rFonts w:eastAsia="Times New Roman"/>
                <w:bCs/>
                <w:color w:val="000000"/>
                <w:szCs w:val="24"/>
              </w:rPr>
            </w:pPr>
            <w:r>
              <w:rPr>
                <w:bCs/>
                <w:color w:val="000000"/>
                <w:szCs w:val="24"/>
              </w:rPr>
              <w:t>Aux fins de l</w:t>
            </w:r>
            <w:r w:rsidR="00560A72">
              <w:rPr>
                <w:bCs/>
                <w:color w:val="000000"/>
                <w:szCs w:val="24"/>
              </w:rPr>
              <w:t>’</w:t>
            </w:r>
            <w:r>
              <w:rPr>
                <w:bCs/>
                <w:color w:val="000000"/>
                <w:szCs w:val="24"/>
              </w:rPr>
              <w:t>application et de l</w:t>
            </w:r>
            <w:r w:rsidR="00560A72">
              <w:rPr>
                <w:bCs/>
                <w:color w:val="000000"/>
                <w:szCs w:val="24"/>
              </w:rPr>
              <w:t>’</w:t>
            </w:r>
            <w:r>
              <w:rPr>
                <w:bCs/>
                <w:color w:val="000000"/>
                <w:szCs w:val="24"/>
              </w:rPr>
              <w:t>interprétation de la présente</w:t>
            </w:r>
            <w:r w:rsidR="00AE21BB">
              <w:rPr>
                <w:bCs/>
                <w:color w:val="000000"/>
                <w:szCs w:val="24"/>
              </w:rPr>
              <w:t xml:space="preserve"> sous-clause</w:t>
            </w:r>
            <w:r>
              <w:rPr>
                <w:bCs/>
                <w:color w:val="000000"/>
                <w:szCs w:val="24"/>
              </w:rPr>
              <w:t xml:space="preserve"> 6.16 :</w:t>
            </w:r>
          </w:p>
          <w:p w14:paraId="1E553CB8" w14:textId="5F7FC1E2" w:rsidR="00FE5C32" w:rsidRPr="00463CFF" w:rsidRDefault="00FE5C32" w:rsidP="00EB489A">
            <w:pPr>
              <w:numPr>
                <w:ilvl w:val="1"/>
                <w:numId w:val="37"/>
              </w:numPr>
              <w:autoSpaceDE w:val="0"/>
              <w:autoSpaceDN w:val="0"/>
              <w:adjustRightInd w:val="0"/>
              <w:spacing w:after="120" w:line="240" w:lineRule="auto"/>
              <w:ind w:left="741"/>
              <w:jc w:val="both"/>
              <w:rPr>
                <w:rFonts w:eastAsia="Times New Roman"/>
                <w:color w:val="000000"/>
                <w:szCs w:val="24"/>
              </w:rPr>
            </w:pPr>
            <w:r>
              <w:rPr>
                <w:color w:val="000000"/>
                <w:szCs w:val="24"/>
              </w:rP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color w:val="000000"/>
                <w:szCs w:val="24"/>
              </w:rPr>
              <w:t>Politique de la MCC en matière de lutte contre la Traite des Personnes</w:t>
            </w:r>
            <w:r>
              <w:rPr>
                <w:color w:val="000000"/>
                <w:szCs w:val="24"/>
              </w:rPr>
              <w:t xml:space="preserve"> (« TIP »), et ces définitions figurent à titre de référence dans cette</w:t>
            </w:r>
            <w:r w:rsidR="00AE21BB">
              <w:rPr>
                <w:color w:val="000000"/>
                <w:szCs w:val="24"/>
              </w:rPr>
              <w:t xml:space="preserve"> sous-clause</w:t>
            </w:r>
            <w:r>
              <w:rPr>
                <w:color w:val="000000"/>
                <w:szCs w:val="24"/>
              </w:rPr>
              <w:t> ; et</w:t>
            </w:r>
          </w:p>
          <w:p w14:paraId="358A270A" w14:textId="0891C7E3" w:rsidR="00FE5C32" w:rsidRPr="00463CFF" w:rsidRDefault="00FE5C32" w:rsidP="00EB489A">
            <w:pPr>
              <w:numPr>
                <w:ilvl w:val="1"/>
                <w:numId w:val="37"/>
              </w:numPr>
              <w:autoSpaceDE w:val="0"/>
              <w:autoSpaceDN w:val="0"/>
              <w:adjustRightInd w:val="0"/>
              <w:spacing w:after="120" w:line="240" w:lineRule="auto"/>
              <w:ind w:left="741"/>
              <w:jc w:val="both"/>
              <w:rPr>
                <w:rFonts w:eastAsia="Times New Roman"/>
                <w:color w:val="000000"/>
                <w:szCs w:val="24"/>
              </w:rPr>
            </w:pPr>
            <w:r>
              <w:rPr>
                <w:color w:val="000000"/>
                <w:szCs w:val="24"/>
              </w:rPr>
              <w:t>« Traite des Personnes » désigne a) la traite à des fins d</w:t>
            </w:r>
            <w:r w:rsidR="00560A72">
              <w:rPr>
                <w:color w:val="000000"/>
                <w:szCs w:val="24"/>
              </w:rPr>
              <w:t>’</w:t>
            </w:r>
            <w:r>
              <w:rPr>
                <w:color w:val="000000"/>
                <w:szCs w:val="24"/>
              </w:rPr>
              <w:t>exploitation sexuelle dans laquelle un acte sexuel à des fins commerciales qui est induit par la force, la fraude ou la coercition ou dans lequel la personne incitée à faire un tel acte n</w:t>
            </w:r>
            <w:r w:rsidR="00560A72">
              <w:rPr>
                <w:color w:val="000000"/>
                <w:szCs w:val="24"/>
              </w:rPr>
              <w:t>’</w:t>
            </w:r>
            <w:r>
              <w:rPr>
                <w:color w:val="000000"/>
                <w:szCs w:val="24"/>
              </w:rPr>
              <w:t>a pas atteint l</w:t>
            </w:r>
            <w:r w:rsidR="00560A72">
              <w:rPr>
                <w:color w:val="000000"/>
                <w:szCs w:val="24"/>
              </w:rPr>
              <w:t>’</w:t>
            </w:r>
            <w:r>
              <w:rPr>
                <w:color w:val="000000"/>
                <w:szCs w:val="24"/>
              </w:rPr>
              <w:t>âge de 18 ans ; ou b) le recrutement, l</w:t>
            </w:r>
            <w:r w:rsidR="00560A72">
              <w:rPr>
                <w:color w:val="000000"/>
                <w:szCs w:val="24"/>
              </w:rPr>
              <w:t>’</w:t>
            </w:r>
            <w:r>
              <w:rPr>
                <w:color w:val="000000"/>
                <w:szCs w:val="24"/>
              </w:rPr>
              <w:t>hébergement, le transport, la mise à disposition ou l</w:t>
            </w:r>
            <w:r w:rsidR="00560A72">
              <w:rPr>
                <w:color w:val="000000"/>
                <w:szCs w:val="24"/>
              </w:rPr>
              <w:t>’</w:t>
            </w:r>
            <w:r>
              <w:rPr>
                <w:color w:val="000000"/>
                <w:szCs w:val="24"/>
              </w:rPr>
              <w:t>obtention d</w:t>
            </w:r>
            <w:r w:rsidR="00560A72">
              <w:rPr>
                <w:color w:val="000000"/>
                <w:szCs w:val="24"/>
              </w:rPr>
              <w:t>’</w:t>
            </w:r>
            <w:r>
              <w:rPr>
                <w:color w:val="000000"/>
                <w:szCs w:val="24"/>
              </w:rPr>
              <w:t xml:space="preserve">une personne pour exécuter un travail ou des services, par le recours à la force, à la fraude ou à la </w:t>
            </w:r>
            <w:r>
              <w:rPr>
                <w:color w:val="000000"/>
                <w:szCs w:val="24"/>
              </w:rPr>
              <w:lastRenderedPageBreak/>
              <w:t>coercition dans le but de la soumettre à la servitude involontaire, au péonage, à la servitude pour dette ou à l</w:t>
            </w:r>
            <w:r w:rsidR="00560A72">
              <w:rPr>
                <w:color w:val="000000"/>
                <w:szCs w:val="24"/>
              </w:rPr>
              <w:t>’</w:t>
            </w:r>
            <w:r>
              <w:rPr>
                <w:color w:val="000000"/>
                <w:szCs w:val="24"/>
              </w:rPr>
              <w:t>esclavage.</w:t>
            </w:r>
            <w:bookmarkStart w:id="2043" w:name="_DV_M85"/>
            <w:bookmarkStart w:id="2044" w:name="_DV_M86"/>
            <w:bookmarkEnd w:id="2043"/>
            <w:bookmarkEnd w:id="2044"/>
          </w:p>
          <w:p w14:paraId="6B86C192" w14:textId="77777777" w:rsidR="006251DC" w:rsidRDefault="00FE5C32" w:rsidP="00EB489A">
            <w:pPr>
              <w:pStyle w:val="ListParagraph"/>
              <w:numPr>
                <w:ilvl w:val="0"/>
                <w:numId w:val="37"/>
              </w:numPr>
              <w:spacing w:after="120" w:line="240" w:lineRule="auto"/>
              <w:ind w:left="458"/>
              <w:jc w:val="both"/>
              <w:rPr>
                <w:rFonts w:cs="Times New Roman"/>
                <w:smallCaps w:val="0"/>
              </w:rPr>
            </w:pPr>
            <w:r>
              <w:rPr>
                <w:b/>
                <w:bCs w:val="0"/>
                <w:smallCaps w:val="0"/>
              </w:rPr>
              <w:t>Interdiction</w:t>
            </w:r>
            <w:r>
              <w:rPr>
                <w:smallCaps w:val="0"/>
              </w:rPr>
              <w:t xml:space="preserve"> </w:t>
            </w:r>
          </w:p>
          <w:p w14:paraId="4DB9F3C0" w14:textId="67FF422F" w:rsidR="00FE5C32" w:rsidRPr="006251DC" w:rsidRDefault="00FE5C32" w:rsidP="006251DC">
            <w:pPr>
              <w:spacing w:after="120" w:line="240" w:lineRule="auto"/>
              <w:ind w:left="98"/>
              <w:jc w:val="both"/>
            </w:pPr>
            <w:r>
              <w:t>L</w:t>
            </w:r>
            <w:r w:rsidR="00560A72">
              <w:t>’</w:t>
            </w:r>
            <w:r>
              <w:t>Entrepreneur, le personnel de l</w:t>
            </w:r>
            <w:r w:rsidR="00560A72">
              <w:t>’</w:t>
            </w:r>
            <w:r>
              <w:t>Entrepreneur, tout Sous-traitant ou fournisseur, ou tout membre de leur personnel respectif, ou tout agent ou société affiliée de l</w:t>
            </w:r>
            <w:r w:rsidR="00560A72">
              <w:t>’</w:t>
            </w:r>
            <w:r>
              <w:t>un ou l</w:t>
            </w:r>
            <w:r w:rsidR="00560A72">
              <w:t>’</w:t>
            </w:r>
            <w:r>
              <w:t>autre des éléments qui précède ne peuvent se livrer à aucune forme de Traite des Personnes pendant la période d</w:t>
            </w:r>
            <w:r w:rsidR="00560A72">
              <w:t>’</w:t>
            </w:r>
            <w:r>
              <w:t>exécution d</w:t>
            </w:r>
            <w:r w:rsidR="00560A72">
              <w:t>’</w:t>
            </w:r>
            <w:r>
              <w:t>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w:t>
            </w:r>
            <w:r w:rsidR="00560A72">
              <w:t>’</w:t>
            </w:r>
            <w:r>
              <w:t>imposition de frais de recrutement aux employés; ou la destruction, la dissimulation, la confiscation ou le refus de l</w:t>
            </w:r>
            <w:r w:rsidR="00560A72">
              <w:t>’</w:t>
            </w:r>
            <w:r>
              <w:t>accès d</w:t>
            </w:r>
            <w:r w:rsidR="00560A72">
              <w:t>’</w:t>
            </w:r>
            <w:r>
              <w:t>un employé à ses documents d</w:t>
            </w:r>
            <w:r w:rsidR="00560A72">
              <w:t>’</w:t>
            </w:r>
            <w:r>
              <w:t>identité.</w:t>
            </w:r>
          </w:p>
          <w:p w14:paraId="06498863" w14:textId="469B05BA" w:rsidR="009720B6" w:rsidRPr="006251DC" w:rsidRDefault="00087C96" w:rsidP="00EB489A">
            <w:pPr>
              <w:numPr>
                <w:ilvl w:val="0"/>
                <w:numId w:val="37"/>
              </w:numPr>
              <w:autoSpaceDE w:val="0"/>
              <w:autoSpaceDN w:val="0"/>
              <w:adjustRightInd w:val="0"/>
              <w:spacing w:after="120" w:line="240" w:lineRule="auto"/>
              <w:ind w:left="458"/>
              <w:jc w:val="both"/>
              <w:rPr>
                <w:rFonts w:eastAsia="Times New Roman"/>
                <w:b/>
                <w:color w:val="000000"/>
                <w:szCs w:val="24"/>
              </w:rPr>
            </w:pPr>
            <w:r>
              <w:rPr>
                <w:b/>
                <w:color w:val="000000"/>
                <w:szCs w:val="24"/>
              </w:rPr>
              <w:t>Obligations de l</w:t>
            </w:r>
            <w:r w:rsidR="00560A72">
              <w:rPr>
                <w:b/>
                <w:color w:val="000000"/>
                <w:szCs w:val="24"/>
              </w:rPr>
              <w:t>’</w:t>
            </w:r>
            <w:r>
              <w:rPr>
                <w:b/>
                <w:color w:val="000000"/>
                <w:szCs w:val="24"/>
              </w:rPr>
              <w:t xml:space="preserve">Entrepreneur. </w:t>
            </w:r>
          </w:p>
          <w:p w14:paraId="712707CA" w14:textId="443785B0" w:rsidR="008372AA" w:rsidRPr="00463CFF" w:rsidRDefault="008372AA" w:rsidP="006E56C6">
            <w:pPr>
              <w:pStyle w:val="ColumnsRight"/>
              <w:numPr>
                <w:ilvl w:val="0"/>
                <w:numId w:val="65"/>
              </w:numPr>
              <w:spacing w:before="0"/>
              <w:ind w:left="1025" w:hanging="567"/>
              <w:rPr>
                <w:szCs w:val="24"/>
              </w:rPr>
            </w:pPr>
            <w:r>
              <w:t>L</w:t>
            </w:r>
            <w:r w:rsidR="00560A72">
              <w:t>’</w:t>
            </w:r>
            <w:r>
              <w:t>Entrepreneur (ou le sous-traitant) doit :</w:t>
            </w:r>
          </w:p>
          <w:p w14:paraId="0162CD71" w14:textId="14A2AF35" w:rsidR="008372AA" w:rsidRPr="00463CFF" w:rsidRDefault="008372AA" w:rsidP="006E56C6">
            <w:pPr>
              <w:pStyle w:val="SimpleLista"/>
              <w:numPr>
                <w:ilvl w:val="4"/>
                <w:numId w:val="73"/>
              </w:numPr>
              <w:spacing w:before="0" w:after="120"/>
              <w:ind w:left="1450" w:hanging="425"/>
              <w:jc w:val="both"/>
              <w:rPr>
                <w:szCs w:val="24"/>
              </w:rPr>
            </w:pPr>
            <w:r>
              <w:t>aviser ses employés de la politique C-TIP de la et des mesures qui seront prises contre le personnel en cas de violation de la présente politique. Ces mesures peuvent comprendre, sans toutefois s</w:t>
            </w:r>
            <w:r w:rsidR="00560A72">
              <w:t>’</w:t>
            </w:r>
            <w:r>
              <w:t>y limiter, le retrait du contrat, la réduction des avantages sociaux ou la cessation de l</w:t>
            </w:r>
            <w:r w:rsidR="00560A72">
              <w:t>’</w:t>
            </w:r>
            <w:r>
              <w:t>emploi, et</w:t>
            </w:r>
          </w:p>
          <w:p w14:paraId="467021AC" w14:textId="40283AE0" w:rsidR="008372AA" w:rsidRPr="00463CFF" w:rsidRDefault="008372AA" w:rsidP="006E56C6">
            <w:pPr>
              <w:pStyle w:val="SimpleLista"/>
              <w:numPr>
                <w:ilvl w:val="4"/>
                <w:numId w:val="73"/>
              </w:numPr>
              <w:spacing w:before="0" w:after="120"/>
              <w:ind w:left="1450" w:hanging="425"/>
              <w:jc w:val="both"/>
              <w:rPr>
                <w:szCs w:val="24"/>
              </w:rPr>
            </w:pPr>
            <w:r>
              <w:t>la prise de mesures appropriées, qui pourront aller jusqu</w:t>
            </w:r>
            <w:r w:rsidR="00560A72">
              <w:t>’</w:t>
            </w:r>
            <w:r>
              <w:t>à la résiliation, contre le personnel ou les sous-traitants qui enfreignent les interdictions énoncées dans la présente politique.</w:t>
            </w:r>
          </w:p>
          <w:p w14:paraId="56C8911C" w14:textId="62678D2C" w:rsidR="008372AA" w:rsidRPr="006251DC" w:rsidRDefault="008372AA" w:rsidP="006E56C6">
            <w:pPr>
              <w:pStyle w:val="ColumnsRight"/>
              <w:numPr>
                <w:ilvl w:val="0"/>
                <w:numId w:val="65"/>
              </w:numPr>
              <w:spacing w:before="0"/>
              <w:ind w:left="1025" w:hanging="567"/>
              <w:rPr>
                <w:szCs w:val="24"/>
              </w:rPr>
            </w:pPr>
            <w:r>
              <w:t>L</w:t>
            </w:r>
            <w:r w:rsidR="00560A72">
              <w:t>’</w:t>
            </w:r>
            <w:r>
              <w:t>Entrepreneur doit :</w:t>
            </w:r>
          </w:p>
          <w:p w14:paraId="6773CB5E" w14:textId="22D960DE" w:rsidR="008372AA" w:rsidRPr="00463CFF" w:rsidRDefault="008372AA" w:rsidP="006E56C6">
            <w:pPr>
              <w:pStyle w:val="SimpleLista"/>
              <w:numPr>
                <w:ilvl w:val="0"/>
                <w:numId w:val="66"/>
              </w:numPr>
              <w:spacing w:before="0" w:after="120"/>
              <w:ind w:left="1450" w:hanging="425"/>
              <w:jc w:val="both"/>
              <w:rPr>
                <w:szCs w:val="24"/>
              </w:rPr>
            </w:pPr>
            <w:r>
              <w:t>attester qu</w:t>
            </w:r>
            <w:r w:rsidR="00560A72">
              <w:t>’</w:t>
            </w:r>
            <w:r>
              <w:t>il ne participe, ne facilite ni n</w:t>
            </w:r>
            <w:r w:rsidR="00560A72">
              <w:t>’</w:t>
            </w:r>
            <w:r>
              <w:t>autorise aucune activité relevant de la Traite des Personnes ou d</w:t>
            </w:r>
            <w:r w:rsidR="00560A72">
              <w:t>’</w:t>
            </w:r>
            <w:r>
              <w:t>activités connexes également interdites en vertu de la présente politique, pendant la durée du Contrat ;</w:t>
            </w:r>
          </w:p>
          <w:p w14:paraId="604DBA13" w14:textId="0865DB33" w:rsidR="008372AA" w:rsidRPr="00463CFF" w:rsidRDefault="008372AA" w:rsidP="006E56C6">
            <w:pPr>
              <w:pStyle w:val="SimpleLista"/>
              <w:numPr>
                <w:ilvl w:val="0"/>
                <w:numId w:val="66"/>
              </w:numPr>
              <w:spacing w:before="0" w:after="120"/>
              <w:ind w:left="1450" w:hanging="425"/>
              <w:jc w:val="both"/>
              <w:rPr>
                <w:szCs w:val="24"/>
              </w:rPr>
            </w:pPr>
            <w:r>
              <w:t>fournir l</w:t>
            </w:r>
            <w:r w:rsidR="00560A72">
              <w:t>’</w:t>
            </w:r>
            <w:r>
              <w:t>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06B3FD6D" w14:textId="2781D385" w:rsidR="00D54340" w:rsidRPr="00463CFF" w:rsidRDefault="008372AA" w:rsidP="006E56C6">
            <w:pPr>
              <w:pStyle w:val="SimpleLista"/>
              <w:numPr>
                <w:ilvl w:val="0"/>
                <w:numId w:val="66"/>
              </w:numPr>
              <w:spacing w:before="0" w:after="120"/>
              <w:ind w:left="1450" w:hanging="425"/>
              <w:jc w:val="both"/>
              <w:rPr>
                <w:szCs w:val="24"/>
              </w:rPr>
            </w:pPr>
            <w:r>
              <w:lastRenderedPageBreak/>
              <w:t>reconnaître que l</w:t>
            </w:r>
            <w:r w:rsidR="00560A72">
              <w:t>’</w:t>
            </w:r>
            <w:r>
              <w:t>exercice de telles activités est un motif de suspension ou de cessation d</w:t>
            </w:r>
            <w:r w:rsidR="00560A72">
              <w:t>’</w:t>
            </w:r>
            <w:r>
              <w:t>emploi ou de résiliation du contrat.</w:t>
            </w:r>
          </w:p>
          <w:p w14:paraId="7CEF78CD" w14:textId="19311EF4" w:rsidR="00F42BB3" w:rsidRPr="00463CFF" w:rsidRDefault="00F42BB3" w:rsidP="006E56C6">
            <w:pPr>
              <w:pStyle w:val="ColumnsRight"/>
              <w:numPr>
                <w:ilvl w:val="0"/>
                <w:numId w:val="65"/>
              </w:numPr>
              <w:spacing w:before="0"/>
              <w:ind w:left="1025" w:hanging="567"/>
              <w:rPr>
                <w:szCs w:val="24"/>
              </w:rPr>
            </w:pPr>
            <w:r>
              <w:t>L</w:t>
            </w:r>
            <w:r w:rsidR="00560A72">
              <w:t>’</w:t>
            </w:r>
            <w:r>
              <w:t>Entrepreneur ou le sous-traitant doit informer le Maître d</w:t>
            </w:r>
            <w:r w:rsidR="00560A72">
              <w:t>’</w:t>
            </w:r>
            <w:r>
              <w:t>ouvrage dans les 24 heures :</w:t>
            </w:r>
          </w:p>
          <w:p w14:paraId="3AD24616" w14:textId="7FBF9BCA" w:rsidR="00AC36AF" w:rsidRPr="00463CFF" w:rsidRDefault="00F42BB3" w:rsidP="006E56C6">
            <w:pPr>
              <w:pStyle w:val="SimpleLista"/>
              <w:numPr>
                <w:ilvl w:val="0"/>
                <w:numId w:val="74"/>
              </w:numPr>
              <w:spacing w:before="0" w:after="120"/>
              <w:ind w:left="1450"/>
              <w:jc w:val="both"/>
              <w:rPr>
                <w:szCs w:val="24"/>
              </w:rPr>
            </w:pPr>
            <w:r>
              <w:t>toute information qu</w:t>
            </w:r>
            <w:r w:rsidR="00560A72">
              <w:t>’</w:t>
            </w:r>
            <w:r>
              <w:t>il reçoit de quelque source que ce soit (y compris des organismes d</w:t>
            </w:r>
            <w:r w:rsidR="00560A72">
              <w:t>’</w:t>
            </w:r>
            <w:r>
              <w:t>application de la loi) alléguant que son employé, sous-traitant ou l</w:t>
            </w:r>
            <w:r w:rsidR="00560A72">
              <w:t>’</w:t>
            </w:r>
            <w:r>
              <w:t>employé d</w:t>
            </w:r>
            <w:r w:rsidR="00560A72">
              <w:t>’</w:t>
            </w:r>
            <w:r>
              <w:t>un sous-traitant s</w:t>
            </w:r>
            <w:r w:rsidR="00560A72">
              <w:t>’</w:t>
            </w:r>
            <w:r>
              <w:t xml:space="preserve">est livré à une conduite qui contrevient à cette politique ; </w:t>
            </w:r>
          </w:p>
          <w:p w14:paraId="178B5C12" w14:textId="643725D9" w:rsidR="00F42BB3" w:rsidRPr="006251DC" w:rsidRDefault="00F42BB3" w:rsidP="006E56C6">
            <w:pPr>
              <w:pStyle w:val="SimpleLista"/>
              <w:numPr>
                <w:ilvl w:val="0"/>
                <w:numId w:val="74"/>
              </w:numPr>
              <w:spacing w:before="0" w:after="120"/>
              <w:ind w:left="1450"/>
              <w:jc w:val="both"/>
              <w:rPr>
                <w:szCs w:val="24"/>
              </w:rPr>
            </w:pPr>
            <w:r>
              <w:t>toute mesure prise à l</w:t>
            </w:r>
            <w:r w:rsidR="00560A72">
              <w:t>’</w:t>
            </w:r>
            <w:r>
              <w:t>encontre d</w:t>
            </w:r>
            <w:r w:rsidR="00560A72">
              <w:t>’</w:t>
            </w:r>
            <w:r>
              <w:t>un membre du personnel, d</w:t>
            </w:r>
            <w:r w:rsidR="00560A72">
              <w:t>’</w:t>
            </w:r>
            <w:r>
              <w:t>un sous-traitant ou de l</w:t>
            </w:r>
            <w:r w:rsidR="00560A72">
              <w:t>’</w:t>
            </w:r>
            <w:r>
              <w:t>employé d</w:t>
            </w:r>
            <w:r w:rsidR="00560A72">
              <w:t>’</w:t>
            </w:r>
            <w:r>
              <w:t>un sous-traitant, conformément aux présentes exigences.</w:t>
            </w:r>
          </w:p>
          <w:p w14:paraId="27145F30" w14:textId="77777777" w:rsidR="006251DC" w:rsidRDefault="00F42BB3" w:rsidP="00EB489A">
            <w:pPr>
              <w:numPr>
                <w:ilvl w:val="0"/>
                <w:numId w:val="37"/>
              </w:numPr>
              <w:autoSpaceDE w:val="0"/>
              <w:autoSpaceDN w:val="0"/>
              <w:adjustRightInd w:val="0"/>
              <w:spacing w:after="120" w:line="240" w:lineRule="auto"/>
              <w:ind w:left="720"/>
              <w:jc w:val="both"/>
              <w:rPr>
                <w:rFonts w:eastAsia="Times New Roman"/>
                <w:bCs/>
                <w:color w:val="000000"/>
                <w:szCs w:val="24"/>
              </w:rPr>
            </w:pPr>
            <w:r>
              <w:rPr>
                <w:b/>
                <w:color w:val="000000"/>
                <w:szCs w:val="24"/>
              </w:rPr>
              <w:t>Mesures correctives</w:t>
            </w:r>
            <w:r>
              <w:rPr>
                <w:bCs/>
                <w:color w:val="000000"/>
                <w:szCs w:val="24"/>
              </w:rPr>
              <w:t xml:space="preserve">  </w:t>
            </w:r>
          </w:p>
          <w:p w14:paraId="0F1F918A" w14:textId="38947BDC" w:rsidR="00F42BB3" w:rsidRPr="00463CFF" w:rsidRDefault="00F42BB3" w:rsidP="006251DC">
            <w:pPr>
              <w:autoSpaceDE w:val="0"/>
              <w:autoSpaceDN w:val="0"/>
              <w:adjustRightInd w:val="0"/>
              <w:spacing w:after="120" w:line="240" w:lineRule="auto"/>
              <w:ind w:left="360"/>
              <w:jc w:val="both"/>
              <w:rPr>
                <w:rFonts w:eastAsia="Times New Roman"/>
                <w:bCs/>
                <w:color w:val="000000"/>
                <w:szCs w:val="24"/>
              </w:rPr>
            </w:pPr>
            <w:r>
              <w:t>Une fois que l</w:t>
            </w:r>
            <w:r w:rsidR="00560A72">
              <w:t>’</w:t>
            </w:r>
            <w:r>
              <w:t>incident a été confirmé et selon la gravité de chaque cas, le Maître d</w:t>
            </w:r>
            <w:r w:rsidR="00560A72">
              <w:t>’</w:t>
            </w:r>
            <w:r>
              <w:t>ouvrage appliquera des mesures correctives, qui pourraient comprendre l</w:t>
            </w:r>
            <w:r w:rsidR="00560A72">
              <w:t>’</w:t>
            </w:r>
            <w:r>
              <w:t>un ou l</w:t>
            </w:r>
            <w:r w:rsidR="00560A72">
              <w:t>’</w:t>
            </w:r>
            <w:r>
              <w:t>autre des éléments suivants :</w:t>
            </w:r>
          </w:p>
          <w:p w14:paraId="491F143A" w14:textId="171077D6" w:rsidR="00F42BB3" w:rsidRPr="00463CFF" w:rsidRDefault="00F42BB3" w:rsidP="006E56C6">
            <w:pPr>
              <w:pStyle w:val="SimpleLista"/>
              <w:numPr>
                <w:ilvl w:val="0"/>
                <w:numId w:val="67"/>
              </w:numPr>
              <w:spacing w:before="0" w:after="120"/>
              <w:ind w:left="1025" w:hanging="567"/>
              <w:jc w:val="both"/>
              <w:rPr>
                <w:szCs w:val="24"/>
              </w:rPr>
            </w:pPr>
            <w:r>
              <w:t>le Maître d</w:t>
            </w:r>
            <w:r w:rsidR="00560A72">
              <w:t>’</w:t>
            </w:r>
            <w:r>
              <w:t>ouvrage exige que l</w:t>
            </w:r>
            <w:r w:rsidR="00560A72">
              <w:t>’</w:t>
            </w:r>
            <w:r>
              <w:t>Entrepreneur retire le personnel, le sous-traitant ou son ou ses employé(s) concerné(s), ou tout agent ou société affiliée concerné ;</w:t>
            </w:r>
          </w:p>
          <w:p w14:paraId="4857DEA5" w14:textId="2CACD286" w:rsidR="00F42BB3" w:rsidRPr="00463CFF" w:rsidRDefault="00F42BB3" w:rsidP="006E56C6">
            <w:pPr>
              <w:pStyle w:val="SimpleLista"/>
              <w:numPr>
                <w:ilvl w:val="0"/>
                <w:numId w:val="67"/>
              </w:numPr>
              <w:spacing w:before="0" w:after="120"/>
              <w:ind w:left="1025" w:hanging="567"/>
              <w:jc w:val="both"/>
              <w:rPr>
                <w:szCs w:val="24"/>
              </w:rPr>
            </w:pPr>
            <w:r>
              <w:t>le Maître d</w:t>
            </w:r>
            <w:r w:rsidR="00560A72">
              <w:t>’</w:t>
            </w:r>
            <w:r>
              <w:t>ouvrage exige la résiliation d</w:t>
            </w:r>
            <w:r w:rsidR="00560A72">
              <w:t>’</w:t>
            </w:r>
            <w:r>
              <w:t>un contrat de sous-traitance ; ou</w:t>
            </w:r>
          </w:p>
          <w:p w14:paraId="6E053728" w14:textId="4B1A2545" w:rsidR="00F42BB3" w:rsidRPr="00463CFF" w:rsidRDefault="00F42BB3" w:rsidP="006E56C6">
            <w:pPr>
              <w:pStyle w:val="SimpleLista"/>
              <w:numPr>
                <w:ilvl w:val="0"/>
                <w:numId w:val="67"/>
              </w:numPr>
              <w:spacing w:before="0" w:after="120"/>
              <w:ind w:left="1025" w:hanging="567"/>
              <w:jc w:val="both"/>
              <w:rPr>
                <w:szCs w:val="24"/>
              </w:rPr>
            </w:pPr>
            <w:r>
              <w:t>la suspension des paiements au titre du Contrat jusqu</w:t>
            </w:r>
            <w:r w:rsidR="00560A72">
              <w:t>’</w:t>
            </w:r>
            <w:r>
              <w:t>à ce qu</w:t>
            </w:r>
            <w:r w:rsidR="00560A72">
              <w:t>’</w:t>
            </w:r>
            <w:r>
              <w:t>il soit remédié à la violation à la satisfaction du Maître d</w:t>
            </w:r>
            <w:r w:rsidR="00560A72">
              <w:t>’</w:t>
            </w:r>
            <w:r>
              <w:t>ouvrage ;</w:t>
            </w:r>
          </w:p>
          <w:p w14:paraId="5921E3DA" w14:textId="7148F9D4" w:rsidR="00F42BB3" w:rsidRPr="00463CFF" w:rsidRDefault="00F42BB3" w:rsidP="006E56C6">
            <w:pPr>
              <w:pStyle w:val="SimpleLista"/>
              <w:numPr>
                <w:ilvl w:val="0"/>
                <w:numId w:val="67"/>
              </w:numPr>
              <w:spacing w:before="0" w:after="120"/>
              <w:ind w:left="1025" w:hanging="567"/>
              <w:jc w:val="both"/>
              <w:rPr>
                <w:szCs w:val="24"/>
              </w:rPr>
            </w:pPr>
            <w:r>
              <w:t>la perte des paiements incitatifs, conformément au plan d</w:t>
            </w:r>
            <w:r w:rsidR="00560A72">
              <w:t>’</w:t>
            </w:r>
            <w:r>
              <w:t>incitation défini dans le Contrat, le cas échéant, pour la période d</w:t>
            </w:r>
            <w:r w:rsidR="00560A72">
              <w:t>’</w:t>
            </w:r>
            <w:r>
              <w:t>évaluation au cours de laquelle le Maître d</w:t>
            </w:r>
            <w:r w:rsidR="00560A72">
              <w:t>’</w:t>
            </w:r>
            <w:r>
              <w:t>ouvrage a constaté la non-conformité ;</w:t>
            </w:r>
          </w:p>
          <w:p w14:paraId="042F18D0" w14:textId="54208189" w:rsidR="00F42BB3" w:rsidRPr="00463CFF" w:rsidRDefault="00F42BB3" w:rsidP="006E56C6">
            <w:pPr>
              <w:pStyle w:val="SimpleLista"/>
              <w:numPr>
                <w:ilvl w:val="0"/>
                <w:numId w:val="67"/>
              </w:numPr>
              <w:spacing w:before="0" w:after="120"/>
              <w:ind w:left="1025" w:hanging="567"/>
              <w:jc w:val="both"/>
              <w:rPr>
                <w:szCs w:val="24"/>
              </w:rPr>
            </w:pPr>
            <w:r>
              <w:t>la prise de sanctions par le Maître d</w:t>
            </w:r>
            <w:r w:rsidR="00560A72">
              <w:t>’</w:t>
            </w:r>
            <w:r>
              <w:t>ouvrage à l</w:t>
            </w:r>
            <w:r w:rsidR="00560A72">
              <w:t>’</w:t>
            </w:r>
            <w:r>
              <w:t>encontre de l</w:t>
            </w:r>
            <w:r w:rsidR="00560A72">
              <w:t>’</w:t>
            </w:r>
            <w:r>
              <w:t>Entrepreneur, y compris l</w:t>
            </w:r>
            <w:r w:rsidR="00560A72">
              <w:t>’</w:t>
            </w:r>
            <w:r>
              <w:t>exclusion de l</w:t>
            </w:r>
            <w:r w:rsidR="00560A72">
              <w:t>’</w:t>
            </w:r>
            <w:r>
              <w:t>Entrepreneur indéfiniment ou pour une période déterminée, de toute attribution de contrats financés par le Maître d</w:t>
            </w:r>
            <w:r w:rsidR="00560A72">
              <w:t>’</w:t>
            </w:r>
            <w:r>
              <w:t>ouvrage</w:t>
            </w:r>
          </w:p>
          <w:p w14:paraId="5AD413E9" w14:textId="7E164D97" w:rsidR="00F42BB3" w:rsidRPr="00463CFF" w:rsidRDefault="00F42BB3" w:rsidP="006E56C6">
            <w:pPr>
              <w:pStyle w:val="SimpleLista"/>
              <w:numPr>
                <w:ilvl w:val="0"/>
                <w:numId w:val="67"/>
              </w:numPr>
              <w:spacing w:before="0" w:after="120"/>
              <w:ind w:left="1025" w:hanging="567"/>
              <w:jc w:val="both"/>
              <w:rPr>
                <w:szCs w:val="24"/>
              </w:rPr>
            </w:pPr>
            <w:r>
              <w:t>la résiliation du Contrat par le Maître d</w:t>
            </w:r>
            <w:r w:rsidR="00560A72">
              <w:t>’</w:t>
            </w:r>
            <w:r>
              <w:t>ouvrage pour manquement aux obligations ou pour un motif valable conformément à la clause de résiliation qui figure dans le présent Contrat ; et</w:t>
            </w:r>
          </w:p>
          <w:p w14:paraId="15D9B6FF" w14:textId="6FB29FC6" w:rsidR="00F42BB3" w:rsidRPr="00463CFF" w:rsidRDefault="00F42BB3" w:rsidP="006E56C6">
            <w:pPr>
              <w:pStyle w:val="SimpleLista"/>
              <w:numPr>
                <w:ilvl w:val="0"/>
                <w:numId w:val="67"/>
              </w:numPr>
              <w:spacing w:before="0" w:after="120"/>
              <w:ind w:left="1025" w:hanging="567"/>
              <w:jc w:val="both"/>
              <w:rPr>
                <w:szCs w:val="24"/>
              </w:rPr>
            </w:pPr>
            <w:r>
              <w:lastRenderedPageBreak/>
              <w:t>le Maître d</w:t>
            </w:r>
            <w:r w:rsidR="00560A72">
              <w:t>’</w:t>
            </w:r>
            <w:r>
              <w:t>ouvrage ordonne à l</w:t>
            </w:r>
            <w:r w:rsidR="00560A72">
              <w:t>’</w:t>
            </w:r>
            <w:r>
              <w:t>Entrepreneur de fournir un soutien financier raisonnable ou une restitution à la (aux) victime(s) d</w:t>
            </w:r>
            <w:r w:rsidR="00560A72">
              <w:t>’</w:t>
            </w:r>
            <w:r>
              <w:t>un tel incident, dans chaque cas conformément au plan de gestion du risque de TIP applicable de l</w:t>
            </w:r>
            <w:r w:rsidR="00560A72">
              <w:t>’</w:t>
            </w:r>
            <w:r>
              <w:t>Entrepreneur, et/ou sur la base d</w:t>
            </w:r>
            <w:r w:rsidR="00560A72">
              <w:t>’</w:t>
            </w:r>
            <w:r>
              <w:t>une décision judiciaire ou administrative finale rendue conformément au Droit applicable ou des conclusions d</w:t>
            </w:r>
            <w:r w:rsidR="00560A72">
              <w:t>’</w:t>
            </w:r>
            <w:r>
              <w:t>une enquête menée (directement ou par l</w:t>
            </w:r>
            <w:r w:rsidR="00560A72">
              <w:t>’</w:t>
            </w:r>
            <w:r>
              <w:t>intermédiaire d</w:t>
            </w:r>
            <w:r w:rsidR="00560A72">
              <w:t>’</w:t>
            </w:r>
            <w:r>
              <w:t>un tiers) par le Maître d</w:t>
            </w:r>
            <w:r w:rsidR="00560A72">
              <w:t>’</w:t>
            </w:r>
            <w:r>
              <w:t>ouvrage.</w:t>
            </w:r>
          </w:p>
          <w:p w14:paraId="0DD51939" w14:textId="6599F3AE" w:rsidR="00087C96" w:rsidRPr="00463CFF" w:rsidRDefault="00087C96" w:rsidP="00463CFF">
            <w:pPr>
              <w:autoSpaceDE w:val="0"/>
              <w:autoSpaceDN w:val="0"/>
              <w:adjustRightInd w:val="0"/>
              <w:spacing w:after="120" w:line="240" w:lineRule="auto"/>
              <w:ind w:left="1080"/>
              <w:jc w:val="both"/>
              <w:rPr>
                <w:rFonts w:eastAsia="Times New Roman"/>
                <w:bCs/>
                <w:color w:val="000000"/>
                <w:szCs w:val="24"/>
              </w:rPr>
            </w:pPr>
          </w:p>
        </w:tc>
      </w:tr>
      <w:tr w:rsidR="00087C96" w:rsidRPr="00463CFF" w14:paraId="22517943" w14:textId="77777777" w:rsidTr="00410859">
        <w:trPr>
          <w:trHeight w:val="270"/>
        </w:trPr>
        <w:tc>
          <w:tcPr>
            <w:tcW w:w="2700" w:type="dxa"/>
          </w:tcPr>
          <w:p w14:paraId="6E74B2E0" w14:textId="78897C63" w:rsidR="004B1DE1" w:rsidRPr="000B0453" w:rsidRDefault="00087C96" w:rsidP="000B0453">
            <w:pPr>
              <w:autoSpaceDE w:val="0"/>
              <w:autoSpaceDN w:val="0"/>
              <w:adjustRightInd w:val="0"/>
              <w:spacing w:after="120" w:line="240" w:lineRule="auto"/>
              <w:ind w:left="35"/>
              <w:outlineLvl w:val="4"/>
              <w:rPr>
                <w:rFonts w:eastAsia="Times New Roman"/>
                <w:b/>
                <w:bCs/>
                <w:szCs w:val="24"/>
              </w:rPr>
            </w:pPr>
            <w:r>
              <w:rPr>
                <w:b/>
                <w:bCs/>
                <w:szCs w:val="24"/>
              </w:rPr>
              <w:lastRenderedPageBreak/>
              <w:t>Sous-clause 6.17</w:t>
            </w:r>
          </w:p>
          <w:p w14:paraId="0DFF2A92" w14:textId="77777777" w:rsidR="00087C96" w:rsidRPr="00463CFF" w:rsidRDefault="00087C96" w:rsidP="000B0453">
            <w:pPr>
              <w:autoSpaceDE w:val="0"/>
              <w:autoSpaceDN w:val="0"/>
              <w:adjustRightInd w:val="0"/>
              <w:spacing w:after="120" w:line="240" w:lineRule="auto"/>
              <w:ind w:left="35"/>
              <w:rPr>
                <w:rFonts w:eastAsia="Times New Roman"/>
                <w:szCs w:val="24"/>
              </w:rPr>
            </w:pPr>
            <w:r>
              <w:rPr>
                <w:b/>
                <w:bCs/>
                <w:szCs w:val="24"/>
              </w:rPr>
              <w:t>Interdiction du harcèlement sexuel</w:t>
            </w:r>
          </w:p>
        </w:tc>
        <w:tc>
          <w:tcPr>
            <w:tcW w:w="6660" w:type="dxa"/>
          </w:tcPr>
          <w:p w14:paraId="1110EBCC" w14:textId="00B6D462" w:rsidR="00087C96" w:rsidRPr="00463CFF" w:rsidRDefault="00087C96" w:rsidP="000B0453">
            <w:pPr>
              <w:autoSpaceDE w:val="0"/>
              <w:autoSpaceDN w:val="0"/>
              <w:adjustRightInd w:val="0"/>
              <w:spacing w:after="120" w:line="240" w:lineRule="auto"/>
              <w:ind w:left="32"/>
              <w:jc w:val="both"/>
              <w:outlineLvl w:val="4"/>
              <w:rPr>
                <w:rFonts w:eastAsia="Times New Roman"/>
                <w:bCs/>
                <w:color w:val="000000"/>
                <w:szCs w:val="24"/>
              </w:rPr>
            </w:pPr>
            <w:r>
              <w:rPr>
                <w:bCs/>
                <w:color w:val="000000"/>
                <w:szCs w:val="24"/>
              </w:rPr>
              <w:t xml:space="preserve">Ajout de </w:t>
            </w:r>
            <w:r w:rsidR="00F74836">
              <w:rPr>
                <w:bCs/>
                <w:color w:val="000000"/>
                <w:szCs w:val="24"/>
              </w:rPr>
              <w:t>la sous-clause</w:t>
            </w:r>
            <w:r>
              <w:rPr>
                <w:bCs/>
                <w:color w:val="000000"/>
                <w:szCs w:val="24"/>
              </w:rPr>
              <w:t xml:space="preserve"> 6.17 suivante : </w:t>
            </w:r>
          </w:p>
          <w:p w14:paraId="17A65DA9" w14:textId="2B1C4383" w:rsidR="000B7BE8" w:rsidRPr="00463CFF" w:rsidRDefault="000B7BE8" w:rsidP="00463CFF">
            <w:pPr>
              <w:spacing w:after="120" w:line="240" w:lineRule="auto"/>
              <w:jc w:val="both"/>
              <w:rPr>
                <w:szCs w:val="24"/>
              </w:rPr>
            </w:pPr>
            <w:r>
              <w:t>« L</w:t>
            </w:r>
            <w:r w:rsidR="00560A72">
              <w:t>’</w:t>
            </w:r>
            <w:r>
              <w:t>Entrepreneur, y compris tous les Sous-traitants et tout membre de leur personnel, doit interdire et s</w:t>
            </w:r>
            <w:r w:rsidR="00560A72">
              <w:t>’</w:t>
            </w:r>
            <w:r>
              <w:t>abstenir de tout comportement de harcèlement sexuel à l</w:t>
            </w:r>
            <w:r w:rsidR="00560A72">
              <w:t>’</w:t>
            </w:r>
            <w:r>
              <w:t>égard des bénéficiaires du Compact, des partenaires, des parties prenantes, des employés du Maître d</w:t>
            </w:r>
            <w:r w:rsidR="00560A72">
              <w:t>’</w:t>
            </w:r>
            <w:r>
              <w:t>ouvrage, des consultants du Maître d</w:t>
            </w:r>
            <w:r w:rsidR="00560A72">
              <w:t>’</w:t>
            </w:r>
            <w:r>
              <w:t>ouvrage, du personnel de la MCC ou des consultants de la MCC. Parmi les exemples de harcèlement sexuel, on peut citer, entre autres, les comportements suivants : avances sexuelles inappropriées ; demandes de faveurs sexuelles ; harcèlement verbal ou physique de nature sexuelle ; ou remarques offensantes au sujet du sexe, de l</w:t>
            </w:r>
            <w:r w:rsidR="00560A72">
              <w:t>’</w:t>
            </w:r>
            <w:r>
              <w:t>orientation sexuelle ou de la non-conformité aux stéréotypes sexuels d</w:t>
            </w:r>
            <w:r w:rsidR="00560A72">
              <w:t>’</w:t>
            </w:r>
            <w:r>
              <w:t>une personne. L</w:t>
            </w:r>
            <w:r w:rsidR="00560A72">
              <w:t>’</w:t>
            </w:r>
            <w:r>
              <w:t>Entrepreneur met en œuvre une politique interdisant le harcèlement sexuel et mettre en place un plan de signalement des incidents relatifs à la fourniture des Travaux pour favoriser un environnement de travail sûr et respectueux, à la satisfaction du Maître d</w:t>
            </w:r>
            <w:r w:rsidR="00560A72">
              <w:t>’</w:t>
            </w:r>
            <w:r>
              <w:t>ouvrage et de la MCC, dans la forme et dans le fond.</w:t>
            </w:r>
            <w:r>
              <w:rPr>
                <w:color w:val="000000"/>
                <w:szCs w:val="24"/>
              </w:rPr>
              <w:t> </w:t>
            </w:r>
            <w:r>
              <w:t>L</w:t>
            </w:r>
            <w:r w:rsidR="00560A72">
              <w:t>’</w:t>
            </w:r>
            <w:r>
              <w:t>Entrepreneur s</w:t>
            </w:r>
            <w:r w:rsidR="00560A72">
              <w:t>’</w:t>
            </w:r>
            <w:r>
              <w:t>assure que tout son personnel et celui des Sous-traitants comprennent et travaillent conformément aux exigences de la présente clause afin de garantir un environnement de travail sûr, respectueux et exempt de harcèlement.</w:t>
            </w:r>
            <w:r>
              <w:rPr>
                <w:color w:val="000000"/>
                <w:szCs w:val="24"/>
              </w:rPr>
              <w:t xml:space="preserve"> </w:t>
            </w:r>
            <w:r>
              <w:t>Le Maître d</w:t>
            </w:r>
            <w:r w:rsidR="00560A72">
              <w:t>’</w:t>
            </w:r>
            <w:r>
              <w:t>ouvrage peut enquêter (directement ou par l</w:t>
            </w:r>
            <w:r w:rsidR="00560A72">
              <w:t>’</w:t>
            </w:r>
            <w:r>
              <w:t>intermédiaire d</w:t>
            </w:r>
            <w:r w:rsidR="00560A72">
              <w:t>’</w:t>
            </w:r>
            <w:r>
              <w:t>un tiers) sur les allégations de harcèlement sexuel qu</w:t>
            </w:r>
            <w:r w:rsidR="00560A72">
              <w:t>’</w:t>
            </w:r>
            <w:r>
              <w:t>elle juge appropriées. L</w:t>
            </w:r>
            <w:r w:rsidR="00560A72">
              <w:t>’</w:t>
            </w:r>
            <w:r>
              <w:t>Entrepreneur coopère pleinement à toute enquête menée par le Maître d</w:t>
            </w:r>
            <w:r w:rsidR="00560A72">
              <w:t>’</w:t>
            </w:r>
            <w:r>
              <w:t>ouvrage concernant la violation de cette disposition. Le Consultant s</w:t>
            </w:r>
            <w:r w:rsidR="00560A72">
              <w:t>’</w:t>
            </w:r>
            <w:r>
              <w:t>assurera que tout incident de harcèlement sexuel ayant fait l</w:t>
            </w:r>
            <w:r w:rsidR="00560A72">
              <w:t>’</w:t>
            </w:r>
            <w:r>
              <w:t>objet d</w:t>
            </w:r>
            <w:r w:rsidR="00560A72">
              <w:t>’</w:t>
            </w:r>
            <w:r>
              <w:t>une enquête par le Maître d</w:t>
            </w:r>
            <w:r w:rsidR="00560A72">
              <w:t>’</w:t>
            </w:r>
            <w:r>
              <w:t xml:space="preserve">ouvrage a été résolu à la satisfaction </w:t>
            </w:r>
            <w:r w:rsidR="00A120BE">
              <w:t>du</w:t>
            </w:r>
            <w:r>
              <w:t xml:space="preserve"> Maître d</w:t>
            </w:r>
            <w:r w:rsidR="00560A72">
              <w:t>’</w:t>
            </w:r>
            <w:r>
              <w:t>ouvrage et de la MCC.</w:t>
            </w:r>
          </w:p>
          <w:p w14:paraId="7A8D85C3" w14:textId="77777777" w:rsidR="0033078D" w:rsidRPr="00463CFF" w:rsidRDefault="0033078D" w:rsidP="00463CFF">
            <w:pPr>
              <w:autoSpaceDE w:val="0"/>
              <w:autoSpaceDN w:val="0"/>
              <w:adjustRightInd w:val="0"/>
              <w:spacing w:after="120" w:line="240" w:lineRule="auto"/>
              <w:jc w:val="both"/>
              <w:rPr>
                <w:rFonts w:eastAsia="Times New Roman"/>
                <w:bCs/>
                <w:color w:val="000000"/>
                <w:szCs w:val="24"/>
              </w:rPr>
            </w:pPr>
          </w:p>
        </w:tc>
      </w:tr>
      <w:tr w:rsidR="0033078D" w:rsidRPr="00463CFF" w14:paraId="6A1A368E" w14:textId="77777777" w:rsidTr="00410859">
        <w:trPr>
          <w:trHeight w:val="270"/>
        </w:trPr>
        <w:tc>
          <w:tcPr>
            <w:tcW w:w="2700" w:type="dxa"/>
          </w:tcPr>
          <w:p w14:paraId="2AA5B6B7" w14:textId="77777777" w:rsidR="0033078D" w:rsidRPr="000B0453" w:rsidRDefault="0033078D" w:rsidP="000B0453">
            <w:pPr>
              <w:autoSpaceDE w:val="0"/>
              <w:autoSpaceDN w:val="0"/>
              <w:adjustRightInd w:val="0"/>
              <w:spacing w:after="120" w:line="240" w:lineRule="auto"/>
              <w:ind w:left="35" w:hanging="35"/>
              <w:outlineLvl w:val="4"/>
              <w:rPr>
                <w:rFonts w:eastAsia="Times New Roman"/>
                <w:b/>
                <w:bCs/>
                <w:szCs w:val="24"/>
              </w:rPr>
            </w:pPr>
            <w:r>
              <w:rPr>
                <w:b/>
                <w:bCs/>
                <w:szCs w:val="24"/>
              </w:rPr>
              <w:t>Sous-clause 6.18</w:t>
            </w:r>
          </w:p>
          <w:p w14:paraId="325F46E0" w14:textId="77777777" w:rsidR="0033078D" w:rsidRPr="00463CFF" w:rsidRDefault="0033078D" w:rsidP="000B0453">
            <w:pPr>
              <w:autoSpaceDE w:val="0"/>
              <w:autoSpaceDN w:val="0"/>
              <w:adjustRightInd w:val="0"/>
              <w:spacing w:after="120" w:line="240" w:lineRule="auto"/>
              <w:ind w:left="35" w:hanging="35"/>
              <w:rPr>
                <w:rFonts w:eastAsia="Times New Roman"/>
                <w:szCs w:val="24"/>
              </w:rPr>
            </w:pPr>
            <w:r>
              <w:rPr>
                <w:b/>
                <w:bCs/>
                <w:szCs w:val="24"/>
              </w:rPr>
              <w:t>Non-discrimination et égalité des chances</w:t>
            </w:r>
          </w:p>
        </w:tc>
        <w:tc>
          <w:tcPr>
            <w:tcW w:w="6660" w:type="dxa"/>
          </w:tcPr>
          <w:p w14:paraId="78E04C39" w14:textId="7BB3F90D" w:rsidR="0033078D" w:rsidRPr="00463CFF" w:rsidRDefault="0033078D" w:rsidP="000B0453">
            <w:pPr>
              <w:autoSpaceDE w:val="0"/>
              <w:autoSpaceDN w:val="0"/>
              <w:adjustRightInd w:val="0"/>
              <w:spacing w:after="120" w:line="240" w:lineRule="auto"/>
              <w:ind w:left="32"/>
              <w:jc w:val="both"/>
              <w:outlineLvl w:val="4"/>
              <w:rPr>
                <w:rFonts w:eastAsia="Times New Roman"/>
                <w:bCs/>
                <w:szCs w:val="24"/>
              </w:rPr>
            </w:pPr>
            <w:r>
              <w:t xml:space="preserve">Ajout de </w:t>
            </w:r>
            <w:r w:rsidR="00F74836">
              <w:t>la sous-clause</w:t>
            </w:r>
            <w:r>
              <w:t xml:space="preserve"> 6.18 suivante :</w:t>
            </w:r>
          </w:p>
          <w:p w14:paraId="4FD92184" w14:textId="4EA27678" w:rsidR="0033078D" w:rsidRPr="00463CFF" w:rsidRDefault="0033078D" w:rsidP="00463CFF">
            <w:pPr>
              <w:autoSpaceDE w:val="0"/>
              <w:autoSpaceDN w:val="0"/>
              <w:adjustRightInd w:val="0"/>
              <w:spacing w:after="120" w:line="240" w:lineRule="auto"/>
              <w:jc w:val="both"/>
              <w:rPr>
                <w:rFonts w:eastAsia="Times New Roman"/>
                <w:bCs/>
                <w:szCs w:val="24"/>
              </w:rPr>
            </w:pPr>
            <w:r>
              <w:t>« L</w:t>
            </w:r>
            <w:r w:rsidR="00560A72">
              <w:t>’</w:t>
            </w:r>
            <w:r>
              <w:t>Entrepreneur ne prend pas de décisions en matière d</w:t>
            </w:r>
            <w:r w:rsidR="00560A72">
              <w:t>’</w:t>
            </w:r>
            <w:r>
              <w:t xml:space="preserve">emploi en se fondant sur des caractéristiques personnelles sans rapport avec les exigences inhérentes au poste. Les caractéristiques personnelles </w:t>
            </w:r>
            <w:r>
              <w:lastRenderedPageBreak/>
              <w:t>comprennent le sexe, la race, la nationalité, l</w:t>
            </w:r>
            <w:r w:rsidR="00560A72">
              <w:t>’</w:t>
            </w:r>
            <w:r>
              <w:t>origine ethnique, sociale et autochtone, la religion ou les croyances, le handicap, l</w:t>
            </w:r>
            <w:r w:rsidR="00560A72">
              <w:t>’</w:t>
            </w:r>
            <w:r>
              <w:t>âge, l</w:t>
            </w:r>
            <w:r w:rsidR="00560A72">
              <w:t>’</w:t>
            </w:r>
            <w:r>
              <w:t>orientation sexuelle et l</w:t>
            </w:r>
            <w:r w:rsidR="00560A72">
              <w:t>’</w:t>
            </w:r>
            <w:r>
              <w:t>identité sexuelle. L</w:t>
            </w:r>
            <w:r w:rsidR="00560A72">
              <w:t>’</w:t>
            </w:r>
            <w:r>
              <w:t>Entrepreneur fonde les relations en matière d</w:t>
            </w:r>
            <w:r w:rsidR="00560A72">
              <w:t>’</w:t>
            </w:r>
            <w:r>
              <w:t>emploi sur le principe de l</w:t>
            </w:r>
            <w:r w:rsidR="00560A72">
              <w:t>’</w:t>
            </w:r>
            <w:r>
              <w:t>égalité des chances et de traitement équitable et ne fait pas de discrimination concernant des aspects de la relation d</w:t>
            </w:r>
            <w:r w:rsidR="00560A72">
              <w:t>’</w:t>
            </w:r>
            <w:r>
              <w:t>emploi tels que le recrutement et l</w:t>
            </w:r>
            <w:r w:rsidR="00560A72">
              <w:t>’</w:t>
            </w:r>
            <w:r>
              <w:t>embauche, la rémunération (y compris les salaires et avantages sociaux), les conditions de travail et les conditions d</w:t>
            </w:r>
            <w:r w:rsidR="00560A72">
              <w:t>’</w:t>
            </w:r>
            <w:r>
              <w:t>emploi, l</w:t>
            </w:r>
            <w:r w:rsidR="00560A72">
              <w:t>’</w:t>
            </w:r>
            <w:r>
              <w:t>accès à la formation, la promotion, le licenciement ou la retraite et la discipline. Dans les pays où les Lois régissant le droit du travail prévoient des dispositions supplémentaires concernant la non-discrimination à l</w:t>
            </w:r>
            <w:r w:rsidR="00560A72">
              <w:t>’</w:t>
            </w:r>
            <w:r>
              <w:t>emploi, l</w:t>
            </w:r>
            <w:r w:rsidR="00560A72">
              <w:t>’</w:t>
            </w:r>
            <w:r>
              <w:t>Entrepreneur doit se conformer auxdites Lois. Lorsque le droit du travail applicable ne mentionne pas la non-discrimination en matière d</w:t>
            </w:r>
            <w:r w:rsidR="00560A72">
              <w:t>’</w:t>
            </w:r>
            <w:r>
              <w:t>emploi, l</w:t>
            </w:r>
            <w:r w:rsidR="00560A72">
              <w:t>’</w:t>
            </w:r>
            <w:r>
              <w:t>Entrepreneur veille à ce que les stipulations de la présente</w:t>
            </w:r>
            <w:r w:rsidR="00AE21BB">
              <w:t xml:space="preserve"> sous-clause</w:t>
            </w:r>
            <w:r>
              <w:t xml:space="preserve"> soient appliquées en mettant en œuvre une politique jugée satisfaisante par le Maître d</w:t>
            </w:r>
            <w:r w:rsidR="00560A72">
              <w:t>’</w:t>
            </w:r>
            <w:r>
              <w:t>ouvrage et la MCC quant au fond et à la forme. Les mesures spéciales de protection ou d</w:t>
            </w:r>
            <w:r w:rsidR="00560A72">
              <w:t>’</w:t>
            </w:r>
            <w:r>
              <w:t>assistance visant à corriger une discrimination ou une sélection opérée par le passé pour un emploi particulier sur la base des exigences inhérentes à l</w:t>
            </w:r>
            <w:r w:rsidR="00560A72">
              <w:t>’</w:t>
            </w:r>
            <w:r>
              <w:t>emploi ne sont pas considérées comme une discrimination. »</w:t>
            </w:r>
          </w:p>
          <w:p w14:paraId="57E793B4" w14:textId="77777777" w:rsidR="00EA592E" w:rsidRPr="00463CFF" w:rsidRDefault="00EA592E" w:rsidP="00463CFF">
            <w:pPr>
              <w:autoSpaceDE w:val="0"/>
              <w:autoSpaceDN w:val="0"/>
              <w:adjustRightInd w:val="0"/>
              <w:spacing w:after="120" w:line="240" w:lineRule="auto"/>
              <w:jc w:val="both"/>
              <w:rPr>
                <w:rFonts w:eastAsia="Times New Roman"/>
                <w:bCs/>
                <w:szCs w:val="24"/>
              </w:rPr>
            </w:pPr>
          </w:p>
        </w:tc>
      </w:tr>
      <w:tr w:rsidR="00EA592E" w:rsidRPr="00463CFF" w14:paraId="7BA74A7A" w14:textId="77777777" w:rsidTr="00410859">
        <w:trPr>
          <w:trHeight w:val="270"/>
        </w:trPr>
        <w:tc>
          <w:tcPr>
            <w:tcW w:w="2700" w:type="dxa"/>
          </w:tcPr>
          <w:p w14:paraId="0AABE172" w14:textId="77777777" w:rsidR="00EA592E" w:rsidRPr="000B0453" w:rsidRDefault="00EA592E" w:rsidP="000B0453">
            <w:pPr>
              <w:autoSpaceDE w:val="0"/>
              <w:autoSpaceDN w:val="0"/>
              <w:adjustRightInd w:val="0"/>
              <w:spacing w:after="120" w:line="240" w:lineRule="auto"/>
              <w:ind w:left="35"/>
              <w:outlineLvl w:val="4"/>
              <w:rPr>
                <w:rFonts w:eastAsia="Times New Roman"/>
                <w:b/>
                <w:bCs/>
                <w:szCs w:val="24"/>
              </w:rPr>
            </w:pPr>
            <w:r>
              <w:rPr>
                <w:b/>
                <w:bCs/>
                <w:szCs w:val="24"/>
              </w:rPr>
              <w:lastRenderedPageBreak/>
              <w:t>Sous-clause 6.19</w:t>
            </w:r>
          </w:p>
          <w:p w14:paraId="7EF48F8D" w14:textId="29F73696" w:rsidR="00EA592E" w:rsidRPr="00463CFF" w:rsidRDefault="00EA592E" w:rsidP="000B0453">
            <w:pPr>
              <w:autoSpaceDE w:val="0"/>
              <w:autoSpaceDN w:val="0"/>
              <w:adjustRightInd w:val="0"/>
              <w:spacing w:after="120" w:line="240" w:lineRule="auto"/>
              <w:ind w:left="35"/>
              <w:rPr>
                <w:rFonts w:eastAsia="Times New Roman"/>
                <w:szCs w:val="24"/>
              </w:rPr>
            </w:pPr>
            <w:r>
              <w:rPr>
                <w:b/>
                <w:bCs/>
                <w:szCs w:val="24"/>
              </w:rPr>
              <w:t>Mécanisme d</w:t>
            </w:r>
            <w:r w:rsidR="00560A72">
              <w:rPr>
                <w:b/>
                <w:bCs/>
                <w:szCs w:val="24"/>
              </w:rPr>
              <w:t>’</w:t>
            </w:r>
            <w:r>
              <w:rPr>
                <w:b/>
                <w:bCs/>
                <w:szCs w:val="24"/>
              </w:rPr>
              <w:t>examen des griefs à l</w:t>
            </w:r>
            <w:r w:rsidR="00560A72">
              <w:rPr>
                <w:b/>
                <w:bCs/>
                <w:szCs w:val="24"/>
              </w:rPr>
              <w:t>’</w:t>
            </w:r>
            <w:r>
              <w:rPr>
                <w:b/>
                <w:bCs/>
                <w:szCs w:val="24"/>
              </w:rPr>
              <w:t>intention du personnel de l</w:t>
            </w:r>
            <w:r w:rsidR="00560A72">
              <w:rPr>
                <w:b/>
                <w:bCs/>
                <w:szCs w:val="24"/>
              </w:rPr>
              <w:t>’</w:t>
            </w:r>
            <w:r>
              <w:rPr>
                <w:b/>
                <w:bCs/>
                <w:szCs w:val="24"/>
              </w:rPr>
              <w:t>Entrepreneur et des Sous-traitants</w:t>
            </w:r>
          </w:p>
        </w:tc>
        <w:tc>
          <w:tcPr>
            <w:tcW w:w="6660" w:type="dxa"/>
          </w:tcPr>
          <w:p w14:paraId="07341CD2" w14:textId="72143E71" w:rsidR="00EA592E" w:rsidRPr="00463CFF" w:rsidRDefault="00EA592E" w:rsidP="000B0453">
            <w:pPr>
              <w:autoSpaceDE w:val="0"/>
              <w:autoSpaceDN w:val="0"/>
              <w:adjustRightInd w:val="0"/>
              <w:spacing w:after="120" w:line="240" w:lineRule="auto"/>
              <w:jc w:val="both"/>
              <w:outlineLvl w:val="4"/>
              <w:rPr>
                <w:rFonts w:eastAsia="Times New Roman"/>
                <w:bCs/>
                <w:szCs w:val="24"/>
              </w:rPr>
            </w:pPr>
            <w:r>
              <w:t xml:space="preserve">Ajout de </w:t>
            </w:r>
            <w:r w:rsidR="00F74836">
              <w:t>la sous-clause</w:t>
            </w:r>
            <w:r>
              <w:t xml:space="preserve"> 6.16 suivante :</w:t>
            </w:r>
          </w:p>
          <w:p w14:paraId="67D3AE2C" w14:textId="7064EB2F" w:rsidR="00EA592E" w:rsidRDefault="00EA592E" w:rsidP="00463CFF">
            <w:pPr>
              <w:autoSpaceDE w:val="0"/>
              <w:autoSpaceDN w:val="0"/>
              <w:adjustRightInd w:val="0"/>
              <w:spacing w:after="120" w:line="240" w:lineRule="auto"/>
              <w:jc w:val="both"/>
              <w:rPr>
                <w:rFonts w:eastAsia="Times New Roman"/>
                <w:bCs/>
                <w:szCs w:val="24"/>
              </w:rPr>
            </w:pPr>
            <w:r>
              <w:t>L</w:t>
            </w:r>
            <w:r w:rsidR="00560A72">
              <w:t>’</w:t>
            </w:r>
            <w:r>
              <w:t>Entrepreneur doit mettre en place un mécanisme d</w:t>
            </w:r>
            <w:r w:rsidR="00560A72">
              <w:t>’</w:t>
            </w:r>
            <w:r>
              <w:t>examen des griefs à l</w:t>
            </w:r>
            <w:r w:rsidR="00560A72">
              <w:t>’</w:t>
            </w:r>
            <w:r>
              <w:t>intention de son Personnel, y compris le personnel des Sous-traitants s</w:t>
            </w:r>
            <w:r w:rsidR="00560A72">
              <w:t>’</w:t>
            </w:r>
            <w:r>
              <w:t>il n</w:t>
            </w:r>
            <w:r w:rsidR="00560A72">
              <w:t>’</w:t>
            </w:r>
            <w:r>
              <w:t>existe pas de mécanisme distinct pour les Sous-traitants, afin de leur permettre de signaler les problèmes constatés sur le lieu de travail. L</w:t>
            </w:r>
            <w:r w:rsidR="00560A72">
              <w:t>’</w:t>
            </w:r>
            <w:r>
              <w:t>Entrepreneur informe son Personnel du mécanisme d</w:t>
            </w:r>
            <w:r w:rsidR="00560A72">
              <w:t>’</w:t>
            </w:r>
            <w:r>
              <w:t>examen des griefs au moment du recrutement et lui facilite l</w:t>
            </w:r>
            <w:r w:rsidR="00560A72">
              <w:t>’</w:t>
            </w:r>
            <w:r>
              <w:t>accès audit mécanisme. Le mécanisme doit impliquer un examen au niveau de gestion approprié et répondre rapidement aux préoccupations, en utilisant un processus compréhensible et transparent qui fournit un retour d</w:t>
            </w:r>
            <w:r w:rsidR="00560A72">
              <w:t>’</w:t>
            </w:r>
            <w:r>
              <w:t>information en temps utile aux personnes concernées, sans qu</w:t>
            </w:r>
            <w:r w:rsidR="00560A72">
              <w:t>’</w:t>
            </w:r>
            <w:r>
              <w:t>il y ait de représailles pour le personnel qui a initié ou participé à une plainte dans le cadre de ce mécanisme. Le mécanisme devrait également permettre d</w:t>
            </w:r>
            <w:r w:rsidR="00560A72">
              <w:t>’</w:t>
            </w:r>
            <w:r>
              <w:t>exprimer et de traiter des plaintes anonymes. Le mécanisme ne doit pas entraver l</w:t>
            </w:r>
            <w:r w:rsidR="00560A72">
              <w:t>’</w:t>
            </w:r>
            <w:r>
              <w:t>accès à d</w:t>
            </w:r>
            <w:r w:rsidR="00560A72">
              <w:t>’</w:t>
            </w:r>
            <w:r>
              <w:t>autres voies de recours judiciaires ou administratifs prévus par la Loi ou par des procédures d</w:t>
            </w:r>
            <w:r w:rsidR="00560A72">
              <w:t>’</w:t>
            </w:r>
            <w:r>
              <w:t xml:space="preserve">arbitrage existantes, ou se substituer aux mécanismes de règlement des griefs prévus dans les conventions collectives ». </w:t>
            </w:r>
          </w:p>
          <w:p w14:paraId="0DF14316" w14:textId="79AC7364" w:rsidR="00812945" w:rsidRPr="00463CFF" w:rsidRDefault="00812945" w:rsidP="00463CFF">
            <w:pPr>
              <w:autoSpaceDE w:val="0"/>
              <w:autoSpaceDN w:val="0"/>
              <w:adjustRightInd w:val="0"/>
              <w:spacing w:after="120" w:line="240" w:lineRule="auto"/>
              <w:jc w:val="both"/>
              <w:rPr>
                <w:rFonts w:eastAsia="Times New Roman"/>
                <w:bCs/>
                <w:szCs w:val="24"/>
              </w:rPr>
            </w:pPr>
          </w:p>
        </w:tc>
      </w:tr>
    </w:tbl>
    <w:p w14:paraId="6693DABC" w14:textId="64BBFDA8" w:rsidR="00087C96" w:rsidRPr="00812945" w:rsidRDefault="00087C96" w:rsidP="00463CFF">
      <w:pPr>
        <w:pStyle w:val="Head3PCC"/>
        <w:spacing w:before="0" w:after="120"/>
        <w:rPr>
          <w:bCs w:val="0"/>
          <w:szCs w:val="24"/>
        </w:rPr>
      </w:pPr>
      <w:bookmarkStart w:id="2045" w:name="_Toc54473588"/>
      <w:bookmarkStart w:id="2046" w:name="_Toc54474318"/>
      <w:bookmarkStart w:id="2047" w:name="_Toc54474982"/>
      <w:bookmarkStart w:id="2048" w:name="_Toc54475655"/>
      <w:bookmarkStart w:id="2049" w:name="_Toc54741957"/>
      <w:bookmarkStart w:id="2050" w:name="_Toc55332442"/>
      <w:bookmarkStart w:id="2051" w:name="_Toc55332475"/>
      <w:r>
        <w:t>Installations, Matériaux et Qualité du travail</w:t>
      </w:r>
      <w:bookmarkEnd w:id="2045"/>
      <w:bookmarkEnd w:id="2046"/>
      <w:bookmarkEnd w:id="2047"/>
      <w:bookmarkEnd w:id="2048"/>
      <w:bookmarkEnd w:id="2049"/>
      <w:bookmarkEnd w:id="2050"/>
      <w:bookmarkEnd w:id="2051"/>
    </w:p>
    <w:tbl>
      <w:tblPr>
        <w:tblW w:w="0" w:type="auto"/>
        <w:tblLook w:val="01E0" w:firstRow="1" w:lastRow="1" w:firstColumn="1" w:lastColumn="1" w:noHBand="0" w:noVBand="0"/>
      </w:tblPr>
      <w:tblGrid>
        <w:gridCol w:w="2646"/>
        <w:gridCol w:w="6696"/>
      </w:tblGrid>
      <w:tr w:rsidR="00087C96" w:rsidRPr="00463CFF" w14:paraId="015A80E3" w14:textId="77777777" w:rsidTr="00087C96">
        <w:trPr>
          <w:trHeight w:val="270"/>
        </w:trPr>
        <w:tc>
          <w:tcPr>
            <w:tcW w:w="2646" w:type="dxa"/>
          </w:tcPr>
          <w:p w14:paraId="6AC26768" w14:textId="77777777" w:rsidR="00087C96" w:rsidRPr="00812945" w:rsidRDefault="00087C96" w:rsidP="00812945">
            <w:pPr>
              <w:autoSpaceDE w:val="0"/>
              <w:autoSpaceDN w:val="0"/>
              <w:adjustRightInd w:val="0"/>
              <w:spacing w:after="120" w:line="240" w:lineRule="auto"/>
              <w:rPr>
                <w:rFonts w:eastAsia="Times New Roman"/>
                <w:b/>
                <w:color w:val="000000"/>
                <w:szCs w:val="24"/>
              </w:rPr>
            </w:pPr>
            <w:r>
              <w:rPr>
                <w:b/>
                <w:color w:val="000000"/>
                <w:szCs w:val="24"/>
              </w:rPr>
              <w:lastRenderedPageBreak/>
              <w:t>Sous-clause 7.7</w:t>
            </w:r>
          </w:p>
          <w:p w14:paraId="3F05F179" w14:textId="77777777" w:rsidR="00087C96" w:rsidRPr="00463CFF" w:rsidRDefault="00087C96" w:rsidP="00812945">
            <w:pPr>
              <w:autoSpaceDE w:val="0"/>
              <w:autoSpaceDN w:val="0"/>
              <w:adjustRightInd w:val="0"/>
              <w:spacing w:after="120" w:line="240" w:lineRule="auto"/>
              <w:rPr>
                <w:rFonts w:eastAsia="Times New Roman"/>
                <w:bCs/>
                <w:color w:val="000000"/>
                <w:szCs w:val="24"/>
              </w:rPr>
            </w:pPr>
            <w:r>
              <w:rPr>
                <w:b/>
                <w:color w:val="000000"/>
                <w:szCs w:val="24"/>
              </w:rPr>
              <w:t>Propriété des Installations et Matériaux</w:t>
            </w:r>
          </w:p>
        </w:tc>
        <w:tc>
          <w:tcPr>
            <w:tcW w:w="6696" w:type="dxa"/>
          </w:tcPr>
          <w:p w14:paraId="3D59BF5E" w14:textId="0132D22B"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7.7 pour remplacer les sous-paragraphes (a) et (b) par ce qui suit :</w:t>
            </w:r>
          </w:p>
          <w:p w14:paraId="60125B0C" w14:textId="15B55F24"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(a) s</w:t>
            </w:r>
            <w:r w:rsidR="00560A72">
              <w:rPr>
                <w:bCs/>
                <w:color w:val="000000"/>
                <w:szCs w:val="24"/>
              </w:rPr>
              <w:t>’</w:t>
            </w:r>
            <w:r>
              <w:rPr>
                <w:bCs/>
                <w:color w:val="000000"/>
                <w:szCs w:val="24"/>
              </w:rPr>
              <w:t>ils sont incorporés aux Travaux ;</w:t>
            </w:r>
          </w:p>
          <w:p w14:paraId="326B850C" w14:textId="02597004" w:rsidR="00087C96"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(b) lorsque l</w:t>
            </w:r>
            <w:r w:rsidR="00560A72">
              <w:rPr>
                <w:bCs/>
                <w:color w:val="000000"/>
                <w:szCs w:val="24"/>
              </w:rPr>
              <w:t>’</w:t>
            </w:r>
            <w:r>
              <w:rPr>
                <w:bCs/>
                <w:color w:val="000000"/>
                <w:szCs w:val="24"/>
              </w:rPr>
              <w:t xml:space="preserve">Entrepreneur reçoit le montant correspondant à la valeur des Installations et Matériaux en vertu de </w:t>
            </w:r>
            <w:r w:rsidR="00F74836">
              <w:rPr>
                <w:bCs/>
                <w:color w:val="000000"/>
                <w:szCs w:val="24"/>
              </w:rPr>
              <w:t>la sous-clause</w:t>
            </w:r>
            <w:r>
              <w:rPr>
                <w:bCs/>
                <w:color w:val="000000"/>
                <w:szCs w:val="24"/>
              </w:rPr>
              <w:t xml:space="preserve"> 8.10 [</w:t>
            </w:r>
            <w:r>
              <w:rPr>
                <w:bCs/>
                <w:i/>
                <w:color w:val="000000"/>
                <w:szCs w:val="24"/>
              </w:rPr>
              <w:t>Paiement des Installations et Matériaux en cas de suspension</w:t>
            </w:r>
            <w:r>
              <w:rPr>
                <w:bCs/>
                <w:color w:val="000000"/>
                <w:szCs w:val="24"/>
              </w:rPr>
              <w:t>] »</w:t>
            </w:r>
          </w:p>
          <w:p w14:paraId="3B3BD4AB" w14:textId="07C1D741" w:rsidR="00812945" w:rsidRPr="00463CFF" w:rsidRDefault="00812945" w:rsidP="00463CFF">
            <w:pPr>
              <w:autoSpaceDE w:val="0"/>
              <w:autoSpaceDN w:val="0"/>
              <w:adjustRightInd w:val="0"/>
              <w:spacing w:after="120" w:line="240" w:lineRule="auto"/>
              <w:jc w:val="both"/>
              <w:rPr>
                <w:rFonts w:eastAsia="Times New Roman"/>
                <w:bCs/>
                <w:color w:val="000000"/>
                <w:szCs w:val="24"/>
              </w:rPr>
            </w:pPr>
          </w:p>
        </w:tc>
      </w:tr>
    </w:tbl>
    <w:p w14:paraId="4A2432C2" w14:textId="544D982E" w:rsidR="00087C96" w:rsidRPr="00812945" w:rsidRDefault="00087C96" w:rsidP="00463CFF">
      <w:pPr>
        <w:pStyle w:val="Head3PCC"/>
        <w:spacing w:before="0" w:after="120"/>
        <w:rPr>
          <w:bCs w:val="0"/>
          <w:szCs w:val="24"/>
        </w:rPr>
      </w:pPr>
      <w:bookmarkStart w:id="2052" w:name="_Toc54473589"/>
      <w:bookmarkStart w:id="2053" w:name="_Toc54474319"/>
      <w:bookmarkStart w:id="2054" w:name="_Toc54474983"/>
      <w:bookmarkStart w:id="2055" w:name="_Toc54475656"/>
      <w:bookmarkStart w:id="2056" w:name="_Toc54741958"/>
      <w:bookmarkStart w:id="2057" w:name="_Toc55332443"/>
      <w:bookmarkStart w:id="2058" w:name="_Toc55332476"/>
      <w:r>
        <w:t>Début, Retards et Suspension</w:t>
      </w:r>
      <w:bookmarkEnd w:id="2052"/>
      <w:bookmarkEnd w:id="2053"/>
      <w:bookmarkEnd w:id="2054"/>
      <w:bookmarkEnd w:id="2055"/>
      <w:bookmarkEnd w:id="2056"/>
      <w:bookmarkEnd w:id="2057"/>
      <w:bookmarkEnd w:id="2058"/>
    </w:p>
    <w:tbl>
      <w:tblPr>
        <w:tblW w:w="0" w:type="auto"/>
        <w:tblLook w:val="01E0" w:firstRow="1" w:lastRow="1" w:firstColumn="1" w:lastColumn="1" w:noHBand="0" w:noVBand="0"/>
      </w:tblPr>
      <w:tblGrid>
        <w:gridCol w:w="2664"/>
        <w:gridCol w:w="6696"/>
      </w:tblGrid>
      <w:tr w:rsidR="00087C96" w:rsidRPr="00463CFF" w14:paraId="73484CFC" w14:textId="77777777" w:rsidTr="00087C96">
        <w:trPr>
          <w:trHeight w:val="270"/>
        </w:trPr>
        <w:tc>
          <w:tcPr>
            <w:tcW w:w="2664" w:type="dxa"/>
          </w:tcPr>
          <w:p w14:paraId="71DD2A1C" w14:textId="4D75EA2F" w:rsidR="004B1DE1" w:rsidRPr="00812945" w:rsidRDefault="00087C96" w:rsidP="00463CFF">
            <w:pPr>
              <w:autoSpaceDE w:val="0"/>
              <w:autoSpaceDN w:val="0"/>
              <w:adjustRightInd w:val="0"/>
              <w:spacing w:after="120" w:line="240" w:lineRule="auto"/>
              <w:rPr>
                <w:rFonts w:eastAsia="Times New Roman"/>
                <w:b/>
                <w:color w:val="000000"/>
                <w:szCs w:val="24"/>
              </w:rPr>
            </w:pPr>
            <w:r>
              <w:rPr>
                <w:b/>
                <w:color w:val="000000"/>
                <w:szCs w:val="24"/>
              </w:rPr>
              <w:t>Sous-clause 8.1</w:t>
            </w:r>
          </w:p>
          <w:p w14:paraId="4CA55940"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Pr>
                <w:b/>
                <w:color w:val="000000"/>
                <w:szCs w:val="24"/>
              </w:rPr>
              <w:t>Démarrage des Travaux</w:t>
            </w:r>
          </w:p>
        </w:tc>
        <w:tc>
          <w:tcPr>
            <w:tcW w:w="6696" w:type="dxa"/>
          </w:tcPr>
          <w:p w14:paraId="6EB8EFB2" w14:textId="55F72200" w:rsidR="00087C96" w:rsidRPr="00463CFF" w:rsidRDefault="00087C96" w:rsidP="00463CFF">
            <w:pPr>
              <w:suppressAutoHyphens/>
              <w:spacing w:after="120" w:line="240" w:lineRule="auto"/>
              <w:ind w:left="43"/>
              <w:jc w:val="both"/>
              <w:outlineLvl w:val="2"/>
              <w:rPr>
                <w:rFonts w:eastAsia="Times New Roman"/>
                <w:szCs w:val="24"/>
              </w:rPr>
            </w:pPr>
            <w:bookmarkStart w:id="2059" w:name="_Toc350845064"/>
            <w:bookmarkStart w:id="2060" w:name="_Toc350868512"/>
            <w:bookmarkStart w:id="2061" w:name="_Toc351641550"/>
            <w:bookmarkStart w:id="2062" w:name="_Toc433025060"/>
            <w:bookmarkStart w:id="2063" w:name="_Toc433025347"/>
            <w:bookmarkStart w:id="2064" w:name="_Toc433197295"/>
            <w:bookmarkStart w:id="2065" w:name="_Toc434305246"/>
            <w:bookmarkStart w:id="2066" w:name="_Toc434846279"/>
            <w:bookmarkStart w:id="2067" w:name="_Toc488844666"/>
            <w:bookmarkStart w:id="2068" w:name="_Toc495664924"/>
            <w:bookmarkStart w:id="2069" w:name="_Toc495667344"/>
            <w:bookmarkStart w:id="2070" w:name="_Toc31723835"/>
            <w:bookmarkStart w:id="2071" w:name="_Toc31725077"/>
            <w:bookmarkStart w:id="2072" w:name="_Toc38698225"/>
            <w:bookmarkStart w:id="2073" w:name="_Toc38702127"/>
            <w:bookmarkStart w:id="2074" w:name="_Toc39086263"/>
            <w:r>
              <w:t xml:space="preserve">Modification de </w:t>
            </w:r>
            <w:r w:rsidR="00F74836">
              <w:t>la sous-clause</w:t>
            </w:r>
            <w:r>
              <w:t xml:space="preserve"> 8.1 pour ajouter ce qui suit à la fin :</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14:paraId="47D081F7" w14:textId="4DC191B4" w:rsidR="00087C96" w:rsidRPr="00463CFF" w:rsidRDefault="00087C96" w:rsidP="00463CFF">
            <w:pPr>
              <w:autoSpaceDE w:val="0"/>
              <w:autoSpaceDN w:val="0"/>
              <w:adjustRightInd w:val="0"/>
              <w:spacing w:after="120" w:line="240" w:lineRule="auto"/>
              <w:jc w:val="both"/>
              <w:rPr>
                <w:rFonts w:eastAsia="Times New Roman"/>
                <w:szCs w:val="24"/>
              </w:rPr>
            </w:pPr>
            <w:r>
              <w:t>« Si l</w:t>
            </w:r>
            <w:r w:rsidR="00560A72">
              <w:t>’</w:t>
            </w:r>
            <w:r>
              <w:t>Entrepreneur ne parvient pas à mobiliser tous les Équipements de l</w:t>
            </w:r>
            <w:r w:rsidR="00560A72">
              <w:t>’</w:t>
            </w:r>
            <w:r>
              <w:t>Entrepreneur et le Personnel de l</w:t>
            </w:r>
            <w:r w:rsidR="00560A72">
              <w:t>’</w:t>
            </w:r>
            <w:r>
              <w:t xml:space="preserve">Entrepreneur sur le Chantier tel que prévu dans le programme approuvé conformément à </w:t>
            </w:r>
            <w:r w:rsidR="00F74836">
              <w:t>la sous-clause</w:t>
            </w:r>
            <w:r>
              <w:t xml:space="preserve"> 8.3 [</w:t>
            </w:r>
            <w:r>
              <w:rPr>
                <w:i/>
                <w:iCs/>
              </w:rPr>
              <w:t>Programme</w:t>
            </w:r>
            <w:r>
              <w:t>], l</w:t>
            </w:r>
            <w:r w:rsidR="00560A72">
              <w:t>’</w:t>
            </w:r>
            <w:r>
              <w:t>Entrepreneur doit augmenter la Garantie d</w:t>
            </w:r>
            <w:r w:rsidR="00560A72">
              <w:t>’</w:t>
            </w:r>
            <w:r>
              <w:t>exécution d</w:t>
            </w:r>
            <w:r w:rsidR="00560A72">
              <w:t>’</w:t>
            </w:r>
            <w:r>
              <w:t>un montant égal à deux pour cent du Prix d</w:t>
            </w:r>
            <w:r w:rsidR="00560A72">
              <w:t>’</w:t>
            </w:r>
            <w:r>
              <w:t>adjudication (tel qu</w:t>
            </w:r>
            <w:r w:rsidR="00560A72">
              <w:t>’</w:t>
            </w:r>
            <w:r>
              <w:t>estimé au moment pertinent). »</w:t>
            </w:r>
          </w:p>
          <w:p w14:paraId="2516B5C7" w14:textId="77777777" w:rsidR="00087C96" w:rsidRPr="00463CFF" w:rsidRDefault="00087C96" w:rsidP="00463CFF">
            <w:pPr>
              <w:suppressAutoHyphens/>
              <w:spacing w:after="120" w:line="240" w:lineRule="auto"/>
              <w:ind w:left="36"/>
              <w:jc w:val="both"/>
              <w:outlineLvl w:val="2"/>
              <w:rPr>
                <w:rFonts w:eastAsia="Times New Roman"/>
                <w:szCs w:val="24"/>
              </w:rPr>
            </w:pPr>
          </w:p>
        </w:tc>
      </w:tr>
      <w:tr w:rsidR="00087C96" w:rsidRPr="00463CFF" w14:paraId="48F7D340" w14:textId="77777777" w:rsidTr="00087C96">
        <w:trPr>
          <w:trHeight w:val="270"/>
        </w:trPr>
        <w:tc>
          <w:tcPr>
            <w:tcW w:w="2664" w:type="dxa"/>
          </w:tcPr>
          <w:p w14:paraId="37BE5A81" w14:textId="3FA5EF9B" w:rsidR="004B1DE1" w:rsidRPr="00812945" w:rsidRDefault="00087C96" w:rsidP="00463CFF">
            <w:pPr>
              <w:autoSpaceDE w:val="0"/>
              <w:autoSpaceDN w:val="0"/>
              <w:adjustRightInd w:val="0"/>
              <w:spacing w:after="120" w:line="240" w:lineRule="auto"/>
              <w:rPr>
                <w:rFonts w:eastAsia="Times New Roman"/>
                <w:b/>
                <w:color w:val="000000"/>
                <w:szCs w:val="24"/>
              </w:rPr>
            </w:pPr>
            <w:r>
              <w:rPr>
                <w:b/>
                <w:color w:val="000000"/>
                <w:szCs w:val="24"/>
              </w:rPr>
              <w:t>Sous-clause 8.3</w:t>
            </w:r>
          </w:p>
          <w:p w14:paraId="1CA2E38D" w14:textId="5BE5E1AD" w:rsidR="00087C96" w:rsidRPr="00463CFF" w:rsidRDefault="00087C96" w:rsidP="00463CFF">
            <w:pPr>
              <w:autoSpaceDE w:val="0"/>
              <w:autoSpaceDN w:val="0"/>
              <w:adjustRightInd w:val="0"/>
              <w:spacing w:after="120" w:line="240" w:lineRule="auto"/>
              <w:rPr>
                <w:rFonts w:eastAsia="Times New Roman"/>
                <w:bCs/>
                <w:color w:val="000000"/>
                <w:szCs w:val="24"/>
              </w:rPr>
            </w:pPr>
            <w:r>
              <w:rPr>
                <w:b/>
                <w:color w:val="000000"/>
                <w:szCs w:val="24"/>
              </w:rPr>
              <w:t>Programme</w:t>
            </w:r>
          </w:p>
        </w:tc>
        <w:tc>
          <w:tcPr>
            <w:tcW w:w="6696" w:type="dxa"/>
          </w:tcPr>
          <w:p w14:paraId="1A5B960D" w14:textId="0568AECD" w:rsidR="00087C96" w:rsidRPr="00463CFF" w:rsidRDefault="00087C96" w:rsidP="00812945">
            <w:pPr>
              <w:suppressAutoHyphens/>
              <w:spacing w:after="120" w:line="240" w:lineRule="auto"/>
              <w:ind w:left="43"/>
              <w:jc w:val="both"/>
              <w:outlineLvl w:val="2"/>
              <w:rPr>
                <w:rFonts w:eastAsia="Times New Roman"/>
                <w:szCs w:val="24"/>
              </w:rPr>
            </w:pPr>
            <w:bookmarkStart w:id="2075" w:name="_Toc350845065"/>
            <w:bookmarkStart w:id="2076" w:name="_Toc350868513"/>
            <w:bookmarkStart w:id="2077" w:name="_Toc351641551"/>
            <w:bookmarkStart w:id="2078" w:name="_Toc433025061"/>
            <w:bookmarkStart w:id="2079" w:name="_Toc433025348"/>
            <w:bookmarkStart w:id="2080" w:name="_Toc433197296"/>
            <w:bookmarkStart w:id="2081" w:name="_Toc434305247"/>
            <w:bookmarkStart w:id="2082" w:name="_Toc434846280"/>
            <w:bookmarkStart w:id="2083" w:name="_Toc488844667"/>
            <w:bookmarkStart w:id="2084" w:name="_Toc495664925"/>
            <w:bookmarkStart w:id="2085" w:name="_Toc495667345"/>
            <w:bookmarkStart w:id="2086" w:name="_Toc31723836"/>
            <w:bookmarkStart w:id="2087" w:name="_Toc31725078"/>
            <w:bookmarkStart w:id="2088" w:name="_Toc38698226"/>
            <w:bookmarkStart w:id="2089" w:name="_Toc38702128"/>
            <w:bookmarkStart w:id="2090" w:name="_Toc39086264"/>
            <w:r>
              <w:t xml:space="preserve">Modification de </w:t>
            </w:r>
            <w:r w:rsidR="00F74836">
              <w:t>la sous-clause</w:t>
            </w:r>
            <w:r>
              <w:t xml:space="preserve"> 8.3 pour ajouter ce qui suit à la fin :</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14:paraId="561625AC" w14:textId="3E048635" w:rsidR="00087C96" w:rsidRPr="00463CFF" w:rsidRDefault="00087C96" w:rsidP="00463CFF">
            <w:pPr>
              <w:autoSpaceDE w:val="0"/>
              <w:autoSpaceDN w:val="0"/>
              <w:adjustRightInd w:val="0"/>
              <w:spacing w:after="120" w:line="240" w:lineRule="auto"/>
              <w:jc w:val="both"/>
              <w:rPr>
                <w:rFonts w:eastAsia="Times New Roman"/>
                <w:szCs w:val="24"/>
              </w:rPr>
            </w:pPr>
            <w:r>
              <w:t>« Si l</w:t>
            </w:r>
            <w:r w:rsidR="00560A72">
              <w:t>’</w:t>
            </w:r>
            <w:r>
              <w:t>Entrepreneur ne parvient pas à soumettre un programme révisé à l</w:t>
            </w:r>
            <w:r w:rsidR="00560A72">
              <w:t>’</w:t>
            </w:r>
            <w:r>
              <w:t>Ingénieur dans les 28 jours suivant la notification de ce dernier conformément à la présente</w:t>
            </w:r>
            <w:r w:rsidR="00AE21BB">
              <w:t xml:space="preserve"> sous-clause</w:t>
            </w:r>
            <w:r>
              <w:t>, l</w:t>
            </w:r>
            <w:r w:rsidR="00560A72">
              <w:t>’</w:t>
            </w:r>
            <w:r>
              <w:t>Entrepreneur doit augmenter la Garantie d</w:t>
            </w:r>
            <w:r w:rsidR="00560A72">
              <w:t>’</w:t>
            </w:r>
            <w:r>
              <w:t>exécution d</w:t>
            </w:r>
            <w:r w:rsidR="00560A72">
              <w:t>’</w:t>
            </w:r>
            <w:r>
              <w:t>un montant égal à deux pour cent du Prix d</w:t>
            </w:r>
            <w:r w:rsidR="00560A72">
              <w:t>’</w:t>
            </w:r>
            <w:r>
              <w:t>adjudication (tel qu</w:t>
            </w:r>
            <w:r w:rsidR="00560A72">
              <w:t>’</w:t>
            </w:r>
            <w:r>
              <w:t>estimé au moment pertinent).</w:t>
            </w:r>
          </w:p>
          <w:p w14:paraId="2AB01A17" w14:textId="32785E80" w:rsidR="00087C96" w:rsidRPr="00463CFF" w:rsidRDefault="00087C96" w:rsidP="00463CFF">
            <w:pPr>
              <w:autoSpaceDE w:val="0"/>
              <w:autoSpaceDN w:val="0"/>
              <w:adjustRightInd w:val="0"/>
              <w:spacing w:after="120" w:line="240" w:lineRule="auto"/>
              <w:jc w:val="both"/>
              <w:rPr>
                <w:rFonts w:eastAsia="Times New Roman"/>
                <w:szCs w:val="24"/>
              </w:rPr>
            </w:pPr>
            <w:r>
              <w:t>« Si l</w:t>
            </w:r>
            <w:r w:rsidR="00560A72">
              <w:t>’</w:t>
            </w:r>
            <w:r>
              <w:t>Entrepreneur soumet un programme révisé et si l</w:t>
            </w:r>
            <w:r w:rsidR="00560A72">
              <w:t>’</w:t>
            </w:r>
            <w:r>
              <w:t>Ingénieur informe l</w:t>
            </w:r>
            <w:r w:rsidR="00560A72">
              <w:t>’</w:t>
            </w:r>
            <w:r>
              <w:t>Entrepreneur de la mesure dans laquelle ledit programme révisé n</w:t>
            </w:r>
            <w:r w:rsidR="00560A72">
              <w:t>’</w:t>
            </w:r>
            <w:r>
              <w:t>est pas conforme au Contrat, le tout conformément à la présente</w:t>
            </w:r>
            <w:r w:rsidR="00AE21BB">
              <w:t xml:space="preserve"> sous-clause</w:t>
            </w:r>
            <w:r>
              <w:t>, et si l</w:t>
            </w:r>
            <w:r w:rsidR="00560A72">
              <w:t>’</w:t>
            </w:r>
            <w:r>
              <w:t>Entrepreneur ne parvient pas à soumettre une version à nouveau révisée du programme à l</w:t>
            </w:r>
            <w:r w:rsidR="00560A72">
              <w:t>’</w:t>
            </w:r>
            <w:r>
              <w:t>Ingénieur dans les 14 jours suivant la réception de ladite notification, l</w:t>
            </w:r>
            <w:r w:rsidR="00560A72">
              <w:t>’</w:t>
            </w:r>
            <w:r>
              <w:t>Entrepreneur doit augmenter la Garantie d</w:t>
            </w:r>
            <w:r w:rsidR="00560A72">
              <w:t>’</w:t>
            </w:r>
            <w:r>
              <w:t>Exécution d</w:t>
            </w:r>
            <w:r w:rsidR="00560A72">
              <w:t>’</w:t>
            </w:r>
            <w:r>
              <w:t>un montant égal à deux pour cent du Prix d</w:t>
            </w:r>
            <w:r w:rsidR="00560A72">
              <w:t>’</w:t>
            </w:r>
            <w:r>
              <w:t>adjudication (tel qu</w:t>
            </w:r>
            <w:r w:rsidR="00560A72">
              <w:t>’</w:t>
            </w:r>
            <w:r>
              <w:t>estimé au moment pertinent). »</w:t>
            </w:r>
          </w:p>
          <w:p w14:paraId="40E5BFB1" w14:textId="77777777" w:rsidR="00087C96" w:rsidRPr="00463CFF" w:rsidRDefault="00087C96" w:rsidP="00463CFF">
            <w:pPr>
              <w:suppressAutoHyphens/>
              <w:spacing w:after="120" w:line="240" w:lineRule="auto"/>
              <w:ind w:left="36"/>
              <w:jc w:val="both"/>
              <w:outlineLvl w:val="2"/>
              <w:rPr>
                <w:rFonts w:eastAsia="Times New Roman"/>
                <w:szCs w:val="24"/>
              </w:rPr>
            </w:pPr>
          </w:p>
        </w:tc>
      </w:tr>
      <w:tr w:rsidR="00087C96" w:rsidRPr="00463CFF" w14:paraId="2EF1D61B" w14:textId="77777777" w:rsidTr="00087C96">
        <w:trPr>
          <w:trHeight w:val="270"/>
        </w:trPr>
        <w:tc>
          <w:tcPr>
            <w:tcW w:w="2664" w:type="dxa"/>
          </w:tcPr>
          <w:p w14:paraId="667011F1" w14:textId="77777777" w:rsidR="00087C96" w:rsidRPr="00812945" w:rsidRDefault="00087C96" w:rsidP="00812945">
            <w:pPr>
              <w:autoSpaceDE w:val="0"/>
              <w:autoSpaceDN w:val="0"/>
              <w:adjustRightInd w:val="0"/>
              <w:spacing w:after="120" w:line="240" w:lineRule="auto"/>
              <w:ind w:left="35"/>
              <w:outlineLvl w:val="4"/>
              <w:rPr>
                <w:rFonts w:eastAsia="Times New Roman"/>
                <w:b/>
                <w:color w:val="000000"/>
                <w:szCs w:val="24"/>
              </w:rPr>
            </w:pPr>
            <w:r>
              <w:rPr>
                <w:b/>
                <w:color w:val="000000"/>
                <w:szCs w:val="24"/>
              </w:rPr>
              <w:t>Sous-clause 8.6</w:t>
            </w:r>
          </w:p>
          <w:p w14:paraId="746D46A1" w14:textId="77777777" w:rsidR="00087C96" w:rsidRPr="00463CFF" w:rsidRDefault="00087C96" w:rsidP="00812945">
            <w:pPr>
              <w:autoSpaceDE w:val="0"/>
              <w:autoSpaceDN w:val="0"/>
              <w:adjustRightInd w:val="0"/>
              <w:spacing w:after="120" w:line="240" w:lineRule="auto"/>
              <w:ind w:left="35"/>
              <w:rPr>
                <w:rFonts w:eastAsia="Times New Roman"/>
                <w:bCs/>
                <w:color w:val="000000"/>
                <w:szCs w:val="24"/>
              </w:rPr>
            </w:pPr>
            <w:r>
              <w:rPr>
                <w:b/>
                <w:color w:val="000000"/>
                <w:szCs w:val="24"/>
              </w:rPr>
              <w:t>Taux de progression</w:t>
            </w:r>
          </w:p>
        </w:tc>
        <w:tc>
          <w:tcPr>
            <w:tcW w:w="6696" w:type="dxa"/>
          </w:tcPr>
          <w:p w14:paraId="49B2FB7F" w14:textId="5253FC24" w:rsidR="00087C96" w:rsidRPr="00463CFF" w:rsidRDefault="00087C96" w:rsidP="00812945">
            <w:pPr>
              <w:suppressAutoHyphens/>
              <w:spacing w:after="120" w:line="240" w:lineRule="auto"/>
              <w:ind w:left="43"/>
              <w:jc w:val="both"/>
              <w:outlineLvl w:val="2"/>
              <w:rPr>
                <w:rFonts w:eastAsia="Times New Roman"/>
                <w:szCs w:val="24"/>
              </w:rPr>
            </w:pPr>
            <w:bookmarkStart w:id="2091" w:name="_Toc350845066"/>
            <w:bookmarkStart w:id="2092" w:name="_Toc350868514"/>
            <w:bookmarkStart w:id="2093" w:name="_Toc351641552"/>
            <w:bookmarkStart w:id="2094" w:name="_Toc433025062"/>
            <w:bookmarkStart w:id="2095" w:name="_Toc433025349"/>
            <w:bookmarkStart w:id="2096" w:name="_Toc433197297"/>
            <w:bookmarkStart w:id="2097" w:name="_Toc434305248"/>
            <w:bookmarkStart w:id="2098" w:name="_Toc434846281"/>
            <w:bookmarkStart w:id="2099" w:name="_Toc488844668"/>
            <w:bookmarkStart w:id="2100" w:name="_Toc495664926"/>
            <w:bookmarkStart w:id="2101" w:name="_Toc495667346"/>
            <w:bookmarkStart w:id="2102" w:name="_Toc31723837"/>
            <w:bookmarkStart w:id="2103" w:name="_Toc31725079"/>
            <w:bookmarkStart w:id="2104" w:name="_Toc38698227"/>
            <w:bookmarkStart w:id="2105" w:name="_Toc38702129"/>
            <w:bookmarkStart w:id="2106" w:name="_Toc39086265"/>
            <w:r>
              <w:t xml:space="preserve">Modification de </w:t>
            </w:r>
            <w:r w:rsidR="00F74836">
              <w:t>la sous-clause</w:t>
            </w:r>
            <w:r>
              <w:t xml:space="preserve"> 8.6 pour ajouter ce qui suit à la fin :</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14:paraId="72671E16" w14:textId="4F346C43" w:rsidR="00087C96" w:rsidRPr="00463CFF" w:rsidRDefault="00087C96" w:rsidP="00463CFF">
            <w:pPr>
              <w:spacing w:after="120" w:line="240" w:lineRule="auto"/>
              <w:ind w:left="36"/>
              <w:jc w:val="both"/>
              <w:rPr>
                <w:rFonts w:eastAsia="Times New Roman"/>
                <w:szCs w:val="24"/>
              </w:rPr>
            </w:pPr>
            <w:r>
              <w:t>« Les Coûts supplémentaires  liés aux méthodes révisées, y compris les mesures d</w:t>
            </w:r>
            <w:r w:rsidR="00560A72">
              <w:t>’</w:t>
            </w:r>
            <w:r>
              <w:t>accélération demandées par l</w:t>
            </w:r>
            <w:r w:rsidR="00560A72">
              <w:t>’</w:t>
            </w:r>
            <w:r>
              <w:t xml:space="preserve">Ingénieur pour réduire les retards résultant des causes énumérées à </w:t>
            </w:r>
            <w:r w:rsidR="00F74836">
              <w:t>la sous-clause</w:t>
            </w:r>
            <w:r>
              <w:t xml:space="preserve"> 8.4 [</w:t>
            </w:r>
            <w:r>
              <w:rPr>
                <w:i/>
                <w:iCs/>
              </w:rPr>
              <w:t>Prorogation du délai d</w:t>
            </w:r>
            <w:r w:rsidR="00560A72">
              <w:rPr>
                <w:i/>
                <w:iCs/>
              </w:rPr>
              <w:t>’</w:t>
            </w:r>
            <w:r>
              <w:rPr>
                <w:i/>
                <w:iCs/>
              </w:rPr>
              <w:t>achèvement</w:t>
            </w:r>
            <w:r>
              <w:t>], sont payés par le Maître d</w:t>
            </w:r>
            <w:r w:rsidR="00560A72">
              <w:t>’</w:t>
            </w:r>
            <w:r>
              <w:t>ouvrage, sans toutefois entraîner d</w:t>
            </w:r>
            <w:r w:rsidR="00560A72">
              <w:t>’</w:t>
            </w:r>
            <w:r>
              <w:t>autres paiements additionnels au bénéfice de l</w:t>
            </w:r>
            <w:r w:rsidR="00560A72">
              <w:t>’</w:t>
            </w:r>
            <w:r>
              <w:t>Entrepreneur. »</w:t>
            </w:r>
          </w:p>
          <w:p w14:paraId="78FA21DB" w14:textId="77777777" w:rsidR="00087C96" w:rsidRPr="00463CFF" w:rsidRDefault="00087C96" w:rsidP="00463CFF">
            <w:pPr>
              <w:suppressAutoHyphens/>
              <w:spacing w:after="120" w:line="240" w:lineRule="auto"/>
              <w:jc w:val="both"/>
              <w:outlineLvl w:val="2"/>
              <w:rPr>
                <w:rFonts w:eastAsia="Times New Roman"/>
                <w:szCs w:val="24"/>
              </w:rPr>
            </w:pPr>
          </w:p>
        </w:tc>
      </w:tr>
      <w:tr w:rsidR="00087C96" w:rsidRPr="00463CFF" w14:paraId="70CD478B" w14:textId="77777777" w:rsidTr="00087C96">
        <w:trPr>
          <w:trHeight w:val="270"/>
        </w:trPr>
        <w:tc>
          <w:tcPr>
            <w:tcW w:w="2664" w:type="dxa"/>
          </w:tcPr>
          <w:p w14:paraId="0EAF93EA" w14:textId="77777777" w:rsidR="00087C96" w:rsidRPr="00812945" w:rsidRDefault="00087C96" w:rsidP="00812945">
            <w:pPr>
              <w:autoSpaceDE w:val="0"/>
              <w:autoSpaceDN w:val="0"/>
              <w:adjustRightInd w:val="0"/>
              <w:spacing w:after="120" w:line="240" w:lineRule="auto"/>
              <w:outlineLvl w:val="4"/>
              <w:rPr>
                <w:rFonts w:eastAsia="Times New Roman"/>
                <w:b/>
                <w:color w:val="000000"/>
                <w:szCs w:val="24"/>
              </w:rPr>
            </w:pPr>
            <w:r>
              <w:rPr>
                <w:b/>
                <w:color w:val="000000"/>
                <w:szCs w:val="24"/>
              </w:rPr>
              <w:lastRenderedPageBreak/>
              <w:t>Sous-clause 8.12</w:t>
            </w:r>
          </w:p>
          <w:p w14:paraId="00CA4424" w14:textId="77777777" w:rsidR="00087C96" w:rsidRPr="00463CFF" w:rsidRDefault="00087C96" w:rsidP="00812945">
            <w:pPr>
              <w:autoSpaceDE w:val="0"/>
              <w:autoSpaceDN w:val="0"/>
              <w:adjustRightInd w:val="0"/>
              <w:spacing w:after="120" w:line="240" w:lineRule="auto"/>
              <w:rPr>
                <w:rFonts w:eastAsia="Times New Roman"/>
                <w:bCs/>
                <w:color w:val="000000"/>
                <w:szCs w:val="24"/>
              </w:rPr>
            </w:pPr>
            <w:r>
              <w:rPr>
                <w:b/>
                <w:color w:val="000000"/>
                <w:szCs w:val="24"/>
              </w:rPr>
              <w:t>Reprise des Travaux</w:t>
            </w:r>
          </w:p>
        </w:tc>
        <w:tc>
          <w:tcPr>
            <w:tcW w:w="6696" w:type="dxa"/>
          </w:tcPr>
          <w:p w14:paraId="4CAD5343" w14:textId="51F30CE5" w:rsidR="00087C96" w:rsidRPr="00463CFF" w:rsidRDefault="00087C96" w:rsidP="00812945">
            <w:pPr>
              <w:suppressAutoHyphens/>
              <w:spacing w:after="120" w:line="240" w:lineRule="auto"/>
              <w:ind w:left="36" w:hanging="36"/>
              <w:jc w:val="both"/>
              <w:outlineLvl w:val="2"/>
              <w:rPr>
                <w:rFonts w:eastAsia="Times New Roman"/>
                <w:szCs w:val="24"/>
              </w:rPr>
            </w:pPr>
            <w:bookmarkStart w:id="2107" w:name="_Toc331008110"/>
            <w:bookmarkStart w:id="2108" w:name="_Toc331027851"/>
            <w:bookmarkStart w:id="2109" w:name="_Toc350845067"/>
            <w:bookmarkStart w:id="2110" w:name="_Toc350868515"/>
            <w:bookmarkStart w:id="2111" w:name="_Toc351641553"/>
            <w:bookmarkStart w:id="2112" w:name="_Toc433025063"/>
            <w:bookmarkStart w:id="2113" w:name="_Toc433025350"/>
            <w:bookmarkStart w:id="2114" w:name="_Toc433197298"/>
            <w:bookmarkStart w:id="2115" w:name="_Toc434305249"/>
            <w:bookmarkStart w:id="2116" w:name="_Toc434846282"/>
            <w:bookmarkStart w:id="2117" w:name="_Toc488844669"/>
            <w:bookmarkStart w:id="2118" w:name="_Toc495664927"/>
            <w:bookmarkStart w:id="2119" w:name="_Toc495667347"/>
            <w:bookmarkStart w:id="2120" w:name="_Toc31723838"/>
            <w:bookmarkStart w:id="2121" w:name="_Toc31725080"/>
            <w:bookmarkStart w:id="2122" w:name="_Toc38698228"/>
            <w:bookmarkStart w:id="2123" w:name="_Toc38702130"/>
            <w:bookmarkStart w:id="2124" w:name="_Toc39086266"/>
            <w:r>
              <w:t xml:space="preserve">Modification de </w:t>
            </w:r>
            <w:r w:rsidR="00F74836">
              <w:t>la sous-clause</w:t>
            </w:r>
            <w:r>
              <w:t xml:space="preserve"> 8.12 pour ajouter ce qui suit à la fin :</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14:paraId="37F93CD8" w14:textId="396DD69E" w:rsidR="00087C96" w:rsidRDefault="00087C96" w:rsidP="00463CFF">
            <w:pPr>
              <w:spacing w:after="120" w:line="240" w:lineRule="auto"/>
              <w:ind w:left="36"/>
              <w:jc w:val="both"/>
              <w:rPr>
                <w:rFonts w:eastAsia="Times New Roman"/>
                <w:szCs w:val="24"/>
              </w:rPr>
            </w:pPr>
            <w:r>
              <w:t>« après avoir reçu de la part de l</w:t>
            </w:r>
            <w:r w:rsidR="00560A72">
              <w:t>’</w:t>
            </w:r>
            <w:r>
              <w:t>Ingénieur l</w:t>
            </w:r>
            <w:r w:rsidR="00560A72">
              <w:t>’</w:t>
            </w:r>
            <w:r>
              <w:t>instruction à cet effet en vertu de la clause 13 [</w:t>
            </w:r>
            <w:r>
              <w:rPr>
                <w:i/>
                <w:iCs/>
              </w:rPr>
              <w:t>Modifications et ajustements</w:t>
            </w:r>
            <w:r>
              <w:t>]. »</w:t>
            </w:r>
          </w:p>
          <w:p w14:paraId="30601333" w14:textId="6B305351" w:rsidR="00812945" w:rsidRPr="00463CFF" w:rsidRDefault="00812945" w:rsidP="00463CFF">
            <w:pPr>
              <w:spacing w:after="120" w:line="240" w:lineRule="auto"/>
              <w:ind w:left="36"/>
              <w:jc w:val="both"/>
              <w:rPr>
                <w:rFonts w:eastAsia="Times New Roman"/>
                <w:szCs w:val="24"/>
              </w:rPr>
            </w:pPr>
          </w:p>
        </w:tc>
      </w:tr>
    </w:tbl>
    <w:p w14:paraId="1098E933" w14:textId="0E36B8E6" w:rsidR="00087C96" w:rsidRPr="00F71168" w:rsidRDefault="00087C96" w:rsidP="006E56C6">
      <w:pPr>
        <w:pStyle w:val="Head3PCC"/>
        <w:numPr>
          <w:ilvl w:val="0"/>
          <w:numId w:val="83"/>
        </w:numPr>
        <w:spacing w:before="0" w:after="120"/>
        <w:rPr>
          <w:bCs w:val="0"/>
          <w:szCs w:val="24"/>
        </w:rPr>
      </w:pPr>
      <w:bookmarkStart w:id="2125" w:name="_Toc54473590"/>
      <w:bookmarkStart w:id="2126" w:name="_Toc54474320"/>
      <w:bookmarkStart w:id="2127" w:name="_Toc54474984"/>
      <w:bookmarkStart w:id="2128" w:name="_Toc54475657"/>
      <w:bookmarkStart w:id="2129" w:name="_Toc54741959"/>
      <w:bookmarkStart w:id="2130" w:name="_Toc55332444"/>
      <w:bookmarkStart w:id="2131" w:name="_Toc55332477"/>
      <w:r>
        <w:t xml:space="preserve">Responsabilité </w:t>
      </w:r>
      <w:r>
        <w:rPr>
          <w:rStyle w:val="Head3PCCChar"/>
          <w:b/>
          <w:szCs w:val="24"/>
        </w:rPr>
        <w:t>en cas de malfaçon</w:t>
      </w:r>
      <w:bookmarkEnd w:id="2125"/>
      <w:bookmarkEnd w:id="2126"/>
      <w:bookmarkEnd w:id="2127"/>
      <w:bookmarkEnd w:id="2128"/>
      <w:bookmarkEnd w:id="2129"/>
      <w:bookmarkEnd w:id="2130"/>
      <w:bookmarkEnd w:id="2131"/>
    </w:p>
    <w:tbl>
      <w:tblPr>
        <w:tblW w:w="0" w:type="auto"/>
        <w:tblLook w:val="01E0" w:firstRow="1" w:lastRow="1" w:firstColumn="1" w:lastColumn="1" w:noHBand="0" w:noVBand="0"/>
      </w:tblPr>
      <w:tblGrid>
        <w:gridCol w:w="2664"/>
        <w:gridCol w:w="6696"/>
      </w:tblGrid>
      <w:tr w:rsidR="00087C96" w:rsidRPr="00463CFF" w14:paraId="466ABE5C" w14:textId="77777777" w:rsidTr="00087C96">
        <w:trPr>
          <w:trHeight w:val="270"/>
        </w:trPr>
        <w:tc>
          <w:tcPr>
            <w:tcW w:w="2664" w:type="dxa"/>
          </w:tcPr>
          <w:p w14:paraId="387E0D95"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t>Sous-clause 11.3</w:t>
            </w:r>
          </w:p>
          <w:p w14:paraId="56DBD043"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Pr>
                <w:b/>
                <w:color w:val="000000"/>
                <w:szCs w:val="24"/>
              </w:rPr>
              <w:t>Prorogation du Délai de notification des malfaçons</w:t>
            </w:r>
          </w:p>
        </w:tc>
        <w:tc>
          <w:tcPr>
            <w:tcW w:w="6696" w:type="dxa"/>
          </w:tcPr>
          <w:p w14:paraId="07B2A8BA" w14:textId="3D1B75C3"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11.3 pour insérer ce qui suit à la fin de la première phrase du premier paragraphe :</w:t>
            </w:r>
          </w:p>
          <w:p w14:paraId="387EC9E2" w14:textId="61818C56" w:rsidR="00087C96"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imputable à l</w:t>
            </w:r>
            <w:r w:rsidR="00560A72">
              <w:rPr>
                <w:bCs/>
                <w:color w:val="000000"/>
                <w:szCs w:val="24"/>
              </w:rPr>
              <w:t>’</w:t>
            </w:r>
            <w:r>
              <w:rPr>
                <w:bCs/>
                <w:color w:val="000000"/>
                <w:szCs w:val="24"/>
              </w:rPr>
              <w:t>Entrepreneur. »</w:t>
            </w:r>
          </w:p>
          <w:p w14:paraId="6BFF9101" w14:textId="66788477" w:rsidR="00F71168" w:rsidRPr="00463CFF" w:rsidRDefault="00F71168" w:rsidP="00463CFF">
            <w:pPr>
              <w:autoSpaceDE w:val="0"/>
              <w:autoSpaceDN w:val="0"/>
              <w:adjustRightInd w:val="0"/>
              <w:spacing w:after="120" w:line="240" w:lineRule="auto"/>
              <w:jc w:val="both"/>
              <w:rPr>
                <w:rFonts w:eastAsia="Times New Roman"/>
                <w:bCs/>
                <w:color w:val="000000"/>
                <w:szCs w:val="24"/>
              </w:rPr>
            </w:pPr>
          </w:p>
        </w:tc>
      </w:tr>
    </w:tbl>
    <w:p w14:paraId="443EA7AA" w14:textId="1B484D9A" w:rsidR="00087C96" w:rsidRPr="00F71168" w:rsidRDefault="00087C96" w:rsidP="006E56C6">
      <w:pPr>
        <w:pStyle w:val="Head3PCC"/>
        <w:numPr>
          <w:ilvl w:val="0"/>
          <w:numId w:val="84"/>
        </w:numPr>
        <w:spacing w:before="0" w:after="120"/>
        <w:rPr>
          <w:bCs w:val="0"/>
          <w:szCs w:val="24"/>
        </w:rPr>
      </w:pPr>
      <w:bookmarkStart w:id="2132" w:name="_Toc54473591"/>
      <w:bookmarkStart w:id="2133" w:name="_Toc54474321"/>
      <w:bookmarkStart w:id="2134" w:name="_Toc54474985"/>
      <w:bookmarkStart w:id="2135" w:name="_Toc54475658"/>
      <w:bookmarkStart w:id="2136" w:name="_Toc54741960"/>
      <w:bookmarkStart w:id="2137" w:name="_Toc55332445"/>
      <w:bookmarkStart w:id="2138" w:name="_Toc55332478"/>
      <w:r>
        <w:t>Modifications et ajustements</w:t>
      </w:r>
      <w:bookmarkEnd w:id="2132"/>
      <w:bookmarkEnd w:id="2133"/>
      <w:bookmarkEnd w:id="2134"/>
      <w:bookmarkEnd w:id="2135"/>
      <w:bookmarkEnd w:id="2136"/>
      <w:bookmarkEnd w:id="2137"/>
      <w:bookmarkEnd w:id="2138"/>
    </w:p>
    <w:tbl>
      <w:tblPr>
        <w:tblW w:w="0" w:type="auto"/>
        <w:tblLook w:val="01E0" w:firstRow="1" w:lastRow="1" w:firstColumn="1" w:lastColumn="1" w:noHBand="0" w:noVBand="0"/>
      </w:tblPr>
      <w:tblGrid>
        <w:gridCol w:w="2664"/>
        <w:gridCol w:w="6696"/>
      </w:tblGrid>
      <w:tr w:rsidR="00087C96" w:rsidRPr="00463CFF" w14:paraId="149B4F93" w14:textId="77777777" w:rsidTr="00087C96">
        <w:trPr>
          <w:trHeight w:val="270"/>
        </w:trPr>
        <w:tc>
          <w:tcPr>
            <w:tcW w:w="2664" w:type="dxa"/>
          </w:tcPr>
          <w:p w14:paraId="177C49A7"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t>Sous-clause 13.1</w:t>
            </w:r>
          </w:p>
          <w:p w14:paraId="162257B9"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
                <w:color w:val="000000"/>
                <w:szCs w:val="24"/>
              </w:rPr>
              <w:t>Droit de modification</w:t>
            </w:r>
          </w:p>
        </w:tc>
        <w:tc>
          <w:tcPr>
            <w:tcW w:w="6696" w:type="dxa"/>
          </w:tcPr>
          <w:p w14:paraId="1F291E10" w14:textId="6C766D34"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13.1 pour insérer ce qui suit à la fin de la première phrase du deuxième paragraphe :</w:t>
            </w:r>
          </w:p>
          <w:p w14:paraId="077321D5" w14:textId="16485A21" w:rsidR="00087C96" w:rsidRPr="00463CFF" w:rsidRDefault="00087C96" w:rsidP="00463CFF">
            <w:pPr>
              <w:autoSpaceDE w:val="0"/>
              <w:autoSpaceDN w:val="0"/>
              <w:adjustRightInd w:val="0"/>
              <w:spacing w:after="120" w:line="240" w:lineRule="auto"/>
              <w:jc w:val="both"/>
              <w:rPr>
                <w:rFonts w:eastAsia="Times New Roman"/>
                <w:bCs/>
                <w:color w:val="000000"/>
                <w:szCs w:val="24"/>
              </w:rPr>
            </w:pPr>
            <w:r>
              <w:t>« ou une telle Modification exige un changement important dans l</w:t>
            </w:r>
            <w:r w:rsidR="00560A72">
              <w:t>’</w:t>
            </w:r>
            <w:r>
              <w:t>échelonnement ou la progression des Travaux. »</w:t>
            </w:r>
          </w:p>
          <w:p w14:paraId="66E5AFEF"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1AB265C0" w14:textId="77777777" w:rsidTr="00087C96">
        <w:trPr>
          <w:trHeight w:val="270"/>
        </w:trPr>
        <w:tc>
          <w:tcPr>
            <w:tcW w:w="2664" w:type="dxa"/>
          </w:tcPr>
          <w:p w14:paraId="25487586" w14:textId="77777777" w:rsidR="00087C96" w:rsidRPr="00F71168" w:rsidRDefault="00087C96" w:rsidP="00F71168">
            <w:pPr>
              <w:autoSpaceDE w:val="0"/>
              <w:autoSpaceDN w:val="0"/>
              <w:adjustRightInd w:val="0"/>
              <w:spacing w:after="120" w:line="240" w:lineRule="auto"/>
              <w:rPr>
                <w:rFonts w:eastAsia="Times New Roman"/>
                <w:b/>
                <w:color w:val="000000"/>
                <w:szCs w:val="24"/>
              </w:rPr>
            </w:pPr>
            <w:r>
              <w:rPr>
                <w:b/>
                <w:color w:val="000000"/>
                <w:szCs w:val="24"/>
              </w:rPr>
              <w:t>Sous-clause 13.7</w:t>
            </w:r>
          </w:p>
          <w:p w14:paraId="67D15537" w14:textId="77777777" w:rsidR="00087C96" w:rsidRPr="00463CFF" w:rsidRDefault="00087C96" w:rsidP="00F71168">
            <w:pPr>
              <w:autoSpaceDE w:val="0"/>
              <w:autoSpaceDN w:val="0"/>
              <w:adjustRightInd w:val="0"/>
              <w:spacing w:after="120" w:line="240" w:lineRule="auto"/>
              <w:rPr>
                <w:rFonts w:eastAsia="Times New Roman"/>
                <w:bCs/>
                <w:color w:val="000000"/>
                <w:szCs w:val="24"/>
              </w:rPr>
            </w:pPr>
            <w:r>
              <w:rPr>
                <w:b/>
                <w:color w:val="000000"/>
                <w:szCs w:val="24"/>
              </w:rPr>
              <w:t>Ajustements en fonction des changements dans la législation</w:t>
            </w:r>
          </w:p>
        </w:tc>
        <w:tc>
          <w:tcPr>
            <w:tcW w:w="6696" w:type="dxa"/>
          </w:tcPr>
          <w:p w14:paraId="134A1DAE" w14:textId="21E99801" w:rsidR="00087C96" w:rsidRPr="00463CFF" w:rsidRDefault="00087C96" w:rsidP="00F71168">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13.7 pour ajouter ce qui suit à la fin du premier paragraphe :</w:t>
            </w:r>
          </w:p>
          <w:p w14:paraId="1D615A07" w14:textId="6D0A23A5"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 étant entendu qu</w:t>
            </w:r>
            <w:r w:rsidR="00560A72">
              <w:rPr>
                <w:bCs/>
                <w:color w:val="000000"/>
                <w:szCs w:val="24"/>
              </w:rPr>
              <w:t>’</w:t>
            </w:r>
            <w:r>
              <w:rPr>
                <w:bCs/>
                <w:color w:val="000000"/>
                <w:szCs w:val="24"/>
              </w:rPr>
              <w:t>aucun ajustement ne sera fait pour tenir compte d</w:t>
            </w:r>
            <w:r w:rsidR="00560A72">
              <w:rPr>
                <w:bCs/>
                <w:color w:val="000000"/>
                <w:szCs w:val="24"/>
              </w:rPr>
              <w:t>’</w:t>
            </w:r>
            <w:r>
              <w:rPr>
                <w:bCs/>
                <w:color w:val="000000"/>
                <w:szCs w:val="24"/>
              </w:rPr>
              <w:t>un changement concernant les lois du Pays en matière d</w:t>
            </w:r>
            <w:r w:rsidR="00560A72">
              <w:rPr>
                <w:bCs/>
                <w:color w:val="000000"/>
                <w:szCs w:val="24"/>
              </w:rPr>
              <w:t>’</w:t>
            </w:r>
            <w:r>
              <w:rPr>
                <w:bCs/>
                <w:color w:val="000000"/>
                <w:szCs w:val="24"/>
              </w:rPr>
              <w:t xml:space="preserve">impôts et taxes, tels que définis et utilisés dans </w:t>
            </w:r>
            <w:r w:rsidR="00F74836">
              <w:rPr>
                <w:bCs/>
                <w:color w:val="000000"/>
                <w:szCs w:val="24"/>
              </w:rPr>
              <w:t>la sous-clause</w:t>
            </w:r>
            <w:r>
              <w:rPr>
                <w:bCs/>
                <w:color w:val="000000"/>
                <w:szCs w:val="24"/>
              </w:rPr>
              <w:t xml:space="preserve"> 21. »</w:t>
            </w:r>
          </w:p>
          <w:p w14:paraId="3AC792C3"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p w14:paraId="24888605" w14:textId="47A26504"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13.7 pour ajouter ce qui suit à la fin :</w:t>
            </w:r>
          </w:p>
          <w:p w14:paraId="248A464F" w14:textId="062B2BE4" w:rsidR="00087C96" w:rsidRPr="00463CFF" w:rsidRDefault="00087C96" w:rsidP="00463CFF">
            <w:pPr>
              <w:autoSpaceDE w:val="0"/>
              <w:autoSpaceDN w:val="0"/>
              <w:adjustRightInd w:val="0"/>
              <w:spacing w:after="120" w:line="240" w:lineRule="auto"/>
              <w:jc w:val="both"/>
              <w:rPr>
                <w:rFonts w:eastAsia="Times New Roman"/>
                <w:bCs/>
                <w:color w:val="000000"/>
                <w:szCs w:val="24"/>
              </w:rPr>
            </w:pPr>
            <w:r>
              <w:t>« Nonobstant ce qui précède, l</w:t>
            </w:r>
            <w:r w:rsidR="00560A72">
              <w:t>’</w:t>
            </w:r>
            <w:r>
              <w:t>Entrepreneur n</w:t>
            </w:r>
            <w:r w:rsidR="00560A72">
              <w:t>’</w:t>
            </w:r>
            <w:r>
              <w:t xml:space="preserve">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w:t>
            </w:r>
            <w:r w:rsidR="00F74836">
              <w:t>la sous-clause</w:t>
            </w:r>
            <w:r>
              <w:t xml:space="preserve"> 13.8 [</w:t>
            </w:r>
            <w:r>
              <w:rPr>
                <w:i/>
                <w:iCs/>
              </w:rPr>
              <w:t>Ajustements en fonction des changements de Coût</w:t>
            </w:r>
            <w:r>
              <w:t>]. »</w:t>
            </w:r>
          </w:p>
          <w:p w14:paraId="67B80C07"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205783B7" w14:textId="77777777" w:rsidTr="00087C96">
        <w:trPr>
          <w:trHeight w:val="270"/>
        </w:trPr>
        <w:tc>
          <w:tcPr>
            <w:tcW w:w="2664" w:type="dxa"/>
          </w:tcPr>
          <w:p w14:paraId="48F63E3B" w14:textId="77777777" w:rsidR="00087C96" w:rsidRPr="00F71168" w:rsidRDefault="00087C96" w:rsidP="00F71168">
            <w:pPr>
              <w:autoSpaceDE w:val="0"/>
              <w:autoSpaceDN w:val="0"/>
              <w:adjustRightInd w:val="0"/>
              <w:spacing w:after="120" w:line="240" w:lineRule="auto"/>
              <w:outlineLvl w:val="4"/>
              <w:rPr>
                <w:rFonts w:eastAsia="Times New Roman"/>
                <w:b/>
                <w:color w:val="000000"/>
                <w:szCs w:val="24"/>
              </w:rPr>
            </w:pPr>
            <w:r>
              <w:rPr>
                <w:b/>
                <w:color w:val="000000"/>
                <w:szCs w:val="24"/>
              </w:rPr>
              <w:t>Sous-clause 13.8</w:t>
            </w:r>
          </w:p>
          <w:p w14:paraId="29BE4237" w14:textId="77777777" w:rsidR="00087C96" w:rsidRPr="00463CFF" w:rsidRDefault="00087C96" w:rsidP="00F71168">
            <w:pPr>
              <w:autoSpaceDE w:val="0"/>
              <w:autoSpaceDN w:val="0"/>
              <w:adjustRightInd w:val="0"/>
              <w:spacing w:after="120" w:line="240" w:lineRule="auto"/>
              <w:rPr>
                <w:rFonts w:eastAsia="Times New Roman"/>
                <w:bCs/>
                <w:color w:val="000000"/>
                <w:szCs w:val="24"/>
              </w:rPr>
            </w:pPr>
            <w:r>
              <w:rPr>
                <w:b/>
                <w:color w:val="000000"/>
                <w:szCs w:val="24"/>
              </w:rPr>
              <w:t>Ajustement en fonction des variations de coûts</w:t>
            </w:r>
          </w:p>
        </w:tc>
        <w:tc>
          <w:tcPr>
            <w:tcW w:w="6696" w:type="dxa"/>
          </w:tcPr>
          <w:p w14:paraId="0A5F04E0" w14:textId="3969BC84"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13.8 pour insérer ce qui suit après la première phrase du deuxième paragraphe :</w:t>
            </w:r>
          </w:p>
          <w:p w14:paraId="42E7C0ED" w14:textId="3D47C340" w:rsidR="00087C96" w:rsidRDefault="00087C96" w:rsidP="00463CFF">
            <w:pPr>
              <w:autoSpaceDE w:val="0"/>
              <w:autoSpaceDN w:val="0"/>
              <w:adjustRightInd w:val="0"/>
              <w:spacing w:after="120" w:line="240" w:lineRule="auto"/>
              <w:jc w:val="both"/>
              <w:rPr>
                <w:rFonts w:eastAsia="Times New Roman"/>
                <w:szCs w:val="24"/>
              </w:rPr>
            </w:pPr>
            <w:r>
              <w:t>« L</w:t>
            </w:r>
            <w:r w:rsidR="00560A72">
              <w:t>’</w:t>
            </w:r>
            <w:r>
              <w:t>ajustement doit être effectué pour la première fois et avec la fréquence indiquée dans l</w:t>
            </w:r>
            <w:r w:rsidR="00560A72">
              <w:t>’</w:t>
            </w:r>
            <w:r>
              <w:t>Appendice de l</w:t>
            </w:r>
            <w:r w:rsidR="00560A72">
              <w:t>’</w:t>
            </w:r>
            <w:r>
              <w:t>Offre ».</w:t>
            </w:r>
          </w:p>
          <w:p w14:paraId="7A4ABD92" w14:textId="63FED96B" w:rsidR="00F71168" w:rsidRPr="00463CFF" w:rsidRDefault="00F71168" w:rsidP="00463CFF">
            <w:pPr>
              <w:autoSpaceDE w:val="0"/>
              <w:autoSpaceDN w:val="0"/>
              <w:adjustRightInd w:val="0"/>
              <w:spacing w:after="120" w:line="240" w:lineRule="auto"/>
              <w:jc w:val="both"/>
              <w:rPr>
                <w:rFonts w:eastAsia="Times New Roman"/>
                <w:bCs/>
                <w:color w:val="000000"/>
                <w:szCs w:val="24"/>
              </w:rPr>
            </w:pPr>
          </w:p>
        </w:tc>
      </w:tr>
    </w:tbl>
    <w:p w14:paraId="2E2FBF9F" w14:textId="051A37AF" w:rsidR="00087C96" w:rsidRPr="00F71168" w:rsidRDefault="00087C96" w:rsidP="00463CFF">
      <w:pPr>
        <w:pStyle w:val="Head3PCC"/>
        <w:spacing w:before="0" w:after="120"/>
        <w:rPr>
          <w:bCs w:val="0"/>
          <w:szCs w:val="24"/>
        </w:rPr>
      </w:pPr>
      <w:bookmarkStart w:id="2139" w:name="_Toc54473592"/>
      <w:bookmarkStart w:id="2140" w:name="_Toc54474322"/>
      <w:bookmarkStart w:id="2141" w:name="_Toc54474986"/>
      <w:bookmarkStart w:id="2142" w:name="_Toc54475659"/>
      <w:bookmarkStart w:id="2143" w:name="_Toc54741961"/>
      <w:bookmarkStart w:id="2144" w:name="_Toc55332446"/>
      <w:bookmarkStart w:id="2145" w:name="_Toc55332479"/>
      <w:r>
        <w:t>Prix d</w:t>
      </w:r>
      <w:r w:rsidR="00560A72">
        <w:t>’</w:t>
      </w:r>
      <w:r>
        <w:t>adjudication et ajustement</w:t>
      </w:r>
      <w:bookmarkEnd w:id="2139"/>
      <w:bookmarkEnd w:id="2140"/>
      <w:bookmarkEnd w:id="2141"/>
      <w:bookmarkEnd w:id="2142"/>
      <w:bookmarkEnd w:id="2143"/>
      <w:bookmarkEnd w:id="2144"/>
      <w:bookmarkEnd w:id="2145"/>
    </w:p>
    <w:tbl>
      <w:tblPr>
        <w:tblW w:w="0" w:type="auto"/>
        <w:tblLook w:val="01E0" w:firstRow="1" w:lastRow="1" w:firstColumn="1" w:lastColumn="1" w:noHBand="0" w:noVBand="0"/>
      </w:tblPr>
      <w:tblGrid>
        <w:gridCol w:w="2664"/>
        <w:gridCol w:w="6696"/>
      </w:tblGrid>
      <w:tr w:rsidR="00087C96" w:rsidRPr="00463CFF" w14:paraId="6788B372" w14:textId="77777777" w:rsidTr="00087C96">
        <w:trPr>
          <w:trHeight w:val="270"/>
        </w:trPr>
        <w:tc>
          <w:tcPr>
            <w:tcW w:w="2664" w:type="dxa"/>
          </w:tcPr>
          <w:p w14:paraId="6B09D39E"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lastRenderedPageBreak/>
              <w:t>Sous-clause 14.1</w:t>
            </w:r>
          </w:p>
          <w:p w14:paraId="7308514D" w14:textId="59D6E859"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
                <w:color w:val="000000"/>
                <w:szCs w:val="24"/>
              </w:rPr>
              <w:t>Prix d</w:t>
            </w:r>
            <w:r w:rsidR="00560A72">
              <w:rPr>
                <w:b/>
                <w:color w:val="000000"/>
                <w:szCs w:val="24"/>
              </w:rPr>
              <w:t>’</w:t>
            </w:r>
            <w:r>
              <w:rPr>
                <w:b/>
                <w:color w:val="000000"/>
                <w:szCs w:val="24"/>
              </w:rPr>
              <w:t>adjudication</w:t>
            </w:r>
          </w:p>
        </w:tc>
        <w:tc>
          <w:tcPr>
            <w:tcW w:w="6696" w:type="dxa"/>
          </w:tcPr>
          <w:p w14:paraId="2123EF62" w14:textId="4AC859C9"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du sous-paragraphe (b) de </w:t>
            </w:r>
            <w:r w:rsidR="00F74836">
              <w:rPr>
                <w:bCs/>
                <w:color w:val="000000"/>
                <w:szCs w:val="24"/>
              </w:rPr>
              <w:t>la sous-clause</w:t>
            </w:r>
            <w:r>
              <w:rPr>
                <w:bCs/>
                <w:color w:val="000000"/>
                <w:szCs w:val="24"/>
              </w:rPr>
              <w:t xml:space="preserve"> 14.1 pour supprimer la phrase « sauf indication contraire à </w:t>
            </w:r>
            <w:r w:rsidR="00F74836">
              <w:rPr>
                <w:bCs/>
                <w:color w:val="000000"/>
                <w:szCs w:val="24"/>
              </w:rPr>
              <w:t>la sous-clause</w:t>
            </w:r>
            <w:r>
              <w:rPr>
                <w:bCs/>
                <w:color w:val="000000"/>
                <w:szCs w:val="24"/>
              </w:rPr>
              <w:t xml:space="preserve"> 13.7 [</w:t>
            </w:r>
            <w:r>
              <w:rPr>
                <w:bCs/>
                <w:i/>
                <w:iCs/>
                <w:color w:val="000000"/>
                <w:szCs w:val="24"/>
              </w:rPr>
              <w:t>Ajustements en fonction des modifications de la législation</w:t>
            </w:r>
            <w:r>
              <w:rPr>
                <w:bCs/>
                <w:color w:val="000000"/>
                <w:szCs w:val="24"/>
              </w:rPr>
              <w:t>]. »</w:t>
            </w:r>
          </w:p>
          <w:p w14:paraId="7AA3588B"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2BF9117B" w14:textId="77777777" w:rsidTr="00087C96">
        <w:trPr>
          <w:trHeight w:val="270"/>
        </w:trPr>
        <w:tc>
          <w:tcPr>
            <w:tcW w:w="2664" w:type="dxa"/>
          </w:tcPr>
          <w:p w14:paraId="02590C70"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t>Sous-clause 14.2</w:t>
            </w:r>
          </w:p>
          <w:p w14:paraId="2D3EC702"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
                <w:color w:val="000000"/>
                <w:szCs w:val="24"/>
              </w:rPr>
              <w:t>Paiement anticipé</w:t>
            </w:r>
          </w:p>
        </w:tc>
        <w:tc>
          <w:tcPr>
            <w:tcW w:w="6696" w:type="dxa"/>
          </w:tcPr>
          <w:p w14:paraId="0414FE4A" w14:textId="656E4222" w:rsidR="00087C96" w:rsidRPr="00463CFF" w:rsidRDefault="00087C96" w:rsidP="00463CFF">
            <w:pPr>
              <w:suppressAutoHyphens/>
              <w:spacing w:after="120" w:line="240" w:lineRule="auto"/>
              <w:ind w:left="43"/>
              <w:jc w:val="both"/>
              <w:outlineLvl w:val="2"/>
              <w:rPr>
                <w:rFonts w:eastAsia="Times New Roman"/>
                <w:szCs w:val="24"/>
              </w:rPr>
            </w:pPr>
            <w:bookmarkStart w:id="2146" w:name="_Toc331008112"/>
            <w:bookmarkStart w:id="2147" w:name="_Toc331027853"/>
            <w:bookmarkStart w:id="2148" w:name="_Toc350845069"/>
            <w:bookmarkStart w:id="2149" w:name="_Toc350868517"/>
            <w:bookmarkStart w:id="2150" w:name="_Toc351641555"/>
            <w:bookmarkStart w:id="2151" w:name="_Toc433025065"/>
            <w:bookmarkStart w:id="2152" w:name="_Toc433025352"/>
            <w:bookmarkStart w:id="2153" w:name="_Toc433197300"/>
            <w:bookmarkStart w:id="2154" w:name="_Toc434305251"/>
            <w:bookmarkStart w:id="2155" w:name="_Toc434846284"/>
            <w:bookmarkStart w:id="2156" w:name="_Toc488844671"/>
            <w:bookmarkStart w:id="2157" w:name="_Toc495664929"/>
            <w:bookmarkStart w:id="2158" w:name="_Toc495667349"/>
            <w:bookmarkStart w:id="2159" w:name="_Toc31723839"/>
            <w:bookmarkStart w:id="2160" w:name="_Toc31725081"/>
            <w:bookmarkStart w:id="2161" w:name="_Toc38698229"/>
            <w:bookmarkStart w:id="2162" w:name="_Toc38702131"/>
            <w:bookmarkStart w:id="2163" w:name="_Toc39086267"/>
            <w:r>
              <w:t xml:space="preserve">Modification de </w:t>
            </w:r>
            <w:r w:rsidR="00F74836">
              <w:t>la sous-clause</w:t>
            </w:r>
            <w:r>
              <w:t xml:space="preserve"> 14.2 pour remplacer le cinquième paragraphe par ce qui suit :</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t xml:space="preserve"> </w:t>
            </w:r>
          </w:p>
          <w:p w14:paraId="45BCA742" w14:textId="6F46F7BF" w:rsidR="00087C96" w:rsidRPr="00463CFF" w:rsidRDefault="00087C96" w:rsidP="00463CFF">
            <w:pPr>
              <w:keepNext/>
              <w:suppressAutoHyphens/>
              <w:spacing w:after="120" w:line="240" w:lineRule="auto"/>
              <w:ind w:left="36" w:right="-72"/>
              <w:jc w:val="both"/>
              <w:rPr>
                <w:rFonts w:eastAsia="Times New Roman"/>
                <w:szCs w:val="24"/>
              </w:rPr>
            </w:pPr>
            <w:r>
              <w:t>« Sauf indication contraire dans l</w:t>
            </w:r>
            <w:r w:rsidR="00560A72">
              <w:t>’</w:t>
            </w:r>
            <w:r>
              <w:t>Appendice de l</w:t>
            </w:r>
            <w:r w:rsidR="00560A72">
              <w:t>’</w:t>
            </w:r>
            <w:r>
              <w:t>Offre, le paiement anticipé doit être remboursé au moyen de déductions en pourcentage sur les paiements intermédiaires certifiés par l</w:t>
            </w:r>
            <w:r w:rsidR="00560A72">
              <w:t>’</w:t>
            </w:r>
            <w:r>
              <w:t xml:space="preserve">Ingénieur conformément à </w:t>
            </w:r>
            <w:r w:rsidR="00F74836">
              <w:t>la sous-clause</w:t>
            </w:r>
            <w:r>
              <w:t xml:space="preserve"> 14.6 </w:t>
            </w:r>
            <w:r>
              <w:rPr>
                <w:i/>
                <w:iCs/>
              </w:rPr>
              <w:t>[Émission de certificats de paiement intermédiaire]</w:t>
            </w:r>
            <w:r>
              <w:t>, comme suit :</w:t>
            </w:r>
          </w:p>
          <w:p w14:paraId="7457068D" w14:textId="2BCD85CA" w:rsidR="00087C96" w:rsidRPr="00F71168" w:rsidRDefault="00087C96" w:rsidP="00EB489A">
            <w:pPr>
              <w:keepNext/>
              <w:numPr>
                <w:ilvl w:val="0"/>
                <w:numId w:val="32"/>
              </w:numPr>
              <w:suppressAutoHyphens/>
              <w:spacing w:after="120" w:line="240" w:lineRule="auto"/>
              <w:ind w:left="36" w:right="-72" w:firstLine="0"/>
              <w:jc w:val="both"/>
              <w:rPr>
                <w:rFonts w:eastAsia="Times New Roman"/>
                <w:szCs w:val="24"/>
              </w:rPr>
            </w:pPr>
            <w:r>
              <w:t>les déductions commencent à partir du certificat de paiement intermédiaire suivant celui dans lequel le total de tous les paiements intermédiaires (à l</w:t>
            </w:r>
            <w:r w:rsidR="00560A72">
              <w:t>’</w:t>
            </w:r>
            <w:r>
              <w:t>exclusion du paiement anticipé et des déductions et remboursements de la retenue de garantie) certifiés à l</w:t>
            </w:r>
            <w:r w:rsidR="00560A72">
              <w:t>’</w:t>
            </w:r>
            <w:r>
              <w:t>Entrepreneur a atteint le pourcentage du Montant accepté dans le cadre du Contrat stipulé dans l</w:t>
            </w:r>
            <w:r w:rsidR="00560A72">
              <w:t>’</w:t>
            </w:r>
            <w:r>
              <w:t>Appendice de l</w:t>
            </w:r>
            <w:r w:rsidR="00560A72">
              <w:t>’</w:t>
            </w:r>
            <w:r>
              <w:t>Offre diminué des Sommes provisionnelles ; et</w:t>
            </w:r>
          </w:p>
          <w:p w14:paraId="49A347C8" w14:textId="74C3DA11" w:rsidR="00087C96" w:rsidRPr="00463CFF" w:rsidRDefault="00087C96" w:rsidP="00EB489A">
            <w:pPr>
              <w:keepNext/>
              <w:numPr>
                <w:ilvl w:val="0"/>
                <w:numId w:val="32"/>
              </w:numPr>
              <w:suppressAutoHyphens/>
              <w:spacing w:after="120" w:line="240" w:lineRule="auto"/>
              <w:ind w:left="36" w:right="-72" w:firstLine="0"/>
              <w:jc w:val="both"/>
              <w:rPr>
                <w:rFonts w:eastAsia="Times New Roman"/>
                <w:szCs w:val="24"/>
              </w:rPr>
            </w:pPr>
            <w:r>
              <w:t>des déductions doivent être effectuées au taux d</w:t>
            </w:r>
            <w:r w:rsidR="00560A72">
              <w:t>’</w:t>
            </w:r>
            <w:r>
              <w:t>amortissement indiqué dans l</w:t>
            </w:r>
            <w:r w:rsidR="00560A72">
              <w:t>’</w:t>
            </w:r>
            <w:r>
              <w:t>Appendice de l</w:t>
            </w:r>
            <w:r w:rsidR="00560A72">
              <w:t>’</w:t>
            </w:r>
            <w:r>
              <w:t>Offre du montant de chaque Certificat de paiement intermédiaire (à l</w:t>
            </w:r>
            <w:r w:rsidR="00560A72">
              <w:t>’</w:t>
            </w:r>
            <w:r>
              <w:t>exclusion du paiement anticipé et des déductions liées à ses remboursements ainsi que des déductions liées à la retenue de garantie) dans les mêmes devises et les mêmes proportions que le paiement anticipé jusqu</w:t>
            </w:r>
            <w:r w:rsidR="00560A72">
              <w:t>’</w:t>
            </w:r>
            <w:r>
              <w:t>à ce que celui-ci ait été remboursé ; toujours à condition que le paiement anticipé soit entièrement remboursé avant le moment où le pourcentage du Montant accepté dans le cadre du Contrat diminué des Sommes provisionnelles stipulées dans l</w:t>
            </w:r>
            <w:r w:rsidR="00560A72">
              <w:t>’</w:t>
            </w:r>
            <w:r>
              <w:t>Appendice de l</w:t>
            </w:r>
            <w:r w:rsidR="00560A72">
              <w:t>’</w:t>
            </w:r>
            <w:r>
              <w:t>Offre a été certifié en vue du paiement ».</w:t>
            </w:r>
          </w:p>
          <w:p w14:paraId="1805A78A"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4873B8DE" w14:textId="77777777" w:rsidTr="00087C96">
        <w:trPr>
          <w:trHeight w:val="270"/>
        </w:trPr>
        <w:tc>
          <w:tcPr>
            <w:tcW w:w="2664" w:type="dxa"/>
          </w:tcPr>
          <w:p w14:paraId="29402214" w14:textId="77777777" w:rsidR="00087C96" w:rsidRPr="00F71168" w:rsidRDefault="00087C96" w:rsidP="00F16EEA">
            <w:pPr>
              <w:autoSpaceDE w:val="0"/>
              <w:autoSpaceDN w:val="0"/>
              <w:adjustRightInd w:val="0"/>
              <w:spacing w:after="120" w:line="240" w:lineRule="auto"/>
              <w:ind w:left="744" w:hanging="720"/>
              <w:outlineLvl w:val="4"/>
              <w:rPr>
                <w:rFonts w:eastAsia="Times New Roman"/>
                <w:b/>
                <w:color w:val="000000"/>
                <w:szCs w:val="24"/>
              </w:rPr>
            </w:pPr>
            <w:r>
              <w:rPr>
                <w:b/>
                <w:color w:val="000000"/>
                <w:szCs w:val="24"/>
              </w:rPr>
              <w:t>Sous-clause 14.3</w:t>
            </w:r>
          </w:p>
          <w:p w14:paraId="600B17B1" w14:textId="44CB2A3E" w:rsidR="00087C96" w:rsidRPr="00F71168" w:rsidRDefault="00087C96" w:rsidP="00F71168">
            <w:pPr>
              <w:autoSpaceDE w:val="0"/>
              <w:autoSpaceDN w:val="0"/>
              <w:adjustRightInd w:val="0"/>
              <w:spacing w:after="120" w:line="240" w:lineRule="auto"/>
              <w:rPr>
                <w:rFonts w:eastAsia="Times New Roman"/>
                <w:b/>
                <w:color w:val="000000"/>
                <w:szCs w:val="24"/>
              </w:rPr>
            </w:pPr>
            <w:r>
              <w:rPr>
                <w:b/>
                <w:color w:val="000000"/>
                <w:szCs w:val="24"/>
              </w:rPr>
              <w:t>Demande de certificats de paiement provisoire</w:t>
            </w:r>
          </w:p>
        </w:tc>
        <w:tc>
          <w:tcPr>
            <w:tcW w:w="6696" w:type="dxa"/>
          </w:tcPr>
          <w:p w14:paraId="155842D6" w14:textId="281979D1" w:rsidR="00087C96" w:rsidRPr="00463CFF" w:rsidRDefault="00087C96" w:rsidP="00F71168">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14.3 pour ajouter ce qui suit à la fin :</w:t>
            </w:r>
          </w:p>
          <w:p w14:paraId="7608BE9E" w14:textId="43C4197C" w:rsidR="00087C96" w:rsidRPr="00463CFF" w:rsidRDefault="006E3081" w:rsidP="00463CFF">
            <w:pPr>
              <w:autoSpaceDE w:val="0"/>
              <w:autoSpaceDN w:val="0"/>
              <w:adjustRightInd w:val="0"/>
              <w:spacing w:after="120" w:line="240" w:lineRule="auto"/>
              <w:jc w:val="both"/>
              <w:rPr>
                <w:rFonts w:eastAsia="Times New Roman"/>
                <w:bCs/>
                <w:color w:val="000000"/>
                <w:szCs w:val="24"/>
              </w:rPr>
            </w:pPr>
            <w:r>
              <w:rPr>
                <w:bCs/>
                <w:color w:val="000000"/>
                <w:szCs w:val="24"/>
              </w:rPr>
              <w:t>« Au moment de la remise de la déclaration à l</w:t>
            </w:r>
            <w:r w:rsidR="00560A72">
              <w:rPr>
                <w:bCs/>
                <w:color w:val="000000"/>
                <w:szCs w:val="24"/>
              </w:rPr>
              <w:t>’</w:t>
            </w:r>
            <w:r>
              <w:rPr>
                <w:bCs/>
                <w:color w:val="000000"/>
                <w:szCs w:val="24"/>
              </w:rPr>
              <w:t>Ingénieur, l</w:t>
            </w:r>
            <w:r w:rsidR="00560A72">
              <w:rPr>
                <w:bCs/>
                <w:color w:val="000000"/>
                <w:szCs w:val="24"/>
              </w:rPr>
              <w:t>’</w:t>
            </w:r>
            <w:r>
              <w:rPr>
                <w:bCs/>
                <w:color w:val="000000"/>
                <w:szCs w:val="24"/>
              </w:rPr>
              <w:t>Entrepreneur en envoie une copie au Maître d</w:t>
            </w:r>
            <w:r w:rsidR="00560A72">
              <w:rPr>
                <w:bCs/>
                <w:color w:val="000000"/>
                <w:szCs w:val="24"/>
              </w:rPr>
              <w:t>’</w:t>
            </w:r>
            <w:r>
              <w:rPr>
                <w:bCs/>
                <w:color w:val="000000"/>
                <w:szCs w:val="24"/>
              </w:rPr>
              <w:t>ouvrage à l</w:t>
            </w:r>
            <w:r w:rsidR="00560A72">
              <w:rPr>
                <w:bCs/>
                <w:color w:val="000000"/>
                <w:szCs w:val="24"/>
              </w:rPr>
              <w:t>’</w:t>
            </w:r>
            <w:r>
              <w:rPr>
                <w:bCs/>
                <w:color w:val="000000"/>
                <w:szCs w:val="24"/>
              </w:rPr>
              <w:t>adresse indiquée dans l</w:t>
            </w:r>
            <w:r w:rsidR="00560A72">
              <w:rPr>
                <w:bCs/>
                <w:color w:val="000000"/>
                <w:szCs w:val="24"/>
              </w:rPr>
              <w:t>’</w:t>
            </w:r>
            <w:r>
              <w:rPr>
                <w:bCs/>
                <w:color w:val="000000"/>
                <w:szCs w:val="24"/>
              </w:rPr>
              <w:t>Appendice de l</w:t>
            </w:r>
            <w:r w:rsidR="00560A72">
              <w:rPr>
                <w:bCs/>
                <w:color w:val="000000"/>
                <w:szCs w:val="24"/>
              </w:rPr>
              <w:t>’</w:t>
            </w:r>
            <w:r>
              <w:rPr>
                <w:bCs/>
                <w:color w:val="000000"/>
                <w:szCs w:val="24"/>
              </w:rPr>
              <w:t>Offre ».</w:t>
            </w:r>
          </w:p>
          <w:p w14:paraId="48859A0D"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51D05E04" w14:textId="77777777" w:rsidTr="00087C96">
        <w:trPr>
          <w:trHeight w:val="270"/>
        </w:trPr>
        <w:tc>
          <w:tcPr>
            <w:tcW w:w="2664" w:type="dxa"/>
          </w:tcPr>
          <w:p w14:paraId="1A87F5D1" w14:textId="77777777" w:rsidR="00087C96" w:rsidRPr="005E420C" w:rsidRDefault="00087C96" w:rsidP="005E420C">
            <w:pPr>
              <w:autoSpaceDE w:val="0"/>
              <w:autoSpaceDN w:val="0"/>
              <w:adjustRightInd w:val="0"/>
              <w:spacing w:after="120" w:line="240" w:lineRule="auto"/>
              <w:ind w:left="35"/>
              <w:outlineLvl w:val="4"/>
              <w:rPr>
                <w:rFonts w:eastAsia="Times New Roman"/>
                <w:b/>
                <w:color w:val="000000"/>
                <w:szCs w:val="24"/>
              </w:rPr>
            </w:pPr>
            <w:r>
              <w:rPr>
                <w:b/>
                <w:color w:val="000000"/>
                <w:szCs w:val="24"/>
              </w:rPr>
              <w:t>Sous-clause 14.7</w:t>
            </w:r>
          </w:p>
          <w:p w14:paraId="6CEE0C3E" w14:textId="77777777" w:rsidR="00087C96" w:rsidRPr="00463CFF" w:rsidRDefault="00087C96" w:rsidP="005E420C">
            <w:pPr>
              <w:autoSpaceDE w:val="0"/>
              <w:autoSpaceDN w:val="0"/>
              <w:adjustRightInd w:val="0"/>
              <w:spacing w:after="120" w:line="240" w:lineRule="auto"/>
              <w:ind w:left="35"/>
              <w:rPr>
                <w:rFonts w:eastAsia="Times New Roman"/>
                <w:bCs/>
                <w:color w:val="000000"/>
                <w:szCs w:val="24"/>
              </w:rPr>
            </w:pPr>
            <w:r>
              <w:rPr>
                <w:b/>
                <w:color w:val="000000"/>
                <w:szCs w:val="24"/>
              </w:rPr>
              <w:t>Paiement</w:t>
            </w:r>
          </w:p>
        </w:tc>
        <w:tc>
          <w:tcPr>
            <w:tcW w:w="6696" w:type="dxa"/>
          </w:tcPr>
          <w:p w14:paraId="7ABEE237" w14:textId="4226AF77"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14.7 pour remplacer la première ligne par ce qui suit :</w:t>
            </w:r>
          </w:p>
          <w:p w14:paraId="009C98B9" w14:textId="134E8363" w:rsidR="006E3081"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Le Maître d</w:t>
            </w:r>
            <w:r w:rsidR="00560A72">
              <w:rPr>
                <w:bCs/>
                <w:color w:val="000000"/>
                <w:szCs w:val="24"/>
              </w:rPr>
              <w:t>’</w:t>
            </w:r>
            <w:r>
              <w:rPr>
                <w:bCs/>
                <w:color w:val="000000"/>
                <w:szCs w:val="24"/>
              </w:rPr>
              <w:t>ouvrage paye ou fait payer à l</w:t>
            </w:r>
            <w:r w:rsidR="00560A72">
              <w:rPr>
                <w:bCs/>
                <w:color w:val="000000"/>
                <w:szCs w:val="24"/>
              </w:rPr>
              <w:t>’</w:t>
            </w:r>
            <w:r>
              <w:rPr>
                <w:bCs/>
                <w:color w:val="000000"/>
                <w:szCs w:val="24"/>
              </w:rPr>
              <w:t>Entrepreneur. »</w:t>
            </w:r>
          </w:p>
          <w:p w14:paraId="7853A53A" w14:textId="77777777" w:rsidR="005E420C" w:rsidRDefault="005E420C" w:rsidP="00463CFF">
            <w:pPr>
              <w:autoSpaceDE w:val="0"/>
              <w:autoSpaceDN w:val="0"/>
              <w:adjustRightInd w:val="0"/>
              <w:spacing w:after="120" w:line="240" w:lineRule="auto"/>
              <w:jc w:val="both"/>
              <w:rPr>
                <w:rFonts w:eastAsia="Times New Roman"/>
                <w:bCs/>
                <w:color w:val="000000"/>
                <w:szCs w:val="24"/>
              </w:rPr>
            </w:pPr>
          </w:p>
          <w:p w14:paraId="78A7B822" w14:textId="68740DD7" w:rsidR="006E3081" w:rsidRPr="00463CFF" w:rsidRDefault="006E3081" w:rsidP="00463CFF">
            <w:pPr>
              <w:autoSpaceDE w:val="0"/>
              <w:autoSpaceDN w:val="0"/>
              <w:adjustRightInd w:val="0"/>
              <w:spacing w:after="120" w:line="240" w:lineRule="auto"/>
              <w:jc w:val="both"/>
              <w:rPr>
                <w:rFonts w:eastAsia="Times New Roman"/>
                <w:bCs/>
                <w:color w:val="000000"/>
                <w:szCs w:val="24"/>
              </w:rPr>
            </w:pPr>
            <w:r>
              <w:rPr>
                <w:bCs/>
                <w:color w:val="000000"/>
                <w:szCs w:val="24"/>
              </w:rPr>
              <w:lastRenderedPageBreak/>
              <w:t xml:space="preserve">Modification de </w:t>
            </w:r>
            <w:r w:rsidR="00F74836">
              <w:rPr>
                <w:bCs/>
                <w:color w:val="000000"/>
                <w:szCs w:val="24"/>
              </w:rPr>
              <w:t>la sous-clause</w:t>
            </w:r>
            <w:r>
              <w:rPr>
                <w:bCs/>
                <w:color w:val="000000"/>
                <w:szCs w:val="24"/>
              </w:rPr>
              <w:t xml:space="preserve"> 14.7 pour ajouter ce qui suit à la fin :</w:t>
            </w:r>
          </w:p>
          <w:p w14:paraId="554FD8C3" w14:textId="2E5A15D4" w:rsidR="006E3081" w:rsidRPr="00463CFF" w:rsidRDefault="006E3081" w:rsidP="00463CFF">
            <w:pPr>
              <w:autoSpaceDE w:val="0"/>
              <w:autoSpaceDN w:val="0"/>
              <w:adjustRightInd w:val="0"/>
              <w:spacing w:after="120" w:line="240" w:lineRule="auto"/>
              <w:jc w:val="both"/>
              <w:rPr>
                <w:rFonts w:eastAsia="Times New Roman"/>
                <w:bCs/>
                <w:color w:val="000000"/>
                <w:szCs w:val="24"/>
              </w:rPr>
            </w:pPr>
            <w:r>
              <w:rPr>
                <w:bCs/>
                <w:color w:val="000000"/>
                <w:szCs w:val="24"/>
              </w:rPr>
              <w:t>« Le(s) compte(s) bancaire(s) proposé(s) par l</w:t>
            </w:r>
            <w:r w:rsidR="00560A72">
              <w:rPr>
                <w:bCs/>
                <w:color w:val="000000"/>
                <w:szCs w:val="24"/>
              </w:rPr>
              <w:t>’</w:t>
            </w:r>
            <w:r>
              <w:rPr>
                <w:bCs/>
                <w:color w:val="000000"/>
                <w:szCs w:val="24"/>
              </w:rPr>
              <w:t>Entrepreneur sont ceux stipulés dans l</w:t>
            </w:r>
            <w:r w:rsidR="00560A72">
              <w:rPr>
                <w:bCs/>
                <w:color w:val="000000"/>
                <w:szCs w:val="24"/>
              </w:rPr>
              <w:t>’</w:t>
            </w:r>
            <w:r>
              <w:rPr>
                <w:bCs/>
                <w:color w:val="000000"/>
                <w:szCs w:val="24"/>
              </w:rPr>
              <w:t>Appendice de l</w:t>
            </w:r>
            <w:r w:rsidR="00560A72">
              <w:rPr>
                <w:bCs/>
                <w:color w:val="000000"/>
                <w:szCs w:val="24"/>
              </w:rPr>
              <w:t>’</w:t>
            </w:r>
            <w:r>
              <w:rPr>
                <w:bCs/>
                <w:color w:val="000000"/>
                <w:szCs w:val="24"/>
              </w:rPr>
              <w:t>Offre ».</w:t>
            </w:r>
          </w:p>
          <w:p w14:paraId="733BA25A"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74D2F46C" w14:textId="77777777" w:rsidTr="00087C96">
        <w:trPr>
          <w:trHeight w:val="1890"/>
        </w:trPr>
        <w:tc>
          <w:tcPr>
            <w:tcW w:w="2664" w:type="dxa"/>
          </w:tcPr>
          <w:p w14:paraId="41B39B17" w14:textId="77777777" w:rsidR="00087C96" w:rsidRPr="005E420C" w:rsidRDefault="00087C96" w:rsidP="005E420C">
            <w:pPr>
              <w:autoSpaceDE w:val="0"/>
              <w:autoSpaceDN w:val="0"/>
              <w:adjustRightInd w:val="0"/>
              <w:spacing w:after="120" w:line="240" w:lineRule="auto"/>
              <w:ind w:left="35"/>
              <w:jc w:val="both"/>
              <w:outlineLvl w:val="4"/>
              <w:rPr>
                <w:rFonts w:eastAsia="Times New Roman"/>
                <w:b/>
                <w:color w:val="000000"/>
                <w:szCs w:val="24"/>
              </w:rPr>
            </w:pPr>
            <w:r>
              <w:rPr>
                <w:b/>
                <w:color w:val="000000"/>
                <w:szCs w:val="24"/>
              </w:rPr>
              <w:lastRenderedPageBreak/>
              <w:t>Sous-clause 14.8</w:t>
            </w:r>
          </w:p>
          <w:p w14:paraId="2251A0D1" w14:textId="77777777" w:rsidR="00087C96" w:rsidRPr="00463CFF" w:rsidRDefault="00087C96" w:rsidP="005E420C">
            <w:pPr>
              <w:autoSpaceDE w:val="0"/>
              <w:autoSpaceDN w:val="0"/>
              <w:adjustRightInd w:val="0"/>
              <w:spacing w:after="120" w:line="240" w:lineRule="auto"/>
              <w:ind w:left="35"/>
              <w:jc w:val="both"/>
              <w:rPr>
                <w:rFonts w:eastAsia="Times New Roman"/>
                <w:bCs/>
                <w:color w:val="000000"/>
                <w:szCs w:val="24"/>
              </w:rPr>
            </w:pPr>
            <w:r>
              <w:rPr>
                <w:b/>
                <w:color w:val="000000"/>
                <w:szCs w:val="24"/>
              </w:rPr>
              <w:t>Retard de paiement</w:t>
            </w:r>
          </w:p>
        </w:tc>
        <w:tc>
          <w:tcPr>
            <w:tcW w:w="6696" w:type="dxa"/>
          </w:tcPr>
          <w:p w14:paraId="1A6A56EF" w14:textId="269799D5"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14.8 pour remplacer le deuxième paragraphe par ce qui suit :</w:t>
            </w:r>
          </w:p>
          <w:p w14:paraId="7C95D2C8" w14:textId="16ADE144"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Ces charges financières sont calculées aux taux d</w:t>
            </w:r>
            <w:r w:rsidR="00560A72">
              <w:rPr>
                <w:bCs/>
                <w:color w:val="000000"/>
                <w:szCs w:val="24"/>
              </w:rPr>
              <w:t>’</w:t>
            </w:r>
            <w:r>
              <w:rPr>
                <w:bCs/>
                <w:color w:val="000000"/>
                <w:szCs w:val="24"/>
              </w:rPr>
              <w:t>intérêt annuels et sont payés dans les monnaies indiquées dans l</w:t>
            </w:r>
            <w:r w:rsidR="00560A72">
              <w:rPr>
                <w:bCs/>
                <w:color w:val="000000"/>
                <w:szCs w:val="24"/>
              </w:rPr>
              <w:t>’</w:t>
            </w:r>
            <w:r>
              <w:rPr>
                <w:bCs/>
                <w:color w:val="000000"/>
                <w:szCs w:val="24"/>
              </w:rPr>
              <w:t>Appendice de l</w:t>
            </w:r>
            <w:r w:rsidR="00560A72">
              <w:rPr>
                <w:bCs/>
                <w:color w:val="000000"/>
                <w:szCs w:val="24"/>
              </w:rPr>
              <w:t>’</w:t>
            </w:r>
            <w:r>
              <w:rPr>
                <w:bCs/>
                <w:color w:val="000000"/>
                <w:szCs w:val="24"/>
              </w:rPr>
              <w:t>Offre ».</w:t>
            </w:r>
          </w:p>
          <w:p w14:paraId="1AC43932"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74A48061" w14:textId="77777777" w:rsidTr="00087C96">
        <w:trPr>
          <w:trHeight w:val="270"/>
        </w:trPr>
        <w:tc>
          <w:tcPr>
            <w:tcW w:w="2664" w:type="dxa"/>
          </w:tcPr>
          <w:p w14:paraId="5BF7DB74" w14:textId="77777777" w:rsidR="00087C96" w:rsidRPr="005E420C" w:rsidRDefault="00087C96" w:rsidP="005E420C">
            <w:pPr>
              <w:autoSpaceDE w:val="0"/>
              <w:autoSpaceDN w:val="0"/>
              <w:adjustRightInd w:val="0"/>
              <w:spacing w:after="120" w:line="240" w:lineRule="auto"/>
              <w:ind w:left="35"/>
              <w:outlineLvl w:val="4"/>
              <w:rPr>
                <w:rFonts w:eastAsia="Times New Roman"/>
                <w:b/>
                <w:color w:val="000000"/>
                <w:szCs w:val="24"/>
              </w:rPr>
            </w:pPr>
            <w:r>
              <w:rPr>
                <w:b/>
                <w:color w:val="000000"/>
                <w:szCs w:val="24"/>
              </w:rPr>
              <w:t>Sous-clause 14.9</w:t>
            </w:r>
          </w:p>
          <w:p w14:paraId="4EAAD3AC" w14:textId="77777777" w:rsidR="00087C96" w:rsidRPr="005E420C" w:rsidRDefault="00087C96" w:rsidP="005E420C">
            <w:pPr>
              <w:autoSpaceDE w:val="0"/>
              <w:autoSpaceDN w:val="0"/>
              <w:adjustRightInd w:val="0"/>
              <w:spacing w:after="120" w:line="240" w:lineRule="auto"/>
              <w:ind w:left="35"/>
              <w:rPr>
                <w:rFonts w:eastAsia="Times New Roman"/>
                <w:b/>
                <w:color w:val="000000"/>
                <w:szCs w:val="24"/>
              </w:rPr>
            </w:pPr>
            <w:r>
              <w:rPr>
                <w:b/>
                <w:color w:val="000000"/>
                <w:szCs w:val="24"/>
              </w:rPr>
              <w:t>Paiement de la Retenue de garantie</w:t>
            </w:r>
          </w:p>
        </w:tc>
        <w:tc>
          <w:tcPr>
            <w:tcW w:w="6696" w:type="dxa"/>
          </w:tcPr>
          <w:p w14:paraId="0A8741DB" w14:textId="648EB701"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14.9 pour remplacer « deux cinquièmes (40 %) » dans les deux premiers paragraphes par « la moitié (50 %) ».</w:t>
            </w:r>
          </w:p>
          <w:p w14:paraId="01F63645"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p w14:paraId="7730996B" w14:textId="36F08BD2" w:rsidR="00087C96" w:rsidRPr="005E420C" w:rsidRDefault="00087C96" w:rsidP="005E420C">
            <w:pPr>
              <w:autoSpaceDE w:val="0"/>
              <w:autoSpaceDN w:val="0"/>
              <w:adjustRightInd w:val="0"/>
              <w:spacing w:after="120" w:line="240" w:lineRule="auto"/>
              <w:jc w:val="both"/>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14.9 pour ajouter ce qui suit à la fin :</w:t>
            </w:r>
          </w:p>
          <w:p w14:paraId="1E7A9B87" w14:textId="20FE8756" w:rsidR="00087C96" w:rsidRPr="00463CFF" w:rsidRDefault="00087C96" w:rsidP="00463CFF">
            <w:pPr>
              <w:spacing w:after="120" w:line="240" w:lineRule="auto"/>
              <w:jc w:val="both"/>
              <w:rPr>
                <w:rFonts w:eastAsia="Times New Roman"/>
                <w:szCs w:val="24"/>
              </w:rPr>
            </w:pPr>
            <w:r>
              <w:t>« Lorsque le Certificat de prise en charge sera délivré pour les Travaux et lorsque la première moitié de la Retenue de garantie sera certifiée par l</w:t>
            </w:r>
            <w:r w:rsidR="00560A72">
              <w:t>’</w:t>
            </w:r>
            <w:r>
              <w:t>Ingénieur pour le paiement, l</w:t>
            </w:r>
            <w:r w:rsidR="00560A72">
              <w:t>’</w:t>
            </w:r>
            <w:r>
              <w:t>Entrepreneur aura le droit de substituer une garantie, sous la forme annexée au Conditions particulières ou sous une autre forme approuvée par le Maître d</w:t>
            </w:r>
            <w:r w:rsidR="00560A72">
              <w:t>’</w:t>
            </w:r>
            <w:r>
              <w:t>ouvrage et fournie par une entité approuvée par le Maître d</w:t>
            </w:r>
            <w:r w:rsidR="00560A72">
              <w:t>’</w:t>
            </w:r>
            <w:r>
              <w:t>ouvrage, pour la deuxième moitié de la Retenue de garantie.  L</w:t>
            </w:r>
            <w:r w:rsidR="00560A72">
              <w:t>’</w:t>
            </w:r>
            <w:r>
              <w:t>Entrepreneur veille à ce que le montant et la monnaie de la garantie correspondent au montant et à la monnaie de la  deuxième moitié de la Retenue de garantie et qu</w:t>
            </w:r>
            <w:r w:rsidR="00560A72">
              <w:t>’</w:t>
            </w:r>
            <w:r>
              <w:t>elle est valide et exécutoire jusqu</w:t>
            </w:r>
            <w:r w:rsidR="00560A72">
              <w:t>’</w:t>
            </w:r>
            <w:r>
              <w:t>à ce que l</w:t>
            </w:r>
            <w:r w:rsidR="00560A72">
              <w:t>’</w:t>
            </w:r>
            <w:r>
              <w:t>Entrepreneur ait exécuté et achevé les Travaux et remédié à tous défauts éventuels, tel que précisé en ce qui concerne la Garantie d</w:t>
            </w:r>
            <w:r w:rsidR="00560A72">
              <w:t>’</w:t>
            </w:r>
            <w:r>
              <w:t xml:space="preserve">exécution dans </w:t>
            </w:r>
            <w:r w:rsidR="00F74836">
              <w:t>la sous-clause</w:t>
            </w:r>
            <w:r>
              <w:t xml:space="preserve"> 4.2 [</w:t>
            </w:r>
            <w:r>
              <w:rPr>
                <w:i/>
                <w:iCs/>
              </w:rPr>
              <w:t>Garantie d</w:t>
            </w:r>
            <w:r w:rsidR="00560A72">
              <w:rPr>
                <w:i/>
                <w:iCs/>
              </w:rPr>
              <w:t>’</w:t>
            </w:r>
            <w:r>
              <w:rPr>
                <w:i/>
                <w:iCs/>
              </w:rPr>
              <w:t>exécution</w:t>
            </w:r>
            <w:r>
              <w:t>].  Dès réception par le Maître d</w:t>
            </w:r>
            <w:r w:rsidR="00560A72">
              <w:t>’</w:t>
            </w:r>
            <w:r>
              <w:t>ouvrage de ladite garantie, l</w:t>
            </w:r>
            <w:r w:rsidR="00560A72">
              <w:t>’</w:t>
            </w:r>
            <w:r>
              <w:t>Ingénieur certifie, et le Maître d</w:t>
            </w:r>
            <w:r w:rsidR="00560A72">
              <w:t>’</w:t>
            </w:r>
            <w:r>
              <w:t>ouvrage paye ou fait payer, la deuxième moitié de la Retenue de garantie.  La restitution de la deuxième moitié de la Retenue de garantie en contrepartie de ladite garantie remplace la restitution visée au deuxième paragraphe de la présente</w:t>
            </w:r>
            <w:r w:rsidR="00AE21BB">
              <w:t xml:space="preserve"> sous-clause</w:t>
            </w:r>
            <w:r>
              <w:t>.  Le Maître d</w:t>
            </w:r>
            <w:r w:rsidR="00560A72">
              <w:t>’</w:t>
            </w:r>
            <w:r>
              <w:t>ouvrage restitue la garantie à l</w:t>
            </w:r>
            <w:r w:rsidR="00560A72">
              <w:t>’</w:t>
            </w:r>
            <w:r>
              <w:t>Entrepreneur dans les 21 jours suivant la réception d</w:t>
            </w:r>
            <w:r w:rsidR="00560A72">
              <w:t>’</w:t>
            </w:r>
            <w:r>
              <w:t>une copie du Certificat d</w:t>
            </w:r>
            <w:r w:rsidR="00560A72">
              <w:t>’</w:t>
            </w:r>
            <w:r>
              <w:t>exécution.</w:t>
            </w:r>
          </w:p>
          <w:p w14:paraId="60AD550B"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657D358A" w14:textId="77777777" w:rsidTr="00087C96">
        <w:trPr>
          <w:trHeight w:val="270"/>
        </w:trPr>
        <w:tc>
          <w:tcPr>
            <w:tcW w:w="2664" w:type="dxa"/>
          </w:tcPr>
          <w:p w14:paraId="65DDECF7" w14:textId="77777777" w:rsidR="00087C96" w:rsidRPr="005E420C" w:rsidRDefault="00087C96" w:rsidP="005E420C">
            <w:pPr>
              <w:autoSpaceDE w:val="0"/>
              <w:autoSpaceDN w:val="0"/>
              <w:adjustRightInd w:val="0"/>
              <w:spacing w:after="120" w:line="240" w:lineRule="auto"/>
              <w:ind w:left="35"/>
              <w:outlineLvl w:val="4"/>
              <w:rPr>
                <w:rFonts w:eastAsia="Times New Roman"/>
                <w:b/>
                <w:color w:val="000000"/>
                <w:szCs w:val="24"/>
              </w:rPr>
            </w:pPr>
            <w:r>
              <w:rPr>
                <w:b/>
                <w:color w:val="000000"/>
                <w:szCs w:val="24"/>
              </w:rPr>
              <w:lastRenderedPageBreak/>
              <w:t>Sous-clause 14.11</w:t>
            </w:r>
          </w:p>
          <w:p w14:paraId="0DD8B6F2" w14:textId="77777777" w:rsidR="00087C96" w:rsidRPr="005E420C" w:rsidRDefault="00087C96" w:rsidP="005E420C">
            <w:pPr>
              <w:autoSpaceDE w:val="0"/>
              <w:autoSpaceDN w:val="0"/>
              <w:adjustRightInd w:val="0"/>
              <w:spacing w:after="120" w:line="240" w:lineRule="auto"/>
              <w:ind w:left="35"/>
              <w:rPr>
                <w:rFonts w:eastAsia="Times New Roman"/>
                <w:b/>
                <w:color w:val="000000"/>
                <w:szCs w:val="24"/>
              </w:rPr>
            </w:pPr>
            <w:r>
              <w:rPr>
                <w:b/>
                <w:color w:val="000000"/>
                <w:szCs w:val="24"/>
              </w:rPr>
              <w:t>Demande de certificats de paiement final</w:t>
            </w:r>
          </w:p>
        </w:tc>
        <w:tc>
          <w:tcPr>
            <w:tcW w:w="6696" w:type="dxa"/>
          </w:tcPr>
          <w:p w14:paraId="68060FA5" w14:textId="4C06CCD3"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Pr>
                <w:bCs/>
                <w:color w:val="000000"/>
                <w:szCs w:val="24"/>
              </w:rPr>
              <w:t xml:space="preserve">Modification de </w:t>
            </w:r>
            <w:r w:rsidR="00F74836">
              <w:rPr>
                <w:bCs/>
                <w:color w:val="000000"/>
                <w:szCs w:val="24"/>
              </w:rPr>
              <w:t>la sous-clause</w:t>
            </w:r>
            <w:r>
              <w:rPr>
                <w:bCs/>
                <w:color w:val="000000"/>
                <w:szCs w:val="24"/>
              </w:rPr>
              <w:t xml:space="preserve"> 14.11 pour insérer ce qui suit dans la première phrase du deuxième paragraphe après « peut raisonnablement demander » :</w:t>
            </w:r>
          </w:p>
          <w:p w14:paraId="0CDD2CF5" w14:textId="77777777" w:rsidR="00087C96" w:rsidRDefault="00087C96" w:rsidP="00463CFF">
            <w:pPr>
              <w:autoSpaceDE w:val="0"/>
              <w:autoSpaceDN w:val="0"/>
              <w:adjustRightInd w:val="0"/>
              <w:spacing w:after="120" w:line="240" w:lineRule="auto"/>
              <w:jc w:val="both"/>
              <w:rPr>
                <w:rFonts w:eastAsia="Times New Roman"/>
                <w:bCs/>
                <w:color w:val="000000"/>
                <w:szCs w:val="24"/>
              </w:rPr>
            </w:pPr>
            <w:r>
              <w:rPr>
                <w:bCs/>
                <w:color w:val="000000"/>
                <w:szCs w:val="24"/>
              </w:rPr>
              <w:t>« dans les 28 jours après la réception de ladite version préliminaire… »</w:t>
            </w:r>
          </w:p>
          <w:p w14:paraId="4B931AF0" w14:textId="6FA7A120" w:rsidR="005E420C" w:rsidRPr="00463CFF" w:rsidRDefault="005E420C" w:rsidP="00463CFF">
            <w:pPr>
              <w:autoSpaceDE w:val="0"/>
              <w:autoSpaceDN w:val="0"/>
              <w:adjustRightInd w:val="0"/>
              <w:spacing w:after="120" w:line="240" w:lineRule="auto"/>
              <w:jc w:val="both"/>
              <w:rPr>
                <w:rFonts w:eastAsia="Times New Roman"/>
                <w:bCs/>
                <w:color w:val="000000"/>
                <w:szCs w:val="24"/>
              </w:rPr>
            </w:pPr>
          </w:p>
        </w:tc>
      </w:tr>
    </w:tbl>
    <w:p w14:paraId="1B60E40E" w14:textId="3BEC8CD9" w:rsidR="00087C96" w:rsidRPr="005E420C" w:rsidRDefault="00087C96" w:rsidP="00463CFF">
      <w:pPr>
        <w:pStyle w:val="Head3PCC"/>
        <w:spacing w:before="0" w:after="120"/>
        <w:rPr>
          <w:bCs w:val="0"/>
          <w:szCs w:val="24"/>
        </w:rPr>
      </w:pPr>
      <w:bookmarkStart w:id="2164" w:name="_Toc54473593"/>
      <w:bookmarkStart w:id="2165" w:name="_Toc54474323"/>
      <w:bookmarkStart w:id="2166" w:name="_Toc54474987"/>
      <w:bookmarkStart w:id="2167" w:name="_Toc54475660"/>
      <w:bookmarkStart w:id="2168" w:name="_Toc54741962"/>
      <w:bookmarkStart w:id="2169" w:name="_Toc55332447"/>
      <w:bookmarkStart w:id="2170" w:name="_Toc55332480"/>
      <w:r>
        <w:t>Résiliation par le Maître d</w:t>
      </w:r>
      <w:r w:rsidR="00560A72">
        <w:t>’</w:t>
      </w:r>
      <w:r>
        <w:t>ouvrage</w:t>
      </w:r>
      <w:bookmarkEnd w:id="2164"/>
      <w:bookmarkEnd w:id="2165"/>
      <w:bookmarkEnd w:id="2166"/>
      <w:bookmarkEnd w:id="2167"/>
      <w:bookmarkEnd w:id="2168"/>
      <w:bookmarkEnd w:id="2169"/>
      <w:bookmarkEnd w:id="2170"/>
    </w:p>
    <w:tbl>
      <w:tblPr>
        <w:tblW w:w="0" w:type="auto"/>
        <w:tblLook w:val="01E0" w:firstRow="1" w:lastRow="1" w:firstColumn="1" w:lastColumn="1" w:noHBand="0" w:noVBand="0"/>
      </w:tblPr>
      <w:tblGrid>
        <w:gridCol w:w="2664"/>
        <w:gridCol w:w="6696"/>
      </w:tblGrid>
      <w:tr w:rsidR="00087C96" w:rsidRPr="00463CFF" w14:paraId="52A3F8C6" w14:textId="77777777" w:rsidTr="00087C96">
        <w:trPr>
          <w:trHeight w:val="270"/>
        </w:trPr>
        <w:tc>
          <w:tcPr>
            <w:tcW w:w="2664" w:type="dxa"/>
          </w:tcPr>
          <w:p w14:paraId="44D869FE"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t>Sous-clause 15.2</w:t>
            </w:r>
          </w:p>
          <w:p w14:paraId="3D671B67" w14:textId="7CE444A2" w:rsidR="00087C96" w:rsidRPr="00463CFF" w:rsidRDefault="00087C96" w:rsidP="00463CFF">
            <w:pPr>
              <w:autoSpaceDE w:val="0"/>
              <w:autoSpaceDN w:val="0"/>
              <w:adjustRightInd w:val="0"/>
              <w:spacing w:after="120" w:line="240" w:lineRule="auto"/>
              <w:rPr>
                <w:rFonts w:eastAsia="Times New Roman"/>
                <w:bCs/>
                <w:color w:val="000000"/>
                <w:szCs w:val="24"/>
              </w:rPr>
            </w:pPr>
            <w:r>
              <w:rPr>
                <w:b/>
                <w:color w:val="000000"/>
                <w:szCs w:val="24"/>
              </w:rPr>
              <w:t>Résiliation par le Maître d</w:t>
            </w:r>
            <w:r w:rsidR="00560A72">
              <w:rPr>
                <w:b/>
                <w:color w:val="000000"/>
                <w:szCs w:val="24"/>
              </w:rPr>
              <w:t>’</w:t>
            </w:r>
            <w:r>
              <w:rPr>
                <w:b/>
                <w:color w:val="000000"/>
                <w:szCs w:val="24"/>
              </w:rPr>
              <w:t>ouvrage</w:t>
            </w:r>
          </w:p>
        </w:tc>
        <w:tc>
          <w:tcPr>
            <w:tcW w:w="6696" w:type="dxa"/>
          </w:tcPr>
          <w:p w14:paraId="37930800" w14:textId="51409D74" w:rsidR="00087C96" w:rsidRPr="00463CFF" w:rsidRDefault="00087C96" w:rsidP="00463CFF">
            <w:pPr>
              <w:spacing w:after="120" w:line="240" w:lineRule="auto"/>
              <w:jc w:val="both"/>
              <w:rPr>
                <w:rFonts w:eastAsia="Times New Roman"/>
                <w:szCs w:val="24"/>
              </w:rPr>
            </w:pPr>
            <w:r>
              <w:t xml:space="preserve">Modification du sous-paragraphe (e) de </w:t>
            </w:r>
            <w:r w:rsidR="00F74836">
              <w:t>la sous-clause</w:t>
            </w:r>
            <w:r>
              <w:t xml:space="preserve"> 15.2 pour supprimer le mot « ou » à la fin.</w:t>
            </w:r>
          </w:p>
          <w:p w14:paraId="1EA6A9B7" w14:textId="77777777" w:rsidR="00087C96" w:rsidRPr="00463CFF" w:rsidRDefault="00087C96" w:rsidP="00463CFF">
            <w:pPr>
              <w:spacing w:after="120" w:line="240" w:lineRule="auto"/>
              <w:jc w:val="both"/>
              <w:rPr>
                <w:rFonts w:eastAsia="Times New Roman"/>
                <w:szCs w:val="24"/>
              </w:rPr>
            </w:pPr>
          </w:p>
          <w:p w14:paraId="7AC9906B" w14:textId="1599B717" w:rsidR="00087C96" w:rsidRPr="00463CFF" w:rsidRDefault="00087C96" w:rsidP="00463CFF">
            <w:pPr>
              <w:spacing w:after="120" w:line="240" w:lineRule="auto"/>
              <w:jc w:val="both"/>
              <w:rPr>
                <w:rFonts w:eastAsia="Times New Roman"/>
                <w:szCs w:val="24"/>
              </w:rPr>
            </w:pPr>
            <w:r>
              <w:t xml:space="preserve">Modification du sous-paragraphe (f) de </w:t>
            </w:r>
            <w:r w:rsidR="00F74836">
              <w:t>la sous-clause</w:t>
            </w:r>
            <w:r>
              <w:t xml:space="preserve"> 15.2 pour remplacer le point à la fin par une virgule.</w:t>
            </w:r>
          </w:p>
          <w:p w14:paraId="21B648E4" w14:textId="77777777" w:rsidR="00087C96" w:rsidRPr="00463CFF" w:rsidRDefault="00087C96" w:rsidP="00463CFF">
            <w:pPr>
              <w:spacing w:after="120" w:line="240" w:lineRule="auto"/>
              <w:jc w:val="both"/>
              <w:rPr>
                <w:rFonts w:eastAsia="Times New Roman"/>
                <w:szCs w:val="24"/>
              </w:rPr>
            </w:pPr>
          </w:p>
          <w:p w14:paraId="368A0B48" w14:textId="518D2EF4" w:rsidR="00087C96" w:rsidRPr="00463CFF" w:rsidRDefault="00087C96" w:rsidP="00463CFF">
            <w:pPr>
              <w:spacing w:after="120" w:line="240" w:lineRule="auto"/>
              <w:jc w:val="both"/>
              <w:rPr>
                <w:rFonts w:eastAsia="Times New Roman"/>
                <w:szCs w:val="24"/>
              </w:rPr>
            </w:pPr>
            <w:r>
              <w:t xml:space="preserve">Modification de </w:t>
            </w:r>
            <w:r w:rsidR="00F74836">
              <w:t>la sous-clause</w:t>
            </w:r>
            <w:r>
              <w:t xml:space="preserve"> 15.2 pour ajouter ce qui suit après le sous-paragraphe (f) :</w:t>
            </w:r>
          </w:p>
          <w:p w14:paraId="638044B5" w14:textId="72339A71" w:rsidR="00087C96" w:rsidRPr="00463CFF" w:rsidRDefault="00087C96" w:rsidP="00463CFF">
            <w:pPr>
              <w:spacing w:after="120" w:line="240" w:lineRule="auto"/>
              <w:ind w:left="576" w:hanging="576"/>
              <w:jc w:val="both"/>
              <w:rPr>
                <w:rFonts w:eastAsia="Times New Roman"/>
                <w:szCs w:val="24"/>
              </w:rPr>
            </w:pPr>
            <w:r>
              <w:t>(g) si l</w:t>
            </w:r>
            <w:r w:rsidR="00560A72">
              <w:t>’</w:t>
            </w:r>
            <w:r>
              <w:t>Entrepreneur, de l</w:t>
            </w:r>
            <w:r w:rsidR="00560A72">
              <w:t>’</w:t>
            </w:r>
            <w:r>
              <w:t>avis du Maître d</w:t>
            </w:r>
            <w:r w:rsidR="00560A72">
              <w:t>’</w:t>
            </w:r>
            <w:r>
              <w:t>ouvrage ou de la MCC, manque à l</w:t>
            </w:r>
            <w:r w:rsidR="00560A72">
              <w:t>’</w:t>
            </w:r>
            <w:r>
              <w:t>exécution de ses obligations relatives à l</w:t>
            </w:r>
            <w:r w:rsidR="00560A72">
              <w:t>’</w:t>
            </w:r>
            <w:r>
              <w:t>utilisation des fonds, prévues à l</w:t>
            </w:r>
            <w:r w:rsidR="00560A72">
              <w:t>’</w:t>
            </w:r>
            <w:r>
              <w:t xml:space="preserve">Annexe A (Dispositions complémentaires) jointes aux Conditions particulières du Contrat ou  </w:t>
            </w:r>
          </w:p>
          <w:p w14:paraId="4AD8C32C" w14:textId="77777777" w:rsidR="00087C96" w:rsidRPr="00463CFF" w:rsidRDefault="00087C96" w:rsidP="00463CFF">
            <w:pPr>
              <w:spacing w:after="120" w:line="240" w:lineRule="auto"/>
              <w:ind w:left="576" w:hanging="576"/>
              <w:jc w:val="both"/>
              <w:rPr>
                <w:rFonts w:eastAsia="Times New Roman"/>
                <w:szCs w:val="24"/>
              </w:rPr>
            </w:pPr>
            <w:r>
              <w:t>« (h)   si le Compact expire, est suspendu ou prend fin en tout ou en partie conformément aux termes du Compact ».</w:t>
            </w:r>
          </w:p>
          <w:p w14:paraId="78C44CA4" w14:textId="77777777" w:rsidR="00087C96" w:rsidRPr="00463CFF" w:rsidRDefault="00087C96" w:rsidP="00463CFF">
            <w:pPr>
              <w:spacing w:after="120" w:line="240" w:lineRule="auto"/>
              <w:ind w:left="576" w:hanging="576"/>
              <w:jc w:val="both"/>
              <w:rPr>
                <w:rFonts w:eastAsia="Times New Roman"/>
                <w:szCs w:val="24"/>
              </w:rPr>
            </w:pPr>
          </w:p>
          <w:p w14:paraId="7E299A09" w14:textId="5713C834" w:rsidR="00087C96" w:rsidRPr="00463CFF" w:rsidRDefault="00087C96" w:rsidP="00463CFF">
            <w:pPr>
              <w:spacing w:after="120" w:line="240" w:lineRule="auto"/>
              <w:jc w:val="both"/>
              <w:rPr>
                <w:rFonts w:eastAsia="Times New Roman"/>
                <w:szCs w:val="24"/>
              </w:rPr>
            </w:pPr>
            <w:r>
              <w:t xml:space="preserve">Modification de </w:t>
            </w:r>
            <w:r w:rsidR="00F74836">
              <w:t>la sous-clause</w:t>
            </w:r>
            <w:r>
              <w:t xml:space="preserve"> 15.2 pour remplacer le texte de la deuxième phrase du deuxième paragraphe par ce qui suit :</w:t>
            </w:r>
          </w:p>
          <w:p w14:paraId="1D0759EF" w14:textId="52A9FCF5" w:rsidR="00087C96" w:rsidRPr="00463CFF" w:rsidRDefault="00087C96" w:rsidP="00463CFF">
            <w:pPr>
              <w:spacing w:after="120" w:line="240" w:lineRule="auto"/>
              <w:jc w:val="both"/>
              <w:rPr>
                <w:rFonts w:eastAsia="Times New Roman"/>
                <w:szCs w:val="24"/>
              </w:rPr>
            </w:pPr>
            <w:r>
              <w:t>« Toutefois, pour les sous-paragraphes (e), (f), (g) ou (h), le Maître d</w:t>
            </w:r>
            <w:r w:rsidR="00560A72">
              <w:t>’</w:t>
            </w:r>
            <w:r>
              <w:t>ouvrage peut, moyennant un préavis, résilier le Contrat immédiatement.  En cas de résiliation du Contrat par le Maître d</w:t>
            </w:r>
            <w:r w:rsidR="00560A72">
              <w:t>’</w:t>
            </w:r>
            <w:r>
              <w:t>ouvrage conformément au sous-paragraphe (g), l</w:t>
            </w:r>
            <w:r w:rsidR="00560A72">
              <w:t>’</w:t>
            </w:r>
            <w:r>
              <w:t>Entrepreneur est tenu de rembourser tous les fonds ainsi détournés.  Si le Maître d</w:t>
            </w:r>
            <w:r w:rsidR="00560A72">
              <w:t>’</w:t>
            </w:r>
            <w:r>
              <w:t>ouvrage résilie le Contrat conformément au sous-paragraphe (h), l</w:t>
            </w:r>
            <w:r w:rsidR="00560A72">
              <w:t>’</w:t>
            </w:r>
            <w:r>
              <w:t xml:space="preserve">Entrepreneur doit se conformer aux dispositions de </w:t>
            </w:r>
            <w:r w:rsidR="00F74836">
              <w:t>la sous-clause</w:t>
            </w:r>
            <w:r>
              <w:t xml:space="preserve"> 16.3 [</w:t>
            </w:r>
            <w:r>
              <w:rPr>
                <w:i/>
                <w:szCs w:val="24"/>
              </w:rPr>
              <w:t>Cessation des Travaux et retrait des Équipements de l</w:t>
            </w:r>
            <w:r w:rsidR="00560A72">
              <w:rPr>
                <w:i/>
                <w:szCs w:val="24"/>
              </w:rPr>
              <w:t>’</w:t>
            </w:r>
            <w:r>
              <w:rPr>
                <w:i/>
                <w:szCs w:val="24"/>
              </w:rPr>
              <w:t>Entrepreneur</w:t>
            </w:r>
            <w:r>
              <w:t xml:space="preserve">] et être rémunéré conformément à </w:t>
            </w:r>
            <w:r w:rsidR="00F74836">
              <w:t>la sous-clause</w:t>
            </w:r>
            <w:r>
              <w:t xml:space="preserve"> 19.6 [</w:t>
            </w:r>
            <w:r>
              <w:rPr>
                <w:i/>
                <w:szCs w:val="24"/>
              </w:rPr>
              <w:t>Résiliation optionnelle, Paiement et Décharge</w:t>
            </w:r>
            <w:r>
              <w:t>] conformément aux termes du Compact et de tout accord s</w:t>
            </w:r>
            <w:r w:rsidR="00560A72">
              <w:t>’</w:t>
            </w:r>
            <w:r>
              <w:t>y rapportant.</w:t>
            </w:r>
          </w:p>
          <w:p w14:paraId="3E11F9AB" w14:textId="77777777" w:rsidR="00087C96" w:rsidRPr="00463CFF" w:rsidRDefault="00087C96" w:rsidP="00463CFF">
            <w:pPr>
              <w:spacing w:after="120" w:line="240" w:lineRule="auto"/>
              <w:jc w:val="both"/>
              <w:rPr>
                <w:rFonts w:eastAsia="Times New Roman"/>
                <w:szCs w:val="24"/>
              </w:rPr>
            </w:pPr>
          </w:p>
        </w:tc>
      </w:tr>
      <w:tr w:rsidR="00B03235" w:rsidRPr="00463CFF" w14:paraId="713A7C71" w14:textId="77777777" w:rsidTr="00087C96">
        <w:trPr>
          <w:trHeight w:val="270"/>
        </w:trPr>
        <w:tc>
          <w:tcPr>
            <w:tcW w:w="2664" w:type="dxa"/>
          </w:tcPr>
          <w:p w14:paraId="146EDF62" w14:textId="77777777" w:rsidR="00B03235" w:rsidRPr="005E420C" w:rsidRDefault="00B03235" w:rsidP="00463CFF">
            <w:pPr>
              <w:autoSpaceDE w:val="0"/>
              <w:autoSpaceDN w:val="0"/>
              <w:adjustRightInd w:val="0"/>
              <w:spacing w:after="120" w:line="240" w:lineRule="auto"/>
              <w:jc w:val="both"/>
              <w:rPr>
                <w:rFonts w:eastAsia="Times New Roman"/>
                <w:b/>
                <w:color w:val="000000"/>
                <w:szCs w:val="24"/>
              </w:rPr>
            </w:pPr>
            <w:r>
              <w:rPr>
                <w:b/>
                <w:color w:val="000000"/>
                <w:szCs w:val="24"/>
              </w:rPr>
              <w:t>Sous-clause 15.5</w:t>
            </w:r>
          </w:p>
          <w:p w14:paraId="0A59A984" w14:textId="5E5A14C0" w:rsidR="00B03235" w:rsidRPr="005E420C" w:rsidRDefault="00B03235" w:rsidP="00463CFF">
            <w:pPr>
              <w:autoSpaceDE w:val="0"/>
              <w:autoSpaceDN w:val="0"/>
              <w:adjustRightInd w:val="0"/>
              <w:spacing w:after="120" w:line="240" w:lineRule="auto"/>
              <w:jc w:val="both"/>
              <w:rPr>
                <w:rFonts w:eastAsia="Times New Roman"/>
                <w:b/>
                <w:color w:val="000000"/>
                <w:szCs w:val="24"/>
              </w:rPr>
            </w:pPr>
            <w:r>
              <w:rPr>
                <w:b/>
                <w:color w:val="000000"/>
                <w:szCs w:val="24"/>
              </w:rPr>
              <w:lastRenderedPageBreak/>
              <w:t>Droit de résiliation du Maître d</w:t>
            </w:r>
            <w:r w:rsidR="00560A72">
              <w:rPr>
                <w:b/>
                <w:color w:val="000000"/>
                <w:szCs w:val="24"/>
              </w:rPr>
              <w:t>’</w:t>
            </w:r>
            <w:r>
              <w:rPr>
                <w:b/>
                <w:color w:val="000000"/>
                <w:szCs w:val="24"/>
              </w:rPr>
              <w:t>ouvrage</w:t>
            </w:r>
          </w:p>
          <w:p w14:paraId="4AA417FD" w14:textId="36FFB1ED" w:rsidR="00B03235" w:rsidRPr="005E420C" w:rsidRDefault="00B03235" w:rsidP="00463CFF">
            <w:pPr>
              <w:autoSpaceDE w:val="0"/>
              <w:autoSpaceDN w:val="0"/>
              <w:adjustRightInd w:val="0"/>
              <w:spacing w:after="120" w:line="240" w:lineRule="auto"/>
              <w:jc w:val="both"/>
              <w:rPr>
                <w:rFonts w:eastAsia="Times New Roman"/>
                <w:b/>
                <w:color w:val="000000"/>
                <w:szCs w:val="24"/>
              </w:rPr>
            </w:pPr>
          </w:p>
        </w:tc>
        <w:tc>
          <w:tcPr>
            <w:tcW w:w="6696" w:type="dxa"/>
          </w:tcPr>
          <w:p w14:paraId="20D49EB7" w14:textId="2953FE47" w:rsidR="00B03235" w:rsidRPr="005E420C" w:rsidRDefault="00B03235" w:rsidP="005E420C">
            <w:pPr>
              <w:autoSpaceDE w:val="0"/>
              <w:autoSpaceDN w:val="0"/>
              <w:adjustRightInd w:val="0"/>
              <w:spacing w:after="120" w:line="240" w:lineRule="auto"/>
              <w:jc w:val="both"/>
              <w:outlineLvl w:val="4"/>
              <w:rPr>
                <w:rFonts w:eastAsia="Times New Roman"/>
                <w:bCs/>
                <w:color w:val="000000"/>
                <w:szCs w:val="24"/>
              </w:rPr>
            </w:pPr>
            <w:r>
              <w:rPr>
                <w:bCs/>
                <w:color w:val="000000"/>
                <w:szCs w:val="24"/>
              </w:rPr>
              <w:lastRenderedPageBreak/>
              <w:t xml:space="preserve">Modification de </w:t>
            </w:r>
            <w:r w:rsidR="00F74836">
              <w:rPr>
                <w:bCs/>
                <w:color w:val="000000"/>
                <w:szCs w:val="24"/>
              </w:rPr>
              <w:t>la sous-clause</w:t>
            </w:r>
            <w:r>
              <w:rPr>
                <w:bCs/>
                <w:color w:val="000000"/>
                <w:szCs w:val="24"/>
              </w:rPr>
              <w:t xml:space="preserve"> 15.5 pour remplacer le premier paragraphe par ce qui suit :</w:t>
            </w:r>
          </w:p>
          <w:p w14:paraId="101FCC3B" w14:textId="3F9E3F6E" w:rsidR="00B03235" w:rsidRPr="00463CFF" w:rsidRDefault="005E420C" w:rsidP="00463CFF">
            <w:pPr>
              <w:spacing w:after="120" w:line="240" w:lineRule="auto"/>
              <w:jc w:val="both"/>
              <w:rPr>
                <w:rFonts w:eastAsia="Times New Roman"/>
                <w:szCs w:val="24"/>
              </w:rPr>
            </w:pPr>
            <w:r>
              <w:lastRenderedPageBreak/>
              <w:t>Le Maître d</w:t>
            </w:r>
            <w:r w:rsidR="00560A72">
              <w:t>’</w:t>
            </w:r>
            <w:r>
              <w:t>ouvrage a le droit de résilier le Contrat, à tout moment, à sa convenance, par une notification adressée à l</w:t>
            </w:r>
            <w:r w:rsidR="00560A72">
              <w:t>’</w:t>
            </w:r>
            <w:r>
              <w:t>Entrepreneur. La résiliation prend effet 28 jours après la plus éloignée des dates suivantes : la date à laquelle l</w:t>
            </w:r>
            <w:r w:rsidR="00560A72">
              <w:t>’</w:t>
            </w:r>
            <w:r>
              <w:t>Entrepreneur reçoit cette notification ou la date à laquelle le Maître d</w:t>
            </w:r>
            <w:r w:rsidR="00560A72">
              <w:t>’</w:t>
            </w:r>
            <w:r>
              <w:t>ouvrage restitue la Garantie d</w:t>
            </w:r>
            <w:r w:rsidR="00560A72">
              <w:t>’</w:t>
            </w:r>
            <w:r>
              <w:t xml:space="preserve">exécution. </w:t>
            </w:r>
          </w:p>
          <w:p w14:paraId="143931DC" w14:textId="77777777" w:rsidR="00B03235" w:rsidRPr="00463CFF" w:rsidRDefault="00B03235" w:rsidP="00463CFF">
            <w:pPr>
              <w:spacing w:after="120" w:line="240" w:lineRule="auto"/>
              <w:jc w:val="both"/>
              <w:rPr>
                <w:rFonts w:eastAsia="Times New Roman"/>
                <w:szCs w:val="24"/>
              </w:rPr>
            </w:pPr>
          </w:p>
        </w:tc>
      </w:tr>
      <w:tr w:rsidR="00087C96" w:rsidRPr="00463CFF" w14:paraId="0C0A467C" w14:textId="77777777" w:rsidTr="00087C96">
        <w:trPr>
          <w:trHeight w:val="270"/>
        </w:trPr>
        <w:tc>
          <w:tcPr>
            <w:tcW w:w="2664" w:type="dxa"/>
          </w:tcPr>
          <w:p w14:paraId="778BB418" w14:textId="77777777" w:rsidR="00087C96" w:rsidRPr="005E420C" w:rsidRDefault="00087C96" w:rsidP="005E420C">
            <w:pPr>
              <w:autoSpaceDE w:val="0"/>
              <w:autoSpaceDN w:val="0"/>
              <w:adjustRightInd w:val="0"/>
              <w:spacing w:after="120" w:line="240" w:lineRule="auto"/>
              <w:jc w:val="both"/>
              <w:outlineLvl w:val="4"/>
              <w:rPr>
                <w:rFonts w:eastAsia="Times New Roman"/>
                <w:b/>
                <w:color w:val="000000"/>
                <w:szCs w:val="24"/>
              </w:rPr>
            </w:pPr>
            <w:r>
              <w:rPr>
                <w:b/>
                <w:color w:val="000000"/>
                <w:szCs w:val="24"/>
              </w:rPr>
              <w:lastRenderedPageBreak/>
              <w:t>Sous-clause 15.6</w:t>
            </w:r>
          </w:p>
          <w:p w14:paraId="4588F9B3" w14:textId="3075301C" w:rsidR="00087C96" w:rsidRPr="005E420C" w:rsidRDefault="00FA53CD" w:rsidP="00463CFF">
            <w:pPr>
              <w:autoSpaceDE w:val="0"/>
              <w:autoSpaceDN w:val="0"/>
              <w:adjustRightInd w:val="0"/>
              <w:spacing w:after="120" w:line="240" w:lineRule="auto"/>
              <w:rPr>
                <w:rFonts w:eastAsia="Times New Roman"/>
                <w:b/>
                <w:color w:val="000000"/>
                <w:szCs w:val="24"/>
              </w:rPr>
            </w:pPr>
            <w:r>
              <w:rPr>
                <w:b/>
                <w:color w:val="000000"/>
                <w:szCs w:val="24"/>
              </w:rPr>
              <w:t>Exigences relatives à la lutte contre la fraude et la corruption</w:t>
            </w:r>
          </w:p>
        </w:tc>
        <w:tc>
          <w:tcPr>
            <w:tcW w:w="6696" w:type="dxa"/>
          </w:tcPr>
          <w:p w14:paraId="5B5D94DF" w14:textId="17CC66CE" w:rsidR="00087C96" w:rsidRPr="005E420C" w:rsidRDefault="00087C96" w:rsidP="005E420C">
            <w:pPr>
              <w:spacing w:after="120" w:line="240" w:lineRule="auto"/>
              <w:jc w:val="both"/>
              <w:outlineLvl w:val="4"/>
              <w:rPr>
                <w:rFonts w:eastAsia="Times New Roman"/>
                <w:szCs w:val="24"/>
              </w:rPr>
            </w:pPr>
            <w:r>
              <w:t xml:space="preserve">Ajout de </w:t>
            </w:r>
            <w:r w:rsidR="00F74836">
              <w:t>la sous-clause</w:t>
            </w:r>
            <w:r>
              <w:t xml:space="preserve"> 6.16 suivante :</w:t>
            </w:r>
          </w:p>
          <w:p w14:paraId="72FEE21B" w14:textId="6812DFC6" w:rsidR="00715588" w:rsidRPr="005E420C" w:rsidRDefault="00715588" w:rsidP="005E420C">
            <w:pPr>
              <w:spacing w:after="120" w:line="240" w:lineRule="auto"/>
              <w:jc w:val="both"/>
              <w:rPr>
                <w:rFonts w:eastAsia="Times New Roman"/>
                <w:szCs w:val="24"/>
              </w:rPr>
            </w:pPr>
            <w:r>
              <w:t>« La MCC exige que le Maître d</w:t>
            </w:r>
            <w:r w:rsidR="00560A72">
              <w:t>’</w:t>
            </w:r>
            <w:r>
              <w:t>ouvrage et tous les autres bénéficiaires du financement de la MCC, y compris les soumissionnaires, fournisseurs, entrepreneurs et sous-traitants dans le cadre de contrats financés par la MCC, observent les règles les plus rigoureuses en matière d</w:t>
            </w:r>
            <w:r w:rsidR="00560A72">
              <w:t>’</w:t>
            </w:r>
            <w:r>
              <w:t>éthique lors de la passation et de l</w:t>
            </w:r>
            <w:r w:rsidR="00560A72">
              <w:t>’</w:t>
            </w:r>
            <w:r>
              <w:t xml:space="preserve">exécution de ces contrats.  </w:t>
            </w:r>
          </w:p>
          <w:p w14:paraId="18872CDC" w14:textId="55691EB4" w:rsidR="00FA53CD" w:rsidRPr="005E420C" w:rsidRDefault="00715588" w:rsidP="005E420C">
            <w:pPr>
              <w:pStyle w:val="ColumnsRight"/>
              <w:spacing w:before="0"/>
              <w:rPr>
                <w:rFonts w:eastAsia="Times New Roman"/>
                <w:szCs w:val="24"/>
              </w:rPr>
            </w:pPr>
            <w:r>
              <w:t xml:space="preserve">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w:t>
            </w:r>
            <w:r w:rsidR="00560A72">
              <w:t>’</w:t>
            </w:r>
            <w:r>
              <w:t>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au Maître d</w:t>
            </w:r>
            <w:r w:rsidR="00560A72">
              <w:t>’</w:t>
            </w:r>
            <w:r>
              <w:t>ouvrage avoir des engagements et procédures acceptables en place pour faire face aux risques de fraude et de Interdiction. En application de cette politique :</w:t>
            </w:r>
          </w:p>
          <w:p w14:paraId="19699281" w14:textId="3CCBC7FE" w:rsidR="00087C96" w:rsidRPr="005E420C" w:rsidRDefault="00087C96" w:rsidP="005E420C">
            <w:pPr>
              <w:numPr>
                <w:ilvl w:val="0"/>
                <w:numId w:val="31"/>
              </w:numPr>
              <w:spacing w:after="120" w:line="240" w:lineRule="auto"/>
              <w:jc w:val="both"/>
              <w:rPr>
                <w:rFonts w:eastAsia="Times New Roman"/>
                <w:szCs w:val="24"/>
              </w:rPr>
            </w:pPr>
            <w:r>
              <w:t>a) Aux fins du présent Contrat, les expressions ci-dessous sont définies de la manière suivante, et parfois désignés collectivement dans le présent document par l</w:t>
            </w:r>
            <w:r w:rsidR="00560A72">
              <w:t>’</w:t>
            </w:r>
            <w:r>
              <w:t>expression « Fraude et corruption ».</w:t>
            </w:r>
          </w:p>
          <w:p w14:paraId="02262E84" w14:textId="365614FA" w:rsidR="00087C96" w:rsidRPr="005E420C" w:rsidRDefault="00087C96" w:rsidP="006E56C6">
            <w:pPr>
              <w:pStyle w:val="ListParagraph"/>
              <w:numPr>
                <w:ilvl w:val="1"/>
                <w:numId w:val="52"/>
              </w:numPr>
              <w:tabs>
                <w:tab w:val="clear" w:pos="720"/>
                <w:tab w:val="left" w:pos="913"/>
              </w:tabs>
              <w:spacing w:after="120" w:line="240" w:lineRule="auto"/>
              <w:ind w:left="913"/>
              <w:jc w:val="both"/>
              <w:rPr>
                <w:rFonts w:cs="Times New Roman"/>
                <w:smallCaps w:val="0"/>
                <w:spacing w:val="-2"/>
              </w:rPr>
            </w:pPr>
            <w:r>
              <w:rPr>
                <w:b/>
                <w:i/>
                <w:iCs/>
                <w:smallCaps w:val="0"/>
              </w:rPr>
              <w:t>« coercition »</w:t>
            </w:r>
            <w:r>
              <w:rPr>
                <w:smallCaps w:val="0"/>
              </w:rPr>
              <w:t xml:space="preserve"> signifie porter atteinte ou nuire, ou menacer de porter atteinte ou de nuire, directement ou indirectement, à une partie ou à la propriété d</w:t>
            </w:r>
            <w:r w:rsidR="00560A72">
              <w:rPr>
                <w:smallCaps w:val="0"/>
              </w:rPr>
              <w:t>’</w:t>
            </w:r>
            <w:r>
              <w:rPr>
                <w:smallCaps w:val="0"/>
              </w:rPr>
              <w:t>une partie, ou influencer indûment les actions d</w:t>
            </w:r>
            <w:r w:rsidR="00560A72">
              <w:rPr>
                <w:smallCaps w:val="0"/>
              </w:rPr>
              <w:t>’</w:t>
            </w:r>
            <w:r>
              <w:rPr>
                <w:smallCaps w:val="0"/>
              </w:rPr>
              <w:t>une partie dans le cadre de la mise en œuvre de tout contrat financé, en totalité ou en partie, par un Financement MCC, y compris les mesures prises dans le cadre d</w:t>
            </w:r>
            <w:r w:rsidR="00560A72">
              <w:rPr>
                <w:smallCaps w:val="0"/>
              </w:rPr>
              <w:t>’</w:t>
            </w:r>
            <w:r>
              <w:rPr>
                <w:smallCaps w:val="0"/>
              </w:rPr>
              <w:t>une procédure de passation de marchés ou de l</w:t>
            </w:r>
            <w:r w:rsidR="00560A72">
              <w:rPr>
                <w:smallCaps w:val="0"/>
              </w:rPr>
              <w:t>’</w:t>
            </w:r>
            <w:r>
              <w:rPr>
                <w:smallCaps w:val="0"/>
              </w:rPr>
              <w:t>exécution d</w:t>
            </w:r>
            <w:r w:rsidR="00560A72">
              <w:rPr>
                <w:smallCaps w:val="0"/>
              </w:rPr>
              <w:t>’</w:t>
            </w:r>
            <w:r>
              <w:rPr>
                <w:smallCaps w:val="0"/>
              </w:rPr>
              <w:t>un contrat ;</w:t>
            </w:r>
          </w:p>
          <w:p w14:paraId="50E9C75F" w14:textId="69406683" w:rsidR="009B053C" w:rsidRPr="005E420C" w:rsidRDefault="00087C96" w:rsidP="006E56C6">
            <w:pPr>
              <w:pStyle w:val="ListParagraph"/>
              <w:numPr>
                <w:ilvl w:val="1"/>
                <w:numId w:val="52"/>
              </w:numPr>
              <w:tabs>
                <w:tab w:val="clear" w:pos="720"/>
                <w:tab w:val="left" w:pos="913"/>
              </w:tabs>
              <w:spacing w:after="120" w:line="240" w:lineRule="auto"/>
              <w:ind w:left="913"/>
              <w:jc w:val="both"/>
              <w:rPr>
                <w:rFonts w:eastAsia="Times New Roman" w:cs="Times New Roman"/>
                <w:smallCaps w:val="0"/>
                <w:spacing w:val="-2"/>
              </w:rPr>
            </w:pPr>
            <w:r>
              <w:rPr>
                <w:b/>
                <w:bCs w:val="0"/>
                <w:i/>
                <w:smallCaps w:val="0"/>
              </w:rPr>
              <w:t>« collusion »</w:t>
            </w:r>
            <w:r>
              <w:rPr>
                <w:i/>
                <w:smallCaps w:val="0"/>
              </w:rPr>
              <w:t xml:space="preserve"> </w:t>
            </w:r>
            <w:r>
              <w:rPr>
                <w:smallCaps w:val="0"/>
              </w:rPr>
              <w:t>désigne un accord tacite ou explicite entre au moins deux parties visant à se livrer à une pratique coercitive, entachée de corruption, à se livrer à une manœuvre frauduleuse ou à un acte d</w:t>
            </w:r>
            <w:r w:rsidR="00560A72">
              <w:rPr>
                <w:smallCaps w:val="0"/>
              </w:rPr>
              <w:t>’</w:t>
            </w:r>
            <w:r>
              <w:rPr>
                <w:smallCaps w:val="0"/>
              </w:rPr>
              <w:t xml:space="preserve">obstruction ou à se livrer à une pratique interdite, y compris tout accord visant </w:t>
            </w:r>
            <w:r>
              <w:rPr>
                <w:smallCaps w:val="0"/>
              </w:rPr>
              <w:lastRenderedPageBreak/>
              <w:t>à fixer, stabiliser ou manipuler des prix, ou à priver par ailleurs le Maître d</w:t>
            </w:r>
            <w:r w:rsidR="00560A72">
              <w:rPr>
                <w:smallCaps w:val="0"/>
              </w:rPr>
              <w:t>’</w:t>
            </w:r>
            <w:r>
              <w:rPr>
                <w:smallCaps w:val="0"/>
              </w:rPr>
              <w:t>ouvrage des avantages d</w:t>
            </w:r>
            <w:r w:rsidR="00560A72">
              <w:rPr>
                <w:smallCaps w:val="0"/>
              </w:rPr>
              <w:t>’</w:t>
            </w:r>
            <w:r>
              <w:rPr>
                <w:smallCaps w:val="0"/>
              </w:rPr>
              <w:t>une concurrence libre et ouverte ;</w:t>
            </w:r>
          </w:p>
          <w:p w14:paraId="7A97B512" w14:textId="6E2E6C34" w:rsidR="00087C96" w:rsidRPr="005E420C" w:rsidRDefault="00087C96" w:rsidP="006E56C6">
            <w:pPr>
              <w:pStyle w:val="ListParagraph"/>
              <w:numPr>
                <w:ilvl w:val="1"/>
                <w:numId w:val="52"/>
              </w:numPr>
              <w:tabs>
                <w:tab w:val="clear" w:pos="720"/>
                <w:tab w:val="left" w:pos="913"/>
              </w:tabs>
              <w:spacing w:after="120" w:line="240" w:lineRule="auto"/>
              <w:ind w:left="913"/>
              <w:jc w:val="both"/>
              <w:rPr>
                <w:rFonts w:cs="Times New Roman"/>
                <w:smallCaps w:val="0"/>
                <w:spacing w:val="-2"/>
              </w:rPr>
            </w:pPr>
            <w:r>
              <w:rPr>
                <w:b/>
                <w:bCs w:val="0"/>
                <w:i/>
                <w:smallCaps w:val="0"/>
              </w:rPr>
              <w:t>« corruption</w:t>
            </w:r>
            <w:r>
              <w:rPr>
                <w:i/>
                <w:smallCaps w:val="0"/>
              </w:rPr>
              <w:t xml:space="preserve"> » </w:t>
            </w:r>
            <w:r>
              <w:rPr>
                <w:smallCaps w:val="0"/>
              </w:rPr>
              <w:t>désigne la proposition, le don, la réception ou la sollicitation, directement ou indirectement, de toute chose de valeur pour influencer indûment les actions d</w:t>
            </w:r>
            <w:r w:rsidR="00560A72">
              <w:rPr>
                <w:smallCaps w:val="0"/>
              </w:rPr>
              <w:t>’</w:t>
            </w:r>
            <w:r>
              <w:rPr>
                <w:smallCaps w:val="0"/>
              </w:rPr>
              <w:t>un agent public, du personnel du Maître d</w:t>
            </w:r>
            <w:r w:rsidR="00560A72">
              <w:rPr>
                <w:smallCaps w:val="0"/>
              </w:rPr>
              <w:t>’</w:t>
            </w:r>
            <w:r>
              <w:rPr>
                <w:smallCaps w:val="0"/>
              </w:rPr>
              <w:t>ouvrage, du personnel de la MCC, des consultants ou des employés d</w:t>
            </w:r>
            <w:r w:rsidR="00560A72">
              <w:rPr>
                <w:smallCaps w:val="0"/>
              </w:rPr>
              <w:t>’</w:t>
            </w:r>
            <w:r>
              <w:rPr>
                <w:smallCaps w:val="0"/>
              </w:rPr>
              <w:t>autres entités participant à des activités financées, en totalité ou en partie par la MCC, y compris lorsque lesdites activités ont trait à la prise de décision de sélection ou à l</w:t>
            </w:r>
            <w:r w:rsidR="00560A72">
              <w:rPr>
                <w:smallCaps w:val="0"/>
              </w:rPr>
              <w:t>’</w:t>
            </w:r>
            <w:r>
              <w:rPr>
                <w:smallCaps w:val="0"/>
              </w:rPr>
              <w:t>examen de décisions, à d</w:t>
            </w:r>
            <w:r w:rsidR="00560A72">
              <w:rPr>
                <w:smallCaps w:val="0"/>
              </w:rPr>
              <w:t>’</w:t>
            </w:r>
            <w:r>
              <w:rPr>
                <w:smallCaps w:val="0"/>
              </w:rPr>
              <w:t>autres mesures de gestion du processus de sélection, à l</w:t>
            </w:r>
            <w:r w:rsidR="00560A72">
              <w:rPr>
                <w:smallCaps w:val="0"/>
              </w:rPr>
              <w:t>’</w:t>
            </w:r>
            <w:r>
              <w:rPr>
                <w:smallCaps w:val="0"/>
              </w:rPr>
              <w:t>exécution d</w:t>
            </w:r>
            <w:r w:rsidR="00560A72">
              <w:rPr>
                <w:smallCaps w:val="0"/>
              </w:rPr>
              <w:t>’</w:t>
            </w:r>
            <w:r>
              <w:rPr>
                <w:smallCaps w:val="0"/>
              </w:rPr>
              <w:t>un contrat ou au versement de tout paiement à un tiers dans le cadre d</w:t>
            </w:r>
            <w:r w:rsidR="00560A72">
              <w:rPr>
                <w:smallCaps w:val="0"/>
              </w:rPr>
              <w:t>’</w:t>
            </w:r>
            <w:r>
              <w:rPr>
                <w:smallCaps w:val="0"/>
              </w:rPr>
              <w:t>un contrat ou en vue de l</w:t>
            </w:r>
            <w:r w:rsidR="00560A72">
              <w:rPr>
                <w:smallCaps w:val="0"/>
              </w:rPr>
              <w:t>’</w:t>
            </w:r>
            <w:r>
              <w:rPr>
                <w:smallCaps w:val="0"/>
              </w:rPr>
              <w:t>exécution d</w:t>
            </w:r>
            <w:r w:rsidR="00560A72">
              <w:rPr>
                <w:smallCaps w:val="0"/>
              </w:rPr>
              <w:t>’</w:t>
            </w:r>
            <w:r>
              <w:rPr>
                <w:smallCaps w:val="0"/>
              </w:rPr>
              <w:t>un contrat ;</w:t>
            </w:r>
          </w:p>
          <w:p w14:paraId="382B4838" w14:textId="6AFB7514" w:rsidR="002161DA" w:rsidRPr="005E420C" w:rsidRDefault="00087C96" w:rsidP="006E56C6">
            <w:pPr>
              <w:pStyle w:val="ListParagraph"/>
              <w:numPr>
                <w:ilvl w:val="1"/>
                <w:numId w:val="52"/>
              </w:numPr>
              <w:tabs>
                <w:tab w:val="clear" w:pos="720"/>
                <w:tab w:val="left" w:pos="913"/>
              </w:tabs>
              <w:spacing w:after="120" w:line="240" w:lineRule="auto"/>
              <w:ind w:left="913"/>
              <w:jc w:val="both"/>
              <w:rPr>
                <w:rFonts w:cs="Times New Roman"/>
                <w:smallCaps w:val="0"/>
              </w:rPr>
            </w:pPr>
            <w:r>
              <w:rPr>
                <w:smallCaps w:val="0"/>
              </w:rPr>
              <w:t>« </w:t>
            </w:r>
            <w:r>
              <w:rPr>
                <w:b/>
                <w:bCs w:val="0"/>
                <w:i/>
                <w:smallCaps w:val="0"/>
              </w:rPr>
              <w:t>fraud</w:t>
            </w:r>
            <w:r>
              <w:rPr>
                <w:smallCaps w:val="0"/>
              </w:rPr>
              <w:t>e » désigne tout acte ou omission, y compris toute déclaration inexacte qui, sciemment ou par négligence, induit ou tente d</w:t>
            </w:r>
            <w:r w:rsidR="00560A72">
              <w:rPr>
                <w:smallCaps w:val="0"/>
              </w:rPr>
              <w:t>’</w:t>
            </w:r>
            <w:r>
              <w:rPr>
                <w:smallCaps w:val="0"/>
              </w:rPr>
              <w:t>induire en erreur une partie afin d</w:t>
            </w:r>
            <w:r w:rsidR="00560A72">
              <w:rPr>
                <w:smallCaps w:val="0"/>
              </w:rPr>
              <w:t>’</w:t>
            </w:r>
            <w:r>
              <w:rPr>
                <w:smallCaps w:val="0"/>
              </w:rPr>
              <w:t>obtenir un avantage financier ou autre dans le cadre de la mise en œuvre d</w:t>
            </w:r>
            <w:r w:rsidR="00560A72">
              <w:rPr>
                <w:smallCaps w:val="0"/>
              </w:rPr>
              <w:t>’</w:t>
            </w:r>
            <w:r>
              <w:rPr>
                <w:smallCaps w:val="0"/>
              </w:rPr>
              <w:t>un contrat financé, en totalité ou en partie, au moyen de ressources de la MCC, y compris tout acte ou omission visant à influencer (ou tenter d</w:t>
            </w:r>
            <w:r w:rsidR="00560A72">
              <w:rPr>
                <w:smallCaps w:val="0"/>
              </w:rPr>
              <w:t>’</w:t>
            </w:r>
            <w:r>
              <w:rPr>
                <w:smallCaps w:val="0"/>
              </w:rPr>
              <w:t>influencer) un processus de sélection ou l</w:t>
            </w:r>
            <w:r w:rsidR="00560A72">
              <w:rPr>
                <w:smallCaps w:val="0"/>
              </w:rPr>
              <w:t>’</w:t>
            </w:r>
            <w:r>
              <w:rPr>
                <w:smallCaps w:val="0"/>
              </w:rPr>
              <w:t>exécution d</w:t>
            </w:r>
            <w:r w:rsidR="00560A72">
              <w:rPr>
                <w:smallCaps w:val="0"/>
              </w:rPr>
              <w:t>’</w:t>
            </w:r>
            <w:r>
              <w:rPr>
                <w:smallCaps w:val="0"/>
              </w:rPr>
              <w:t>un contrat, ou à éviter (ou tenter d</w:t>
            </w:r>
            <w:r w:rsidR="00560A72">
              <w:rPr>
                <w:smallCaps w:val="0"/>
              </w:rPr>
              <w:t>’</w:t>
            </w:r>
            <w:r>
              <w:rPr>
                <w:smallCaps w:val="0"/>
              </w:rPr>
              <w:t>éviter) une obligation ;</w:t>
            </w:r>
          </w:p>
          <w:p w14:paraId="69AA5C78" w14:textId="1E923ECF" w:rsidR="002161DA" w:rsidRPr="005E420C" w:rsidRDefault="009B053C" w:rsidP="006E56C6">
            <w:pPr>
              <w:pStyle w:val="ListParagraph"/>
              <w:numPr>
                <w:ilvl w:val="1"/>
                <w:numId w:val="52"/>
              </w:numPr>
              <w:tabs>
                <w:tab w:val="clear" w:pos="720"/>
                <w:tab w:val="left" w:pos="913"/>
              </w:tabs>
              <w:spacing w:after="120" w:line="240" w:lineRule="auto"/>
              <w:ind w:left="913"/>
              <w:jc w:val="both"/>
              <w:rPr>
                <w:rFonts w:eastAsia="Times New Roman" w:cs="Times New Roman"/>
                <w:smallCaps w:val="0"/>
                <w:color w:val="000000"/>
              </w:rPr>
            </w:pPr>
            <w:r>
              <w:rPr>
                <w:smallCaps w:val="0"/>
              </w:rPr>
              <w:t>« </w:t>
            </w:r>
            <w:r>
              <w:rPr>
                <w:b/>
                <w:bCs w:val="0"/>
                <w:i/>
                <w:iCs/>
                <w:smallCaps w:val="0"/>
              </w:rPr>
              <w:t>obstruction d</w:t>
            </w:r>
            <w:r w:rsidR="00560A72">
              <w:rPr>
                <w:b/>
                <w:bCs w:val="0"/>
                <w:i/>
                <w:iCs/>
                <w:smallCaps w:val="0"/>
              </w:rPr>
              <w:t>’</w:t>
            </w:r>
            <w:r>
              <w:rPr>
                <w:b/>
                <w:bCs w:val="0"/>
                <w:i/>
                <w:iCs/>
                <w:smallCaps w:val="0"/>
              </w:rPr>
              <w:t>enquête sur des allégations de fraude ou de corruption</w:t>
            </w:r>
            <w:r>
              <w:rPr>
                <w:smallCaps w:val="0"/>
              </w:rPr>
              <w:t> », tout acte posé dans le cadre de la mise en œuvre de tout contrat financé, en totalité ou en partie, au moyen de ressources de la MCC qui : a) cause la destruction, la falsification, l</w:t>
            </w:r>
            <w:r w:rsidR="00560A72">
              <w:rPr>
                <w:smallCaps w:val="0"/>
              </w:rPr>
              <w:t>’</w:t>
            </w:r>
            <w:r>
              <w:rPr>
                <w:smallCaps w:val="0"/>
              </w:rPr>
              <w:t>altération ou la dissimulation délibérées de preuves ou qui consiste en de fausses déclarations à des enquêteurs ou autres agents publics dans le but d</w:t>
            </w:r>
            <w:r w:rsidR="00560A72">
              <w:rPr>
                <w:smallCaps w:val="0"/>
              </w:rPr>
              <w:t>’</w:t>
            </w:r>
            <w:r>
              <w:rPr>
                <w:smallCaps w:val="0"/>
              </w:rPr>
              <w:t>entraver une enquête sur des allégations de coercition ou de collusion, de fraude ou de corruption, ou de pratiques interdites ; b) menace, harcèle ou intimide une partie pour l</w:t>
            </w:r>
            <w:r w:rsidR="00560A72">
              <w:rPr>
                <w:smallCaps w:val="0"/>
              </w:rPr>
              <w:t>’</w:t>
            </w:r>
            <w:r>
              <w:rPr>
                <w:smallCaps w:val="0"/>
              </w:rPr>
              <w:t>empêcher soit de divulguer sa connaissance d</w:t>
            </w:r>
            <w:r w:rsidR="00560A72">
              <w:rPr>
                <w:smallCaps w:val="0"/>
              </w:rPr>
              <w:t>’</w:t>
            </w:r>
            <w:r>
              <w:rPr>
                <w:smallCaps w:val="0"/>
              </w:rPr>
              <w:t>informations pertinentes en rapport avec une enquête ou de poursuivre l</w:t>
            </w:r>
            <w:r w:rsidR="00560A72">
              <w:rPr>
                <w:smallCaps w:val="0"/>
              </w:rPr>
              <w:t>’</w:t>
            </w:r>
            <w:r>
              <w:rPr>
                <w:smallCaps w:val="0"/>
              </w:rPr>
              <w:t>enquête ; ou c) vise à empêcher la réalisation d</w:t>
            </w:r>
            <w:r w:rsidR="00560A72">
              <w:rPr>
                <w:smallCaps w:val="0"/>
              </w:rPr>
              <w:t>’</w:t>
            </w:r>
            <w:r>
              <w:rPr>
                <w:smallCaps w:val="0"/>
              </w:rPr>
              <w:t>une inspection et/ou l</w:t>
            </w:r>
            <w:r w:rsidR="00560A72">
              <w:rPr>
                <w:smallCaps w:val="0"/>
              </w:rPr>
              <w:t>’</w:t>
            </w:r>
            <w:r>
              <w:rPr>
                <w:smallCaps w:val="0"/>
              </w:rPr>
              <w:t>exercice des droits de vérification de la MCC tels que prévus au Compact, en vertu d</w:t>
            </w:r>
            <w:r w:rsidR="00560A72">
              <w:rPr>
                <w:smallCaps w:val="0"/>
              </w:rPr>
              <w:t>’</w:t>
            </w:r>
            <w:r>
              <w:rPr>
                <w:smallCaps w:val="0"/>
              </w:rPr>
              <w:t>un programme de seuil ou d</w:t>
            </w:r>
            <w:r w:rsidR="00560A72">
              <w:rPr>
                <w:smallCaps w:val="0"/>
              </w:rPr>
              <w:t>’</w:t>
            </w:r>
            <w:r>
              <w:rPr>
                <w:smallCaps w:val="0"/>
              </w:rPr>
              <w:t>accords connexes ;</w:t>
            </w:r>
          </w:p>
          <w:p w14:paraId="06F08070" w14:textId="6B804258" w:rsidR="00EA5EEC" w:rsidRPr="005E420C" w:rsidRDefault="00087C96" w:rsidP="006E56C6">
            <w:pPr>
              <w:pStyle w:val="ListParagraph"/>
              <w:numPr>
                <w:ilvl w:val="1"/>
                <w:numId w:val="52"/>
              </w:numPr>
              <w:tabs>
                <w:tab w:val="clear" w:pos="720"/>
                <w:tab w:val="left" w:pos="913"/>
              </w:tabs>
              <w:spacing w:after="120" w:line="240" w:lineRule="auto"/>
              <w:ind w:left="913"/>
              <w:jc w:val="both"/>
              <w:rPr>
                <w:rFonts w:eastAsia="Times New Roman" w:cs="Times New Roman"/>
                <w:smallCaps w:val="0"/>
              </w:rPr>
            </w:pPr>
            <w:r>
              <w:rPr>
                <w:b/>
                <w:bCs w:val="0"/>
                <w:i/>
                <w:smallCaps w:val="0"/>
              </w:rPr>
              <w:t>« pratiques interdites »</w:t>
            </w:r>
            <w:r>
              <w:rPr>
                <w:smallCaps w:val="0"/>
              </w:rPr>
              <w:t xml:space="preserve"> désigne tout acte en violation de la Section E (Respect de la Loi anti-corruption), de la Section F (Respect de la Loi sur la lutte contre le blanchiment de capitaux), de la Section G (Respect de la loi sur le financement du terrorisme et autres restrictions) </w:t>
            </w:r>
            <w:r>
              <w:rPr>
                <w:smallCaps w:val="0"/>
              </w:rPr>
              <w:lastRenderedPageBreak/>
              <w:t>de l</w:t>
            </w:r>
            <w:r w:rsidR="00560A72">
              <w:rPr>
                <w:smallCaps w:val="0"/>
              </w:rPr>
              <w:t>’</w:t>
            </w:r>
            <w:r>
              <w:rPr>
                <w:smallCaps w:val="0"/>
              </w:rPr>
              <w:t>Annexe des Dispositions complémentaires du Contrat, qui font partie intégrante des contrats financés par la MCC.</w:t>
            </w:r>
          </w:p>
          <w:p w14:paraId="3AF96020" w14:textId="1F8AE169" w:rsidR="00087C96" w:rsidRPr="005E420C" w:rsidRDefault="00087C96" w:rsidP="005E420C">
            <w:pPr>
              <w:pStyle w:val="ListParagraph"/>
              <w:numPr>
                <w:ilvl w:val="0"/>
                <w:numId w:val="31"/>
              </w:numPr>
              <w:tabs>
                <w:tab w:val="clear" w:pos="284"/>
                <w:tab w:val="clear" w:pos="360"/>
                <w:tab w:val="left" w:pos="488"/>
              </w:tabs>
              <w:spacing w:after="120" w:line="240" w:lineRule="auto"/>
              <w:jc w:val="both"/>
              <w:rPr>
                <w:rFonts w:cs="Times New Roman"/>
                <w:smallCaps w:val="0"/>
              </w:rPr>
            </w:pPr>
            <w:r>
              <w:rPr>
                <w:smallCaps w:val="0"/>
              </w:rPr>
              <w:t>La MCC peut annuler une partie ou la totalité du Financement MCC alloué au Contrat si elle vient à constater que des représentants du Maître d</w:t>
            </w:r>
            <w:r w:rsidR="00560A72">
              <w:rPr>
                <w:smallCaps w:val="0"/>
              </w:rPr>
              <w:t>’</w:t>
            </w:r>
            <w:r>
              <w:rPr>
                <w:smallCaps w:val="0"/>
              </w:rPr>
              <w:t>ouvrage, l</w:t>
            </w:r>
            <w:r w:rsidR="00560A72">
              <w:rPr>
                <w:smallCaps w:val="0"/>
              </w:rPr>
              <w:t>’</w:t>
            </w:r>
            <w:r>
              <w:rPr>
                <w:smallCaps w:val="0"/>
              </w:rPr>
              <w:t>Entrepreneur ou tout autre bénéficiaire du Financement de la MCC s</w:t>
            </w:r>
            <w:r w:rsidR="00560A72">
              <w:rPr>
                <w:smallCaps w:val="0"/>
              </w:rPr>
              <w:t>’</w:t>
            </w:r>
            <w:r>
              <w:rPr>
                <w:smallCaps w:val="0"/>
              </w:rPr>
              <w:t>est livré à des pratiques de coercition, de collusion, de corruption, de fraude, d</w:t>
            </w:r>
            <w:r w:rsidR="00560A72">
              <w:rPr>
                <w:smallCaps w:val="0"/>
              </w:rPr>
              <w:t>’</w:t>
            </w:r>
            <w:r>
              <w:rPr>
                <w:smallCaps w:val="0"/>
              </w:rPr>
              <w:t>obstruction d</w:t>
            </w:r>
            <w:r w:rsidR="00560A72">
              <w:rPr>
                <w:smallCaps w:val="0"/>
              </w:rPr>
              <w:t>’</w:t>
            </w:r>
            <w:r>
              <w:rPr>
                <w:smallCaps w:val="0"/>
              </w:rPr>
              <w:t>enquête sur des allégations de fraude ou de corruption ou de pratiques interdites pendant le processus de sélection ou l</w:t>
            </w:r>
            <w:r w:rsidR="00560A72">
              <w:rPr>
                <w:smallCaps w:val="0"/>
              </w:rPr>
              <w:t>’</w:t>
            </w:r>
            <w:r>
              <w:rPr>
                <w:smallCaps w:val="0"/>
              </w:rPr>
              <w:t>exécution du Contrat ou d</w:t>
            </w:r>
            <w:r w:rsidR="00560A72">
              <w:rPr>
                <w:smallCaps w:val="0"/>
              </w:rPr>
              <w:t>’</w:t>
            </w:r>
            <w:r>
              <w:rPr>
                <w:smallCaps w:val="0"/>
              </w:rPr>
              <w:t>un autre contrat financé par la MCC, sans que le Maître d</w:t>
            </w:r>
            <w:r w:rsidR="00560A72">
              <w:rPr>
                <w:smallCaps w:val="0"/>
              </w:rPr>
              <w:t>’</w:t>
            </w:r>
            <w:r>
              <w:rPr>
                <w:smallCaps w:val="0"/>
              </w:rPr>
              <w:t>ouvrage, l</w:t>
            </w:r>
            <w:r w:rsidR="00560A72">
              <w:rPr>
                <w:smallCaps w:val="0"/>
              </w:rPr>
              <w:t>’</w:t>
            </w:r>
            <w:r>
              <w:rPr>
                <w:smallCaps w:val="0"/>
              </w:rPr>
              <w:t>Entrepreneur ou cet autre bénéficiaire ait pris à temps et à la satisfaction de la MCC les mesures appropriées pour remédier à la situation.</w:t>
            </w:r>
          </w:p>
          <w:p w14:paraId="13E87371" w14:textId="6224C922" w:rsidR="00087C96" w:rsidRPr="005E420C" w:rsidRDefault="00087C96" w:rsidP="005E420C">
            <w:pPr>
              <w:numPr>
                <w:ilvl w:val="0"/>
                <w:numId w:val="31"/>
              </w:numPr>
              <w:tabs>
                <w:tab w:val="clear" w:pos="360"/>
                <w:tab w:val="left" w:pos="488"/>
              </w:tabs>
              <w:spacing w:after="120" w:line="240" w:lineRule="auto"/>
              <w:jc w:val="both"/>
              <w:rPr>
                <w:rFonts w:eastAsia="Times New Roman"/>
                <w:szCs w:val="24"/>
              </w:rPr>
            </w:pPr>
            <w:r>
              <w:t>La MCC et le Maître d</w:t>
            </w:r>
            <w:r w:rsidR="00560A72">
              <w:t>’</w:t>
            </w:r>
            <w:r>
              <w:t>ouvrage peuvent prendre des sanctions à l</w:t>
            </w:r>
            <w:r w:rsidR="00560A72">
              <w:t>’</w:t>
            </w:r>
            <w:r>
              <w:t>encontre de l</w:t>
            </w:r>
            <w:r w:rsidR="00560A72">
              <w:t>’</w:t>
            </w:r>
            <w:r>
              <w:t>Entrepreneur, y compris exclure l</w:t>
            </w:r>
            <w:r w:rsidR="00560A72">
              <w:t>’</w:t>
            </w:r>
            <w:r>
              <w:t>Entrepreneur indéfiniment ou pour une période déterminée, de toute attribution de contrats financés par la MCC si  la MCC ou le Maître d</w:t>
            </w:r>
            <w:r w:rsidR="00560A72">
              <w:t>’</w:t>
            </w:r>
            <w:r>
              <w:t>ouvrage établit, à un moment quelconque, que l</w:t>
            </w:r>
            <w:r w:rsidR="00560A72">
              <w:t>’</w:t>
            </w:r>
            <w:r>
              <w:t>Entrepreneur, s</w:t>
            </w:r>
            <w:r w:rsidR="00560A72">
              <w:t>’</w:t>
            </w:r>
            <w:r>
              <w:t>est livré, directement ou par l</w:t>
            </w:r>
            <w:r w:rsidR="00560A72">
              <w:t>’</w:t>
            </w:r>
            <w:r>
              <w:t>intermédiaire d</w:t>
            </w:r>
            <w:r w:rsidR="00560A72">
              <w:t>’</w:t>
            </w:r>
            <w:r>
              <w:t>un agent, à des activités de coercition, de collusion, de corruption, de fraude, d</w:t>
            </w:r>
            <w:r w:rsidR="00560A72">
              <w:t>’</w:t>
            </w:r>
            <w:r>
              <w:t>obstruction à des enquêtes sur des allégations de fraude ou de corruption ou à des pratiques interdites en vue de l</w:t>
            </w:r>
            <w:r w:rsidR="00560A72">
              <w:t>’</w:t>
            </w:r>
            <w:r>
              <w:t>obtention ou au cours de l</w:t>
            </w:r>
            <w:r w:rsidR="00560A72">
              <w:t>’</w:t>
            </w:r>
            <w:r>
              <w:t>exécution du Contrat ou de tout contrat financé par la MCC.</w:t>
            </w:r>
          </w:p>
          <w:p w14:paraId="667F9008" w14:textId="36F782CA" w:rsidR="00087C96" w:rsidRPr="005E420C" w:rsidRDefault="00087C96" w:rsidP="005E420C">
            <w:pPr>
              <w:numPr>
                <w:ilvl w:val="0"/>
                <w:numId w:val="31"/>
              </w:numPr>
              <w:spacing w:after="120" w:line="240" w:lineRule="auto"/>
              <w:jc w:val="both"/>
              <w:rPr>
                <w:rFonts w:eastAsia="Times New Roman"/>
                <w:szCs w:val="24"/>
              </w:rPr>
            </w:pPr>
            <w:r>
              <w:t>Si le Maître d</w:t>
            </w:r>
            <w:r w:rsidR="00560A72">
              <w:t>’</w:t>
            </w:r>
            <w:r>
              <w:t>ouvrage ou la MCC établit que l</w:t>
            </w:r>
            <w:r w:rsidR="00560A72">
              <w:t>’</w:t>
            </w:r>
            <w:r>
              <w:t>Entrepreneur, l</w:t>
            </w:r>
            <w:r w:rsidR="00560A72">
              <w:t>’</w:t>
            </w:r>
            <w:r>
              <w:t>un de ses sous-traitants, de ses employés ou l</w:t>
            </w:r>
            <w:r w:rsidR="00560A72">
              <w:t>’</w:t>
            </w:r>
            <w:r>
              <w:t>un de ses agents ou sociétés affiliées, s</w:t>
            </w:r>
            <w:r w:rsidR="00560A72">
              <w:t>’</w:t>
            </w:r>
            <w:r>
              <w:t>est livré, directement ou indirectement, à des activités de coercition, de collusion, de corruption, de fraude, d</w:t>
            </w:r>
            <w:r w:rsidR="00560A72">
              <w:t>’</w:t>
            </w:r>
            <w:r>
              <w:t>obstruction d</w:t>
            </w:r>
            <w:r w:rsidR="00560A72">
              <w:t>’</w:t>
            </w:r>
            <w:r>
              <w:t>enquêtes sur des allégations de fraude ou de corruption ou à des pratiques interdites en vue de l</w:t>
            </w:r>
            <w:r w:rsidR="00560A72">
              <w:t>’</w:t>
            </w:r>
            <w:r>
              <w:t>obtention ou au cours de l</w:t>
            </w:r>
            <w:r w:rsidR="00560A72">
              <w:t>’</w:t>
            </w:r>
            <w:r>
              <w:t>exécution du Contrat, le Maître d</w:t>
            </w:r>
            <w:r w:rsidR="00560A72">
              <w:t>’</w:t>
            </w:r>
            <w:r>
              <w:t>ouvrage ou la MCC peut, par voie de notification, résilier immédiatement le Contrat signé avec l</w:t>
            </w:r>
            <w:r w:rsidR="00560A72">
              <w:t>’</w:t>
            </w:r>
            <w:r>
              <w:t>Entrepreneur et l</w:t>
            </w:r>
            <w:r w:rsidR="00560A72">
              <w:t>’</w:t>
            </w:r>
            <w:r>
              <w:t xml:space="preserve">expulser du Site, et les stipulations de la Clause 15 </w:t>
            </w:r>
            <w:r>
              <w:rPr>
                <w:i/>
                <w:iCs/>
              </w:rPr>
              <w:t>[Résiliation par le Maître d</w:t>
            </w:r>
            <w:r w:rsidR="00560A72">
              <w:rPr>
                <w:i/>
                <w:iCs/>
              </w:rPr>
              <w:t>’</w:t>
            </w:r>
            <w:r>
              <w:rPr>
                <w:i/>
                <w:iCs/>
              </w:rPr>
              <w:t>ouvrage]</w:t>
            </w:r>
            <w:r>
              <w:t xml:space="preserve"> s</w:t>
            </w:r>
            <w:r w:rsidR="00560A72">
              <w:t>’</w:t>
            </w:r>
            <w:r>
              <w:t xml:space="preserve">appliqueront comme si cette expulsion avait été faite en vertu de </w:t>
            </w:r>
            <w:r w:rsidR="00F74836">
              <w:t>la sous-clause</w:t>
            </w:r>
            <w:r>
              <w:t xml:space="preserve"> 15.2(f).</w:t>
            </w:r>
          </w:p>
          <w:p w14:paraId="1FEAD5E0" w14:textId="283B3C7E" w:rsidR="00A81789" w:rsidRPr="005E420C" w:rsidRDefault="00087C96" w:rsidP="005E420C">
            <w:pPr>
              <w:numPr>
                <w:ilvl w:val="0"/>
                <w:numId w:val="31"/>
              </w:numPr>
              <w:spacing w:after="120" w:line="240" w:lineRule="auto"/>
              <w:jc w:val="both"/>
              <w:rPr>
                <w:rFonts w:eastAsia="Times New Roman"/>
                <w:bCs/>
                <w:color w:val="000000"/>
                <w:szCs w:val="24"/>
              </w:rPr>
            </w:pPr>
            <w:r>
              <w:t>Si la MCC ou le Maître d</w:t>
            </w:r>
            <w:r w:rsidR="00560A72">
              <w:t>’</w:t>
            </w:r>
            <w:r>
              <w:t>ouvrage établit que le Personnel de l</w:t>
            </w:r>
            <w:r w:rsidR="00560A72">
              <w:t>’</w:t>
            </w:r>
            <w:r>
              <w:t>Entrepreneur s</w:t>
            </w:r>
            <w:r w:rsidR="00560A72">
              <w:t>’</w:t>
            </w:r>
            <w:r>
              <w:t>est livré à des activités de coercition, de collusion, de corruption, de fraude, d</w:t>
            </w:r>
            <w:r w:rsidR="00560A72">
              <w:t>’</w:t>
            </w:r>
            <w:r>
              <w:t>obstruction à des enquêtes sur des allégations de fraude ou de corruption ou à des pratiques interdites en vue de l</w:t>
            </w:r>
            <w:r w:rsidR="00560A72">
              <w:t>’</w:t>
            </w:r>
            <w:r>
              <w:t>obtention ou au cours de l</w:t>
            </w:r>
            <w:r w:rsidR="00560A72">
              <w:t>’</w:t>
            </w:r>
            <w:r>
              <w:t xml:space="preserve">exécution du Contrat, mais décide de ne pas résilier le Contrat conformément aux stipulations de la clause susmentionnée, le Personnel </w:t>
            </w:r>
            <w:r>
              <w:lastRenderedPageBreak/>
              <w:t>concerné de l</w:t>
            </w:r>
            <w:r w:rsidR="00560A72">
              <w:t>’</w:t>
            </w:r>
            <w:r>
              <w:t xml:space="preserve">Entrepreneur sera alors retiré conformément aux stipulations de </w:t>
            </w:r>
            <w:r w:rsidR="00F74836">
              <w:t>la sous-clause</w:t>
            </w:r>
            <w:r>
              <w:t xml:space="preserve"> 6.9 </w:t>
            </w:r>
            <w:r>
              <w:rPr>
                <w:i/>
                <w:iCs/>
              </w:rPr>
              <w:t>[Personnel de l</w:t>
            </w:r>
            <w:r w:rsidR="00560A72">
              <w:rPr>
                <w:i/>
                <w:iCs/>
              </w:rPr>
              <w:t>’</w:t>
            </w:r>
            <w:r>
              <w:rPr>
                <w:i/>
                <w:iCs/>
              </w:rPr>
              <w:t>Entrepreneur]</w:t>
            </w:r>
            <w:r>
              <w:t>.</w:t>
            </w:r>
          </w:p>
          <w:p w14:paraId="0F1BB6B7" w14:textId="7C2E9B5B" w:rsidR="00A81789" w:rsidRPr="005E420C" w:rsidRDefault="00A81789" w:rsidP="005E420C">
            <w:pPr>
              <w:numPr>
                <w:ilvl w:val="0"/>
                <w:numId w:val="31"/>
              </w:numPr>
              <w:spacing w:after="120" w:line="240" w:lineRule="auto"/>
              <w:jc w:val="both"/>
              <w:rPr>
                <w:rFonts w:eastAsia="Times New Roman"/>
                <w:szCs w:val="24"/>
              </w:rPr>
            </w:pPr>
            <w:r>
              <w:t>La Politique AFC de la MCC exige des sociétés et entités bénéficiant de fonds de la MCC (notamment les Entrepreneurs) de reconnaître avoir pris connaissance de la Politique AFC de la MCC et de certifier avoir des engagements et procédures acceptables en place pour faire face aux risques liés aux pratiques de fraude et de corruption. Toute entité qui se voit attribuer (y compris, à titre indicatif et non limitatif, des contrats et des subventions) un Financement MCC d</w:t>
            </w:r>
            <w:r w:rsidR="00560A72">
              <w:t>’</w:t>
            </w:r>
            <w:r>
              <w:t>une valeur de plus de 500 000 Dollars US, doit certifier au Maître d</w:t>
            </w:r>
            <w:r w:rsidR="00560A72">
              <w:t>’</w:t>
            </w:r>
            <w:r>
              <w:t>ouvrage qu</w:t>
            </w:r>
            <w:r w:rsidR="00560A72">
              <w:t>’</w:t>
            </w:r>
            <w:r>
              <w:t>elle adoptera et mettra en place un Code d</w:t>
            </w:r>
            <w:r w:rsidR="00560A72">
              <w:t>’</w:t>
            </w:r>
            <w:r>
              <w:t>éthique et de conduite dans les quatre-vingt-dix (90) jours suivant l</w:t>
            </w:r>
            <w:r w:rsidR="00560A72">
              <w:t>’</w:t>
            </w:r>
            <w:r>
              <w:t>adjudication du Contrat. Ladite entité doit également inclure la teneur de cette clause dans les accords de sous-traitance d</w:t>
            </w:r>
            <w:r w:rsidR="00560A72">
              <w:t>’</w:t>
            </w:r>
            <w:r>
              <w:t>une valeur de plus de 500 000 Dollars US. Les informations concernant l</w:t>
            </w:r>
            <w:r w:rsidR="00560A72">
              <w:t>’</w:t>
            </w:r>
            <w:r>
              <w:t>établissement de programmes d</w:t>
            </w:r>
            <w:r w:rsidR="00560A72">
              <w:t>’</w:t>
            </w:r>
            <w:r>
              <w:t>éthique et de conduite professionnelle sont disponibles auprès de nombreuses sources, y compris, mais pas exclusivement :</w:t>
            </w:r>
          </w:p>
          <w:p w14:paraId="353D30C5" w14:textId="77777777" w:rsidR="00A81789" w:rsidRPr="005E420C" w:rsidRDefault="001E49CC" w:rsidP="005E420C">
            <w:pPr>
              <w:spacing w:after="120" w:line="240" w:lineRule="auto"/>
              <w:ind w:left="360"/>
              <w:jc w:val="both"/>
              <w:rPr>
                <w:rFonts w:eastAsia="Times New Roman"/>
                <w:szCs w:val="24"/>
              </w:rPr>
            </w:pPr>
            <w:hyperlink r:id="rId56" w:history="1">
              <w:r w:rsidR="006B44CD">
                <w:rPr>
                  <w:rStyle w:val="Hyperlink"/>
                </w:rPr>
                <w:t>http://www.oecd.org/corruption/Anti-CorruptionEthicsComplianceHandbook.pdf</w:t>
              </w:r>
            </w:hyperlink>
            <w:r w:rsidR="006B44CD">
              <w:t xml:space="preserve"> </w:t>
            </w:r>
          </w:p>
          <w:p w14:paraId="76369ED6" w14:textId="77777777" w:rsidR="0052538C" w:rsidRPr="005E420C" w:rsidRDefault="001E49CC" w:rsidP="005E420C">
            <w:pPr>
              <w:pStyle w:val="ColumnsRight"/>
              <w:spacing w:before="0"/>
              <w:ind w:left="346"/>
              <w:rPr>
                <w:szCs w:val="24"/>
              </w:rPr>
            </w:pPr>
            <w:hyperlink r:id="rId57" w:history="1">
              <w:r w:rsidR="006B44CD">
                <w:rPr>
                  <w:rStyle w:val="Hyperlink"/>
                </w:rPr>
                <w:t>https://www.cipe.org/wp-content/uploads/2014/01/CIPE_Anti-Corruption_Compliance_Guidebook.pdf</w:t>
              </w:r>
            </w:hyperlink>
          </w:p>
          <w:p w14:paraId="0784C871" w14:textId="02E2F4B7" w:rsidR="00087C96" w:rsidRPr="005E420C" w:rsidRDefault="00087C96" w:rsidP="005E420C">
            <w:pPr>
              <w:spacing w:after="120" w:line="240" w:lineRule="auto"/>
              <w:ind w:left="360"/>
              <w:jc w:val="both"/>
              <w:rPr>
                <w:rFonts w:eastAsia="Times New Roman"/>
                <w:bCs/>
                <w:color w:val="000000"/>
                <w:szCs w:val="24"/>
              </w:rPr>
            </w:pPr>
          </w:p>
        </w:tc>
      </w:tr>
    </w:tbl>
    <w:p w14:paraId="5DCD65C6" w14:textId="230AF0C4" w:rsidR="00087C96" w:rsidRPr="005E420C" w:rsidRDefault="00087C96" w:rsidP="00463CFF">
      <w:pPr>
        <w:pStyle w:val="Head3PCC"/>
        <w:spacing w:before="0" w:after="120"/>
        <w:rPr>
          <w:bCs w:val="0"/>
          <w:szCs w:val="24"/>
        </w:rPr>
      </w:pPr>
      <w:bookmarkStart w:id="2171" w:name="_Toc54473594"/>
      <w:bookmarkStart w:id="2172" w:name="_Toc54474324"/>
      <w:bookmarkStart w:id="2173" w:name="_Toc54474988"/>
      <w:bookmarkStart w:id="2174" w:name="_Toc54475661"/>
      <w:bookmarkStart w:id="2175" w:name="_Toc54741963"/>
      <w:bookmarkStart w:id="2176" w:name="_Toc55332448"/>
      <w:bookmarkStart w:id="2177" w:name="_Toc55332481"/>
      <w:r>
        <w:lastRenderedPageBreak/>
        <w:t>Suspension et résiliation par l</w:t>
      </w:r>
      <w:r w:rsidR="00560A72">
        <w:t>’</w:t>
      </w:r>
      <w:r>
        <w:t>Entrepreneur</w:t>
      </w:r>
      <w:bookmarkEnd w:id="2171"/>
      <w:bookmarkEnd w:id="2172"/>
      <w:bookmarkEnd w:id="2173"/>
      <w:bookmarkEnd w:id="2174"/>
      <w:bookmarkEnd w:id="2175"/>
      <w:bookmarkEnd w:id="2176"/>
      <w:bookmarkEnd w:id="2177"/>
    </w:p>
    <w:tbl>
      <w:tblPr>
        <w:tblW w:w="0" w:type="auto"/>
        <w:tblLook w:val="01E0" w:firstRow="1" w:lastRow="1" w:firstColumn="1" w:lastColumn="1" w:noHBand="0" w:noVBand="0"/>
      </w:tblPr>
      <w:tblGrid>
        <w:gridCol w:w="2664"/>
        <w:gridCol w:w="6696"/>
      </w:tblGrid>
      <w:tr w:rsidR="00087C96" w:rsidRPr="00463CFF" w14:paraId="23F4E9E1" w14:textId="77777777" w:rsidTr="00087C96">
        <w:tc>
          <w:tcPr>
            <w:tcW w:w="2664" w:type="dxa"/>
            <w:tcBorders>
              <w:top w:val="nil"/>
              <w:left w:val="nil"/>
              <w:bottom w:val="nil"/>
              <w:right w:val="nil"/>
            </w:tcBorders>
          </w:tcPr>
          <w:p w14:paraId="6F2A1573"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t>Sous-clause 16.2</w:t>
            </w:r>
          </w:p>
          <w:p w14:paraId="3C85C740" w14:textId="75C348AC" w:rsidR="00087C96" w:rsidRPr="00463CFF" w:rsidRDefault="00087C96" w:rsidP="00463CFF">
            <w:pPr>
              <w:autoSpaceDE w:val="0"/>
              <w:autoSpaceDN w:val="0"/>
              <w:adjustRightInd w:val="0"/>
              <w:spacing w:after="120" w:line="240" w:lineRule="auto"/>
              <w:rPr>
                <w:rFonts w:eastAsia="Times New Roman"/>
                <w:bCs/>
                <w:color w:val="000000"/>
                <w:szCs w:val="24"/>
              </w:rPr>
            </w:pPr>
            <w:r>
              <w:rPr>
                <w:b/>
                <w:color w:val="000000"/>
                <w:szCs w:val="24"/>
              </w:rPr>
              <w:t>Résiliation par l</w:t>
            </w:r>
            <w:r w:rsidR="00560A72">
              <w:rPr>
                <w:b/>
                <w:color w:val="000000"/>
                <w:szCs w:val="24"/>
              </w:rPr>
              <w:t>’</w:t>
            </w:r>
            <w:r>
              <w:rPr>
                <w:b/>
                <w:color w:val="000000"/>
                <w:szCs w:val="24"/>
              </w:rPr>
              <w:t>Entrepreneur</w:t>
            </w:r>
          </w:p>
        </w:tc>
        <w:tc>
          <w:tcPr>
            <w:tcW w:w="6696" w:type="dxa"/>
            <w:tcBorders>
              <w:top w:val="nil"/>
              <w:left w:val="nil"/>
              <w:bottom w:val="nil"/>
              <w:right w:val="nil"/>
            </w:tcBorders>
          </w:tcPr>
          <w:p w14:paraId="09984888" w14:textId="103174E6" w:rsidR="00087C96" w:rsidRPr="00463CFF" w:rsidRDefault="00087C96" w:rsidP="00463CFF">
            <w:pPr>
              <w:autoSpaceDE w:val="0"/>
              <w:autoSpaceDN w:val="0"/>
              <w:adjustRightInd w:val="0"/>
              <w:spacing w:after="120" w:line="240" w:lineRule="auto"/>
              <w:jc w:val="both"/>
              <w:rPr>
                <w:rFonts w:eastAsia="Times New Roman"/>
                <w:color w:val="000000"/>
                <w:szCs w:val="24"/>
              </w:rPr>
            </w:pPr>
            <w:r>
              <w:rPr>
                <w:color w:val="000000"/>
                <w:szCs w:val="24"/>
              </w:rPr>
              <w:t xml:space="preserve">Modification du sous-paragraphe (d) de </w:t>
            </w:r>
            <w:r w:rsidR="00F74836">
              <w:rPr>
                <w:color w:val="000000"/>
                <w:szCs w:val="24"/>
              </w:rPr>
              <w:t>la sous-clause</w:t>
            </w:r>
            <w:r>
              <w:rPr>
                <w:color w:val="000000"/>
                <w:szCs w:val="24"/>
              </w:rPr>
              <w:t xml:space="preserve"> 16.2 pour ajouter ce qui suit à la fin :</w:t>
            </w:r>
          </w:p>
          <w:p w14:paraId="32233398" w14:textId="6EEA0102" w:rsidR="00087C96" w:rsidRPr="00463CFF" w:rsidRDefault="00087C96" w:rsidP="00463CFF">
            <w:pPr>
              <w:autoSpaceDE w:val="0"/>
              <w:autoSpaceDN w:val="0"/>
              <w:adjustRightInd w:val="0"/>
              <w:spacing w:after="120" w:line="240" w:lineRule="auto"/>
              <w:jc w:val="both"/>
              <w:rPr>
                <w:rFonts w:eastAsia="Times New Roman"/>
                <w:color w:val="000000"/>
                <w:szCs w:val="24"/>
              </w:rPr>
            </w:pPr>
            <w:r>
              <w:t>« de manière à avoir une incidence importante et défavorable sur  l</w:t>
            </w:r>
            <w:r w:rsidR="00560A72">
              <w:t>’</w:t>
            </w:r>
            <w:r>
              <w:t>équilibre économique du Contrat et/ou la capacité de l</w:t>
            </w:r>
            <w:r w:rsidR="00560A72">
              <w:t>’</w:t>
            </w:r>
            <w:r>
              <w:t>Entrepreneur à s</w:t>
            </w:r>
            <w:r w:rsidR="00560A72">
              <w:t>’</w:t>
            </w:r>
            <w:r>
              <w:t>acquitter des obligations qui lui incombent en vertu du Contrat, »</w:t>
            </w:r>
          </w:p>
          <w:p w14:paraId="0B7F0BD0" w14:textId="77777777" w:rsidR="00087C96" w:rsidRPr="00463CFF" w:rsidRDefault="00087C96" w:rsidP="00463CFF">
            <w:pPr>
              <w:autoSpaceDE w:val="0"/>
              <w:autoSpaceDN w:val="0"/>
              <w:adjustRightInd w:val="0"/>
              <w:spacing w:after="120" w:line="240" w:lineRule="auto"/>
              <w:jc w:val="both"/>
              <w:rPr>
                <w:rFonts w:eastAsia="Times New Roman"/>
                <w:color w:val="000000"/>
                <w:szCs w:val="24"/>
              </w:rPr>
            </w:pPr>
          </w:p>
        </w:tc>
      </w:tr>
    </w:tbl>
    <w:p w14:paraId="05BD22E0" w14:textId="77777777" w:rsidR="00087C96" w:rsidRPr="005E420C" w:rsidRDefault="00087C96" w:rsidP="00463CFF">
      <w:pPr>
        <w:autoSpaceDE w:val="0"/>
        <w:autoSpaceDN w:val="0"/>
        <w:adjustRightInd w:val="0"/>
        <w:spacing w:after="120" w:line="240" w:lineRule="auto"/>
        <w:ind w:firstLine="2700"/>
        <w:rPr>
          <w:rFonts w:eastAsia="Times New Roman"/>
          <w:b/>
          <w:color w:val="000000"/>
          <w:szCs w:val="24"/>
        </w:rPr>
      </w:pPr>
      <w:r>
        <w:rPr>
          <w:b/>
          <w:color w:val="000000"/>
          <w:szCs w:val="24"/>
        </w:rPr>
        <w:t>17.  Risques et responsabilités</w:t>
      </w:r>
    </w:p>
    <w:p w14:paraId="43EF9F73"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p>
    <w:tbl>
      <w:tblPr>
        <w:tblW w:w="0" w:type="auto"/>
        <w:tblLook w:val="01E0" w:firstRow="1" w:lastRow="1" w:firstColumn="1" w:lastColumn="1" w:noHBand="0" w:noVBand="0"/>
      </w:tblPr>
      <w:tblGrid>
        <w:gridCol w:w="2664"/>
        <w:gridCol w:w="6696"/>
      </w:tblGrid>
      <w:tr w:rsidR="00087C96" w:rsidRPr="00463CFF" w14:paraId="0E20A26B" w14:textId="77777777" w:rsidTr="00087C96">
        <w:tc>
          <w:tcPr>
            <w:tcW w:w="2664" w:type="dxa"/>
            <w:tcBorders>
              <w:top w:val="nil"/>
              <w:left w:val="nil"/>
              <w:bottom w:val="nil"/>
              <w:right w:val="nil"/>
            </w:tcBorders>
          </w:tcPr>
          <w:p w14:paraId="5AC4E1D5"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t>Sous-clause 17.3</w:t>
            </w:r>
          </w:p>
          <w:p w14:paraId="4E18872A" w14:textId="2235A656" w:rsidR="00087C96" w:rsidRPr="00463CFF" w:rsidRDefault="00087C96" w:rsidP="00463CFF">
            <w:pPr>
              <w:autoSpaceDE w:val="0"/>
              <w:autoSpaceDN w:val="0"/>
              <w:adjustRightInd w:val="0"/>
              <w:spacing w:after="120" w:line="240" w:lineRule="auto"/>
              <w:jc w:val="both"/>
              <w:rPr>
                <w:rFonts w:eastAsia="Times New Roman"/>
                <w:bCs/>
                <w:color w:val="000000"/>
                <w:szCs w:val="24"/>
              </w:rPr>
            </w:pPr>
            <w:r>
              <w:rPr>
                <w:b/>
                <w:color w:val="000000"/>
                <w:szCs w:val="24"/>
              </w:rPr>
              <w:t>Risques à la charge du Maître d</w:t>
            </w:r>
            <w:r w:rsidR="00560A72">
              <w:rPr>
                <w:b/>
                <w:color w:val="000000"/>
                <w:szCs w:val="24"/>
              </w:rPr>
              <w:t>’</w:t>
            </w:r>
            <w:r>
              <w:rPr>
                <w:b/>
                <w:color w:val="000000"/>
                <w:szCs w:val="24"/>
              </w:rPr>
              <w:t>ouvrage</w:t>
            </w:r>
          </w:p>
        </w:tc>
        <w:tc>
          <w:tcPr>
            <w:tcW w:w="6696" w:type="dxa"/>
            <w:tcBorders>
              <w:top w:val="nil"/>
              <w:left w:val="nil"/>
              <w:bottom w:val="nil"/>
              <w:right w:val="nil"/>
            </w:tcBorders>
          </w:tcPr>
          <w:p w14:paraId="6D256FA0" w14:textId="11CCB3DD" w:rsidR="00087C96" w:rsidRPr="00463CFF" w:rsidRDefault="00087C96" w:rsidP="00463CFF">
            <w:pPr>
              <w:autoSpaceDE w:val="0"/>
              <w:autoSpaceDN w:val="0"/>
              <w:adjustRightInd w:val="0"/>
              <w:spacing w:after="120" w:line="240" w:lineRule="auto"/>
              <w:jc w:val="both"/>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17.3 pour remplacer la première ligne par ce qui suit :</w:t>
            </w:r>
          </w:p>
          <w:p w14:paraId="1732ACEC" w14:textId="6F6C7A3B" w:rsidR="0025686D" w:rsidRPr="00463CFF" w:rsidRDefault="00087C96" w:rsidP="005E420C">
            <w:pPr>
              <w:autoSpaceDE w:val="0"/>
              <w:autoSpaceDN w:val="0"/>
              <w:adjustRightInd w:val="0"/>
              <w:spacing w:after="120" w:line="240" w:lineRule="auto"/>
              <w:jc w:val="both"/>
              <w:rPr>
                <w:rFonts w:eastAsia="Times New Roman"/>
                <w:color w:val="000000"/>
                <w:szCs w:val="24"/>
              </w:rPr>
            </w:pPr>
            <w:r>
              <w:rPr>
                <w:color w:val="000000"/>
                <w:szCs w:val="24"/>
              </w:rPr>
              <w:t>« Les risques du Maître d</w:t>
            </w:r>
            <w:r w:rsidR="00560A72">
              <w:rPr>
                <w:color w:val="000000"/>
                <w:szCs w:val="24"/>
              </w:rPr>
              <w:t>’</w:t>
            </w:r>
            <w:r>
              <w:rPr>
                <w:color w:val="000000"/>
                <w:szCs w:val="24"/>
              </w:rPr>
              <w:t>ouvrage, dans la mesure où ils affectent directement l</w:t>
            </w:r>
            <w:r w:rsidR="00560A72">
              <w:rPr>
                <w:color w:val="000000"/>
                <w:szCs w:val="24"/>
              </w:rPr>
              <w:t>’</w:t>
            </w:r>
            <w:r>
              <w:rPr>
                <w:color w:val="000000"/>
                <w:szCs w:val="24"/>
              </w:rPr>
              <w:t>exécution des Travaux dans le Pays où les Travaux permanents doivent être exécutés, sont : »</w:t>
            </w:r>
          </w:p>
        </w:tc>
      </w:tr>
      <w:tr w:rsidR="005E420C" w:rsidRPr="00463CFF" w14:paraId="71502F39" w14:textId="77777777" w:rsidTr="00087C96">
        <w:tc>
          <w:tcPr>
            <w:tcW w:w="2664" w:type="dxa"/>
            <w:tcBorders>
              <w:top w:val="nil"/>
              <w:left w:val="nil"/>
              <w:bottom w:val="nil"/>
              <w:right w:val="nil"/>
            </w:tcBorders>
          </w:tcPr>
          <w:p w14:paraId="47D2919F" w14:textId="77777777" w:rsidR="005E420C" w:rsidRPr="005E420C" w:rsidRDefault="005E420C" w:rsidP="005E420C">
            <w:pPr>
              <w:keepNext/>
              <w:autoSpaceDE w:val="0"/>
              <w:autoSpaceDN w:val="0"/>
              <w:adjustRightInd w:val="0"/>
              <w:spacing w:after="120" w:line="240" w:lineRule="auto"/>
              <w:jc w:val="both"/>
              <w:rPr>
                <w:rFonts w:eastAsia="Times New Roman"/>
                <w:b/>
                <w:color w:val="000000"/>
                <w:szCs w:val="24"/>
              </w:rPr>
            </w:pPr>
            <w:r>
              <w:rPr>
                <w:b/>
                <w:color w:val="000000"/>
                <w:szCs w:val="24"/>
              </w:rPr>
              <w:lastRenderedPageBreak/>
              <w:t>Sous-clause 17.6</w:t>
            </w:r>
          </w:p>
          <w:p w14:paraId="28A1B923" w14:textId="74295880" w:rsidR="005E420C" w:rsidRPr="005E420C" w:rsidRDefault="005E420C" w:rsidP="005E420C">
            <w:pPr>
              <w:autoSpaceDE w:val="0"/>
              <w:autoSpaceDN w:val="0"/>
              <w:adjustRightInd w:val="0"/>
              <w:spacing w:after="120" w:line="240" w:lineRule="auto"/>
              <w:jc w:val="both"/>
              <w:rPr>
                <w:rFonts w:eastAsia="Times New Roman"/>
                <w:b/>
                <w:color w:val="000000"/>
                <w:szCs w:val="24"/>
              </w:rPr>
            </w:pPr>
            <w:r>
              <w:rPr>
                <w:b/>
                <w:color w:val="000000"/>
                <w:szCs w:val="24"/>
              </w:rPr>
              <w:t>Limitation de responsabilité</w:t>
            </w:r>
          </w:p>
        </w:tc>
        <w:tc>
          <w:tcPr>
            <w:tcW w:w="6696" w:type="dxa"/>
            <w:tcBorders>
              <w:top w:val="nil"/>
              <w:left w:val="nil"/>
              <w:bottom w:val="nil"/>
              <w:right w:val="nil"/>
            </w:tcBorders>
          </w:tcPr>
          <w:p w14:paraId="71351B3C" w14:textId="48E89C34" w:rsidR="005E420C" w:rsidRPr="00463CFF" w:rsidRDefault="005E420C" w:rsidP="005E420C">
            <w:pPr>
              <w:autoSpaceDE w:val="0"/>
              <w:autoSpaceDN w:val="0"/>
              <w:adjustRightInd w:val="0"/>
              <w:spacing w:after="120" w:line="240" w:lineRule="auto"/>
              <w:jc w:val="both"/>
              <w:outlineLvl w:val="4"/>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17.6 pour remplacer le premier paragraphe par ce qui suit :</w:t>
            </w:r>
          </w:p>
          <w:p w14:paraId="5F483CC5" w14:textId="0DEF3A6D" w:rsidR="005E420C" w:rsidRPr="00463CFF" w:rsidRDefault="005E420C" w:rsidP="005E420C">
            <w:pPr>
              <w:autoSpaceDE w:val="0"/>
              <w:autoSpaceDN w:val="0"/>
              <w:adjustRightInd w:val="0"/>
              <w:spacing w:after="120" w:line="240" w:lineRule="auto"/>
              <w:jc w:val="both"/>
              <w:rPr>
                <w:rFonts w:eastAsia="Times New Roman"/>
                <w:color w:val="000000"/>
                <w:szCs w:val="24"/>
              </w:rPr>
            </w:pPr>
            <w:r>
              <w:t>« Aucune Partie n</w:t>
            </w:r>
            <w:r w:rsidR="00560A72">
              <w:t>’</w:t>
            </w:r>
            <w:r>
              <w:t>est responsable vis-à-vis de l</w:t>
            </w:r>
            <w:r w:rsidR="00560A72">
              <w:t>’</w:t>
            </w:r>
            <w:r>
              <w:t>autre Partie en cas de privation de jouissance par rapport aux Travaux, perte de bénéfices, perte d</w:t>
            </w:r>
            <w:r w:rsidR="00560A72">
              <w:t>’</w:t>
            </w:r>
            <w:r>
              <w:t>un quelconque contrat, ou perte ou dommage indirect qu</w:t>
            </w:r>
            <w:r w:rsidR="00560A72">
              <w:t>’</w:t>
            </w:r>
            <w:r>
              <w:t>a pu subir l</w:t>
            </w:r>
            <w:r w:rsidR="00560A72">
              <w:t>’</w:t>
            </w:r>
            <w:r>
              <w:t xml:space="preserve">autre Partie dans le cadre du Contrat, autrement que tel que spécifiquement prévu à </w:t>
            </w:r>
            <w:r w:rsidR="00F74836">
              <w:t>la sous-clause</w:t>
            </w:r>
            <w:r>
              <w:t xml:space="preserve"> 8.7 [</w:t>
            </w:r>
            <w:r>
              <w:rPr>
                <w:i/>
                <w:szCs w:val="24"/>
              </w:rPr>
              <w:t>Dommages et intérêts de retard</w:t>
            </w:r>
            <w:r>
              <w:t xml:space="preserve">] ; à </w:t>
            </w:r>
            <w:r w:rsidR="00F74836">
              <w:t>la sous-clause</w:t>
            </w:r>
            <w:r>
              <w:t xml:space="preserve"> 11.2 [</w:t>
            </w:r>
            <w:r>
              <w:rPr>
                <w:i/>
                <w:szCs w:val="24"/>
              </w:rPr>
              <w:t>Coûts de Réparation des Vices</w:t>
            </w:r>
            <w:r>
              <w:t xml:space="preserve">] ; à </w:t>
            </w:r>
            <w:r w:rsidR="00F74836">
              <w:t>la sous-clause</w:t>
            </w:r>
            <w:r>
              <w:t xml:space="preserve"> 15.4 [</w:t>
            </w:r>
            <w:r>
              <w:rPr>
                <w:i/>
                <w:szCs w:val="24"/>
              </w:rPr>
              <w:t>Paiement versé après la résiliation</w:t>
            </w:r>
            <w:r>
              <w:t xml:space="preserve">] ; à </w:t>
            </w:r>
            <w:r w:rsidR="00F74836">
              <w:t>la sous-clause</w:t>
            </w:r>
            <w:r>
              <w:t xml:space="preserve"> 16.4 [</w:t>
            </w:r>
            <w:r>
              <w:rPr>
                <w:i/>
                <w:szCs w:val="24"/>
              </w:rPr>
              <w:t>Paiement versé à la résiliation</w:t>
            </w:r>
            <w:r>
              <w:t xml:space="preserve">] ; à </w:t>
            </w:r>
            <w:r w:rsidR="00F74836">
              <w:t>la sous-clause</w:t>
            </w:r>
            <w:r>
              <w:t xml:space="preserve"> 17.1 [</w:t>
            </w:r>
            <w:r>
              <w:rPr>
                <w:i/>
                <w:szCs w:val="24"/>
              </w:rPr>
              <w:t>Indemnités</w:t>
            </w:r>
            <w:r>
              <w:t xml:space="preserve">] ; à </w:t>
            </w:r>
            <w:r w:rsidR="00F74836">
              <w:t>la sous-clause</w:t>
            </w:r>
            <w:r>
              <w:t xml:space="preserve"> 17.4 (b) [</w:t>
            </w:r>
            <w:r>
              <w:rPr>
                <w:i/>
                <w:szCs w:val="24"/>
              </w:rPr>
              <w:t>Conséquences des Risques du Maître d</w:t>
            </w:r>
            <w:r w:rsidR="00560A72">
              <w:rPr>
                <w:i/>
                <w:szCs w:val="24"/>
              </w:rPr>
              <w:t>’</w:t>
            </w:r>
            <w:r>
              <w:rPr>
                <w:i/>
                <w:szCs w:val="24"/>
              </w:rPr>
              <w:t>ouvrage</w:t>
            </w:r>
            <w:r>
              <w:t xml:space="preserve">] et à </w:t>
            </w:r>
            <w:r w:rsidR="00F74836">
              <w:t>la sous-clause</w:t>
            </w:r>
            <w:r>
              <w:t xml:space="preserve"> 17.5 [</w:t>
            </w:r>
            <w:r>
              <w:rPr>
                <w:i/>
                <w:szCs w:val="24"/>
              </w:rPr>
              <w:t>Droits de propriété intellectuelle et industrielle</w:t>
            </w:r>
            <w:r>
              <w:t>]. »</w:t>
            </w:r>
          </w:p>
        </w:tc>
      </w:tr>
      <w:tr w:rsidR="00087C96" w:rsidRPr="00463CFF" w14:paraId="74BB1E3A" w14:textId="77777777" w:rsidTr="00087C96">
        <w:tc>
          <w:tcPr>
            <w:tcW w:w="2664" w:type="dxa"/>
          </w:tcPr>
          <w:p w14:paraId="46C55954" w14:textId="5E26689E" w:rsidR="00087C96" w:rsidRPr="00463CFF" w:rsidRDefault="00087C96" w:rsidP="00463CFF">
            <w:pPr>
              <w:keepNext/>
              <w:autoSpaceDE w:val="0"/>
              <w:autoSpaceDN w:val="0"/>
              <w:adjustRightInd w:val="0"/>
              <w:spacing w:after="120" w:line="240" w:lineRule="auto"/>
              <w:jc w:val="both"/>
              <w:rPr>
                <w:rFonts w:eastAsia="Times New Roman"/>
                <w:bCs/>
                <w:color w:val="000000"/>
                <w:szCs w:val="24"/>
              </w:rPr>
            </w:pPr>
          </w:p>
        </w:tc>
        <w:tc>
          <w:tcPr>
            <w:tcW w:w="6696" w:type="dxa"/>
          </w:tcPr>
          <w:p w14:paraId="12F24E86" w14:textId="69B4F4F6" w:rsidR="00087C96" w:rsidRPr="00463CFF" w:rsidRDefault="00087C96" w:rsidP="00463CFF">
            <w:pPr>
              <w:spacing w:after="120" w:line="240" w:lineRule="auto"/>
              <w:jc w:val="both"/>
              <w:rPr>
                <w:rFonts w:eastAsia="Times New Roman"/>
                <w:szCs w:val="24"/>
              </w:rPr>
            </w:pPr>
          </w:p>
        </w:tc>
      </w:tr>
    </w:tbl>
    <w:p w14:paraId="58212C3F" w14:textId="36636C2A" w:rsidR="00087C96" w:rsidRPr="005E420C" w:rsidRDefault="00281245" w:rsidP="006E56C6">
      <w:pPr>
        <w:pStyle w:val="Head3PCC"/>
        <w:numPr>
          <w:ilvl w:val="0"/>
          <w:numId w:val="85"/>
        </w:numPr>
        <w:spacing w:before="0" w:after="120"/>
        <w:jc w:val="left"/>
        <w:rPr>
          <w:bCs w:val="0"/>
          <w:szCs w:val="24"/>
        </w:rPr>
      </w:pPr>
      <w:bookmarkStart w:id="2178" w:name="_Toc54473595"/>
      <w:bookmarkStart w:id="2179" w:name="_Toc54474325"/>
      <w:bookmarkStart w:id="2180" w:name="_Toc54474989"/>
      <w:bookmarkStart w:id="2181" w:name="_Toc54475662"/>
      <w:bookmarkStart w:id="2182" w:name="_Toc54741964"/>
      <w:bookmarkStart w:id="2183" w:name="_Toc55332449"/>
      <w:bookmarkStart w:id="2184" w:name="_Toc55332482"/>
      <w:r>
        <w:t>Assurance</w:t>
      </w:r>
      <w:bookmarkEnd w:id="2178"/>
      <w:bookmarkEnd w:id="2179"/>
      <w:bookmarkEnd w:id="2180"/>
      <w:bookmarkEnd w:id="2181"/>
      <w:bookmarkEnd w:id="2182"/>
      <w:bookmarkEnd w:id="2183"/>
      <w:bookmarkEnd w:id="2184"/>
    </w:p>
    <w:tbl>
      <w:tblPr>
        <w:tblW w:w="0" w:type="auto"/>
        <w:tblLook w:val="01E0" w:firstRow="1" w:lastRow="1" w:firstColumn="1" w:lastColumn="1" w:noHBand="0" w:noVBand="0"/>
      </w:tblPr>
      <w:tblGrid>
        <w:gridCol w:w="2664"/>
        <w:gridCol w:w="6696"/>
      </w:tblGrid>
      <w:tr w:rsidR="00087C96" w:rsidRPr="00463CFF" w14:paraId="1A52E00D" w14:textId="77777777" w:rsidTr="00087C96">
        <w:tc>
          <w:tcPr>
            <w:tcW w:w="2664" w:type="dxa"/>
            <w:tcBorders>
              <w:top w:val="nil"/>
              <w:left w:val="nil"/>
              <w:bottom w:val="nil"/>
              <w:right w:val="nil"/>
            </w:tcBorders>
          </w:tcPr>
          <w:p w14:paraId="4421469D" w14:textId="77777777" w:rsidR="00087C96" w:rsidRPr="005E420C" w:rsidRDefault="00087C96" w:rsidP="00463CFF">
            <w:pPr>
              <w:keepNext/>
              <w:autoSpaceDE w:val="0"/>
              <w:autoSpaceDN w:val="0"/>
              <w:adjustRightInd w:val="0"/>
              <w:spacing w:after="120" w:line="240" w:lineRule="auto"/>
              <w:jc w:val="both"/>
              <w:rPr>
                <w:rFonts w:eastAsia="Times New Roman"/>
                <w:b/>
                <w:color w:val="000000"/>
                <w:szCs w:val="24"/>
              </w:rPr>
            </w:pPr>
            <w:r>
              <w:rPr>
                <w:b/>
                <w:color w:val="000000"/>
                <w:szCs w:val="24"/>
              </w:rPr>
              <w:t>Sous-clause 18.1</w:t>
            </w:r>
          </w:p>
          <w:p w14:paraId="4B9ED325" w14:textId="25B7EA9B" w:rsidR="00182DEC" w:rsidRPr="00463CFF" w:rsidRDefault="00087C96" w:rsidP="00463CFF">
            <w:pPr>
              <w:keepNext/>
              <w:autoSpaceDE w:val="0"/>
              <w:autoSpaceDN w:val="0"/>
              <w:adjustRightInd w:val="0"/>
              <w:spacing w:after="120" w:line="240" w:lineRule="auto"/>
              <w:rPr>
                <w:rFonts w:eastAsia="Times New Roman"/>
                <w:bCs/>
                <w:color w:val="000000"/>
                <w:szCs w:val="24"/>
              </w:rPr>
            </w:pPr>
            <w:r>
              <w:rPr>
                <w:b/>
                <w:color w:val="000000"/>
                <w:szCs w:val="24"/>
              </w:rPr>
              <w:t>Conditions générales concernant les assurances</w:t>
            </w:r>
          </w:p>
        </w:tc>
        <w:tc>
          <w:tcPr>
            <w:tcW w:w="6696" w:type="dxa"/>
            <w:tcBorders>
              <w:top w:val="nil"/>
              <w:left w:val="nil"/>
              <w:bottom w:val="nil"/>
              <w:right w:val="nil"/>
            </w:tcBorders>
          </w:tcPr>
          <w:p w14:paraId="3B0DEE84" w14:textId="6F380EC7" w:rsidR="00087C96" w:rsidRPr="00463CFF" w:rsidRDefault="00087C96" w:rsidP="00463CFF">
            <w:pPr>
              <w:keepNext/>
              <w:autoSpaceDE w:val="0"/>
              <w:autoSpaceDN w:val="0"/>
              <w:adjustRightInd w:val="0"/>
              <w:spacing w:after="120" w:line="240" w:lineRule="auto"/>
              <w:jc w:val="both"/>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18.1 pour ajouter ce qui suit à la fin :</w:t>
            </w:r>
          </w:p>
          <w:p w14:paraId="20842189" w14:textId="7B642B31" w:rsidR="003B7A21" w:rsidRPr="00463CFF" w:rsidRDefault="00087C96" w:rsidP="00463CFF">
            <w:pPr>
              <w:keepNext/>
              <w:autoSpaceDE w:val="0"/>
              <w:autoSpaceDN w:val="0"/>
              <w:adjustRightInd w:val="0"/>
              <w:spacing w:after="120" w:line="240" w:lineRule="auto"/>
              <w:jc w:val="both"/>
              <w:rPr>
                <w:rFonts w:eastAsia="Times New Roman"/>
                <w:iCs/>
                <w:szCs w:val="24"/>
              </w:rPr>
            </w:pPr>
            <w:r>
              <w:t>« Le Preneur d</w:t>
            </w:r>
            <w:r w:rsidR="00560A72">
              <w:t>’</w:t>
            </w:r>
            <w:r>
              <w:t>assurance a le droit de souscrire toutes les assurances liées au Contrat (y compris, sans toutefois s</w:t>
            </w:r>
            <w:r w:rsidR="00560A72">
              <w:t>’</w:t>
            </w:r>
            <w:r>
              <w:t>y limiter, les assurances auxquelles il est fait référence à la clause 18 [</w:t>
            </w:r>
            <w:r>
              <w:rPr>
                <w:i/>
                <w:iCs/>
              </w:rPr>
              <w:t>Assurance</w:t>
            </w:r>
            <w:r>
              <w:t>]) auprès des assureurs de toute Entité admissible. »</w:t>
            </w:r>
          </w:p>
          <w:p w14:paraId="0807479C" w14:textId="178C2990" w:rsidR="0025686D" w:rsidRPr="00463CFF" w:rsidRDefault="0025686D" w:rsidP="00463CFF">
            <w:pPr>
              <w:keepNext/>
              <w:autoSpaceDE w:val="0"/>
              <w:autoSpaceDN w:val="0"/>
              <w:adjustRightInd w:val="0"/>
              <w:spacing w:after="120" w:line="240" w:lineRule="auto"/>
              <w:jc w:val="both"/>
              <w:rPr>
                <w:rFonts w:eastAsia="Times New Roman"/>
                <w:color w:val="000000"/>
                <w:szCs w:val="24"/>
              </w:rPr>
            </w:pPr>
          </w:p>
        </w:tc>
      </w:tr>
      <w:tr w:rsidR="003B7A21" w:rsidRPr="00463CFF" w14:paraId="49F627F8" w14:textId="77777777" w:rsidTr="00087C96">
        <w:tc>
          <w:tcPr>
            <w:tcW w:w="2664" w:type="dxa"/>
            <w:tcBorders>
              <w:top w:val="nil"/>
              <w:left w:val="nil"/>
              <w:bottom w:val="nil"/>
              <w:right w:val="nil"/>
            </w:tcBorders>
          </w:tcPr>
          <w:p w14:paraId="786A04EC" w14:textId="77777777" w:rsidR="003B7A21" w:rsidRPr="005E420C" w:rsidRDefault="003B7A21" w:rsidP="00463CFF">
            <w:pPr>
              <w:autoSpaceDE w:val="0"/>
              <w:autoSpaceDN w:val="0"/>
              <w:adjustRightInd w:val="0"/>
              <w:spacing w:after="120" w:line="240" w:lineRule="auto"/>
              <w:rPr>
                <w:rFonts w:eastAsia="Times New Roman"/>
                <w:b/>
                <w:color w:val="000000"/>
                <w:szCs w:val="24"/>
              </w:rPr>
            </w:pPr>
            <w:r>
              <w:rPr>
                <w:b/>
                <w:color w:val="000000"/>
                <w:szCs w:val="24"/>
              </w:rPr>
              <w:t>Sous-clause 18.5</w:t>
            </w:r>
          </w:p>
          <w:p w14:paraId="164BC667" w14:textId="4CD9F355" w:rsidR="003B7A21" w:rsidRPr="00463CFF" w:rsidRDefault="003B7A21" w:rsidP="00463CFF">
            <w:pPr>
              <w:autoSpaceDE w:val="0"/>
              <w:autoSpaceDN w:val="0"/>
              <w:adjustRightInd w:val="0"/>
              <w:spacing w:after="120" w:line="240" w:lineRule="auto"/>
              <w:rPr>
                <w:rFonts w:eastAsia="Times New Roman"/>
                <w:bCs/>
                <w:color w:val="000000"/>
                <w:szCs w:val="24"/>
              </w:rPr>
            </w:pPr>
            <w:r>
              <w:rPr>
                <w:b/>
                <w:color w:val="000000"/>
                <w:szCs w:val="24"/>
              </w:rPr>
              <w:t>Conditions concernant l</w:t>
            </w:r>
            <w:r w:rsidR="00560A72">
              <w:rPr>
                <w:b/>
                <w:color w:val="000000"/>
                <w:szCs w:val="24"/>
              </w:rPr>
              <w:t>’</w:t>
            </w:r>
            <w:r>
              <w:rPr>
                <w:b/>
                <w:color w:val="000000"/>
                <w:szCs w:val="24"/>
              </w:rPr>
              <w:t>Assurance-responsabilité professionnelle</w:t>
            </w:r>
          </w:p>
        </w:tc>
        <w:tc>
          <w:tcPr>
            <w:tcW w:w="6696" w:type="dxa"/>
            <w:tcBorders>
              <w:top w:val="nil"/>
              <w:left w:val="nil"/>
              <w:bottom w:val="nil"/>
              <w:right w:val="nil"/>
            </w:tcBorders>
          </w:tcPr>
          <w:p w14:paraId="4D11BF05" w14:textId="4B9DB4C2" w:rsidR="003B7A21" w:rsidRPr="00463CFF" w:rsidRDefault="003B7A21" w:rsidP="005E420C">
            <w:pPr>
              <w:spacing w:after="120" w:line="240" w:lineRule="auto"/>
              <w:jc w:val="both"/>
              <w:outlineLvl w:val="4"/>
              <w:rPr>
                <w:rFonts w:eastAsia="Times New Roman"/>
                <w:szCs w:val="24"/>
              </w:rPr>
            </w:pPr>
            <w:r>
              <w:t xml:space="preserve">Ajout de </w:t>
            </w:r>
            <w:r w:rsidR="00F74836">
              <w:t>la sous-clause</w:t>
            </w:r>
            <w:r>
              <w:t xml:space="preserve"> 6.16 suivante :</w:t>
            </w:r>
          </w:p>
          <w:p w14:paraId="3CD9FFF4" w14:textId="09A73078" w:rsidR="003B7A21" w:rsidRPr="00463CFF" w:rsidRDefault="003B7A21" w:rsidP="00463CFF">
            <w:pPr>
              <w:autoSpaceDE w:val="0"/>
              <w:autoSpaceDN w:val="0"/>
              <w:adjustRightInd w:val="0"/>
              <w:spacing w:after="120" w:line="240" w:lineRule="auto"/>
              <w:jc w:val="both"/>
              <w:rPr>
                <w:rFonts w:eastAsia="Times New Roman"/>
                <w:szCs w:val="24"/>
              </w:rPr>
            </w:pPr>
            <w:r>
              <w:t>« L</w:t>
            </w:r>
            <w:r w:rsidR="00560A72">
              <w:t>’</w:t>
            </w:r>
            <w:r>
              <w:t>Entrepreneur souscrit et maintient une assurance responsabilité professionnelle pour un montant qui n</w:t>
            </w:r>
            <w:r w:rsidR="00560A72">
              <w:t>’</w:t>
            </w:r>
            <w:r>
              <w:t>est pas inférieur à la responsabilité totale de l</w:t>
            </w:r>
            <w:r w:rsidR="00560A72">
              <w:t>’</w:t>
            </w:r>
            <w:r>
              <w:t>Entrepreneur à l</w:t>
            </w:r>
            <w:r w:rsidR="00560A72">
              <w:t>’</w:t>
            </w:r>
            <w:r>
              <w:t>égard du Maître d</w:t>
            </w:r>
            <w:r w:rsidR="00560A72">
              <w:t>’</w:t>
            </w:r>
            <w:r>
              <w:t xml:space="preserve">ouvrage calculée conformément à </w:t>
            </w:r>
            <w:r w:rsidR="00F74836">
              <w:t>la sous-clause</w:t>
            </w:r>
            <w:r>
              <w:t xml:space="preserve"> 17.6 [Limitation de responsabilité]. »</w:t>
            </w:r>
          </w:p>
          <w:p w14:paraId="123D0504" w14:textId="77777777" w:rsidR="003B7A21" w:rsidRPr="00463CFF" w:rsidRDefault="003B7A21" w:rsidP="00463CFF">
            <w:pPr>
              <w:autoSpaceDE w:val="0"/>
              <w:autoSpaceDN w:val="0"/>
              <w:adjustRightInd w:val="0"/>
              <w:spacing w:after="120" w:line="240" w:lineRule="auto"/>
              <w:jc w:val="both"/>
              <w:rPr>
                <w:rFonts w:eastAsia="Times New Roman"/>
                <w:color w:val="000000"/>
                <w:szCs w:val="24"/>
              </w:rPr>
            </w:pPr>
          </w:p>
        </w:tc>
      </w:tr>
    </w:tbl>
    <w:p w14:paraId="036833CF" w14:textId="288C9C58" w:rsidR="00087C96" w:rsidRPr="005E420C" w:rsidRDefault="00087C96" w:rsidP="005E420C">
      <w:pPr>
        <w:pStyle w:val="Head3PCC"/>
        <w:spacing w:before="0" w:after="120"/>
        <w:rPr>
          <w:bCs w:val="0"/>
          <w:szCs w:val="24"/>
        </w:rPr>
      </w:pPr>
      <w:bookmarkStart w:id="2185" w:name="_Toc54473596"/>
      <w:bookmarkStart w:id="2186" w:name="_Toc54474326"/>
      <w:bookmarkStart w:id="2187" w:name="_Toc54474990"/>
      <w:bookmarkStart w:id="2188" w:name="_Toc54475663"/>
      <w:bookmarkStart w:id="2189" w:name="_Toc54741965"/>
      <w:bookmarkStart w:id="2190" w:name="_Toc55332450"/>
      <w:bookmarkStart w:id="2191" w:name="_Toc55332483"/>
      <w:r>
        <w:t>Force Majeure</w:t>
      </w:r>
      <w:bookmarkEnd w:id="2185"/>
      <w:bookmarkEnd w:id="2186"/>
      <w:bookmarkEnd w:id="2187"/>
      <w:bookmarkEnd w:id="2188"/>
      <w:bookmarkEnd w:id="2189"/>
      <w:bookmarkEnd w:id="2190"/>
      <w:bookmarkEnd w:id="2191"/>
    </w:p>
    <w:tbl>
      <w:tblPr>
        <w:tblW w:w="0" w:type="auto"/>
        <w:tblLook w:val="01E0" w:firstRow="1" w:lastRow="1" w:firstColumn="1" w:lastColumn="1" w:noHBand="0" w:noVBand="0"/>
      </w:tblPr>
      <w:tblGrid>
        <w:gridCol w:w="2664"/>
        <w:gridCol w:w="6696"/>
      </w:tblGrid>
      <w:tr w:rsidR="00087C96" w:rsidRPr="00463CFF" w14:paraId="1572B02A" w14:textId="77777777" w:rsidTr="00087C96">
        <w:tc>
          <w:tcPr>
            <w:tcW w:w="2664" w:type="dxa"/>
            <w:tcBorders>
              <w:top w:val="nil"/>
              <w:left w:val="nil"/>
              <w:bottom w:val="nil"/>
              <w:right w:val="nil"/>
            </w:tcBorders>
          </w:tcPr>
          <w:p w14:paraId="1C79BC6C"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Pr>
                <w:b/>
                <w:color w:val="000000"/>
                <w:szCs w:val="24"/>
              </w:rPr>
              <w:t>Sous-clause 19.4</w:t>
            </w:r>
          </w:p>
          <w:p w14:paraId="053E3B74"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Pr>
                <w:b/>
                <w:color w:val="000000"/>
                <w:szCs w:val="24"/>
              </w:rPr>
              <w:t>Conséquences de la Force majeure</w:t>
            </w:r>
          </w:p>
        </w:tc>
        <w:tc>
          <w:tcPr>
            <w:tcW w:w="6696" w:type="dxa"/>
            <w:tcBorders>
              <w:top w:val="nil"/>
              <w:left w:val="nil"/>
              <w:bottom w:val="nil"/>
              <w:right w:val="nil"/>
            </w:tcBorders>
          </w:tcPr>
          <w:p w14:paraId="7EAFE92E" w14:textId="55906AF6" w:rsidR="00087C96" w:rsidRPr="00463CFF" w:rsidRDefault="00087C96" w:rsidP="00463CFF">
            <w:pPr>
              <w:autoSpaceDE w:val="0"/>
              <w:autoSpaceDN w:val="0"/>
              <w:adjustRightInd w:val="0"/>
              <w:spacing w:after="120" w:line="240" w:lineRule="auto"/>
              <w:ind w:left="36"/>
              <w:jc w:val="both"/>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19.4 pour insérer ce qui suit à la fin du sous-paragraphe (b) :</w:t>
            </w:r>
          </w:p>
          <w:p w14:paraId="598D694E" w14:textId="5C9EB39A" w:rsidR="00087C96" w:rsidRDefault="00087C96" w:rsidP="00463CFF">
            <w:pPr>
              <w:suppressAutoHyphens/>
              <w:spacing w:after="120" w:line="240" w:lineRule="auto"/>
              <w:ind w:left="36"/>
              <w:jc w:val="both"/>
              <w:rPr>
                <w:rFonts w:eastAsia="Times New Roman"/>
                <w:szCs w:val="24"/>
              </w:rPr>
            </w:pPr>
            <w:r>
              <w:t>« , y compris les coûts de rectification ou de remplacement des Travaux et/ou des Biens endommagés ou détruits du fait d</w:t>
            </w:r>
            <w:r w:rsidR="00560A72">
              <w:t>’</w:t>
            </w:r>
            <w:r>
              <w:t>un cas de Force Majeure, dans la mesure où ils n</w:t>
            </w:r>
            <w:r w:rsidR="00560A72">
              <w:t>’</w:t>
            </w:r>
            <w:r>
              <w:t>ont pas fait l</w:t>
            </w:r>
            <w:r w:rsidR="00560A72">
              <w:t>’</w:t>
            </w:r>
            <w:r>
              <w:t>objet d</w:t>
            </w:r>
            <w:r w:rsidR="00560A72">
              <w:t>’</w:t>
            </w:r>
            <w:r>
              <w:t>une indemnisation par le biais de la police d</w:t>
            </w:r>
            <w:r w:rsidR="00560A72">
              <w:t>’</w:t>
            </w:r>
            <w:r>
              <w:t xml:space="preserve">assurance à laquelle il est fait référence à </w:t>
            </w:r>
            <w:r w:rsidR="00F74836">
              <w:t>la sous-clause</w:t>
            </w:r>
            <w:r>
              <w:t xml:space="preserve"> 18.2 [</w:t>
            </w:r>
            <w:r>
              <w:rPr>
                <w:i/>
                <w:szCs w:val="24"/>
              </w:rPr>
              <w:t>Assurance pour les Travaux et les Équipements de l</w:t>
            </w:r>
            <w:r w:rsidR="00560A72">
              <w:rPr>
                <w:i/>
                <w:szCs w:val="24"/>
              </w:rPr>
              <w:t>’</w:t>
            </w:r>
            <w:r>
              <w:rPr>
                <w:i/>
                <w:szCs w:val="24"/>
              </w:rPr>
              <w:t>Entrepreneur</w:t>
            </w:r>
            <w:r>
              <w:t>]. »</w:t>
            </w:r>
          </w:p>
          <w:p w14:paraId="3D9197A0" w14:textId="01CABBA5" w:rsidR="005E420C" w:rsidRPr="00463CFF" w:rsidRDefault="005E420C" w:rsidP="00463CFF">
            <w:pPr>
              <w:suppressAutoHyphens/>
              <w:spacing w:after="120" w:line="240" w:lineRule="auto"/>
              <w:ind w:left="36"/>
              <w:jc w:val="both"/>
              <w:rPr>
                <w:rFonts w:eastAsia="Times New Roman"/>
                <w:szCs w:val="24"/>
              </w:rPr>
            </w:pPr>
          </w:p>
        </w:tc>
      </w:tr>
    </w:tbl>
    <w:p w14:paraId="19BBE610" w14:textId="710CFCDC" w:rsidR="00087C96" w:rsidRPr="005E420C" w:rsidRDefault="00596778" w:rsidP="00463CFF">
      <w:pPr>
        <w:autoSpaceDE w:val="0"/>
        <w:autoSpaceDN w:val="0"/>
        <w:adjustRightInd w:val="0"/>
        <w:spacing w:after="120" w:line="240" w:lineRule="auto"/>
        <w:ind w:firstLine="2699"/>
        <w:rPr>
          <w:rFonts w:eastAsia="Times New Roman"/>
          <w:bCs/>
          <w:color w:val="000000"/>
          <w:szCs w:val="24"/>
        </w:rPr>
      </w:pPr>
      <w:bookmarkStart w:id="2192" w:name="_Toc54473597"/>
      <w:bookmarkStart w:id="2193" w:name="_Toc54474327"/>
      <w:bookmarkStart w:id="2194" w:name="_Toc54474991"/>
      <w:bookmarkStart w:id="2195" w:name="_Toc54475664"/>
      <w:bookmarkStart w:id="2196" w:name="_Toc54741966"/>
      <w:bookmarkStart w:id="2197" w:name="_Toc55332451"/>
      <w:bookmarkStart w:id="2198" w:name="_Toc55332484"/>
      <w:r>
        <w:rPr>
          <w:rStyle w:val="Head3PCCChar"/>
          <w:rFonts w:eastAsia="Calibri"/>
          <w:bCs w:val="0"/>
          <w:szCs w:val="24"/>
        </w:rPr>
        <w:lastRenderedPageBreak/>
        <w:t>20.</w:t>
      </w:r>
      <w:r>
        <w:rPr>
          <w:rStyle w:val="Head3PCCChar"/>
          <w:rFonts w:eastAsia="Calibri"/>
          <w:bCs w:val="0"/>
          <w:szCs w:val="24"/>
        </w:rPr>
        <w:tab/>
        <w:t>Réclamations, différends et arbitrage</w:t>
      </w:r>
      <w:bookmarkEnd w:id="2192"/>
      <w:bookmarkEnd w:id="2193"/>
      <w:bookmarkEnd w:id="2194"/>
      <w:bookmarkEnd w:id="2195"/>
      <w:bookmarkEnd w:id="2196"/>
      <w:bookmarkEnd w:id="2197"/>
      <w:bookmarkEnd w:id="2198"/>
    </w:p>
    <w:tbl>
      <w:tblPr>
        <w:tblW w:w="0" w:type="auto"/>
        <w:tblLook w:val="01E0" w:firstRow="1" w:lastRow="1" w:firstColumn="1" w:lastColumn="1" w:noHBand="0" w:noVBand="0"/>
      </w:tblPr>
      <w:tblGrid>
        <w:gridCol w:w="2664"/>
        <w:gridCol w:w="6696"/>
      </w:tblGrid>
      <w:tr w:rsidR="00B0159A" w:rsidRPr="00463CFF" w14:paraId="46A11098" w14:textId="77777777" w:rsidTr="00087C96">
        <w:tc>
          <w:tcPr>
            <w:tcW w:w="2664" w:type="dxa"/>
            <w:tcBorders>
              <w:top w:val="nil"/>
              <w:left w:val="nil"/>
              <w:bottom w:val="nil"/>
              <w:right w:val="nil"/>
            </w:tcBorders>
          </w:tcPr>
          <w:p w14:paraId="33CADD20" w14:textId="3AB7168A" w:rsidR="00B0159A" w:rsidRPr="005E420C" w:rsidRDefault="00B0159A" w:rsidP="00463CFF">
            <w:pPr>
              <w:autoSpaceDE w:val="0"/>
              <w:autoSpaceDN w:val="0"/>
              <w:adjustRightInd w:val="0"/>
              <w:spacing w:after="120" w:line="240" w:lineRule="auto"/>
              <w:jc w:val="both"/>
              <w:rPr>
                <w:rFonts w:eastAsia="Times New Roman"/>
                <w:b/>
                <w:color w:val="000000"/>
                <w:szCs w:val="24"/>
              </w:rPr>
            </w:pPr>
            <w:r>
              <w:rPr>
                <w:b/>
                <w:color w:val="000000"/>
                <w:szCs w:val="24"/>
              </w:rPr>
              <w:t>Sous-clause 20.1</w:t>
            </w:r>
          </w:p>
          <w:p w14:paraId="0891EC12" w14:textId="4F5CEFD7" w:rsidR="00B0159A" w:rsidRPr="00463CFF" w:rsidRDefault="00B0159A" w:rsidP="00463CFF">
            <w:pPr>
              <w:autoSpaceDE w:val="0"/>
              <w:autoSpaceDN w:val="0"/>
              <w:adjustRightInd w:val="0"/>
              <w:spacing w:after="120" w:line="240" w:lineRule="auto"/>
              <w:jc w:val="both"/>
              <w:rPr>
                <w:rFonts w:eastAsia="Times New Roman"/>
                <w:bCs/>
                <w:color w:val="000000"/>
                <w:szCs w:val="24"/>
              </w:rPr>
            </w:pPr>
            <w:r>
              <w:rPr>
                <w:b/>
                <w:color w:val="000000"/>
                <w:szCs w:val="24"/>
              </w:rPr>
              <w:t>Réclamations de l</w:t>
            </w:r>
            <w:r w:rsidR="00560A72">
              <w:rPr>
                <w:b/>
                <w:color w:val="000000"/>
                <w:szCs w:val="24"/>
              </w:rPr>
              <w:t>’</w:t>
            </w:r>
            <w:r>
              <w:rPr>
                <w:b/>
                <w:color w:val="000000"/>
                <w:szCs w:val="24"/>
              </w:rPr>
              <w:t>Entrepreneur</w:t>
            </w:r>
          </w:p>
        </w:tc>
        <w:tc>
          <w:tcPr>
            <w:tcW w:w="6696" w:type="dxa"/>
            <w:tcBorders>
              <w:top w:val="nil"/>
              <w:left w:val="nil"/>
              <w:bottom w:val="nil"/>
              <w:right w:val="nil"/>
            </w:tcBorders>
          </w:tcPr>
          <w:p w14:paraId="0102FD1B" w14:textId="56395E24" w:rsidR="00B0159A" w:rsidRPr="00463CFF" w:rsidRDefault="00B0159A" w:rsidP="00463CFF">
            <w:pPr>
              <w:autoSpaceDE w:val="0"/>
              <w:autoSpaceDN w:val="0"/>
              <w:adjustRightInd w:val="0"/>
              <w:spacing w:after="120" w:line="240" w:lineRule="auto"/>
              <w:jc w:val="both"/>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20.1 pour insérer ce qui suit sous la forme d</w:t>
            </w:r>
            <w:r w:rsidR="00560A72">
              <w:rPr>
                <w:color w:val="000000"/>
                <w:szCs w:val="24"/>
              </w:rPr>
              <w:t>’</w:t>
            </w:r>
            <w:r>
              <w:rPr>
                <w:color w:val="000000"/>
                <w:szCs w:val="24"/>
              </w:rPr>
              <w:t>un nouveau paragraphe entre les sous-paragraphes 6 et 7 :</w:t>
            </w:r>
          </w:p>
          <w:p w14:paraId="6AB49D6B" w14:textId="129648A7" w:rsidR="00B0159A" w:rsidRPr="00463CFF" w:rsidRDefault="00B0159A" w:rsidP="00463CFF">
            <w:pPr>
              <w:spacing w:after="120" w:line="240" w:lineRule="auto"/>
              <w:jc w:val="both"/>
              <w:rPr>
                <w:rFonts w:eastAsia="Times New Roman"/>
                <w:szCs w:val="24"/>
              </w:rPr>
            </w:pPr>
            <w:r>
              <w:t>« Pendant la période de 42 jours définie ci-dessus, l</w:t>
            </w:r>
            <w:r w:rsidR="00560A72">
              <w:t>’</w:t>
            </w:r>
            <w:r>
              <w:t xml:space="preserve">Ingénieur se conforme à </w:t>
            </w:r>
            <w:r w:rsidR="00F74836">
              <w:t>la sous-clause</w:t>
            </w:r>
            <w:r>
              <w:t xml:space="preserve"> 3.5 [</w:t>
            </w:r>
            <w:r>
              <w:rPr>
                <w:i/>
                <w:szCs w:val="24"/>
              </w:rPr>
              <w:t>Décisions</w:t>
            </w:r>
            <w:r>
              <w:t>] pour accepter ou déterminer i) la prorogation (le cas échéant) du délai d</w:t>
            </w:r>
            <w:r w:rsidR="00560A72">
              <w:t>’</w:t>
            </w:r>
            <w:r>
              <w:t>achèvement (avant ou après l</w:t>
            </w:r>
            <w:r w:rsidR="00560A72">
              <w:t>’</w:t>
            </w:r>
            <w:r>
              <w:t xml:space="preserve">expiration) conformément à </w:t>
            </w:r>
            <w:r w:rsidR="00F74836">
              <w:t>la sous-clause</w:t>
            </w:r>
            <w:r>
              <w:t xml:space="preserve"> 8.4 [</w:t>
            </w:r>
            <w:r>
              <w:rPr>
                <w:i/>
                <w:szCs w:val="24"/>
              </w:rPr>
              <w:t>Prorogation du délai d</w:t>
            </w:r>
            <w:r w:rsidR="00560A72">
              <w:rPr>
                <w:i/>
                <w:szCs w:val="24"/>
              </w:rPr>
              <w:t>’</w:t>
            </w:r>
            <w:r>
              <w:rPr>
                <w:i/>
                <w:szCs w:val="24"/>
              </w:rPr>
              <w:t>achèvement</w:t>
            </w:r>
            <w:r>
              <w:t>], et/ou ii) le paiement supplémentaire (le cas échéant) auquel l</w:t>
            </w:r>
            <w:r w:rsidR="00560A72">
              <w:t>’</w:t>
            </w:r>
            <w:r>
              <w:t>Entrepreneur a droit en vertu du Contrat. »</w:t>
            </w:r>
          </w:p>
          <w:p w14:paraId="71A801E3" w14:textId="72B34EA8" w:rsidR="00357566" w:rsidRPr="00463CFF" w:rsidRDefault="00357566" w:rsidP="00463CFF">
            <w:pPr>
              <w:spacing w:after="120" w:line="240" w:lineRule="auto"/>
              <w:jc w:val="both"/>
              <w:rPr>
                <w:rFonts w:eastAsia="Times New Roman"/>
                <w:szCs w:val="24"/>
              </w:rPr>
            </w:pPr>
          </w:p>
          <w:p w14:paraId="6EEEA23E" w14:textId="44721CA1" w:rsidR="00357566" w:rsidRPr="00463CFF" w:rsidRDefault="00357566" w:rsidP="00463CFF">
            <w:pPr>
              <w:autoSpaceDE w:val="0"/>
              <w:autoSpaceDN w:val="0"/>
              <w:adjustRightInd w:val="0"/>
              <w:spacing w:after="120" w:line="240" w:lineRule="auto"/>
              <w:jc w:val="both"/>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20.1 pour supprimer le paragraphe 8 (dans l</w:t>
            </w:r>
            <w:r w:rsidR="00560A72">
              <w:rPr>
                <w:color w:val="000000"/>
                <w:szCs w:val="24"/>
              </w:rPr>
              <w:t>’</w:t>
            </w:r>
            <w:r>
              <w:rPr>
                <w:color w:val="000000"/>
                <w:szCs w:val="24"/>
              </w:rPr>
              <w:t>ordre des paragraphes qui précèdent la modification effectuée ci-dessus) et pour le remplacer par le nouveau paragraphe suivant :</w:t>
            </w:r>
          </w:p>
          <w:p w14:paraId="53D31D02" w14:textId="04ECBD3C" w:rsidR="00357566" w:rsidRPr="00463CFF" w:rsidRDefault="00357566" w:rsidP="00463CFF">
            <w:pPr>
              <w:spacing w:after="120" w:line="240" w:lineRule="auto"/>
              <w:jc w:val="both"/>
              <w:rPr>
                <w:rFonts w:eastAsia="Times New Roman"/>
                <w:szCs w:val="24"/>
              </w:rPr>
            </w:pPr>
            <w:r>
              <w:t>« Si l</w:t>
            </w:r>
            <w:r w:rsidR="00560A72">
              <w:t>’</w:t>
            </w:r>
            <w:r>
              <w:t>Ingénieur ne répond pas dans les délais prescrits par la présente</w:t>
            </w:r>
            <w:r w:rsidR="00AE21BB">
              <w:t xml:space="preserve"> sous-clause</w:t>
            </w:r>
            <w:r>
              <w:t>, l</w:t>
            </w:r>
            <w:r w:rsidR="00560A72">
              <w:t>’</w:t>
            </w:r>
            <w:r>
              <w:t>une ou l</w:t>
            </w:r>
            <w:r w:rsidR="00560A72">
              <w:t>’</w:t>
            </w:r>
            <w:r>
              <w:t>autre Partie peut considérer que la plainte est rejetée par l</w:t>
            </w:r>
            <w:r w:rsidR="00560A72">
              <w:t>’</w:t>
            </w:r>
            <w:r>
              <w:t>Ingénieur, et l</w:t>
            </w:r>
            <w:r w:rsidR="00560A72">
              <w:t>’</w:t>
            </w:r>
            <w:r>
              <w:t>une ou l</w:t>
            </w:r>
            <w:r w:rsidR="00560A72">
              <w:t>’</w:t>
            </w:r>
            <w:r>
              <w:t xml:space="preserve">autre Partie peut soumettre ladite plainte au Bureau de Conciliation conformément à </w:t>
            </w:r>
            <w:r w:rsidR="00F74836">
              <w:t>la sous-clause</w:t>
            </w:r>
            <w:r>
              <w:t xml:space="preserve"> 20.4 [</w:t>
            </w:r>
            <w:r>
              <w:rPr>
                <w:i/>
                <w:szCs w:val="24"/>
              </w:rPr>
              <w:t>Obtention d</w:t>
            </w:r>
            <w:r w:rsidR="00560A72">
              <w:rPr>
                <w:i/>
                <w:szCs w:val="24"/>
              </w:rPr>
              <w:t>’</w:t>
            </w:r>
            <w:r>
              <w:rPr>
                <w:i/>
                <w:szCs w:val="24"/>
              </w:rPr>
              <w:t>une décision du Bureau de Conciliation</w:t>
            </w:r>
            <w:r>
              <w:t>]. »</w:t>
            </w:r>
          </w:p>
          <w:p w14:paraId="5015E306" w14:textId="77777777" w:rsidR="00357566" w:rsidRPr="00463CFF" w:rsidRDefault="00357566" w:rsidP="00463CFF">
            <w:pPr>
              <w:spacing w:after="120" w:line="240" w:lineRule="auto"/>
              <w:jc w:val="both"/>
              <w:rPr>
                <w:rFonts w:eastAsia="Times New Roman"/>
                <w:szCs w:val="24"/>
              </w:rPr>
            </w:pPr>
          </w:p>
          <w:p w14:paraId="2D739828" w14:textId="3D631428" w:rsidR="00B0159A" w:rsidRPr="00463CFF" w:rsidRDefault="00B0159A" w:rsidP="00463CFF">
            <w:pPr>
              <w:spacing w:after="120" w:line="240" w:lineRule="auto"/>
              <w:jc w:val="both"/>
              <w:rPr>
                <w:rFonts w:eastAsia="Times New Roman"/>
                <w:color w:val="000000"/>
                <w:szCs w:val="24"/>
              </w:rPr>
            </w:pPr>
          </w:p>
        </w:tc>
      </w:tr>
      <w:tr w:rsidR="00B0159A" w:rsidRPr="00463CFF" w14:paraId="2FF0B7DE" w14:textId="77777777" w:rsidTr="00087C96">
        <w:tc>
          <w:tcPr>
            <w:tcW w:w="2664" w:type="dxa"/>
            <w:tcBorders>
              <w:top w:val="nil"/>
              <w:left w:val="nil"/>
              <w:bottom w:val="nil"/>
              <w:right w:val="nil"/>
            </w:tcBorders>
          </w:tcPr>
          <w:p w14:paraId="2C067DCC" w14:textId="77777777" w:rsidR="00B0159A" w:rsidRPr="005E420C" w:rsidRDefault="00B0159A" w:rsidP="00463CFF">
            <w:pPr>
              <w:autoSpaceDE w:val="0"/>
              <w:autoSpaceDN w:val="0"/>
              <w:adjustRightInd w:val="0"/>
              <w:spacing w:after="120" w:line="240" w:lineRule="auto"/>
              <w:jc w:val="both"/>
              <w:rPr>
                <w:rFonts w:eastAsia="Times New Roman"/>
                <w:b/>
                <w:color w:val="000000"/>
                <w:szCs w:val="24"/>
              </w:rPr>
            </w:pPr>
            <w:r>
              <w:rPr>
                <w:b/>
                <w:color w:val="000000"/>
                <w:szCs w:val="24"/>
              </w:rPr>
              <w:t>Sous-clause 20.2</w:t>
            </w:r>
          </w:p>
          <w:p w14:paraId="1014C824" w14:textId="77777777" w:rsidR="00B0159A" w:rsidRPr="00463CFF" w:rsidRDefault="00B0159A" w:rsidP="00463CFF">
            <w:pPr>
              <w:autoSpaceDE w:val="0"/>
              <w:autoSpaceDN w:val="0"/>
              <w:adjustRightInd w:val="0"/>
              <w:spacing w:after="120" w:line="240" w:lineRule="auto"/>
              <w:rPr>
                <w:rFonts w:eastAsia="Times New Roman"/>
                <w:bCs/>
                <w:color w:val="000000"/>
                <w:szCs w:val="24"/>
              </w:rPr>
            </w:pPr>
            <w:r>
              <w:rPr>
                <w:b/>
                <w:color w:val="000000"/>
                <w:szCs w:val="24"/>
              </w:rPr>
              <w:t>Désignation du Bureau de Conciliation</w:t>
            </w:r>
          </w:p>
        </w:tc>
        <w:tc>
          <w:tcPr>
            <w:tcW w:w="6696" w:type="dxa"/>
            <w:tcBorders>
              <w:top w:val="nil"/>
              <w:left w:val="nil"/>
              <w:bottom w:val="nil"/>
              <w:right w:val="nil"/>
            </w:tcBorders>
          </w:tcPr>
          <w:p w14:paraId="2AB5860D" w14:textId="5462B8AE" w:rsidR="00B0159A" w:rsidRPr="00463CFF" w:rsidRDefault="00B0159A" w:rsidP="00B80E70">
            <w:pPr>
              <w:autoSpaceDE w:val="0"/>
              <w:autoSpaceDN w:val="0"/>
              <w:adjustRightInd w:val="0"/>
              <w:spacing w:after="120" w:line="240" w:lineRule="auto"/>
              <w:jc w:val="both"/>
              <w:outlineLvl w:val="4"/>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20.2 pour insérer ce qui suit à la fin de la première phrase du deuxième paragraphe :</w:t>
            </w:r>
          </w:p>
          <w:p w14:paraId="10E476E5" w14:textId="6A53DD28" w:rsidR="00B0159A" w:rsidRPr="00463CFF" w:rsidRDefault="00B0159A" w:rsidP="00463CFF">
            <w:pPr>
              <w:autoSpaceDE w:val="0"/>
              <w:autoSpaceDN w:val="0"/>
              <w:adjustRightInd w:val="0"/>
              <w:spacing w:after="120" w:line="240" w:lineRule="auto"/>
              <w:jc w:val="both"/>
              <w:rPr>
                <w:rFonts w:eastAsia="Times New Roman"/>
                <w:color w:val="000000"/>
                <w:szCs w:val="24"/>
              </w:rPr>
            </w:pPr>
            <w:r>
              <w:t>« dont chacun doit parler couramment la langue de communication telle que définie dans le Contrat et avoir une expérience professionnelle dans le type de construction dont il est question dans les Travaux et dans l</w:t>
            </w:r>
            <w:r w:rsidR="00560A72">
              <w:t>’</w:t>
            </w:r>
            <w:r>
              <w:t>interprétation de documents contractuels ».</w:t>
            </w:r>
          </w:p>
          <w:p w14:paraId="4C45E1B5" w14:textId="3AA97D86" w:rsidR="00B0159A" w:rsidRPr="00463CFF" w:rsidRDefault="00B0159A" w:rsidP="00463CFF">
            <w:pPr>
              <w:autoSpaceDE w:val="0"/>
              <w:autoSpaceDN w:val="0"/>
              <w:adjustRightInd w:val="0"/>
              <w:spacing w:after="120" w:line="240" w:lineRule="auto"/>
              <w:jc w:val="both"/>
              <w:rPr>
                <w:rFonts w:eastAsia="Times New Roman"/>
                <w:color w:val="000000"/>
                <w:szCs w:val="24"/>
              </w:rPr>
            </w:pPr>
          </w:p>
        </w:tc>
      </w:tr>
      <w:tr w:rsidR="00B0159A" w:rsidRPr="00463CFF" w14:paraId="2BE0E004" w14:textId="77777777" w:rsidTr="00087C96">
        <w:tc>
          <w:tcPr>
            <w:tcW w:w="2664" w:type="dxa"/>
            <w:tcBorders>
              <w:top w:val="nil"/>
              <w:left w:val="nil"/>
              <w:bottom w:val="nil"/>
              <w:right w:val="nil"/>
            </w:tcBorders>
          </w:tcPr>
          <w:p w14:paraId="40CA94B1" w14:textId="77777777" w:rsidR="00B0159A" w:rsidRPr="00463CFF" w:rsidRDefault="00B0159A" w:rsidP="00463CFF">
            <w:pPr>
              <w:autoSpaceDE w:val="0"/>
              <w:autoSpaceDN w:val="0"/>
              <w:adjustRightInd w:val="0"/>
              <w:spacing w:after="120" w:line="240" w:lineRule="auto"/>
              <w:jc w:val="both"/>
              <w:rPr>
                <w:rFonts w:eastAsia="Times New Roman"/>
                <w:bCs/>
                <w:color w:val="000000"/>
                <w:szCs w:val="24"/>
              </w:rPr>
            </w:pPr>
          </w:p>
        </w:tc>
        <w:tc>
          <w:tcPr>
            <w:tcW w:w="6696" w:type="dxa"/>
            <w:tcBorders>
              <w:top w:val="nil"/>
              <w:left w:val="nil"/>
              <w:bottom w:val="nil"/>
              <w:right w:val="nil"/>
            </w:tcBorders>
          </w:tcPr>
          <w:p w14:paraId="6DAAD34B" w14:textId="08C82B60" w:rsidR="00B0159A" w:rsidRPr="00463CFF" w:rsidRDefault="00B0159A" w:rsidP="00B80E70">
            <w:pPr>
              <w:autoSpaceDE w:val="0"/>
              <w:autoSpaceDN w:val="0"/>
              <w:adjustRightInd w:val="0"/>
              <w:spacing w:after="120" w:line="240" w:lineRule="auto"/>
              <w:jc w:val="both"/>
              <w:outlineLvl w:val="4"/>
              <w:rPr>
                <w:rFonts w:eastAsia="Times New Roman"/>
                <w:color w:val="000000"/>
                <w:szCs w:val="24"/>
              </w:rPr>
            </w:pPr>
            <w:r>
              <w:rPr>
                <w:color w:val="000000"/>
                <w:szCs w:val="24"/>
              </w:rPr>
              <w:t xml:space="preserve">Modification de </w:t>
            </w:r>
            <w:r w:rsidR="00F74836">
              <w:rPr>
                <w:color w:val="000000"/>
                <w:szCs w:val="24"/>
              </w:rPr>
              <w:t>la sous-clause</w:t>
            </w:r>
            <w:r>
              <w:rPr>
                <w:color w:val="000000"/>
                <w:szCs w:val="24"/>
              </w:rPr>
              <w:t xml:space="preserve"> 20.2 pour remplacer le cinquième paragraphe par ce qui suit :</w:t>
            </w:r>
          </w:p>
          <w:p w14:paraId="2D631542" w14:textId="5D4AFFF1" w:rsidR="00B0159A" w:rsidRPr="00463CFF" w:rsidRDefault="00B0159A" w:rsidP="00463CFF">
            <w:pPr>
              <w:autoSpaceDE w:val="0"/>
              <w:autoSpaceDN w:val="0"/>
              <w:adjustRightInd w:val="0"/>
              <w:spacing w:after="120" w:line="240" w:lineRule="auto"/>
              <w:jc w:val="both"/>
              <w:rPr>
                <w:rFonts w:eastAsia="Times New Roman"/>
                <w:color w:val="000000"/>
                <w:szCs w:val="24"/>
              </w:rPr>
            </w:pPr>
            <w:r>
              <w:rPr>
                <w:color w:val="000000"/>
                <w:szCs w:val="24"/>
              </w:rPr>
              <w:t>« L</w:t>
            </w:r>
            <w:r w:rsidR="00560A72">
              <w:rPr>
                <w:color w:val="000000"/>
                <w:szCs w:val="24"/>
              </w:rPr>
              <w:t>’</w:t>
            </w:r>
            <w:r>
              <w:rPr>
                <w:color w:val="000000"/>
                <w:szCs w:val="24"/>
              </w:rPr>
              <w:t>accord entre les Parties, d</w:t>
            </w:r>
            <w:r w:rsidR="00560A72">
              <w:rPr>
                <w:color w:val="000000"/>
                <w:szCs w:val="24"/>
              </w:rPr>
              <w:t>’</w:t>
            </w:r>
            <w:r>
              <w:rPr>
                <w:color w:val="000000"/>
                <w:szCs w:val="24"/>
              </w:rPr>
              <w:t>une part, et soit le membre unique (« l</w:t>
            </w:r>
            <w:r w:rsidR="00560A72">
              <w:rPr>
                <w:color w:val="000000"/>
                <w:szCs w:val="24"/>
              </w:rPr>
              <w:t>’</w:t>
            </w:r>
            <w:r>
              <w:rPr>
                <w:color w:val="000000"/>
                <w:szCs w:val="24"/>
              </w:rPr>
              <w:t>arbitre ») soit chacun des trois membres, d</w:t>
            </w:r>
            <w:r w:rsidR="00560A72">
              <w:rPr>
                <w:color w:val="000000"/>
                <w:szCs w:val="24"/>
              </w:rPr>
              <w:t>’</w:t>
            </w:r>
            <w:r>
              <w:rPr>
                <w:color w:val="000000"/>
                <w:szCs w:val="24"/>
              </w:rPr>
              <w:t>autre part, doit :</w:t>
            </w:r>
          </w:p>
          <w:p w14:paraId="4D333DC6" w14:textId="686FE9AF" w:rsidR="00B0159A" w:rsidRPr="00463CFF" w:rsidRDefault="00B0159A" w:rsidP="006E56C6">
            <w:pPr>
              <w:numPr>
                <w:ilvl w:val="0"/>
                <w:numId w:val="108"/>
              </w:numPr>
              <w:autoSpaceDE w:val="0"/>
              <w:autoSpaceDN w:val="0"/>
              <w:adjustRightInd w:val="0"/>
              <w:spacing w:after="120" w:line="240" w:lineRule="auto"/>
              <w:ind w:left="346"/>
              <w:jc w:val="both"/>
              <w:rPr>
                <w:rFonts w:eastAsia="Times New Roman"/>
                <w:color w:val="000000"/>
                <w:szCs w:val="24"/>
              </w:rPr>
            </w:pPr>
            <w:r>
              <w:rPr>
                <w:color w:val="000000"/>
                <w:szCs w:val="24"/>
              </w:rPr>
              <w:t xml:space="preserve"> prendre en compte en s</w:t>
            </w:r>
            <w:r w:rsidR="00560A72">
              <w:rPr>
                <w:color w:val="000000"/>
                <w:szCs w:val="24"/>
              </w:rPr>
              <w:t>’</w:t>
            </w:r>
            <w:r>
              <w:rPr>
                <w:color w:val="000000"/>
                <w:szCs w:val="24"/>
              </w:rPr>
              <w:t>y référant les Conditions générales de l</w:t>
            </w:r>
            <w:r w:rsidR="00560A72">
              <w:rPr>
                <w:color w:val="000000"/>
                <w:szCs w:val="24"/>
              </w:rPr>
              <w:t>’</w:t>
            </w:r>
            <w:r>
              <w:rPr>
                <w:color w:val="000000"/>
                <w:szCs w:val="24"/>
              </w:rPr>
              <w:t>Accord de règlement des litiges contenues dans l</w:t>
            </w:r>
            <w:r w:rsidR="00560A72">
              <w:rPr>
                <w:color w:val="000000"/>
                <w:szCs w:val="24"/>
              </w:rPr>
              <w:t>’</w:t>
            </w:r>
            <w:r>
              <w:rPr>
                <w:color w:val="000000"/>
                <w:szCs w:val="24"/>
              </w:rPr>
              <w:t>Appendice auxdites Conditions générales ; et</w:t>
            </w:r>
          </w:p>
          <w:p w14:paraId="41D5A2A1" w14:textId="2864CB4C" w:rsidR="00B0159A" w:rsidRPr="00463CFF" w:rsidRDefault="00B0159A" w:rsidP="006E56C6">
            <w:pPr>
              <w:numPr>
                <w:ilvl w:val="0"/>
                <w:numId w:val="108"/>
              </w:numPr>
              <w:autoSpaceDE w:val="0"/>
              <w:autoSpaceDN w:val="0"/>
              <w:adjustRightInd w:val="0"/>
              <w:spacing w:after="120" w:line="240" w:lineRule="auto"/>
              <w:ind w:left="346"/>
              <w:jc w:val="both"/>
              <w:rPr>
                <w:rFonts w:eastAsia="Times New Roman"/>
                <w:color w:val="000000"/>
                <w:szCs w:val="24"/>
              </w:rPr>
            </w:pPr>
            <w:r>
              <w:rPr>
                <w:color w:val="000000"/>
                <w:szCs w:val="24"/>
              </w:rPr>
              <w:t xml:space="preserve"> être sous la forme annexée aux Conditions particulières ou sous une autre forme approuvée par le Maître d</w:t>
            </w:r>
            <w:r w:rsidR="00560A72">
              <w:rPr>
                <w:color w:val="000000"/>
                <w:szCs w:val="24"/>
              </w:rPr>
              <w:t>’</w:t>
            </w:r>
            <w:r>
              <w:rPr>
                <w:color w:val="000000"/>
                <w:szCs w:val="24"/>
              </w:rPr>
              <w:t>ouvrage. »</w:t>
            </w:r>
          </w:p>
          <w:p w14:paraId="36B72A5C" w14:textId="77777777" w:rsidR="00B0159A" w:rsidRPr="00463CFF" w:rsidRDefault="00B0159A" w:rsidP="00463CFF">
            <w:pPr>
              <w:autoSpaceDE w:val="0"/>
              <w:autoSpaceDN w:val="0"/>
              <w:adjustRightInd w:val="0"/>
              <w:spacing w:after="120" w:line="240" w:lineRule="auto"/>
              <w:jc w:val="both"/>
              <w:rPr>
                <w:rFonts w:eastAsia="Times New Roman"/>
                <w:color w:val="000000"/>
                <w:szCs w:val="24"/>
              </w:rPr>
            </w:pPr>
          </w:p>
        </w:tc>
      </w:tr>
      <w:tr w:rsidR="00B0159A" w:rsidRPr="00463CFF" w14:paraId="25F57142" w14:textId="77777777" w:rsidTr="00087C96">
        <w:tc>
          <w:tcPr>
            <w:tcW w:w="2664" w:type="dxa"/>
            <w:tcBorders>
              <w:top w:val="nil"/>
              <w:left w:val="nil"/>
              <w:bottom w:val="nil"/>
              <w:right w:val="nil"/>
            </w:tcBorders>
          </w:tcPr>
          <w:p w14:paraId="37D6DD08" w14:textId="77777777" w:rsidR="00B0159A" w:rsidRPr="00B80E70" w:rsidRDefault="00B0159A" w:rsidP="00B80E70">
            <w:pPr>
              <w:autoSpaceDE w:val="0"/>
              <w:autoSpaceDN w:val="0"/>
              <w:adjustRightInd w:val="0"/>
              <w:spacing w:after="120" w:line="240" w:lineRule="auto"/>
              <w:ind w:left="35"/>
              <w:jc w:val="both"/>
              <w:outlineLvl w:val="4"/>
              <w:rPr>
                <w:rFonts w:eastAsia="Times New Roman"/>
                <w:b/>
                <w:color w:val="000000"/>
                <w:szCs w:val="24"/>
              </w:rPr>
            </w:pPr>
            <w:r>
              <w:rPr>
                <w:b/>
                <w:color w:val="000000"/>
                <w:szCs w:val="24"/>
              </w:rPr>
              <w:lastRenderedPageBreak/>
              <w:t>Sous-clause 20.6</w:t>
            </w:r>
          </w:p>
          <w:p w14:paraId="48EA4184" w14:textId="77777777" w:rsidR="00B0159A" w:rsidRPr="00463CFF" w:rsidRDefault="00B0159A" w:rsidP="00B80E70">
            <w:pPr>
              <w:autoSpaceDE w:val="0"/>
              <w:autoSpaceDN w:val="0"/>
              <w:adjustRightInd w:val="0"/>
              <w:spacing w:after="120" w:line="240" w:lineRule="auto"/>
              <w:ind w:left="35"/>
              <w:jc w:val="both"/>
              <w:rPr>
                <w:rFonts w:eastAsia="Times New Roman"/>
                <w:bCs/>
                <w:color w:val="000000"/>
                <w:szCs w:val="24"/>
              </w:rPr>
            </w:pPr>
            <w:r>
              <w:rPr>
                <w:b/>
                <w:color w:val="000000"/>
                <w:szCs w:val="24"/>
              </w:rPr>
              <w:t>Arbitrage</w:t>
            </w:r>
          </w:p>
        </w:tc>
        <w:tc>
          <w:tcPr>
            <w:tcW w:w="6696" w:type="dxa"/>
            <w:tcBorders>
              <w:top w:val="nil"/>
              <w:left w:val="nil"/>
              <w:bottom w:val="nil"/>
              <w:right w:val="nil"/>
            </w:tcBorders>
          </w:tcPr>
          <w:p w14:paraId="628E5DDD" w14:textId="1F75D68D" w:rsidR="00042A67" w:rsidRPr="00463CFF" w:rsidRDefault="00042A67" w:rsidP="00B80E70">
            <w:pPr>
              <w:autoSpaceDE w:val="0"/>
              <w:autoSpaceDN w:val="0"/>
              <w:adjustRightInd w:val="0"/>
              <w:spacing w:after="120" w:line="240" w:lineRule="auto"/>
              <w:jc w:val="both"/>
              <w:outlineLvl w:val="4"/>
              <w:rPr>
                <w:rFonts w:eastAsia="Times New Roman"/>
                <w:szCs w:val="24"/>
              </w:rPr>
            </w:pPr>
            <w:r>
              <w:t xml:space="preserve">Modification de </w:t>
            </w:r>
            <w:r w:rsidR="00F74836">
              <w:t>la sous-clause</w:t>
            </w:r>
            <w:r>
              <w:t xml:space="preserve"> 20.6 pour remplacer le premier paragraphe par ce qui suit :</w:t>
            </w:r>
          </w:p>
          <w:p w14:paraId="2D9753B4" w14:textId="40BE6390" w:rsidR="00042A67" w:rsidRPr="00463CFF" w:rsidRDefault="00042A67" w:rsidP="00463CFF">
            <w:pPr>
              <w:spacing w:after="120" w:line="240" w:lineRule="auto"/>
              <w:jc w:val="both"/>
              <w:rPr>
                <w:rFonts w:eastAsia="Times New Roman"/>
                <w:szCs w:val="24"/>
              </w:rPr>
            </w:pPr>
            <w:r>
              <w:t>« Tout litige non réglé à l</w:t>
            </w:r>
            <w:r w:rsidR="00560A72">
              <w:t>’</w:t>
            </w:r>
            <w:r>
              <w:t>amiable et sur lequel le Bureau de Conciliation (le cas échéant) n</w:t>
            </w:r>
            <w:r w:rsidR="00560A72">
              <w:t>’</w:t>
            </w:r>
            <w:r>
              <w:t>est pas parvenu a une décision définitive et contraignante doit être réglée par voie d</w:t>
            </w:r>
            <w:r w:rsidR="00560A72">
              <w:t>’</w:t>
            </w:r>
            <w:r>
              <w:t>arbitrage.  Sauf accord contraire des deux parties :</w:t>
            </w:r>
          </w:p>
          <w:p w14:paraId="2172E76D" w14:textId="77777777" w:rsidR="00042A67" w:rsidRPr="00463CFF" w:rsidRDefault="00042A67" w:rsidP="006E56C6">
            <w:pPr>
              <w:numPr>
                <w:ilvl w:val="0"/>
                <w:numId w:val="68"/>
              </w:numPr>
              <w:tabs>
                <w:tab w:val="clear" w:pos="927"/>
                <w:tab w:val="num" w:pos="396"/>
                <w:tab w:val="left" w:pos="1166"/>
              </w:tabs>
              <w:suppressAutoHyphens/>
              <w:spacing w:after="120" w:line="240" w:lineRule="auto"/>
              <w:ind w:left="629"/>
              <w:jc w:val="both"/>
              <w:rPr>
                <w:rFonts w:eastAsia="Times New Roman"/>
                <w:szCs w:val="24"/>
              </w:rPr>
            </w:pPr>
            <w:r>
              <w:t xml:space="preserve">Pour les contrats avec des entrepreneurs étrangers, </w:t>
            </w:r>
          </w:p>
          <w:p w14:paraId="5024FB91" w14:textId="49DD1AEC" w:rsidR="00042A67" w:rsidRPr="00463CFF" w:rsidRDefault="00042A67" w:rsidP="006E56C6">
            <w:pPr>
              <w:numPr>
                <w:ilvl w:val="0"/>
                <w:numId w:val="109"/>
              </w:numPr>
              <w:tabs>
                <w:tab w:val="left" w:pos="1166"/>
              </w:tabs>
              <w:suppressAutoHyphens/>
              <w:spacing w:after="120" w:line="240" w:lineRule="auto"/>
              <w:ind w:left="913" w:hanging="425"/>
              <w:jc w:val="both"/>
              <w:rPr>
                <w:rFonts w:eastAsia="Times New Roman"/>
                <w:szCs w:val="24"/>
              </w:rPr>
            </w:pPr>
            <w:r>
              <w:t>une procédure d</w:t>
            </w:r>
            <w:r w:rsidR="00560A72">
              <w:t>’</w:t>
            </w:r>
            <w:r>
              <w:t>arbitrage international doit être conduite par l</w:t>
            </w:r>
            <w:r w:rsidR="00560A72">
              <w:t>’</w:t>
            </w:r>
            <w:r>
              <w:t>organisme d</w:t>
            </w:r>
            <w:r w:rsidR="00560A72">
              <w:t>’</w:t>
            </w:r>
            <w:r>
              <w:t>arbitrage international désigné dans l</w:t>
            </w:r>
            <w:r w:rsidR="00560A72">
              <w:t>’</w:t>
            </w:r>
            <w:r>
              <w:t>Appendice de l</w:t>
            </w:r>
            <w:r w:rsidR="00560A72">
              <w:t>’</w:t>
            </w:r>
            <w:r>
              <w:t>Offre, conformément aux règles d</w:t>
            </w:r>
            <w:r w:rsidR="00560A72">
              <w:t>’</w:t>
            </w:r>
            <w:r>
              <w:t>arbitrage de l</w:t>
            </w:r>
            <w:r w:rsidR="00560A72">
              <w:t>’</w:t>
            </w:r>
            <w:r>
              <w:t>organisme désigné, le cas échéant, ou conformément aux règles d</w:t>
            </w:r>
            <w:r w:rsidR="00560A72">
              <w:t>’</w:t>
            </w:r>
            <w:r>
              <w:t>arbitrage de la Commission des Nations Unies pour le droit commercial international (CNUDCI), à la discrétion de l</w:t>
            </w:r>
            <w:r w:rsidR="00560A72">
              <w:t>’</w:t>
            </w:r>
            <w:r>
              <w:t>organisme désigné ;</w:t>
            </w:r>
          </w:p>
          <w:p w14:paraId="35D3C1A4" w14:textId="739A9F60" w:rsidR="00042A67" w:rsidRPr="00463CFF" w:rsidRDefault="00042A67" w:rsidP="006E56C6">
            <w:pPr>
              <w:numPr>
                <w:ilvl w:val="0"/>
                <w:numId w:val="109"/>
              </w:numPr>
              <w:tabs>
                <w:tab w:val="left" w:pos="1166"/>
              </w:tabs>
              <w:suppressAutoHyphens/>
              <w:spacing w:after="120" w:line="240" w:lineRule="auto"/>
              <w:ind w:left="913" w:hanging="425"/>
              <w:jc w:val="both"/>
              <w:rPr>
                <w:rFonts w:eastAsia="Times New Roman"/>
                <w:szCs w:val="24"/>
              </w:rPr>
            </w:pPr>
            <w:r>
              <w:t>le lieu de l</w:t>
            </w:r>
            <w:r w:rsidR="00560A72">
              <w:t>’</w:t>
            </w:r>
            <w:r>
              <w:t>arbitrage est la ville dans laquelle se situe le siège de l</w:t>
            </w:r>
            <w:r w:rsidR="00560A72">
              <w:t>’</w:t>
            </w:r>
            <w:r>
              <w:t>organisme d</w:t>
            </w:r>
            <w:r w:rsidR="00560A72">
              <w:t>’</w:t>
            </w:r>
            <w:r>
              <w:t>arbitrage international ou à tout autre endroit choisi conformément aux règles d</w:t>
            </w:r>
            <w:r w:rsidR="00560A72">
              <w:t>’</w:t>
            </w:r>
            <w:r>
              <w:t>arbitrage international ; et</w:t>
            </w:r>
          </w:p>
          <w:p w14:paraId="17B893DC" w14:textId="39CD4BFB" w:rsidR="00042A67" w:rsidRPr="00463CFF" w:rsidRDefault="00042A67" w:rsidP="006E56C6">
            <w:pPr>
              <w:numPr>
                <w:ilvl w:val="0"/>
                <w:numId w:val="109"/>
              </w:numPr>
              <w:tabs>
                <w:tab w:val="left" w:pos="1166"/>
              </w:tabs>
              <w:suppressAutoHyphens/>
              <w:spacing w:after="120" w:line="240" w:lineRule="auto"/>
              <w:ind w:left="913" w:hanging="425"/>
              <w:jc w:val="both"/>
              <w:rPr>
                <w:rFonts w:eastAsia="Times New Roman"/>
                <w:szCs w:val="24"/>
              </w:rPr>
            </w:pPr>
            <w:r>
              <w:t>l</w:t>
            </w:r>
            <w:r w:rsidR="00560A72">
              <w:t>’</w:t>
            </w:r>
            <w:r>
              <w:t xml:space="preserve">arbitrage se déroule dans la langue de communication définie à </w:t>
            </w:r>
            <w:r w:rsidR="00F74836">
              <w:t>la sous-clause</w:t>
            </w:r>
            <w:r>
              <w:t xml:space="preserve"> 1.4 [</w:t>
            </w:r>
            <w:r>
              <w:rPr>
                <w:i/>
                <w:szCs w:val="24"/>
              </w:rPr>
              <w:t>Droit et langue</w:t>
            </w:r>
            <w:r>
              <w:t>] ; et</w:t>
            </w:r>
          </w:p>
          <w:p w14:paraId="1F0D2C40" w14:textId="5E76FA10" w:rsidR="00042A67" w:rsidRPr="00B80E70" w:rsidRDefault="00042A67" w:rsidP="006E56C6">
            <w:pPr>
              <w:pStyle w:val="ListParagraph"/>
              <w:numPr>
                <w:ilvl w:val="0"/>
                <w:numId w:val="68"/>
              </w:numPr>
              <w:spacing w:after="120" w:line="240" w:lineRule="auto"/>
              <w:ind w:left="488" w:hanging="426"/>
              <w:jc w:val="both"/>
              <w:rPr>
                <w:rFonts w:cs="Times New Roman"/>
                <w:smallCaps w:val="0"/>
              </w:rPr>
            </w:pPr>
            <w:r>
              <w:rPr>
                <w:smallCaps w:val="0"/>
              </w:rPr>
              <w:t>pour les contrats conclus avec des entrepreneurs locaux, l</w:t>
            </w:r>
            <w:r w:rsidR="00560A72">
              <w:rPr>
                <w:smallCaps w:val="0"/>
              </w:rPr>
              <w:t>’</w:t>
            </w:r>
            <w:r>
              <w:rPr>
                <w:smallCaps w:val="0"/>
              </w:rPr>
              <w:t>arbitrage se déroule conformément aux Lois en vigueur dans le Pays du Maître d</w:t>
            </w:r>
            <w:r w:rsidR="00560A72">
              <w:rPr>
                <w:smallCaps w:val="0"/>
              </w:rPr>
              <w:t>’</w:t>
            </w:r>
            <w:r>
              <w:rPr>
                <w:smallCaps w:val="0"/>
              </w:rPr>
              <w:t>ouvrage. »</w:t>
            </w:r>
          </w:p>
          <w:p w14:paraId="5767581C" w14:textId="77777777" w:rsidR="00042A67" w:rsidRPr="00463CFF" w:rsidRDefault="00042A67" w:rsidP="00463CFF">
            <w:pPr>
              <w:spacing w:after="120" w:line="240" w:lineRule="auto"/>
              <w:jc w:val="both"/>
              <w:rPr>
                <w:rFonts w:eastAsia="Times New Roman"/>
                <w:szCs w:val="24"/>
              </w:rPr>
            </w:pPr>
          </w:p>
          <w:p w14:paraId="0BB85D8D" w14:textId="3B67C0F1" w:rsidR="00042A67" w:rsidRPr="00463CFF" w:rsidRDefault="00042A67" w:rsidP="00463CFF">
            <w:pPr>
              <w:spacing w:after="120" w:line="240" w:lineRule="auto"/>
              <w:jc w:val="both"/>
              <w:rPr>
                <w:rFonts w:eastAsia="Times New Roman"/>
                <w:szCs w:val="24"/>
              </w:rPr>
            </w:pPr>
            <w:r>
              <w:t xml:space="preserve">Modification de </w:t>
            </w:r>
            <w:r w:rsidR="00F74836">
              <w:t>la sous-clause</w:t>
            </w:r>
            <w:r>
              <w:t xml:space="preserve"> 20.6 pour ajouter ce qui suit à la fin :</w:t>
            </w:r>
          </w:p>
          <w:p w14:paraId="3AE99C47" w14:textId="1A1A7CA2" w:rsidR="00042A67" w:rsidRPr="00463CFF" w:rsidRDefault="00042A67" w:rsidP="00463CFF">
            <w:pPr>
              <w:spacing w:after="120" w:line="240" w:lineRule="auto"/>
              <w:jc w:val="both"/>
              <w:rPr>
                <w:rFonts w:eastAsia="Times New Roman"/>
                <w:szCs w:val="24"/>
              </w:rPr>
            </w:pPr>
            <w:r>
              <w:t>« La MCC a le droit d</w:t>
            </w:r>
            <w:r w:rsidR="00560A72">
              <w:t>’</w:t>
            </w:r>
            <w:r>
              <w:t>assister en tant qu</w:t>
            </w:r>
            <w:r w:rsidR="00560A72">
              <w:t>’</w:t>
            </w:r>
            <w:r>
              <w:t>observateur à toute procédure d</w:t>
            </w:r>
            <w:r w:rsidR="00560A72">
              <w:t>’</w:t>
            </w:r>
            <w:r>
              <w:t>arbitrage en vertu du présent Contrat, à sa seule discrétion, mais n</w:t>
            </w:r>
            <w:r w:rsidR="00560A72">
              <w:t>’</w:t>
            </w:r>
            <w:r>
              <w:t>est nullement obligée de participer à une procédure d</w:t>
            </w:r>
            <w:r w:rsidR="00560A72">
              <w:t>’</w:t>
            </w:r>
            <w:r>
              <w:t>arbitrage quelconque à quelque titre que ce soit.  Que la MCC assiste ou non en tant qu</w:t>
            </w:r>
            <w:r w:rsidR="00560A72">
              <w:t>’</w:t>
            </w:r>
            <w:r>
              <w:t>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w:t>
            </w:r>
            <w:r w:rsidR="00560A72">
              <w:t>’</w:t>
            </w:r>
            <w:r>
              <w:t>arbitrage et une copie de la sentence arbitrale dans les 10 jours suivant a) chacune de ces procédures ou audiences ou, b) à la date à laquelle la sentence arbitrale a été rendue.  La MCC peut faire valoir ses droits en vertu du Contrat dans le cadre d</w:t>
            </w:r>
            <w:r w:rsidR="00560A72">
              <w:t>’</w:t>
            </w:r>
            <w:r>
              <w:t>un arbitrage mené conformément à la présente disposition ou en intentant une action devant tout tribunal compétent.  L</w:t>
            </w:r>
            <w:r w:rsidR="00560A72">
              <w:t>’</w:t>
            </w:r>
            <w:r>
              <w:t>acceptation par la MCC du droit d</w:t>
            </w:r>
            <w:r w:rsidR="00560A72">
              <w:t>’</w:t>
            </w:r>
            <w:r>
              <w:t>assister en tant qu</w:t>
            </w:r>
            <w:r w:rsidR="00560A72">
              <w:t>’</w:t>
            </w:r>
            <w:r>
              <w:t>observateur à l</w:t>
            </w:r>
            <w:r w:rsidR="00560A72">
              <w:t>’</w:t>
            </w:r>
            <w:r>
              <w:t xml:space="preserve">arbitrage ne constitue pas un consentement à la compétence des tribunaux ou de tout autre </w:t>
            </w:r>
            <w:r>
              <w:lastRenderedPageBreak/>
              <w:t>organe d</w:t>
            </w:r>
            <w:r w:rsidR="00560A72">
              <w:t>’</w:t>
            </w:r>
            <w:r>
              <w:t>une juridiction ou à la compétence d</w:t>
            </w:r>
            <w:r w:rsidR="00560A72">
              <w:t>’</w:t>
            </w:r>
            <w:r>
              <w:t>un groupe spécial d</w:t>
            </w:r>
            <w:r w:rsidR="00560A72">
              <w:t>’</w:t>
            </w:r>
            <w:r>
              <w:t>arbitrage.</w:t>
            </w:r>
          </w:p>
          <w:p w14:paraId="55E0A3B6" w14:textId="77777777" w:rsidR="00B0159A" w:rsidRPr="00463CFF" w:rsidRDefault="00B0159A" w:rsidP="00463CFF">
            <w:pPr>
              <w:spacing w:after="120" w:line="240" w:lineRule="auto"/>
              <w:jc w:val="both"/>
              <w:rPr>
                <w:rFonts w:eastAsia="Times New Roman"/>
                <w:szCs w:val="24"/>
              </w:rPr>
            </w:pPr>
          </w:p>
        </w:tc>
      </w:tr>
      <w:tr w:rsidR="00B0159A" w:rsidRPr="00463CFF" w14:paraId="6231CC20" w14:textId="77777777" w:rsidTr="00087C96">
        <w:tc>
          <w:tcPr>
            <w:tcW w:w="2664" w:type="dxa"/>
            <w:tcBorders>
              <w:top w:val="nil"/>
              <w:left w:val="nil"/>
              <w:bottom w:val="nil"/>
              <w:right w:val="nil"/>
            </w:tcBorders>
          </w:tcPr>
          <w:p w14:paraId="5406B948" w14:textId="77777777" w:rsidR="00B0159A" w:rsidRPr="00B80E70" w:rsidRDefault="00B0159A" w:rsidP="00B80E70">
            <w:pPr>
              <w:autoSpaceDE w:val="0"/>
              <w:autoSpaceDN w:val="0"/>
              <w:adjustRightInd w:val="0"/>
              <w:spacing w:after="120" w:line="240" w:lineRule="auto"/>
              <w:ind w:left="35"/>
              <w:outlineLvl w:val="4"/>
              <w:rPr>
                <w:rFonts w:eastAsia="Times New Roman"/>
                <w:b/>
                <w:color w:val="000000"/>
                <w:szCs w:val="24"/>
              </w:rPr>
            </w:pPr>
            <w:r>
              <w:rPr>
                <w:b/>
                <w:color w:val="000000"/>
                <w:szCs w:val="24"/>
              </w:rPr>
              <w:lastRenderedPageBreak/>
              <w:t>Sous-clause 20.7</w:t>
            </w:r>
          </w:p>
          <w:p w14:paraId="20FEE3DD" w14:textId="77777777" w:rsidR="00B0159A" w:rsidRPr="00463CFF" w:rsidRDefault="00B0159A" w:rsidP="00B80E70">
            <w:pPr>
              <w:autoSpaceDE w:val="0"/>
              <w:autoSpaceDN w:val="0"/>
              <w:adjustRightInd w:val="0"/>
              <w:spacing w:after="120" w:line="240" w:lineRule="auto"/>
              <w:ind w:left="35"/>
              <w:rPr>
                <w:color w:val="000000"/>
                <w:szCs w:val="24"/>
              </w:rPr>
            </w:pPr>
            <w:r>
              <w:rPr>
                <w:b/>
                <w:color w:val="000000"/>
                <w:szCs w:val="24"/>
              </w:rPr>
              <w:t>Non-respect des décisions du Bureau de Conciliation</w:t>
            </w:r>
          </w:p>
        </w:tc>
        <w:tc>
          <w:tcPr>
            <w:tcW w:w="6696" w:type="dxa"/>
            <w:tcBorders>
              <w:top w:val="nil"/>
              <w:left w:val="nil"/>
              <w:bottom w:val="nil"/>
              <w:right w:val="nil"/>
            </w:tcBorders>
          </w:tcPr>
          <w:p w14:paraId="4403DF43" w14:textId="07825918" w:rsidR="00042A67" w:rsidRPr="00463CFF" w:rsidRDefault="00042A67" w:rsidP="00B80E70">
            <w:pPr>
              <w:spacing w:after="120" w:line="240" w:lineRule="auto"/>
              <w:jc w:val="both"/>
              <w:outlineLvl w:val="4"/>
              <w:rPr>
                <w:rFonts w:eastAsia="Times New Roman"/>
                <w:szCs w:val="24"/>
              </w:rPr>
            </w:pPr>
            <w:r>
              <w:t xml:space="preserve"> Remplacement du texte de </w:t>
            </w:r>
            <w:r w:rsidR="00F74836">
              <w:t>la sous-clause</w:t>
            </w:r>
            <w:r>
              <w:t xml:space="preserve"> 20.7 par ce qui suit :</w:t>
            </w:r>
          </w:p>
          <w:p w14:paraId="6398EEE5" w14:textId="29D5F4E5" w:rsidR="00042A67" w:rsidRPr="00463CFF" w:rsidRDefault="00042A67" w:rsidP="00463CFF">
            <w:pPr>
              <w:spacing w:after="120" w:line="240" w:lineRule="auto"/>
              <w:jc w:val="both"/>
              <w:rPr>
                <w:rFonts w:eastAsia="Times New Roman"/>
                <w:szCs w:val="24"/>
              </w:rPr>
            </w:pPr>
            <w:r>
              <w:t>« Si une Partie ne respecte pas l</w:t>
            </w:r>
            <w:r w:rsidR="00560A72">
              <w:t>’</w:t>
            </w:r>
            <w:r>
              <w:t>une quelconque des décisions du Bureau de Conciliation, qu</w:t>
            </w:r>
            <w:r w:rsidR="00560A72">
              <w:t>’</w:t>
            </w:r>
            <w:r>
              <w:t>elle soit contraignante ou définitive et contraignante, l</w:t>
            </w:r>
            <w:r w:rsidR="00560A72">
              <w:t>’</w:t>
            </w:r>
            <w:r>
              <w:t xml:space="preserve">autre Partie peut, sans préjudice de tous autres droits dont elle pourrait jouir, soumettre le différend à arbitrage en vertu de </w:t>
            </w:r>
            <w:r w:rsidR="00F74836">
              <w:t>la sous-clause</w:t>
            </w:r>
            <w:r>
              <w:t xml:space="preserve"> 20.6 [</w:t>
            </w:r>
            <w:r>
              <w:rPr>
                <w:i/>
                <w:szCs w:val="24"/>
              </w:rPr>
              <w:t>Arbitrage</w:t>
            </w:r>
            <w:r>
              <w:t>] en vue d</w:t>
            </w:r>
            <w:r w:rsidR="00560A72">
              <w:t>’</w:t>
            </w:r>
            <w:r>
              <w:t xml:space="preserve">un recours sommaire ou autre recours accéléré, selon le cas. </w:t>
            </w:r>
            <w:r w:rsidR="00F74836">
              <w:t>La sous-clause</w:t>
            </w:r>
            <w:r>
              <w:t xml:space="preserve"> 20.4 [</w:t>
            </w:r>
            <w:r>
              <w:rPr>
                <w:i/>
                <w:szCs w:val="24"/>
              </w:rPr>
              <w:t>Obtention d</w:t>
            </w:r>
            <w:r w:rsidR="00560A72">
              <w:rPr>
                <w:i/>
                <w:szCs w:val="24"/>
              </w:rPr>
              <w:t>’</w:t>
            </w:r>
            <w:r>
              <w:rPr>
                <w:i/>
                <w:szCs w:val="24"/>
              </w:rPr>
              <w:t>une décision du Bureau de Conciliation</w:t>
            </w:r>
            <w:r>
              <w:t xml:space="preserve">] et </w:t>
            </w:r>
            <w:r w:rsidR="00F74836">
              <w:t>la sous-clause</w:t>
            </w:r>
            <w:r>
              <w:t xml:space="preserve"> 20.5 [</w:t>
            </w:r>
            <w:r>
              <w:rPr>
                <w:i/>
                <w:szCs w:val="24"/>
              </w:rPr>
              <w:t>Règlement à l</w:t>
            </w:r>
            <w:r w:rsidR="00560A72">
              <w:rPr>
                <w:i/>
                <w:szCs w:val="24"/>
              </w:rPr>
              <w:t>’</w:t>
            </w:r>
            <w:r>
              <w:rPr>
                <w:i/>
                <w:szCs w:val="24"/>
              </w:rPr>
              <w:t>amiable</w:t>
            </w:r>
            <w:r>
              <w:t>] ne s</w:t>
            </w:r>
            <w:r w:rsidR="00560A72">
              <w:t>’</w:t>
            </w:r>
            <w:r>
              <w:t>appliquent pas dans ce cas. »</w:t>
            </w:r>
          </w:p>
          <w:p w14:paraId="41151E22" w14:textId="7A1E79F3" w:rsidR="00B0159A" w:rsidRPr="00463CFF" w:rsidRDefault="00B0159A" w:rsidP="00463CFF">
            <w:pPr>
              <w:keepNext/>
              <w:spacing w:after="120" w:line="240" w:lineRule="auto"/>
              <w:jc w:val="both"/>
              <w:rPr>
                <w:rFonts w:eastAsia="Times New Roman"/>
                <w:szCs w:val="24"/>
              </w:rPr>
            </w:pPr>
          </w:p>
        </w:tc>
      </w:tr>
    </w:tbl>
    <w:p w14:paraId="77B52536" w14:textId="77777777" w:rsidR="00B80E70" w:rsidRDefault="00B80E70" w:rsidP="00463CFF">
      <w:pPr>
        <w:keepNext/>
        <w:autoSpaceDE w:val="0"/>
        <w:autoSpaceDN w:val="0"/>
        <w:adjustRightInd w:val="0"/>
        <w:spacing w:after="120" w:line="240" w:lineRule="auto"/>
        <w:jc w:val="center"/>
        <w:rPr>
          <w:rFonts w:eastAsia="Times New Roman"/>
          <w:bCs/>
          <w:color w:val="000000"/>
          <w:szCs w:val="24"/>
        </w:rPr>
      </w:pPr>
    </w:p>
    <w:p w14:paraId="22D9DFF4" w14:textId="2A499E6B" w:rsidR="00087C96" w:rsidRPr="00463CFF" w:rsidRDefault="00087C96" w:rsidP="00463CFF">
      <w:pPr>
        <w:keepNext/>
        <w:autoSpaceDE w:val="0"/>
        <w:autoSpaceDN w:val="0"/>
        <w:adjustRightInd w:val="0"/>
        <w:spacing w:after="120" w:line="240" w:lineRule="auto"/>
        <w:jc w:val="center"/>
        <w:rPr>
          <w:rFonts w:eastAsia="Times New Roman"/>
          <w:bCs/>
          <w:color w:val="000000"/>
          <w:szCs w:val="24"/>
        </w:rPr>
      </w:pPr>
      <w:r>
        <w:rPr>
          <w:bCs/>
          <w:color w:val="000000"/>
          <w:szCs w:val="24"/>
        </w:rPr>
        <w:t>Ajout des clauses et</w:t>
      </w:r>
      <w:r w:rsidR="00AE21BB">
        <w:rPr>
          <w:bCs/>
          <w:color w:val="000000"/>
          <w:szCs w:val="24"/>
        </w:rPr>
        <w:t xml:space="preserve"> sous-clause</w:t>
      </w:r>
      <w:r>
        <w:rPr>
          <w:bCs/>
          <w:color w:val="000000"/>
          <w:szCs w:val="24"/>
        </w:rPr>
        <w:t>s suivantes</w:t>
      </w:r>
    </w:p>
    <w:p w14:paraId="647A134B" w14:textId="343BC310" w:rsidR="00087C96" w:rsidRPr="00B80E70" w:rsidRDefault="00087C96" w:rsidP="00463CFF">
      <w:pPr>
        <w:pStyle w:val="Head3PCC"/>
        <w:spacing w:before="0" w:after="120"/>
        <w:rPr>
          <w:bCs w:val="0"/>
          <w:szCs w:val="24"/>
        </w:rPr>
      </w:pPr>
      <w:bookmarkStart w:id="2199" w:name="_Toc54473598"/>
      <w:bookmarkStart w:id="2200" w:name="_Toc54474328"/>
      <w:bookmarkStart w:id="2201" w:name="_Toc54474992"/>
      <w:bookmarkStart w:id="2202" w:name="_Toc54475665"/>
      <w:bookmarkStart w:id="2203" w:name="_Toc54741967"/>
      <w:bookmarkStart w:id="2204" w:name="_Toc55332452"/>
      <w:bookmarkStart w:id="2205" w:name="_Toc55332485"/>
      <w:r>
        <w:t>Taxes</w:t>
      </w:r>
      <w:bookmarkEnd w:id="2199"/>
      <w:bookmarkEnd w:id="2200"/>
      <w:bookmarkEnd w:id="2201"/>
      <w:bookmarkEnd w:id="2202"/>
      <w:bookmarkEnd w:id="2203"/>
      <w:bookmarkEnd w:id="2204"/>
      <w:bookmarkEnd w:id="2205"/>
    </w:p>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64"/>
        <w:gridCol w:w="6696"/>
      </w:tblGrid>
      <w:tr w:rsidR="00087C96" w:rsidRPr="00463CFF" w14:paraId="56EA2C54" w14:textId="77777777" w:rsidTr="00B80E70">
        <w:tc>
          <w:tcPr>
            <w:tcW w:w="2664" w:type="dxa"/>
          </w:tcPr>
          <w:p w14:paraId="37C11C2A" w14:textId="77777777" w:rsidR="00087C96" w:rsidRPr="00B80E70" w:rsidRDefault="00087C96" w:rsidP="00463CFF">
            <w:pPr>
              <w:suppressAutoHyphens/>
              <w:spacing w:after="120" w:line="240" w:lineRule="auto"/>
              <w:jc w:val="both"/>
              <w:rPr>
                <w:rFonts w:eastAsia="Times New Roman"/>
                <w:b/>
                <w:bCs/>
                <w:szCs w:val="24"/>
              </w:rPr>
            </w:pPr>
            <w:r>
              <w:rPr>
                <w:b/>
                <w:bCs/>
                <w:szCs w:val="24"/>
              </w:rPr>
              <w:t>Sous-clause 21.1</w:t>
            </w:r>
          </w:p>
          <w:p w14:paraId="066247CF" w14:textId="77777777" w:rsidR="00087C96" w:rsidRPr="00463CFF" w:rsidRDefault="00087C96" w:rsidP="00B80E70">
            <w:pPr>
              <w:suppressAutoHyphens/>
              <w:spacing w:after="120" w:line="240" w:lineRule="auto"/>
              <w:jc w:val="both"/>
              <w:rPr>
                <w:rFonts w:eastAsia="Times New Roman"/>
                <w:szCs w:val="24"/>
              </w:rPr>
            </w:pPr>
            <w:r>
              <w:rPr>
                <w:b/>
                <w:bCs/>
                <w:szCs w:val="24"/>
              </w:rPr>
              <w:t>Certaines formes de fiscalité locale</w:t>
            </w:r>
          </w:p>
        </w:tc>
        <w:tc>
          <w:tcPr>
            <w:tcW w:w="6696" w:type="dxa"/>
          </w:tcPr>
          <w:p w14:paraId="03716411" w14:textId="35ABE814" w:rsidR="00087C96" w:rsidRPr="00463CFF" w:rsidRDefault="00087C96" w:rsidP="00463CFF">
            <w:pPr>
              <w:spacing w:after="120" w:line="240" w:lineRule="auto"/>
              <w:jc w:val="both"/>
              <w:rPr>
                <w:rFonts w:eastAsia="Times New Roman"/>
                <w:szCs w:val="24"/>
              </w:rPr>
            </w:pPr>
            <w:r>
              <w:t>« Conformément aux termes du Compact, la plupart des activités et des services exécutés en application du Contrat, y compris dans le cadre de l</w:t>
            </w:r>
            <w:r w:rsidR="00560A72">
              <w:t>’</w:t>
            </w:r>
            <w:r>
              <w:t>exécution des Travaux, sont exonérés d</w:t>
            </w:r>
            <w:r w:rsidR="00560A72">
              <w:t>’</w:t>
            </w:r>
            <w:r>
              <w:t>impôts, taxes, redevances, cotisations ou autres droits applicables conformément aux Lois actuellement en vigueur ou pouvant l</w:t>
            </w:r>
            <w:r w:rsidR="00560A72">
              <w:t>’</w:t>
            </w:r>
            <w:r>
              <w:t>être à l</w:t>
            </w:r>
            <w:r w:rsidR="00560A72">
              <w:t>’</w:t>
            </w:r>
            <w:r>
              <w:t>avenir dans le pays du Maître d</w:t>
            </w:r>
            <w:r w:rsidR="00560A72">
              <w:t>’</w:t>
            </w:r>
            <w:r>
              <w:t>ouvrage (séparément « impôt/taxe » et collectivement « impôts/taxes ») pendant la durée de validité du Compact, y compris, sans toutefois s</w:t>
            </w:r>
            <w:r w:rsidR="00560A72">
              <w:t>’</w:t>
            </w:r>
            <w:r>
              <w:t>y limiter :</w:t>
            </w:r>
          </w:p>
          <w:p w14:paraId="30187FF2" w14:textId="6C954528" w:rsidR="00087C96" w:rsidRPr="00463CFF" w:rsidRDefault="00087C96" w:rsidP="006E56C6">
            <w:pPr>
              <w:numPr>
                <w:ilvl w:val="0"/>
                <w:numId w:val="50"/>
              </w:numPr>
              <w:tabs>
                <w:tab w:val="left" w:pos="756"/>
              </w:tabs>
              <w:autoSpaceDE w:val="0"/>
              <w:autoSpaceDN w:val="0"/>
              <w:adjustRightInd w:val="0"/>
              <w:spacing w:after="120" w:line="240" w:lineRule="auto"/>
              <w:ind w:left="488"/>
              <w:jc w:val="both"/>
              <w:rPr>
                <w:szCs w:val="24"/>
              </w:rPr>
            </w:pPr>
            <w:r>
              <w:t>les impôts sur le revenu, les retenues d</w:t>
            </w:r>
            <w:r w:rsidR="00560A72">
              <w:t>’</w:t>
            </w:r>
            <w:r>
              <w:t>impôts à la source et les autres impôts sur les bénéfices ou sur les entreprises à la charge des personnes physiques, des organisations ou des entreprises (en dehors des ressortissants ou résidents permanents du pays du Maître d</w:t>
            </w:r>
            <w:r w:rsidR="00560A72">
              <w:t>’</w:t>
            </w:r>
            <w:r>
              <w:t>ouvrage) ;</w:t>
            </w:r>
          </w:p>
          <w:p w14:paraId="36F1415A" w14:textId="646B2B4E" w:rsidR="00087C96" w:rsidRPr="00463CFF" w:rsidRDefault="00087C96" w:rsidP="006E56C6">
            <w:pPr>
              <w:numPr>
                <w:ilvl w:val="0"/>
                <w:numId w:val="50"/>
              </w:numPr>
              <w:tabs>
                <w:tab w:val="left" w:pos="756"/>
              </w:tabs>
              <w:autoSpaceDE w:val="0"/>
              <w:autoSpaceDN w:val="0"/>
              <w:adjustRightInd w:val="0"/>
              <w:spacing w:after="120" w:line="240" w:lineRule="auto"/>
              <w:ind w:left="488"/>
              <w:jc w:val="both"/>
              <w:rPr>
                <w:szCs w:val="24"/>
              </w:rPr>
            </w:pPr>
            <w:r>
              <w:t>les droits de douane, frais de dédouanement, taxes d</w:t>
            </w:r>
            <w:r w:rsidR="00560A72">
              <w:t>’</w:t>
            </w:r>
            <w:r>
              <w:t>importation et d</w:t>
            </w:r>
            <w:r w:rsidR="00560A72">
              <w:t>’</w:t>
            </w:r>
            <w:r>
              <w:t>exportation, et autres impôts affectant l</w:t>
            </w:r>
            <w:r w:rsidR="00560A72">
              <w:t>’</w:t>
            </w:r>
            <w:r>
              <w:t>importation, l</w:t>
            </w:r>
            <w:r w:rsidR="00560A72">
              <w:t>’</w:t>
            </w:r>
            <w:r>
              <w:t>utilisation et la réexportation de marchandises, (y compris les Équipements et pièces de rechange de l</w:t>
            </w:r>
            <w:r w:rsidR="00560A72">
              <w:t>’</w:t>
            </w:r>
            <w:r>
              <w:t>Entrepreneur, les Installations Industrielles, les Matériaux et fournitures importés dans le pays du Maître d</w:t>
            </w:r>
            <w:r w:rsidR="00560A72">
              <w:t>’</w:t>
            </w:r>
            <w:r>
              <w:t>ouvrage aux fins du Contrat), de services ou d</w:t>
            </w:r>
            <w:r w:rsidR="00560A72">
              <w:t>’</w:t>
            </w:r>
            <w:r>
              <w:t>effets et articles personnels (y compris des voitures de tourisme) devant être utilisés dans le cadre de  l</w:t>
            </w:r>
            <w:r w:rsidR="00560A72">
              <w:t>’</w:t>
            </w:r>
            <w:r>
              <w:t>exécution des Travaux ou en vue d</w:t>
            </w:r>
            <w:r w:rsidR="00560A72">
              <w:t>’</w:t>
            </w:r>
            <w:r>
              <w:t>utilisation par les membres du Personnel de l</w:t>
            </w:r>
            <w:r w:rsidR="00560A72">
              <w:t>’</w:t>
            </w:r>
            <w:r>
              <w:t xml:space="preserve">Entrepreneur (ou les membres de leur famille) qui ne sont pas des ressortissants ou résidents </w:t>
            </w:r>
            <w:r>
              <w:lastRenderedPageBreak/>
              <w:t>permanents du pays du Maître d</w:t>
            </w:r>
            <w:r w:rsidR="00560A72">
              <w:t>’</w:t>
            </w:r>
            <w:r>
              <w:t>ouvrage et qui se trouvent dans ledit pays aux fins d</w:t>
            </w:r>
            <w:r w:rsidR="00560A72">
              <w:t>’</w:t>
            </w:r>
            <w:r>
              <w:t>exécution des Travaux ; et</w:t>
            </w:r>
          </w:p>
          <w:p w14:paraId="6064FCC0" w14:textId="79DB908E" w:rsidR="00087C96" w:rsidRPr="00463CFF" w:rsidRDefault="00087C96" w:rsidP="006E56C6">
            <w:pPr>
              <w:numPr>
                <w:ilvl w:val="0"/>
                <w:numId w:val="50"/>
              </w:numPr>
              <w:tabs>
                <w:tab w:val="left" w:pos="756"/>
              </w:tabs>
              <w:autoSpaceDE w:val="0"/>
              <w:autoSpaceDN w:val="0"/>
              <w:adjustRightInd w:val="0"/>
              <w:spacing w:after="120" w:line="240" w:lineRule="auto"/>
              <w:ind w:left="488"/>
              <w:jc w:val="both"/>
              <w:rPr>
                <w:szCs w:val="24"/>
              </w:rPr>
            </w:pPr>
            <w:r>
              <w:t>l</w:t>
            </w:r>
            <w:r w:rsidR="00560A72">
              <w:t>’</w:t>
            </w:r>
            <w:r>
              <w:t>impôt sur les ventes, la taxe sur la valeur ajoutée, les droits d</w:t>
            </w:r>
            <w:r w:rsidR="00560A72">
              <w:t>’</w:t>
            </w:r>
            <w:r>
              <w:t>accise, les taxes sur la mutation de biens (meubles ou immeubles), les taxes sur la propriété, la possession ou l</w:t>
            </w:r>
            <w:r w:rsidR="00560A72">
              <w:t>’</w:t>
            </w:r>
            <w:r>
              <w:t>usage de biens (meubles ou immeubles), et d</w:t>
            </w:r>
            <w:r w:rsidR="00560A72">
              <w:t>’</w:t>
            </w:r>
            <w:r>
              <w:t>autres charges similaires sur des transactions portant sur des biens, des travaux ou des services.</w:t>
            </w:r>
          </w:p>
          <w:p w14:paraId="68EFC8FD" w14:textId="7C6F6ECF" w:rsidR="00087C96" w:rsidRPr="00463CFF" w:rsidRDefault="00087C96" w:rsidP="00463CFF">
            <w:pPr>
              <w:autoSpaceDE w:val="0"/>
              <w:autoSpaceDN w:val="0"/>
              <w:adjustRightInd w:val="0"/>
              <w:spacing w:after="120" w:line="240" w:lineRule="auto"/>
              <w:jc w:val="both"/>
              <w:rPr>
                <w:rFonts w:eastAsia="Times New Roman"/>
                <w:szCs w:val="24"/>
              </w:rPr>
            </w:pPr>
            <w:r>
              <w:t>« En cas d</w:t>
            </w:r>
            <w:r w:rsidR="00560A72">
              <w:t>’</w:t>
            </w:r>
            <w:r>
              <w:t>importations de biens pour usage personnel, les informations écrites doivent indiquer que lesdits biens sont destinés à l</w:t>
            </w:r>
            <w:r w:rsidR="00560A72">
              <w:t>’</w:t>
            </w:r>
            <w:r>
              <w:t>usage personnel du Personnel de l</w:t>
            </w:r>
            <w:r w:rsidR="00560A72">
              <w:t>’</w:t>
            </w:r>
            <w:r>
              <w:t>Entrepreneur (ou les membres de leur famille) qui ne sont pas des ressortissants ou résidents permanents du pays du Maître d</w:t>
            </w:r>
            <w:r w:rsidR="00560A72">
              <w:t>’</w:t>
            </w:r>
            <w:r>
              <w:t>ouvrage et qui se trouvent dans ledit pays aux fins d</w:t>
            </w:r>
            <w:r w:rsidR="00560A72">
              <w:t>’</w:t>
            </w:r>
            <w:r>
              <w:t>exécution des Travaux. »</w:t>
            </w:r>
          </w:p>
          <w:p w14:paraId="51FE8E37" w14:textId="2BB3B030" w:rsidR="00087C96" w:rsidRPr="00463CFF" w:rsidRDefault="00087C96" w:rsidP="00463CFF">
            <w:pPr>
              <w:autoSpaceDE w:val="0"/>
              <w:autoSpaceDN w:val="0"/>
              <w:adjustRightInd w:val="0"/>
              <w:spacing w:after="120" w:line="240" w:lineRule="auto"/>
              <w:jc w:val="both"/>
              <w:rPr>
                <w:rFonts w:eastAsia="Times New Roman"/>
                <w:szCs w:val="24"/>
              </w:rPr>
            </w:pPr>
            <w:r>
              <w:t>« Le Maître d</w:t>
            </w:r>
            <w:r w:rsidR="00560A72">
              <w:t>’</w:t>
            </w:r>
            <w:r>
              <w:t>ouvrage veille de manière raisonnable à ce que le Gouvernement accorde à l</w:t>
            </w:r>
            <w:r w:rsidR="00560A72">
              <w:t>’</w:t>
            </w:r>
            <w:r>
              <w:t>Entrepreneur, aux Sous-traitants et à tout membre du Personnel de l</w:t>
            </w:r>
            <w:r w:rsidR="00560A72">
              <w:t>’</w:t>
            </w:r>
            <w:r>
              <w:t>Entrepreneur les exonérations fiscales applicables à ces personnes ou entités, conformément aux termes du Compact ou des accords connexes.</w:t>
            </w:r>
          </w:p>
          <w:p w14:paraId="2DA2BAEF" w14:textId="77777777" w:rsidR="00087C96" w:rsidRPr="00463CFF" w:rsidRDefault="00087C96" w:rsidP="00463CFF">
            <w:pPr>
              <w:autoSpaceDE w:val="0"/>
              <w:autoSpaceDN w:val="0"/>
              <w:adjustRightInd w:val="0"/>
              <w:spacing w:after="120" w:line="240" w:lineRule="auto"/>
              <w:jc w:val="both"/>
              <w:rPr>
                <w:rFonts w:eastAsia="Times New Roman"/>
                <w:szCs w:val="24"/>
              </w:rPr>
            </w:pPr>
          </w:p>
        </w:tc>
      </w:tr>
      <w:tr w:rsidR="00087C96" w:rsidRPr="00463CFF" w14:paraId="058066AE" w14:textId="77777777" w:rsidTr="00B80E70">
        <w:tc>
          <w:tcPr>
            <w:tcW w:w="2664" w:type="dxa"/>
          </w:tcPr>
          <w:p w14:paraId="70B3739F" w14:textId="77777777" w:rsidR="00087C96" w:rsidRPr="00B80E70" w:rsidRDefault="00087C96" w:rsidP="00B80E70">
            <w:pPr>
              <w:suppressAutoHyphens/>
              <w:spacing w:after="120" w:line="240" w:lineRule="auto"/>
              <w:rPr>
                <w:rFonts w:eastAsia="Times New Roman"/>
                <w:b/>
                <w:bCs/>
                <w:szCs w:val="24"/>
              </w:rPr>
            </w:pPr>
            <w:r>
              <w:rPr>
                <w:b/>
                <w:bCs/>
                <w:szCs w:val="24"/>
              </w:rPr>
              <w:lastRenderedPageBreak/>
              <w:t>Sous-clause 21.2</w:t>
            </w:r>
          </w:p>
          <w:p w14:paraId="2F678430" w14:textId="77777777" w:rsidR="00087C96" w:rsidRPr="00463CFF" w:rsidRDefault="00087C96" w:rsidP="00B80E70">
            <w:pPr>
              <w:suppressAutoHyphens/>
              <w:spacing w:after="120" w:line="240" w:lineRule="auto"/>
              <w:rPr>
                <w:rFonts w:eastAsia="Times New Roman"/>
                <w:szCs w:val="24"/>
              </w:rPr>
            </w:pPr>
            <w:r>
              <w:rPr>
                <w:b/>
                <w:bCs/>
                <w:szCs w:val="24"/>
              </w:rPr>
              <w:t>Impôts sur le revenu pour les membres du personnel local</w:t>
            </w:r>
          </w:p>
        </w:tc>
        <w:tc>
          <w:tcPr>
            <w:tcW w:w="6696" w:type="dxa"/>
          </w:tcPr>
          <w:p w14:paraId="3146EECB" w14:textId="0551CF3B" w:rsidR="00087C96" w:rsidRPr="00463CFF" w:rsidRDefault="00087C96" w:rsidP="00B80E70">
            <w:pPr>
              <w:suppressAutoHyphens/>
              <w:spacing w:after="120" w:line="240" w:lineRule="auto"/>
              <w:jc w:val="both"/>
              <w:outlineLvl w:val="4"/>
              <w:rPr>
                <w:rFonts w:eastAsia="Times New Roman"/>
                <w:szCs w:val="24"/>
              </w:rPr>
            </w:pPr>
            <w:r>
              <w:t>« Conformément aux termes du Compact, le personnel local de l</w:t>
            </w:r>
            <w:r w:rsidR="00560A72">
              <w:t>’</w:t>
            </w:r>
            <w:r>
              <w:t>Entrepreneur (ressortissants ou résidents permanents du pays du Maître d</w:t>
            </w:r>
            <w:r w:rsidR="00560A72">
              <w:t>’</w:t>
            </w:r>
            <w:r>
              <w:t>ouvrage) doivent payer les impôts sur le revenu des personnes physiques qui leur sont applicables dans le pays du Maître d</w:t>
            </w:r>
            <w:r w:rsidR="00560A72">
              <w:t>’</w:t>
            </w:r>
            <w:r>
              <w:t>ouvrage en fonction de leurs salaires et émoluments conformément aux Lois alors en vigueur, et l</w:t>
            </w:r>
            <w:r w:rsidR="00560A72">
              <w:t>’</w:t>
            </w:r>
            <w:r>
              <w:t>Entrepreneur doit s</w:t>
            </w:r>
            <w:r w:rsidR="00560A72">
              <w:t>’</w:t>
            </w:r>
            <w:r>
              <w:t>acquitter  des retenues fiscales pouvant être prévues à sa charge en vertu desdites Lois. »</w:t>
            </w:r>
          </w:p>
          <w:p w14:paraId="0943B4EC" w14:textId="77777777" w:rsidR="00087C96" w:rsidRPr="00463CFF" w:rsidRDefault="00087C96" w:rsidP="00463CFF">
            <w:pPr>
              <w:suppressAutoHyphens/>
              <w:spacing w:after="120" w:line="240" w:lineRule="auto"/>
              <w:jc w:val="both"/>
              <w:rPr>
                <w:rFonts w:eastAsia="Times New Roman"/>
                <w:szCs w:val="24"/>
              </w:rPr>
            </w:pPr>
          </w:p>
        </w:tc>
      </w:tr>
      <w:tr w:rsidR="00087C96" w:rsidRPr="00463CFF" w14:paraId="187E7036" w14:textId="77777777" w:rsidTr="00B80E70">
        <w:tc>
          <w:tcPr>
            <w:tcW w:w="2664" w:type="dxa"/>
          </w:tcPr>
          <w:p w14:paraId="29EFC361" w14:textId="77777777" w:rsidR="00087C96" w:rsidRPr="00B80E70" w:rsidRDefault="00087C96" w:rsidP="00B80E70">
            <w:pPr>
              <w:suppressAutoHyphens/>
              <w:spacing w:after="120" w:line="240" w:lineRule="auto"/>
              <w:ind w:left="35"/>
              <w:jc w:val="both"/>
              <w:outlineLvl w:val="4"/>
              <w:rPr>
                <w:rFonts w:eastAsia="Times New Roman"/>
                <w:b/>
                <w:bCs/>
                <w:szCs w:val="24"/>
              </w:rPr>
            </w:pPr>
            <w:r>
              <w:rPr>
                <w:b/>
                <w:bCs/>
                <w:szCs w:val="24"/>
              </w:rPr>
              <w:t>Sous-clause 21.3</w:t>
            </w:r>
          </w:p>
          <w:p w14:paraId="6E27337B" w14:textId="77777777" w:rsidR="00087C96" w:rsidRPr="00463CFF" w:rsidRDefault="00087C96" w:rsidP="00B80E70">
            <w:pPr>
              <w:suppressAutoHyphens/>
              <w:spacing w:after="120" w:line="240" w:lineRule="auto"/>
              <w:ind w:left="35"/>
              <w:rPr>
                <w:rFonts w:eastAsia="Times New Roman"/>
                <w:szCs w:val="24"/>
              </w:rPr>
            </w:pPr>
            <w:r>
              <w:rPr>
                <w:b/>
                <w:bCs/>
                <w:szCs w:val="24"/>
              </w:rPr>
              <w:t>Obligation de paiement des taxes et impôts</w:t>
            </w:r>
          </w:p>
        </w:tc>
        <w:tc>
          <w:tcPr>
            <w:tcW w:w="6696" w:type="dxa"/>
          </w:tcPr>
          <w:p w14:paraId="1939845A" w14:textId="31C9488E" w:rsidR="00087C96" w:rsidRPr="00463CFF" w:rsidRDefault="00087C96" w:rsidP="00B80E70">
            <w:pPr>
              <w:spacing w:after="120" w:line="240" w:lineRule="auto"/>
              <w:jc w:val="both"/>
              <w:outlineLvl w:val="4"/>
              <w:rPr>
                <w:rFonts w:eastAsia="Times New Roman"/>
                <w:szCs w:val="24"/>
              </w:rPr>
            </w:pPr>
            <w:r>
              <w:t>« L</w:t>
            </w:r>
            <w:r w:rsidR="00560A72">
              <w:t>’</w:t>
            </w:r>
            <w:r>
              <w:t>Entrepreneur, chaque Sous-traitant et leur Personnel respectif doivent acquitter toutes les taxes perçues en vertu de la Législation applicable.  En aucun cas le Maître d</w:t>
            </w:r>
            <w:r w:rsidR="00560A72">
              <w:t>’</w:t>
            </w:r>
            <w:r>
              <w:t>ouvrage n</w:t>
            </w:r>
            <w:r w:rsidR="00560A72">
              <w:t>’</w:t>
            </w:r>
            <w:r>
              <w:t>est responsable du paiement ou du remboursement de taxes.</w:t>
            </w:r>
          </w:p>
          <w:p w14:paraId="0EEFAC3A" w14:textId="6C82519B" w:rsidR="00087C96" w:rsidRDefault="00087C96" w:rsidP="00463CFF">
            <w:pPr>
              <w:spacing w:after="120" w:line="240" w:lineRule="auto"/>
              <w:jc w:val="both"/>
              <w:rPr>
                <w:rFonts w:eastAsia="Times New Roman"/>
                <w:szCs w:val="24"/>
              </w:rPr>
            </w:pPr>
            <w:r>
              <w:t>« Dans le cas où l</w:t>
            </w:r>
            <w:r w:rsidR="00560A72">
              <w:t>’</w:t>
            </w:r>
            <w:r>
              <w:t>Entrepreneur, l</w:t>
            </w:r>
            <w:r w:rsidR="00560A72">
              <w:t>’</w:t>
            </w:r>
            <w:r>
              <w:t>un de ses employés ou l</w:t>
            </w:r>
            <w:r w:rsidR="00560A72">
              <w:t>’</w:t>
            </w:r>
            <w:r>
              <w:t>un de ses sous-traitants doit payer des impôts couverts par une telle exonération en vertu du Compact ou d</w:t>
            </w:r>
            <w:r w:rsidR="00560A72">
              <w:t>’</w:t>
            </w:r>
            <w:r>
              <w:t>un accord connexe, l</w:t>
            </w:r>
            <w:r w:rsidR="00560A72">
              <w:t>’</w:t>
            </w:r>
            <w:r>
              <w:t>Entrepreneur devra rapidement notifier au Maître d</w:t>
            </w:r>
            <w:r w:rsidR="00560A72">
              <w:t>’</w:t>
            </w:r>
            <w:r>
              <w:t>ouvrage le paiement de ces impôts, et devra coopérer avec le Maître d</w:t>
            </w:r>
            <w:r w:rsidR="00560A72">
              <w:t>’</w:t>
            </w:r>
            <w:r>
              <w:t>ouvrage, la MCC ou l</w:t>
            </w:r>
            <w:r w:rsidR="00560A72">
              <w:t>’</w:t>
            </w:r>
            <w:r>
              <w:t>un de leurs agents ou représentants, et prendre les mesures qui pourraient être demandées par ces derniers pour obtenir le remboursement rapide et approprié de ces impôts.</w:t>
            </w:r>
          </w:p>
          <w:p w14:paraId="4E972BF7" w14:textId="3CC93B2B" w:rsidR="00B80E70" w:rsidRPr="00463CFF" w:rsidRDefault="00B80E70" w:rsidP="00463CFF">
            <w:pPr>
              <w:spacing w:after="120" w:line="240" w:lineRule="auto"/>
              <w:jc w:val="both"/>
              <w:rPr>
                <w:rFonts w:eastAsia="Times New Roman"/>
                <w:szCs w:val="24"/>
              </w:rPr>
            </w:pPr>
          </w:p>
        </w:tc>
      </w:tr>
      <w:tr w:rsidR="00087C96" w:rsidRPr="00463CFF" w14:paraId="494BF002" w14:textId="77777777" w:rsidTr="00B80E70">
        <w:tc>
          <w:tcPr>
            <w:tcW w:w="9360" w:type="dxa"/>
            <w:gridSpan w:val="2"/>
          </w:tcPr>
          <w:p w14:paraId="061E0900" w14:textId="1FF18C94" w:rsidR="00087C96" w:rsidRPr="00B80E70" w:rsidRDefault="00087C96" w:rsidP="00463CFF">
            <w:pPr>
              <w:pStyle w:val="Head3PCC"/>
              <w:spacing w:before="0" w:after="120"/>
              <w:outlineLvl w:val="4"/>
              <w:rPr>
                <w:bCs w:val="0"/>
                <w:szCs w:val="24"/>
                <w:u w:val="double"/>
              </w:rPr>
            </w:pPr>
            <w:bookmarkStart w:id="2206" w:name="_Toc54473599"/>
            <w:bookmarkStart w:id="2207" w:name="_Toc54474329"/>
            <w:bookmarkStart w:id="2208" w:name="_Toc54474993"/>
            <w:bookmarkStart w:id="2209" w:name="_Toc54475666"/>
            <w:bookmarkStart w:id="2210" w:name="_Toc54741968"/>
            <w:bookmarkStart w:id="2211" w:name="_Toc55332453"/>
            <w:bookmarkStart w:id="2212" w:name="_Toc55332486"/>
            <w:r>
              <w:lastRenderedPageBreak/>
              <w:t>Dispositions générales du Compact et autres dispositions</w:t>
            </w:r>
            <w:bookmarkEnd w:id="2206"/>
            <w:bookmarkEnd w:id="2207"/>
            <w:bookmarkEnd w:id="2208"/>
            <w:bookmarkEnd w:id="2209"/>
            <w:bookmarkEnd w:id="2210"/>
            <w:bookmarkEnd w:id="2211"/>
            <w:bookmarkEnd w:id="2212"/>
          </w:p>
        </w:tc>
      </w:tr>
      <w:tr w:rsidR="00386BD8" w:rsidRPr="00463CFF" w14:paraId="6CAC49AB" w14:textId="77777777" w:rsidTr="00B80E70">
        <w:tc>
          <w:tcPr>
            <w:tcW w:w="2664" w:type="dxa"/>
          </w:tcPr>
          <w:p w14:paraId="0143609C" w14:textId="77777777" w:rsidR="00087C96" w:rsidRPr="00B80E70" w:rsidRDefault="00087C96" w:rsidP="00B80E70">
            <w:pPr>
              <w:suppressAutoHyphens/>
              <w:spacing w:after="120" w:line="240" w:lineRule="auto"/>
              <w:jc w:val="both"/>
              <w:outlineLvl w:val="4"/>
              <w:rPr>
                <w:rFonts w:eastAsia="Times New Roman"/>
                <w:b/>
                <w:bCs/>
                <w:szCs w:val="24"/>
              </w:rPr>
            </w:pPr>
            <w:r>
              <w:rPr>
                <w:b/>
                <w:bCs/>
                <w:szCs w:val="24"/>
              </w:rPr>
              <w:t>Sous-clause 22.1</w:t>
            </w:r>
          </w:p>
          <w:p w14:paraId="10DDF905" w14:textId="77777777" w:rsidR="00087C96" w:rsidRPr="00463CFF" w:rsidRDefault="00087C96" w:rsidP="00B80E70">
            <w:pPr>
              <w:suppressAutoHyphens/>
              <w:spacing w:after="120" w:line="240" w:lineRule="auto"/>
              <w:rPr>
                <w:rFonts w:eastAsia="Times New Roman"/>
                <w:szCs w:val="24"/>
              </w:rPr>
            </w:pPr>
            <w:r>
              <w:rPr>
                <w:b/>
                <w:bCs/>
                <w:szCs w:val="24"/>
              </w:rPr>
              <w:t>Dispositions faisant partie intégrante du Contrat</w:t>
            </w:r>
          </w:p>
        </w:tc>
        <w:tc>
          <w:tcPr>
            <w:tcW w:w="6696" w:type="dxa"/>
          </w:tcPr>
          <w:p w14:paraId="57943B1A" w14:textId="579992BE" w:rsidR="00087C96" w:rsidRPr="000B6A45" w:rsidRDefault="00087C96" w:rsidP="000B6A45">
            <w:pPr>
              <w:spacing w:after="120" w:line="240" w:lineRule="auto"/>
              <w:jc w:val="both"/>
              <w:outlineLvl w:val="4"/>
              <w:rPr>
                <w:rFonts w:eastAsia="Times New Roman"/>
                <w:szCs w:val="24"/>
              </w:rPr>
            </w:pPr>
            <w:r>
              <w:t>« Les dispositions de l</w:t>
            </w:r>
            <w:r w:rsidR="00560A72">
              <w:t>’</w:t>
            </w:r>
            <w:r>
              <w:t>Annexe A (Dispositions complémentaires) jointe aux Conditions particulières font partie intégrante du Contrat.  Pour éviter toute ambigüité, les Parties acceptent et comprennent que les stipulations de l</w:t>
            </w:r>
            <w:r w:rsidR="00560A72">
              <w:t>’</w:t>
            </w:r>
            <w:r>
              <w:t>Annexe A reflètent certaines obligations du Gouvernement et du Maître d</w:t>
            </w:r>
            <w:r w:rsidR="00560A72">
              <w:t>’</w:t>
            </w:r>
            <w:r>
              <w:t>ouvrage en vertu de clauses du Compact et de documents connexes qui doivent être transférés à tout Entrepreneur, sous-traitant ou associé qui participe aux procédures de passation de marchés ou aux contrats financés en totalité ou partie par la MCC, et que, comme dans d</w:t>
            </w:r>
            <w:r w:rsidR="00560A72">
              <w:t>’</w:t>
            </w:r>
            <w:r>
              <w:t>autres clauses du présent Contrat, les stipulations de l</w:t>
            </w:r>
            <w:r w:rsidR="00560A72">
              <w:t>’</w:t>
            </w:r>
            <w:r>
              <w:t>Annexe A sont des clauses qui lient les Parties au présent Contrat.</w:t>
            </w:r>
          </w:p>
        </w:tc>
      </w:tr>
      <w:tr w:rsidR="00087C96" w:rsidRPr="00463CFF" w14:paraId="79FBF08B" w14:textId="77777777" w:rsidTr="00B80E70">
        <w:trPr>
          <w:trHeight w:val="1770"/>
        </w:trPr>
        <w:tc>
          <w:tcPr>
            <w:tcW w:w="2664" w:type="dxa"/>
          </w:tcPr>
          <w:p w14:paraId="289318F6" w14:textId="77777777" w:rsidR="00087C96" w:rsidRPr="00B80E70" w:rsidRDefault="00087C96" w:rsidP="00B80E70">
            <w:pPr>
              <w:suppressAutoHyphens/>
              <w:spacing w:after="120" w:line="240" w:lineRule="auto"/>
              <w:ind w:left="35"/>
              <w:jc w:val="both"/>
              <w:outlineLvl w:val="4"/>
              <w:rPr>
                <w:rFonts w:eastAsia="Times New Roman"/>
                <w:b/>
                <w:bCs/>
                <w:szCs w:val="24"/>
              </w:rPr>
            </w:pPr>
            <w:r>
              <w:rPr>
                <w:b/>
                <w:bCs/>
                <w:szCs w:val="24"/>
              </w:rPr>
              <w:t>Sous-clause 22.2</w:t>
            </w:r>
          </w:p>
          <w:p w14:paraId="2FBA91F3" w14:textId="0D7C7AB8" w:rsidR="00EA0DC9" w:rsidRPr="00B80E70" w:rsidRDefault="00087C96" w:rsidP="00B80E70">
            <w:pPr>
              <w:suppressAutoHyphens/>
              <w:spacing w:after="120" w:line="240" w:lineRule="auto"/>
              <w:ind w:left="35"/>
              <w:rPr>
                <w:rFonts w:eastAsia="Times New Roman"/>
                <w:b/>
                <w:bCs/>
                <w:szCs w:val="24"/>
              </w:rPr>
            </w:pPr>
            <w:r>
              <w:rPr>
                <w:b/>
                <w:bCs/>
                <w:szCs w:val="24"/>
              </w:rPr>
              <w:t>Dispositions de transfert</w:t>
            </w:r>
          </w:p>
          <w:p w14:paraId="2E316850" w14:textId="40FF6291" w:rsidR="00EA0DC9" w:rsidRPr="00463CFF" w:rsidRDefault="00EA0DC9" w:rsidP="00463CFF">
            <w:pPr>
              <w:suppressAutoHyphens/>
              <w:spacing w:after="120" w:line="240" w:lineRule="auto"/>
              <w:rPr>
                <w:rFonts w:eastAsia="Times New Roman"/>
                <w:szCs w:val="24"/>
              </w:rPr>
            </w:pPr>
          </w:p>
        </w:tc>
        <w:tc>
          <w:tcPr>
            <w:tcW w:w="6696" w:type="dxa"/>
          </w:tcPr>
          <w:p w14:paraId="694202CE" w14:textId="14185E22" w:rsidR="00087C96" w:rsidRPr="00463CFF" w:rsidRDefault="00087C96" w:rsidP="00B80E70">
            <w:pPr>
              <w:spacing w:after="120" w:line="240" w:lineRule="auto"/>
              <w:jc w:val="both"/>
              <w:outlineLvl w:val="4"/>
              <w:rPr>
                <w:rFonts w:eastAsia="Times New Roman"/>
                <w:szCs w:val="24"/>
              </w:rPr>
            </w:pPr>
            <w:r>
              <w:t>« Dans tout contrat de sous-traitance et toute sous-adjudication conclus par l</w:t>
            </w:r>
            <w:r w:rsidR="00560A72">
              <w:t>’</w:t>
            </w:r>
            <w:r>
              <w:t>Entrepreneur, ainsi que l</w:t>
            </w:r>
            <w:r w:rsidR="00560A72">
              <w:t>’</w:t>
            </w:r>
            <w:r>
              <w:t>autorisent les modalités du Contrat, l</w:t>
            </w:r>
            <w:r w:rsidR="00560A72">
              <w:t>’</w:t>
            </w:r>
            <w:r>
              <w:t>Entrepreneur doit veiller à ce que  toutes les dispositions de l</w:t>
            </w:r>
            <w:r w:rsidR="00560A72">
              <w:t>’</w:t>
            </w:r>
            <w:r>
              <w:t>Annexe A (Dispositions complémentaires) jointes aux Conditions particulières du Contrat soient incluses dans tout accord relatif à ce contrat de sous-traitance ou cette sous-adjudication. »</w:t>
            </w:r>
          </w:p>
          <w:p w14:paraId="387BA1D3" w14:textId="30A1E734" w:rsidR="005D4C1E" w:rsidRPr="00463CFF" w:rsidRDefault="005D4C1E" w:rsidP="00463CFF">
            <w:pPr>
              <w:spacing w:after="120" w:line="240" w:lineRule="auto"/>
              <w:jc w:val="both"/>
              <w:rPr>
                <w:rFonts w:eastAsia="Times New Roman"/>
                <w:szCs w:val="24"/>
              </w:rPr>
            </w:pPr>
          </w:p>
        </w:tc>
      </w:tr>
      <w:tr w:rsidR="005E465C" w:rsidRPr="00463CFF" w14:paraId="120E7E25" w14:textId="77777777" w:rsidTr="00B80E70">
        <w:trPr>
          <w:trHeight w:val="2650"/>
        </w:trPr>
        <w:tc>
          <w:tcPr>
            <w:tcW w:w="2664" w:type="dxa"/>
          </w:tcPr>
          <w:p w14:paraId="748B5470" w14:textId="77777777" w:rsidR="005E465C" w:rsidRPr="000B6A45" w:rsidRDefault="005E465C" w:rsidP="000B6A45">
            <w:pPr>
              <w:suppressAutoHyphens/>
              <w:spacing w:after="120" w:line="240" w:lineRule="auto"/>
              <w:ind w:left="35"/>
              <w:outlineLvl w:val="4"/>
              <w:rPr>
                <w:rFonts w:eastAsia="Times New Roman"/>
                <w:b/>
                <w:bCs/>
                <w:szCs w:val="24"/>
              </w:rPr>
            </w:pPr>
            <w:r>
              <w:rPr>
                <w:b/>
                <w:bCs/>
                <w:szCs w:val="24"/>
              </w:rPr>
              <w:t>Sous-clause 22.3</w:t>
            </w:r>
          </w:p>
          <w:p w14:paraId="73261F71" w14:textId="7B86A119" w:rsidR="005E465C" w:rsidRPr="00463CFF" w:rsidRDefault="005E465C" w:rsidP="000B6A45">
            <w:pPr>
              <w:suppressAutoHyphens/>
              <w:spacing w:after="120" w:line="240" w:lineRule="auto"/>
              <w:ind w:left="35"/>
              <w:rPr>
                <w:rFonts w:eastAsia="Times New Roman"/>
                <w:szCs w:val="24"/>
              </w:rPr>
            </w:pPr>
            <w:r>
              <w:rPr>
                <w:b/>
                <w:bCs/>
                <w:szCs w:val="24"/>
              </w:rPr>
              <w:t>Système d</w:t>
            </w:r>
            <w:r w:rsidR="00560A72">
              <w:rPr>
                <w:b/>
                <w:bCs/>
                <w:szCs w:val="24"/>
              </w:rPr>
              <w:t>’</w:t>
            </w:r>
            <w:r>
              <w:rPr>
                <w:b/>
                <w:bCs/>
                <w:szCs w:val="24"/>
              </w:rPr>
              <w:t>évaluation des performances passées de l</w:t>
            </w:r>
            <w:r w:rsidR="00560A72">
              <w:rPr>
                <w:b/>
                <w:bCs/>
                <w:szCs w:val="24"/>
              </w:rPr>
              <w:t>’</w:t>
            </w:r>
            <w:r>
              <w:rPr>
                <w:b/>
                <w:bCs/>
                <w:szCs w:val="24"/>
              </w:rPr>
              <w:t>entreprise</w:t>
            </w:r>
          </w:p>
        </w:tc>
        <w:tc>
          <w:tcPr>
            <w:tcW w:w="6696" w:type="dxa"/>
          </w:tcPr>
          <w:p w14:paraId="18911CE7" w14:textId="70A8E42A" w:rsidR="005E465C" w:rsidRPr="00463CFF" w:rsidRDefault="005E465C" w:rsidP="000B6A45">
            <w:pPr>
              <w:spacing w:after="120" w:line="240" w:lineRule="auto"/>
              <w:jc w:val="both"/>
              <w:outlineLvl w:val="4"/>
              <w:rPr>
                <w:rFonts w:eastAsia="Times New Roman"/>
                <w:szCs w:val="24"/>
              </w:rPr>
            </w:pPr>
            <w:r>
              <w:t>L</w:t>
            </w:r>
            <w:r w:rsidR="00560A72">
              <w:t>’</w:t>
            </w:r>
            <w:r>
              <w:t>Entrepreneur reconnaît qu</w:t>
            </w:r>
            <w:r w:rsidR="00560A72">
              <w:t>’</w:t>
            </w:r>
            <w:r>
              <w:t>au cours de l</w:t>
            </w:r>
            <w:r w:rsidR="00560A72">
              <w:t>’</w:t>
            </w:r>
            <w:r>
              <w:t>exécution du Contrat, le Maître d</w:t>
            </w:r>
            <w:r w:rsidR="00560A72">
              <w:t>’</w:t>
            </w:r>
            <w:r>
              <w:t>ouvrage conserve un dossier d</w:t>
            </w:r>
            <w:r w:rsidR="00560A72">
              <w:t>’</w:t>
            </w:r>
            <w:r>
              <w:t>évaluation des performances de l</w:t>
            </w:r>
            <w:r w:rsidR="00560A72">
              <w:t>’</w:t>
            </w:r>
            <w:r>
              <w:t>Entrepreneur conformément au Système d</w:t>
            </w:r>
            <w:r w:rsidR="00560A72">
              <w:t>’</w:t>
            </w:r>
            <w:r>
              <w:t>évaluation des performances passées de l</w:t>
            </w:r>
            <w:r w:rsidR="00560A72">
              <w:t>’</w:t>
            </w:r>
            <w:r>
              <w:t>entreprise de la MCC, comme décrit sur le site Web de la MCC. L</w:t>
            </w:r>
            <w:r w:rsidR="00560A72">
              <w:t>’</w:t>
            </w:r>
            <w:r>
              <w:t>Entrepreneur doit fournir en temps opportun des renseignements ou des commentaires au Maître d</w:t>
            </w:r>
            <w:r w:rsidR="00560A72">
              <w:t>’</w:t>
            </w:r>
            <w:r>
              <w:t>ouvrage, et répondre autrement aux demandes de commentaires ou de renseignements émanant de celui-ci, afin de lui permettre de se conformer aux exigences de la MCC relatives au présent Système d</w:t>
            </w:r>
            <w:r w:rsidR="00560A72">
              <w:t>’</w:t>
            </w:r>
            <w:r>
              <w:t>évaluation des performances passées de l</w:t>
            </w:r>
            <w:r w:rsidR="00560A72">
              <w:t>’</w:t>
            </w:r>
            <w:r>
              <w:t>entreprise de la MCC.</w:t>
            </w:r>
          </w:p>
        </w:tc>
      </w:tr>
    </w:tbl>
    <w:p w14:paraId="5FFCD2E6" w14:textId="660964EC" w:rsidR="00EF7F90" w:rsidRPr="000B6A45" w:rsidRDefault="00EF7F90" w:rsidP="003B5902">
      <w:pPr>
        <w:pStyle w:val="Heading2Sections2"/>
        <w:rPr>
          <w:bCs/>
        </w:rPr>
      </w:pPr>
      <w:bookmarkStart w:id="2213" w:name="_Toc31725082"/>
      <w:bookmarkStart w:id="2214" w:name="_Toc54385055"/>
      <w:bookmarkStart w:id="2215" w:name="_Toc54421807"/>
      <w:bookmarkStart w:id="2216" w:name="_Toc54451916"/>
      <w:bookmarkStart w:id="2217" w:name="_Toc54474330"/>
      <w:bookmarkStart w:id="2218" w:name="_Toc54474994"/>
      <w:bookmarkStart w:id="2219" w:name="_Toc54475667"/>
      <w:bookmarkStart w:id="2220" w:name="_Toc54735200"/>
      <w:bookmarkStart w:id="2221" w:name="_Toc54735519"/>
      <w:bookmarkStart w:id="2222" w:name="_Toc54735842"/>
      <w:bookmarkStart w:id="2223" w:name="_Toc54737184"/>
      <w:bookmarkStart w:id="2224" w:name="_Toc54741030"/>
      <w:bookmarkStart w:id="2225" w:name="_Toc54741969"/>
      <w:bookmarkStart w:id="2226" w:name="_Toc54806971"/>
      <w:bookmarkStart w:id="2227" w:name="_Toc55332487"/>
      <w:bookmarkStart w:id="2228" w:name="_Toc55333441"/>
      <w:r>
        <w:lastRenderedPageBreak/>
        <w:t>Section VIII. Formulaires contractuels et Annexes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14:paraId="6A1FC0DF" w14:textId="0D651F3B" w:rsidR="002825CD" w:rsidRDefault="00D0031C" w:rsidP="00C1185B">
      <w:pPr>
        <w:pStyle w:val="BodyText"/>
        <w:jc w:val="center"/>
        <w:rPr>
          <w:b/>
          <w:bCs/>
          <w:sz w:val="32"/>
          <w:szCs w:val="32"/>
        </w:rPr>
      </w:pPr>
      <w:r>
        <w:rPr>
          <w:b/>
          <w:bCs/>
          <w:sz w:val="32"/>
          <w:szCs w:val="32"/>
        </w:rPr>
        <w:t>Table des matières</w:t>
      </w:r>
    </w:p>
    <w:p w14:paraId="7B6BE535" w14:textId="77777777" w:rsidR="00D0031C" w:rsidRPr="00D0031C" w:rsidRDefault="00D0031C" w:rsidP="00C1185B">
      <w:pPr>
        <w:pStyle w:val="BodyText"/>
        <w:jc w:val="center"/>
        <w:rPr>
          <w:b/>
          <w:bCs/>
          <w:sz w:val="32"/>
          <w:szCs w:val="32"/>
        </w:rPr>
      </w:pPr>
    </w:p>
    <w:p w14:paraId="6AA43162" w14:textId="04AF13DC" w:rsidR="00FA425B" w:rsidRDefault="002825CD" w:rsidP="006A3F63">
      <w:pPr>
        <w:pStyle w:val="TOC3"/>
        <w:rPr>
          <w:rFonts w:asciiTheme="minorHAnsi" w:eastAsiaTheme="minorEastAsia" w:hAnsiTheme="minorHAnsi" w:cstheme="minorBidi"/>
        </w:rPr>
      </w:pPr>
      <w:r>
        <w:fldChar w:fldCharType="begin"/>
      </w:r>
      <w:r>
        <w:instrText xml:space="preserve"> TOC \h \z \t "Heading 3Annex,3" </w:instrText>
      </w:r>
      <w:r>
        <w:fldChar w:fldCharType="separate"/>
      </w:r>
      <w:hyperlink w:anchor="_Toc55347572" w:history="1">
        <w:r w:rsidR="00FA425B" w:rsidRPr="00F011F4">
          <w:rPr>
            <w:rStyle w:val="Hyperlink"/>
          </w:rPr>
          <w:t>1.</w:t>
        </w:r>
        <w:r w:rsidR="00FA425B">
          <w:rPr>
            <w:rFonts w:asciiTheme="minorHAnsi" w:eastAsiaTheme="minorEastAsia" w:hAnsiTheme="minorHAnsi" w:cstheme="minorBidi"/>
          </w:rPr>
          <w:tab/>
        </w:r>
        <w:r w:rsidR="00A120BE" w:rsidRPr="00A120BE">
          <w:rPr>
            <w:rStyle w:val="Hyperlink"/>
          </w:rPr>
          <w:t>Modèle de Lettre d</w:t>
        </w:r>
        <w:r w:rsidR="00560A72">
          <w:rPr>
            <w:rStyle w:val="Hyperlink"/>
          </w:rPr>
          <w:t>’</w:t>
        </w:r>
        <w:r w:rsidR="00A120BE" w:rsidRPr="00A120BE">
          <w:rPr>
            <w:rStyle w:val="Hyperlink"/>
          </w:rPr>
          <w:t>acceptation</w:t>
        </w:r>
        <w:r w:rsidR="00FA425B">
          <w:rPr>
            <w:webHidden/>
          </w:rPr>
          <w:tab/>
        </w:r>
        <w:r w:rsidR="00FA425B">
          <w:rPr>
            <w:webHidden/>
          </w:rPr>
          <w:fldChar w:fldCharType="begin"/>
        </w:r>
        <w:r w:rsidR="00FA425B">
          <w:rPr>
            <w:webHidden/>
          </w:rPr>
          <w:instrText xml:space="preserve"> PAGEREF _Toc55347572 \h </w:instrText>
        </w:r>
        <w:r w:rsidR="00FA425B">
          <w:rPr>
            <w:webHidden/>
          </w:rPr>
        </w:r>
        <w:r w:rsidR="00FA425B">
          <w:rPr>
            <w:webHidden/>
          </w:rPr>
          <w:fldChar w:fldCharType="separate"/>
        </w:r>
        <w:r w:rsidR="00266947">
          <w:rPr>
            <w:webHidden/>
          </w:rPr>
          <w:t>208</w:t>
        </w:r>
        <w:r w:rsidR="00FA425B">
          <w:rPr>
            <w:webHidden/>
          </w:rPr>
          <w:fldChar w:fldCharType="end"/>
        </w:r>
      </w:hyperlink>
    </w:p>
    <w:p w14:paraId="38076C35" w14:textId="5BF9F717" w:rsidR="00FA425B" w:rsidRDefault="001E49CC" w:rsidP="006A3F63">
      <w:pPr>
        <w:pStyle w:val="TOC3"/>
        <w:rPr>
          <w:rFonts w:asciiTheme="minorHAnsi" w:eastAsiaTheme="minorEastAsia" w:hAnsiTheme="minorHAnsi" w:cstheme="minorBidi"/>
        </w:rPr>
      </w:pPr>
      <w:hyperlink w:anchor="_Toc55347573" w:history="1">
        <w:r w:rsidR="00FA425B" w:rsidRPr="00F011F4">
          <w:rPr>
            <w:rStyle w:val="Hyperlink"/>
          </w:rPr>
          <w:t>2.</w:t>
        </w:r>
        <w:r w:rsidR="00FA425B">
          <w:rPr>
            <w:rFonts w:asciiTheme="minorHAnsi" w:eastAsiaTheme="minorEastAsia" w:hAnsiTheme="minorHAnsi" w:cstheme="minorBidi"/>
          </w:rPr>
          <w:tab/>
        </w:r>
        <w:r w:rsidR="00A120BE" w:rsidRPr="00A120BE">
          <w:rPr>
            <w:rStyle w:val="Hyperlink"/>
          </w:rPr>
          <w:t>Modèle d</w:t>
        </w:r>
        <w:r w:rsidR="00560A72">
          <w:rPr>
            <w:rStyle w:val="Hyperlink"/>
          </w:rPr>
          <w:t>’</w:t>
        </w:r>
        <w:r w:rsidR="00A120BE" w:rsidRPr="00A120BE">
          <w:rPr>
            <w:rStyle w:val="Hyperlink"/>
          </w:rPr>
          <w:t>accord contractuel</w:t>
        </w:r>
        <w:r w:rsidR="00FA425B">
          <w:rPr>
            <w:webHidden/>
          </w:rPr>
          <w:tab/>
        </w:r>
        <w:r w:rsidR="00FA425B">
          <w:rPr>
            <w:webHidden/>
          </w:rPr>
          <w:fldChar w:fldCharType="begin"/>
        </w:r>
        <w:r w:rsidR="00FA425B">
          <w:rPr>
            <w:webHidden/>
          </w:rPr>
          <w:instrText xml:space="preserve"> PAGEREF _Toc55347573 \h </w:instrText>
        </w:r>
        <w:r w:rsidR="00FA425B">
          <w:rPr>
            <w:webHidden/>
          </w:rPr>
        </w:r>
        <w:r w:rsidR="00FA425B">
          <w:rPr>
            <w:webHidden/>
          </w:rPr>
          <w:fldChar w:fldCharType="separate"/>
        </w:r>
        <w:r w:rsidR="00266947">
          <w:rPr>
            <w:webHidden/>
          </w:rPr>
          <w:t>209</w:t>
        </w:r>
        <w:r w:rsidR="00FA425B">
          <w:rPr>
            <w:webHidden/>
          </w:rPr>
          <w:fldChar w:fldCharType="end"/>
        </w:r>
      </w:hyperlink>
    </w:p>
    <w:p w14:paraId="0FCF091F" w14:textId="684A4ACC" w:rsidR="00FA425B" w:rsidRDefault="001E49CC" w:rsidP="006A3F63">
      <w:pPr>
        <w:pStyle w:val="TOC3"/>
        <w:rPr>
          <w:rFonts w:asciiTheme="minorHAnsi" w:eastAsiaTheme="minorEastAsia" w:hAnsiTheme="minorHAnsi" w:cstheme="minorBidi"/>
        </w:rPr>
      </w:pPr>
      <w:hyperlink w:anchor="_Toc55347574" w:history="1">
        <w:r w:rsidR="00FA425B" w:rsidRPr="00F011F4">
          <w:rPr>
            <w:rStyle w:val="Hyperlink"/>
          </w:rPr>
          <w:t>3.</w:t>
        </w:r>
        <w:r w:rsidR="00FA425B">
          <w:rPr>
            <w:rFonts w:asciiTheme="minorHAnsi" w:eastAsiaTheme="minorEastAsia" w:hAnsiTheme="minorHAnsi" w:cstheme="minorBidi"/>
          </w:rPr>
          <w:tab/>
        </w:r>
        <w:r w:rsidR="00A120BE" w:rsidRPr="00A120BE">
          <w:rPr>
            <w:rStyle w:val="Hyperlink"/>
          </w:rPr>
          <w:t>Annexe A : Dispositions complémentaires</w:t>
        </w:r>
        <w:r w:rsidR="00FA425B">
          <w:rPr>
            <w:webHidden/>
          </w:rPr>
          <w:tab/>
        </w:r>
        <w:r w:rsidR="00FA425B">
          <w:rPr>
            <w:webHidden/>
          </w:rPr>
          <w:fldChar w:fldCharType="begin"/>
        </w:r>
        <w:r w:rsidR="00FA425B">
          <w:rPr>
            <w:webHidden/>
          </w:rPr>
          <w:instrText xml:space="preserve"> PAGEREF _Toc55347574 \h </w:instrText>
        </w:r>
        <w:r w:rsidR="00FA425B">
          <w:rPr>
            <w:webHidden/>
          </w:rPr>
        </w:r>
        <w:r w:rsidR="00FA425B">
          <w:rPr>
            <w:webHidden/>
          </w:rPr>
          <w:fldChar w:fldCharType="separate"/>
        </w:r>
        <w:r w:rsidR="00266947">
          <w:rPr>
            <w:webHidden/>
          </w:rPr>
          <w:t>211</w:t>
        </w:r>
        <w:r w:rsidR="00FA425B">
          <w:rPr>
            <w:webHidden/>
          </w:rPr>
          <w:fldChar w:fldCharType="end"/>
        </w:r>
      </w:hyperlink>
    </w:p>
    <w:p w14:paraId="149D91E7" w14:textId="60A648B8" w:rsidR="00FA425B" w:rsidRDefault="001E49CC" w:rsidP="006A3F63">
      <w:pPr>
        <w:pStyle w:val="TOC3"/>
        <w:rPr>
          <w:rFonts w:asciiTheme="minorHAnsi" w:eastAsiaTheme="minorEastAsia" w:hAnsiTheme="minorHAnsi" w:cstheme="minorBidi"/>
        </w:rPr>
      </w:pPr>
      <w:hyperlink w:anchor="_Toc55347575" w:history="1">
        <w:r w:rsidR="00FA425B" w:rsidRPr="00F011F4">
          <w:rPr>
            <w:rStyle w:val="Hyperlink"/>
          </w:rPr>
          <w:t>4.</w:t>
        </w:r>
        <w:r w:rsidR="00FA425B">
          <w:rPr>
            <w:rFonts w:asciiTheme="minorHAnsi" w:eastAsiaTheme="minorEastAsia" w:hAnsiTheme="minorHAnsi" w:cstheme="minorBidi"/>
          </w:rPr>
          <w:tab/>
        </w:r>
        <w:r w:rsidR="00A120BE" w:rsidRPr="00A120BE">
          <w:rPr>
            <w:rStyle w:val="Hyperlink"/>
          </w:rPr>
          <w:t>Annexe B : Appendice de l</w:t>
        </w:r>
        <w:r w:rsidR="00560A72">
          <w:rPr>
            <w:rStyle w:val="Hyperlink"/>
          </w:rPr>
          <w:t>’</w:t>
        </w:r>
        <w:r w:rsidR="00A120BE" w:rsidRPr="00A120BE">
          <w:rPr>
            <w:rStyle w:val="Hyperlink"/>
          </w:rPr>
          <w:t>Offre</w:t>
        </w:r>
        <w:r w:rsidR="00FA425B">
          <w:rPr>
            <w:webHidden/>
          </w:rPr>
          <w:tab/>
        </w:r>
        <w:r w:rsidR="00FA425B">
          <w:rPr>
            <w:webHidden/>
          </w:rPr>
          <w:fldChar w:fldCharType="begin"/>
        </w:r>
        <w:r w:rsidR="00FA425B">
          <w:rPr>
            <w:webHidden/>
          </w:rPr>
          <w:instrText xml:space="preserve"> PAGEREF _Toc55347575 \h </w:instrText>
        </w:r>
        <w:r w:rsidR="00FA425B">
          <w:rPr>
            <w:webHidden/>
          </w:rPr>
        </w:r>
        <w:r w:rsidR="00FA425B">
          <w:rPr>
            <w:webHidden/>
          </w:rPr>
          <w:fldChar w:fldCharType="separate"/>
        </w:r>
        <w:r w:rsidR="00266947">
          <w:rPr>
            <w:webHidden/>
          </w:rPr>
          <w:t>212</w:t>
        </w:r>
        <w:r w:rsidR="00FA425B">
          <w:rPr>
            <w:webHidden/>
          </w:rPr>
          <w:fldChar w:fldCharType="end"/>
        </w:r>
      </w:hyperlink>
    </w:p>
    <w:p w14:paraId="7BF301C3" w14:textId="5804BEB1" w:rsidR="00FA425B" w:rsidRDefault="001E49CC" w:rsidP="006A3F63">
      <w:pPr>
        <w:pStyle w:val="TOC3"/>
        <w:rPr>
          <w:rFonts w:asciiTheme="minorHAnsi" w:eastAsiaTheme="minorEastAsia" w:hAnsiTheme="minorHAnsi" w:cstheme="minorBidi"/>
        </w:rPr>
      </w:pPr>
      <w:hyperlink w:anchor="_Toc55347576" w:history="1">
        <w:r w:rsidR="00FA425B" w:rsidRPr="00F011F4">
          <w:rPr>
            <w:rStyle w:val="Hyperlink"/>
          </w:rPr>
          <w:t>5.</w:t>
        </w:r>
        <w:r w:rsidR="00FA425B">
          <w:rPr>
            <w:rFonts w:asciiTheme="minorHAnsi" w:eastAsiaTheme="minorEastAsia" w:hAnsiTheme="minorHAnsi" w:cstheme="minorBidi"/>
          </w:rPr>
          <w:tab/>
        </w:r>
        <w:r w:rsidR="00A120BE" w:rsidRPr="00A120BE">
          <w:rPr>
            <w:rStyle w:val="Hyperlink"/>
          </w:rPr>
          <w:t>Annexe C : Formulaire de certificat d</w:t>
        </w:r>
        <w:r w:rsidR="00560A72">
          <w:rPr>
            <w:rStyle w:val="Hyperlink"/>
          </w:rPr>
          <w:t>’</w:t>
        </w:r>
        <w:r w:rsidR="00A120BE" w:rsidRPr="00A120BE">
          <w:rPr>
            <w:rStyle w:val="Hyperlink"/>
          </w:rPr>
          <w:t>observation des sanctions</w:t>
        </w:r>
        <w:r w:rsidR="00FA425B">
          <w:rPr>
            <w:webHidden/>
          </w:rPr>
          <w:tab/>
        </w:r>
        <w:r w:rsidR="00FA425B">
          <w:rPr>
            <w:webHidden/>
          </w:rPr>
          <w:fldChar w:fldCharType="begin"/>
        </w:r>
        <w:r w:rsidR="00FA425B">
          <w:rPr>
            <w:webHidden/>
          </w:rPr>
          <w:instrText xml:space="preserve"> PAGEREF _Toc55347576 \h </w:instrText>
        </w:r>
        <w:r w:rsidR="00FA425B">
          <w:rPr>
            <w:webHidden/>
          </w:rPr>
        </w:r>
        <w:r w:rsidR="00FA425B">
          <w:rPr>
            <w:webHidden/>
          </w:rPr>
          <w:fldChar w:fldCharType="separate"/>
        </w:r>
        <w:r w:rsidR="00266947">
          <w:rPr>
            <w:webHidden/>
          </w:rPr>
          <w:t>213</w:t>
        </w:r>
        <w:r w:rsidR="00FA425B">
          <w:rPr>
            <w:webHidden/>
          </w:rPr>
          <w:fldChar w:fldCharType="end"/>
        </w:r>
      </w:hyperlink>
    </w:p>
    <w:p w14:paraId="3497948B" w14:textId="2FFDF4F9" w:rsidR="00FA425B" w:rsidRDefault="001E49CC" w:rsidP="006A3F63">
      <w:pPr>
        <w:pStyle w:val="TOC3"/>
        <w:rPr>
          <w:rFonts w:asciiTheme="minorHAnsi" w:eastAsiaTheme="minorEastAsia" w:hAnsiTheme="minorHAnsi" w:cstheme="minorBidi"/>
        </w:rPr>
      </w:pPr>
      <w:hyperlink w:anchor="_Toc55347577" w:history="1">
        <w:r w:rsidR="00FA425B" w:rsidRPr="00F011F4">
          <w:rPr>
            <w:rStyle w:val="Hyperlink"/>
          </w:rPr>
          <w:t>6.</w:t>
        </w:r>
        <w:r w:rsidR="00FA425B">
          <w:rPr>
            <w:rFonts w:asciiTheme="minorHAnsi" w:eastAsiaTheme="minorEastAsia" w:hAnsiTheme="minorHAnsi" w:cstheme="minorBidi"/>
          </w:rPr>
          <w:tab/>
        </w:r>
        <w:r w:rsidR="00A120BE" w:rsidRPr="00A120BE">
          <w:rPr>
            <w:rStyle w:val="Hyperlink"/>
          </w:rPr>
          <w:t>Annexe D : PS-2 Formulaire auto-certification</w:t>
        </w:r>
        <w:r w:rsidR="00FA425B">
          <w:rPr>
            <w:webHidden/>
          </w:rPr>
          <w:tab/>
        </w:r>
        <w:r w:rsidR="00FA425B">
          <w:rPr>
            <w:webHidden/>
          </w:rPr>
          <w:fldChar w:fldCharType="begin"/>
        </w:r>
        <w:r w:rsidR="00FA425B">
          <w:rPr>
            <w:webHidden/>
          </w:rPr>
          <w:instrText xml:space="preserve"> PAGEREF _Toc55347577 \h </w:instrText>
        </w:r>
        <w:r w:rsidR="00FA425B">
          <w:rPr>
            <w:webHidden/>
          </w:rPr>
        </w:r>
        <w:r w:rsidR="00FA425B">
          <w:rPr>
            <w:webHidden/>
          </w:rPr>
          <w:fldChar w:fldCharType="separate"/>
        </w:r>
        <w:r w:rsidR="00266947">
          <w:rPr>
            <w:webHidden/>
          </w:rPr>
          <w:t>222</w:t>
        </w:r>
        <w:r w:rsidR="00FA425B">
          <w:rPr>
            <w:webHidden/>
          </w:rPr>
          <w:fldChar w:fldCharType="end"/>
        </w:r>
      </w:hyperlink>
    </w:p>
    <w:p w14:paraId="362A7855" w14:textId="2569930B" w:rsidR="00FA425B" w:rsidRDefault="001E49CC" w:rsidP="006A3F63">
      <w:pPr>
        <w:pStyle w:val="TOC3"/>
        <w:rPr>
          <w:rFonts w:asciiTheme="minorHAnsi" w:eastAsiaTheme="minorEastAsia" w:hAnsiTheme="minorHAnsi" w:cstheme="minorBidi"/>
        </w:rPr>
      </w:pPr>
      <w:hyperlink w:anchor="_Toc55347578" w:history="1">
        <w:r w:rsidR="00FA425B" w:rsidRPr="00F011F4">
          <w:rPr>
            <w:rStyle w:val="Hyperlink"/>
          </w:rPr>
          <w:t>7.</w:t>
        </w:r>
        <w:r w:rsidR="00FA425B">
          <w:rPr>
            <w:rFonts w:asciiTheme="minorHAnsi" w:eastAsiaTheme="minorEastAsia" w:hAnsiTheme="minorHAnsi" w:cstheme="minorBidi"/>
          </w:rPr>
          <w:tab/>
        </w:r>
        <w:r w:rsidR="00FA425B" w:rsidRPr="00F011F4">
          <w:rPr>
            <w:rStyle w:val="Hyperlink"/>
          </w:rPr>
          <w:t>Annex</w:t>
        </w:r>
        <w:r w:rsidR="00A120BE">
          <w:rPr>
            <w:rStyle w:val="Hyperlink"/>
          </w:rPr>
          <w:t>e</w:t>
        </w:r>
        <w:r w:rsidR="00FA425B" w:rsidRPr="00F011F4">
          <w:rPr>
            <w:rStyle w:val="Hyperlink"/>
          </w:rPr>
          <w:t xml:space="preserve"> E</w:t>
        </w:r>
        <w:r w:rsidR="00A120BE">
          <w:rPr>
            <w:rStyle w:val="Hyperlink"/>
          </w:rPr>
          <w:t xml:space="preserve"> </w:t>
        </w:r>
        <w:r w:rsidR="00FA425B" w:rsidRPr="00F011F4">
          <w:rPr>
            <w:rStyle w:val="Hyperlink"/>
          </w:rPr>
          <w:t xml:space="preserve">: </w:t>
        </w:r>
        <w:r w:rsidR="00A120BE" w:rsidRPr="00A120BE">
          <w:rPr>
            <w:rStyle w:val="Hyperlink"/>
          </w:rPr>
          <w:t>Formulaire de certification du Code d</w:t>
        </w:r>
        <w:r w:rsidR="00560A72">
          <w:rPr>
            <w:rStyle w:val="Hyperlink"/>
          </w:rPr>
          <w:t>’</w:t>
        </w:r>
        <w:r w:rsidR="00A120BE" w:rsidRPr="00A120BE">
          <w:rPr>
            <w:rStyle w:val="Hyperlink"/>
          </w:rPr>
          <w:t>éthique et de conduite</w:t>
        </w:r>
        <w:r w:rsidR="00FA425B">
          <w:rPr>
            <w:webHidden/>
          </w:rPr>
          <w:tab/>
        </w:r>
        <w:r w:rsidR="00FA425B">
          <w:rPr>
            <w:webHidden/>
          </w:rPr>
          <w:fldChar w:fldCharType="begin"/>
        </w:r>
        <w:r w:rsidR="00FA425B">
          <w:rPr>
            <w:webHidden/>
          </w:rPr>
          <w:instrText xml:space="preserve"> PAGEREF _Toc55347578 \h </w:instrText>
        </w:r>
        <w:r w:rsidR="00FA425B">
          <w:rPr>
            <w:webHidden/>
          </w:rPr>
        </w:r>
        <w:r w:rsidR="00FA425B">
          <w:rPr>
            <w:webHidden/>
          </w:rPr>
          <w:fldChar w:fldCharType="separate"/>
        </w:r>
        <w:r w:rsidR="00266947">
          <w:rPr>
            <w:webHidden/>
          </w:rPr>
          <w:t>224</w:t>
        </w:r>
        <w:r w:rsidR="00FA425B">
          <w:rPr>
            <w:webHidden/>
          </w:rPr>
          <w:fldChar w:fldCharType="end"/>
        </w:r>
      </w:hyperlink>
    </w:p>
    <w:p w14:paraId="16571492" w14:textId="1174D6EC" w:rsidR="00FA425B" w:rsidRDefault="001E49CC" w:rsidP="006A3F63">
      <w:pPr>
        <w:pStyle w:val="TOC3"/>
        <w:rPr>
          <w:rFonts w:asciiTheme="minorHAnsi" w:eastAsiaTheme="minorEastAsia" w:hAnsiTheme="minorHAnsi" w:cstheme="minorBidi"/>
        </w:rPr>
      </w:pPr>
      <w:hyperlink w:anchor="_Toc55347579" w:history="1">
        <w:r w:rsidR="00FA425B" w:rsidRPr="00F011F4">
          <w:rPr>
            <w:rStyle w:val="Hyperlink"/>
          </w:rPr>
          <w:t>8.</w:t>
        </w:r>
        <w:r w:rsidR="00FA425B">
          <w:rPr>
            <w:rFonts w:asciiTheme="minorHAnsi" w:eastAsiaTheme="minorEastAsia" w:hAnsiTheme="minorHAnsi" w:cstheme="minorBidi"/>
          </w:rPr>
          <w:tab/>
        </w:r>
        <w:r w:rsidR="00FA425B" w:rsidRPr="00F011F4">
          <w:rPr>
            <w:rStyle w:val="Hyperlink"/>
          </w:rPr>
          <w:t>Annex</w:t>
        </w:r>
        <w:r w:rsidR="00A120BE">
          <w:rPr>
            <w:rStyle w:val="Hyperlink"/>
          </w:rPr>
          <w:t>e</w:t>
        </w:r>
        <w:r w:rsidR="00FA425B" w:rsidRPr="00F011F4">
          <w:rPr>
            <w:rStyle w:val="Hyperlink"/>
          </w:rPr>
          <w:t xml:space="preserve"> F1</w:t>
        </w:r>
        <w:r w:rsidR="00A120BE">
          <w:rPr>
            <w:rStyle w:val="Hyperlink"/>
          </w:rPr>
          <w:t xml:space="preserve"> </w:t>
        </w:r>
        <w:r w:rsidR="00FA425B" w:rsidRPr="00F011F4">
          <w:rPr>
            <w:rStyle w:val="Hyperlink"/>
          </w:rPr>
          <w:t xml:space="preserve">: </w:t>
        </w:r>
        <w:r w:rsidR="00A120BE" w:rsidRPr="00A120BE">
          <w:rPr>
            <w:rStyle w:val="Hyperlink"/>
          </w:rPr>
          <w:t>Modèle de Garantie d</w:t>
        </w:r>
        <w:r w:rsidR="00560A72">
          <w:rPr>
            <w:rStyle w:val="Hyperlink"/>
          </w:rPr>
          <w:t>’</w:t>
        </w:r>
        <w:r w:rsidR="00A120BE" w:rsidRPr="00A120BE">
          <w:rPr>
            <w:rStyle w:val="Hyperlink"/>
          </w:rPr>
          <w:t>exécution</w:t>
        </w:r>
        <w:r w:rsidR="00A120BE">
          <w:rPr>
            <w:rStyle w:val="Hyperlink"/>
          </w:rPr>
          <w:t xml:space="preserve"> (garantie bancaire)</w:t>
        </w:r>
        <w:r w:rsidR="00FA425B">
          <w:rPr>
            <w:webHidden/>
          </w:rPr>
          <w:tab/>
        </w:r>
        <w:r w:rsidR="00FA425B">
          <w:rPr>
            <w:webHidden/>
          </w:rPr>
          <w:fldChar w:fldCharType="begin"/>
        </w:r>
        <w:r w:rsidR="00FA425B">
          <w:rPr>
            <w:webHidden/>
          </w:rPr>
          <w:instrText xml:space="preserve"> PAGEREF _Toc55347579 \h </w:instrText>
        </w:r>
        <w:r w:rsidR="00FA425B">
          <w:rPr>
            <w:webHidden/>
          </w:rPr>
        </w:r>
        <w:r w:rsidR="00FA425B">
          <w:rPr>
            <w:webHidden/>
          </w:rPr>
          <w:fldChar w:fldCharType="separate"/>
        </w:r>
        <w:r w:rsidR="00266947">
          <w:rPr>
            <w:webHidden/>
          </w:rPr>
          <w:t>227</w:t>
        </w:r>
        <w:r w:rsidR="00FA425B">
          <w:rPr>
            <w:webHidden/>
          </w:rPr>
          <w:fldChar w:fldCharType="end"/>
        </w:r>
      </w:hyperlink>
    </w:p>
    <w:p w14:paraId="25BCE7A7" w14:textId="3F9A12FA" w:rsidR="00FA425B" w:rsidRDefault="001E49CC" w:rsidP="006A3F63">
      <w:pPr>
        <w:pStyle w:val="TOC3"/>
        <w:rPr>
          <w:rFonts w:asciiTheme="minorHAnsi" w:eastAsiaTheme="minorEastAsia" w:hAnsiTheme="minorHAnsi" w:cstheme="minorBidi"/>
        </w:rPr>
      </w:pPr>
      <w:hyperlink w:anchor="_Toc55347580" w:history="1">
        <w:r w:rsidR="00FA425B" w:rsidRPr="00F011F4">
          <w:rPr>
            <w:rStyle w:val="Hyperlink"/>
          </w:rPr>
          <w:t>9.</w:t>
        </w:r>
        <w:r w:rsidR="00FA425B">
          <w:rPr>
            <w:rFonts w:asciiTheme="minorHAnsi" w:eastAsiaTheme="minorEastAsia" w:hAnsiTheme="minorHAnsi" w:cstheme="minorBidi"/>
          </w:rPr>
          <w:tab/>
        </w:r>
        <w:r w:rsidR="00A120BE" w:rsidRPr="00A120BE">
          <w:rPr>
            <w:rStyle w:val="Hyperlink"/>
          </w:rPr>
          <w:t>Annexe F2 : Modèle de Garantie de restitution de paiement anticipé</w:t>
        </w:r>
        <w:r w:rsidR="00FA425B">
          <w:rPr>
            <w:webHidden/>
          </w:rPr>
          <w:tab/>
        </w:r>
        <w:r w:rsidR="00FA425B">
          <w:rPr>
            <w:webHidden/>
          </w:rPr>
          <w:fldChar w:fldCharType="begin"/>
        </w:r>
        <w:r w:rsidR="00FA425B">
          <w:rPr>
            <w:webHidden/>
          </w:rPr>
          <w:instrText xml:space="preserve"> PAGEREF _Toc55347580 \h </w:instrText>
        </w:r>
        <w:r w:rsidR="00FA425B">
          <w:rPr>
            <w:webHidden/>
          </w:rPr>
        </w:r>
        <w:r w:rsidR="00FA425B">
          <w:rPr>
            <w:webHidden/>
          </w:rPr>
          <w:fldChar w:fldCharType="separate"/>
        </w:r>
        <w:r w:rsidR="00266947">
          <w:rPr>
            <w:webHidden/>
          </w:rPr>
          <w:t>229</w:t>
        </w:r>
        <w:r w:rsidR="00FA425B">
          <w:rPr>
            <w:webHidden/>
          </w:rPr>
          <w:fldChar w:fldCharType="end"/>
        </w:r>
      </w:hyperlink>
    </w:p>
    <w:p w14:paraId="5B0FB780" w14:textId="13050642" w:rsidR="00FA425B" w:rsidRDefault="001E49CC" w:rsidP="006A3F63">
      <w:pPr>
        <w:pStyle w:val="TOC3"/>
        <w:rPr>
          <w:rFonts w:asciiTheme="minorHAnsi" w:eastAsiaTheme="minorEastAsia" w:hAnsiTheme="minorHAnsi" w:cstheme="minorBidi"/>
        </w:rPr>
      </w:pPr>
      <w:hyperlink w:anchor="_Toc55347581" w:history="1">
        <w:r w:rsidR="00FA425B" w:rsidRPr="00F011F4">
          <w:rPr>
            <w:rStyle w:val="Hyperlink"/>
          </w:rPr>
          <w:t>10.</w:t>
        </w:r>
        <w:r w:rsidR="00FA425B">
          <w:rPr>
            <w:rFonts w:asciiTheme="minorHAnsi" w:eastAsiaTheme="minorEastAsia" w:hAnsiTheme="minorHAnsi" w:cstheme="minorBidi"/>
          </w:rPr>
          <w:tab/>
        </w:r>
        <w:r w:rsidR="00A120BE" w:rsidRPr="00A120BE">
          <w:rPr>
            <w:rStyle w:val="Hyperlink"/>
          </w:rPr>
          <w:t>Annexe F3 : Modèle de Garantie de Retenue de garantie</w:t>
        </w:r>
        <w:r w:rsidR="00FA425B">
          <w:rPr>
            <w:webHidden/>
          </w:rPr>
          <w:tab/>
        </w:r>
        <w:r w:rsidR="00FA425B">
          <w:rPr>
            <w:webHidden/>
          </w:rPr>
          <w:fldChar w:fldCharType="begin"/>
        </w:r>
        <w:r w:rsidR="00FA425B">
          <w:rPr>
            <w:webHidden/>
          </w:rPr>
          <w:instrText xml:space="preserve"> PAGEREF _Toc55347581 \h </w:instrText>
        </w:r>
        <w:r w:rsidR="00FA425B">
          <w:rPr>
            <w:webHidden/>
          </w:rPr>
        </w:r>
        <w:r w:rsidR="00FA425B">
          <w:rPr>
            <w:webHidden/>
          </w:rPr>
          <w:fldChar w:fldCharType="separate"/>
        </w:r>
        <w:r w:rsidR="00266947">
          <w:rPr>
            <w:webHidden/>
          </w:rPr>
          <w:t>231</w:t>
        </w:r>
        <w:r w:rsidR="00FA425B">
          <w:rPr>
            <w:webHidden/>
          </w:rPr>
          <w:fldChar w:fldCharType="end"/>
        </w:r>
      </w:hyperlink>
    </w:p>
    <w:p w14:paraId="5F370B98" w14:textId="04FF8E6F" w:rsidR="002825CD" w:rsidRPr="002825CD" w:rsidRDefault="002825CD" w:rsidP="002825CD">
      <w:pPr>
        <w:pStyle w:val="BodyText"/>
      </w:pPr>
      <w:r>
        <w:fldChar w:fldCharType="end"/>
      </w:r>
    </w:p>
    <w:p w14:paraId="6C683E5D" w14:textId="3FB47E59" w:rsidR="00EA41D6" w:rsidRPr="000B6A45" w:rsidRDefault="00EA41D6" w:rsidP="00691768">
      <w:pPr>
        <w:pStyle w:val="Heading3Annex"/>
        <w:rPr>
          <w:bCs w:val="0"/>
        </w:rPr>
      </w:pPr>
      <w:bookmarkStart w:id="2229" w:name="_Toc54423171"/>
      <w:bookmarkStart w:id="2230" w:name="_Toc54465115"/>
      <w:bookmarkStart w:id="2231" w:name="_Toc54474777"/>
      <w:bookmarkStart w:id="2232" w:name="_Toc54474995"/>
      <w:bookmarkStart w:id="2233" w:name="_Toc54657366"/>
      <w:bookmarkStart w:id="2234" w:name="_Toc54658722"/>
      <w:bookmarkStart w:id="2235" w:name="_Toc55347572"/>
      <w:bookmarkStart w:id="2236" w:name="_Toc31725083"/>
      <w:bookmarkStart w:id="2237" w:name="_Toc38702133"/>
      <w:r>
        <w:lastRenderedPageBreak/>
        <w:t>Modèle de Lettre d</w:t>
      </w:r>
      <w:r w:rsidR="00560A72">
        <w:t>’</w:t>
      </w:r>
      <w:r>
        <w:t>acceptation</w:t>
      </w:r>
      <w:bookmarkEnd w:id="2229"/>
      <w:bookmarkEnd w:id="2230"/>
      <w:bookmarkEnd w:id="2231"/>
      <w:bookmarkEnd w:id="2232"/>
      <w:bookmarkEnd w:id="2233"/>
      <w:bookmarkEnd w:id="2234"/>
      <w:bookmarkEnd w:id="2235"/>
    </w:p>
    <w:p w14:paraId="45BE8324" w14:textId="0A5FF9C5" w:rsidR="00EA41D6" w:rsidRPr="000B6A45" w:rsidRDefault="00EA41D6" w:rsidP="00AD31D7">
      <w:pPr>
        <w:spacing w:after="120" w:line="240" w:lineRule="auto"/>
        <w:jc w:val="center"/>
        <w:rPr>
          <w:rFonts w:eastAsia="Times New Roman"/>
          <w:b/>
          <w:bCs/>
          <w:szCs w:val="20"/>
        </w:rPr>
      </w:pPr>
      <w:r>
        <w:rPr>
          <w:b/>
          <w:bCs/>
          <w:szCs w:val="20"/>
        </w:rPr>
        <w:t>[papier à en-tête du Maître d</w:t>
      </w:r>
      <w:r w:rsidR="00560A72">
        <w:rPr>
          <w:b/>
          <w:bCs/>
          <w:szCs w:val="20"/>
        </w:rPr>
        <w:t>’</w:t>
      </w:r>
      <w:r>
        <w:rPr>
          <w:b/>
          <w:bCs/>
          <w:szCs w:val="20"/>
        </w:rPr>
        <w:t>ouvrage]</w:t>
      </w:r>
    </w:p>
    <w:p w14:paraId="38B9DFCF" w14:textId="77777777" w:rsidR="00EA41D6" w:rsidRPr="0050598F" w:rsidRDefault="00EA41D6" w:rsidP="00AD31D7">
      <w:pPr>
        <w:spacing w:after="120" w:line="240" w:lineRule="auto"/>
        <w:jc w:val="both"/>
        <w:rPr>
          <w:rFonts w:eastAsia="Times New Roman"/>
          <w:szCs w:val="20"/>
        </w:rPr>
      </w:pPr>
    </w:p>
    <w:p w14:paraId="4DCBD8F9" w14:textId="77777777" w:rsidR="00EA41D6" w:rsidRPr="0050598F" w:rsidRDefault="00EA41D6" w:rsidP="00AD31D7">
      <w:pPr>
        <w:spacing w:after="120" w:line="240" w:lineRule="auto"/>
        <w:jc w:val="right"/>
        <w:rPr>
          <w:rFonts w:eastAsia="Times New Roman"/>
          <w:szCs w:val="20"/>
        </w:rPr>
      </w:pPr>
      <w:r>
        <w:t>[date]</w:t>
      </w:r>
    </w:p>
    <w:p w14:paraId="204F9AF5" w14:textId="77777777" w:rsidR="00EA41D6" w:rsidRPr="0050598F" w:rsidRDefault="00EA41D6" w:rsidP="00AD31D7">
      <w:pPr>
        <w:spacing w:after="120" w:line="240" w:lineRule="auto"/>
        <w:jc w:val="right"/>
        <w:rPr>
          <w:rFonts w:eastAsia="Times New Roman"/>
          <w:szCs w:val="20"/>
        </w:rPr>
      </w:pPr>
    </w:p>
    <w:p w14:paraId="28F85BF5" w14:textId="1EFDC173" w:rsidR="00EA41D6" w:rsidRPr="001C711B" w:rsidRDefault="00EA41D6" w:rsidP="00AD31D7">
      <w:pPr>
        <w:spacing w:after="120" w:line="240" w:lineRule="auto"/>
        <w:jc w:val="both"/>
        <w:rPr>
          <w:rFonts w:eastAsia="Times New Roman"/>
          <w:szCs w:val="20"/>
        </w:rPr>
      </w:pPr>
      <w:r w:rsidRPr="001C711B">
        <w:rPr>
          <w:rFonts w:eastAsia="Times New Roman"/>
          <w:szCs w:val="20"/>
        </w:rPr>
        <w:fldChar w:fldCharType="begin"/>
      </w:r>
      <w:r w:rsidRPr="001C711B">
        <w:rPr>
          <w:rFonts w:eastAsia="Times New Roman"/>
          <w:szCs w:val="20"/>
        </w:rPr>
        <w:instrText>ADVANCE \D 4.80</w:instrText>
      </w:r>
      <w:r w:rsidRPr="001C711B">
        <w:rPr>
          <w:rFonts w:eastAsia="Times New Roman"/>
          <w:szCs w:val="20"/>
        </w:rPr>
        <w:fldChar w:fldCharType="end"/>
      </w:r>
      <w:r>
        <w:t xml:space="preserve">À :  </w:t>
      </w:r>
      <w:r w:rsidRPr="00A565E6">
        <w:rPr>
          <w:rFonts w:eastAsia="Times New Roman"/>
          <w:b/>
          <w:bCs/>
          <w:szCs w:val="20"/>
        </w:rPr>
        <w:fldChar w:fldCharType="begin"/>
      </w:r>
      <w:r w:rsidRPr="00A565E6">
        <w:rPr>
          <w:rFonts w:eastAsia="Times New Roman"/>
          <w:b/>
          <w:bCs/>
          <w:szCs w:val="20"/>
        </w:rPr>
        <w:instrText>ADVANCE \D 1.90</w:instrText>
      </w:r>
      <w:r w:rsidRPr="00A565E6">
        <w:rPr>
          <w:rFonts w:eastAsia="Times New Roman"/>
          <w:b/>
          <w:bCs/>
          <w:szCs w:val="20"/>
        </w:rPr>
        <w:fldChar w:fldCharType="end"/>
      </w:r>
      <w:r>
        <w:rPr>
          <w:b/>
          <w:bCs/>
          <w:szCs w:val="20"/>
        </w:rPr>
        <w:t>[insérer le nom et l</w:t>
      </w:r>
      <w:r w:rsidR="00560A72">
        <w:rPr>
          <w:b/>
          <w:bCs/>
          <w:szCs w:val="20"/>
        </w:rPr>
        <w:t>’</w:t>
      </w:r>
      <w:r>
        <w:rPr>
          <w:b/>
          <w:bCs/>
          <w:szCs w:val="20"/>
        </w:rPr>
        <w:t>adresse du Soumissionnaire retenu]</w:t>
      </w:r>
    </w:p>
    <w:p w14:paraId="5AEC8D42" w14:textId="77777777" w:rsidR="00EA41D6" w:rsidRPr="0050598F" w:rsidRDefault="00EA41D6" w:rsidP="00AD31D7">
      <w:pPr>
        <w:spacing w:after="120" w:line="240" w:lineRule="auto"/>
        <w:jc w:val="both"/>
        <w:rPr>
          <w:rFonts w:eastAsia="Times New Roman"/>
          <w:szCs w:val="20"/>
        </w:rPr>
      </w:pPr>
    </w:p>
    <w:p w14:paraId="1191F096" w14:textId="05BD1F12" w:rsidR="00EA41D6" w:rsidRPr="0050598F" w:rsidRDefault="00EA41D6" w:rsidP="00AD31D7">
      <w:pPr>
        <w:spacing w:after="120" w:line="240" w:lineRule="auto"/>
        <w:jc w:val="both"/>
        <w:rPr>
          <w:rFonts w:eastAsia="Times New Roman"/>
          <w:szCs w:val="20"/>
        </w:rPr>
      </w:pPr>
      <w:r>
        <w:t>La présente lettre a pour but de vous informer que l</w:t>
      </w:r>
      <w:r w:rsidR="00560A72">
        <w:t>’</w:t>
      </w:r>
      <w:r>
        <w:t xml:space="preserve">Offre que vous avez soumise en date du </w:t>
      </w:r>
      <w:r>
        <w:rPr>
          <w:b/>
          <w:bCs/>
          <w:szCs w:val="20"/>
        </w:rPr>
        <w:t>[insérer la date]</w:t>
      </w:r>
      <w:r>
        <w:t xml:space="preserve"> pour l</w:t>
      </w:r>
      <w:r w:rsidR="00560A72">
        <w:t>’</w:t>
      </w:r>
      <w:r>
        <w:t xml:space="preserve">exécution du </w:t>
      </w:r>
      <w:r>
        <w:rPr>
          <w:b/>
          <w:bCs/>
          <w:szCs w:val="20"/>
        </w:rPr>
        <w:t>[insérer le nom du Contrat et son numéro d</w:t>
      </w:r>
      <w:r w:rsidR="00560A72">
        <w:rPr>
          <w:b/>
          <w:bCs/>
          <w:szCs w:val="20"/>
        </w:rPr>
        <w:t>’</w:t>
      </w:r>
      <w:r>
        <w:rPr>
          <w:b/>
          <w:bCs/>
          <w:szCs w:val="20"/>
        </w:rPr>
        <w:t>identification, tel que prévu dans le Dossier d</w:t>
      </w:r>
      <w:r w:rsidR="00560A72">
        <w:rPr>
          <w:b/>
          <w:bCs/>
          <w:szCs w:val="20"/>
        </w:rPr>
        <w:t>’</w:t>
      </w:r>
      <w:r>
        <w:rPr>
          <w:b/>
          <w:bCs/>
          <w:szCs w:val="20"/>
        </w:rPr>
        <w:t>appel d</w:t>
      </w:r>
      <w:r w:rsidR="00560A72">
        <w:rPr>
          <w:b/>
          <w:bCs/>
          <w:szCs w:val="20"/>
        </w:rPr>
        <w:t>’</w:t>
      </w:r>
      <w:r>
        <w:rPr>
          <w:b/>
          <w:bCs/>
          <w:szCs w:val="20"/>
        </w:rPr>
        <w:t>offres]</w:t>
      </w:r>
      <w:r>
        <w:t xml:space="preserve"> pour le Montant contractuel accepté équivalent à </w:t>
      </w:r>
      <w:r>
        <w:rPr>
          <w:b/>
          <w:bCs/>
          <w:szCs w:val="20"/>
        </w:rPr>
        <w:t>[insérer le montant en chiffres et en lettres] [insérer la monnaie]</w:t>
      </w:r>
      <w:r>
        <w:t>, tel que corrigé et modifié conformément aux Instructions aux Soumissionnaires, a été acceptée par le Maître d</w:t>
      </w:r>
      <w:r w:rsidR="00560A72">
        <w:t>’</w:t>
      </w:r>
      <w:r>
        <w:t>ouvrage.</w:t>
      </w:r>
    </w:p>
    <w:p w14:paraId="346FCF85" w14:textId="7D4917AE" w:rsidR="00AD31D7" w:rsidRDefault="00EA41D6" w:rsidP="00AD31D7">
      <w:pPr>
        <w:spacing w:after="120" w:line="240" w:lineRule="auto"/>
        <w:jc w:val="both"/>
        <w:rPr>
          <w:rFonts w:eastAsia="Times New Roman"/>
          <w:szCs w:val="24"/>
        </w:rPr>
      </w:pPr>
      <w:r>
        <w:t>Dans les vingt-huit (28) jours suivant la réception de la présente Lettre d</w:t>
      </w:r>
      <w:r w:rsidR="00560A72">
        <w:t>’</w:t>
      </w:r>
      <w:r>
        <w:t>acceptation et de l</w:t>
      </w:r>
      <w:r w:rsidR="00560A72">
        <w:t>’</w:t>
      </w:r>
      <w:r>
        <w:t xml:space="preserve">Accord contractuel ci-joint, vous êtes invité à </w:t>
      </w:r>
    </w:p>
    <w:p w14:paraId="7876AB2C" w14:textId="40AFDF27" w:rsidR="00AD31D7" w:rsidRPr="00AD31D7" w:rsidRDefault="00EA41D6" w:rsidP="006E56C6">
      <w:pPr>
        <w:pStyle w:val="ListParagraph"/>
        <w:numPr>
          <w:ilvl w:val="0"/>
          <w:numId w:val="110"/>
        </w:numPr>
        <w:spacing w:after="120" w:line="240" w:lineRule="auto"/>
        <w:jc w:val="both"/>
        <w:rPr>
          <w:rFonts w:eastAsia="Times New Roman"/>
          <w:smallCaps w:val="0"/>
        </w:rPr>
      </w:pPr>
      <w:r>
        <w:rPr>
          <w:smallCaps w:val="0"/>
        </w:rPr>
        <w:t xml:space="preserve">signer et retourner le Contrat ci-joint conformément à </w:t>
      </w:r>
      <w:r w:rsidR="00F74836">
        <w:rPr>
          <w:smallCaps w:val="0"/>
        </w:rPr>
        <w:t>la sous-clause</w:t>
      </w:r>
      <w:r>
        <w:rPr>
          <w:smallCaps w:val="0"/>
        </w:rPr>
        <w:t xml:space="preserve"> 1.6 des Conditions Générales du Contrat ; </w:t>
      </w:r>
    </w:p>
    <w:p w14:paraId="329828A1" w14:textId="3610A785" w:rsidR="00AD31D7" w:rsidRPr="00AD31D7" w:rsidRDefault="00EA41D6" w:rsidP="006E56C6">
      <w:pPr>
        <w:pStyle w:val="ListParagraph"/>
        <w:numPr>
          <w:ilvl w:val="0"/>
          <w:numId w:val="110"/>
        </w:numPr>
        <w:spacing w:after="120" w:line="240" w:lineRule="auto"/>
        <w:jc w:val="both"/>
        <w:rPr>
          <w:rFonts w:eastAsia="Times New Roman"/>
          <w:smallCaps w:val="0"/>
        </w:rPr>
      </w:pPr>
      <w:r>
        <w:rPr>
          <w:smallCaps w:val="0"/>
        </w:rPr>
        <w:t>remplir et renvoyer le Formulaire de certificat d</w:t>
      </w:r>
      <w:r w:rsidR="00560A72">
        <w:rPr>
          <w:smallCaps w:val="0"/>
        </w:rPr>
        <w:t>’</w:t>
      </w:r>
      <w:r>
        <w:rPr>
          <w:smallCaps w:val="0"/>
        </w:rPr>
        <w:t xml:space="preserve">observation des sanctions figurant à la Section VIII. Formulaires contractuels et Annexes ; </w:t>
      </w:r>
    </w:p>
    <w:p w14:paraId="5AE02AFB" w14:textId="37F776AE" w:rsidR="00AD31D7" w:rsidRPr="00AD31D7" w:rsidRDefault="00EA41D6" w:rsidP="006E56C6">
      <w:pPr>
        <w:pStyle w:val="ListParagraph"/>
        <w:numPr>
          <w:ilvl w:val="0"/>
          <w:numId w:val="110"/>
        </w:numPr>
        <w:spacing w:after="120" w:line="240" w:lineRule="auto"/>
        <w:jc w:val="both"/>
        <w:rPr>
          <w:rFonts w:eastAsia="Times New Roman"/>
          <w:smallCaps w:val="0"/>
        </w:rPr>
      </w:pPr>
      <w:r>
        <w:rPr>
          <w:smallCaps w:val="0"/>
        </w:rPr>
        <w:t>remplir et renvoyer le Formulaire d</w:t>
      </w:r>
      <w:r w:rsidR="00560A72">
        <w:rPr>
          <w:smallCaps w:val="0"/>
        </w:rPr>
        <w:t>’</w:t>
      </w:r>
      <w:r>
        <w:rPr>
          <w:smallCaps w:val="0"/>
        </w:rPr>
        <w:t xml:space="preserve">auto-certification PS-2 pour les Entrepreneurs ; et </w:t>
      </w:r>
    </w:p>
    <w:p w14:paraId="26C76889" w14:textId="1DF939A4" w:rsidR="00EA41D6" w:rsidRPr="00AD31D7" w:rsidRDefault="00AD31D7" w:rsidP="006E56C6">
      <w:pPr>
        <w:pStyle w:val="ListParagraph"/>
        <w:numPr>
          <w:ilvl w:val="0"/>
          <w:numId w:val="110"/>
        </w:numPr>
        <w:spacing w:after="120" w:line="240" w:lineRule="auto"/>
        <w:jc w:val="both"/>
        <w:rPr>
          <w:rFonts w:eastAsia="Times New Roman"/>
          <w:smallCaps w:val="0"/>
        </w:rPr>
      </w:pPr>
      <w:r>
        <w:rPr>
          <w:smallCaps w:val="0"/>
        </w:rPr>
        <w:t>transmettre la Garantie d</w:t>
      </w:r>
      <w:r w:rsidR="00560A72">
        <w:rPr>
          <w:smallCaps w:val="0"/>
        </w:rPr>
        <w:t>’</w:t>
      </w:r>
      <w:r>
        <w:rPr>
          <w:smallCaps w:val="0"/>
        </w:rPr>
        <w:t xml:space="preserve">exécution conformément à </w:t>
      </w:r>
      <w:r w:rsidR="00F74836">
        <w:rPr>
          <w:smallCaps w:val="0"/>
        </w:rPr>
        <w:t>la sous-clause</w:t>
      </w:r>
      <w:r>
        <w:rPr>
          <w:smallCaps w:val="0"/>
        </w:rPr>
        <w:t xml:space="preserve"> 4.2 des Conditions Générales du Contrat, en utilisant à cette fin le Formulaire de Garantie bancaire d</w:t>
      </w:r>
      <w:r w:rsidR="00560A72">
        <w:rPr>
          <w:smallCaps w:val="0"/>
        </w:rPr>
        <w:t>’</w:t>
      </w:r>
      <w:r>
        <w:rPr>
          <w:smallCaps w:val="0"/>
        </w:rPr>
        <w:t>exécution figurant à la Section VIII. Formulaires contractuels et Annexes et un autre formulaire jugé acceptable par le Maître d</w:t>
      </w:r>
      <w:r w:rsidR="00560A72">
        <w:rPr>
          <w:smallCaps w:val="0"/>
        </w:rPr>
        <w:t>’</w:t>
      </w:r>
      <w:r>
        <w:rPr>
          <w:smallCaps w:val="0"/>
        </w:rPr>
        <w:t>ouvrage.</w:t>
      </w:r>
    </w:p>
    <w:p w14:paraId="4B021288" w14:textId="77777777" w:rsidR="00EA41D6" w:rsidRPr="0050598F" w:rsidRDefault="00EA41D6" w:rsidP="00AD31D7">
      <w:pPr>
        <w:spacing w:after="120" w:line="240" w:lineRule="auto"/>
        <w:jc w:val="both"/>
        <w:rPr>
          <w:rFonts w:eastAsia="Times New Roman"/>
          <w:szCs w:val="20"/>
        </w:rPr>
      </w:pPr>
    </w:p>
    <w:p w14:paraId="298DBF2E" w14:textId="77777777" w:rsidR="00EA41D6" w:rsidRPr="0050598F" w:rsidRDefault="00EA41D6" w:rsidP="00AD31D7">
      <w:pPr>
        <w:spacing w:after="120" w:line="240" w:lineRule="auto"/>
        <w:jc w:val="both"/>
        <w:rPr>
          <w:rFonts w:eastAsia="Times New Roman"/>
          <w:szCs w:val="20"/>
        </w:rPr>
      </w:pPr>
    </w:p>
    <w:p w14:paraId="3DEBFE09" w14:textId="77777777" w:rsidR="00EA41D6" w:rsidRPr="0050598F" w:rsidRDefault="00EA41D6" w:rsidP="00AD31D7">
      <w:pPr>
        <w:tabs>
          <w:tab w:val="left" w:pos="9000"/>
        </w:tabs>
        <w:spacing w:after="120" w:line="240" w:lineRule="auto"/>
        <w:jc w:val="both"/>
        <w:rPr>
          <w:rFonts w:eastAsia="Times New Roman"/>
          <w:szCs w:val="20"/>
        </w:rPr>
      </w:pPr>
      <w:r>
        <w:t xml:space="preserve">Signataire autorisé :  </w:t>
      </w:r>
      <w:r>
        <w:rPr>
          <w:szCs w:val="20"/>
          <w:u w:val="single"/>
        </w:rPr>
        <w:tab/>
      </w:r>
    </w:p>
    <w:p w14:paraId="217D6D32" w14:textId="77777777" w:rsidR="00EA41D6" w:rsidRPr="0050598F" w:rsidRDefault="00EA41D6" w:rsidP="00AD31D7">
      <w:pPr>
        <w:tabs>
          <w:tab w:val="left" w:pos="9000"/>
        </w:tabs>
        <w:spacing w:after="120" w:line="240" w:lineRule="auto"/>
        <w:jc w:val="both"/>
        <w:rPr>
          <w:rFonts w:eastAsia="Times New Roman"/>
          <w:szCs w:val="20"/>
        </w:rPr>
      </w:pPr>
      <w:r>
        <w:t xml:space="preserve">Nom et titre du signataire :  </w:t>
      </w:r>
      <w:r>
        <w:rPr>
          <w:szCs w:val="20"/>
          <w:u w:val="single"/>
        </w:rPr>
        <w:tab/>
      </w:r>
    </w:p>
    <w:p w14:paraId="63D2ED68" w14:textId="77777777" w:rsidR="00EA41D6" w:rsidRPr="001C711B" w:rsidRDefault="00EA41D6" w:rsidP="00AD31D7">
      <w:pPr>
        <w:tabs>
          <w:tab w:val="left" w:pos="9000"/>
        </w:tabs>
        <w:spacing w:after="120" w:line="240" w:lineRule="auto"/>
        <w:jc w:val="both"/>
        <w:rPr>
          <w:rFonts w:eastAsia="Times New Roman"/>
          <w:szCs w:val="20"/>
        </w:rPr>
      </w:pPr>
      <w:r>
        <w:t xml:space="preserve">[insérer le nom exact du Maître]  </w:t>
      </w:r>
      <w:r>
        <w:rPr>
          <w:szCs w:val="20"/>
          <w:u w:val="single"/>
        </w:rPr>
        <w:tab/>
      </w:r>
    </w:p>
    <w:p w14:paraId="2DEA8B3F" w14:textId="77777777" w:rsidR="00EA41D6" w:rsidRPr="0050598F" w:rsidRDefault="00EA41D6" w:rsidP="00AD31D7">
      <w:pPr>
        <w:spacing w:after="120" w:line="240" w:lineRule="auto"/>
        <w:jc w:val="both"/>
        <w:rPr>
          <w:rFonts w:eastAsia="Times New Roman"/>
          <w:szCs w:val="20"/>
        </w:rPr>
      </w:pPr>
    </w:p>
    <w:p w14:paraId="2718AEE4" w14:textId="77777777" w:rsidR="00EA41D6" w:rsidRPr="0050598F" w:rsidRDefault="00EA41D6" w:rsidP="00AD31D7">
      <w:pPr>
        <w:spacing w:after="120" w:line="240" w:lineRule="auto"/>
        <w:jc w:val="both"/>
        <w:rPr>
          <w:rFonts w:eastAsia="Times New Roman"/>
          <w:szCs w:val="20"/>
        </w:rPr>
      </w:pPr>
    </w:p>
    <w:p w14:paraId="211F6AA6" w14:textId="77777777" w:rsidR="0077789F" w:rsidRPr="001C711B" w:rsidRDefault="00EA41D6" w:rsidP="00AD31D7">
      <w:pPr>
        <w:spacing w:after="120" w:line="240" w:lineRule="auto"/>
        <w:jc w:val="both"/>
        <w:rPr>
          <w:rFonts w:eastAsia="Times New Roman"/>
          <w:bCs/>
          <w:szCs w:val="20"/>
        </w:rPr>
      </w:pPr>
      <w:r>
        <w:t>Pièce jointe :  Accord contractuel</w:t>
      </w:r>
    </w:p>
    <w:p w14:paraId="2D23436C" w14:textId="7D250E68" w:rsidR="00EA41D6" w:rsidRPr="00AD31D7" w:rsidRDefault="00EA41D6" w:rsidP="00691768">
      <w:pPr>
        <w:pStyle w:val="Heading3Annex"/>
        <w:rPr>
          <w:bCs w:val="0"/>
        </w:rPr>
      </w:pPr>
      <w:bookmarkStart w:id="2238" w:name="_Toc54423172"/>
      <w:bookmarkStart w:id="2239" w:name="_Toc54465116"/>
      <w:bookmarkStart w:id="2240" w:name="_Toc54474778"/>
      <w:bookmarkStart w:id="2241" w:name="_Toc54474996"/>
      <w:bookmarkStart w:id="2242" w:name="_Toc54657367"/>
      <w:bookmarkStart w:id="2243" w:name="_Toc54658723"/>
      <w:bookmarkStart w:id="2244" w:name="_Toc55347573"/>
      <w:r>
        <w:lastRenderedPageBreak/>
        <w:t>Modèle d</w:t>
      </w:r>
      <w:r w:rsidR="00560A72">
        <w:t>’</w:t>
      </w:r>
      <w:r>
        <w:t>accord contractuel</w:t>
      </w:r>
      <w:bookmarkEnd w:id="2238"/>
      <w:bookmarkEnd w:id="2239"/>
      <w:bookmarkEnd w:id="2240"/>
      <w:bookmarkEnd w:id="2241"/>
      <w:bookmarkEnd w:id="2242"/>
      <w:bookmarkEnd w:id="2243"/>
      <w:bookmarkEnd w:id="2244"/>
    </w:p>
    <w:p w14:paraId="393294EC" w14:textId="77777777" w:rsidR="00EA41D6" w:rsidRPr="00AD31D7" w:rsidRDefault="00EA41D6" w:rsidP="00EA41D6">
      <w:pPr>
        <w:spacing w:after="0" w:line="240" w:lineRule="auto"/>
        <w:jc w:val="center"/>
        <w:rPr>
          <w:rFonts w:eastAsia="Times New Roman"/>
          <w:b/>
          <w:bCs/>
          <w:szCs w:val="20"/>
        </w:rPr>
      </w:pPr>
      <w:r>
        <w:rPr>
          <w:b/>
          <w:bCs/>
          <w:szCs w:val="20"/>
        </w:rPr>
        <w:t>ACCORD CONTRACTUEL</w:t>
      </w:r>
    </w:p>
    <w:p w14:paraId="6487EB89" w14:textId="77777777" w:rsidR="00EA41D6" w:rsidRPr="0050598F" w:rsidRDefault="00EA41D6" w:rsidP="00EA41D6">
      <w:pPr>
        <w:spacing w:after="0" w:line="240" w:lineRule="auto"/>
        <w:jc w:val="both"/>
        <w:rPr>
          <w:rFonts w:eastAsia="Times New Roman"/>
          <w:szCs w:val="20"/>
        </w:rPr>
      </w:pPr>
    </w:p>
    <w:p w14:paraId="4D63E3C0" w14:textId="77777777" w:rsidR="00EA41D6" w:rsidRPr="0050598F" w:rsidRDefault="00EA41D6" w:rsidP="00EA41D6">
      <w:pPr>
        <w:tabs>
          <w:tab w:val="left" w:pos="4680"/>
          <w:tab w:val="left" w:pos="7920"/>
          <w:tab w:val="left" w:pos="9000"/>
        </w:tabs>
        <w:spacing w:after="0" w:line="240" w:lineRule="auto"/>
        <w:jc w:val="both"/>
        <w:rPr>
          <w:rFonts w:eastAsia="Times New Roman"/>
          <w:szCs w:val="20"/>
        </w:rPr>
      </w:pPr>
      <w:r>
        <w:t xml:space="preserve">LE PRÉSENT ACCORD CONTRACTUEL est conclu ce jour, le </w:t>
      </w:r>
      <w:r>
        <w:rPr>
          <w:szCs w:val="20"/>
          <w:u w:val="single"/>
        </w:rPr>
        <w:tab/>
      </w:r>
      <w:r>
        <w:t xml:space="preserve">  </w:t>
      </w:r>
      <w:r>
        <w:rPr>
          <w:szCs w:val="20"/>
          <w:u w:val="single"/>
        </w:rPr>
        <w:tab/>
      </w:r>
      <w:r>
        <w:t xml:space="preserve"> 20 </w:t>
      </w:r>
      <w:r>
        <w:rPr>
          <w:szCs w:val="20"/>
          <w:u w:val="single"/>
        </w:rPr>
        <w:tab/>
      </w:r>
    </w:p>
    <w:p w14:paraId="0C2515B2" w14:textId="77777777" w:rsidR="00EA41D6" w:rsidRPr="0050598F" w:rsidRDefault="00EA41D6" w:rsidP="00EA41D6">
      <w:pPr>
        <w:tabs>
          <w:tab w:val="left" w:pos="5040"/>
          <w:tab w:val="left" w:pos="9000"/>
        </w:tabs>
        <w:spacing w:after="0" w:line="240" w:lineRule="auto"/>
        <w:jc w:val="both"/>
        <w:rPr>
          <w:rFonts w:eastAsia="Times New Roman"/>
          <w:szCs w:val="20"/>
        </w:rPr>
      </w:pPr>
      <w:r>
        <w:t xml:space="preserve">Entre </w:t>
      </w:r>
      <w:r>
        <w:rPr>
          <w:szCs w:val="20"/>
          <w:u w:val="single"/>
        </w:rPr>
        <w:tab/>
      </w:r>
    </w:p>
    <w:p w14:paraId="05BDF215" w14:textId="43CA2127" w:rsidR="00EA41D6" w:rsidRPr="0050598F" w:rsidRDefault="00EA41D6" w:rsidP="00EA41D6">
      <w:pPr>
        <w:tabs>
          <w:tab w:val="left" w:pos="9000"/>
        </w:tabs>
        <w:spacing w:after="0" w:line="240" w:lineRule="auto"/>
        <w:jc w:val="both"/>
        <w:rPr>
          <w:rFonts w:eastAsia="Times New Roman"/>
          <w:szCs w:val="20"/>
        </w:rPr>
      </w:pPr>
      <w:r>
        <w:t>(ci-après désigné « le Maître d</w:t>
      </w:r>
      <w:r w:rsidR="00560A72">
        <w:t>’</w:t>
      </w:r>
      <w:r>
        <w:t>ouvrage ») d</w:t>
      </w:r>
      <w:r w:rsidR="00560A72">
        <w:t>’</w:t>
      </w:r>
      <w:r>
        <w:t xml:space="preserve">une part et </w:t>
      </w:r>
      <w:r>
        <w:rPr>
          <w:szCs w:val="20"/>
          <w:u w:val="single"/>
        </w:rPr>
        <w:tab/>
      </w:r>
    </w:p>
    <w:p w14:paraId="62FCCDBE" w14:textId="4BE43F6C" w:rsidR="00EA41D6" w:rsidRPr="0050598F" w:rsidRDefault="00EA41D6" w:rsidP="00EA41D6">
      <w:pPr>
        <w:tabs>
          <w:tab w:val="left" w:pos="3600"/>
        </w:tabs>
        <w:spacing w:after="0" w:line="240" w:lineRule="auto"/>
        <w:jc w:val="both"/>
        <w:rPr>
          <w:rFonts w:eastAsia="Times New Roman"/>
          <w:szCs w:val="20"/>
        </w:rPr>
      </w:pPr>
      <w:r>
        <w:t>(ci-après désigné « l</w:t>
      </w:r>
      <w:r w:rsidR="00560A72">
        <w:t>’</w:t>
      </w:r>
      <w:r>
        <w:t>Entrepreneur »), d</w:t>
      </w:r>
      <w:r w:rsidR="00560A72">
        <w:t>’</w:t>
      </w:r>
      <w:r>
        <w:t>autre part.</w:t>
      </w:r>
    </w:p>
    <w:p w14:paraId="176DE21E" w14:textId="77777777" w:rsidR="00EA41D6" w:rsidRPr="0050598F" w:rsidRDefault="00EA41D6" w:rsidP="00EA41D6">
      <w:pPr>
        <w:spacing w:after="0" w:line="240" w:lineRule="auto"/>
        <w:jc w:val="both"/>
        <w:rPr>
          <w:rFonts w:eastAsia="Times New Roman"/>
          <w:szCs w:val="20"/>
        </w:rPr>
      </w:pPr>
    </w:p>
    <w:p w14:paraId="6D88688B" w14:textId="6B27ED9E" w:rsidR="00EA41D6" w:rsidRPr="0050598F" w:rsidRDefault="00EA41D6" w:rsidP="00EA41D6">
      <w:pPr>
        <w:tabs>
          <w:tab w:val="left" w:pos="4680"/>
        </w:tabs>
        <w:spacing w:after="0" w:line="240" w:lineRule="auto"/>
        <w:jc w:val="both"/>
        <w:rPr>
          <w:rFonts w:eastAsia="Times New Roman"/>
          <w:szCs w:val="20"/>
        </w:rPr>
      </w:pPr>
      <w:r>
        <w:t>ATTENDU QUE la Millennium Challenge Corporation et le Gouvernement de/du/des [</w:t>
      </w:r>
      <w:r>
        <w:rPr>
          <w:b/>
          <w:bCs/>
          <w:szCs w:val="20"/>
        </w:rPr>
        <w:t>insérer le pays</w:t>
      </w:r>
      <w:r>
        <w:t>] ont conclu un Compact en vue d</w:t>
      </w:r>
      <w:r w:rsidR="00560A72">
        <w:t>’</w:t>
      </w:r>
      <w:r>
        <w:t>une assistance au titre du Millennium Challenge Account d</w:t>
      </w:r>
      <w:r w:rsidR="00560A72">
        <w:t>’</w:t>
      </w:r>
      <w:r>
        <w:t>un montant d</w:t>
      </w:r>
      <w:r w:rsidR="00560A72">
        <w:t>’</w:t>
      </w:r>
      <w:r>
        <w:t>environ [</w:t>
      </w:r>
      <w:r>
        <w:rPr>
          <w:b/>
          <w:bCs/>
          <w:szCs w:val="20"/>
        </w:rPr>
        <w:t>insérer le montant</w:t>
      </w:r>
      <w:r>
        <w:t>] USD (« Financement de la MCC ») afin de contribuer à la réduction de la pauvreté par la croissance économique au/en/aux [</w:t>
      </w:r>
      <w:r>
        <w:rPr>
          <w:b/>
          <w:bCs/>
          <w:szCs w:val="20"/>
        </w:rPr>
        <w:t>insérer le pays</w:t>
      </w:r>
      <w:r>
        <w:t>].</w:t>
      </w:r>
    </w:p>
    <w:p w14:paraId="251F9FEC" w14:textId="77777777" w:rsidR="00EA41D6" w:rsidRPr="0050598F" w:rsidRDefault="00EA41D6" w:rsidP="00EA41D6">
      <w:pPr>
        <w:tabs>
          <w:tab w:val="left" w:pos="4680"/>
        </w:tabs>
        <w:spacing w:after="0" w:line="240" w:lineRule="auto"/>
        <w:jc w:val="both"/>
        <w:rPr>
          <w:rFonts w:eastAsia="Times New Roman"/>
          <w:szCs w:val="20"/>
        </w:rPr>
      </w:pPr>
    </w:p>
    <w:p w14:paraId="4946EB4A" w14:textId="585A14FC" w:rsidR="00EA41D6" w:rsidRPr="0050598F" w:rsidRDefault="00EA41D6" w:rsidP="00EA41D6">
      <w:pPr>
        <w:tabs>
          <w:tab w:val="left" w:pos="4680"/>
        </w:tabs>
        <w:spacing w:after="0" w:line="240" w:lineRule="auto"/>
        <w:jc w:val="both"/>
        <w:rPr>
          <w:rFonts w:eastAsia="Times New Roman"/>
          <w:szCs w:val="20"/>
        </w:rPr>
      </w:pPr>
      <w:r>
        <w:t>ATTENDU QUE le Gouvernement, agissant par l</w:t>
      </w:r>
      <w:r w:rsidR="00560A72">
        <w:t>’</w:t>
      </w:r>
      <w:r>
        <w:t>intermédiaire du Maître d</w:t>
      </w:r>
      <w:r w:rsidR="00560A72">
        <w:t>’</w:t>
      </w:r>
      <w:r>
        <w:t>ouvrage, entend utiliser une partie du Financement de la MCC pour effectuer des paiements autorisés en vertu du Contrat.</w:t>
      </w:r>
    </w:p>
    <w:p w14:paraId="40BD4575" w14:textId="77777777" w:rsidR="00EA41D6" w:rsidRPr="0050598F" w:rsidRDefault="00EA41D6" w:rsidP="00EA41D6">
      <w:pPr>
        <w:tabs>
          <w:tab w:val="left" w:pos="4680"/>
        </w:tabs>
        <w:spacing w:after="0" w:line="240" w:lineRule="auto"/>
        <w:jc w:val="both"/>
        <w:rPr>
          <w:rFonts w:eastAsia="Times New Roman"/>
          <w:szCs w:val="20"/>
        </w:rPr>
      </w:pPr>
    </w:p>
    <w:p w14:paraId="381E6F99" w14:textId="4CB49457" w:rsidR="00EA41D6" w:rsidRPr="0050598F" w:rsidRDefault="00EA41D6" w:rsidP="00EA41D6">
      <w:pPr>
        <w:tabs>
          <w:tab w:val="left" w:pos="4680"/>
        </w:tabs>
        <w:spacing w:after="0" w:line="240" w:lineRule="auto"/>
        <w:jc w:val="both"/>
        <w:rPr>
          <w:rFonts w:eastAsia="Times New Roman"/>
          <w:szCs w:val="20"/>
        </w:rPr>
      </w:pPr>
      <w:r>
        <w:t>ATTENDU QUE les clauses du Contrat, notamment tous les paiements versés par le Maître d</w:t>
      </w:r>
      <w:r w:rsidR="00560A72">
        <w:t>’</w:t>
      </w:r>
      <w:r>
        <w:t>ouvrage seront soumis a, à tous égards, y compris les restrictions sur l</w:t>
      </w:r>
      <w:r w:rsidR="00560A72">
        <w:t>’</w:t>
      </w:r>
      <w:r>
        <w:t xml:space="preserve">utilisation du Financement MCC, aux termes et conditions du Compact et des documents connexes. </w:t>
      </w:r>
    </w:p>
    <w:p w14:paraId="02AC0F1C" w14:textId="77777777" w:rsidR="00EA41D6" w:rsidRPr="0050598F" w:rsidRDefault="00EA41D6" w:rsidP="00EA41D6">
      <w:pPr>
        <w:tabs>
          <w:tab w:val="left" w:pos="4680"/>
        </w:tabs>
        <w:spacing w:after="0" w:line="240" w:lineRule="auto"/>
        <w:jc w:val="both"/>
        <w:rPr>
          <w:rFonts w:eastAsia="Times New Roman"/>
          <w:szCs w:val="20"/>
        </w:rPr>
      </w:pPr>
    </w:p>
    <w:p w14:paraId="1DCC6670" w14:textId="44DE7415" w:rsidR="00EA41D6" w:rsidRPr="0050598F" w:rsidRDefault="00EA41D6" w:rsidP="00EA41D6">
      <w:pPr>
        <w:tabs>
          <w:tab w:val="left" w:pos="4680"/>
        </w:tabs>
        <w:spacing w:after="0" w:line="240" w:lineRule="auto"/>
        <w:jc w:val="both"/>
        <w:rPr>
          <w:rFonts w:eastAsia="Times New Roman"/>
          <w:szCs w:val="20"/>
        </w:rPr>
      </w:pPr>
      <w:r>
        <w:t>ATTENDU QU</w:t>
      </w:r>
      <w:r w:rsidR="00560A72">
        <w:t>’</w:t>
      </w:r>
      <w:r>
        <w:t>aucune partie autre que le Gouvernement, le Maître d</w:t>
      </w:r>
      <w:r w:rsidR="00560A72">
        <w:t>’</w:t>
      </w:r>
      <w:r>
        <w:t>ouvrage et la  et la MCC ne peut tirer aucun droit du Compact ou avoir des droits sur le produit du Financement de la MCC.</w:t>
      </w:r>
    </w:p>
    <w:p w14:paraId="4582922F" w14:textId="77777777" w:rsidR="00EA41D6" w:rsidRPr="0050598F" w:rsidRDefault="00EA41D6" w:rsidP="00EA41D6">
      <w:pPr>
        <w:tabs>
          <w:tab w:val="left" w:pos="4680"/>
        </w:tabs>
        <w:spacing w:after="0" w:line="240" w:lineRule="auto"/>
        <w:jc w:val="both"/>
        <w:rPr>
          <w:rFonts w:eastAsia="Times New Roman"/>
          <w:szCs w:val="20"/>
        </w:rPr>
      </w:pPr>
    </w:p>
    <w:p w14:paraId="3D2EE818" w14:textId="1FE5CDEB" w:rsidR="00EA41D6" w:rsidRPr="0050598F" w:rsidRDefault="00EA41D6" w:rsidP="00EA41D6">
      <w:pPr>
        <w:tabs>
          <w:tab w:val="left" w:pos="4680"/>
        </w:tabs>
        <w:spacing w:after="0" w:line="240" w:lineRule="auto"/>
        <w:jc w:val="both"/>
        <w:rPr>
          <w:rFonts w:eastAsia="Times New Roman"/>
          <w:szCs w:val="20"/>
        </w:rPr>
      </w:pPr>
      <w:r>
        <w:t>ATTENDU QUE le Maître d</w:t>
      </w:r>
      <w:r w:rsidR="00560A72">
        <w:t>’</w:t>
      </w:r>
      <w:r>
        <w:t>ouvrage souhaite que certains Travaux soient exécutés par l</w:t>
      </w:r>
      <w:r w:rsidR="00560A72">
        <w:t>’</w:t>
      </w:r>
      <w:r>
        <w:t xml:space="preserve">Entrepreneur, à savoir </w:t>
      </w:r>
      <w:r>
        <w:rPr>
          <w:szCs w:val="20"/>
          <w:u w:val="single"/>
        </w:rPr>
        <w:tab/>
      </w:r>
      <w:r>
        <w:t>, et qu</w:t>
      </w:r>
      <w:r w:rsidR="00560A72">
        <w:t>’</w:t>
      </w:r>
      <w:r>
        <w:t>il a accepté l</w:t>
      </w:r>
      <w:r w:rsidR="00560A72">
        <w:t>’</w:t>
      </w:r>
      <w:r>
        <w:t>Offre de l</w:t>
      </w:r>
      <w:r w:rsidR="00560A72">
        <w:t>’</w:t>
      </w:r>
      <w:r>
        <w:t>Entrepreneur pour l</w:t>
      </w:r>
      <w:r w:rsidR="00560A72">
        <w:t>’</w:t>
      </w:r>
      <w:r>
        <w:t>exécution et la réalisation desdits Travaux, ainsi que la rectification de toute malfaçon y afférent, le cas échéant.</w:t>
      </w:r>
    </w:p>
    <w:p w14:paraId="4B8AC473" w14:textId="77777777" w:rsidR="00EA41D6" w:rsidRPr="0050598F" w:rsidRDefault="00EA41D6" w:rsidP="00EA41D6">
      <w:pPr>
        <w:spacing w:after="0" w:line="240" w:lineRule="auto"/>
        <w:jc w:val="both"/>
        <w:rPr>
          <w:rFonts w:eastAsia="Times New Roman"/>
          <w:szCs w:val="20"/>
        </w:rPr>
      </w:pPr>
    </w:p>
    <w:p w14:paraId="259F408D" w14:textId="77777777" w:rsidR="00EA41D6" w:rsidRPr="0050598F" w:rsidRDefault="00EA41D6" w:rsidP="00EA41D6">
      <w:pPr>
        <w:spacing w:after="0" w:line="240" w:lineRule="auto"/>
        <w:jc w:val="both"/>
        <w:rPr>
          <w:rFonts w:eastAsia="Times New Roman"/>
          <w:szCs w:val="20"/>
        </w:rPr>
      </w:pPr>
      <w:r>
        <w:t>PAR CONSÉQUENT, LE PRÉSENT ACCORD CONTRACTUEL ATTESTE ce qui suit :</w:t>
      </w:r>
    </w:p>
    <w:p w14:paraId="697C33B7" w14:textId="77777777" w:rsidR="00EA41D6" w:rsidRPr="0050598F" w:rsidRDefault="00EA41D6" w:rsidP="00EA41D6">
      <w:pPr>
        <w:spacing w:after="0" w:line="240" w:lineRule="auto"/>
        <w:jc w:val="both"/>
        <w:rPr>
          <w:rFonts w:eastAsia="Times New Roman"/>
          <w:szCs w:val="20"/>
        </w:rPr>
      </w:pPr>
    </w:p>
    <w:p w14:paraId="5CD8F328" w14:textId="77777777" w:rsidR="00EA41D6" w:rsidRPr="0050598F" w:rsidRDefault="00EA41D6" w:rsidP="00EA41D6">
      <w:pPr>
        <w:tabs>
          <w:tab w:val="left" w:pos="540"/>
        </w:tabs>
        <w:spacing w:after="0" w:line="240" w:lineRule="auto"/>
        <w:jc w:val="both"/>
        <w:rPr>
          <w:rFonts w:eastAsia="Times New Roman"/>
          <w:szCs w:val="20"/>
        </w:rPr>
      </w:pPr>
      <w:r>
        <w:t>1.</w:t>
      </w:r>
      <w:r>
        <w:tab/>
        <w:t>Dans le présent Accord contractuel, les termes et expressions ont la signification qui leur est respectivement donnée dans le Contrat.</w:t>
      </w:r>
    </w:p>
    <w:p w14:paraId="09F53328" w14:textId="77777777" w:rsidR="00EA41D6" w:rsidRPr="0050598F" w:rsidRDefault="00EA41D6" w:rsidP="00EA41D6">
      <w:pPr>
        <w:tabs>
          <w:tab w:val="left" w:pos="540"/>
        </w:tabs>
        <w:spacing w:after="0" w:line="240" w:lineRule="auto"/>
        <w:jc w:val="both"/>
        <w:rPr>
          <w:rFonts w:eastAsia="Times New Roman"/>
          <w:szCs w:val="20"/>
        </w:rPr>
      </w:pPr>
    </w:p>
    <w:p w14:paraId="1EB82F0B" w14:textId="09469145" w:rsidR="00EA41D6" w:rsidRPr="0050598F" w:rsidRDefault="00EA41D6" w:rsidP="00EA41D6">
      <w:pPr>
        <w:tabs>
          <w:tab w:val="left" w:pos="540"/>
        </w:tabs>
        <w:spacing w:after="0" w:line="240" w:lineRule="auto"/>
        <w:jc w:val="both"/>
        <w:rPr>
          <w:rFonts w:eastAsia="Times New Roman"/>
          <w:szCs w:val="20"/>
        </w:rPr>
      </w:pPr>
      <w:r>
        <w:t>2.</w:t>
      </w:r>
      <w:r>
        <w:tab/>
        <w:t xml:space="preserve">Les documents identifiés dans </w:t>
      </w:r>
      <w:r w:rsidR="00F74836">
        <w:t>la sous-clause</w:t>
      </w:r>
      <w:r>
        <w:t xml:space="preserve"> 1.5 des Conditions Générales du Contrat et des Conditions Particulières du Contrat sont réputés faire partie intégrante du Contrat et doivent être lus et interprétés comme faisant partie intégrante dudit Contrat, et l</w:t>
      </w:r>
      <w:r w:rsidR="00560A72">
        <w:t>’</w:t>
      </w:r>
      <w:r>
        <w:t xml:space="preserve">ordre de priorité desdits documents est tel que prévu dans </w:t>
      </w:r>
      <w:r w:rsidR="00F74836">
        <w:t>la sous-clause</w:t>
      </w:r>
      <w:r>
        <w:t xml:space="preserve"> 1.5.</w:t>
      </w:r>
    </w:p>
    <w:p w14:paraId="1AF1849A" w14:textId="77777777" w:rsidR="00EA41D6" w:rsidRPr="0050598F" w:rsidRDefault="00EA41D6" w:rsidP="00EA41D6">
      <w:pPr>
        <w:spacing w:after="0" w:line="240" w:lineRule="auto"/>
        <w:jc w:val="both"/>
        <w:rPr>
          <w:rFonts w:eastAsia="Times New Roman"/>
          <w:szCs w:val="20"/>
        </w:rPr>
      </w:pPr>
    </w:p>
    <w:p w14:paraId="3E78C5FD" w14:textId="7EE80674" w:rsidR="00EA41D6" w:rsidRPr="0050598F" w:rsidRDefault="00EA41D6" w:rsidP="00EA41D6">
      <w:pPr>
        <w:tabs>
          <w:tab w:val="left" w:pos="540"/>
        </w:tabs>
        <w:spacing w:after="0" w:line="240" w:lineRule="auto"/>
        <w:jc w:val="both"/>
        <w:rPr>
          <w:rFonts w:eastAsia="Times New Roman"/>
          <w:szCs w:val="20"/>
        </w:rPr>
      </w:pPr>
      <w:r>
        <w:t>3.</w:t>
      </w:r>
      <w:r>
        <w:tab/>
        <w:t>En contrepartie des paiements à effectuer par le Maître d</w:t>
      </w:r>
      <w:r w:rsidR="00560A72">
        <w:t>’</w:t>
      </w:r>
      <w:r>
        <w:t>ouvrage à l</w:t>
      </w:r>
      <w:r w:rsidR="00560A72">
        <w:t>’</w:t>
      </w:r>
      <w:r>
        <w:t>Entrepreneur, tel qu</w:t>
      </w:r>
      <w:r w:rsidR="00560A72">
        <w:t>’</w:t>
      </w:r>
      <w:r>
        <w:t>énoncé dans le Contrat, l</w:t>
      </w:r>
      <w:r w:rsidR="00560A72">
        <w:t>’</w:t>
      </w:r>
      <w:r>
        <w:t>Entrepreneur convient par les présentes avec le Maître d</w:t>
      </w:r>
      <w:r w:rsidR="00560A72">
        <w:t>’</w:t>
      </w:r>
      <w:r>
        <w:t>ouvrage d</w:t>
      </w:r>
      <w:r w:rsidR="00560A72">
        <w:t>’</w:t>
      </w:r>
      <w:r>
        <w:t>exécuter les Travaux et de corriger les vices conformément, à tous égards, aux dispositions du Contrat.</w:t>
      </w:r>
    </w:p>
    <w:p w14:paraId="3A503DAC" w14:textId="77777777" w:rsidR="00EA41D6" w:rsidRPr="0050598F" w:rsidRDefault="00EA41D6" w:rsidP="00EA41D6">
      <w:pPr>
        <w:tabs>
          <w:tab w:val="left" w:pos="540"/>
        </w:tabs>
        <w:spacing w:after="0" w:line="240" w:lineRule="auto"/>
        <w:jc w:val="both"/>
        <w:rPr>
          <w:rFonts w:eastAsia="Times New Roman"/>
          <w:szCs w:val="20"/>
        </w:rPr>
      </w:pPr>
    </w:p>
    <w:p w14:paraId="335AC341" w14:textId="0F0344C5" w:rsidR="00EA41D6" w:rsidRPr="0050598F" w:rsidRDefault="00EA41D6" w:rsidP="00EA41D6">
      <w:pPr>
        <w:tabs>
          <w:tab w:val="left" w:pos="540"/>
        </w:tabs>
        <w:spacing w:after="0" w:line="240" w:lineRule="auto"/>
        <w:jc w:val="both"/>
        <w:rPr>
          <w:rFonts w:eastAsia="Times New Roman"/>
          <w:szCs w:val="20"/>
        </w:rPr>
      </w:pPr>
      <w:r>
        <w:lastRenderedPageBreak/>
        <w:t>4.</w:t>
      </w:r>
      <w:r>
        <w:tab/>
        <w:t>Le Maître d</w:t>
      </w:r>
      <w:r w:rsidR="00560A72">
        <w:t>’</w:t>
      </w:r>
      <w:r>
        <w:t>ouvrage s</w:t>
      </w:r>
      <w:r w:rsidR="00560A72">
        <w:t>’</w:t>
      </w:r>
      <w:r>
        <w:t>engage par les présentes à payer à l</w:t>
      </w:r>
      <w:r w:rsidR="00560A72">
        <w:t>’</w:t>
      </w:r>
      <w:r>
        <w:t>Entrepreneur en contrepartie de l</w:t>
      </w:r>
      <w:r w:rsidR="00560A72">
        <w:t>’</w:t>
      </w:r>
      <w:r>
        <w:t>exécution et de la réalisation des Travaux, ainsi que pour la correction de tous vices éventuels en liaison avec lesdits Travaux, le Prix d</w:t>
      </w:r>
      <w:r w:rsidR="00560A72">
        <w:t>’</w:t>
      </w:r>
      <w:r>
        <w:t>adjudication ou toute autre somme pouvant devenir payable en vertu des dispositions du Contrat au moment et de la manière prévus par le Contrat.</w:t>
      </w:r>
    </w:p>
    <w:p w14:paraId="3C01714D" w14:textId="77777777" w:rsidR="00EA41D6" w:rsidRPr="0050598F" w:rsidRDefault="00EA41D6" w:rsidP="00EA41D6">
      <w:pPr>
        <w:spacing w:after="0" w:line="240" w:lineRule="auto"/>
        <w:jc w:val="both"/>
        <w:rPr>
          <w:rFonts w:eastAsia="Times New Roman"/>
          <w:szCs w:val="20"/>
        </w:rPr>
      </w:pPr>
    </w:p>
    <w:p w14:paraId="1E6464E7" w14:textId="0B71F91C" w:rsidR="00EA41D6" w:rsidRPr="0050598F" w:rsidRDefault="00EA41D6" w:rsidP="00EA41D6">
      <w:pPr>
        <w:spacing w:after="0" w:line="240" w:lineRule="auto"/>
        <w:jc w:val="both"/>
        <w:rPr>
          <w:rFonts w:eastAsia="Times New Roman"/>
          <w:szCs w:val="20"/>
        </w:rPr>
      </w:pPr>
      <w:r>
        <w:t>EN FOI DE QUOI, les parties aux présentes ont fait signer le présent Accord contractuel le jour et l</w:t>
      </w:r>
      <w:r w:rsidR="00560A72">
        <w:t>’</w:t>
      </w:r>
      <w:r>
        <w:t>année susmentionnés.</w:t>
      </w:r>
    </w:p>
    <w:p w14:paraId="0C7FA1CD" w14:textId="77777777" w:rsidR="00EA41D6" w:rsidRPr="0050598F" w:rsidRDefault="00EA41D6" w:rsidP="00EA41D6">
      <w:pPr>
        <w:spacing w:after="0" w:line="240" w:lineRule="auto"/>
        <w:jc w:val="both"/>
        <w:rPr>
          <w:rFonts w:eastAsia="Times New Roman"/>
          <w:szCs w:val="20"/>
        </w:rPr>
      </w:pPr>
    </w:p>
    <w:p w14:paraId="176EEB93" w14:textId="77777777" w:rsidR="00EA41D6" w:rsidRPr="0050598F" w:rsidRDefault="00EA41D6" w:rsidP="00EA41D6">
      <w:pPr>
        <w:tabs>
          <w:tab w:val="left" w:pos="5040"/>
        </w:tabs>
        <w:spacing w:after="0" w:line="240" w:lineRule="auto"/>
        <w:jc w:val="both"/>
        <w:rPr>
          <w:rFonts w:eastAsia="Times New Roman"/>
          <w:szCs w:val="20"/>
        </w:rPr>
      </w:pPr>
      <w:r>
        <w:t xml:space="preserve">Le Sceau officiel de  </w:t>
      </w:r>
      <w:r>
        <w:tab/>
        <w:t xml:space="preserve"> a été apposé en conséquence en présence de :</w:t>
      </w:r>
    </w:p>
    <w:p w14:paraId="15501F6D" w14:textId="77777777" w:rsidR="00EA41D6" w:rsidRPr="0050598F" w:rsidRDefault="00EA41D6" w:rsidP="00EA41D6">
      <w:pPr>
        <w:tabs>
          <w:tab w:val="left" w:pos="4320"/>
          <w:tab w:val="left" w:pos="9000"/>
        </w:tabs>
        <w:spacing w:after="0" w:line="240" w:lineRule="auto"/>
        <w:jc w:val="both"/>
        <w:rPr>
          <w:rFonts w:eastAsia="Times New Roman"/>
          <w:szCs w:val="20"/>
        </w:rPr>
      </w:pPr>
      <w:r>
        <w:rPr>
          <w:szCs w:val="20"/>
          <w:u w:val="single"/>
        </w:rPr>
        <w:tab/>
      </w:r>
      <w:r>
        <w:t xml:space="preserve"> ou </w:t>
      </w:r>
      <w:r>
        <w:rPr>
          <w:szCs w:val="20"/>
          <w:u w:val="single"/>
        </w:rPr>
        <w:tab/>
      </w:r>
    </w:p>
    <w:p w14:paraId="3DD254D7" w14:textId="77777777" w:rsidR="00EA41D6" w:rsidRPr="0050598F" w:rsidRDefault="00EA41D6" w:rsidP="00EA41D6">
      <w:pPr>
        <w:spacing w:after="0" w:line="240" w:lineRule="auto"/>
        <w:jc w:val="both"/>
        <w:rPr>
          <w:rFonts w:eastAsia="Times New Roman"/>
          <w:szCs w:val="20"/>
        </w:rPr>
      </w:pPr>
    </w:p>
    <w:p w14:paraId="490D9771" w14:textId="77777777" w:rsidR="00EA41D6" w:rsidRPr="0050598F" w:rsidRDefault="00EA41D6" w:rsidP="00EA41D6">
      <w:pPr>
        <w:tabs>
          <w:tab w:val="left" w:pos="9000"/>
        </w:tabs>
        <w:spacing w:after="0" w:line="240" w:lineRule="auto"/>
        <w:jc w:val="both"/>
        <w:rPr>
          <w:rFonts w:eastAsia="Times New Roman"/>
          <w:szCs w:val="20"/>
        </w:rPr>
      </w:pPr>
      <w:r>
        <w:t xml:space="preserve">Signé, scellé et remis par </w:t>
      </w:r>
      <w:r>
        <w:rPr>
          <w:szCs w:val="20"/>
          <w:u w:val="single"/>
        </w:rPr>
        <w:tab/>
      </w:r>
    </w:p>
    <w:p w14:paraId="2977B400" w14:textId="77777777" w:rsidR="00EA41D6" w:rsidRPr="0050598F" w:rsidRDefault="00EA41D6" w:rsidP="00EA41D6">
      <w:pPr>
        <w:tabs>
          <w:tab w:val="left" w:pos="9000"/>
        </w:tabs>
        <w:spacing w:after="0" w:line="240" w:lineRule="auto"/>
        <w:jc w:val="both"/>
        <w:rPr>
          <w:rFonts w:eastAsia="Times New Roman"/>
          <w:szCs w:val="20"/>
        </w:rPr>
      </w:pPr>
      <w:r>
        <w:t xml:space="preserve">En présence de :  </w:t>
      </w:r>
      <w:r>
        <w:rPr>
          <w:szCs w:val="20"/>
          <w:u w:val="single"/>
        </w:rPr>
        <w:tab/>
      </w:r>
    </w:p>
    <w:p w14:paraId="704137B1" w14:textId="77777777" w:rsidR="00EA41D6" w:rsidRPr="0050598F" w:rsidRDefault="00EA41D6" w:rsidP="00EA41D6">
      <w:pPr>
        <w:spacing w:after="0" w:line="240" w:lineRule="auto"/>
        <w:jc w:val="both"/>
        <w:rPr>
          <w:rFonts w:eastAsia="Times New Roman"/>
          <w:szCs w:val="20"/>
        </w:rPr>
      </w:pPr>
    </w:p>
    <w:p w14:paraId="11027D63" w14:textId="77777777" w:rsidR="00EA41D6" w:rsidRPr="0050598F" w:rsidRDefault="00EA41D6" w:rsidP="00EA41D6">
      <w:pPr>
        <w:spacing w:after="0" w:line="240" w:lineRule="auto"/>
        <w:jc w:val="both"/>
        <w:rPr>
          <w:rFonts w:eastAsia="Times New Roman"/>
          <w:szCs w:val="20"/>
        </w:rPr>
      </w:pPr>
    </w:p>
    <w:p w14:paraId="2790EAA6" w14:textId="77777777" w:rsidR="00EA41D6" w:rsidRPr="0050598F" w:rsidRDefault="00EA41D6" w:rsidP="00EA41D6">
      <w:pPr>
        <w:spacing w:after="0" w:line="240" w:lineRule="auto"/>
        <w:jc w:val="both"/>
        <w:rPr>
          <w:rFonts w:eastAsia="Times New Roman"/>
          <w:szCs w:val="20"/>
        </w:rPr>
      </w:pPr>
    </w:p>
    <w:p w14:paraId="7D86B82B" w14:textId="2E6E5BD9" w:rsidR="00EA41D6" w:rsidRPr="0050598F" w:rsidRDefault="00EA41D6" w:rsidP="00EA41D6">
      <w:pPr>
        <w:tabs>
          <w:tab w:val="left" w:pos="9000"/>
        </w:tabs>
        <w:spacing w:after="0" w:line="240" w:lineRule="auto"/>
        <w:jc w:val="both"/>
        <w:rPr>
          <w:rFonts w:eastAsia="Times New Roman"/>
          <w:szCs w:val="20"/>
        </w:rPr>
      </w:pPr>
      <w:r>
        <w:t>Signature engageant le Maître d</w:t>
      </w:r>
      <w:r w:rsidR="00560A72">
        <w:t>’</w:t>
      </w:r>
      <w:r>
        <w:t xml:space="preserve">ouvrage </w:t>
      </w:r>
      <w:r>
        <w:rPr>
          <w:szCs w:val="20"/>
          <w:u w:val="single"/>
        </w:rPr>
        <w:tab/>
      </w:r>
    </w:p>
    <w:p w14:paraId="34544FF8" w14:textId="77777777" w:rsidR="00EA41D6" w:rsidRPr="0050598F" w:rsidRDefault="00EA41D6" w:rsidP="00EA41D6">
      <w:pPr>
        <w:spacing w:after="0" w:line="240" w:lineRule="auto"/>
        <w:jc w:val="both"/>
        <w:rPr>
          <w:rFonts w:eastAsia="Times New Roman"/>
          <w:szCs w:val="20"/>
        </w:rPr>
      </w:pPr>
    </w:p>
    <w:p w14:paraId="218CAACC" w14:textId="77777777" w:rsidR="00EA41D6" w:rsidRPr="0050598F" w:rsidRDefault="00EA41D6" w:rsidP="00EA41D6">
      <w:pPr>
        <w:spacing w:after="0" w:line="240" w:lineRule="auto"/>
        <w:jc w:val="both"/>
        <w:rPr>
          <w:rFonts w:eastAsia="Times New Roman"/>
          <w:szCs w:val="20"/>
        </w:rPr>
      </w:pPr>
    </w:p>
    <w:p w14:paraId="2C811573" w14:textId="77777777" w:rsidR="00EA41D6" w:rsidRPr="0050598F" w:rsidRDefault="00EA41D6" w:rsidP="00EA41D6">
      <w:pPr>
        <w:spacing w:after="0" w:line="240" w:lineRule="auto"/>
        <w:jc w:val="both"/>
        <w:rPr>
          <w:rFonts w:eastAsia="Times New Roman"/>
          <w:szCs w:val="20"/>
        </w:rPr>
      </w:pPr>
    </w:p>
    <w:p w14:paraId="6F209F3C" w14:textId="5AC661E8" w:rsidR="00EA41D6" w:rsidRPr="0050598F" w:rsidRDefault="00EA41D6" w:rsidP="00EA41D6">
      <w:pPr>
        <w:tabs>
          <w:tab w:val="left" w:pos="9000"/>
        </w:tabs>
        <w:spacing w:after="0" w:line="240" w:lineRule="auto"/>
        <w:jc w:val="both"/>
        <w:rPr>
          <w:rFonts w:eastAsia="Times New Roman"/>
        </w:rPr>
      </w:pPr>
      <w:r>
        <w:t>Signature liant l</w:t>
      </w:r>
      <w:r w:rsidR="00560A72">
        <w:t>’</w:t>
      </w:r>
      <w:r>
        <w:t xml:space="preserve">Entrepreneur </w:t>
      </w:r>
      <w:r>
        <w:tab/>
      </w:r>
    </w:p>
    <w:p w14:paraId="4FF82BA2" w14:textId="54D46839" w:rsidR="00EA41D6" w:rsidRPr="001C711B" w:rsidRDefault="00EA41D6">
      <w:pPr>
        <w:spacing w:after="0" w:line="240" w:lineRule="auto"/>
        <w:rPr>
          <w:rFonts w:eastAsia="Times New Roman"/>
          <w:smallCaps/>
          <w:kern w:val="32"/>
          <w:sz w:val="32"/>
          <w:szCs w:val="32"/>
        </w:rPr>
      </w:pPr>
    </w:p>
    <w:p w14:paraId="51C10605" w14:textId="73317A4D" w:rsidR="00087C96" w:rsidRPr="00AD31D7" w:rsidRDefault="00087C96" w:rsidP="00691768">
      <w:pPr>
        <w:pStyle w:val="Heading3Annex"/>
        <w:rPr>
          <w:bCs w:val="0"/>
        </w:rPr>
      </w:pPr>
      <w:bookmarkStart w:id="2245" w:name="_Toc54423173"/>
      <w:bookmarkStart w:id="2246" w:name="_Toc54465117"/>
      <w:bookmarkStart w:id="2247" w:name="_Toc54474779"/>
      <w:bookmarkStart w:id="2248" w:name="_Toc54474997"/>
      <w:bookmarkStart w:id="2249" w:name="_Toc54657368"/>
      <w:bookmarkStart w:id="2250" w:name="_Toc54658724"/>
      <w:bookmarkStart w:id="2251" w:name="_Toc55347574"/>
      <w:r>
        <w:lastRenderedPageBreak/>
        <w:t>Annexe A : Dispositions complémentaires</w:t>
      </w:r>
      <w:bookmarkEnd w:id="2236"/>
      <w:bookmarkEnd w:id="2237"/>
      <w:bookmarkEnd w:id="2245"/>
      <w:bookmarkEnd w:id="2246"/>
      <w:bookmarkEnd w:id="2247"/>
      <w:bookmarkEnd w:id="2248"/>
      <w:bookmarkEnd w:id="2249"/>
      <w:bookmarkEnd w:id="2250"/>
      <w:bookmarkEnd w:id="2251"/>
    </w:p>
    <w:p w14:paraId="49013C02" w14:textId="07A6E577" w:rsidR="005613FB" w:rsidRPr="00AD31D7" w:rsidRDefault="005613FB" w:rsidP="005613FB">
      <w:pPr>
        <w:pStyle w:val="HeadingTwo"/>
        <w:rPr>
          <w:b w:val="0"/>
          <w:sz w:val="24"/>
        </w:rPr>
      </w:pPr>
      <w:r>
        <w:rPr>
          <w:b w:val="0"/>
          <w:sz w:val="24"/>
        </w:rPr>
        <w:t>Les dispositions complémentaires du Contrat sont disponibles sur le site web de la MCC à l</w:t>
      </w:r>
      <w:r w:rsidR="00560A72">
        <w:rPr>
          <w:b w:val="0"/>
          <w:sz w:val="24"/>
        </w:rPr>
        <w:t>’</w:t>
      </w:r>
      <w:r>
        <w:rPr>
          <w:b w:val="0"/>
          <w:sz w:val="24"/>
        </w:rPr>
        <w:t xml:space="preserve">adresse : </w:t>
      </w:r>
      <w:hyperlink r:id="rId58" w:history="1">
        <w:r>
          <w:rPr>
            <w:rStyle w:val="Hyperlink"/>
            <w:b w:val="0"/>
            <w:sz w:val="24"/>
          </w:rPr>
          <w:t>https://www.mcc.gov/resources/doc/annex-of-general-provisions</w:t>
        </w:r>
      </w:hyperlink>
    </w:p>
    <w:p w14:paraId="0492F50A" w14:textId="4E0C9381" w:rsidR="0009019B" w:rsidRPr="00AD31D7" w:rsidRDefault="0084413C" w:rsidP="003723A8">
      <w:pPr>
        <w:pStyle w:val="HeadingTwo"/>
        <w:rPr>
          <w:b w:val="0"/>
          <w:sz w:val="24"/>
        </w:rPr>
      </w:pPr>
      <w:r>
        <w:rPr>
          <w:b w:val="0"/>
          <w:sz w:val="24"/>
        </w:rPr>
        <w:t>Note : Ces stipulations doivent être imprimées et jointes au Contrat avant sa signature.</w:t>
      </w:r>
    </w:p>
    <w:p w14:paraId="73EC5699" w14:textId="28BDB417" w:rsidR="00087C96" w:rsidRPr="00AD31D7" w:rsidRDefault="00087C96" w:rsidP="00691768">
      <w:pPr>
        <w:pStyle w:val="Heading3Annex"/>
        <w:rPr>
          <w:bCs w:val="0"/>
        </w:rPr>
      </w:pPr>
      <w:bookmarkStart w:id="2252" w:name="_Toc31725084"/>
      <w:bookmarkStart w:id="2253" w:name="_Toc38702134"/>
      <w:bookmarkStart w:id="2254" w:name="_Toc54423174"/>
      <w:bookmarkStart w:id="2255" w:name="_Toc54465118"/>
      <w:bookmarkStart w:id="2256" w:name="_Toc54474780"/>
      <w:bookmarkStart w:id="2257" w:name="_Toc54474998"/>
      <w:bookmarkStart w:id="2258" w:name="_Toc54657369"/>
      <w:bookmarkStart w:id="2259" w:name="_Toc54658725"/>
      <w:bookmarkStart w:id="2260" w:name="_Toc55347575"/>
      <w:r>
        <w:lastRenderedPageBreak/>
        <w:t>Annexe B : Appendice de l</w:t>
      </w:r>
      <w:r w:rsidR="00560A72">
        <w:t>’</w:t>
      </w:r>
      <w:r>
        <w:t>Offre</w:t>
      </w:r>
      <w:r w:rsidRPr="00AD31D7">
        <w:rPr>
          <w:bCs w:val="0"/>
          <w:vertAlign w:val="superscript"/>
        </w:rPr>
        <w:footnoteReference w:id="30"/>
      </w:r>
      <w:bookmarkEnd w:id="2252"/>
      <w:bookmarkEnd w:id="2253"/>
      <w:bookmarkEnd w:id="2254"/>
      <w:bookmarkEnd w:id="2255"/>
      <w:bookmarkEnd w:id="2256"/>
      <w:bookmarkEnd w:id="2257"/>
      <w:bookmarkEnd w:id="2258"/>
      <w:bookmarkEnd w:id="2259"/>
      <w:bookmarkEnd w:id="2260"/>
    </w:p>
    <w:p w14:paraId="760C146B" w14:textId="77777777" w:rsidR="00087C96" w:rsidRPr="0050598F" w:rsidRDefault="00087C96" w:rsidP="00087C96">
      <w:pPr>
        <w:autoSpaceDE w:val="0"/>
        <w:autoSpaceDN w:val="0"/>
        <w:adjustRightInd w:val="0"/>
        <w:spacing w:after="0" w:line="240" w:lineRule="auto"/>
        <w:jc w:val="both"/>
        <w:rPr>
          <w:rFonts w:eastAsia="Times New Roman"/>
          <w:bCs/>
          <w:color w:val="000000"/>
          <w:szCs w:val="20"/>
        </w:rPr>
      </w:pPr>
    </w:p>
    <w:p w14:paraId="48784E7F" w14:textId="61723396" w:rsidR="00087C96" w:rsidRPr="0050598F" w:rsidRDefault="00087C96" w:rsidP="00087C96">
      <w:pPr>
        <w:autoSpaceDE w:val="0"/>
        <w:autoSpaceDN w:val="0"/>
        <w:adjustRightInd w:val="0"/>
        <w:spacing w:after="0" w:line="240" w:lineRule="auto"/>
        <w:jc w:val="both"/>
        <w:rPr>
          <w:rFonts w:eastAsia="Times New Roman"/>
          <w:bCs/>
          <w:color w:val="000000"/>
          <w:szCs w:val="24"/>
        </w:rPr>
      </w:pPr>
      <w:r>
        <w:rPr>
          <w:bCs/>
          <w:color w:val="000000"/>
          <w:szCs w:val="24"/>
        </w:rPr>
        <w:t>Les Conditions Particulières du Contrat ci-après, y compris l</w:t>
      </w:r>
      <w:r w:rsidR="00560A72">
        <w:rPr>
          <w:bCs/>
          <w:color w:val="000000"/>
          <w:szCs w:val="24"/>
        </w:rPr>
        <w:t>’</w:t>
      </w:r>
      <w:r>
        <w:rPr>
          <w:bCs/>
          <w:color w:val="000000"/>
          <w:szCs w:val="24"/>
        </w:rPr>
        <w:t>Annexe A et l</w:t>
      </w:r>
      <w:r w:rsidR="00560A72">
        <w:rPr>
          <w:bCs/>
          <w:color w:val="000000"/>
          <w:szCs w:val="24"/>
        </w:rPr>
        <w:t>’</w:t>
      </w:r>
      <w:r>
        <w:rPr>
          <w:bCs/>
          <w:color w:val="000000"/>
          <w:szCs w:val="24"/>
        </w:rPr>
        <w:t>Annexe B, viennent compléter les Conditions Générales du Contrat. En cas de contradiction, les dispositions des présentes Conditions Générales du Contrat, y compris l</w:t>
      </w:r>
      <w:r w:rsidR="00560A72">
        <w:rPr>
          <w:bCs/>
          <w:color w:val="000000"/>
          <w:szCs w:val="24"/>
        </w:rPr>
        <w:t>’</w:t>
      </w:r>
      <w:r>
        <w:rPr>
          <w:bCs/>
          <w:color w:val="000000"/>
          <w:szCs w:val="24"/>
        </w:rPr>
        <w:t>Annexe A et l</w:t>
      </w:r>
      <w:r w:rsidR="00560A72">
        <w:rPr>
          <w:bCs/>
          <w:color w:val="000000"/>
          <w:szCs w:val="24"/>
        </w:rPr>
        <w:t>’</w:t>
      </w:r>
      <w:r>
        <w:rPr>
          <w:bCs/>
          <w:color w:val="000000"/>
          <w:szCs w:val="24"/>
        </w:rPr>
        <w:t>Annexe B, l</w:t>
      </w:r>
      <w:r w:rsidR="00560A72">
        <w:rPr>
          <w:bCs/>
          <w:color w:val="000000"/>
          <w:szCs w:val="24"/>
        </w:rPr>
        <w:t>’</w:t>
      </w:r>
      <w:r>
        <w:rPr>
          <w:bCs/>
          <w:color w:val="000000"/>
          <w:szCs w:val="24"/>
        </w:rPr>
        <w:t>emportent sur celles des Conditions Générales du Contrat.</w:t>
      </w:r>
    </w:p>
    <w:p w14:paraId="4A684144" w14:textId="77777777" w:rsidR="00087C96" w:rsidRPr="0050598F" w:rsidRDefault="00087C96" w:rsidP="00087C96">
      <w:pPr>
        <w:autoSpaceDE w:val="0"/>
        <w:autoSpaceDN w:val="0"/>
        <w:adjustRightInd w:val="0"/>
        <w:spacing w:after="0" w:line="240" w:lineRule="auto"/>
        <w:jc w:val="both"/>
        <w:rPr>
          <w:rFonts w:eastAsia="Times New Roman"/>
          <w:szCs w:val="20"/>
        </w:rPr>
      </w:pPr>
    </w:p>
    <w:p w14:paraId="45C9CC3E" w14:textId="28DD6007" w:rsidR="00D16FB8" w:rsidRPr="00390A1D" w:rsidRDefault="00EF7F90" w:rsidP="00691768">
      <w:pPr>
        <w:pStyle w:val="Heading3Annex"/>
        <w:rPr>
          <w:bCs w:val="0"/>
        </w:rPr>
      </w:pPr>
      <w:bookmarkStart w:id="2261" w:name="_Toc31725085"/>
      <w:bookmarkStart w:id="2262" w:name="_Toc38702135"/>
      <w:bookmarkStart w:id="2263" w:name="_Toc54423175"/>
      <w:bookmarkStart w:id="2264" w:name="_Toc54465119"/>
      <w:bookmarkStart w:id="2265" w:name="_Toc54474781"/>
      <w:bookmarkStart w:id="2266" w:name="_Toc54474999"/>
      <w:bookmarkStart w:id="2267" w:name="_Toc54657370"/>
      <w:bookmarkStart w:id="2268" w:name="_Toc54658726"/>
      <w:bookmarkStart w:id="2269" w:name="_Toc55347576"/>
      <w:r>
        <w:lastRenderedPageBreak/>
        <w:t>Annexe C : Formulaire de certificat d</w:t>
      </w:r>
      <w:r w:rsidR="00560A72">
        <w:t>’</w:t>
      </w:r>
      <w:r>
        <w:t>observation des sanctions</w:t>
      </w:r>
      <w:bookmarkEnd w:id="2261"/>
      <w:bookmarkEnd w:id="2262"/>
      <w:bookmarkEnd w:id="2263"/>
      <w:bookmarkEnd w:id="2264"/>
      <w:bookmarkEnd w:id="2265"/>
      <w:bookmarkEnd w:id="2266"/>
      <w:bookmarkEnd w:id="2267"/>
      <w:bookmarkEnd w:id="2268"/>
      <w:bookmarkEnd w:id="2269"/>
    </w:p>
    <w:p w14:paraId="3D59B683" w14:textId="1F104EA9" w:rsidR="00390A1D" w:rsidRDefault="00390A1D" w:rsidP="00390A1D">
      <w:pPr>
        <w:tabs>
          <w:tab w:val="left" w:pos="5550"/>
        </w:tabs>
        <w:rPr>
          <w:lang w:eastAsia="zh-CN"/>
        </w:rPr>
      </w:pPr>
    </w:p>
    <w:p w14:paraId="23634DC4" w14:textId="77777777" w:rsidR="00F75575" w:rsidRDefault="00F75575" w:rsidP="006E56C6">
      <w:pPr>
        <w:spacing w:line="240" w:lineRule="auto"/>
        <w:jc w:val="both"/>
        <w:rPr>
          <w:rFonts w:eastAsia="Times New Roman"/>
        </w:rPr>
      </w:pPr>
      <w:r>
        <w:t>Conformément à la Clause G des Dispositions complémentaires qui figurent à l’Annexe A du Contrat, le présent formulaire doit être complété par le Soumissionnaire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Pr>
          <w:rStyle w:val="FootnoteReference"/>
          <w:rFonts w:eastAsia="Times New Roman"/>
        </w:rPr>
        <w:footnoteReference w:id="31"/>
      </w:r>
      <w:r>
        <w:t xml:space="preserve">, tout au long de la durée du Contrat. </w:t>
      </w:r>
    </w:p>
    <w:p w14:paraId="33AB18A4" w14:textId="77777777" w:rsidR="00F75575" w:rsidRDefault="00F75575" w:rsidP="006E56C6">
      <w:pPr>
        <w:spacing w:line="240" w:lineRule="auto"/>
        <w:jc w:val="both"/>
        <w:rPr>
          <w:rFonts w:eastAsia="Times New Roman"/>
        </w:rPr>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59" w:history="1">
        <w:r>
          <w:rPr>
            <w:rStyle w:val="Hyperlink"/>
          </w:rPr>
          <w:t>sanctionscompliance@mcc.gov</w:t>
        </w:r>
      </w:hyperlink>
      <w:r>
        <w:t xml:space="preserve">. </w:t>
      </w:r>
    </w:p>
    <w:p w14:paraId="45DD2D82" w14:textId="77777777" w:rsidR="00F75575" w:rsidRDefault="00F75575" w:rsidP="006E56C6">
      <w:pPr>
        <w:spacing w:line="240" w:lineRule="auto"/>
        <w:jc w:val="both"/>
        <w:rPr>
          <w:rFonts w:eastAsia="Times New Roman"/>
        </w:rPr>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Entrepreneur à des poursuites pénales, civiles ou d’un recours administratif selon le cas en vertu de la loi aux États-Unis.</w:t>
      </w:r>
    </w:p>
    <w:p w14:paraId="5127BD93" w14:textId="77777777" w:rsidR="00F75575" w:rsidRDefault="00F75575" w:rsidP="006E56C6">
      <w:pPr>
        <w:spacing w:line="240" w:lineRule="auto"/>
        <w:jc w:val="both"/>
      </w:pPr>
    </w:p>
    <w:p w14:paraId="7CA09913" w14:textId="77777777" w:rsidR="00F75575" w:rsidRDefault="00F75575" w:rsidP="00F75575">
      <w:pPr>
        <w:spacing w:line="240" w:lineRule="auto"/>
      </w:pPr>
    </w:p>
    <w:p w14:paraId="381D6497" w14:textId="77777777" w:rsidR="00F75575" w:rsidRDefault="00F75575" w:rsidP="00F75575">
      <w:pPr>
        <w:spacing w:line="240" w:lineRule="auto"/>
      </w:pPr>
    </w:p>
    <w:p w14:paraId="5AA8C3E7" w14:textId="77777777" w:rsidR="00F75575" w:rsidRDefault="00F75575" w:rsidP="00F75575">
      <w:pPr>
        <w:spacing w:line="240" w:lineRule="auto"/>
      </w:pPr>
    </w:p>
    <w:p w14:paraId="177066F6" w14:textId="77777777" w:rsidR="00F75575" w:rsidRDefault="00F75575" w:rsidP="00F75575">
      <w:pPr>
        <w:spacing w:line="240" w:lineRule="auto"/>
      </w:pPr>
    </w:p>
    <w:p w14:paraId="4E2AB060" w14:textId="77777777" w:rsidR="00F75575" w:rsidRDefault="00F75575" w:rsidP="00F75575">
      <w:pPr>
        <w:spacing w:line="240" w:lineRule="auto"/>
      </w:pPr>
    </w:p>
    <w:p w14:paraId="56BD37E1" w14:textId="77777777" w:rsidR="00F75575" w:rsidRDefault="00F75575" w:rsidP="00F75575">
      <w:pPr>
        <w:spacing w:line="240" w:lineRule="auto"/>
      </w:pPr>
    </w:p>
    <w:p w14:paraId="341586E2" w14:textId="77777777" w:rsidR="00F75575" w:rsidRDefault="00F75575" w:rsidP="00F75575">
      <w:pPr>
        <w:spacing w:line="240" w:lineRule="auto"/>
      </w:pPr>
    </w:p>
    <w:p w14:paraId="2D0DC163" w14:textId="77777777" w:rsidR="00F75575" w:rsidRDefault="00F75575" w:rsidP="00F75575">
      <w:pPr>
        <w:spacing w:line="240" w:lineRule="auto"/>
      </w:pPr>
    </w:p>
    <w:p w14:paraId="03C0CB16" w14:textId="77777777" w:rsidR="00F75575" w:rsidRDefault="00F75575" w:rsidP="00F75575">
      <w:pPr>
        <w:spacing w:before="120"/>
        <w:rPr>
          <w:rFonts w:eastAsia="Times New Roman"/>
          <w:b/>
          <w:bCs/>
        </w:rPr>
      </w:pPr>
      <w:r>
        <w:rPr>
          <w:b/>
          <w:bCs/>
        </w:rPr>
        <w:lastRenderedPageBreak/>
        <w:t>Les instructions pour compléter ce formulaire figurent ci-dessous :</w:t>
      </w:r>
    </w:p>
    <w:p w14:paraId="163BAF7C" w14:textId="77777777" w:rsidR="00F75575" w:rsidRDefault="00F75575" w:rsidP="00F75575">
      <w:pPr>
        <w:spacing w:before="120"/>
        <w:rPr>
          <w:rFonts w:eastAsia="Times New Roman"/>
          <w:b/>
        </w:rPr>
      </w:pPr>
      <w:r>
        <w:rPr>
          <w:b/>
        </w:rPr>
        <w:t>Dénomination sociale complète du Soumissionnaire/Entrepreneur :_____________</w:t>
      </w:r>
    </w:p>
    <w:p w14:paraId="0AC7ED22" w14:textId="77777777" w:rsidR="00F75575" w:rsidRDefault="00F75575" w:rsidP="00F75575">
      <w:pPr>
        <w:spacing w:before="120"/>
        <w:rPr>
          <w:rFonts w:eastAsia="Times New Roman"/>
          <w:b/>
        </w:rPr>
      </w:pPr>
      <w:r>
        <w:rPr>
          <w:b/>
        </w:rPr>
        <w:t>Nom complet et numéro du Contrat : _____________________________________________</w:t>
      </w:r>
    </w:p>
    <w:p w14:paraId="32E0F6F6" w14:textId="77777777" w:rsidR="00F75575" w:rsidRDefault="00F75575" w:rsidP="00F75575">
      <w:pPr>
        <w:spacing w:before="120"/>
        <w:rPr>
          <w:rFonts w:eastAsia="Times New Roman"/>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F75575" w:rsidRPr="0063439A" w14:paraId="64346F2A" w14:textId="77777777" w:rsidTr="0063439A">
        <w:trPr>
          <w:cantSplit/>
          <w:jc w:val="center"/>
        </w:trPr>
        <w:tc>
          <w:tcPr>
            <w:tcW w:w="9360" w:type="dxa"/>
            <w:tcBorders>
              <w:top w:val="single" w:sz="4" w:space="0" w:color="auto"/>
              <w:left w:val="single" w:sz="4" w:space="0" w:color="auto"/>
              <w:bottom w:val="single" w:sz="4" w:space="0" w:color="auto"/>
              <w:right w:val="single" w:sz="4" w:space="0" w:color="auto"/>
            </w:tcBorders>
          </w:tcPr>
          <w:p w14:paraId="7B6F0B63" w14:textId="77777777" w:rsidR="00F75575" w:rsidRDefault="00F75575" w:rsidP="00086854">
            <w:pPr>
              <w:suppressAutoHyphens/>
              <w:ind w:left="360"/>
              <w:rPr>
                <w:rFonts w:eastAsia="Times New Roman"/>
                <w:b/>
                <w:bCs/>
                <w:spacing w:val="-6"/>
                <w:sz w:val="20"/>
                <w:szCs w:val="20"/>
              </w:rPr>
            </w:pPr>
            <w:r>
              <w:rPr>
                <w:rFonts w:eastAsia="Times New Roman"/>
                <w:b/>
                <w:bCs/>
                <w:spacing w:val="-6"/>
                <w:sz w:val="20"/>
                <w:szCs w:val="20"/>
              </w:rPr>
              <w:t xml:space="preserve">TOUT SOUMISSIONNAIRE/ENTREPRENEUR DOIT COCHER LA CASE APPLICABLE CI-DESSOUS : </w:t>
            </w:r>
          </w:p>
          <w:p w14:paraId="6E14D4DD" w14:textId="77777777" w:rsidR="00F75575" w:rsidRDefault="00F75575" w:rsidP="00F75575">
            <w:pPr>
              <w:numPr>
                <w:ilvl w:val="0"/>
                <w:numId w:val="23"/>
              </w:numPr>
              <w:suppressAutoHyphens/>
              <w:spacing w:after="0" w:line="240" w:lineRule="auto"/>
              <w:jc w:val="both"/>
              <w:rPr>
                <w:rFonts w:eastAsia="Times New Roman"/>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Soumissionnaire/Entrepreneur certifie par la présente comme suit : </w:t>
            </w:r>
          </w:p>
          <w:p w14:paraId="303724E3" w14:textId="77777777" w:rsidR="00F75575" w:rsidRDefault="00F75575" w:rsidP="00086854">
            <w:pPr>
              <w:suppressAutoHyphens/>
              <w:spacing w:after="0" w:line="240" w:lineRule="auto"/>
              <w:ind w:left="360"/>
              <w:rPr>
                <w:rFonts w:eastAsia="Times New Roman"/>
                <w:spacing w:val="-6"/>
                <w:sz w:val="20"/>
                <w:szCs w:val="20"/>
              </w:rPr>
            </w:pPr>
          </w:p>
          <w:p w14:paraId="4E8EE305" w14:textId="77777777" w:rsidR="00F75575" w:rsidRDefault="00F75575" w:rsidP="00F75575">
            <w:pPr>
              <w:numPr>
                <w:ilvl w:val="1"/>
                <w:numId w:val="23"/>
              </w:numPr>
              <w:tabs>
                <w:tab w:val="num" w:pos="1080"/>
              </w:tabs>
              <w:suppressAutoHyphens/>
              <w:spacing w:after="0" w:line="240" w:lineRule="auto"/>
              <w:ind w:left="780"/>
              <w:jc w:val="both"/>
              <w:rPr>
                <w:sz w:val="20"/>
                <w:szCs w:val="20"/>
              </w:rPr>
            </w:pPr>
            <w:r>
              <w:rPr>
                <w:sz w:val="20"/>
                <w:szCs w:val="20"/>
              </w:rPr>
              <w:t>Aucun résultat défavorable ou négatif n’a été obtenu à partir de ces vérifications d’éligibilité ; et</w:t>
            </w:r>
          </w:p>
          <w:p w14:paraId="5AA80664" w14:textId="77777777" w:rsidR="00F75575" w:rsidRDefault="00F75575" w:rsidP="00F75575">
            <w:pPr>
              <w:numPr>
                <w:ilvl w:val="1"/>
                <w:numId w:val="23"/>
              </w:numPr>
              <w:tabs>
                <w:tab w:val="num" w:pos="1080"/>
              </w:tabs>
              <w:suppressAutoHyphens/>
              <w:spacing w:after="0" w:line="240" w:lineRule="auto"/>
              <w:ind w:left="780"/>
              <w:jc w:val="both"/>
              <w:rPr>
                <w:rFonts w:eastAsia="Times New Roman"/>
                <w:spacing w:val="-6"/>
                <w:sz w:val="20"/>
                <w:szCs w:val="20"/>
              </w:rPr>
            </w:pPr>
            <w:r>
              <w:rPr>
                <w:sz w:val="20"/>
                <w:szCs w:val="20"/>
              </w:rPr>
              <w:t>Au meilleur de sa connaissance, le Soumissionnaire/Entrepreneur n’a pas fourni au cours des dix dernières années et ne fournit pas actuellement, directement ou indirectement d’aide ou de ressources substantielles, ni permis sciemment que des fonds de la MCC</w:t>
            </w:r>
            <w:r>
              <w:rPr>
                <w:rStyle w:val="FootnoteReference"/>
                <w:sz w:val="20"/>
                <w:szCs w:val="20"/>
              </w:rPr>
              <w:footnoteReference w:id="32"/>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Soumissionnaire/Entrepreneur lui-même ). </w:t>
            </w:r>
          </w:p>
          <w:p w14:paraId="7B0A006B" w14:textId="77777777" w:rsidR="00F75575" w:rsidRDefault="00F75575" w:rsidP="00086854">
            <w:pPr>
              <w:suppressAutoHyphens/>
              <w:spacing w:after="0" w:line="240" w:lineRule="auto"/>
              <w:ind w:left="780"/>
              <w:rPr>
                <w:rFonts w:eastAsia="Times New Roman"/>
                <w:spacing w:val="-6"/>
                <w:sz w:val="20"/>
                <w:szCs w:val="20"/>
              </w:rPr>
            </w:pPr>
          </w:p>
          <w:p w14:paraId="49BEFDC2" w14:textId="77777777" w:rsidR="00F75575" w:rsidRDefault="00F75575" w:rsidP="00086854">
            <w:pPr>
              <w:suppressAutoHyphens/>
              <w:ind w:left="360"/>
              <w:rPr>
                <w:b/>
                <w:sz w:val="20"/>
                <w:szCs w:val="20"/>
              </w:rPr>
            </w:pPr>
            <w:r>
              <w:rPr>
                <w:b/>
                <w:sz w:val="20"/>
                <w:szCs w:val="20"/>
              </w:rPr>
              <w:t>OU</w:t>
            </w:r>
          </w:p>
          <w:p w14:paraId="3F19E31A" w14:textId="77777777" w:rsidR="00F75575" w:rsidRDefault="00F75575" w:rsidP="00F75575">
            <w:pPr>
              <w:numPr>
                <w:ilvl w:val="0"/>
                <w:numId w:val="23"/>
              </w:numPr>
              <w:suppressAutoHyphens/>
              <w:spacing w:after="0" w:line="240" w:lineRule="auto"/>
              <w:jc w:val="both"/>
              <w:rPr>
                <w:rFonts w:eastAsia="Times New Roman"/>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Soumissionnaire/Entrepreneur certifie par la présente que des résultats défavorables ou négatifs ont été obtenus à partir de ces vérifications d’éligibilité (informations à fournir pour chaque résultat conformément aux instructions incluses dans ce formulaire) : </w:t>
            </w:r>
          </w:p>
          <w:p w14:paraId="5F2A3E4D" w14:textId="77777777" w:rsidR="00F75575" w:rsidRDefault="00F75575" w:rsidP="00086854">
            <w:pPr>
              <w:suppressAutoHyphens/>
              <w:spacing w:after="0" w:line="240" w:lineRule="auto"/>
              <w:ind w:left="360"/>
              <w:rPr>
                <w:rFonts w:eastAsia="Times New Roman"/>
                <w:spacing w:val="-6"/>
                <w:sz w:val="20"/>
                <w:szCs w:val="20"/>
              </w:rPr>
            </w:pPr>
          </w:p>
          <w:p w14:paraId="72A4F25A" w14:textId="77777777" w:rsidR="00F75575" w:rsidRPr="006E56C6" w:rsidRDefault="00F75575" w:rsidP="006E56C6">
            <w:pPr>
              <w:pStyle w:val="ListParagraph"/>
              <w:numPr>
                <w:ilvl w:val="0"/>
                <w:numId w:val="71"/>
              </w:numPr>
              <w:tabs>
                <w:tab w:val="clear" w:pos="284"/>
                <w:tab w:val="clear" w:pos="720"/>
                <w:tab w:val="clear" w:pos="9350"/>
              </w:tabs>
              <w:suppressAutoHyphens/>
              <w:spacing w:before="20" w:after="20" w:line="240" w:lineRule="auto"/>
              <w:contextualSpacing/>
              <w:jc w:val="both"/>
              <w:textboxTightWrap w:val="none"/>
              <w:outlineLvl w:val="4"/>
              <w:rPr>
                <w:smallCaps w:val="0"/>
                <w:spacing w:val="-4"/>
                <w:sz w:val="20"/>
                <w:szCs w:val="20"/>
              </w:rPr>
            </w:pPr>
            <w:r w:rsidRPr="006E56C6">
              <w:rPr>
                <w:smallCaps w:val="0"/>
                <w:sz w:val="20"/>
                <w:szCs w:val="20"/>
              </w:rPr>
              <w:t>Nom de l’individu, de la société ou de l’entité :</w:t>
            </w:r>
          </w:p>
          <w:p w14:paraId="3CF2537E" w14:textId="77777777" w:rsidR="00F75575" w:rsidRPr="006E56C6" w:rsidRDefault="00F75575" w:rsidP="006E56C6">
            <w:pPr>
              <w:pStyle w:val="ListParagraph"/>
              <w:numPr>
                <w:ilvl w:val="0"/>
                <w:numId w:val="71"/>
              </w:numPr>
              <w:tabs>
                <w:tab w:val="clear" w:pos="284"/>
                <w:tab w:val="clear" w:pos="720"/>
                <w:tab w:val="clear" w:pos="9350"/>
              </w:tabs>
              <w:suppressAutoHyphens/>
              <w:spacing w:before="20" w:after="20" w:line="240" w:lineRule="auto"/>
              <w:contextualSpacing/>
              <w:jc w:val="both"/>
              <w:textboxTightWrap w:val="none"/>
              <w:outlineLvl w:val="4"/>
              <w:rPr>
                <w:smallCaps w:val="0"/>
                <w:spacing w:val="-4"/>
                <w:sz w:val="20"/>
                <w:szCs w:val="20"/>
              </w:rPr>
            </w:pPr>
            <w:r w:rsidRPr="006E56C6">
              <w:rPr>
                <w:smallCaps w:val="0"/>
                <w:sz w:val="20"/>
                <w:szCs w:val="20"/>
              </w:rPr>
              <w:t>Source(s) auprès de laquelle l’éligibilité a été vérifiée, si l’individu, la société ou l’entité ont été déclarés inéligibles :</w:t>
            </w:r>
          </w:p>
          <w:p w14:paraId="3779D8B9" w14:textId="77777777" w:rsidR="00F75575" w:rsidRPr="006E56C6" w:rsidRDefault="00F75575" w:rsidP="006E56C6">
            <w:pPr>
              <w:pStyle w:val="ListParagraph"/>
              <w:numPr>
                <w:ilvl w:val="0"/>
                <w:numId w:val="71"/>
              </w:numPr>
              <w:tabs>
                <w:tab w:val="clear" w:pos="284"/>
                <w:tab w:val="clear" w:pos="720"/>
                <w:tab w:val="clear" w:pos="9350"/>
              </w:tabs>
              <w:suppressAutoHyphens/>
              <w:spacing w:before="20" w:after="20" w:line="240" w:lineRule="auto"/>
              <w:contextualSpacing/>
              <w:jc w:val="both"/>
              <w:textboxTightWrap w:val="none"/>
              <w:outlineLvl w:val="4"/>
              <w:rPr>
                <w:smallCaps w:val="0"/>
                <w:spacing w:val="-4"/>
                <w:sz w:val="20"/>
                <w:szCs w:val="20"/>
              </w:rPr>
            </w:pPr>
            <w:r w:rsidRPr="006E56C6">
              <w:rPr>
                <w:smallCaps w:val="0"/>
                <w:sz w:val="20"/>
                <w:szCs w:val="20"/>
              </w:rPr>
              <w:t>Poste (s’il s’agit d’un individu), ou biens ou Services fournis (s’il s’agit d’une société ou autre entité):</w:t>
            </w:r>
          </w:p>
          <w:p w14:paraId="587C03C7" w14:textId="77777777" w:rsidR="00F75575" w:rsidRPr="006E56C6" w:rsidRDefault="00F75575" w:rsidP="006E56C6">
            <w:pPr>
              <w:pStyle w:val="ListParagraph"/>
              <w:numPr>
                <w:ilvl w:val="0"/>
                <w:numId w:val="71"/>
              </w:numPr>
              <w:tabs>
                <w:tab w:val="clear" w:pos="284"/>
                <w:tab w:val="clear" w:pos="720"/>
                <w:tab w:val="clear" w:pos="9350"/>
              </w:tabs>
              <w:suppressAutoHyphens/>
              <w:spacing w:line="240" w:lineRule="auto"/>
              <w:contextualSpacing/>
              <w:jc w:val="both"/>
              <w:textboxTightWrap w:val="none"/>
              <w:outlineLvl w:val="9"/>
              <w:rPr>
                <w:smallCaps w:val="0"/>
                <w:spacing w:val="-6"/>
                <w:sz w:val="20"/>
                <w:szCs w:val="20"/>
              </w:rPr>
            </w:pPr>
            <w:r w:rsidRPr="006E56C6">
              <w:rPr>
                <w:smallCaps w:val="0"/>
                <w:sz w:val="20"/>
                <w:szCs w:val="20"/>
              </w:rPr>
              <w:t xml:space="preserve">Estimation de la valeur </w:t>
            </w:r>
            <w:r w:rsidRPr="006E56C6">
              <w:rPr>
                <w:smallCaps w:val="0"/>
                <w:spacing w:val="-4"/>
                <w:sz w:val="20"/>
                <w:szCs w:val="20"/>
              </w:rPr>
              <w:t xml:space="preserve">des tâches exécutées depuis la date du certificat </w:t>
            </w:r>
            <w:r w:rsidRPr="006E56C6">
              <w:rPr>
                <w:smallCaps w:val="0"/>
                <w:sz w:val="20"/>
                <w:szCs w:val="20"/>
              </w:rPr>
              <w:t>:</w:t>
            </w:r>
          </w:p>
          <w:p w14:paraId="28A9C994" w14:textId="77777777" w:rsidR="00F75575" w:rsidRPr="006E56C6" w:rsidRDefault="00F75575" w:rsidP="006E56C6">
            <w:pPr>
              <w:pStyle w:val="ListParagraph"/>
              <w:numPr>
                <w:ilvl w:val="0"/>
                <w:numId w:val="71"/>
              </w:numPr>
              <w:tabs>
                <w:tab w:val="clear" w:pos="284"/>
                <w:tab w:val="clear" w:pos="720"/>
                <w:tab w:val="clear" w:pos="9350"/>
              </w:tabs>
              <w:suppressAutoHyphens/>
              <w:spacing w:line="240" w:lineRule="auto"/>
              <w:contextualSpacing/>
              <w:jc w:val="both"/>
              <w:textboxTightWrap w:val="none"/>
              <w:outlineLvl w:val="9"/>
              <w:rPr>
                <w:smallCaps w:val="0"/>
                <w:spacing w:val="-6"/>
                <w:sz w:val="20"/>
                <w:szCs w:val="20"/>
              </w:rPr>
            </w:pPr>
            <w:r w:rsidRPr="006E56C6">
              <w:rPr>
                <w:smallCaps w:val="0"/>
                <w:spacing w:val="-6"/>
                <w:sz w:val="20"/>
                <w:szCs w:val="20"/>
              </w:rPr>
              <w:t>Description et circonstances dans lesquelles un tel soutien a été fourni.</w:t>
            </w:r>
          </w:p>
          <w:p w14:paraId="14A6F5E8" w14:textId="77777777" w:rsidR="00F75575" w:rsidRDefault="00F75575" w:rsidP="00086854">
            <w:pPr>
              <w:suppressAutoHyphens/>
              <w:rPr>
                <w:rFonts w:eastAsia="Times New Roman"/>
                <w:iCs/>
                <w:color w:val="000000"/>
                <w:spacing w:val="-2"/>
                <w:sz w:val="20"/>
                <w:szCs w:val="20"/>
              </w:rPr>
            </w:pPr>
          </w:p>
        </w:tc>
      </w:tr>
    </w:tbl>
    <w:p w14:paraId="4A998CB4" w14:textId="77777777" w:rsidR="00F75575" w:rsidRDefault="00F75575" w:rsidP="00F75575"/>
    <w:p w14:paraId="7FB7A530" w14:textId="77777777" w:rsidR="00F75575" w:rsidRDefault="00F75575" w:rsidP="006E56C6">
      <w:pPr>
        <w:spacing w:before="120" w:line="240" w:lineRule="auto"/>
        <w:jc w:val="both"/>
        <w:rPr>
          <w:rFonts w:eastAsia="Times New Roman"/>
        </w:rPr>
      </w:pPr>
      <w:r>
        <w:rPr>
          <w:rFonts w:eastAsia="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w:t>
      </w:r>
      <w:r>
        <w:rPr>
          <w:rFonts w:eastAsia="Times New Roman"/>
        </w:rPr>
        <w:lastRenderedPageBreak/>
        <w:t>de prévention, de détection et de correction de la fraude et de la corruption dans les opérations de la MCC</w:t>
      </w:r>
      <w:r>
        <w:t>.</w:t>
      </w:r>
    </w:p>
    <w:p w14:paraId="43490D6F" w14:textId="77777777" w:rsidR="00F75575" w:rsidRDefault="00F75575" w:rsidP="00F75575">
      <w:pPr>
        <w:spacing w:before="120"/>
        <w:rPr>
          <w:b/>
        </w:rPr>
      </w:pPr>
    </w:p>
    <w:p w14:paraId="649543D9" w14:textId="77777777" w:rsidR="00F75575" w:rsidRDefault="00F75575" w:rsidP="00F75575">
      <w:pPr>
        <w:spacing w:before="120"/>
        <w:rPr>
          <w:rFonts w:eastAsia="Times New Roman"/>
          <w:b/>
        </w:rPr>
      </w:pPr>
      <w:r>
        <w:rPr>
          <w:b/>
        </w:rPr>
        <w:t>Signataire autorisé : __________________________________ Date : ____________________</w:t>
      </w:r>
    </w:p>
    <w:p w14:paraId="4D58C495" w14:textId="77777777" w:rsidR="00F75575" w:rsidRPr="0063439A" w:rsidRDefault="00F75575" w:rsidP="00F75575">
      <w:pPr>
        <w:spacing w:before="120"/>
        <w:rPr>
          <w:b/>
        </w:rPr>
        <w:sectPr w:rsidR="00F75575" w:rsidRPr="0063439A">
          <w:pgSz w:w="12240" w:h="15840"/>
          <w:pgMar w:top="1440" w:right="1440" w:bottom="1440" w:left="1440" w:header="720" w:footer="720" w:gutter="0"/>
          <w:cols w:space="720"/>
        </w:sectPr>
      </w:pPr>
      <w:r>
        <w:rPr>
          <w:b/>
        </w:rPr>
        <w:t>Nom du signataire en caractères d’imprimerie __________________________________</w:t>
      </w:r>
    </w:p>
    <w:p w14:paraId="617A5F6B" w14:textId="77777777" w:rsidR="00F75575" w:rsidRDefault="00F75575" w:rsidP="00F75575">
      <w:pPr>
        <w:rPr>
          <w:rFonts w:eastAsia="Times New Roman"/>
          <w:b/>
        </w:rPr>
      </w:pPr>
    </w:p>
    <w:p w14:paraId="2EAB7D2A" w14:textId="77777777" w:rsidR="00F75575" w:rsidRDefault="00F75575" w:rsidP="00F75575">
      <w:pPr>
        <w:rPr>
          <w:rFonts w:eastAsia="Times New Roman"/>
          <w:b/>
        </w:rPr>
      </w:pPr>
    </w:p>
    <w:p w14:paraId="03ED8050" w14:textId="77777777" w:rsidR="00F75575" w:rsidRDefault="00F75575" w:rsidP="00F75575">
      <w:pPr>
        <w:rPr>
          <w:rFonts w:eastAsia="Times New Roman"/>
          <w:b/>
        </w:rPr>
      </w:pPr>
      <w:r>
        <w:rPr>
          <w:rFonts w:eastAsia="Times New Roman"/>
          <w:b/>
        </w:rPr>
        <w:t xml:space="preserve">INSTRUCTIONS POUR COMPLETER LE FORMULAIRE DU CERTIFICAT DE RESPECT DES SANCTIONS </w:t>
      </w:r>
      <w:r>
        <w:rPr>
          <w:b/>
        </w:rPr>
        <w:t>:</w:t>
      </w:r>
    </w:p>
    <w:p w14:paraId="49603E8D" w14:textId="77777777" w:rsidR="00F75575" w:rsidRDefault="00F75575" w:rsidP="006E56C6">
      <w:pPr>
        <w:spacing w:line="240" w:lineRule="auto"/>
        <w:jc w:val="both"/>
        <w:rPr>
          <w:rFonts w:eastAsia="Times New Roman"/>
          <w:bCs/>
        </w:rPr>
      </w:pPr>
      <w:r>
        <w:rPr>
          <w:rFonts w:eastAsia="Times New Roman"/>
          <w:bCs/>
        </w:rPr>
        <w:t xml:space="preserve">Le Soumissionnaire/Entrepreneur doit suivre les procédures suivantes pour vérifier l’éligibilité des entreprises, du personnel clé, des sous-traitants, des vendeurs, des fournisseurs et </w:t>
      </w:r>
      <w:r>
        <w:rPr>
          <w:rFonts w:eastAsia="Times New Roman"/>
          <w:bCs/>
          <w:color w:val="000000" w:themeColor="text1"/>
        </w:rPr>
        <w:t xml:space="preserve">des bénéficiaires du financement, conformément à l’Annexe A du Contrat, intitulée « </w:t>
      </w:r>
      <w:r>
        <w:rPr>
          <w:rFonts w:eastAsia="Times New Roman"/>
          <w:b/>
          <w:color w:val="000000" w:themeColor="text1"/>
        </w:rPr>
        <w:t>Dispositions C</w:t>
      </w:r>
      <w:r>
        <w:rPr>
          <w:rFonts w:eastAsia="Times New Roman"/>
          <w:b/>
        </w:rPr>
        <w:t xml:space="preserve">omplémentaires </w:t>
      </w:r>
      <w:r>
        <w:rPr>
          <w:rFonts w:eastAsia="Times New Roman"/>
          <w:bCs/>
        </w:rPr>
        <w:t xml:space="preserve">», notamment à la </w:t>
      </w:r>
      <w:r>
        <w:rPr>
          <w:rFonts w:eastAsia="Times New Roman"/>
          <w:b/>
        </w:rPr>
        <w:t>Clause G « Respect des lois relatives à la lutte contre le financement du terrorisme et des autres restrictions</w:t>
      </w:r>
      <w:r>
        <w:rPr>
          <w:rFonts w:eastAsia="Times New Roman"/>
          <w:bCs/>
        </w:rPr>
        <w:t xml:space="preserve"> », ainsi jointe ci-dessous par souci de convenance. </w:t>
      </w:r>
    </w:p>
    <w:p w14:paraId="0C4C77A0" w14:textId="77777777" w:rsidR="00F75575" w:rsidRDefault="00F75575" w:rsidP="006E56C6">
      <w:pPr>
        <w:spacing w:line="240" w:lineRule="auto"/>
        <w:jc w:val="both"/>
        <w:rPr>
          <w:rFonts w:eastAsia="Times New Roman"/>
          <w:bCs/>
        </w:rPr>
      </w:pPr>
      <w:r>
        <w:rPr>
          <w:rFonts w:eastAsia="Times New Roman"/>
          <w:bCs/>
        </w:rPr>
        <w:t>Sur la base des résultats de ces vérifications d’éligibilité, le Soumissionnaire/Entrepreneur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Soumissionnaire/Entrepreneur identifie des résultats défavorables ou négatifs.  Si ce n’est pas le cas, les Soumissionnaire/Entrepreneur sont libres de marquer le formulaire de certification en conséquence et de le soumettre au destinataire approprié (bien que le Soumissionnaire/Entrepreneur doit tenir des registres selon les instructions ci-dessous).</w:t>
      </w:r>
    </w:p>
    <w:p w14:paraId="6C95E4C7" w14:textId="77777777" w:rsidR="00F75575" w:rsidRDefault="00F75575" w:rsidP="006E56C6">
      <w:pPr>
        <w:spacing w:line="240" w:lineRule="auto"/>
        <w:jc w:val="both"/>
        <w:rPr>
          <w:rFonts w:eastAsia="Times New Roman"/>
          <w:bCs/>
        </w:rPr>
      </w:pPr>
      <w:r>
        <w:rPr>
          <w:rFonts w:eastAsia="Times New Roman"/>
          <w:bCs/>
        </w:rPr>
        <w:t>Le Soumissionnaire/Entrepreneur doit vérifier que l’individu, la société ou l’entité ayant accès au financement de la MCC ou en bénéficiant, y compris le personnel du Soumissionnaire/Entrepreneur, Consultant, Sous-traitant, vendeurs, fournisseurs, et bénéficiaires ne figurent sur aucune des listes suivantes</w:t>
      </w:r>
      <w:r>
        <w:t xml:space="preserve"> </w:t>
      </w:r>
      <w:r>
        <w:rPr>
          <w:rFonts w:eastAsia="Times New Roman"/>
          <w:bCs/>
        </w:rPr>
        <w:t xml:space="preserve">(ou, dans le cas d'#8-dessous, n’est pas un ressortissant d’un pays figurant sur cette liste ou associé à celui-ci) : </w:t>
      </w:r>
    </w:p>
    <w:p w14:paraId="4D769436" w14:textId="77777777" w:rsidR="00F75575" w:rsidRDefault="00F75575" w:rsidP="006E56C6">
      <w:pPr>
        <w:numPr>
          <w:ilvl w:val="0"/>
          <w:numId w:val="114"/>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SAM</w:t>
      </w:r>
      <w:r>
        <w:rPr>
          <w:rFonts w:eastAsia="Times New Roman"/>
          <w:color w:val="222222"/>
        </w:rPr>
        <w:t xml:space="preserve"> ou « System for Award Management (SAM)) Excluded Parties List »</w:t>
      </w:r>
    </w:p>
    <w:p w14:paraId="5920C770" w14:textId="77777777" w:rsidR="00F75575" w:rsidRDefault="001E49CC" w:rsidP="006E56C6">
      <w:pPr>
        <w:shd w:val="clear" w:color="auto" w:fill="FFFFFF"/>
        <w:spacing w:after="0" w:line="240" w:lineRule="auto"/>
        <w:ind w:left="720"/>
        <w:jc w:val="both"/>
        <w:rPr>
          <w:rFonts w:eastAsia="Times New Roman"/>
          <w:color w:val="222222"/>
        </w:rPr>
      </w:pPr>
      <w:hyperlink r:id="rId60" w:history="1">
        <w:r w:rsidR="00F75575">
          <w:rPr>
            <w:rStyle w:val="Hyperlink"/>
          </w:rPr>
          <w:t>https://www.sam.gov/SAM/pages/public/searchRecords/search.jsf</w:t>
        </w:r>
      </w:hyperlink>
    </w:p>
    <w:p w14:paraId="598FFC23" w14:textId="77777777" w:rsidR="00F75575" w:rsidRDefault="00F75575" w:rsidP="006E56C6">
      <w:pPr>
        <w:numPr>
          <w:ilvl w:val="0"/>
          <w:numId w:val="114"/>
        </w:numPr>
        <w:shd w:val="clear" w:color="auto" w:fill="FFFFFF"/>
        <w:spacing w:after="0" w:line="240" w:lineRule="auto"/>
        <w:jc w:val="both"/>
        <w:rPr>
          <w:rFonts w:eastAsia="Times New Roman"/>
          <w:color w:val="222222"/>
        </w:rPr>
      </w:pPr>
      <w:r>
        <w:rPr>
          <w:rFonts w:eastAsia="Times New Roman"/>
          <w:b/>
          <w:bCs/>
          <w:color w:val="222222"/>
        </w:rPr>
        <w:t>Liste des entreprises radiées du système de la Banque mondiale</w:t>
      </w:r>
      <w:r>
        <w:rPr>
          <w:rFonts w:eastAsia="Times New Roman"/>
          <w:color w:val="222222"/>
        </w:rPr>
        <w:t xml:space="preserve"> ou « World Bank Debarred List »</w:t>
      </w:r>
    </w:p>
    <w:p w14:paraId="03C8AC80" w14:textId="77777777" w:rsidR="00F75575" w:rsidRDefault="001E49CC" w:rsidP="006E56C6">
      <w:pPr>
        <w:shd w:val="clear" w:color="auto" w:fill="FFFFFF"/>
        <w:spacing w:after="0" w:line="240" w:lineRule="auto"/>
        <w:ind w:left="720"/>
        <w:jc w:val="both"/>
        <w:rPr>
          <w:rFonts w:eastAsia="Times New Roman"/>
          <w:color w:val="222222"/>
        </w:rPr>
      </w:pPr>
      <w:hyperlink r:id="rId61" w:history="1">
        <w:r w:rsidR="00F75575">
          <w:rPr>
            <w:rStyle w:val="Hyperlink"/>
            <w:rFonts w:eastAsia="Times New Roman"/>
          </w:rPr>
          <w:t>https://www.worldbank.org/debarr</w:t>
        </w:r>
      </w:hyperlink>
    </w:p>
    <w:p w14:paraId="448E5F8D" w14:textId="77777777" w:rsidR="00F75575" w:rsidRDefault="00F75575" w:rsidP="006E56C6">
      <w:pPr>
        <w:numPr>
          <w:ilvl w:val="0"/>
          <w:numId w:val="114"/>
        </w:numPr>
        <w:shd w:val="clear" w:color="auto" w:fill="FFFFFF"/>
        <w:spacing w:after="0" w:line="240" w:lineRule="auto"/>
        <w:jc w:val="both"/>
        <w:rPr>
          <w:rFonts w:eastAsia="Times New Roman"/>
          <w:color w:val="222222"/>
        </w:rPr>
      </w:pPr>
      <w:r>
        <w:rPr>
          <w:b/>
          <w:bCs/>
          <w:color w:val="222222"/>
        </w:rPr>
        <w:t>Liste des nationaux spécifiquement désignés établie par le Bureau du contrôle des avoirs étrangers du Département du trésor Américain</w:t>
      </w:r>
      <w:r>
        <w:rPr>
          <w:color w:val="222222"/>
        </w:rPr>
        <w:t xml:space="preserve"> ou « </w:t>
      </w:r>
      <w:r>
        <w:rPr>
          <w:rFonts w:eastAsia="Times New Roman"/>
          <w:color w:val="222222"/>
        </w:rPr>
        <w:t>US Treasury, Office of Foreign Assets Control, Specially Designated Nationals (SDN) List »</w:t>
      </w:r>
    </w:p>
    <w:p w14:paraId="24F46EC7" w14:textId="77777777" w:rsidR="00F75575" w:rsidRDefault="001E49CC" w:rsidP="006E56C6">
      <w:pPr>
        <w:shd w:val="clear" w:color="auto" w:fill="FFFFFF"/>
        <w:spacing w:after="0" w:line="240" w:lineRule="auto"/>
        <w:ind w:left="720"/>
        <w:jc w:val="both"/>
        <w:rPr>
          <w:rFonts w:eastAsia="Times New Roman"/>
          <w:color w:val="222222"/>
        </w:rPr>
      </w:pPr>
      <w:hyperlink r:id="rId62" w:history="1">
        <w:r w:rsidR="00F75575">
          <w:rPr>
            <w:rStyle w:val="Hyperlink"/>
            <w:rFonts w:eastAsia="Times New Roman"/>
          </w:rPr>
          <w:t>https://sanctionssearch.ofac.treas.gov/</w:t>
        </w:r>
      </w:hyperlink>
    </w:p>
    <w:p w14:paraId="504A97DE" w14:textId="77777777" w:rsidR="00F75575" w:rsidRDefault="00F75575" w:rsidP="006E56C6">
      <w:pPr>
        <w:numPr>
          <w:ilvl w:val="0"/>
          <w:numId w:val="114"/>
        </w:numPr>
        <w:shd w:val="clear" w:color="auto" w:fill="FFFFFF"/>
        <w:spacing w:after="0" w:line="240" w:lineRule="auto"/>
        <w:jc w:val="both"/>
        <w:rPr>
          <w:rFonts w:eastAsia="Times New Roman"/>
          <w:color w:val="222222"/>
        </w:rPr>
      </w:pPr>
      <w:r>
        <w:rPr>
          <w:b/>
          <w:bCs/>
          <w:color w:val="222222"/>
        </w:rPr>
        <w:t>Liste des personnes exclues par le Bureau de l’industrie et de la sécurité du Département du commerce Américain</w:t>
      </w:r>
      <w:r>
        <w:rPr>
          <w:rFonts w:eastAsia="Times New Roman"/>
          <w:b/>
          <w:bCs/>
          <w:color w:val="222222"/>
        </w:rPr>
        <w:t xml:space="preserve"> </w:t>
      </w:r>
      <w:r>
        <w:rPr>
          <w:rFonts w:eastAsia="Times New Roman"/>
          <w:color w:val="222222"/>
        </w:rPr>
        <w:t>ou « US Department of Commerce, Bureau of Industry and Security, Denied Persons List »</w:t>
      </w:r>
    </w:p>
    <w:p w14:paraId="58B0F5BD" w14:textId="77777777" w:rsidR="00F75575" w:rsidRDefault="001E49CC" w:rsidP="006E56C6">
      <w:pPr>
        <w:shd w:val="clear" w:color="auto" w:fill="FFFFFF"/>
        <w:spacing w:after="0" w:line="240" w:lineRule="auto"/>
        <w:ind w:left="720"/>
        <w:jc w:val="both"/>
        <w:rPr>
          <w:rFonts w:eastAsia="Times New Roman"/>
          <w:color w:val="222222"/>
        </w:rPr>
      </w:pPr>
      <w:hyperlink r:id="rId63" w:history="1">
        <w:r w:rsidR="00F75575">
          <w:rPr>
            <w:rStyle w:val="Hyperlink"/>
            <w:rFonts w:eastAsia="Times New Roman"/>
          </w:rPr>
          <w:t>https://www.bis.doc.gov/index.php/the-denied-persons-list</w:t>
        </w:r>
      </w:hyperlink>
    </w:p>
    <w:p w14:paraId="17D0488D" w14:textId="77777777" w:rsidR="00F75575" w:rsidRDefault="00F75575" w:rsidP="006E56C6">
      <w:pPr>
        <w:numPr>
          <w:ilvl w:val="0"/>
          <w:numId w:val="114"/>
        </w:numPr>
        <w:shd w:val="clear" w:color="auto" w:fill="FFFFFF"/>
        <w:spacing w:after="0" w:line="240" w:lineRule="auto"/>
        <w:jc w:val="both"/>
        <w:rPr>
          <w:rFonts w:eastAsia="Times New Roman"/>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rFonts w:eastAsia="Times New Roman"/>
          <w:color w:val="222222"/>
        </w:rPr>
        <w:t>US State Department, Directorate of Defense Trade Controls, AECA Debarred List</w:t>
      </w:r>
      <w:r>
        <w:rPr>
          <w:color w:val="222222"/>
        </w:rPr>
        <w:t> »</w:t>
      </w:r>
    </w:p>
    <w:p w14:paraId="2C7C0A7D" w14:textId="77777777" w:rsidR="00F75575" w:rsidRDefault="001E49CC" w:rsidP="00F75575">
      <w:pPr>
        <w:shd w:val="clear" w:color="auto" w:fill="FFFFFF"/>
        <w:spacing w:after="0" w:line="240" w:lineRule="auto"/>
        <w:ind w:left="720"/>
        <w:rPr>
          <w:rFonts w:eastAsia="Times New Roman"/>
          <w:color w:val="222222"/>
        </w:rPr>
      </w:pPr>
      <w:hyperlink r:id="rId64" w:history="1">
        <w:r w:rsidR="00F75575">
          <w:rPr>
            <w:rStyle w:val="Hyperlink"/>
            <w:rFonts w:eastAsia="Times New Roman"/>
          </w:rPr>
          <w:t>https://www.pmddtc.state.gov/ddtc_public?id=ddtc_kb_article_page&amp;sys_id=c22d1833dbb8d300d0a370131f9619f0</w:t>
        </w:r>
      </w:hyperlink>
    </w:p>
    <w:p w14:paraId="2DAB18E8" w14:textId="77777777" w:rsidR="00F75575" w:rsidRDefault="00F75575" w:rsidP="006E56C6">
      <w:pPr>
        <w:numPr>
          <w:ilvl w:val="0"/>
          <w:numId w:val="114"/>
        </w:numPr>
        <w:shd w:val="clear" w:color="auto" w:fill="FFFFFF"/>
        <w:spacing w:after="0" w:line="240" w:lineRule="auto"/>
        <w:rPr>
          <w:rFonts w:eastAsia="Times New Roman"/>
          <w:color w:val="222222"/>
        </w:rPr>
      </w:pPr>
      <w:r>
        <w:rPr>
          <w:b/>
          <w:bCs/>
          <w:color w:val="222222"/>
        </w:rPr>
        <w:lastRenderedPageBreak/>
        <w:t>Liste des organisations terroristes étrangères désignées par le Département d'État</w:t>
      </w:r>
      <w:r>
        <w:rPr>
          <w:color w:val="222222"/>
        </w:rPr>
        <w:t xml:space="preserve"> ou « </w:t>
      </w:r>
      <w:r>
        <w:rPr>
          <w:rFonts w:eastAsia="Times New Roman"/>
          <w:color w:val="222222"/>
        </w:rPr>
        <w:t>US State Department, Foreign Terrorist Organizations (FTO) List »</w:t>
      </w:r>
    </w:p>
    <w:p w14:paraId="17E7384D" w14:textId="77777777" w:rsidR="00F75575" w:rsidRDefault="001E49CC" w:rsidP="00F75575">
      <w:pPr>
        <w:shd w:val="clear" w:color="auto" w:fill="FFFFFF"/>
        <w:spacing w:after="0" w:line="240" w:lineRule="auto"/>
        <w:ind w:left="720"/>
        <w:rPr>
          <w:rFonts w:eastAsia="Times New Roman"/>
          <w:color w:val="222222"/>
        </w:rPr>
      </w:pPr>
      <w:hyperlink r:id="rId65" w:history="1">
        <w:r w:rsidR="00F75575">
          <w:rPr>
            <w:rStyle w:val="Hyperlink"/>
            <w:rFonts w:eastAsia="Times New Roman"/>
          </w:rPr>
          <w:t>https://www.state.gov/foreign-terrorist-organizations/</w:t>
        </w:r>
      </w:hyperlink>
    </w:p>
    <w:p w14:paraId="1C67A868" w14:textId="77777777" w:rsidR="00F75575" w:rsidRPr="009C5759" w:rsidRDefault="00F75575" w:rsidP="006E56C6">
      <w:pPr>
        <w:pStyle w:val="ListParagraph"/>
        <w:numPr>
          <w:ilvl w:val="0"/>
          <w:numId w:val="114"/>
        </w:numPr>
        <w:shd w:val="clear" w:color="auto" w:fill="FFFFFF"/>
        <w:tabs>
          <w:tab w:val="clear" w:pos="284"/>
          <w:tab w:val="clear" w:pos="9350"/>
        </w:tabs>
        <w:spacing w:line="240" w:lineRule="auto"/>
        <w:contextualSpacing/>
        <w:textboxTightWrap w:val="none"/>
        <w:outlineLvl w:val="9"/>
        <w:rPr>
          <w:rFonts w:eastAsia="Times New Roman"/>
          <w:color w:val="222222"/>
          <w:lang w:val="en-US"/>
        </w:rPr>
      </w:pPr>
      <w:r w:rsidRPr="009C5759">
        <w:rPr>
          <w:b/>
          <w:color w:val="222222"/>
          <w:lang w:val="en-US"/>
        </w:rPr>
        <w:t xml:space="preserve">Décret 13224 du Département d’Etat </w:t>
      </w:r>
      <w:r w:rsidRPr="009C5759">
        <w:rPr>
          <w:color w:val="222222"/>
          <w:lang w:val="en-US"/>
        </w:rPr>
        <w:t xml:space="preserve"> ou</w:t>
      </w:r>
      <w:r w:rsidRPr="009C5759">
        <w:rPr>
          <w:b/>
          <w:color w:val="222222"/>
          <w:lang w:val="en-US"/>
        </w:rPr>
        <w:t xml:space="preserve">  </w:t>
      </w:r>
      <w:r w:rsidRPr="009C5759">
        <w:rPr>
          <w:color w:val="222222"/>
          <w:lang w:val="en-US"/>
        </w:rPr>
        <w:t xml:space="preserve">« Executive Order 13224 » </w:t>
      </w:r>
      <w:hyperlink r:id="rId66" w:history="1">
        <w:r w:rsidRPr="009C5759">
          <w:rPr>
            <w:rStyle w:val="Hyperlink"/>
            <w:rFonts w:eastAsia="Times New Roman"/>
            <w:lang w:val="en-US"/>
          </w:rPr>
          <w:t>https://www.state.gov/executive-order-13224/</w:t>
        </w:r>
      </w:hyperlink>
    </w:p>
    <w:p w14:paraId="4FB46DBB" w14:textId="77777777" w:rsidR="00F75575" w:rsidRDefault="00F75575" w:rsidP="006E56C6">
      <w:pPr>
        <w:numPr>
          <w:ilvl w:val="0"/>
          <w:numId w:val="114"/>
        </w:numPr>
        <w:shd w:val="clear" w:color="auto" w:fill="FFFFFF"/>
        <w:spacing w:after="0" w:line="240" w:lineRule="auto"/>
        <w:rPr>
          <w:rFonts w:eastAsia="Times New Roman"/>
          <w:color w:val="222222"/>
          <w:u w:val="single"/>
        </w:rPr>
      </w:pPr>
      <w:r>
        <w:rPr>
          <w:b/>
          <w:bCs/>
          <w:szCs w:val="28"/>
        </w:rPr>
        <w:t>Liste des pays désignés par les États-Unis comme parrainant le terrorisme</w:t>
      </w:r>
      <w:r>
        <w:rPr>
          <w:szCs w:val="28"/>
        </w:rPr>
        <w:t xml:space="preserve"> </w:t>
      </w:r>
      <w:r>
        <w:rPr>
          <w:rFonts w:eastAsia="Times New Roman"/>
          <w:color w:val="222222"/>
        </w:rPr>
        <w:t>ou « </w:t>
      </w:r>
      <w:r>
        <w:rPr>
          <w:color w:val="222222"/>
        </w:rPr>
        <w:t>US State Sponsors of Terrorism List »</w:t>
      </w:r>
    </w:p>
    <w:p w14:paraId="57E27181" w14:textId="77777777" w:rsidR="00F75575" w:rsidRDefault="001E49CC" w:rsidP="00F75575">
      <w:pPr>
        <w:shd w:val="clear" w:color="auto" w:fill="FFFFFF"/>
        <w:spacing w:after="0" w:line="240" w:lineRule="auto"/>
        <w:ind w:left="720"/>
        <w:rPr>
          <w:rStyle w:val="Hyperlink"/>
          <w:color w:val="222222"/>
        </w:rPr>
      </w:pPr>
      <w:hyperlink r:id="rId67" w:history="1">
        <w:r w:rsidR="00F75575">
          <w:rPr>
            <w:rStyle w:val="Hyperlink"/>
            <w:rFonts w:eastAsia="Times New Roman"/>
          </w:rPr>
          <w:t>https://www.state.gov/state-sponsors-of-terrorism/</w:t>
        </w:r>
      </w:hyperlink>
    </w:p>
    <w:p w14:paraId="25294226" w14:textId="77777777" w:rsidR="00F75575" w:rsidRDefault="00F75575" w:rsidP="00F75575">
      <w:pPr>
        <w:shd w:val="clear" w:color="auto" w:fill="FFFFFF"/>
        <w:spacing w:after="0" w:line="240" w:lineRule="auto"/>
        <w:ind w:left="720"/>
      </w:pPr>
    </w:p>
    <w:p w14:paraId="3ADB6EF1" w14:textId="77777777" w:rsidR="00F75575" w:rsidRDefault="00F75575" w:rsidP="006E56C6">
      <w:pPr>
        <w:shd w:val="clear" w:color="auto" w:fill="FFFFFF"/>
        <w:spacing w:line="240" w:lineRule="auto"/>
        <w:jc w:val="both"/>
        <w:rPr>
          <w:rFonts w:eastAsia="Times New Roman"/>
          <w:color w:val="222222"/>
        </w:rPr>
      </w:pPr>
      <w:r>
        <w:rPr>
          <w:color w:val="222222"/>
        </w:rPr>
        <w:t xml:space="preserve">En plus de ces listes, avant de fournir une aide ou des ressources substantielles à une personne ou une entité, le Soumissionnaire/Entrepreneur doit examiner également toutes les informations sur cette personne ou entité dont il a connaissance et toutes les informations publiques raisonnablement disponibles ou dont il devrait avoir connaissance.  </w:t>
      </w:r>
    </w:p>
    <w:p w14:paraId="0F3BE3CD" w14:textId="77777777" w:rsidR="00F75575" w:rsidRDefault="00F75575" w:rsidP="006E56C6">
      <w:pPr>
        <w:shd w:val="clear" w:color="auto" w:fill="FFFFFF"/>
        <w:spacing w:line="240" w:lineRule="auto"/>
        <w:jc w:val="both"/>
        <w:rPr>
          <w:color w:val="222222"/>
        </w:rPr>
      </w:pPr>
      <w:r>
        <w:rPr>
          <w:color w:val="222222"/>
        </w:rPr>
        <w:t>La documentation du processus prend deux formes. Le Soumissionnaire/Entrepreneur doit préparer un tableau répertoriant chaque membre du personnel, Consultant,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F75575" w:rsidRPr="0063439A" w14:paraId="1AD8AA1C" w14:textId="77777777" w:rsidTr="00E50B25">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079EF78F" w14:textId="77777777" w:rsidR="00F75575" w:rsidRDefault="00F75575" w:rsidP="00086854">
            <w:pPr>
              <w:spacing w:after="0" w:line="240" w:lineRule="auto"/>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788BD262" w14:textId="77777777" w:rsidR="00F75575" w:rsidRDefault="00F75575" w:rsidP="00086854">
            <w:pPr>
              <w:spacing w:after="0" w:line="240" w:lineRule="auto"/>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2712E49A" w14:textId="77777777" w:rsidR="00F75575" w:rsidRDefault="00F75575" w:rsidP="00086854">
            <w:pPr>
              <w:spacing w:after="0" w:line="240" w:lineRule="auto"/>
              <w:ind w:left="113" w:right="113"/>
              <w:rPr>
                <w:color w:val="222222"/>
              </w:rPr>
            </w:pPr>
          </w:p>
        </w:tc>
      </w:tr>
      <w:tr w:rsidR="00F75575" w14:paraId="7A72B355" w14:textId="77777777" w:rsidTr="00E50B25">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0502B690" w14:textId="77777777" w:rsidR="00F75575" w:rsidRDefault="00F75575" w:rsidP="00086854">
            <w:pPr>
              <w:spacing w:after="0" w:line="240" w:lineRule="auto"/>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5422633D" w14:textId="77777777" w:rsidR="00F75575" w:rsidRDefault="00F75575" w:rsidP="00086854">
            <w:pPr>
              <w:spacing w:after="0" w:line="240" w:lineRule="auto"/>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46460C74" w14:textId="77777777" w:rsidR="00F75575" w:rsidRDefault="00F75575" w:rsidP="00086854">
            <w:pPr>
              <w:spacing w:after="0" w:line="240" w:lineRule="auto"/>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08588A32" w14:textId="77777777" w:rsidR="00F75575" w:rsidRDefault="00F75575" w:rsidP="00086854">
            <w:pPr>
              <w:spacing w:after="0" w:line="240" w:lineRule="auto"/>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47BA61A7" w14:textId="77777777" w:rsidR="00F75575" w:rsidRDefault="00F75575" w:rsidP="00086854">
            <w:pPr>
              <w:spacing w:after="0" w:line="240" w:lineRule="auto"/>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54411411" w14:textId="77777777" w:rsidR="00F75575" w:rsidRDefault="00F75575" w:rsidP="00086854">
            <w:pPr>
              <w:spacing w:after="0" w:line="240" w:lineRule="auto"/>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5FABA631" w14:textId="77777777" w:rsidR="00F75575" w:rsidRDefault="00F75575" w:rsidP="00086854">
            <w:pPr>
              <w:spacing w:after="0" w:line="240" w:lineRule="auto"/>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571393B8" w14:textId="77777777" w:rsidR="00F75575" w:rsidRDefault="00F75575" w:rsidP="00086854">
            <w:pPr>
              <w:spacing w:after="0" w:line="240" w:lineRule="auto"/>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2516E598" w14:textId="77777777" w:rsidR="00F75575" w:rsidRDefault="00F75575" w:rsidP="00086854">
            <w:pPr>
              <w:spacing w:after="0" w:line="240" w:lineRule="auto"/>
              <w:rPr>
                <w:color w:val="222222"/>
              </w:rPr>
            </w:pPr>
            <w:r>
              <w:rPr>
                <w:color w:val="222222"/>
              </w:rPr>
              <w:t>Éligible (O/N)</w:t>
            </w:r>
          </w:p>
        </w:tc>
      </w:tr>
      <w:tr w:rsidR="00F75575" w14:paraId="0537261F" w14:textId="77777777" w:rsidTr="00E50B25">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6D026"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67BF67B" w14:textId="77777777" w:rsidR="00F75575" w:rsidRDefault="00F75575" w:rsidP="00086854">
            <w:pPr>
              <w:spacing w:after="0" w:line="240" w:lineRule="auto"/>
              <w:ind w:left="113" w:right="113"/>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CAB9AC1" w14:textId="77777777" w:rsidR="00F75575" w:rsidRDefault="00F75575" w:rsidP="00086854">
            <w:pPr>
              <w:spacing w:after="0" w:line="240" w:lineRule="auto"/>
              <w:ind w:left="113" w:right="113"/>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E5CE8A7" w14:textId="77777777" w:rsidR="00F75575" w:rsidRDefault="00F75575" w:rsidP="00086854">
            <w:pPr>
              <w:spacing w:after="0" w:line="240" w:lineRule="auto"/>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D564954" w14:textId="77777777" w:rsidR="00F75575" w:rsidRDefault="00F75575" w:rsidP="00086854">
            <w:pPr>
              <w:spacing w:after="0" w:line="240" w:lineRule="auto"/>
              <w:ind w:left="113" w:right="113"/>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247DC40" w14:textId="77777777" w:rsidR="00F75575" w:rsidRDefault="00F75575" w:rsidP="00086854">
            <w:pPr>
              <w:spacing w:after="0" w:line="240" w:lineRule="auto"/>
              <w:ind w:left="113" w:right="113"/>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9D9810D" w14:textId="77777777" w:rsidR="00F75575" w:rsidRDefault="00F75575" w:rsidP="00086854">
            <w:pPr>
              <w:spacing w:after="0" w:line="240" w:lineRule="auto"/>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838CEF4" w14:textId="77777777" w:rsidR="00F75575" w:rsidRDefault="00F75575" w:rsidP="00086854">
            <w:pPr>
              <w:spacing w:after="0" w:line="240" w:lineRule="auto"/>
              <w:ind w:left="113" w:right="113"/>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82A9A" w14:textId="77777777" w:rsidR="00F75575" w:rsidRDefault="00F75575" w:rsidP="00086854">
            <w:pPr>
              <w:spacing w:after="0" w:line="240" w:lineRule="auto"/>
              <w:rPr>
                <w:color w:val="222222"/>
              </w:rPr>
            </w:pPr>
          </w:p>
        </w:tc>
      </w:tr>
      <w:tr w:rsidR="00F75575" w:rsidRPr="0063439A" w14:paraId="36BAACDB"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2FBE3460" w14:textId="77777777" w:rsidR="00F75575" w:rsidRDefault="00F75575" w:rsidP="00086854">
            <w:pPr>
              <w:spacing w:after="0" w:line="240" w:lineRule="auto"/>
              <w:rPr>
                <w:color w:val="222222"/>
              </w:rPr>
            </w:pPr>
            <w:r>
              <w:rPr>
                <w:color w:val="222222"/>
              </w:rPr>
              <w:t>Soumissionnaire/Entrepreneur (l’entreprise elle-même)</w:t>
            </w:r>
          </w:p>
        </w:tc>
        <w:tc>
          <w:tcPr>
            <w:tcW w:w="703" w:type="dxa"/>
            <w:tcBorders>
              <w:top w:val="single" w:sz="4" w:space="0" w:color="auto"/>
              <w:left w:val="single" w:sz="4" w:space="0" w:color="auto"/>
              <w:bottom w:val="single" w:sz="4" w:space="0" w:color="auto"/>
              <w:right w:val="single" w:sz="4" w:space="0" w:color="auto"/>
            </w:tcBorders>
          </w:tcPr>
          <w:p w14:paraId="2EEC1ACC"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2CCC85F"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752FAA31"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40A11728"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7F022F05"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1D2DCB0"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16907CE"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155D48B3" w14:textId="77777777" w:rsidR="00F75575" w:rsidRDefault="00F75575" w:rsidP="00086854">
            <w:pPr>
              <w:spacing w:after="0" w:line="240" w:lineRule="auto"/>
              <w:rPr>
                <w:color w:val="222222"/>
              </w:rPr>
            </w:pPr>
          </w:p>
        </w:tc>
      </w:tr>
      <w:tr w:rsidR="00F75575" w14:paraId="6C8BD8DC"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32861F62" w14:textId="77777777" w:rsidR="00F75575" w:rsidRDefault="00F75575" w:rsidP="00086854">
            <w:pPr>
              <w:spacing w:after="0" w:line="240" w:lineRule="auto"/>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5E6EB390"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57EB87A8"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1C02AE7"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443A7E7D"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3135F73"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94187AE"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1FF144D"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01BA8BA5" w14:textId="77777777" w:rsidR="00F75575" w:rsidRDefault="00F75575" w:rsidP="00086854">
            <w:pPr>
              <w:spacing w:after="0" w:line="240" w:lineRule="auto"/>
              <w:rPr>
                <w:color w:val="222222"/>
              </w:rPr>
            </w:pPr>
          </w:p>
        </w:tc>
      </w:tr>
      <w:tr w:rsidR="00F75575" w14:paraId="5006A90E"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4C0B584D" w14:textId="77777777" w:rsidR="00F75575" w:rsidRDefault="00F75575" w:rsidP="00086854">
            <w:pPr>
              <w:spacing w:after="0" w:line="240" w:lineRule="auto"/>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6A474D6C"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4C722511"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5204C82E"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C805FBC"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3E56CAB"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3868689"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2AE3E1E7"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035E343D" w14:textId="77777777" w:rsidR="00F75575" w:rsidRDefault="00F75575" w:rsidP="00086854">
            <w:pPr>
              <w:spacing w:after="0" w:line="240" w:lineRule="auto"/>
              <w:rPr>
                <w:color w:val="222222"/>
              </w:rPr>
            </w:pPr>
          </w:p>
        </w:tc>
      </w:tr>
      <w:tr w:rsidR="00F75575" w14:paraId="078BC02C"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2A904DF6" w14:textId="77777777" w:rsidR="00F75575" w:rsidRDefault="00F75575" w:rsidP="00086854">
            <w:pPr>
              <w:spacing w:after="0" w:line="240" w:lineRule="auto"/>
              <w:rPr>
                <w:color w:val="222222"/>
              </w:rPr>
            </w:pPr>
            <w:r>
              <w:rPr>
                <w:color w:val="222222"/>
              </w:rPr>
              <w:t>Consultant #1</w:t>
            </w:r>
          </w:p>
        </w:tc>
        <w:tc>
          <w:tcPr>
            <w:tcW w:w="703" w:type="dxa"/>
            <w:tcBorders>
              <w:top w:val="single" w:sz="4" w:space="0" w:color="auto"/>
              <w:left w:val="single" w:sz="4" w:space="0" w:color="auto"/>
              <w:bottom w:val="single" w:sz="4" w:space="0" w:color="auto"/>
              <w:right w:val="single" w:sz="4" w:space="0" w:color="auto"/>
            </w:tcBorders>
          </w:tcPr>
          <w:p w14:paraId="7D0BA1F7"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42518B7F"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4D617043"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2E1C8E1C"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884A4DC"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3B559D9"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4F44B013"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1923A55E" w14:textId="77777777" w:rsidR="00F75575" w:rsidRDefault="00F75575" w:rsidP="00086854">
            <w:pPr>
              <w:spacing w:after="0" w:line="240" w:lineRule="auto"/>
              <w:rPr>
                <w:color w:val="222222"/>
              </w:rPr>
            </w:pPr>
          </w:p>
        </w:tc>
      </w:tr>
      <w:tr w:rsidR="00F75575" w14:paraId="519D1DB6"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1758143B" w14:textId="77777777" w:rsidR="00F75575" w:rsidRDefault="00F75575" w:rsidP="00086854">
            <w:pPr>
              <w:spacing w:after="0" w:line="240" w:lineRule="auto"/>
              <w:rPr>
                <w:color w:val="222222"/>
              </w:rPr>
            </w:pPr>
            <w:r>
              <w:rPr>
                <w:color w:val="222222"/>
              </w:rPr>
              <w:t>Consultant #2</w:t>
            </w:r>
          </w:p>
        </w:tc>
        <w:tc>
          <w:tcPr>
            <w:tcW w:w="703" w:type="dxa"/>
            <w:tcBorders>
              <w:top w:val="single" w:sz="4" w:space="0" w:color="auto"/>
              <w:left w:val="single" w:sz="4" w:space="0" w:color="auto"/>
              <w:bottom w:val="single" w:sz="4" w:space="0" w:color="auto"/>
              <w:right w:val="single" w:sz="4" w:space="0" w:color="auto"/>
            </w:tcBorders>
          </w:tcPr>
          <w:p w14:paraId="290CD069"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BA40FBA"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FFC4CA2"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5D149248"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793CAD2B"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27CC42BC"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228E05D"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55344738" w14:textId="77777777" w:rsidR="00F75575" w:rsidRDefault="00F75575" w:rsidP="00086854">
            <w:pPr>
              <w:spacing w:after="0" w:line="240" w:lineRule="auto"/>
              <w:rPr>
                <w:color w:val="222222"/>
              </w:rPr>
            </w:pPr>
          </w:p>
        </w:tc>
      </w:tr>
      <w:tr w:rsidR="00F75575" w14:paraId="300732B4"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1389BE50" w14:textId="77777777" w:rsidR="00F75575" w:rsidRDefault="00F75575" w:rsidP="00086854">
            <w:pPr>
              <w:spacing w:after="0" w:line="240" w:lineRule="auto"/>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2656CBD2"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AD5F913"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2DC13A2D"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8E195F4"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142A807"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534EE15"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A9E77CB"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6C666A41" w14:textId="77777777" w:rsidR="00F75575" w:rsidRDefault="00F75575" w:rsidP="00086854">
            <w:pPr>
              <w:spacing w:after="0" w:line="240" w:lineRule="auto"/>
              <w:rPr>
                <w:color w:val="222222"/>
              </w:rPr>
            </w:pPr>
          </w:p>
        </w:tc>
      </w:tr>
      <w:tr w:rsidR="00F75575" w14:paraId="702E027B"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1F30FD3B" w14:textId="77777777" w:rsidR="00F75575" w:rsidRDefault="00F75575" w:rsidP="00086854">
            <w:pPr>
              <w:spacing w:after="0" w:line="240" w:lineRule="auto"/>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356F921B"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444EF33"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39945C1"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A15C8DE"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50C7B8A0"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902B303"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79A2840"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1006CE88" w14:textId="77777777" w:rsidR="00F75575" w:rsidRDefault="00F75575" w:rsidP="00086854">
            <w:pPr>
              <w:spacing w:after="0" w:line="240" w:lineRule="auto"/>
              <w:rPr>
                <w:color w:val="222222"/>
              </w:rPr>
            </w:pPr>
          </w:p>
        </w:tc>
      </w:tr>
      <w:tr w:rsidR="00F75575" w14:paraId="4E289DC4"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30222909" w14:textId="77777777" w:rsidR="00F75575" w:rsidRDefault="00F75575" w:rsidP="00086854">
            <w:pPr>
              <w:spacing w:after="0" w:line="240" w:lineRule="auto"/>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298D1DF4"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25C2F1C2"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42C16A55"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11903F7"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7B9E058"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0E039A2"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50FAF07"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35BA7BB5" w14:textId="77777777" w:rsidR="00F75575" w:rsidRDefault="00F75575" w:rsidP="00086854">
            <w:pPr>
              <w:spacing w:after="0" w:line="240" w:lineRule="auto"/>
              <w:rPr>
                <w:color w:val="222222"/>
              </w:rPr>
            </w:pPr>
          </w:p>
        </w:tc>
      </w:tr>
      <w:tr w:rsidR="00F75575" w14:paraId="770AE207"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0739439F" w14:textId="77777777" w:rsidR="00F75575" w:rsidRDefault="00F75575" w:rsidP="00086854">
            <w:pPr>
              <w:spacing w:after="0" w:line="240" w:lineRule="auto"/>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3AE3CEF4"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50873637"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E37B212"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9B7516D"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8BBAA39"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127E2E91"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DCD2CB2"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13386F1A" w14:textId="77777777" w:rsidR="00F75575" w:rsidRDefault="00F75575" w:rsidP="00086854">
            <w:pPr>
              <w:spacing w:after="0" w:line="240" w:lineRule="auto"/>
              <w:rPr>
                <w:color w:val="222222"/>
              </w:rPr>
            </w:pPr>
          </w:p>
        </w:tc>
      </w:tr>
      <w:tr w:rsidR="00F75575" w14:paraId="11AD3CD4" w14:textId="77777777" w:rsidTr="00E50B25">
        <w:trPr>
          <w:jc w:val="center"/>
        </w:trPr>
        <w:tc>
          <w:tcPr>
            <w:tcW w:w="3473" w:type="dxa"/>
            <w:tcBorders>
              <w:top w:val="single" w:sz="4" w:space="0" w:color="auto"/>
              <w:left w:val="single" w:sz="4" w:space="0" w:color="auto"/>
              <w:bottom w:val="single" w:sz="4" w:space="0" w:color="auto"/>
              <w:right w:val="single" w:sz="4" w:space="0" w:color="auto"/>
            </w:tcBorders>
            <w:hideMark/>
          </w:tcPr>
          <w:p w14:paraId="778E1F79" w14:textId="77777777" w:rsidR="00F75575" w:rsidRDefault="00F75575" w:rsidP="00086854">
            <w:pPr>
              <w:spacing w:after="0" w:line="240" w:lineRule="auto"/>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225A6BC1"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1E49C44"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3A4B8551"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7E463922"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670AD3D9"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256E0779" w14:textId="77777777" w:rsidR="00F75575" w:rsidRDefault="00F75575" w:rsidP="00086854">
            <w:pPr>
              <w:spacing w:after="0" w:line="240" w:lineRule="auto"/>
              <w:rPr>
                <w:color w:val="222222"/>
              </w:rPr>
            </w:pPr>
          </w:p>
        </w:tc>
        <w:tc>
          <w:tcPr>
            <w:tcW w:w="703" w:type="dxa"/>
            <w:tcBorders>
              <w:top w:val="single" w:sz="4" w:space="0" w:color="auto"/>
              <w:left w:val="single" w:sz="4" w:space="0" w:color="auto"/>
              <w:bottom w:val="single" w:sz="4" w:space="0" w:color="auto"/>
              <w:right w:val="single" w:sz="4" w:space="0" w:color="auto"/>
            </w:tcBorders>
          </w:tcPr>
          <w:p w14:paraId="0921660E" w14:textId="77777777" w:rsidR="00F75575" w:rsidRDefault="00F75575" w:rsidP="00086854">
            <w:pPr>
              <w:spacing w:after="0" w:line="240" w:lineRule="auto"/>
              <w:rPr>
                <w:color w:val="222222"/>
              </w:rPr>
            </w:pPr>
          </w:p>
        </w:tc>
        <w:tc>
          <w:tcPr>
            <w:tcW w:w="976" w:type="dxa"/>
            <w:tcBorders>
              <w:top w:val="single" w:sz="4" w:space="0" w:color="auto"/>
              <w:left w:val="single" w:sz="4" w:space="0" w:color="auto"/>
              <w:bottom w:val="single" w:sz="4" w:space="0" w:color="auto"/>
              <w:right w:val="single" w:sz="4" w:space="0" w:color="auto"/>
            </w:tcBorders>
          </w:tcPr>
          <w:p w14:paraId="6154EA4B" w14:textId="77777777" w:rsidR="00F75575" w:rsidRDefault="00F75575" w:rsidP="00086854">
            <w:pPr>
              <w:spacing w:after="0" w:line="240" w:lineRule="auto"/>
              <w:rPr>
                <w:color w:val="222222"/>
              </w:rPr>
            </w:pPr>
          </w:p>
        </w:tc>
      </w:tr>
    </w:tbl>
    <w:p w14:paraId="3E0354FA" w14:textId="77777777" w:rsidR="00F75575" w:rsidRDefault="00F75575" w:rsidP="00F75575">
      <w:pPr>
        <w:shd w:val="clear" w:color="auto" w:fill="FFFFFF"/>
        <w:rPr>
          <w:rFonts w:eastAsia="Times New Roman"/>
          <w:color w:val="222222"/>
        </w:rPr>
      </w:pPr>
    </w:p>
    <w:p w14:paraId="20DFCAFF" w14:textId="77777777" w:rsidR="00F75575" w:rsidRDefault="00F75575" w:rsidP="006E56C6">
      <w:pPr>
        <w:shd w:val="clear" w:color="auto" w:fill="FFFFFF"/>
        <w:spacing w:line="240" w:lineRule="auto"/>
        <w:jc w:val="both"/>
        <w:rPr>
          <w:rFonts w:eastAsia="Times New Roman"/>
          <w:color w:val="222222"/>
        </w:rPr>
      </w:pPr>
      <w:r>
        <w:rPr>
          <w:color w:val="222222"/>
        </w:rPr>
        <w:t>Le Soumissionnaire/Entrepreneur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447B59C0" w14:textId="77777777" w:rsidR="00F75575" w:rsidRDefault="00F75575" w:rsidP="006E56C6">
      <w:pPr>
        <w:shd w:val="clear" w:color="auto" w:fill="FFFFFF"/>
        <w:spacing w:line="240" w:lineRule="auto"/>
        <w:jc w:val="both"/>
        <w:rPr>
          <w:rFonts w:eastAsia="Times New Roman"/>
          <w:color w:val="222222"/>
        </w:rPr>
      </w:pPr>
      <w:r>
        <w:rPr>
          <w:color w:val="222222"/>
        </w:rPr>
        <w:t xml:space="preserve">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w:t>
      </w:r>
      <w:r>
        <w:rPr>
          <w:color w:val="222222"/>
        </w:rPr>
        <w:lastRenderedPageBreak/>
        <w:t>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Soumissionnaire/Entrepreneur doit imprimer et conserver pour chaque membre du personnel, Consultant,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Soumissionnaire/Entrepreneur examinera chaque liste et confirmera qu’elle ne nomme pas les entreprises ou les personnes identifiées dans le tableau ci-dessus.</w:t>
      </w:r>
    </w:p>
    <w:p w14:paraId="4B2EEEAB" w14:textId="77777777" w:rsidR="00F75575" w:rsidRDefault="00F75575" w:rsidP="006E56C6">
      <w:pPr>
        <w:spacing w:line="240" w:lineRule="auto"/>
        <w:jc w:val="both"/>
        <w:rPr>
          <w:szCs w:val="28"/>
        </w:rPr>
      </w:pPr>
      <w:r>
        <w:rPr>
          <w:szCs w:val="28"/>
        </w:rPr>
        <w:t xml:space="preserve">Si un dossier négatif a été trouvé pour un ou plusieurs individus ou une ou plusieurs entités, y compris pour le </w:t>
      </w:r>
      <w:r>
        <w:rPr>
          <w:color w:val="222222"/>
        </w:rPr>
        <w:t xml:space="preserve">Soumissionnaire/Entrepreneur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Soumissionnaire/Entrepreneur </w:t>
      </w:r>
      <w:r>
        <w:rPr>
          <w:szCs w:val="28"/>
        </w:rPr>
        <w:t>marquera le membre du personnel, Consultant, Sous-traitant, vendeur, fournisseur ou bénéficiaire comme éligible, et conservera le résultat de la recherche qui confirme son éligibilité.</w:t>
      </w:r>
    </w:p>
    <w:p w14:paraId="628700BE" w14:textId="77777777" w:rsidR="00F75575" w:rsidRDefault="00F75575" w:rsidP="006E56C6">
      <w:pPr>
        <w:spacing w:line="240" w:lineRule="auto"/>
        <w:jc w:val="both"/>
        <w:rPr>
          <w:szCs w:val="28"/>
        </w:rPr>
      </w:pPr>
      <w:r>
        <w:rPr>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Pr>
          <w:color w:val="222222"/>
        </w:rPr>
        <w:t xml:space="preserve">Soumissionnaire/Entrepreneur </w:t>
      </w:r>
      <w:r>
        <w:rPr>
          <w:szCs w:val="28"/>
        </w:rPr>
        <w:t>à procéder à un remplacement. Cette décision sera prise au cas par cas, et nécessitera l'approbation de la MCC, quelle que soit la valeur estimée du contrat proposé.</w:t>
      </w:r>
    </w:p>
    <w:p w14:paraId="70346511" w14:textId="77777777" w:rsidR="00F75575" w:rsidRDefault="00F75575" w:rsidP="006E56C6">
      <w:pPr>
        <w:shd w:val="clear" w:color="auto" w:fill="FFFFFF"/>
        <w:spacing w:line="240" w:lineRule="auto"/>
        <w:jc w:val="both"/>
        <w:rPr>
          <w:rFonts w:eastAsia="Times New Roman"/>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Soumissionnaire/Entrepreneur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rFonts w:eastAsia="Times New Roman"/>
          <w:color w:val="222222"/>
        </w:rPr>
        <w:t xml:space="preserve"> </w:t>
      </w:r>
      <w:hyperlink r:id="rId68" w:history="1">
        <w:r>
          <w:rPr>
            <w:rStyle w:val="Hyperlink"/>
            <w:rFonts w:eastAsia="Times New Roman"/>
          </w:rPr>
          <w:t>https://www.state.gov/state-sponsors-of-terrorism/</w:t>
        </w:r>
      </w:hyperlink>
      <w:r>
        <w:rPr>
          <w:rStyle w:val="Hyperlink"/>
          <w:rFonts w:eastAsia="Times New Roman"/>
        </w:rPr>
        <w:t xml:space="preserve">. </w:t>
      </w:r>
    </w:p>
    <w:p w14:paraId="25163A88" w14:textId="77777777" w:rsidR="00F75575" w:rsidRDefault="00F75575" w:rsidP="006E56C6">
      <w:pPr>
        <w:shd w:val="clear" w:color="auto" w:fill="FFFFFF"/>
        <w:spacing w:line="240" w:lineRule="auto"/>
        <w:jc w:val="both"/>
        <w:rPr>
          <w:rFonts w:eastAsia="Times New Roman"/>
          <w:color w:val="222222"/>
        </w:rPr>
      </w:pPr>
      <w:r>
        <w:rPr>
          <w:szCs w:val="28"/>
        </w:rPr>
        <w:t xml:space="preserve">Le </w:t>
      </w:r>
      <w:r>
        <w:rPr>
          <w:color w:val="222222"/>
        </w:rPr>
        <w:t xml:space="preserve">Soumissionnaire/Entrepreneur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le Bureau </w:t>
      </w:r>
      <w:r>
        <w:rPr>
          <w:color w:val="222222"/>
        </w:rPr>
        <w:lastRenderedPageBreak/>
        <w:t xml:space="preserve">de l’inspecteur général de l’USAID (responsable de la surveillance des opérations du MCC), sur demande de celui-ci. </w:t>
      </w:r>
    </w:p>
    <w:p w14:paraId="60D048E6" w14:textId="77777777" w:rsidR="00F75575" w:rsidRDefault="00F75575" w:rsidP="00F75575">
      <w:pPr>
        <w:spacing w:line="240" w:lineRule="auto"/>
      </w:pPr>
      <w:r>
        <w:br w:type="page"/>
      </w:r>
    </w:p>
    <w:p w14:paraId="31898310" w14:textId="77777777" w:rsidR="00F75575" w:rsidRDefault="00F75575" w:rsidP="00F75575">
      <w:pPr>
        <w:keepNext/>
        <w:keepLines/>
        <w:spacing w:after="240"/>
        <w:ind w:left="720" w:hanging="720"/>
        <w:outlineLvl w:val="0"/>
        <w:rPr>
          <w:b/>
          <w:bCs/>
        </w:rPr>
      </w:pPr>
      <w:r>
        <w:rPr>
          <w:b/>
        </w:rPr>
        <w:lastRenderedPageBreak/>
        <w:t xml:space="preserve">Annexe A « Dispositions complémentaires, » Paragraphe G « Respect des lois relatives à la lutte contre le financement du terrorisme, et des autres restrictions » </w:t>
      </w:r>
    </w:p>
    <w:p w14:paraId="0375B8AF" w14:textId="77777777" w:rsidR="00F75575" w:rsidRPr="009C5759" w:rsidRDefault="00F75575" w:rsidP="006E56C6">
      <w:pPr>
        <w:pStyle w:val="ListParagraph"/>
        <w:numPr>
          <w:ilvl w:val="0"/>
          <w:numId w:val="117"/>
        </w:numPr>
        <w:tabs>
          <w:tab w:val="clear" w:pos="284"/>
          <w:tab w:val="clear" w:pos="720"/>
          <w:tab w:val="clear" w:pos="9350"/>
        </w:tabs>
        <w:spacing w:after="240" w:line="240" w:lineRule="auto"/>
        <w:ind w:left="270" w:hanging="180"/>
        <w:contextualSpacing/>
        <w:jc w:val="both"/>
        <w:textboxTightWrap w:val="none"/>
        <w:rPr>
          <w:smallCaps w:val="0"/>
        </w:rPr>
      </w:pPr>
      <w:r w:rsidRPr="009C5759">
        <w:rPr>
          <w:smallCaps w:val="0"/>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9" w:history="1">
        <w:r w:rsidRPr="009C5759">
          <w:rPr>
            <w:rStyle w:val="Hyperlink"/>
            <w:smallCaps w:val="0"/>
          </w:rPr>
          <w:t>www.treas.gov/offices/enforcement/ofac</w:t>
        </w:r>
      </w:hyperlink>
      <w:r w:rsidRPr="009C5759">
        <w:rPr>
          <w:smallCaps w:val="0"/>
        </w:rPr>
        <w:t xml:space="preserve">; (ii) sur la liste consolidée des personnes et des entités gérées par le « Comité 1267 » du Conseil de Sécurité des Nations Unies ; (iii) sur la liste tenue à jour sur le site </w:t>
      </w:r>
      <w:hyperlink r:id="rId70" w:history="1">
        <w:r w:rsidRPr="009C5759">
          <w:rPr>
            <w:rStyle w:val="Hyperlink"/>
            <w:smallCaps w:val="0"/>
          </w:rPr>
          <w:t>www.sam.gov</w:t>
        </w:r>
      </w:hyperlink>
      <w:r w:rsidRPr="009C5759">
        <w:rPr>
          <w:smallCaps w:val="0"/>
        </w:rPr>
        <w:t xml:space="preserve">; ou (iv) sur toute autre liste que l’Entité MCA pourra, en toute circonstance, demander. </w:t>
      </w:r>
    </w:p>
    <w:p w14:paraId="563ACA12" w14:textId="77777777" w:rsidR="00F75575" w:rsidRPr="009C5759" w:rsidRDefault="00F75575" w:rsidP="00F75575">
      <w:pPr>
        <w:spacing w:after="240"/>
        <w:ind w:left="284"/>
        <w:outlineLvl w:val="1"/>
      </w:pPr>
      <w:r w:rsidRPr="009C5759">
        <w:t xml:space="preserve">Aux fins des présentes, </w:t>
      </w:r>
    </w:p>
    <w:p w14:paraId="2866ECBB" w14:textId="77777777" w:rsidR="00F75575" w:rsidRPr="009C5759" w:rsidRDefault="00F75575" w:rsidP="006E56C6">
      <w:pPr>
        <w:pStyle w:val="ListParagraph"/>
        <w:numPr>
          <w:ilvl w:val="0"/>
          <w:numId w:val="118"/>
        </w:numPr>
        <w:tabs>
          <w:tab w:val="clear" w:pos="284"/>
          <w:tab w:val="clear" w:pos="720"/>
          <w:tab w:val="clear" w:pos="9350"/>
        </w:tabs>
        <w:spacing w:after="240" w:line="240" w:lineRule="auto"/>
        <w:ind w:left="720"/>
        <w:contextualSpacing/>
        <w:jc w:val="both"/>
        <w:textboxTightWrap w:val="none"/>
        <w:rPr>
          <w:smallCaps w:val="0"/>
          <w:spacing w:val="-1"/>
        </w:rPr>
      </w:pPr>
      <w:r w:rsidRPr="009C5759">
        <w:rPr>
          <w:smallCaps w:val="0"/>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0F9493C2" w14:textId="77777777" w:rsidR="00F75575" w:rsidRPr="009C5759" w:rsidRDefault="00F75575" w:rsidP="006E56C6">
      <w:pPr>
        <w:pStyle w:val="ListParagraph"/>
        <w:numPr>
          <w:ilvl w:val="0"/>
          <w:numId w:val="118"/>
        </w:numPr>
        <w:tabs>
          <w:tab w:val="clear" w:pos="284"/>
          <w:tab w:val="clear" w:pos="720"/>
          <w:tab w:val="clear" w:pos="9350"/>
        </w:tabs>
        <w:spacing w:after="240" w:line="240" w:lineRule="auto"/>
        <w:ind w:left="709"/>
        <w:contextualSpacing/>
        <w:jc w:val="both"/>
        <w:textboxTightWrap w:val="none"/>
        <w:rPr>
          <w:smallCaps w:val="0"/>
        </w:rPr>
      </w:pPr>
      <w:r w:rsidRPr="009C5759">
        <w:rPr>
          <w:smallCaps w:val="0"/>
        </w:rPr>
        <w:t>Le terme « formation » signifie la formation ou l'enseignement destiné à faire acquérir un savoir-faire par opposition à un savoir.</w:t>
      </w:r>
    </w:p>
    <w:p w14:paraId="51F53A70" w14:textId="77777777" w:rsidR="00F75575" w:rsidRPr="009C5759" w:rsidRDefault="00F75575" w:rsidP="006E56C6">
      <w:pPr>
        <w:pStyle w:val="ListParagraph"/>
        <w:numPr>
          <w:ilvl w:val="0"/>
          <w:numId w:val="118"/>
        </w:numPr>
        <w:tabs>
          <w:tab w:val="clear" w:pos="284"/>
          <w:tab w:val="clear" w:pos="720"/>
          <w:tab w:val="clear" w:pos="9350"/>
        </w:tabs>
        <w:spacing w:after="240" w:line="240" w:lineRule="auto"/>
        <w:ind w:left="709"/>
        <w:contextualSpacing/>
        <w:jc w:val="both"/>
        <w:textboxTightWrap w:val="none"/>
        <w:rPr>
          <w:smallCaps w:val="0"/>
        </w:rPr>
      </w:pPr>
      <w:r w:rsidRPr="009C5759">
        <w:rPr>
          <w:smallCaps w:val="0"/>
        </w:rPr>
        <w:t>L’expression « conseil ou assistance d’expert » signifie les conseils ou l’aide issus de connaissances scientifiques, techniques ou autres connaissances spécialisées.</w:t>
      </w:r>
    </w:p>
    <w:p w14:paraId="47CFC709" w14:textId="77777777" w:rsidR="00F75575" w:rsidRPr="009C5759" w:rsidRDefault="00F75575" w:rsidP="00F75575">
      <w:pPr>
        <w:pStyle w:val="ListParagraph"/>
        <w:numPr>
          <w:ilvl w:val="0"/>
          <w:numId w:val="0"/>
        </w:numPr>
        <w:spacing w:after="240"/>
        <w:ind w:left="360"/>
        <w:rPr>
          <w:smallCaps w:val="0"/>
        </w:rPr>
      </w:pPr>
    </w:p>
    <w:p w14:paraId="091370C6" w14:textId="77777777" w:rsidR="00F75575" w:rsidRPr="009C5759" w:rsidRDefault="00F75575" w:rsidP="006E56C6">
      <w:pPr>
        <w:pStyle w:val="ListParagraph"/>
        <w:numPr>
          <w:ilvl w:val="0"/>
          <w:numId w:val="117"/>
        </w:numPr>
        <w:tabs>
          <w:tab w:val="clear" w:pos="284"/>
          <w:tab w:val="clear" w:pos="720"/>
          <w:tab w:val="clear" w:pos="9350"/>
        </w:tabs>
        <w:spacing w:after="240" w:line="240" w:lineRule="auto"/>
        <w:ind w:left="360"/>
        <w:contextualSpacing/>
        <w:jc w:val="both"/>
        <w:textboxTightWrap w:val="none"/>
        <w:rPr>
          <w:smallCaps w:val="0"/>
        </w:rPr>
      </w:pPr>
      <w:r w:rsidRPr="009C5759">
        <w:rPr>
          <w:smallCaps w:val="0"/>
        </w:rPr>
        <w:t xml:space="preserve">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w:t>
      </w:r>
      <w:r w:rsidRPr="009C5759">
        <w:rPr>
          <w:smallCaps w:val="0"/>
        </w:rPr>
        <w:lastRenderedPageBreak/>
        <w:t>des marchés du Programme de la MCC (Procédures de vérification de l’Éligibilité) disponibles sur le site web de la MCC à l’adresse</w:t>
      </w:r>
      <w:hyperlink r:id="rId71" w:history="1">
        <w:r w:rsidRPr="009C5759">
          <w:rPr>
            <w:rStyle w:val="Hyperlink"/>
            <w:smallCaps w:val="0"/>
          </w:rPr>
          <w:t>www.mcc.gov/ppg</w:t>
        </w:r>
      </w:hyperlink>
      <w:r w:rsidRPr="009C5759">
        <w:rPr>
          <w:smallCaps w:val="0"/>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9DA20DD" w14:textId="77777777" w:rsidR="00F75575" w:rsidRPr="009C5759" w:rsidRDefault="00F75575" w:rsidP="00F75575">
      <w:pPr>
        <w:pStyle w:val="ListParagraph"/>
        <w:numPr>
          <w:ilvl w:val="0"/>
          <w:numId w:val="0"/>
        </w:numPr>
        <w:spacing w:after="240"/>
        <w:ind w:left="360"/>
        <w:rPr>
          <w:smallCaps w:val="0"/>
        </w:rPr>
      </w:pPr>
    </w:p>
    <w:p w14:paraId="502B9C52" w14:textId="77777777" w:rsidR="00F75575" w:rsidRPr="009C5759" w:rsidRDefault="00F75575" w:rsidP="006E56C6">
      <w:pPr>
        <w:pStyle w:val="ListParagraph"/>
        <w:numPr>
          <w:ilvl w:val="0"/>
          <w:numId w:val="117"/>
        </w:numPr>
        <w:tabs>
          <w:tab w:val="clear" w:pos="284"/>
          <w:tab w:val="clear" w:pos="720"/>
          <w:tab w:val="clear" w:pos="9350"/>
        </w:tabs>
        <w:spacing w:after="240" w:line="240" w:lineRule="auto"/>
        <w:ind w:left="360"/>
        <w:contextualSpacing/>
        <w:jc w:val="both"/>
        <w:textboxTightWrap w:val="none"/>
        <w:rPr>
          <w:smallCaps w:val="0"/>
        </w:rPr>
      </w:pPr>
      <w:r w:rsidRPr="009C5759">
        <w:rPr>
          <w:smallCaps w:val="0"/>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FA65D9E" w14:textId="77777777" w:rsidR="00390A1D" w:rsidRPr="00390A1D" w:rsidRDefault="00390A1D" w:rsidP="00390A1D">
      <w:pPr>
        <w:tabs>
          <w:tab w:val="left" w:pos="5550"/>
        </w:tabs>
        <w:rPr>
          <w:lang w:eastAsia="zh-CN"/>
        </w:rPr>
      </w:pPr>
    </w:p>
    <w:p w14:paraId="0BEAA108" w14:textId="2B05B794" w:rsidR="003D1571" w:rsidRPr="003D3266" w:rsidRDefault="00EF7F90" w:rsidP="00691768">
      <w:pPr>
        <w:pStyle w:val="Heading3Annex"/>
        <w:rPr>
          <w:bCs w:val="0"/>
        </w:rPr>
      </w:pPr>
      <w:bookmarkStart w:id="2270" w:name="_Toc31725093"/>
      <w:bookmarkStart w:id="2271" w:name="_Toc54423176"/>
      <w:bookmarkStart w:id="2272" w:name="_Toc54465120"/>
      <w:bookmarkStart w:id="2273" w:name="_Toc54474782"/>
      <w:bookmarkStart w:id="2274" w:name="_Toc54475000"/>
      <w:bookmarkStart w:id="2275" w:name="_Toc54657371"/>
      <w:bookmarkStart w:id="2276" w:name="_Toc54658727"/>
      <w:bookmarkStart w:id="2277" w:name="_Toc55347577"/>
      <w:bookmarkStart w:id="2278" w:name="_Toc515638283"/>
      <w:bookmarkStart w:id="2279" w:name="_Toc516816462"/>
      <w:bookmarkStart w:id="2280" w:name="_Toc38702143"/>
      <w:r>
        <w:lastRenderedPageBreak/>
        <w:t>Annexe D : PS-2 Formulaire d</w:t>
      </w:r>
      <w:r w:rsidR="00560A72">
        <w:t>’</w:t>
      </w:r>
      <w:r>
        <w:t>auto-certification</w:t>
      </w:r>
      <w:bookmarkEnd w:id="2270"/>
      <w:bookmarkEnd w:id="2271"/>
      <w:bookmarkEnd w:id="2272"/>
      <w:bookmarkEnd w:id="2273"/>
      <w:bookmarkEnd w:id="2274"/>
      <w:bookmarkEnd w:id="2275"/>
      <w:bookmarkEnd w:id="2276"/>
      <w:bookmarkEnd w:id="2277"/>
      <w:r>
        <w:t xml:space="preserve"> </w:t>
      </w:r>
      <w:bookmarkEnd w:id="2278"/>
      <w:bookmarkEnd w:id="2279"/>
      <w:bookmarkEnd w:id="2280"/>
    </w:p>
    <w:p w14:paraId="0385F92E" w14:textId="056FE576" w:rsidR="009458FC" w:rsidRDefault="009458FC" w:rsidP="003D3266">
      <w:pPr>
        <w:spacing w:before="240" w:line="240" w:lineRule="auto"/>
        <w:jc w:val="both"/>
        <w:rPr>
          <w:szCs w:val="24"/>
        </w:rPr>
      </w:pPr>
      <w:r>
        <w:t>Le formulaire d</w:t>
      </w:r>
      <w:r w:rsidR="00560A72">
        <w:t>’</w:t>
      </w:r>
      <w:r>
        <w:t>auto-certification ci-dessous doit être signé par l</w:t>
      </w:r>
      <w:r w:rsidR="00560A72">
        <w:t>’</w:t>
      </w:r>
      <w:r>
        <w:t>Entrepreneur dans le cadre du Contrat. En vertu de cette auto-certification, l</w:t>
      </w:r>
      <w:r w:rsidR="00560A72">
        <w:t>’</w:t>
      </w:r>
      <w:r>
        <w:t>Entrepreneur déclare n</w:t>
      </w:r>
      <w:r w:rsidR="00560A72">
        <w:t>’</w:t>
      </w:r>
      <w:r>
        <w:t>acheter les biens et les matériaux nécessaires à l</w:t>
      </w:r>
      <w:r w:rsidR="00560A72">
        <w:t>’</w:t>
      </w:r>
      <w:r>
        <w:t>exécution du Contrat (tels que déterminés dans le Devis quantitatif) qu</w:t>
      </w:r>
      <w:r w:rsidR="00560A72">
        <w:t>’</w:t>
      </w:r>
      <w:r>
        <w:t>auprès de fournisseurs qui n</w:t>
      </w:r>
      <w:r w:rsidR="00560A72">
        <w:t>’</w:t>
      </w:r>
      <w:r>
        <w:t>ont pas recours au travail forcé et au travail des enfants, et qui offrent à leur personnel un lieu de travail sûr et hygiénique.</w:t>
      </w:r>
    </w:p>
    <w:p w14:paraId="5CCF3C0B" w14:textId="17965708" w:rsidR="003D3266" w:rsidRPr="0050598F" w:rsidRDefault="003D3266" w:rsidP="003D3266">
      <w:pPr>
        <w:spacing w:before="240" w:line="240" w:lineRule="auto"/>
        <w:jc w:val="center"/>
        <w:rPr>
          <w:szCs w:val="24"/>
        </w:rPr>
      </w:pPr>
      <w:r>
        <w:t>***</w:t>
      </w:r>
    </w:p>
    <w:p w14:paraId="4AE228F9" w14:textId="11E4661C" w:rsidR="009458FC" w:rsidRPr="0050598F" w:rsidRDefault="009458FC" w:rsidP="003D3266">
      <w:pPr>
        <w:spacing w:after="120" w:line="240" w:lineRule="auto"/>
        <w:jc w:val="both"/>
        <w:rPr>
          <w:szCs w:val="24"/>
        </w:rPr>
      </w:pPr>
      <w:r>
        <w:t>Comme prévu par le Contrat, l</w:t>
      </w:r>
      <w:r w:rsidR="00560A72">
        <w:t>’</w:t>
      </w:r>
      <w:r>
        <w:t xml:space="preserve">Entrepreneur doit se conformer aux </w:t>
      </w:r>
      <w:r>
        <w:rPr>
          <w:i/>
          <w:szCs w:val="24"/>
        </w:rPr>
        <w:t>Normes de performance d</w:t>
      </w:r>
      <w:r w:rsidR="00560A72">
        <w:rPr>
          <w:i/>
          <w:szCs w:val="24"/>
        </w:rPr>
        <w:t>’</w:t>
      </w:r>
      <w:r>
        <w:rPr>
          <w:i/>
          <w:szCs w:val="24"/>
        </w:rPr>
        <w:t>IFC en matière de durabilité sociale et environnementale</w:t>
      </w:r>
      <w:r>
        <w:t xml:space="preserve"> concernant les normes et les protections au travail (ex. :PS-2). L</w:t>
      </w:r>
      <w:r w:rsidR="00560A72">
        <w:t>’</w:t>
      </w:r>
      <w:r>
        <w:t>Entrepreneur doit s</w:t>
      </w:r>
      <w:r w:rsidR="00560A72">
        <w:t>’</w:t>
      </w:r>
      <w:r>
        <w:t>assurer quant à lui que ses Fournisseurs principaux, c</w:t>
      </w:r>
      <w:r w:rsidR="00560A72">
        <w:t>’</w:t>
      </w:r>
      <w:r>
        <w:t>est-à-dire toute personne physique ou morale qui fournit des biens ou des matériels essentiels pour l</w:t>
      </w:r>
      <w:r w:rsidR="00560A72">
        <w:t>’</w:t>
      </w:r>
      <w:r>
        <w:t xml:space="preserve">exécution du Contrat, ne se livrent pas au travail forcé et au travail des enfants dans la production de ces biens et matériels, et fournissent aux employés directs du Consultant un lieu de travail sûr et hygiénique. </w:t>
      </w:r>
    </w:p>
    <w:p w14:paraId="614AADF3" w14:textId="022DF18E" w:rsidR="009458FC" w:rsidRPr="0050598F" w:rsidRDefault="009458FC" w:rsidP="003D3266">
      <w:pPr>
        <w:spacing w:after="120" w:line="240" w:lineRule="auto"/>
        <w:jc w:val="both"/>
        <w:rPr>
          <w:szCs w:val="24"/>
        </w:rPr>
      </w:pPr>
      <w:r>
        <w:t>En conséquence, je certifie qu</w:t>
      </w:r>
      <w:r w:rsidR="00560A72">
        <w:t>’</w:t>
      </w:r>
      <w:r>
        <w:t>en ce qui concerne ce contrat :</w:t>
      </w:r>
    </w:p>
    <w:p w14:paraId="090026C9" w14:textId="37987C99" w:rsidR="009458FC" w:rsidRPr="0050598F" w:rsidRDefault="009458FC" w:rsidP="006E56C6">
      <w:pPr>
        <w:numPr>
          <w:ilvl w:val="1"/>
          <w:numId w:val="72"/>
        </w:numPr>
        <w:spacing w:after="120" w:line="240" w:lineRule="auto"/>
        <w:ind w:left="426" w:hanging="426"/>
        <w:jc w:val="both"/>
        <w:rPr>
          <w:szCs w:val="24"/>
        </w:rPr>
      </w:pPr>
      <w:r>
        <w:t>je comprends les exigences du contrat conclu avec le Maître d</w:t>
      </w:r>
      <w:r w:rsidR="00560A72">
        <w:t>’</w:t>
      </w:r>
      <w:r>
        <w:t>ouvrage.</w:t>
      </w:r>
    </w:p>
    <w:p w14:paraId="65DCA8E3" w14:textId="067AED44" w:rsidR="009458FC" w:rsidRPr="0050598F" w:rsidRDefault="009458FC" w:rsidP="006E56C6">
      <w:pPr>
        <w:numPr>
          <w:ilvl w:val="1"/>
          <w:numId w:val="72"/>
        </w:numPr>
        <w:spacing w:after="120" w:line="240" w:lineRule="auto"/>
        <w:ind w:left="426" w:hanging="426"/>
        <w:jc w:val="both"/>
        <w:rPr>
          <w:szCs w:val="24"/>
        </w:rPr>
      </w:pPr>
      <w:r>
        <w:t>[Nom de l</w:t>
      </w:r>
      <w:r w:rsidR="00560A72">
        <w:t>’</w:t>
      </w:r>
      <w:r>
        <w:t>Entrepreneur] s</w:t>
      </w:r>
      <w:r w:rsidR="00560A72">
        <w:t>’</w:t>
      </w:r>
      <w:r>
        <w:t>assurera que toutes les activités entreprises sont effectuées conformément aux normes de performance d</w:t>
      </w:r>
      <w:r w:rsidR="00560A72">
        <w:t>’</w:t>
      </w:r>
      <w:r>
        <w:t>IFC, telles que décrites aux sections 11.6, 11.7 et 27.1 du Contrat.</w:t>
      </w:r>
    </w:p>
    <w:p w14:paraId="5D47EB53" w14:textId="5F5D10A9" w:rsidR="009458FC" w:rsidRPr="0050598F" w:rsidRDefault="009458FC" w:rsidP="006E56C6">
      <w:pPr>
        <w:numPr>
          <w:ilvl w:val="1"/>
          <w:numId w:val="72"/>
        </w:numPr>
        <w:spacing w:after="120" w:line="240" w:lineRule="auto"/>
        <w:ind w:left="426" w:hanging="426"/>
        <w:jc w:val="both"/>
        <w:rPr>
          <w:szCs w:val="24"/>
        </w:rPr>
      </w:pPr>
      <w:r>
        <w:t>[Nom de l</w:t>
      </w:r>
      <w:r w:rsidR="00560A72">
        <w:t>’</w:t>
      </w:r>
      <w:r>
        <w:t>Entrepreneur] n</w:t>
      </w:r>
      <w:r w:rsidR="00560A72">
        <w:t>’</w:t>
      </w:r>
      <w:r>
        <w:t>a pas et n</w:t>
      </w:r>
      <w:r w:rsidR="00560A72">
        <w:t>’</w:t>
      </w:r>
      <w:r>
        <w:t xml:space="preserve">aura pas recours au travail forcé ou au travail des enfants, et offre à son personnel un lieu de travail sûr et hygiénique. </w:t>
      </w:r>
    </w:p>
    <w:p w14:paraId="2B1BA758" w14:textId="6D08A798" w:rsidR="009458FC" w:rsidRPr="0050598F" w:rsidRDefault="009458FC" w:rsidP="006E56C6">
      <w:pPr>
        <w:numPr>
          <w:ilvl w:val="1"/>
          <w:numId w:val="72"/>
        </w:numPr>
        <w:spacing w:after="120" w:line="240" w:lineRule="auto"/>
        <w:ind w:left="426" w:hanging="426"/>
        <w:jc w:val="both"/>
        <w:rPr>
          <w:szCs w:val="24"/>
        </w:rPr>
      </w:pPr>
      <w:r>
        <w:t>[Nom de l</w:t>
      </w:r>
      <w:r w:rsidR="00560A72">
        <w:t>’</w:t>
      </w:r>
      <w:r>
        <w:t>Entrepreneur] n</w:t>
      </w:r>
      <w:r w:rsidR="00560A72">
        <w:t>’</w:t>
      </w:r>
      <w:r>
        <w:t>achète pas et n</w:t>
      </w:r>
      <w:r w:rsidR="00560A72">
        <w:t>’</w:t>
      </w:r>
      <w:r>
        <w:t xml:space="preserve">achètera pas de matériaux ou biens auprès de fournisseurs qui ont recours au travail forcé ou au travail des enfants. </w:t>
      </w:r>
    </w:p>
    <w:p w14:paraId="5EEFACCA" w14:textId="687532D7" w:rsidR="009458FC" w:rsidRPr="0050598F" w:rsidRDefault="009458FC" w:rsidP="006E56C6">
      <w:pPr>
        <w:numPr>
          <w:ilvl w:val="1"/>
          <w:numId w:val="72"/>
        </w:numPr>
        <w:spacing w:after="120" w:line="240" w:lineRule="auto"/>
        <w:ind w:left="426" w:hanging="426"/>
        <w:jc w:val="both"/>
        <w:rPr>
          <w:szCs w:val="24"/>
        </w:rPr>
      </w:pPr>
      <w:r>
        <w:t>[Nom de l</w:t>
      </w:r>
      <w:r w:rsidR="00560A72">
        <w:t>’</w:t>
      </w:r>
      <w:r>
        <w:t>Entrepreneur] n</w:t>
      </w:r>
      <w:r w:rsidR="00560A72">
        <w:t>’</w:t>
      </w:r>
      <w:r>
        <w:t>achètera du matériel ou des marchandises qu</w:t>
      </w:r>
      <w:r w:rsidR="00560A72">
        <w:t>’</w:t>
      </w:r>
      <w:r>
        <w:t xml:space="preserve">auprès de fournisseurs offrant à tous les employés un lieu de travail sûr et hygiénique. </w:t>
      </w:r>
    </w:p>
    <w:p w14:paraId="2BC4A8B6" w14:textId="03777F6B" w:rsidR="009458FC" w:rsidRPr="0050598F" w:rsidRDefault="009458FC" w:rsidP="006E56C6">
      <w:pPr>
        <w:numPr>
          <w:ilvl w:val="1"/>
          <w:numId w:val="72"/>
        </w:numPr>
        <w:spacing w:after="120" w:line="240" w:lineRule="auto"/>
        <w:ind w:left="426" w:hanging="426"/>
        <w:jc w:val="both"/>
        <w:rPr>
          <w:szCs w:val="24"/>
        </w:rPr>
      </w:pPr>
      <w:r>
        <w:t>[Nom de l</w:t>
      </w:r>
      <w:r w:rsidR="00560A72">
        <w:t>’</w:t>
      </w:r>
      <w:r>
        <w:t>Entrepreneur] a mis en place un système pour surveiller nos fournisseurs, identifier les risques nouveaux et émergents. Ce système permet également à [Nom de l</w:t>
      </w:r>
      <w:r w:rsidR="00560A72">
        <w:t>’</w:t>
      </w:r>
      <w:r>
        <w:t>Entrepreneur] de remédier efficacement aux risques.</w:t>
      </w:r>
    </w:p>
    <w:p w14:paraId="3289141A" w14:textId="006440B6" w:rsidR="009458FC" w:rsidRPr="0050598F" w:rsidRDefault="009458FC" w:rsidP="006E56C6">
      <w:pPr>
        <w:numPr>
          <w:ilvl w:val="1"/>
          <w:numId w:val="72"/>
        </w:numPr>
        <w:spacing w:after="120" w:line="240" w:lineRule="auto"/>
        <w:ind w:left="426" w:hanging="426"/>
        <w:jc w:val="both"/>
        <w:rPr>
          <w:szCs w:val="24"/>
        </w:rPr>
      </w:pPr>
      <w:r>
        <w:t>Lorsqu</w:t>
      </w:r>
      <w:r w:rsidR="00560A72">
        <w:t>’</w:t>
      </w:r>
      <w:r>
        <w:t>il n</w:t>
      </w:r>
      <w:r w:rsidR="00560A72">
        <w:t>’</w:t>
      </w:r>
      <w:r>
        <w:t>est pas possible de remédier à un nouveau risque ou à des incidents, [Nom de l</w:t>
      </w:r>
      <w:r w:rsidR="00560A72">
        <w:t>’</w:t>
      </w:r>
      <w:r>
        <w:t>Entrepreneur] s</w:t>
      </w:r>
      <w:r w:rsidR="00560A72">
        <w:t>’</w:t>
      </w:r>
      <w:r>
        <w:t xml:space="preserve">engage à rompre les liens avec lesdits fournisseurs. </w:t>
      </w:r>
    </w:p>
    <w:p w14:paraId="4FD4F5F2" w14:textId="77777777" w:rsidR="009458FC" w:rsidRPr="0050598F" w:rsidRDefault="009458FC" w:rsidP="003D3266">
      <w:pPr>
        <w:spacing w:after="120" w:line="240" w:lineRule="auto"/>
        <w:jc w:val="both"/>
        <w:rPr>
          <w:szCs w:val="24"/>
        </w:rPr>
      </w:pPr>
      <w:r>
        <w:t>Noter ci-dessous toute exception aux stipulations susmentionnées: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458FC" w:rsidRPr="0050598F" w14:paraId="4B589CC4" w14:textId="77777777" w:rsidTr="003D3266">
        <w:trPr>
          <w:trHeight w:val="965"/>
        </w:trPr>
        <w:tc>
          <w:tcPr>
            <w:tcW w:w="8635" w:type="dxa"/>
            <w:shd w:val="clear" w:color="auto" w:fill="auto"/>
          </w:tcPr>
          <w:p w14:paraId="37EC3036" w14:textId="77777777" w:rsidR="009458FC" w:rsidRPr="0050598F" w:rsidRDefault="009458FC" w:rsidP="003D3266">
            <w:pPr>
              <w:spacing w:after="120" w:line="240" w:lineRule="auto"/>
              <w:jc w:val="both"/>
              <w:rPr>
                <w:szCs w:val="24"/>
              </w:rPr>
            </w:pPr>
          </w:p>
          <w:p w14:paraId="7B0265A6" w14:textId="77777777" w:rsidR="009458FC" w:rsidRPr="0050598F" w:rsidRDefault="009458FC" w:rsidP="003D3266">
            <w:pPr>
              <w:spacing w:after="120" w:line="240" w:lineRule="auto"/>
              <w:jc w:val="both"/>
              <w:rPr>
                <w:szCs w:val="24"/>
              </w:rPr>
            </w:pPr>
          </w:p>
          <w:p w14:paraId="26028FEF" w14:textId="77777777" w:rsidR="009458FC" w:rsidRPr="0050598F" w:rsidRDefault="009458FC" w:rsidP="003D3266">
            <w:pPr>
              <w:spacing w:after="120" w:line="240" w:lineRule="auto"/>
              <w:jc w:val="both"/>
              <w:rPr>
                <w:szCs w:val="24"/>
              </w:rPr>
            </w:pPr>
          </w:p>
        </w:tc>
      </w:tr>
    </w:tbl>
    <w:p w14:paraId="54372CD1" w14:textId="77777777" w:rsidR="003D3266" w:rsidRDefault="009458FC" w:rsidP="003D3266">
      <w:pPr>
        <w:spacing w:after="120" w:line="240" w:lineRule="auto"/>
        <w:jc w:val="both"/>
        <w:rPr>
          <w:snapToGrid w:val="0"/>
          <w:szCs w:val="24"/>
        </w:rPr>
      </w:pPr>
      <w:r>
        <w:rPr>
          <w:snapToGrid w:val="0"/>
          <w:szCs w:val="24"/>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3357E2AA" w14:textId="79505C7E" w:rsidR="009458FC" w:rsidRPr="003D3266" w:rsidRDefault="009458FC" w:rsidP="003D3266">
      <w:pPr>
        <w:spacing w:after="120" w:line="240" w:lineRule="auto"/>
        <w:jc w:val="both"/>
        <w:rPr>
          <w:snapToGrid w:val="0"/>
          <w:szCs w:val="24"/>
        </w:rPr>
      </w:pPr>
      <w:r>
        <w:rPr>
          <w:snapToGrid w:val="0"/>
          <w:szCs w:val="24"/>
        </w:rPr>
        <w:lastRenderedPageBreak/>
        <w:t>Je confirme que je représente valablement [Nom de l</w:t>
      </w:r>
      <w:r w:rsidR="00560A72">
        <w:rPr>
          <w:snapToGrid w:val="0"/>
          <w:szCs w:val="24"/>
        </w:rPr>
        <w:t>’</w:t>
      </w:r>
      <w:r>
        <w:rPr>
          <w:snapToGrid w:val="0"/>
          <w:szCs w:val="24"/>
        </w:rPr>
        <w:t>Entrepreneur] et que j</w:t>
      </w:r>
      <w:r w:rsidR="00560A72">
        <w:rPr>
          <w:snapToGrid w:val="0"/>
          <w:szCs w:val="24"/>
        </w:rPr>
        <w:t>’</w:t>
      </w:r>
      <w:r>
        <w:rPr>
          <w:snapToGrid w:val="0"/>
          <w:szCs w:val="24"/>
        </w:rPr>
        <w:t xml:space="preserve">ai le pouvoir légal de signature. </w:t>
      </w:r>
    </w:p>
    <w:p w14:paraId="4D9F5D7D" w14:textId="77777777" w:rsidR="009458FC" w:rsidRPr="0050598F" w:rsidRDefault="009458FC" w:rsidP="003D3266">
      <w:pPr>
        <w:spacing w:after="120" w:line="240" w:lineRule="auto"/>
        <w:rPr>
          <w:szCs w:val="24"/>
        </w:rPr>
      </w:pPr>
      <w:r>
        <w:t>Signataire autorisé :  __________________________________ Date :  _________________</w:t>
      </w:r>
    </w:p>
    <w:p w14:paraId="75D2540E" w14:textId="1AF937E0" w:rsidR="009458FC" w:rsidRPr="0050598F" w:rsidRDefault="009458FC" w:rsidP="003D3266">
      <w:pPr>
        <w:spacing w:after="120" w:line="240" w:lineRule="auto"/>
        <w:rPr>
          <w:szCs w:val="24"/>
        </w:rPr>
      </w:pPr>
      <w:r>
        <w:t>Nom du signataire en caractères d</w:t>
      </w:r>
      <w:r w:rsidR="00560A72">
        <w:t>’</w:t>
      </w:r>
      <w:r>
        <w:t xml:space="preserve">imprimerie : </w:t>
      </w:r>
    </w:p>
    <w:p w14:paraId="4F42B0BA" w14:textId="2048548B" w:rsidR="00EF535F" w:rsidRPr="0050598F" w:rsidRDefault="009458FC" w:rsidP="003D3266">
      <w:pPr>
        <w:spacing w:after="120" w:line="240" w:lineRule="auto"/>
        <w:rPr>
          <w:szCs w:val="24"/>
        </w:rPr>
      </w:pPr>
      <w:r>
        <w:t>______________________________________________________________________</w:t>
      </w:r>
    </w:p>
    <w:p w14:paraId="0941DF2B" w14:textId="65E147A4" w:rsidR="00EF535F" w:rsidRPr="003D3266" w:rsidRDefault="00EF7F90" w:rsidP="00691768">
      <w:pPr>
        <w:pStyle w:val="Heading3Annex"/>
        <w:rPr>
          <w:bCs w:val="0"/>
        </w:rPr>
      </w:pPr>
      <w:bookmarkStart w:id="2281" w:name="_Toc31725094"/>
      <w:bookmarkStart w:id="2282" w:name="_Toc38702144"/>
      <w:bookmarkStart w:id="2283" w:name="_Toc54423177"/>
      <w:bookmarkStart w:id="2284" w:name="_Toc54465121"/>
      <w:bookmarkStart w:id="2285" w:name="_Toc54474783"/>
      <w:bookmarkStart w:id="2286" w:name="_Toc54475001"/>
      <w:bookmarkStart w:id="2287" w:name="_Toc54657372"/>
      <w:bookmarkStart w:id="2288" w:name="_Toc54658728"/>
      <w:bookmarkStart w:id="2289" w:name="_Toc55347578"/>
      <w:r>
        <w:lastRenderedPageBreak/>
        <w:t>Annexe E : Formulaire de certification du Code d</w:t>
      </w:r>
      <w:r w:rsidR="00560A72">
        <w:t>’</w:t>
      </w:r>
      <w:r>
        <w:t>éthique et de conduite professionnelle</w:t>
      </w:r>
      <w:bookmarkEnd w:id="2281"/>
      <w:bookmarkEnd w:id="2282"/>
      <w:bookmarkEnd w:id="2283"/>
      <w:bookmarkEnd w:id="2284"/>
      <w:bookmarkEnd w:id="2285"/>
      <w:bookmarkEnd w:id="2286"/>
      <w:bookmarkEnd w:id="2287"/>
      <w:bookmarkEnd w:id="2288"/>
      <w:bookmarkEnd w:id="2289"/>
    </w:p>
    <w:p w14:paraId="6FDCC0F9" w14:textId="7781A40C" w:rsidR="00EF535F" w:rsidRPr="007908C7" w:rsidRDefault="00EF535F" w:rsidP="007908C7">
      <w:pPr>
        <w:widowControl w:val="0"/>
        <w:autoSpaceDE w:val="0"/>
        <w:autoSpaceDN w:val="0"/>
        <w:adjustRightInd w:val="0"/>
        <w:spacing w:after="120" w:line="240" w:lineRule="auto"/>
        <w:jc w:val="both"/>
        <w:rPr>
          <w:iCs/>
          <w:szCs w:val="24"/>
        </w:rPr>
      </w:pPr>
      <w:r>
        <w:t>En vertu de la Clause 15.6 des Conditions Particulières du Contrat, le présent formulaire doit être rempli par l</w:t>
      </w:r>
      <w:r w:rsidR="00560A72">
        <w:t>’</w:t>
      </w:r>
      <w:r>
        <w:t>Entrepreneur et soumis pour tout contrat financé par la MCC d</w:t>
      </w:r>
      <w:r w:rsidR="00560A72">
        <w:t>’</w:t>
      </w:r>
      <w:r>
        <w:t>une valeur supérieure à 500 000 dollars US. Ce formulaire doit être rempli par l</w:t>
      </w:r>
      <w:r w:rsidR="00560A72">
        <w:t>’</w:t>
      </w:r>
      <w:r>
        <w:t>Entrepreneur et soumis avec l</w:t>
      </w:r>
      <w:r w:rsidR="00560A72">
        <w:t>’</w:t>
      </w:r>
      <w:r>
        <w:t xml:space="preserve">Acccrd contractuel signé. </w:t>
      </w:r>
    </w:p>
    <w:p w14:paraId="7F43B909" w14:textId="721A2B35" w:rsidR="00EF535F" w:rsidRPr="007908C7" w:rsidRDefault="00EF535F" w:rsidP="007908C7">
      <w:pPr>
        <w:widowControl w:val="0"/>
        <w:autoSpaceDE w:val="0"/>
        <w:autoSpaceDN w:val="0"/>
        <w:adjustRightInd w:val="0"/>
        <w:spacing w:after="120" w:line="240" w:lineRule="auto"/>
        <w:jc w:val="both"/>
        <w:rPr>
          <w:iCs/>
          <w:szCs w:val="24"/>
        </w:rPr>
      </w:pPr>
      <w:r>
        <w:t>Si la certification initiale, présentée avec l</w:t>
      </w:r>
      <w:r w:rsidR="00560A72">
        <w:t>’</w:t>
      </w:r>
      <w:r>
        <w:t>Accord contractuel signé, est que l</w:t>
      </w:r>
      <w:r w:rsidR="00560A72">
        <w:t>’</w:t>
      </w:r>
      <w:r>
        <w:t>Entrepreneur « a adopté et mis en œuvre », il n</w:t>
      </w:r>
      <w:r w:rsidR="00560A72">
        <w:t>’</w:t>
      </w:r>
      <w:r>
        <w:t>est pas nécessaire de présenter d</w:t>
      </w:r>
      <w:r w:rsidR="00560A72">
        <w:t>’</w:t>
      </w:r>
      <w:r>
        <w:t>autres justificatifs, sauf dans le cas des contrats de sous-traitance. Si le certificat initial est que l</w:t>
      </w:r>
      <w:r w:rsidR="00560A72">
        <w:t>’</w:t>
      </w:r>
      <w:r>
        <w:t>Entrepreneur « adoptera et mettra en œuvre », de nouvelles pièces devront être soumises par la suite lorsque le Fournisseur « aura adopté et mis en œuvre ».</w:t>
      </w:r>
    </w:p>
    <w:p w14:paraId="03EAB999" w14:textId="5E97A4DB" w:rsidR="00EF535F" w:rsidRPr="007908C7" w:rsidRDefault="00EF535F" w:rsidP="007908C7">
      <w:pPr>
        <w:widowControl w:val="0"/>
        <w:autoSpaceDE w:val="0"/>
        <w:autoSpaceDN w:val="0"/>
        <w:adjustRightInd w:val="0"/>
        <w:spacing w:after="120" w:line="240" w:lineRule="auto"/>
        <w:jc w:val="both"/>
        <w:rPr>
          <w:iCs/>
          <w:szCs w:val="24"/>
        </w:rPr>
      </w:pPr>
      <w:r>
        <w:t>Le formulaire doit être soumis à l</w:t>
      </w:r>
      <w:r w:rsidR="00560A72">
        <w:t>’</w:t>
      </w:r>
      <w:r>
        <w:t>Agent de passation de marchés de l</w:t>
      </w:r>
      <w:r w:rsidR="00560A72">
        <w:t>’</w:t>
      </w:r>
      <w:r>
        <w:t xml:space="preserve">Entité MCA </w:t>
      </w:r>
      <w:r>
        <w:rPr>
          <w:b/>
          <w:bCs/>
          <w:iCs/>
          <w:szCs w:val="24"/>
        </w:rPr>
        <w:t>[adresse électronique de l</w:t>
      </w:r>
      <w:r w:rsidR="00560A72">
        <w:rPr>
          <w:b/>
          <w:bCs/>
          <w:iCs/>
          <w:szCs w:val="24"/>
        </w:rPr>
        <w:t>’</w:t>
      </w:r>
      <w:r>
        <w:rPr>
          <w:b/>
          <w:bCs/>
          <w:iCs/>
          <w:szCs w:val="24"/>
        </w:rPr>
        <w:t>Agent de passation de marchés  de l</w:t>
      </w:r>
      <w:r w:rsidR="00560A72">
        <w:rPr>
          <w:b/>
          <w:bCs/>
          <w:iCs/>
          <w:szCs w:val="24"/>
        </w:rPr>
        <w:t>’</w:t>
      </w:r>
      <w:r>
        <w:rPr>
          <w:b/>
          <w:bCs/>
          <w:iCs/>
          <w:szCs w:val="24"/>
        </w:rPr>
        <w:t>Entité MCA à insérer ici]</w:t>
      </w:r>
      <w:r>
        <w:t>, accompagné d</w:t>
      </w:r>
      <w:r w:rsidR="00560A72">
        <w:t>’</w:t>
      </w:r>
      <w:r>
        <w:t>une copie du code d</w:t>
      </w:r>
      <w:r w:rsidR="00560A72">
        <w:t>’</w:t>
      </w:r>
      <w:r>
        <w:t>éthique et de conduite des affaires de l</w:t>
      </w:r>
      <w:r w:rsidR="00560A72">
        <w:t>’</w:t>
      </w:r>
      <w:r>
        <w:t>Entrepreneur.</w:t>
      </w:r>
    </w:p>
    <w:p w14:paraId="5EDED708" w14:textId="514A6C52" w:rsidR="00EF535F" w:rsidRPr="007908C7" w:rsidRDefault="00EF535F" w:rsidP="007908C7">
      <w:pPr>
        <w:widowControl w:val="0"/>
        <w:autoSpaceDE w:val="0"/>
        <w:autoSpaceDN w:val="0"/>
        <w:adjustRightInd w:val="0"/>
        <w:spacing w:after="120" w:line="240" w:lineRule="auto"/>
        <w:jc w:val="both"/>
        <w:rPr>
          <w:iCs/>
          <w:szCs w:val="24"/>
        </w:rPr>
      </w:pPr>
      <w:r>
        <w:t>Si l</w:t>
      </w:r>
      <w:r w:rsidR="00560A72">
        <w:t>’</w:t>
      </w:r>
      <w:r>
        <w:t>Entrepreneur est une coentreprise ou une association, chaque membre de la coentreprise ou de l</w:t>
      </w:r>
      <w:r w:rsidR="00560A72">
        <w:t>’</w:t>
      </w:r>
      <w:r>
        <w:t>association doit remplir et soumettre ce formulaire, ainsi que son Code d</w:t>
      </w:r>
      <w:r w:rsidR="00560A72">
        <w:t>’</w:t>
      </w:r>
      <w:r>
        <w:t xml:space="preserve">éthique et de conduite professionnelle. </w:t>
      </w:r>
    </w:p>
    <w:p w14:paraId="1273E8AE" w14:textId="77777777" w:rsidR="006A3EB6" w:rsidRPr="001C711B" w:rsidRDefault="006A3EB6" w:rsidP="00EF535F">
      <w:pPr>
        <w:widowControl w:val="0"/>
        <w:autoSpaceDE w:val="0"/>
        <w:autoSpaceDN w:val="0"/>
        <w:adjustRightInd w:val="0"/>
        <w:spacing w:before="120"/>
        <w:rPr>
          <w:lang w:eastAsia="zh-CN"/>
        </w:rPr>
        <w:sectPr w:rsidR="006A3EB6" w:rsidRPr="001C711B" w:rsidSect="000B0453">
          <w:headerReference w:type="default" r:id="rId72"/>
          <w:pgSz w:w="12240" w:h="15840" w:code="1"/>
          <w:pgMar w:top="1369" w:right="1440" w:bottom="900" w:left="1440" w:header="720" w:footer="720" w:gutter="0"/>
          <w:cols w:space="720"/>
          <w:docGrid w:linePitch="360"/>
        </w:sectPr>
      </w:pPr>
    </w:p>
    <w:p w14:paraId="7098123A" w14:textId="2F2A64A6" w:rsidR="00EF535F" w:rsidRPr="00F8478F" w:rsidRDefault="00EF535F" w:rsidP="00F8478F">
      <w:pPr>
        <w:pStyle w:val="BodyText"/>
        <w:jc w:val="center"/>
        <w:rPr>
          <w:b/>
          <w:bCs/>
          <w:sz w:val="28"/>
          <w:szCs w:val="28"/>
        </w:rPr>
      </w:pPr>
      <w:bookmarkStart w:id="2290" w:name="_Toc54423178"/>
      <w:bookmarkStart w:id="2291" w:name="_Toc54465122"/>
      <w:bookmarkStart w:id="2292" w:name="_Toc54474784"/>
      <w:bookmarkStart w:id="2293" w:name="_Toc54475002"/>
      <w:bookmarkStart w:id="2294" w:name="_Toc54657373"/>
      <w:bookmarkStart w:id="2295" w:name="_Toc54658729"/>
      <w:r>
        <w:rPr>
          <w:b/>
          <w:bCs/>
          <w:sz w:val="28"/>
          <w:szCs w:val="28"/>
        </w:rPr>
        <w:lastRenderedPageBreak/>
        <w:t>Formulaire de certification du Code d</w:t>
      </w:r>
      <w:r w:rsidR="00560A72">
        <w:rPr>
          <w:b/>
          <w:bCs/>
          <w:sz w:val="28"/>
          <w:szCs w:val="28"/>
        </w:rPr>
        <w:t>’</w:t>
      </w:r>
      <w:r>
        <w:rPr>
          <w:b/>
          <w:bCs/>
          <w:sz w:val="28"/>
          <w:szCs w:val="28"/>
        </w:rPr>
        <w:t>éthique et de conduite professionnelle</w:t>
      </w:r>
      <w:bookmarkEnd w:id="2290"/>
      <w:bookmarkEnd w:id="2291"/>
      <w:bookmarkEnd w:id="2292"/>
      <w:bookmarkEnd w:id="2293"/>
      <w:bookmarkEnd w:id="2294"/>
      <w:bookmarkEnd w:id="2295"/>
    </w:p>
    <w:p w14:paraId="34250DF5" w14:textId="77777777" w:rsidR="00F8478F" w:rsidRDefault="00F8478F" w:rsidP="00EF535F">
      <w:pPr>
        <w:widowControl w:val="0"/>
        <w:autoSpaceDE w:val="0"/>
        <w:autoSpaceDN w:val="0"/>
        <w:adjustRightInd w:val="0"/>
        <w:spacing w:before="120"/>
        <w:rPr>
          <w:b/>
          <w:bCs/>
          <w:lang w:eastAsia="zh-CN"/>
        </w:rPr>
      </w:pPr>
    </w:p>
    <w:p w14:paraId="43EC09D1" w14:textId="08640C80" w:rsidR="00EF535F" w:rsidRPr="007908C7" w:rsidRDefault="00EF535F" w:rsidP="00EF535F">
      <w:pPr>
        <w:widowControl w:val="0"/>
        <w:autoSpaceDE w:val="0"/>
        <w:autoSpaceDN w:val="0"/>
        <w:adjustRightInd w:val="0"/>
        <w:spacing w:before="120"/>
        <w:rPr>
          <w:b/>
          <w:bCs/>
        </w:rPr>
      </w:pPr>
      <w:r>
        <w:rPr>
          <w:b/>
          <w:bCs/>
        </w:rPr>
        <w:t>Dénomination légale complète de l</w:t>
      </w:r>
      <w:r w:rsidR="00560A72">
        <w:rPr>
          <w:b/>
          <w:bCs/>
        </w:rPr>
        <w:t>’</w:t>
      </w:r>
      <w:r>
        <w:rPr>
          <w:b/>
          <w:bCs/>
        </w:rPr>
        <w:t>Entrepreneur : _________________________________________________</w:t>
      </w:r>
    </w:p>
    <w:p w14:paraId="51416A8C" w14:textId="77777777" w:rsidR="00EF535F" w:rsidRPr="007908C7" w:rsidRDefault="00EF535F" w:rsidP="00EF535F">
      <w:pPr>
        <w:widowControl w:val="0"/>
        <w:autoSpaceDE w:val="0"/>
        <w:autoSpaceDN w:val="0"/>
        <w:adjustRightInd w:val="0"/>
        <w:spacing w:before="120"/>
        <w:rPr>
          <w:b/>
          <w:bCs/>
        </w:rPr>
      </w:pPr>
      <w:r>
        <w:rPr>
          <w:b/>
          <w:bCs/>
        </w:rPr>
        <w:t>Nom complet et numéro du Contrat : _____________________________________________</w:t>
      </w:r>
    </w:p>
    <w:p w14:paraId="27DE75D7" w14:textId="014035F6" w:rsidR="00EF535F" w:rsidRPr="007908C7" w:rsidRDefault="006A3EB6" w:rsidP="00EF535F">
      <w:pPr>
        <w:widowControl w:val="0"/>
        <w:autoSpaceDE w:val="0"/>
        <w:autoSpaceDN w:val="0"/>
        <w:adjustRightInd w:val="0"/>
        <w:spacing w:before="120"/>
        <w:rPr>
          <w:b/>
          <w:bCs/>
        </w:rPr>
      </w:pPr>
      <w:r>
        <w:rPr>
          <w:b/>
          <w:bCs/>
        </w:rPr>
        <w:t>Dénomination légale complète de l</w:t>
      </w:r>
      <w:r w:rsidR="00560A72">
        <w:rPr>
          <w:b/>
          <w:bCs/>
        </w:rPr>
        <w:t>’</w:t>
      </w:r>
      <w:r>
        <w:rPr>
          <w:b/>
          <w:bCs/>
        </w:rPr>
        <w:t>Entrepreneur : __________________________________</w:t>
      </w:r>
    </w:p>
    <w:p w14:paraId="7F7A6715" w14:textId="7B742C1A" w:rsidR="00EF535F" w:rsidRPr="0050598F" w:rsidRDefault="00EF535F" w:rsidP="007908C7">
      <w:pPr>
        <w:widowControl w:val="0"/>
        <w:autoSpaceDE w:val="0"/>
        <w:autoSpaceDN w:val="0"/>
        <w:adjustRightInd w:val="0"/>
        <w:spacing w:after="120" w:line="240" w:lineRule="auto"/>
        <w:jc w:val="both"/>
        <w:rPr>
          <w:rFonts w:eastAsia="SimSun"/>
        </w:rPr>
      </w:pPr>
      <w:r>
        <w:t>Comme il est stipulé à la Clause 15.6 des CPC du Contrat, l</w:t>
      </w:r>
      <w:r w:rsidR="00560A72">
        <w:t>’</w:t>
      </w:r>
      <w:r>
        <w:t>Entrepreneur doit certifier au Maître d</w:t>
      </w:r>
      <w:r w:rsidR="00560A72">
        <w:t>’</w:t>
      </w:r>
      <w:r>
        <w:t>ouvrage/à l</w:t>
      </w:r>
      <w:r w:rsidR="00560A72">
        <w:t>’</w:t>
      </w:r>
      <w:r>
        <w:t>Entité MCA qu</w:t>
      </w:r>
      <w:r w:rsidR="00560A72">
        <w:t>’</w:t>
      </w:r>
      <w:r>
        <w:t>il adoptera et mettra en œuvre un code d</w:t>
      </w:r>
      <w:r w:rsidR="00560A72">
        <w:t>’</w:t>
      </w:r>
      <w:r>
        <w:t>éthique et de conduite dans les quatre-vingt-dix (90) jours suivant l</w:t>
      </w:r>
      <w:r w:rsidR="00560A72">
        <w:t>’</w:t>
      </w:r>
      <w:r>
        <w:t>adjudication du Contrat. L</w:t>
      </w:r>
      <w:r w:rsidR="00560A72">
        <w:t>’</w:t>
      </w:r>
      <w:r>
        <w:t>Entrepreneur doit également inclure la substance de cette clause dans les accords de sous-traitance d</w:t>
      </w:r>
      <w:r w:rsidR="00560A72">
        <w:t>’</w:t>
      </w:r>
      <w:r>
        <w:t xml:space="preserve">une valeur de plus de 500 000 Dollars US. </w:t>
      </w:r>
    </w:p>
    <w:p w14:paraId="15D1993A" w14:textId="32CCEA0A" w:rsidR="00EF535F" w:rsidRPr="0050598F" w:rsidRDefault="00EF535F" w:rsidP="007908C7">
      <w:pPr>
        <w:widowControl w:val="0"/>
        <w:autoSpaceDE w:val="0"/>
        <w:autoSpaceDN w:val="0"/>
        <w:adjustRightInd w:val="0"/>
        <w:spacing w:after="120" w:line="240" w:lineRule="auto"/>
        <w:jc w:val="both"/>
        <w:rPr>
          <w:rFonts w:eastAsia="SimSun"/>
        </w:rPr>
      </w:pPr>
      <w:r>
        <w:t>En réponse à cette exigence, conformément à la Clause 15,6 des CPC du Contrat, je certifie qu</w:t>
      </w:r>
      <w:r w:rsidR="00560A72">
        <w:t>’</w:t>
      </w:r>
      <w:r>
        <w:t>en ce qui concerne le présent contrat :</w:t>
      </w:r>
    </w:p>
    <w:p w14:paraId="2608B8BD" w14:textId="52F479D5" w:rsidR="00EF535F" w:rsidRPr="001C711B" w:rsidRDefault="00EF535F" w:rsidP="006E56C6">
      <w:pPr>
        <w:widowControl w:val="0"/>
        <w:numPr>
          <w:ilvl w:val="1"/>
          <w:numId w:val="72"/>
        </w:numPr>
        <w:autoSpaceDE w:val="0"/>
        <w:autoSpaceDN w:val="0"/>
        <w:adjustRightInd w:val="0"/>
        <w:spacing w:after="120" w:line="240" w:lineRule="auto"/>
        <w:ind w:left="426" w:hanging="426"/>
        <w:jc w:val="both"/>
      </w:pPr>
      <w:r>
        <w:rPr>
          <w:b/>
          <w:bCs/>
        </w:rPr>
        <w:t>[Nom de l</w:t>
      </w:r>
      <w:r w:rsidR="00560A72">
        <w:rPr>
          <w:b/>
          <w:bCs/>
        </w:rPr>
        <w:t>’</w:t>
      </w:r>
      <w:r>
        <w:rPr>
          <w:b/>
          <w:bCs/>
        </w:rPr>
        <w:t>Entrepreneur]</w:t>
      </w:r>
      <w:r>
        <w:t xml:space="preserve"> a adopté et mis en œuvre un code d</w:t>
      </w:r>
      <w:r w:rsidR="00560A72">
        <w:t>’</w:t>
      </w:r>
      <w:r>
        <w:t>éthique et de conduite, dont une copie est présentée en même temps que le présent formulaire de certification.</w:t>
      </w:r>
    </w:p>
    <w:p w14:paraId="287BC920" w14:textId="22E6F2E7" w:rsidR="00EF535F" w:rsidRPr="0050598F" w:rsidRDefault="00EF535F" w:rsidP="007908C7">
      <w:pPr>
        <w:spacing w:after="120" w:line="240" w:lineRule="auto"/>
        <w:ind w:left="426" w:hanging="426"/>
        <w:jc w:val="both"/>
      </w:pPr>
      <w:r>
        <w:t>OU</w:t>
      </w:r>
    </w:p>
    <w:p w14:paraId="2FDF9316" w14:textId="507F79EA" w:rsidR="00EF535F" w:rsidRPr="0050598F" w:rsidRDefault="00EF535F" w:rsidP="006E56C6">
      <w:pPr>
        <w:widowControl w:val="0"/>
        <w:numPr>
          <w:ilvl w:val="1"/>
          <w:numId w:val="72"/>
        </w:numPr>
        <w:autoSpaceDE w:val="0"/>
        <w:autoSpaceDN w:val="0"/>
        <w:adjustRightInd w:val="0"/>
        <w:spacing w:after="120" w:line="240" w:lineRule="auto"/>
        <w:ind w:left="426" w:hanging="426"/>
        <w:jc w:val="both"/>
      </w:pPr>
      <w:r>
        <w:rPr>
          <w:b/>
          <w:bCs/>
        </w:rPr>
        <w:t>[Nom de l</w:t>
      </w:r>
      <w:r w:rsidR="00560A72">
        <w:rPr>
          <w:b/>
          <w:bCs/>
        </w:rPr>
        <w:t>’</w:t>
      </w:r>
      <w:r>
        <w:rPr>
          <w:b/>
          <w:bCs/>
        </w:rPr>
        <w:t>Entrepreneur]</w:t>
      </w:r>
      <w:r>
        <w:t xml:space="preserve"> adoptera et mettra en œuvre un code d</w:t>
      </w:r>
      <w:r w:rsidR="00560A72">
        <w:t>’</w:t>
      </w:r>
      <w:r>
        <w:t xml:space="preserve">éthique et de conduite dans les quatre-vingt-dix (90) jours suivant la date de signature du Contrat. </w:t>
      </w:r>
      <w:r>
        <w:rPr>
          <w:b/>
          <w:bCs/>
        </w:rPr>
        <w:t>[Nom de l</w:t>
      </w:r>
      <w:r w:rsidR="00560A72">
        <w:rPr>
          <w:b/>
          <w:bCs/>
        </w:rPr>
        <w:t>’</w:t>
      </w:r>
      <w:r>
        <w:rPr>
          <w:b/>
          <w:bCs/>
        </w:rPr>
        <w:t>Entrepreneur]</w:t>
      </w:r>
      <w:r>
        <w:t xml:space="preserve"> soumettra à nouveau cette attestation, accompagnée d</w:t>
      </w:r>
      <w:r w:rsidR="00560A72">
        <w:t>’</w:t>
      </w:r>
      <w:r>
        <w:t>une copie du code d</w:t>
      </w:r>
      <w:r w:rsidR="00560A72">
        <w:t>’</w:t>
      </w:r>
      <w:r>
        <w:t>éthique et de conduite de l</w:t>
      </w:r>
      <w:r w:rsidR="00560A72">
        <w:t>’</w:t>
      </w:r>
      <w:r>
        <w:t>Entrepreneur, lorsque ce code aura été adopté et mis en œuvre.</w:t>
      </w:r>
    </w:p>
    <w:p w14:paraId="2F1A9141" w14:textId="77777777" w:rsidR="00EF535F" w:rsidRPr="0050598F" w:rsidRDefault="00EF535F" w:rsidP="007908C7">
      <w:pPr>
        <w:spacing w:after="120" w:line="240" w:lineRule="auto"/>
        <w:jc w:val="both"/>
      </w:pPr>
    </w:p>
    <w:p w14:paraId="2943316C" w14:textId="1ED5A95E" w:rsidR="00EF535F" w:rsidRPr="0050598F" w:rsidRDefault="00EF535F" w:rsidP="006E56C6">
      <w:pPr>
        <w:widowControl w:val="0"/>
        <w:numPr>
          <w:ilvl w:val="1"/>
          <w:numId w:val="72"/>
        </w:numPr>
        <w:autoSpaceDE w:val="0"/>
        <w:autoSpaceDN w:val="0"/>
        <w:adjustRightInd w:val="0"/>
        <w:spacing w:after="120" w:line="240" w:lineRule="auto"/>
        <w:ind w:left="426" w:hanging="426"/>
        <w:jc w:val="both"/>
      </w:pPr>
      <w:r>
        <w:rPr>
          <w:b/>
          <w:bCs/>
        </w:rPr>
        <w:t>[Nom de l</w:t>
      </w:r>
      <w:r w:rsidR="00560A72">
        <w:rPr>
          <w:b/>
          <w:bCs/>
        </w:rPr>
        <w:t>’</w:t>
      </w:r>
      <w:r>
        <w:rPr>
          <w:b/>
          <w:bCs/>
        </w:rPr>
        <w:t>Entrepreneur]</w:t>
      </w:r>
      <w:r>
        <w:t xml:space="preserve"> inclura la substance de cette exigence dans tous les contrats de sous-traitance d</w:t>
      </w:r>
      <w:r w:rsidR="00560A72">
        <w:t>’</w:t>
      </w:r>
      <w:r>
        <w:t>une valeur supérieure à 500 000 dollars et transmettra toutes les attestations qui en découlent à [Nom du Maître d</w:t>
      </w:r>
      <w:r w:rsidR="00560A72">
        <w:t>’</w:t>
      </w:r>
      <w:r>
        <w:t>ouvrage/de l</w:t>
      </w:r>
      <w:r w:rsidR="00560A72">
        <w:t>’</w:t>
      </w:r>
      <w:r>
        <w:t xml:space="preserve">Entité MCA]. </w:t>
      </w:r>
    </w:p>
    <w:p w14:paraId="11CBC8AA" w14:textId="77777777" w:rsidR="00EF535F" w:rsidRPr="001C711B" w:rsidRDefault="00EF535F" w:rsidP="007908C7">
      <w:pPr>
        <w:widowControl w:val="0"/>
        <w:autoSpaceDE w:val="0"/>
        <w:autoSpaceDN w:val="0"/>
        <w:adjustRightInd w:val="0"/>
        <w:spacing w:after="120" w:line="240" w:lineRule="auto"/>
        <w:rPr>
          <w:lang w:eastAsia="zh-CN"/>
        </w:rPr>
      </w:pPr>
    </w:p>
    <w:p w14:paraId="51DDDFB9" w14:textId="7B40D1C8" w:rsidR="00EF535F" w:rsidRDefault="00EF535F" w:rsidP="007908C7">
      <w:pPr>
        <w:widowControl w:val="0"/>
        <w:autoSpaceDE w:val="0"/>
        <w:autoSpaceDN w:val="0"/>
        <w:adjustRightInd w:val="0"/>
        <w:spacing w:after="120" w:line="240" w:lineRule="auto"/>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w:t>
      </w:r>
      <w:r w:rsidR="00560A72">
        <w:t>’</w:t>
      </w:r>
      <w:r>
        <w:t>Entrepreneur et le Maître d</w:t>
      </w:r>
      <w:r w:rsidR="00560A72">
        <w:t>’</w:t>
      </w:r>
      <w:r>
        <w:t xml:space="preserve">ouvrage, des </w:t>
      </w:r>
      <w:r>
        <w:rPr>
          <w:i/>
          <w:iCs/>
        </w:rPr>
        <w:t>Directives relatives à la Passation des marchés du Programme de la MCC</w:t>
      </w:r>
      <w:r>
        <w:t xml:space="preserve"> et d</w:t>
      </w:r>
      <w:r w:rsidR="00560A72">
        <w:t>’</w:t>
      </w:r>
      <w:r>
        <w:t xml:space="preserve">autres politiques ou directives applicables de la MCC, y compris la </w:t>
      </w:r>
      <w:r>
        <w:rPr>
          <w:i/>
          <w:iCs/>
        </w:rPr>
        <w:t>Politique de la MCC en matière de prévention, de détection et de répression de la fraude et de la corruption dans le cadre des activités de la MCC.</w:t>
      </w:r>
    </w:p>
    <w:p w14:paraId="72275978" w14:textId="77777777" w:rsidR="007908C7" w:rsidRPr="0050598F" w:rsidRDefault="007908C7" w:rsidP="007908C7">
      <w:pPr>
        <w:widowControl w:val="0"/>
        <w:autoSpaceDE w:val="0"/>
        <w:autoSpaceDN w:val="0"/>
        <w:adjustRightInd w:val="0"/>
        <w:spacing w:after="120" w:line="240" w:lineRule="auto"/>
        <w:jc w:val="both"/>
        <w:rPr>
          <w:lang w:eastAsia="zh-CN"/>
        </w:rPr>
      </w:pPr>
    </w:p>
    <w:p w14:paraId="47DC9E5D" w14:textId="77777777" w:rsidR="00EF535F" w:rsidRPr="007908C7" w:rsidRDefault="00EF535F" w:rsidP="007908C7">
      <w:pPr>
        <w:widowControl w:val="0"/>
        <w:autoSpaceDE w:val="0"/>
        <w:autoSpaceDN w:val="0"/>
        <w:adjustRightInd w:val="0"/>
        <w:spacing w:after="120" w:line="240" w:lineRule="auto"/>
        <w:jc w:val="both"/>
        <w:rPr>
          <w:b/>
          <w:bCs/>
        </w:rPr>
      </w:pPr>
      <w:r>
        <w:rPr>
          <w:b/>
          <w:bCs/>
        </w:rPr>
        <w:t>Signataire autorisé : __________________________________ Date : _________________</w:t>
      </w:r>
    </w:p>
    <w:p w14:paraId="23ED8C25" w14:textId="00BCD8AD" w:rsidR="009458FC" w:rsidRPr="007908C7" w:rsidRDefault="00EF535F" w:rsidP="007908C7">
      <w:pPr>
        <w:widowControl w:val="0"/>
        <w:autoSpaceDE w:val="0"/>
        <w:autoSpaceDN w:val="0"/>
        <w:adjustRightInd w:val="0"/>
        <w:spacing w:after="120" w:line="240" w:lineRule="auto"/>
        <w:rPr>
          <w:rFonts w:eastAsia="SimSun"/>
          <w:b/>
          <w:bCs/>
        </w:rPr>
      </w:pPr>
      <w:r>
        <w:rPr>
          <w:b/>
          <w:bCs/>
        </w:rPr>
        <w:t>Nom du signataire en caractères d</w:t>
      </w:r>
      <w:r w:rsidR="00560A72">
        <w:rPr>
          <w:b/>
          <w:bCs/>
        </w:rPr>
        <w:t>’</w:t>
      </w:r>
      <w:r>
        <w:rPr>
          <w:b/>
          <w:bCs/>
        </w:rPr>
        <w:t>imprimerie : ____________________________________________________</w:t>
      </w:r>
      <w:r>
        <w:rPr>
          <w:b/>
          <w:bCs/>
          <w:i/>
        </w:rPr>
        <w:t xml:space="preserve"> </w:t>
      </w:r>
    </w:p>
    <w:p w14:paraId="2E0B486D" w14:textId="77777777" w:rsidR="00842188" w:rsidRDefault="00842188" w:rsidP="00842188">
      <w:pPr>
        <w:pStyle w:val="BodyText"/>
        <w:rPr>
          <w:b/>
          <w:bCs/>
          <w:sz w:val="28"/>
          <w:szCs w:val="28"/>
        </w:rPr>
        <w:sectPr w:rsidR="00842188" w:rsidSect="007908C7">
          <w:pgSz w:w="12240" w:h="15840" w:code="1"/>
          <w:pgMar w:top="1369" w:right="1440" w:bottom="900" w:left="1440" w:header="720" w:footer="720" w:gutter="0"/>
          <w:cols w:space="720"/>
          <w:docGrid w:linePitch="360"/>
        </w:sectPr>
      </w:pPr>
      <w:bookmarkStart w:id="2296" w:name="_Toc31725095"/>
      <w:bookmarkStart w:id="2297" w:name="_Toc38702145"/>
      <w:bookmarkStart w:id="2298" w:name="_Toc54423179"/>
      <w:bookmarkStart w:id="2299" w:name="_Toc54465123"/>
      <w:bookmarkStart w:id="2300" w:name="_Toc54474785"/>
      <w:bookmarkStart w:id="2301" w:name="_Toc54475003"/>
      <w:bookmarkStart w:id="2302" w:name="_Toc54657374"/>
      <w:bookmarkStart w:id="2303" w:name="_Toc54658730"/>
      <w:bookmarkStart w:id="2304" w:name="_Toc350845078"/>
      <w:bookmarkStart w:id="2305" w:name="_Toc350868526"/>
      <w:bookmarkStart w:id="2306" w:name="_Toc351641564"/>
      <w:bookmarkStart w:id="2307" w:name="_Toc433025071"/>
      <w:bookmarkStart w:id="2308" w:name="_Toc433025358"/>
      <w:bookmarkStart w:id="2309" w:name="_Toc433197306"/>
      <w:bookmarkStart w:id="2310" w:name="_Toc434305256"/>
      <w:bookmarkStart w:id="2311" w:name="_Toc434846289"/>
      <w:bookmarkStart w:id="2312" w:name="_Toc488844676"/>
      <w:bookmarkStart w:id="2313" w:name="_Toc495664960"/>
      <w:bookmarkStart w:id="2314" w:name="_Toc495667380"/>
    </w:p>
    <w:p w14:paraId="784B882E" w14:textId="77777777" w:rsidR="00842188" w:rsidRDefault="00842188" w:rsidP="00842188">
      <w:pPr>
        <w:pStyle w:val="BodyText"/>
        <w:jc w:val="center"/>
        <w:rPr>
          <w:b/>
          <w:bCs/>
          <w:sz w:val="28"/>
          <w:szCs w:val="28"/>
        </w:rPr>
      </w:pPr>
    </w:p>
    <w:p w14:paraId="16CC1321" w14:textId="01E639FE" w:rsidR="00EF7F90" w:rsidRPr="00842188" w:rsidRDefault="00EF7F90" w:rsidP="00842188">
      <w:pPr>
        <w:pStyle w:val="BodyText"/>
        <w:jc w:val="center"/>
        <w:rPr>
          <w:b/>
          <w:bCs/>
          <w:sz w:val="28"/>
          <w:szCs w:val="28"/>
        </w:rPr>
      </w:pPr>
      <w:r>
        <w:rPr>
          <w:b/>
          <w:bCs/>
          <w:sz w:val="28"/>
          <w:szCs w:val="28"/>
        </w:rPr>
        <w:t>Annexe F : Garanties</w:t>
      </w:r>
      <w:bookmarkEnd w:id="2296"/>
      <w:bookmarkEnd w:id="2297"/>
      <w:bookmarkEnd w:id="2298"/>
      <w:bookmarkEnd w:id="2299"/>
      <w:bookmarkEnd w:id="2300"/>
      <w:bookmarkEnd w:id="2301"/>
      <w:bookmarkEnd w:id="2302"/>
      <w:bookmarkEnd w:id="2303"/>
    </w:p>
    <w:p w14:paraId="07E33027" w14:textId="67D1116E" w:rsidR="005038FB" w:rsidRPr="007908C7" w:rsidRDefault="00F52388" w:rsidP="00D4617F">
      <w:pPr>
        <w:spacing w:after="0" w:line="240" w:lineRule="auto"/>
        <w:jc w:val="center"/>
        <w:rPr>
          <w:b/>
          <w:szCs w:val="24"/>
        </w:rPr>
      </w:pPr>
      <w:r>
        <w:rPr>
          <w:b/>
          <w:szCs w:val="24"/>
        </w:rPr>
        <w:t>Modèles de</w:t>
      </w:r>
      <w:bookmarkEnd w:id="2304"/>
      <w:bookmarkEnd w:id="2305"/>
      <w:bookmarkEnd w:id="2306"/>
      <w:r>
        <w:rPr>
          <w:b/>
          <w:szCs w:val="24"/>
        </w:rPr>
        <w:t xml:space="preserve"> </w:t>
      </w:r>
      <w:bookmarkStart w:id="2315" w:name="_Toc350845079"/>
      <w:bookmarkStart w:id="2316" w:name="_Toc350868527"/>
      <w:bookmarkStart w:id="2317" w:name="_Toc351641565"/>
      <w:r>
        <w:rPr>
          <w:b/>
          <w:szCs w:val="24"/>
        </w:rPr>
        <w:t>Garantie d</w:t>
      </w:r>
      <w:r w:rsidR="00560A72">
        <w:rPr>
          <w:b/>
          <w:szCs w:val="24"/>
        </w:rPr>
        <w:t>’</w:t>
      </w:r>
      <w:r>
        <w:rPr>
          <w:b/>
          <w:szCs w:val="24"/>
        </w:rPr>
        <w:t>exécution,</w:t>
      </w:r>
      <w:bookmarkStart w:id="2318" w:name="_Toc350845080"/>
      <w:bookmarkStart w:id="2319" w:name="_Toc350868528"/>
      <w:bookmarkStart w:id="2320" w:name="_Toc351641566"/>
      <w:bookmarkEnd w:id="2307"/>
      <w:bookmarkEnd w:id="2308"/>
      <w:bookmarkEnd w:id="2309"/>
      <w:bookmarkEnd w:id="2310"/>
      <w:bookmarkEnd w:id="2311"/>
      <w:bookmarkEnd w:id="2312"/>
      <w:bookmarkEnd w:id="2313"/>
      <w:bookmarkEnd w:id="2314"/>
      <w:bookmarkEnd w:id="2315"/>
      <w:bookmarkEnd w:id="2316"/>
      <w:bookmarkEnd w:id="2317"/>
    </w:p>
    <w:p w14:paraId="31BAF799" w14:textId="47BE1F4D" w:rsidR="00087C96" w:rsidRPr="007908C7" w:rsidRDefault="00087C96" w:rsidP="00D4617F">
      <w:pPr>
        <w:spacing w:after="0" w:line="240" w:lineRule="auto"/>
        <w:jc w:val="center"/>
        <w:rPr>
          <w:b/>
          <w:szCs w:val="24"/>
        </w:rPr>
      </w:pPr>
      <w:bookmarkStart w:id="2321" w:name="_Toc433025072"/>
      <w:bookmarkStart w:id="2322" w:name="_Toc433025359"/>
      <w:bookmarkStart w:id="2323" w:name="_Toc433197307"/>
      <w:bookmarkStart w:id="2324" w:name="_Toc434305257"/>
      <w:bookmarkStart w:id="2325" w:name="_Toc434846290"/>
      <w:bookmarkStart w:id="2326" w:name="_Toc488844677"/>
      <w:bookmarkStart w:id="2327" w:name="_Toc495664961"/>
      <w:bookmarkStart w:id="2328" w:name="_Toc495667381"/>
      <w:r>
        <w:rPr>
          <w:b/>
          <w:szCs w:val="24"/>
        </w:rPr>
        <w:t>de Garantie de restitution de paiement anticipé</w:t>
      </w:r>
      <w:bookmarkEnd w:id="93"/>
      <w:bookmarkEnd w:id="94"/>
      <w:bookmarkEnd w:id="95"/>
      <w:bookmarkEnd w:id="96"/>
      <w:bookmarkEnd w:id="97"/>
      <w:bookmarkEnd w:id="98"/>
      <w:bookmarkEnd w:id="99"/>
      <w:bookmarkEnd w:id="100"/>
      <w:bookmarkEnd w:id="101"/>
      <w:bookmarkEnd w:id="102"/>
      <w:bookmarkEnd w:id="103"/>
      <w:bookmarkEnd w:id="2318"/>
      <w:bookmarkEnd w:id="2319"/>
      <w:bookmarkEnd w:id="2320"/>
      <w:bookmarkEnd w:id="2321"/>
      <w:bookmarkEnd w:id="2322"/>
      <w:bookmarkEnd w:id="2323"/>
      <w:bookmarkEnd w:id="2324"/>
      <w:bookmarkEnd w:id="2325"/>
      <w:bookmarkEnd w:id="2326"/>
      <w:bookmarkEnd w:id="2327"/>
      <w:bookmarkEnd w:id="2328"/>
    </w:p>
    <w:p w14:paraId="6CB98198" w14:textId="23EBA21D" w:rsidR="00087C96" w:rsidRPr="007908C7" w:rsidRDefault="00087C96" w:rsidP="00D4617F">
      <w:pPr>
        <w:spacing w:after="0" w:line="240" w:lineRule="auto"/>
        <w:jc w:val="center"/>
        <w:rPr>
          <w:b/>
        </w:rPr>
      </w:pPr>
      <w:bookmarkStart w:id="2329" w:name="_Toc350845081"/>
      <w:bookmarkStart w:id="2330" w:name="_Toc350868529"/>
      <w:bookmarkStart w:id="2331" w:name="_Toc351641567"/>
      <w:bookmarkStart w:id="2332" w:name="_Toc433025073"/>
      <w:bookmarkStart w:id="2333" w:name="_Toc433025360"/>
      <w:bookmarkStart w:id="2334" w:name="_Toc433197308"/>
      <w:bookmarkStart w:id="2335" w:name="_Toc434305258"/>
      <w:bookmarkStart w:id="2336" w:name="_Toc434846291"/>
      <w:bookmarkStart w:id="2337" w:name="_Toc488844678"/>
      <w:bookmarkStart w:id="2338" w:name="_Toc495664962"/>
      <w:bookmarkStart w:id="2339" w:name="_Toc495667382"/>
      <w:r>
        <w:rPr>
          <w:b/>
          <w:szCs w:val="24"/>
        </w:rPr>
        <w:t>et de Garantie de Retenue de garantie</w:t>
      </w:r>
      <w:bookmarkEnd w:id="2329"/>
      <w:bookmarkEnd w:id="2330"/>
      <w:bookmarkEnd w:id="2331"/>
      <w:bookmarkEnd w:id="2332"/>
      <w:bookmarkEnd w:id="2333"/>
      <w:bookmarkEnd w:id="2334"/>
      <w:bookmarkEnd w:id="2335"/>
      <w:bookmarkEnd w:id="2336"/>
      <w:bookmarkEnd w:id="2337"/>
      <w:bookmarkEnd w:id="2338"/>
      <w:bookmarkEnd w:id="2339"/>
    </w:p>
    <w:p w14:paraId="23AD9C55" w14:textId="77777777" w:rsidR="00087C96" w:rsidRPr="0050598F" w:rsidRDefault="00087C96" w:rsidP="005038FB">
      <w:pPr>
        <w:spacing w:after="0" w:line="240" w:lineRule="auto"/>
        <w:jc w:val="both"/>
        <w:rPr>
          <w:rFonts w:eastAsia="Times New Roman"/>
          <w:szCs w:val="20"/>
        </w:rPr>
      </w:pPr>
    </w:p>
    <w:p w14:paraId="565322F3" w14:textId="77777777" w:rsidR="00087C96" w:rsidRPr="0050598F" w:rsidRDefault="00087C96" w:rsidP="00087C96">
      <w:pPr>
        <w:spacing w:after="0" w:line="240" w:lineRule="auto"/>
        <w:jc w:val="both"/>
        <w:rPr>
          <w:rFonts w:eastAsia="Times New Roman"/>
          <w:szCs w:val="20"/>
        </w:rPr>
      </w:pPr>
    </w:p>
    <w:p w14:paraId="39307339" w14:textId="3F290298" w:rsidR="00087C96" w:rsidRPr="0050598F" w:rsidRDefault="00087C96" w:rsidP="00087C96">
      <w:pPr>
        <w:spacing w:after="0" w:line="240" w:lineRule="auto"/>
        <w:jc w:val="both"/>
        <w:rPr>
          <w:rFonts w:eastAsia="Times New Roman"/>
          <w:szCs w:val="20"/>
        </w:rPr>
      </w:pPr>
      <w:r>
        <w:t>Des modèles de formulaires de Garantie d</w:t>
      </w:r>
      <w:r w:rsidR="00560A72">
        <w:t>’</w:t>
      </w:r>
      <w:r>
        <w:t>exécution, de Garantie de restitution de paiement anticipé et de garantie de retenue de garantie acceptables sont présentés ci-après. Les Soumissionnaires ne doivent pas encore remplir ces formulaires. Seul le Soumissionnaire retenu doit fournir une Garantie d</w:t>
      </w:r>
      <w:r w:rsidR="00560A72">
        <w:t>’</w:t>
      </w:r>
      <w:r>
        <w:t>exécution et une garantie de paiement anticipé conformément aux modèles ou dans des formats similaires jugés acceptables par le Maître d</w:t>
      </w:r>
      <w:r w:rsidR="00560A72">
        <w:t>’</w:t>
      </w:r>
      <w:r>
        <w:t>ouvrage.</w:t>
      </w:r>
    </w:p>
    <w:p w14:paraId="12C11A77" w14:textId="235562ED" w:rsidR="00087C96" w:rsidRPr="007908C7" w:rsidRDefault="00EF7F90" w:rsidP="00691768">
      <w:pPr>
        <w:pStyle w:val="Heading3Annex"/>
        <w:rPr>
          <w:bCs w:val="0"/>
        </w:rPr>
      </w:pPr>
      <w:bookmarkStart w:id="2340" w:name="_Toc54423180"/>
      <w:bookmarkStart w:id="2341" w:name="_Toc54465124"/>
      <w:bookmarkStart w:id="2342" w:name="_Toc54474786"/>
      <w:bookmarkStart w:id="2343" w:name="_Toc54475004"/>
      <w:bookmarkStart w:id="2344" w:name="_Toc54657375"/>
      <w:bookmarkStart w:id="2345" w:name="_Toc54658731"/>
      <w:bookmarkStart w:id="2346" w:name="_Toc55347579"/>
      <w:r>
        <w:lastRenderedPageBreak/>
        <w:t>Annexe F1 : Modèle de garantie d</w:t>
      </w:r>
      <w:r w:rsidR="00560A72">
        <w:t>’</w:t>
      </w:r>
      <w:r>
        <w:t>exécution (garantie bancaire)</w:t>
      </w:r>
      <w:bookmarkEnd w:id="2340"/>
      <w:bookmarkEnd w:id="2341"/>
      <w:bookmarkEnd w:id="2342"/>
      <w:bookmarkEnd w:id="2343"/>
      <w:bookmarkEnd w:id="2344"/>
      <w:bookmarkEnd w:id="2345"/>
      <w:bookmarkEnd w:id="2346"/>
    </w:p>
    <w:p w14:paraId="2F63CABA" w14:textId="77777777" w:rsidR="00087C96" w:rsidRPr="0050598F" w:rsidRDefault="00087C96" w:rsidP="00087C96">
      <w:pPr>
        <w:spacing w:after="0" w:line="240" w:lineRule="auto"/>
        <w:jc w:val="both"/>
        <w:rPr>
          <w:rFonts w:eastAsia="Times New Roman"/>
          <w:szCs w:val="20"/>
        </w:rPr>
      </w:pPr>
    </w:p>
    <w:p w14:paraId="2265071B" w14:textId="17055237" w:rsidR="00087C96" w:rsidRPr="007908C7" w:rsidRDefault="00087C96" w:rsidP="00087C96">
      <w:pPr>
        <w:spacing w:after="0" w:line="240" w:lineRule="auto"/>
        <w:jc w:val="both"/>
        <w:rPr>
          <w:rFonts w:eastAsia="Times New Roman"/>
          <w:b/>
          <w:bCs/>
          <w:iCs/>
          <w:szCs w:val="20"/>
        </w:rPr>
      </w:pPr>
      <w:r>
        <w:rPr>
          <w:b/>
          <w:bCs/>
          <w:iCs/>
          <w:szCs w:val="20"/>
        </w:rPr>
        <w:t>[Nom de la banque et adresse de l</w:t>
      </w:r>
      <w:r w:rsidR="00560A72">
        <w:rPr>
          <w:b/>
          <w:bCs/>
          <w:iCs/>
          <w:szCs w:val="20"/>
        </w:rPr>
        <w:t>’</w:t>
      </w:r>
      <w:r>
        <w:rPr>
          <w:b/>
          <w:bCs/>
          <w:iCs/>
          <w:szCs w:val="20"/>
        </w:rPr>
        <w:t>agence ou de la succursale qui délivre la Garantie]</w:t>
      </w:r>
    </w:p>
    <w:p w14:paraId="18CE5FDE" w14:textId="77777777" w:rsidR="00087C96" w:rsidRPr="007908C7" w:rsidRDefault="00087C96" w:rsidP="00087C96">
      <w:pPr>
        <w:spacing w:after="0" w:line="240" w:lineRule="auto"/>
        <w:jc w:val="both"/>
        <w:rPr>
          <w:rFonts w:eastAsia="Times New Roman"/>
          <w:b/>
          <w:bCs/>
          <w:i/>
          <w:iCs/>
          <w:szCs w:val="20"/>
        </w:rPr>
      </w:pPr>
    </w:p>
    <w:p w14:paraId="40407EF2" w14:textId="422FC3B3" w:rsidR="00087C96" w:rsidRPr="007908C7" w:rsidRDefault="00087C96" w:rsidP="00087C96">
      <w:pPr>
        <w:spacing w:after="0" w:line="240" w:lineRule="auto"/>
        <w:jc w:val="both"/>
        <w:rPr>
          <w:rFonts w:eastAsia="Times New Roman"/>
          <w:b/>
          <w:bCs/>
          <w:i/>
          <w:iCs/>
          <w:szCs w:val="20"/>
        </w:rPr>
      </w:pPr>
      <w:r>
        <w:rPr>
          <w:b/>
          <w:bCs/>
          <w:szCs w:val="20"/>
        </w:rPr>
        <w:t>Bénéficiaire :</w:t>
      </w:r>
      <w:r>
        <w:rPr>
          <w:b/>
          <w:bCs/>
          <w:szCs w:val="20"/>
        </w:rPr>
        <w:tab/>
        <w:t xml:space="preserve"> </w:t>
      </w:r>
      <w:r>
        <w:rPr>
          <w:b/>
          <w:bCs/>
          <w:iCs/>
          <w:szCs w:val="20"/>
        </w:rPr>
        <w:t>[Nom et Adresse du Maître d</w:t>
      </w:r>
      <w:r w:rsidR="00560A72">
        <w:rPr>
          <w:b/>
          <w:bCs/>
          <w:iCs/>
          <w:szCs w:val="20"/>
        </w:rPr>
        <w:t>’</w:t>
      </w:r>
      <w:r>
        <w:rPr>
          <w:b/>
          <w:bCs/>
          <w:iCs/>
          <w:szCs w:val="20"/>
        </w:rPr>
        <w:t>ouvrage]</w:t>
      </w:r>
      <w:r>
        <w:rPr>
          <w:b/>
          <w:bCs/>
          <w:iCs/>
          <w:szCs w:val="20"/>
        </w:rPr>
        <w:tab/>
      </w:r>
    </w:p>
    <w:p w14:paraId="0552E5B5" w14:textId="77777777" w:rsidR="00087C96" w:rsidRPr="007908C7" w:rsidRDefault="00087C96" w:rsidP="00087C96">
      <w:pPr>
        <w:spacing w:after="0" w:line="240" w:lineRule="auto"/>
        <w:jc w:val="both"/>
        <w:rPr>
          <w:rFonts w:eastAsia="Times New Roman"/>
          <w:b/>
          <w:bCs/>
          <w:szCs w:val="20"/>
        </w:rPr>
      </w:pPr>
    </w:p>
    <w:p w14:paraId="5842F16C" w14:textId="77777777" w:rsidR="00087C96" w:rsidRPr="007908C7" w:rsidRDefault="00087C96" w:rsidP="00087C96">
      <w:pPr>
        <w:spacing w:after="0" w:line="240" w:lineRule="auto"/>
        <w:jc w:val="both"/>
        <w:rPr>
          <w:rFonts w:eastAsia="Times New Roman"/>
          <w:b/>
          <w:bCs/>
          <w:szCs w:val="20"/>
        </w:rPr>
      </w:pPr>
      <w:r>
        <w:rPr>
          <w:b/>
          <w:bCs/>
          <w:szCs w:val="20"/>
        </w:rPr>
        <w:t>Date :</w:t>
      </w:r>
      <w:r>
        <w:rPr>
          <w:b/>
          <w:bCs/>
          <w:szCs w:val="20"/>
        </w:rPr>
        <w:tab/>
        <w:t>________________</w:t>
      </w:r>
    </w:p>
    <w:p w14:paraId="1B349D92" w14:textId="77777777" w:rsidR="00087C96" w:rsidRPr="007908C7" w:rsidRDefault="00087C96" w:rsidP="00087C96">
      <w:pPr>
        <w:spacing w:after="0" w:line="240" w:lineRule="auto"/>
        <w:jc w:val="both"/>
        <w:rPr>
          <w:rFonts w:eastAsia="Times New Roman"/>
          <w:b/>
          <w:bCs/>
          <w:szCs w:val="20"/>
        </w:rPr>
      </w:pPr>
    </w:p>
    <w:p w14:paraId="4C8D9BA4" w14:textId="77777777" w:rsidR="00087C96" w:rsidRPr="007908C7" w:rsidRDefault="00087C96" w:rsidP="00087C96">
      <w:pPr>
        <w:spacing w:after="0" w:line="240" w:lineRule="auto"/>
        <w:jc w:val="both"/>
        <w:rPr>
          <w:rFonts w:eastAsia="Times New Roman"/>
          <w:b/>
          <w:bCs/>
          <w:szCs w:val="20"/>
        </w:rPr>
      </w:pPr>
    </w:p>
    <w:p w14:paraId="6F98C5DB" w14:textId="3D737AF3" w:rsidR="00087C96" w:rsidRPr="007908C7" w:rsidRDefault="00087C96" w:rsidP="00087C96">
      <w:pPr>
        <w:spacing w:after="0" w:line="240" w:lineRule="auto"/>
        <w:jc w:val="both"/>
        <w:rPr>
          <w:rFonts w:eastAsia="Times New Roman"/>
          <w:b/>
          <w:bCs/>
          <w:szCs w:val="20"/>
        </w:rPr>
      </w:pPr>
      <w:r>
        <w:rPr>
          <w:b/>
          <w:bCs/>
          <w:szCs w:val="20"/>
        </w:rPr>
        <w:t>GARANTIE D</w:t>
      </w:r>
      <w:r w:rsidR="00560A72">
        <w:rPr>
          <w:b/>
          <w:bCs/>
          <w:szCs w:val="20"/>
        </w:rPr>
        <w:t>’</w:t>
      </w:r>
      <w:r>
        <w:rPr>
          <w:b/>
          <w:bCs/>
          <w:szCs w:val="20"/>
        </w:rPr>
        <w:t>EXÉCUTION N° :</w:t>
      </w:r>
      <w:r>
        <w:rPr>
          <w:b/>
          <w:bCs/>
          <w:szCs w:val="20"/>
        </w:rPr>
        <w:tab/>
        <w:t>_________________</w:t>
      </w:r>
    </w:p>
    <w:p w14:paraId="52EB563F" w14:textId="77777777" w:rsidR="00087C96" w:rsidRPr="0050598F" w:rsidRDefault="00087C96" w:rsidP="00087C96">
      <w:pPr>
        <w:spacing w:after="0" w:line="240" w:lineRule="auto"/>
        <w:jc w:val="both"/>
        <w:rPr>
          <w:rFonts w:eastAsia="Times New Roman"/>
          <w:szCs w:val="20"/>
        </w:rPr>
      </w:pPr>
    </w:p>
    <w:p w14:paraId="29589A1C" w14:textId="57F4F6CE" w:rsidR="00087C96" w:rsidRPr="0050598F" w:rsidRDefault="00087C96" w:rsidP="00087C96">
      <w:pPr>
        <w:spacing w:after="0" w:line="240" w:lineRule="auto"/>
        <w:jc w:val="both"/>
        <w:rPr>
          <w:rFonts w:eastAsia="Times New Roman"/>
          <w:szCs w:val="20"/>
        </w:rPr>
      </w:pPr>
      <w:r>
        <w:t>Nous avons été informés que [</w:t>
      </w:r>
      <w:r>
        <w:rPr>
          <w:b/>
          <w:bCs/>
          <w:iCs/>
          <w:szCs w:val="20"/>
        </w:rPr>
        <w:t>insérer le nom de l</w:t>
      </w:r>
      <w:r w:rsidR="00560A72">
        <w:rPr>
          <w:b/>
          <w:bCs/>
          <w:iCs/>
          <w:szCs w:val="20"/>
        </w:rPr>
        <w:t>’</w:t>
      </w:r>
      <w:r>
        <w:rPr>
          <w:b/>
          <w:bCs/>
          <w:iCs/>
          <w:szCs w:val="20"/>
        </w:rPr>
        <w:t>Entrepreneur</w:t>
      </w:r>
      <w:r>
        <w:t>] (ci-après dénommé « l</w:t>
      </w:r>
      <w:r w:rsidR="00560A72">
        <w:t>’</w:t>
      </w:r>
      <w:r>
        <w:t>Entrepreneur ») a conclu avec vous le Contrat N° [</w:t>
      </w:r>
      <w:r>
        <w:rPr>
          <w:b/>
          <w:bCs/>
        </w:rPr>
        <w:t>insérer le numéro de référence du Contrat</w:t>
      </w:r>
      <w:r>
        <w:t>] en date du [</w:t>
      </w:r>
      <w:r>
        <w:rPr>
          <w:b/>
          <w:bCs/>
          <w:szCs w:val="20"/>
        </w:rPr>
        <w:t>insérer la date</w:t>
      </w:r>
      <w:r>
        <w:t>] pour l</w:t>
      </w:r>
      <w:r w:rsidR="00560A72">
        <w:t>’</w:t>
      </w:r>
      <w:r>
        <w:t>exécution de [</w:t>
      </w:r>
      <w:r>
        <w:rPr>
          <w:iCs/>
        </w:rPr>
        <w:t>insérer le nom du Contrat et une brève description des Travaux</w:t>
      </w:r>
      <w:r>
        <w:t xml:space="preserve">] (ci-dessous dénommé le « Contrat »). </w:t>
      </w:r>
    </w:p>
    <w:p w14:paraId="471CFB3D" w14:textId="77777777" w:rsidR="00087C96" w:rsidRPr="0050598F" w:rsidRDefault="00087C96" w:rsidP="00087C96">
      <w:pPr>
        <w:spacing w:after="0" w:line="240" w:lineRule="auto"/>
        <w:jc w:val="both"/>
        <w:rPr>
          <w:rFonts w:eastAsia="Times New Roman"/>
          <w:szCs w:val="20"/>
        </w:rPr>
      </w:pPr>
    </w:p>
    <w:p w14:paraId="3DDF2F8C" w14:textId="6D7EF7A9" w:rsidR="00087C96" w:rsidRPr="0050598F" w:rsidRDefault="00087C96" w:rsidP="00087C96">
      <w:pPr>
        <w:spacing w:after="0" w:line="240" w:lineRule="auto"/>
        <w:jc w:val="both"/>
        <w:rPr>
          <w:rFonts w:eastAsia="Times New Roman"/>
          <w:szCs w:val="20"/>
        </w:rPr>
      </w:pPr>
      <w:r>
        <w:t>De plus, nous comprenons qu</w:t>
      </w:r>
      <w:r w:rsidR="00560A72">
        <w:t>’</w:t>
      </w:r>
      <w:r>
        <w:t>une Garantie d</w:t>
      </w:r>
      <w:r w:rsidR="00560A72">
        <w:t>’</w:t>
      </w:r>
      <w:r>
        <w:t>exécution est exigée en vertu du Contrat.</w:t>
      </w:r>
    </w:p>
    <w:p w14:paraId="362FE647" w14:textId="77777777" w:rsidR="00087C96" w:rsidRPr="0050598F" w:rsidRDefault="00087C96" w:rsidP="00087C96">
      <w:pPr>
        <w:spacing w:after="0" w:line="240" w:lineRule="auto"/>
        <w:jc w:val="both"/>
        <w:rPr>
          <w:rFonts w:eastAsia="Times New Roman"/>
          <w:szCs w:val="20"/>
        </w:rPr>
      </w:pPr>
    </w:p>
    <w:p w14:paraId="66A1F228" w14:textId="603C7ADC" w:rsidR="00087C96" w:rsidRPr="0050598F" w:rsidRDefault="00087C96" w:rsidP="00087C96">
      <w:pPr>
        <w:spacing w:after="0" w:line="240" w:lineRule="auto"/>
        <w:jc w:val="both"/>
        <w:rPr>
          <w:rFonts w:eastAsia="Times New Roman"/>
          <w:szCs w:val="20"/>
        </w:rPr>
      </w:pPr>
      <w:r>
        <w:t>À la demande de l</w:t>
      </w:r>
      <w:r w:rsidR="00560A72">
        <w:t>’</w:t>
      </w:r>
      <w:r>
        <w:t>Entrepreneur, nous [</w:t>
      </w:r>
      <w:r>
        <w:rPr>
          <w:b/>
          <w:bCs/>
          <w:iCs/>
          <w:szCs w:val="20"/>
        </w:rPr>
        <w:t>nom de la banque</w:t>
      </w:r>
      <w:r>
        <w:t>] nous engageons par la présente, irrévocablement, à vous payer, à première demande écrite indiquant que l</w:t>
      </w:r>
      <w:r w:rsidR="00560A72">
        <w:t>’</w:t>
      </w:r>
      <w:r>
        <w:t>Entrepreneur ne respecte pas ses obligations en vertu du Contrat, sans que vous ayez besoin de prouver ou de justifier votre demande ou la somme qui y est indiquée, toutes sommes d</w:t>
      </w:r>
      <w:r w:rsidR="00560A72">
        <w:t>’</w:t>
      </w:r>
      <w:r>
        <w:t xml:space="preserve">argent que vous pourriez réclamer dans la limite de </w:t>
      </w:r>
      <w:r>
        <w:rPr>
          <w:b/>
          <w:bCs/>
        </w:rPr>
        <w:t>[insérer la somme en chiffres]</w:t>
      </w:r>
      <w:r>
        <w:t xml:space="preserve"> </w:t>
      </w:r>
      <w:r>
        <w:rPr>
          <w:b/>
          <w:bCs/>
        </w:rPr>
        <w:t>[</w:t>
      </w:r>
      <w:r>
        <w:rPr>
          <w:b/>
          <w:bCs/>
          <w:iCs/>
        </w:rPr>
        <w:t>insérer la somme en lettres</w:t>
      </w:r>
      <w:r>
        <w:rPr>
          <w:b/>
          <w:bCs/>
        </w:rPr>
        <w:t>]</w:t>
      </w:r>
      <w:r>
        <w:t xml:space="preserve">, ladite somme étant payable dans la monnaie dans laquelle le Prix du Contrat est libellé. </w:t>
      </w:r>
    </w:p>
    <w:p w14:paraId="6DD3C37E" w14:textId="77777777" w:rsidR="00087C96" w:rsidRPr="0050598F" w:rsidRDefault="00087C96" w:rsidP="00087C96">
      <w:pPr>
        <w:spacing w:after="0" w:line="240" w:lineRule="auto"/>
        <w:jc w:val="both"/>
        <w:rPr>
          <w:rFonts w:eastAsia="Times New Roman"/>
          <w:szCs w:val="20"/>
        </w:rPr>
      </w:pPr>
    </w:p>
    <w:p w14:paraId="6FFFA63E" w14:textId="041D09F6" w:rsidR="00087C96" w:rsidRPr="0050598F" w:rsidRDefault="00087C96" w:rsidP="00087C96">
      <w:pPr>
        <w:spacing w:after="0" w:line="240" w:lineRule="auto"/>
        <w:jc w:val="both"/>
        <w:rPr>
          <w:rFonts w:eastAsia="Times New Roman"/>
          <w:szCs w:val="20"/>
        </w:rPr>
      </w:pPr>
      <w:r>
        <w:t>Cette garantie expire au plus tard vingt-et-un (21) jours suivant la date de délivrance d</w:t>
      </w:r>
      <w:r w:rsidR="00560A72">
        <w:t>’</w:t>
      </w:r>
      <w:r>
        <w:t>un Certificat d</w:t>
      </w:r>
      <w:r w:rsidR="00560A72">
        <w:t>’</w:t>
      </w:r>
      <w:r>
        <w:t>exécution conformément aux termes du Contrat, selon le calcul basé sur une copie dudit Certificat d</w:t>
      </w:r>
      <w:r w:rsidR="00560A72">
        <w:t>’</w:t>
      </w:r>
      <w:r>
        <w:t xml:space="preserve">exécution qui sera mis à notre disposition ; ou le ______ 2___, selon la date survenant en premier, à moins que la date précisée ne soit déjà prolongée conformément au paragraphe suivant. </w:t>
      </w:r>
    </w:p>
    <w:p w14:paraId="3D9980E6" w14:textId="77777777" w:rsidR="00087C96" w:rsidRPr="0050598F" w:rsidRDefault="00087C96" w:rsidP="00087C96">
      <w:pPr>
        <w:spacing w:after="0" w:line="240" w:lineRule="auto"/>
        <w:jc w:val="both"/>
        <w:rPr>
          <w:rFonts w:eastAsia="Times New Roman"/>
          <w:szCs w:val="20"/>
        </w:rPr>
      </w:pPr>
    </w:p>
    <w:p w14:paraId="44F2D271" w14:textId="58871E7C" w:rsidR="00087C96" w:rsidRPr="0050598F" w:rsidRDefault="00087C96" w:rsidP="00087C96">
      <w:pPr>
        <w:spacing w:after="0" w:line="240" w:lineRule="auto"/>
        <w:jc w:val="both"/>
        <w:rPr>
          <w:rFonts w:eastAsia="Times New Roman"/>
          <w:szCs w:val="20"/>
        </w:rPr>
      </w:pPr>
      <w:r>
        <w:t>Nous avons appris que vous pouvez demander à l</w:t>
      </w:r>
      <w:r w:rsidR="00560A72">
        <w:t>’</w:t>
      </w:r>
      <w:r>
        <w:t>Entrepreneur de prolonger la période de validité de la présente garantie si le Certificat d</w:t>
      </w:r>
      <w:r w:rsidR="00560A72">
        <w:t>’</w:t>
      </w:r>
      <w:r>
        <w:t>exécution en vertu du Contrat n</w:t>
      </w:r>
      <w:r w:rsidR="00560A72">
        <w:t>’</w:t>
      </w:r>
      <w:r>
        <w:t>a pas été délivré avant la date survenant vingt-huit (28) jours avant la date spécifiée au paragraphe ci-dessus (le ________ 2____).  Nous nous engageons à reporter la date d</w:t>
      </w:r>
      <w:r w:rsidR="00560A72">
        <w:t>’</w:t>
      </w:r>
      <w:r>
        <w:t>expiration de la présente garantie dès que nous aurons reçu, avant la fin de la période de vingt-huit (28) jours, votre demande et votre déclaration écrites selon lesquelles le Certificat d</w:t>
      </w:r>
      <w:r w:rsidR="00560A72">
        <w:t>’</w:t>
      </w:r>
      <w:r>
        <w:t>Exécution n</w:t>
      </w:r>
      <w:r w:rsidR="00560A72">
        <w:t>’</w:t>
      </w:r>
      <w:r>
        <w:t>a pas été délivré et selon lesquelles l</w:t>
      </w:r>
      <w:r w:rsidR="00560A72">
        <w:t>’</w:t>
      </w:r>
      <w:r>
        <w:t>Entrepreneur demeure contraint de fournir la Garantie d</w:t>
      </w:r>
      <w:r w:rsidR="00560A72">
        <w:t>’</w:t>
      </w:r>
      <w:r>
        <w:t xml:space="preserve">exécution en application des clauses du Contrat. </w:t>
      </w:r>
    </w:p>
    <w:p w14:paraId="32801F8E" w14:textId="77777777" w:rsidR="00087C96" w:rsidRPr="0050598F" w:rsidRDefault="00087C96" w:rsidP="00087C96">
      <w:pPr>
        <w:spacing w:after="0" w:line="240" w:lineRule="auto"/>
        <w:jc w:val="both"/>
        <w:rPr>
          <w:rFonts w:eastAsia="Times New Roman"/>
          <w:szCs w:val="20"/>
        </w:rPr>
      </w:pPr>
    </w:p>
    <w:p w14:paraId="784750A4" w14:textId="52A94F7E" w:rsidR="00087C96" w:rsidRPr="0050598F" w:rsidRDefault="00087C96" w:rsidP="00087C96">
      <w:pPr>
        <w:spacing w:after="0" w:line="240" w:lineRule="auto"/>
        <w:jc w:val="both"/>
        <w:rPr>
          <w:rFonts w:eastAsia="Times New Roman"/>
          <w:szCs w:val="20"/>
        </w:rPr>
      </w:pPr>
      <w:r>
        <w:t>Toute demande de paiement en vertu de cette garantie doit parvenir à nos bureaux au plus tard à la date d</w:t>
      </w:r>
      <w:r w:rsidR="00560A72">
        <w:t>’</w:t>
      </w:r>
      <w:r>
        <w:t>expiration éventuellement prorogée, ou avant cette date, conformément aux conditions susmentionnées.</w:t>
      </w:r>
    </w:p>
    <w:p w14:paraId="62ED9D69" w14:textId="77777777" w:rsidR="00087C96" w:rsidRPr="0050598F" w:rsidRDefault="00087C96" w:rsidP="00087C96">
      <w:pPr>
        <w:spacing w:after="0" w:line="240" w:lineRule="auto"/>
        <w:jc w:val="both"/>
        <w:rPr>
          <w:rFonts w:eastAsia="Times New Roman"/>
          <w:szCs w:val="20"/>
        </w:rPr>
      </w:pPr>
    </w:p>
    <w:p w14:paraId="50BCAC78" w14:textId="352B4340" w:rsidR="00087C96" w:rsidRPr="0050598F" w:rsidRDefault="00087C96" w:rsidP="007908C7">
      <w:pPr>
        <w:tabs>
          <w:tab w:val="left" w:pos="0"/>
        </w:tabs>
        <w:spacing w:before="100" w:beforeAutospacing="1" w:afterAutospacing="1" w:line="240" w:lineRule="auto"/>
        <w:jc w:val="both"/>
        <w:rPr>
          <w:rFonts w:eastAsia="Arial Unicode MS"/>
          <w:szCs w:val="24"/>
        </w:rPr>
      </w:pPr>
      <w:r>
        <w:rPr>
          <w:b/>
          <w:bCs/>
          <w:szCs w:val="24"/>
        </w:rPr>
        <w:t>[</w:t>
      </w:r>
      <w:r>
        <w:rPr>
          <w:b/>
          <w:bCs/>
          <w:i/>
          <w:iCs/>
          <w:szCs w:val="24"/>
        </w:rPr>
        <w:t>La banque émettrice doit supprimer les mentions inutiles</w:t>
      </w:r>
      <w:r>
        <w:rPr>
          <w:b/>
          <w:bCs/>
          <w:szCs w:val="24"/>
        </w:rPr>
        <w:t>]</w:t>
      </w:r>
      <w:r>
        <w:t xml:space="preserve"> Nous confirmons que [nous sommes une institution financière autorisée légalement à fournir cette garantie dans le pays du Maître </w:t>
      </w:r>
      <w:r>
        <w:lastRenderedPageBreak/>
        <w:t>d</w:t>
      </w:r>
      <w:r w:rsidR="00560A72">
        <w:t>’</w:t>
      </w:r>
      <w:r>
        <w:t xml:space="preserve">ouvrage] </w:t>
      </w:r>
      <w:r>
        <w:rPr>
          <w:b/>
          <w:bCs/>
        </w:rPr>
        <w:t>[OU]</w:t>
      </w:r>
      <w:r>
        <w:t xml:space="preserve"> [nous sommes une institution financière située hors du pays du Maître d</w:t>
      </w:r>
      <w:r w:rsidR="00560A72">
        <w:t>’</w:t>
      </w:r>
      <w:r>
        <w:t>ouvrage, mais nous avons une institution financière correspondante située dans le pays du Maître d</w:t>
      </w:r>
      <w:r w:rsidR="00560A72">
        <w:t>’</w:t>
      </w:r>
      <w:r>
        <w:t>ouvrage qui assurera l</w:t>
      </w:r>
      <w:r w:rsidR="00560A72">
        <w:t>’</w:t>
      </w:r>
      <w:r>
        <w:t>exécution de cette garantie. Le nom de notre banque correspondante et ses coordonnées sont les suivants : [indiquer le nom, l</w:t>
      </w:r>
      <w:r w:rsidR="00560A72">
        <w:t>’</w:t>
      </w:r>
      <w:r>
        <w:t>adresse, le numéro de téléphone et l</w:t>
      </w:r>
      <w:r w:rsidR="00560A72">
        <w:t>’</w:t>
      </w:r>
      <w:r>
        <w:t xml:space="preserve">adresse électronique]. </w:t>
      </w:r>
    </w:p>
    <w:p w14:paraId="713163F0" w14:textId="6F279D2B" w:rsidR="00087C96" w:rsidRPr="0050598F" w:rsidRDefault="00087C96" w:rsidP="00087C96">
      <w:pPr>
        <w:spacing w:after="0" w:line="240" w:lineRule="auto"/>
        <w:jc w:val="both"/>
        <w:rPr>
          <w:rFonts w:eastAsia="Times New Roman"/>
          <w:szCs w:val="20"/>
        </w:rPr>
      </w:pPr>
      <w:r>
        <w:t>La présente garantie est régie par les Règles uniformes de la Chambre de commerce internationale relatives aux garanties sur demande, Publication CC no.758, Révision de 2010, mais l</w:t>
      </w:r>
      <w:r w:rsidR="00560A72">
        <w:t>’</w:t>
      </w:r>
      <w:r>
        <w:t>exigence de déclaration justificative prévue à l</w:t>
      </w:r>
      <w:r w:rsidR="00560A72">
        <w:t>’</w:t>
      </w:r>
      <w:r>
        <w:t>Article 15(a) est expressément exclue par les présentes sauf stipulations contraires susmentionnées.</w:t>
      </w:r>
    </w:p>
    <w:p w14:paraId="0ED3E10E" w14:textId="77777777" w:rsidR="00087C96" w:rsidRPr="0050598F" w:rsidRDefault="00087C96" w:rsidP="00087C96">
      <w:pPr>
        <w:spacing w:after="0" w:line="240" w:lineRule="auto"/>
        <w:jc w:val="both"/>
        <w:rPr>
          <w:rFonts w:eastAsia="Times New Roman"/>
          <w:szCs w:val="20"/>
        </w:rPr>
      </w:pPr>
    </w:p>
    <w:p w14:paraId="716D9B18" w14:textId="77777777" w:rsidR="00087C96" w:rsidRPr="0050598F" w:rsidRDefault="00087C96" w:rsidP="00087C96">
      <w:pPr>
        <w:spacing w:after="0" w:line="240" w:lineRule="auto"/>
        <w:jc w:val="both"/>
        <w:rPr>
          <w:rFonts w:eastAsia="Times New Roman"/>
          <w:szCs w:val="20"/>
        </w:rPr>
      </w:pPr>
    </w:p>
    <w:p w14:paraId="14E3CCBA" w14:textId="77777777" w:rsidR="00087C96" w:rsidRPr="0050598F" w:rsidRDefault="00087C96" w:rsidP="00087C96">
      <w:pPr>
        <w:spacing w:after="0" w:line="240" w:lineRule="auto"/>
        <w:jc w:val="both"/>
        <w:rPr>
          <w:rFonts w:eastAsia="Times New Roman"/>
          <w:szCs w:val="20"/>
        </w:rPr>
      </w:pPr>
    </w:p>
    <w:p w14:paraId="463ABADC" w14:textId="2F1E7860" w:rsidR="00087C96" w:rsidRPr="001C711B" w:rsidRDefault="00087C96" w:rsidP="0077789F">
      <w:pPr>
        <w:spacing w:after="0" w:line="240" w:lineRule="auto"/>
        <w:jc w:val="both"/>
        <w:rPr>
          <w:rFonts w:eastAsia="Times New Roman"/>
          <w:szCs w:val="20"/>
        </w:rPr>
      </w:pPr>
      <w:r>
        <w:t xml:space="preserve">_____________________ </w:t>
      </w:r>
      <w:r>
        <w:br/>
      </w:r>
      <w:r>
        <w:rPr>
          <w:b/>
          <w:bCs/>
          <w:iCs/>
          <w:szCs w:val="20"/>
        </w:rPr>
        <w:t>[signature(s)]</w:t>
      </w:r>
      <w:r>
        <w:t xml:space="preserve"> </w:t>
      </w:r>
    </w:p>
    <w:p w14:paraId="561F699B" w14:textId="30736C2A" w:rsidR="00087C96" w:rsidRPr="007908C7" w:rsidRDefault="00EF7F90" w:rsidP="00691768">
      <w:pPr>
        <w:pStyle w:val="Heading3Annex"/>
        <w:rPr>
          <w:bCs w:val="0"/>
        </w:rPr>
      </w:pPr>
      <w:bookmarkStart w:id="2347" w:name="_Toc54423181"/>
      <w:bookmarkStart w:id="2348" w:name="_Toc54465125"/>
      <w:bookmarkStart w:id="2349" w:name="_Toc54474787"/>
      <w:bookmarkStart w:id="2350" w:name="_Toc54475005"/>
      <w:bookmarkStart w:id="2351" w:name="_Toc54657376"/>
      <w:bookmarkStart w:id="2352" w:name="_Toc54658732"/>
      <w:bookmarkStart w:id="2353" w:name="_Toc55347580"/>
      <w:r>
        <w:lastRenderedPageBreak/>
        <w:t>Annexe F2 : Modèle de garantie bancaire de restitution de paiement anticipé</w:t>
      </w:r>
      <w:bookmarkEnd w:id="2347"/>
      <w:bookmarkEnd w:id="2348"/>
      <w:bookmarkEnd w:id="2349"/>
      <w:bookmarkEnd w:id="2350"/>
      <w:bookmarkEnd w:id="2351"/>
      <w:bookmarkEnd w:id="2352"/>
      <w:bookmarkEnd w:id="2353"/>
    </w:p>
    <w:p w14:paraId="0E234E6E" w14:textId="77777777" w:rsidR="00087C96" w:rsidRPr="007908C7" w:rsidRDefault="00087C96" w:rsidP="00087C96">
      <w:pPr>
        <w:spacing w:after="0" w:line="240" w:lineRule="auto"/>
        <w:jc w:val="center"/>
        <w:rPr>
          <w:rFonts w:eastAsia="Times New Roman"/>
          <w:b/>
          <w:bCs/>
          <w:szCs w:val="24"/>
        </w:rPr>
      </w:pPr>
    </w:p>
    <w:p w14:paraId="2824F2A9" w14:textId="5DC5737B" w:rsidR="00087C96" w:rsidRPr="007908C7" w:rsidRDefault="00087C96" w:rsidP="005038FB">
      <w:pPr>
        <w:spacing w:line="240" w:lineRule="auto"/>
        <w:jc w:val="both"/>
        <w:rPr>
          <w:rFonts w:eastAsia="Times New Roman"/>
          <w:b/>
          <w:bCs/>
          <w:iCs/>
          <w:szCs w:val="20"/>
        </w:rPr>
      </w:pPr>
      <w:r>
        <w:rPr>
          <w:b/>
          <w:bCs/>
          <w:iCs/>
          <w:szCs w:val="20"/>
        </w:rPr>
        <w:t>[Nom de la banque et adresse de l</w:t>
      </w:r>
      <w:r w:rsidR="00560A72">
        <w:rPr>
          <w:b/>
          <w:bCs/>
          <w:iCs/>
          <w:szCs w:val="20"/>
        </w:rPr>
        <w:t>’</w:t>
      </w:r>
      <w:r>
        <w:rPr>
          <w:b/>
          <w:bCs/>
          <w:iCs/>
          <w:szCs w:val="20"/>
        </w:rPr>
        <w:t>agence ou de la succursale qui délivre la Garantie]</w:t>
      </w:r>
    </w:p>
    <w:p w14:paraId="2C7E0301" w14:textId="7AEC0F12" w:rsidR="00087C96" w:rsidRPr="007908C7" w:rsidRDefault="00087C96" w:rsidP="005038FB">
      <w:pPr>
        <w:spacing w:line="240" w:lineRule="auto"/>
        <w:jc w:val="both"/>
        <w:rPr>
          <w:rFonts w:eastAsia="Times New Roman"/>
          <w:b/>
          <w:bCs/>
          <w:iCs/>
          <w:szCs w:val="20"/>
        </w:rPr>
      </w:pPr>
      <w:r>
        <w:rPr>
          <w:b/>
          <w:bCs/>
          <w:szCs w:val="20"/>
        </w:rPr>
        <w:t>Bénéficiaire :</w:t>
      </w:r>
      <w:r>
        <w:rPr>
          <w:b/>
          <w:bCs/>
          <w:szCs w:val="20"/>
        </w:rPr>
        <w:tab/>
        <w:t xml:space="preserve"> </w:t>
      </w:r>
      <w:r>
        <w:rPr>
          <w:b/>
          <w:bCs/>
          <w:iCs/>
          <w:szCs w:val="20"/>
        </w:rPr>
        <w:t>[Nom et Adresse du Maître d</w:t>
      </w:r>
      <w:r w:rsidR="00560A72">
        <w:rPr>
          <w:b/>
          <w:bCs/>
          <w:iCs/>
          <w:szCs w:val="20"/>
        </w:rPr>
        <w:t>’</w:t>
      </w:r>
      <w:r>
        <w:rPr>
          <w:b/>
          <w:bCs/>
          <w:iCs/>
          <w:szCs w:val="20"/>
        </w:rPr>
        <w:t>ouvrage]</w:t>
      </w:r>
    </w:p>
    <w:p w14:paraId="79460D62" w14:textId="77777777" w:rsidR="00087C96" w:rsidRPr="007908C7" w:rsidRDefault="00087C96" w:rsidP="005038FB">
      <w:pPr>
        <w:spacing w:line="240" w:lineRule="auto"/>
        <w:jc w:val="both"/>
        <w:rPr>
          <w:rFonts w:eastAsia="Times New Roman"/>
          <w:b/>
          <w:bCs/>
          <w:szCs w:val="20"/>
        </w:rPr>
      </w:pPr>
      <w:r>
        <w:rPr>
          <w:b/>
          <w:bCs/>
          <w:szCs w:val="20"/>
        </w:rPr>
        <w:t>Date :</w:t>
      </w:r>
      <w:r>
        <w:rPr>
          <w:b/>
          <w:bCs/>
          <w:szCs w:val="20"/>
        </w:rPr>
        <w:tab/>
        <w:t>________________</w:t>
      </w:r>
    </w:p>
    <w:p w14:paraId="0F7C6882" w14:textId="77777777" w:rsidR="00087C96" w:rsidRPr="007908C7" w:rsidRDefault="00087C96" w:rsidP="005038FB">
      <w:pPr>
        <w:spacing w:line="240" w:lineRule="auto"/>
        <w:jc w:val="both"/>
        <w:rPr>
          <w:rFonts w:eastAsia="Times New Roman"/>
          <w:b/>
          <w:bCs/>
          <w:szCs w:val="20"/>
        </w:rPr>
      </w:pPr>
      <w:r>
        <w:rPr>
          <w:b/>
          <w:bCs/>
          <w:szCs w:val="20"/>
        </w:rPr>
        <w:t>GARANTIE DE RESTITUTION DE PAIEMENT ANTICIPÉ N° :</w:t>
      </w:r>
      <w:r>
        <w:rPr>
          <w:b/>
          <w:bCs/>
          <w:szCs w:val="20"/>
        </w:rPr>
        <w:tab/>
        <w:t>_________________</w:t>
      </w:r>
    </w:p>
    <w:p w14:paraId="32C1F91A" w14:textId="28925801" w:rsidR="00087C96" w:rsidRPr="0050598F" w:rsidRDefault="00087C96" w:rsidP="005038FB">
      <w:pPr>
        <w:spacing w:line="240" w:lineRule="auto"/>
        <w:jc w:val="both"/>
        <w:rPr>
          <w:rFonts w:eastAsia="Times New Roman"/>
          <w:szCs w:val="20"/>
        </w:rPr>
      </w:pPr>
      <w:r>
        <w:t>Nous avons été informés que [</w:t>
      </w:r>
      <w:r>
        <w:rPr>
          <w:b/>
          <w:bCs/>
          <w:iCs/>
          <w:szCs w:val="20"/>
        </w:rPr>
        <w:t>insérer le nom de l</w:t>
      </w:r>
      <w:r w:rsidR="00560A72">
        <w:rPr>
          <w:b/>
          <w:bCs/>
          <w:iCs/>
          <w:szCs w:val="20"/>
        </w:rPr>
        <w:t>’</w:t>
      </w:r>
      <w:r>
        <w:rPr>
          <w:b/>
          <w:bCs/>
          <w:iCs/>
          <w:szCs w:val="20"/>
        </w:rPr>
        <w:t>Entrepreneur</w:t>
      </w:r>
      <w:r>
        <w:t>] (ci-après dénommé « l</w:t>
      </w:r>
      <w:r w:rsidR="00560A72">
        <w:t>’</w:t>
      </w:r>
      <w:r>
        <w:t>Entrepreneur ») a conclu avec vous le Contrat n° [</w:t>
      </w:r>
      <w:r>
        <w:rPr>
          <w:b/>
          <w:bCs/>
        </w:rPr>
        <w:t>insérer le numéro de référence du Contrat</w:t>
      </w:r>
      <w:r>
        <w:t>] en date du [insérer la date] pour l</w:t>
      </w:r>
      <w:r w:rsidR="00560A72">
        <w:t>’</w:t>
      </w:r>
      <w:r>
        <w:t>exécution de [</w:t>
      </w:r>
      <w:r>
        <w:rPr>
          <w:b/>
          <w:bCs/>
          <w:szCs w:val="20"/>
        </w:rPr>
        <w:t>insérer le nom du Contrat et une brève description des Travaux</w:t>
      </w:r>
      <w:r>
        <w:t xml:space="preserve">] (ci-dessous dénommé le « Contrat »). </w:t>
      </w:r>
    </w:p>
    <w:p w14:paraId="567E24EC" w14:textId="6F9EEB67" w:rsidR="00087C96" w:rsidRPr="0050598F" w:rsidRDefault="00087C96" w:rsidP="005038FB">
      <w:pPr>
        <w:spacing w:line="240" w:lineRule="auto"/>
        <w:jc w:val="both"/>
        <w:rPr>
          <w:rFonts w:eastAsia="Times New Roman"/>
          <w:szCs w:val="20"/>
        </w:rPr>
      </w:pPr>
      <w:r>
        <w:t>De plus, nous comprenons qu</w:t>
      </w:r>
      <w:r w:rsidR="00560A72">
        <w:t>’</w:t>
      </w:r>
      <w:r>
        <w:t>en vertu du Contrat, un Paiement anticipé d</w:t>
      </w:r>
      <w:r w:rsidR="00560A72">
        <w:t>’</w:t>
      </w:r>
      <w:r>
        <w:t xml:space="preserve">un montant de </w:t>
      </w:r>
      <w:r>
        <w:rPr>
          <w:b/>
          <w:bCs/>
        </w:rPr>
        <w:t>[montant en chiffres]</w:t>
      </w:r>
      <w:r>
        <w:t xml:space="preserve"> [</w:t>
      </w:r>
      <w:r>
        <w:rPr>
          <w:b/>
          <w:bCs/>
          <w:iCs/>
          <w:szCs w:val="20"/>
        </w:rPr>
        <w:t>montant en toutes lettres</w:t>
      </w:r>
      <w:r>
        <w:t>] doit être versé contre une garantie de restitution d</w:t>
      </w:r>
      <w:r w:rsidR="00560A72">
        <w:t>’</w:t>
      </w:r>
      <w:r>
        <w:t>avance.</w:t>
      </w:r>
    </w:p>
    <w:p w14:paraId="405B60B4" w14:textId="2ABA6DFF" w:rsidR="00087C96" w:rsidRPr="0050598F" w:rsidRDefault="00087C96" w:rsidP="005038FB">
      <w:pPr>
        <w:spacing w:line="240" w:lineRule="auto"/>
        <w:jc w:val="both"/>
        <w:rPr>
          <w:rFonts w:eastAsia="Times New Roman"/>
          <w:szCs w:val="20"/>
        </w:rPr>
      </w:pPr>
      <w:r>
        <w:t>À la demande de l</w:t>
      </w:r>
      <w:r w:rsidR="00560A72">
        <w:t>’</w:t>
      </w:r>
      <w:r>
        <w:t xml:space="preserve">Entrepreneur, nous </w:t>
      </w:r>
      <w:r>
        <w:rPr>
          <w:b/>
          <w:bCs/>
        </w:rPr>
        <w:t>[nom de la banque]</w:t>
      </w:r>
      <w:r>
        <w:t xml:space="preserve"> nous engageons par la présente, irrévocablement, à vous payer, à première demande écrite, toutes sommes d</w:t>
      </w:r>
      <w:r w:rsidR="00560A72">
        <w:t>’</w:t>
      </w:r>
      <w:r>
        <w:t xml:space="preserve">argent que vous pourriez réclamer dans la limite de </w:t>
      </w:r>
      <w:r>
        <w:rPr>
          <w:b/>
          <w:bCs/>
        </w:rPr>
        <w:t>[insérer la somme en chiffres]</w:t>
      </w:r>
      <w:r>
        <w:t xml:space="preserve"> </w:t>
      </w:r>
      <w:r>
        <w:rPr>
          <w:b/>
          <w:bCs/>
        </w:rPr>
        <w:t>[insérer la somme en toutes lettres]</w:t>
      </w:r>
      <w:r>
        <w:t>. Votre demande de paiement doit être accompagnée d</w:t>
      </w:r>
      <w:r w:rsidR="00560A72">
        <w:t>’</w:t>
      </w:r>
      <w:r>
        <w:t>une déclaration indiquant :</w:t>
      </w:r>
    </w:p>
    <w:p w14:paraId="0C99B39C" w14:textId="10609BF7" w:rsidR="00087C96" w:rsidRPr="007908C7" w:rsidRDefault="00087C96" w:rsidP="006E56C6">
      <w:pPr>
        <w:pStyle w:val="ListParagraph"/>
        <w:numPr>
          <w:ilvl w:val="0"/>
          <w:numId w:val="55"/>
        </w:numPr>
        <w:spacing w:after="120" w:line="240" w:lineRule="auto"/>
        <w:ind w:left="1434" w:hanging="357"/>
        <w:rPr>
          <w:smallCaps w:val="0"/>
        </w:rPr>
      </w:pPr>
      <w:r>
        <w:rPr>
          <w:smallCaps w:val="0"/>
        </w:rPr>
        <w:t>que l</w:t>
      </w:r>
      <w:r w:rsidR="00560A72">
        <w:rPr>
          <w:smallCaps w:val="0"/>
        </w:rPr>
        <w:t>’</w:t>
      </w:r>
      <w:r>
        <w:rPr>
          <w:smallCaps w:val="0"/>
        </w:rPr>
        <w:t>Entrepreneur n</w:t>
      </w:r>
      <w:r w:rsidR="00560A72">
        <w:rPr>
          <w:smallCaps w:val="0"/>
        </w:rPr>
        <w:t>’</w:t>
      </w:r>
      <w:r>
        <w:rPr>
          <w:smallCaps w:val="0"/>
        </w:rPr>
        <w:t>a pas remboursé le paiement anticipé, en totalité ou en partie, conformément aux clauses du Contrat ;</w:t>
      </w:r>
    </w:p>
    <w:p w14:paraId="7F8C0F75" w14:textId="30E1AD91" w:rsidR="00087C96" w:rsidRPr="007908C7" w:rsidRDefault="00087C96" w:rsidP="006E56C6">
      <w:pPr>
        <w:pStyle w:val="ListParagraph"/>
        <w:numPr>
          <w:ilvl w:val="0"/>
          <w:numId w:val="55"/>
        </w:numPr>
        <w:spacing w:after="120" w:line="240" w:lineRule="auto"/>
        <w:ind w:left="1434" w:hanging="357"/>
        <w:rPr>
          <w:smallCaps w:val="0"/>
        </w:rPr>
      </w:pPr>
      <w:r>
        <w:rPr>
          <w:smallCaps w:val="0"/>
        </w:rPr>
        <w:t>le montant du paiement anticipé que l</w:t>
      </w:r>
      <w:r w:rsidR="00560A72">
        <w:rPr>
          <w:smallCaps w:val="0"/>
        </w:rPr>
        <w:t>’</w:t>
      </w:r>
      <w:r>
        <w:rPr>
          <w:smallCaps w:val="0"/>
        </w:rPr>
        <w:t>Entrepreneur n</w:t>
      </w:r>
      <w:r w:rsidR="00560A72">
        <w:rPr>
          <w:smallCaps w:val="0"/>
        </w:rPr>
        <w:t>’</w:t>
      </w:r>
      <w:r>
        <w:rPr>
          <w:smallCaps w:val="0"/>
        </w:rPr>
        <w:t>a pas remboursé.</w:t>
      </w:r>
    </w:p>
    <w:p w14:paraId="3B39E6A7" w14:textId="5CCC4EA5" w:rsidR="00087C96" w:rsidRPr="001C711B" w:rsidRDefault="00087C96" w:rsidP="005038FB">
      <w:pPr>
        <w:spacing w:line="240" w:lineRule="auto"/>
        <w:jc w:val="both"/>
        <w:rPr>
          <w:rFonts w:eastAsia="Times New Roman"/>
          <w:szCs w:val="20"/>
        </w:rPr>
      </w:pPr>
      <w:r>
        <w:t>Toute demande et paiement au titre de la présente garantie est subordonnée à la réception par l</w:t>
      </w:r>
      <w:r w:rsidR="00560A72">
        <w:t>’</w:t>
      </w:r>
      <w:r>
        <w:t>Entrepreneur du paiement anticipé mentionné ci-dessus dans son compte portant le numéro ____________ auprès de _________________ [</w:t>
      </w:r>
      <w:r>
        <w:rPr>
          <w:b/>
          <w:bCs/>
          <w:szCs w:val="20"/>
        </w:rPr>
        <w:t>insérer le nom de la Banque</w:t>
      </w:r>
      <w:r>
        <w:t>].</w:t>
      </w:r>
    </w:p>
    <w:p w14:paraId="375264EB" w14:textId="00B56BA5" w:rsidR="00087C96" w:rsidRPr="0050598F" w:rsidRDefault="00087C96" w:rsidP="005038FB">
      <w:pPr>
        <w:spacing w:line="240" w:lineRule="auto"/>
        <w:jc w:val="both"/>
        <w:rPr>
          <w:rFonts w:eastAsia="Times New Roman"/>
          <w:szCs w:val="20"/>
        </w:rPr>
      </w:pPr>
      <w:r>
        <w:t>Le montant maximum de la garantie est progressivement réduit par déduction du montant du paiement anticipé remboursé par l</w:t>
      </w:r>
      <w:r w:rsidR="00560A72">
        <w:t>’</w:t>
      </w:r>
      <w:r>
        <w:t>Entrepreneur, comme attesté par les relevés bancaires intérimaires ou par les certificats de paiement qui nous seront présentés.  Cette garantie expire, au plus tard, dès que nous aurons reçu une copie du Certificat de paiement provisoire indiquant que [__] [ ] pour cent du Prix d</w:t>
      </w:r>
      <w:r w:rsidR="00560A72">
        <w:t>’</w:t>
      </w:r>
      <w:r>
        <w:t>adjudication a fait l</w:t>
      </w:r>
      <w:r w:rsidR="00560A72">
        <w:t>’</w:t>
      </w:r>
      <w:r>
        <w:t>objet de certificats de paiements, ou le ________ 2____, selon la première de ces deux éventualités.  Par conséquent, toute demande de paiement en vertu de la présente garantie doit nous parvenir au plus tard à cette date.</w:t>
      </w:r>
    </w:p>
    <w:p w14:paraId="798E975D" w14:textId="5D810948" w:rsidR="001B2CA5" w:rsidRPr="0050598F" w:rsidRDefault="001B2CA5" w:rsidP="007908C7">
      <w:pPr>
        <w:tabs>
          <w:tab w:val="left" w:pos="0"/>
        </w:tabs>
        <w:spacing w:before="100" w:beforeAutospacing="1" w:afterAutospacing="1" w:line="240" w:lineRule="auto"/>
        <w:jc w:val="both"/>
        <w:rPr>
          <w:rFonts w:eastAsia="Arial Unicode MS" w:cs="Arial Unicode MS"/>
          <w:szCs w:val="24"/>
        </w:rPr>
      </w:pPr>
      <w:r>
        <w:rPr>
          <w:b/>
          <w:bCs/>
          <w:szCs w:val="24"/>
        </w:rPr>
        <w:t>[</w:t>
      </w:r>
      <w:r>
        <w:rPr>
          <w:b/>
          <w:bCs/>
          <w:i/>
          <w:iCs/>
          <w:szCs w:val="24"/>
        </w:rPr>
        <w:t>La banque émettrice doit supprimer les mentions inutiles</w:t>
      </w:r>
      <w:r>
        <w:rPr>
          <w:b/>
          <w:bCs/>
          <w:szCs w:val="24"/>
        </w:rPr>
        <w:t>]</w:t>
      </w:r>
      <w:r>
        <w:t xml:space="preserve"> Nous confirmons que [nous sommes une institution financière autorisée légalement à fournir cette garantie dans le pays du Maître d</w:t>
      </w:r>
      <w:r w:rsidR="00560A72">
        <w:t>’</w:t>
      </w:r>
      <w:r>
        <w:t xml:space="preserve">ouvrage] </w:t>
      </w:r>
      <w:r>
        <w:rPr>
          <w:b/>
          <w:bCs/>
        </w:rPr>
        <w:t>[OU]</w:t>
      </w:r>
      <w:r>
        <w:t xml:space="preserve"> [nous sommes une institution financière située hors du pays du Maître d</w:t>
      </w:r>
      <w:r w:rsidR="00560A72">
        <w:t>’</w:t>
      </w:r>
      <w:r>
        <w:t>ouvrage, mais nous avons une institution financière correspondante située dans le pays du Maître d</w:t>
      </w:r>
      <w:r w:rsidR="00560A72">
        <w:t>’</w:t>
      </w:r>
      <w:r>
        <w:t>ouvrage qui assurera l</w:t>
      </w:r>
      <w:r w:rsidR="00560A72">
        <w:t>’</w:t>
      </w:r>
      <w:r>
        <w:t>exécution de cette garantie. Le nom de notre banque correspondante et ses coordonnées sont les suivants : [indiquer le nom, l</w:t>
      </w:r>
      <w:r w:rsidR="00560A72">
        <w:t>’</w:t>
      </w:r>
      <w:r>
        <w:t>adresse, le numéro de téléphone et l</w:t>
      </w:r>
      <w:r w:rsidR="00560A72">
        <w:t>’</w:t>
      </w:r>
      <w:r>
        <w:t xml:space="preserve">adresse électronique]. </w:t>
      </w:r>
    </w:p>
    <w:p w14:paraId="29186BBA" w14:textId="77777777" w:rsidR="001B2CA5" w:rsidRPr="0050598F" w:rsidRDefault="001B2CA5" w:rsidP="005038FB">
      <w:pPr>
        <w:spacing w:line="240" w:lineRule="auto"/>
        <w:jc w:val="both"/>
        <w:rPr>
          <w:rFonts w:eastAsia="Times New Roman"/>
          <w:szCs w:val="20"/>
        </w:rPr>
      </w:pPr>
    </w:p>
    <w:p w14:paraId="6EF65373" w14:textId="5C9F5166" w:rsidR="00087C96" w:rsidRPr="0050598F" w:rsidRDefault="00087C96" w:rsidP="005038FB">
      <w:pPr>
        <w:spacing w:line="240" w:lineRule="auto"/>
        <w:jc w:val="both"/>
        <w:rPr>
          <w:rFonts w:eastAsia="Times New Roman"/>
          <w:szCs w:val="20"/>
        </w:rPr>
      </w:pPr>
      <w:r>
        <w:t>La présente garantie est régie par les Règles uniformes de la Chambre de commerce internationale relatives aux garanties sur demande, Publication CC no.758, Révision de 2010, mais l</w:t>
      </w:r>
      <w:r w:rsidR="00560A72">
        <w:t>’</w:t>
      </w:r>
      <w:r>
        <w:t>exigence de déclaration justificative prévue à l</w:t>
      </w:r>
      <w:r w:rsidR="00560A72">
        <w:t>’</w:t>
      </w:r>
      <w:r>
        <w:t>Article 15(a) est expressément exclue par les présentes sauf stipulations contraires susmentionnées.</w:t>
      </w:r>
    </w:p>
    <w:p w14:paraId="7AEC58F0" w14:textId="77777777" w:rsidR="00087C96" w:rsidRPr="001C711B" w:rsidRDefault="00087C96" w:rsidP="005038FB">
      <w:pPr>
        <w:spacing w:line="240" w:lineRule="auto"/>
        <w:jc w:val="both"/>
        <w:rPr>
          <w:rFonts w:eastAsia="Times New Roman"/>
          <w:iCs/>
          <w:szCs w:val="20"/>
        </w:rPr>
      </w:pPr>
      <w:r>
        <w:t xml:space="preserve">_____________________ </w:t>
      </w:r>
      <w:r>
        <w:br/>
      </w:r>
      <w:r>
        <w:rPr>
          <w:b/>
          <w:bCs/>
          <w:iCs/>
          <w:szCs w:val="20"/>
        </w:rPr>
        <w:t>[signature(s)]</w:t>
      </w:r>
    </w:p>
    <w:p w14:paraId="581CDA42" w14:textId="3EFCBD90" w:rsidR="00087C96" w:rsidRPr="008B6681" w:rsidRDefault="00EF7F90" w:rsidP="00691768">
      <w:pPr>
        <w:pStyle w:val="Heading3Annex"/>
        <w:rPr>
          <w:bCs w:val="0"/>
        </w:rPr>
      </w:pPr>
      <w:bookmarkStart w:id="2354" w:name="_Toc54423182"/>
      <w:bookmarkStart w:id="2355" w:name="_Toc54465126"/>
      <w:bookmarkStart w:id="2356" w:name="_Toc54474788"/>
      <w:bookmarkStart w:id="2357" w:name="_Toc54475006"/>
      <w:bookmarkStart w:id="2358" w:name="_Toc54657377"/>
      <w:bookmarkStart w:id="2359" w:name="_Toc54658733"/>
      <w:bookmarkStart w:id="2360" w:name="_Toc55347581"/>
      <w:r>
        <w:lastRenderedPageBreak/>
        <w:t>Annexe F3 : Modèle de Garantie de Retenue de garantie</w:t>
      </w:r>
      <w:bookmarkEnd w:id="2354"/>
      <w:bookmarkEnd w:id="2355"/>
      <w:bookmarkEnd w:id="2356"/>
      <w:bookmarkEnd w:id="2357"/>
      <w:bookmarkEnd w:id="2358"/>
      <w:bookmarkEnd w:id="2359"/>
      <w:bookmarkEnd w:id="2360"/>
    </w:p>
    <w:p w14:paraId="75661943" w14:textId="67029BF5" w:rsidR="00087C96" w:rsidRPr="008B6681" w:rsidRDefault="00087C96" w:rsidP="005038FB">
      <w:pPr>
        <w:spacing w:line="240" w:lineRule="auto"/>
        <w:jc w:val="both"/>
        <w:rPr>
          <w:rFonts w:eastAsia="Times New Roman"/>
          <w:b/>
          <w:bCs/>
          <w:iCs/>
          <w:szCs w:val="24"/>
        </w:rPr>
      </w:pPr>
      <w:r>
        <w:rPr>
          <w:b/>
          <w:bCs/>
          <w:iCs/>
          <w:szCs w:val="24"/>
        </w:rPr>
        <w:t>[Nom de la banque et adresse de l</w:t>
      </w:r>
      <w:r w:rsidR="00560A72">
        <w:rPr>
          <w:b/>
          <w:bCs/>
          <w:iCs/>
          <w:szCs w:val="24"/>
        </w:rPr>
        <w:t>’</w:t>
      </w:r>
      <w:r>
        <w:rPr>
          <w:b/>
          <w:bCs/>
          <w:iCs/>
          <w:szCs w:val="24"/>
        </w:rPr>
        <w:t>agence ou de la succursale qui délivre la Garantie]</w:t>
      </w:r>
    </w:p>
    <w:p w14:paraId="68E40D8F" w14:textId="6A25E10A" w:rsidR="00087C96" w:rsidRPr="008B6681" w:rsidRDefault="00087C96" w:rsidP="005038FB">
      <w:pPr>
        <w:spacing w:line="240" w:lineRule="auto"/>
        <w:jc w:val="both"/>
        <w:rPr>
          <w:rFonts w:eastAsia="Times New Roman"/>
          <w:b/>
          <w:bCs/>
          <w:i/>
          <w:iCs/>
          <w:szCs w:val="24"/>
        </w:rPr>
      </w:pPr>
      <w:r>
        <w:rPr>
          <w:b/>
          <w:bCs/>
          <w:szCs w:val="24"/>
        </w:rPr>
        <w:t>Bénéficiaire :</w:t>
      </w:r>
      <w:r>
        <w:rPr>
          <w:b/>
          <w:bCs/>
          <w:szCs w:val="24"/>
        </w:rPr>
        <w:tab/>
        <w:t xml:space="preserve"> </w:t>
      </w:r>
      <w:r>
        <w:rPr>
          <w:b/>
          <w:bCs/>
          <w:iCs/>
          <w:szCs w:val="24"/>
        </w:rPr>
        <w:t>[Nom et Adresse du Maître d</w:t>
      </w:r>
      <w:r w:rsidR="00560A72">
        <w:rPr>
          <w:b/>
          <w:bCs/>
          <w:iCs/>
          <w:szCs w:val="24"/>
        </w:rPr>
        <w:t>’</w:t>
      </w:r>
      <w:r>
        <w:rPr>
          <w:b/>
          <w:bCs/>
          <w:iCs/>
          <w:szCs w:val="24"/>
        </w:rPr>
        <w:t>ouvrage]</w:t>
      </w:r>
      <w:r>
        <w:rPr>
          <w:b/>
          <w:bCs/>
          <w:iCs/>
          <w:szCs w:val="24"/>
        </w:rPr>
        <w:tab/>
      </w:r>
    </w:p>
    <w:p w14:paraId="0FE90849" w14:textId="77777777" w:rsidR="00087C96" w:rsidRPr="008B6681" w:rsidRDefault="00087C96" w:rsidP="005038FB">
      <w:pPr>
        <w:spacing w:line="240" w:lineRule="auto"/>
        <w:jc w:val="both"/>
        <w:rPr>
          <w:rFonts w:eastAsia="Times New Roman"/>
          <w:b/>
          <w:bCs/>
          <w:szCs w:val="24"/>
        </w:rPr>
      </w:pPr>
      <w:r>
        <w:rPr>
          <w:b/>
          <w:bCs/>
          <w:szCs w:val="24"/>
        </w:rPr>
        <w:t>Date :</w:t>
      </w:r>
      <w:r>
        <w:rPr>
          <w:b/>
          <w:bCs/>
          <w:szCs w:val="24"/>
        </w:rPr>
        <w:tab/>
        <w:t>________________</w:t>
      </w:r>
    </w:p>
    <w:p w14:paraId="79EF8A1E" w14:textId="77777777" w:rsidR="00087C96" w:rsidRPr="008B6681" w:rsidRDefault="00087C96" w:rsidP="005038FB">
      <w:pPr>
        <w:spacing w:line="240" w:lineRule="auto"/>
        <w:jc w:val="both"/>
        <w:rPr>
          <w:rFonts w:eastAsia="Times New Roman"/>
          <w:b/>
          <w:bCs/>
          <w:szCs w:val="24"/>
        </w:rPr>
      </w:pPr>
      <w:r>
        <w:rPr>
          <w:b/>
          <w:bCs/>
          <w:szCs w:val="24"/>
        </w:rPr>
        <w:t>GARANTIE DE RETENUE DE GARANTIE N° :</w:t>
      </w:r>
      <w:r>
        <w:rPr>
          <w:b/>
          <w:bCs/>
          <w:szCs w:val="24"/>
        </w:rPr>
        <w:tab/>
        <w:t>_________________</w:t>
      </w:r>
    </w:p>
    <w:p w14:paraId="7592AA8A" w14:textId="53985E10" w:rsidR="00087C96" w:rsidRPr="0050598F" w:rsidRDefault="00087C96" w:rsidP="005038FB">
      <w:pPr>
        <w:spacing w:line="240" w:lineRule="auto"/>
        <w:jc w:val="both"/>
        <w:rPr>
          <w:rFonts w:eastAsia="Times New Roman"/>
          <w:szCs w:val="24"/>
        </w:rPr>
      </w:pPr>
      <w:r>
        <w:t>Nous avons été informés que [</w:t>
      </w:r>
      <w:r>
        <w:rPr>
          <w:b/>
          <w:bCs/>
          <w:iCs/>
          <w:szCs w:val="24"/>
        </w:rPr>
        <w:t>insérer le nom de l</w:t>
      </w:r>
      <w:r w:rsidR="00560A72">
        <w:rPr>
          <w:b/>
          <w:bCs/>
          <w:iCs/>
          <w:szCs w:val="24"/>
        </w:rPr>
        <w:t>’</w:t>
      </w:r>
      <w:r>
        <w:rPr>
          <w:b/>
          <w:bCs/>
          <w:iCs/>
          <w:szCs w:val="24"/>
        </w:rPr>
        <w:t>Entrepreneur</w:t>
      </w:r>
      <w:r>
        <w:t>] (ci-après dénommé « l</w:t>
      </w:r>
      <w:r w:rsidR="00560A72">
        <w:t>’</w:t>
      </w:r>
      <w:r>
        <w:t>Entrepreneur ») a conclu avec vous le Contrat N° [</w:t>
      </w:r>
      <w:r>
        <w:rPr>
          <w:b/>
          <w:bCs/>
        </w:rPr>
        <w:t>insérer le numéro de référence du Contrat</w:t>
      </w:r>
      <w:r>
        <w:t>] en date du [</w:t>
      </w:r>
      <w:r>
        <w:rPr>
          <w:b/>
          <w:bCs/>
          <w:szCs w:val="24"/>
        </w:rPr>
        <w:t>insérer la date</w:t>
      </w:r>
      <w:r>
        <w:t>] pour l</w:t>
      </w:r>
      <w:r w:rsidR="00560A72">
        <w:t>’</w:t>
      </w:r>
      <w:r>
        <w:t>exécution de [</w:t>
      </w:r>
      <w:r>
        <w:rPr>
          <w:b/>
          <w:bCs/>
          <w:iCs/>
          <w:szCs w:val="24"/>
        </w:rPr>
        <w:t>insérer le nom du Contrat et une brève description des Travaux</w:t>
      </w:r>
      <w:r>
        <w:t>] (ci-dessous dénommé le « Contrat »).</w:t>
      </w:r>
    </w:p>
    <w:p w14:paraId="16A563E6" w14:textId="175D6BF3" w:rsidR="00087C96" w:rsidRPr="0050598F" w:rsidRDefault="00087C96" w:rsidP="005038FB">
      <w:pPr>
        <w:spacing w:line="240" w:lineRule="auto"/>
        <w:jc w:val="both"/>
        <w:rPr>
          <w:rFonts w:eastAsia="Times New Roman"/>
          <w:szCs w:val="24"/>
        </w:rPr>
      </w:pPr>
      <w:r>
        <w:t>De plus, nous comprenons que l</w:t>
      </w:r>
      <w:r w:rsidR="00560A72">
        <w:t>’</w:t>
      </w:r>
      <w:r>
        <w:t>Entrepreneur doit recevoir un paiement anticipé [une partie] de la Retenue de garantie en vertu du Contrat, un tel paiement devant être effectué contre une garantie de retenue de garantie.</w:t>
      </w:r>
    </w:p>
    <w:p w14:paraId="61F63A75" w14:textId="741A00F7" w:rsidR="00087C96" w:rsidRPr="0050598F" w:rsidRDefault="00087C96" w:rsidP="005038FB">
      <w:pPr>
        <w:spacing w:line="240" w:lineRule="auto"/>
        <w:jc w:val="both"/>
        <w:rPr>
          <w:rFonts w:eastAsia="Times New Roman"/>
          <w:szCs w:val="24"/>
        </w:rPr>
      </w:pPr>
      <w:r>
        <w:t>À la demande de l</w:t>
      </w:r>
      <w:r w:rsidR="00560A72">
        <w:t>’</w:t>
      </w:r>
      <w:r>
        <w:t>Entrepreneur, nous [</w:t>
      </w:r>
      <w:r>
        <w:rPr>
          <w:b/>
          <w:bCs/>
          <w:iCs/>
          <w:szCs w:val="24"/>
        </w:rPr>
        <w:t>nom de la banque</w:t>
      </w:r>
      <w:r>
        <w:t>] nous engageons par la présente, irrévocablement, à vous payer, à première demande écrite, toutes sommes d</w:t>
      </w:r>
      <w:r w:rsidR="00560A72">
        <w:t>’</w:t>
      </w:r>
      <w:r>
        <w:t xml:space="preserve">argent que vous pourriez réclamer dans la limite de </w:t>
      </w:r>
      <w:r>
        <w:rPr>
          <w:b/>
          <w:bCs/>
        </w:rPr>
        <w:t>[insérer la somme en chiffres]</w:t>
      </w:r>
      <w:r>
        <w:t xml:space="preserve"> </w:t>
      </w:r>
      <w:r>
        <w:rPr>
          <w:b/>
          <w:bCs/>
        </w:rPr>
        <w:t>[</w:t>
      </w:r>
      <w:r>
        <w:rPr>
          <w:b/>
          <w:bCs/>
          <w:iCs/>
        </w:rPr>
        <w:t>insérer la somme en toutes lettres</w:t>
      </w:r>
      <w:r>
        <w:rPr>
          <w:b/>
          <w:bCs/>
        </w:rPr>
        <w:t>]</w:t>
      </w:r>
      <w:r>
        <w:t>, ladite somme étant payable dans la monnaie dans laquelle le Prix du Contrat est libellé. Votre demande doit être accompagnée d</w:t>
      </w:r>
      <w:r w:rsidR="00560A72">
        <w:t>’</w:t>
      </w:r>
      <w:r>
        <w:t xml:space="preserve">une déclaration indiquant : </w:t>
      </w:r>
    </w:p>
    <w:p w14:paraId="3E2D746B" w14:textId="24A407FB" w:rsidR="00087C96" w:rsidRPr="008B6681" w:rsidRDefault="00087C96" w:rsidP="006E56C6">
      <w:pPr>
        <w:pStyle w:val="ListParagraph"/>
        <w:numPr>
          <w:ilvl w:val="0"/>
          <w:numId w:val="56"/>
        </w:numPr>
        <w:spacing w:after="120" w:line="240" w:lineRule="auto"/>
        <w:ind w:left="1434" w:hanging="357"/>
        <w:jc w:val="both"/>
        <w:rPr>
          <w:smallCaps w:val="0"/>
        </w:rPr>
      </w:pPr>
      <w:r>
        <w:rPr>
          <w:smallCaps w:val="0"/>
        </w:rPr>
        <w:t>que l</w:t>
      </w:r>
      <w:r w:rsidR="00560A72">
        <w:rPr>
          <w:smallCaps w:val="0"/>
        </w:rPr>
        <w:t>’</w:t>
      </w:r>
      <w:r>
        <w:rPr>
          <w:smallCaps w:val="0"/>
        </w:rPr>
        <w:t xml:space="preserve">Entrepreneur a manqué à son obligation de rectifier certaines malfaçons dont il est responsable en vertu du Contrat ; </w:t>
      </w:r>
    </w:p>
    <w:p w14:paraId="70D80582" w14:textId="77777777" w:rsidR="00087C96" w:rsidRPr="008B6681" w:rsidRDefault="00087C96" w:rsidP="006E56C6">
      <w:pPr>
        <w:pStyle w:val="ColorfulList-Accent11"/>
        <w:numPr>
          <w:ilvl w:val="0"/>
          <w:numId w:val="56"/>
        </w:numPr>
        <w:spacing w:after="120"/>
        <w:ind w:left="1434" w:hanging="357"/>
        <w:contextualSpacing w:val="0"/>
        <w:rPr>
          <w:rFonts w:ascii="Times New Roman" w:hAnsi="Times New Roman"/>
          <w:noProof/>
        </w:rPr>
      </w:pPr>
      <w:r>
        <w:rPr>
          <w:rFonts w:ascii="Times New Roman" w:hAnsi="Times New Roman"/>
        </w:rPr>
        <w:t>la nature de ladite (desdites) malfaçon(s) ; et</w:t>
      </w:r>
    </w:p>
    <w:p w14:paraId="2A5847DC" w14:textId="77777777" w:rsidR="00087C96" w:rsidRPr="008B6681" w:rsidRDefault="00087C96" w:rsidP="006E56C6">
      <w:pPr>
        <w:pStyle w:val="ListParagraph"/>
        <w:numPr>
          <w:ilvl w:val="0"/>
          <w:numId w:val="56"/>
        </w:numPr>
        <w:spacing w:after="120" w:line="240" w:lineRule="auto"/>
        <w:ind w:left="1434" w:hanging="357"/>
        <w:jc w:val="both"/>
        <w:rPr>
          <w:smallCaps w:val="0"/>
        </w:rPr>
      </w:pPr>
      <w:r>
        <w:rPr>
          <w:smallCaps w:val="0"/>
        </w:rPr>
        <w:t>la somme nécessaire pour réparer ces malfaçons.</w:t>
      </w:r>
    </w:p>
    <w:p w14:paraId="17C991AD" w14:textId="43D2F296" w:rsidR="00087C96" w:rsidRPr="0050598F" w:rsidRDefault="00087C96" w:rsidP="005038FB">
      <w:pPr>
        <w:spacing w:line="240" w:lineRule="auto"/>
        <w:jc w:val="both"/>
        <w:rPr>
          <w:rFonts w:eastAsia="Times New Roman"/>
          <w:szCs w:val="24"/>
        </w:rPr>
      </w:pPr>
      <w:r>
        <w:t>À aucun moment notre responsabilité en vertu de la présente garantie ne saurait dépasser le montant total de la Retenue de garantie payé à l</w:t>
      </w:r>
      <w:r w:rsidR="00560A72">
        <w:t>’</w:t>
      </w:r>
      <w:r>
        <w:t>Entrepreneur par vos soins, tel que justifié par les notifications que vous aurez signifiées conformément aux conditions du Contrat, et dont une copie nous est adressée.</w:t>
      </w:r>
    </w:p>
    <w:p w14:paraId="2AE649A7" w14:textId="4E6A6BF2" w:rsidR="00087C96" w:rsidRPr="0050598F" w:rsidRDefault="00087C96" w:rsidP="005038FB">
      <w:pPr>
        <w:spacing w:line="240" w:lineRule="auto"/>
        <w:jc w:val="both"/>
        <w:rPr>
          <w:rFonts w:eastAsia="Times New Roman"/>
          <w:szCs w:val="24"/>
        </w:rPr>
      </w:pPr>
      <w:r>
        <w:t>Cette garantie expire au plus tard vingt-et-un (21) jours suivant la date de délivrance d</w:t>
      </w:r>
      <w:r w:rsidR="00560A72">
        <w:t>’</w:t>
      </w:r>
      <w:r>
        <w:t>un Certificat d</w:t>
      </w:r>
      <w:r w:rsidR="00560A72">
        <w:t>’</w:t>
      </w:r>
      <w:r>
        <w:t>exécution conformément aux termes du Contrat, selon le calcul basé sur une copie dudit Certificat d</w:t>
      </w:r>
      <w:r w:rsidR="00560A72">
        <w:t>’</w:t>
      </w:r>
      <w:r>
        <w:t>exécution qui sera mis à notre disposition ; ou le ______ 20___, selon la date survenant en premier, à moins que la date précisée ne soit déjà prolongée conformément au paragraphe suivant.</w:t>
      </w:r>
    </w:p>
    <w:p w14:paraId="5FA46129" w14:textId="6B593208" w:rsidR="00087C96" w:rsidRPr="0050598F" w:rsidRDefault="00087C96" w:rsidP="005038FB">
      <w:pPr>
        <w:spacing w:line="240" w:lineRule="auto"/>
        <w:jc w:val="both"/>
        <w:rPr>
          <w:rFonts w:eastAsia="Times New Roman"/>
          <w:szCs w:val="24"/>
        </w:rPr>
      </w:pPr>
      <w:r>
        <w:t>Nous avons appris que vous pouvez demander à l</w:t>
      </w:r>
      <w:r w:rsidR="00560A72">
        <w:t>’</w:t>
      </w:r>
      <w:r>
        <w:t>Entrepreneur de prolonger la période de validité de la présente garantie si le Certificat d</w:t>
      </w:r>
      <w:r w:rsidR="00560A72">
        <w:t>’</w:t>
      </w:r>
      <w:r>
        <w:t>exécution en vertu du Contrat n</w:t>
      </w:r>
      <w:r w:rsidR="00560A72">
        <w:t>’</w:t>
      </w:r>
      <w:r>
        <w:t>a pas été délivré avant la date survenant vingt-huit (28) jours avant la date spécifiée au paragraphe ci-dessus (le ________ 20____).  Nous nous engageons à reporter la date d</w:t>
      </w:r>
      <w:r w:rsidR="00560A72">
        <w:t>’</w:t>
      </w:r>
      <w:r>
        <w:t>expiration de la présente garantie dès que nous aurons reçu, avant la fin de la période de vingt-huit (28) jours, votre demande et votre déclaration écrites selon lesquelles le Certificat d</w:t>
      </w:r>
      <w:r w:rsidR="00560A72">
        <w:t>’</w:t>
      </w:r>
      <w:r>
        <w:t>exécution n</w:t>
      </w:r>
      <w:r w:rsidR="00560A72">
        <w:t>’</w:t>
      </w:r>
      <w:r>
        <w:t>a pas été délivré et selon lesquelles l</w:t>
      </w:r>
      <w:r w:rsidR="00560A72">
        <w:t>’</w:t>
      </w:r>
      <w:r>
        <w:t xml:space="preserve">Entrepreneur demeure contraint de fournir la Retenue de garantie en application des clauses du Contrat. </w:t>
      </w:r>
    </w:p>
    <w:p w14:paraId="57A15A85" w14:textId="57E140DC" w:rsidR="00DB470B" w:rsidRPr="0050598F" w:rsidRDefault="00087C96" w:rsidP="00DB470B">
      <w:pPr>
        <w:spacing w:line="240" w:lineRule="auto"/>
        <w:jc w:val="both"/>
        <w:rPr>
          <w:rFonts w:eastAsia="Times New Roman"/>
          <w:szCs w:val="20"/>
        </w:rPr>
      </w:pPr>
      <w:r>
        <w:lastRenderedPageBreak/>
        <w:t>Toute demande de paiement en vertu de cette garantie doit parvenir à nos bureaux au plus tard à la date d</w:t>
      </w:r>
      <w:r w:rsidR="00560A72">
        <w:t>’</w:t>
      </w:r>
      <w:r>
        <w:t xml:space="preserve">expiration éventuellement prorogée, ou avant cette date, conformément aux conditions susmentionnées. </w:t>
      </w:r>
    </w:p>
    <w:p w14:paraId="40304566" w14:textId="61DE0BF7" w:rsidR="00087C96" w:rsidRPr="0050598F" w:rsidRDefault="00DB470B" w:rsidP="00DB470B">
      <w:pPr>
        <w:spacing w:line="240" w:lineRule="auto"/>
        <w:jc w:val="both"/>
        <w:rPr>
          <w:rFonts w:eastAsia="Times New Roman"/>
          <w:szCs w:val="24"/>
        </w:rPr>
      </w:pPr>
      <w:r>
        <w:rPr>
          <w:b/>
          <w:bCs/>
          <w:szCs w:val="20"/>
        </w:rPr>
        <w:t>[</w:t>
      </w:r>
      <w:r>
        <w:rPr>
          <w:b/>
          <w:bCs/>
          <w:i/>
          <w:iCs/>
          <w:szCs w:val="20"/>
        </w:rPr>
        <w:t>La banque émettrice doit supprimer les mentions inutiles</w:t>
      </w:r>
      <w:r>
        <w:rPr>
          <w:b/>
          <w:bCs/>
          <w:szCs w:val="20"/>
        </w:rPr>
        <w:t>]</w:t>
      </w:r>
      <w:r>
        <w:t xml:space="preserve"> Nous confirmons que [nous sommes une institution financière autorisée légalement à fournir cette garantie dans le pays du Maître d</w:t>
      </w:r>
      <w:r w:rsidR="00560A72">
        <w:t>’</w:t>
      </w:r>
      <w:r>
        <w:t xml:space="preserve">ouvrage] </w:t>
      </w:r>
      <w:r>
        <w:rPr>
          <w:b/>
          <w:bCs/>
        </w:rPr>
        <w:t>[OU]</w:t>
      </w:r>
      <w:r>
        <w:t xml:space="preserve"> [nous sommes une institution financière située hors du pays du Maître d</w:t>
      </w:r>
      <w:r w:rsidR="00560A72">
        <w:t>’</w:t>
      </w:r>
      <w:r>
        <w:t>ouvrage, mais nous avons une institution financière correspondante située dans le pays du Maître d</w:t>
      </w:r>
      <w:r w:rsidR="00560A72">
        <w:t>’</w:t>
      </w:r>
      <w:r>
        <w:t>ouvrage qui assurera l</w:t>
      </w:r>
      <w:r w:rsidR="00560A72">
        <w:t>’</w:t>
      </w:r>
      <w:r>
        <w:t>exécution de cette garantie. Le nom de notre banque correspondante et ses coordonnées sont les suivants : [indiquer le nom, l</w:t>
      </w:r>
      <w:r w:rsidR="00560A72">
        <w:t>’</w:t>
      </w:r>
      <w:r>
        <w:t>adresse, le numéro de téléphone et l</w:t>
      </w:r>
      <w:r w:rsidR="00560A72">
        <w:t>’</w:t>
      </w:r>
      <w:r>
        <w:t>adresse électronique].</w:t>
      </w:r>
    </w:p>
    <w:p w14:paraId="16E33C4A" w14:textId="77777777" w:rsidR="00087C96" w:rsidRPr="0050598F" w:rsidRDefault="00087C96" w:rsidP="005038FB">
      <w:pPr>
        <w:spacing w:line="240" w:lineRule="auto"/>
        <w:jc w:val="both"/>
        <w:rPr>
          <w:rFonts w:eastAsia="Times New Roman"/>
          <w:szCs w:val="24"/>
        </w:rPr>
      </w:pPr>
      <w:r>
        <w:t>La présente Garantie est soumise aux Règles uniformes relatives aux garanties, Publication 758 de la Chambre de commerce internationale, Révision de 2010, sauf stipulations contraires susmentionnées.</w:t>
      </w:r>
    </w:p>
    <w:p w14:paraId="268C9B61" w14:textId="77777777" w:rsidR="00087C96" w:rsidRPr="0050598F" w:rsidRDefault="00087C96" w:rsidP="005038FB">
      <w:pPr>
        <w:spacing w:line="240" w:lineRule="auto"/>
        <w:jc w:val="both"/>
        <w:rPr>
          <w:rFonts w:eastAsia="Times New Roman"/>
          <w:szCs w:val="24"/>
        </w:rPr>
      </w:pPr>
    </w:p>
    <w:p w14:paraId="1FEDDB58" w14:textId="521340DE" w:rsidR="0077789F" w:rsidRPr="0050598F" w:rsidRDefault="00087C96" w:rsidP="005038FB">
      <w:pPr>
        <w:spacing w:line="240" w:lineRule="auto"/>
        <w:jc w:val="both"/>
        <w:rPr>
          <w:rFonts w:eastAsia="Times New Roman"/>
          <w:szCs w:val="24"/>
        </w:rPr>
      </w:pPr>
      <w:r>
        <w:t>_____________________</w:t>
      </w:r>
    </w:p>
    <w:p w14:paraId="7B31B06D" w14:textId="03048C86" w:rsidR="00087C96" w:rsidRPr="008B6681" w:rsidRDefault="00087C96" w:rsidP="005038FB">
      <w:pPr>
        <w:spacing w:line="240" w:lineRule="auto"/>
        <w:jc w:val="both"/>
        <w:rPr>
          <w:rFonts w:eastAsia="Times New Roman"/>
          <w:b/>
          <w:bCs/>
          <w:iCs/>
          <w:szCs w:val="24"/>
        </w:rPr>
      </w:pPr>
      <w:r>
        <w:rPr>
          <w:b/>
          <w:bCs/>
          <w:iCs/>
          <w:szCs w:val="24"/>
        </w:rPr>
        <w:t>[Signature(s)]</w:t>
      </w:r>
    </w:p>
    <w:sectPr w:rsidR="00087C96" w:rsidRPr="008B6681" w:rsidSect="007908C7">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70A1" w14:textId="77777777" w:rsidR="004328A1" w:rsidRDefault="004328A1" w:rsidP="00542A76">
      <w:pPr>
        <w:spacing w:after="0" w:line="240" w:lineRule="auto"/>
      </w:pPr>
      <w:r>
        <w:separator/>
      </w:r>
    </w:p>
  </w:endnote>
  <w:endnote w:type="continuationSeparator" w:id="0">
    <w:p w14:paraId="503D05CE" w14:textId="77777777" w:rsidR="004328A1" w:rsidRDefault="004328A1" w:rsidP="00542A76">
      <w:pPr>
        <w:spacing w:after="0" w:line="240" w:lineRule="auto"/>
      </w:pPr>
      <w:r>
        <w:continuationSeparator/>
      </w:r>
    </w:p>
  </w:endnote>
  <w:endnote w:type="continuationNotice" w:id="1">
    <w:p w14:paraId="41E0C1C4" w14:textId="77777777" w:rsidR="004328A1" w:rsidRDefault="00432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2536742"/>
      <w:docPartObj>
        <w:docPartGallery w:val="Page Numbers (Bottom of Page)"/>
        <w:docPartUnique/>
      </w:docPartObj>
    </w:sdtPr>
    <w:sdtEndPr>
      <w:rPr>
        <w:rStyle w:val="PageNumber"/>
      </w:rPr>
    </w:sdtEndPr>
    <w:sdtContent>
      <w:p w14:paraId="6BBDFB8D" w14:textId="2646FE54" w:rsidR="0080625B" w:rsidRDefault="0080625B" w:rsidP="00F24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A027B" w14:textId="77777777" w:rsidR="0080625B" w:rsidRDefault="0080625B" w:rsidP="00F24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341097"/>
      <w:docPartObj>
        <w:docPartGallery w:val="Page Numbers (Bottom of Page)"/>
        <w:docPartUnique/>
      </w:docPartObj>
    </w:sdtPr>
    <w:sdtEndPr>
      <w:rPr>
        <w:rStyle w:val="PageNumber"/>
      </w:rPr>
    </w:sdtEndPr>
    <w:sdtContent>
      <w:p w14:paraId="16A304D4" w14:textId="7F94DC0D" w:rsidR="0080625B" w:rsidRDefault="0080625B" w:rsidP="00F24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5D6A">
          <w:rPr>
            <w:rStyle w:val="PageNumber"/>
            <w:noProof/>
          </w:rPr>
          <w:t>175</w:t>
        </w:r>
        <w:r>
          <w:rPr>
            <w:rStyle w:val="PageNumber"/>
          </w:rPr>
          <w:fldChar w:fldCharType="end"/>
        </w:r>
      </w:p>
    </w:sdtContent>
  </w:sdt>
  <w:p w14:paraId="45F85740" w14:textId="6045A99F" w:rsidR="0080625B" w:rsidRDefault="0080625B" w:rsidP="00F24D6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D54D" w14:textId="77777777" w:rsidR="0080625B" w:rsidRDefault="00806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B8EE" w14:textId="77777777" w:rsidR="004328A1" w:rsidRDefault="004328A1" w:rsidP="00542A76">
      <w:pPr>
        <w:spacing w:after="0" w:line="240" w:lineRule="auto"/>
      </w:pPr>
      <w:r>
        <w:separator/>
      </w:r>
    </w:p>
  </w:footnote>
  <w:footnote w:type="continuationSeparator" w:id="0">
    <w:p w14:paraId="2B5B02CA" w14:textId="77777777" w:rsidR="004328A1" w:rsidRDefault="004328A1" w:rsidP="00542A76">
      <w:pPr>
        <w:spacing w:after="0" w:line="240" w:lineRule="auto"/>
      </w:pPr>
      <w:r>
        <w:continuationSeparator/>
      </w:r>
    </w:p>
  </w:footnote>
  <w:footnote w:type="continuationNotice" w:id="1">
    <w:p w14:paraId="15AD7AE5" w14:textId="77777777" w:rsidR="004328A1" w:rsidRDefault="004328A1">
      <w:pPr>
        <w:spacing w:after="0" w:line="240" w:lineRule="auto"/>
      </w:pPr>
    </w:p>
  </w:footnote>
  <w:footnote w:id="2">
    <w:p w14:paraId="482CA6B6" w14:textId="77777777" w:rsidR="0080625B" w:rsidRPr="00B50816" w:rsidRDefault="0080625B" w:rsidP="00F24D60">
      <w:pPr>
        <w:pStyle w:val="FootnoteText"/>
      </w:pPr>
      <w:r>
        <w:rPr>
          <w:rStyle w:val="FootnoteReference"/>
        </w:rPr>
        <w:footnoteRef/>
      </w:r>
      <w:r>
        <w:t xml:space="preserve"> Droit d’auteur de la Banque mondiale http://www.worldbank.org</w:t>
      </w:r>
    </w:p>
  </w:footnote>
  <w:footnote w:id="3">
    <w:p w14:paraId="3960CD05" w14:textId="77777777" w:rsidR="0080625B" w:rsidRPr="003B639A" w:rsidRDefault="0080625B" w:rsidP="005743F0">
      <w:pPr>
        <w:pStyle w:val="FootnoteText"/>
      </w:pPr>
      <w:r>
        <w:rPr>
          <w:rStyle w:val="FootnoteReference"/>
        </w:rPr>
        <w:footnoteRef/>
      </w:r>
      <w:r>
        <w:t xml:space="preserve"> Les informations financières fournies par un Soumissionnaire sont examinées dans leur intégralité afin de permettre un jugement véritablement éclairé sur la capacité du Soumissionnaire à exécuter le contrat, et ne se borneront pas à justifier strictement les ratios financiers indiqués ici.</w:t>
      </w:r>
    </w:p>
  </w:footnote>
  <w:footnote w:id="4">
    <w:p w14:paraId="51A6047E" w14:textId="77777777" w:rsidR="0080625B" w:rsidRPr="005F655F" w:rsidRDefault="0080625B" w:rsidP="005743F0">
      <w:pPr>
        <w:pStyle w:val="ColumnsRight"/>
        <w:outlineLvl w:val="0"/>
        <w:rPr>
          <w:sz w:val="20"/>
          <w:szCs w:val="20"/>
        </w:rPr>
      </w:pPr>
      <w:r>
        <w:rPr>
          <w:rStyle w:val="FootnoteReference"/>
          <w:sz w:val="20"/>
          <w:szCs w:val="20"/>
        </w:rPr>
        <w:footnoteRef/>
      </w:r>
      <w:r>
        <w:rPr>
          <w:sz w:val="20"/>
          <w:szCs w:val="20"/>
        </w:rPr>
        <w:t xml:space="preserve"> Sauf exemption accordée par la MCC, cette condition est satisfaite à travers la présentation de </w:t>
      </w:r>
      <w:r>
        <w:rPr>
          <w:b/>
          <w:bCs/>
          <w:sz w:val="20"/>
          <w:szCs w:val="20"/>
        </w:rPr>
        <w:t>l'un des éléments suivants :</w:t>
      </w:r>
      <w:r>
        <w:rPr>
          <w:sz w:val="20"/>
          <w:szCs w:val="20"/>
        </w:rPr>
        <w:t xml:space="preserve"> 1) les états financiers vérifiés des trois (3) dernières années, accompagnés de lettres de vérification, 2) les états financiers certifiés des trois (3) dernières années, accompagnés de déclarations fiscales ou 3) une copie du rapport d'information commerciale (« BIR ») Dun &amp; Bradstreet de l'Entrepreneur.</w:t>
      </w:r>
      <w:r>
        <w:rPr>
          <w:b/>
          <w:sz w:val="20"/>
          <w:szCs w:val="20"/>
        </w:rPr>
        <w:t xml:space="preserve"> </w:t>
      </w:r>
      <w:r>
        <w:rPr>
          <w:sz w:val="20"/>
          <w:szCs w:val="20"/>
        </w:rPr>
        <w:t>Le rapport Dun &amp; Bradstreet doit être soit notarié, soit accompagné de la déclaration suivante du Soumissionnaire : « Je certifie que le BIR ci-joint a été délivré par Dun &amp; Bradstreet dans les trente (30) jours suivant la date de la présente déclaration, que ce rapport n'a été modifié en aucune façon depuis sa délivrance, et que, pour autant que je sache, il est véridique et correct.  La déclaration doit être signée par un représentant autorisé du Soumissionnaire.  Si l'Offre est soumise par une coentreprise, toutes les parties qui la composent sont tenues de soumettre leurs états financiers ou le rapport Dun &amp; Bradstreet.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5">
    <w:p w14:paraId="6F65E77D" w14:textId="77777777" w:rsidR="003A0E8E" w:rsidRPr="0063439A" w:rsidRDefault="003A0E8E" w:rsidP="003A0E8E">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6">
    <w:p w14:paraId="336EAB7C" w14:textId="77777777" w:rsidR="003A0E8E" w:rsidRPr="0063439A" w:rsidRDefault="003A0E8E" w:rsidP="003A0E8E">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7">
    <w:p w14:paraId="4B7265AA" w14:textId="32242C74" w:rsidR="0080625B" w:rsidRDefault="0080625B" w:rsidP="006A3F63">
      <w:pPr>
        <w:pStyle w:val="FootnoteText"/>
        <w:ind w:right="-36"/>
        <w:jc w:val="both"/>
      </w:pPr>
      <w:r>
        <w:rPr>
          <w:rStyle w:val="FootnoteReference"/>
        </w:rPr>
        <w:footnoteRef/>
      </w:r>
      <w:r>
        <w:t xml:space="preserve"> Le Soumissionnaire qui propose plus d'un lot doit en tenir compte en répondant au formulaire TECH-1 et en incluant les informations requises pour chacun des lots pour lesquels il soumet une Offre.</w:t>
      </w:r>
    </w:p>
  </w:footnote>
  <w:footnote w:id="8">
    <w:p w14:paraId="39501086" w14:textId="77777777" w:rsidR="0080625B" w:rsidRPr="00FE0445" w:rsidRDefault="0080625B" w:rsidP="006A3F63">
      <w:pPr>
        <w:pStyle w:val="FootnoteText"/>
        <w:ind w:right="-36"/>
        <w:jc w:val="both"/>
      </w:pPr>
      <w:r>
        <w:rPr>
          <w:rStyle w:val="FootnoteReference"/>
        </w:rPr>
        <w:footnoteRef/>
      </w:r>
      <w:r>
        <w:t xml:space="preserve"> Pour dissiper tout doute, la réinstallation de toute personne en vertu de tout plan d’action de réinstallation applicable sera de la responsabilité du Maître d’ouvrage.</w:t>
      </w:r>
    </w:p>
  </w:footnote>
  <w:footnote w:id="9">
    <w:p w14:paraId="7C9BDC22" w14:textId="55CA4CC6" w:rsidR="0080625B" w:rsidRPr="00FF73DD" w:rsidRDefault="0080625B" w:rsidP="006A3F63">
      <w:pPr>
        <w:pStyle w:val="FootnoteText"/>
        <w:jc w:val="both"/>
      </w:pPr>
      <w:r>
        <w:rPr>
          <w:rStyle w:val="FootnoteReference"/>
        </w:rPr>
        <w:footnoteRef/>
      </w:r>
      <w:r>
        <w:t xml:space="preserve"> Le Soumissionnaire qui propose plus d'un lot doit en tenir compte en répondant au formulaire TECH-2 et en incluant les informations requises pour chacun des lots pour lesquels il soumet une Offre.</w:t>
      </w:r>
    </w:p>
    <w:p w14:paraId="0258ECA8" w14:textId="77777777" w:rsidR="0080625B" w:rsidRDefault="0080625B" w:rsidP="00672AA3">
      <w:pPr>
        <w:pStyle w:val="FootnoteText"/>
      </w:pPr>
    </w:p>
  </w:footnote>
  <w:footnote w:id="10">
    <w:p w14:paraId="3E8D1EC5" w14:textId="3340D4C2" w:rsidR="0080625B" w:rsidRPr="00FF73DD" w:rsidRDefault="0080625B" w:rsidP="006A3F63">
      <w:pPr>
        <w:pStyle w:val="FootnoteText"/>
        <w:jc w:val="both"/>
      </w:pPr>
      <w:r>
        <w:rPr>
          <w:rStyle w:val="FootnoteReference"/>
        </w:rPr>
        <w:footnoteRef/>
      </w:r>
      <w:r>
        <w:t xml:space="preserve"> Le Soumissionnaire qui propose plus d'un lot doit en tenir compte en répondant au formulaire TECH-3 et en incluant les informations requises pour chacun des lots pour lesquels il soumet une Offre.</w:t>
      </w:r>
    </w:p>
    <w:p w14:paraId="46E24B40" w14:textId="77777777" w:rsidR="0080625B" w:rsidRDefault="0080625B" w:rsidP="00672AA3">
      <w:pPr>
        <w:pStyle w:val="FootnoteText"/>
      </w:pPr>
    </w:p>
  </w:footnote>
  <w:footnote w:id="11">
    <w:p w14:paraId="73D980EC" w14:textId="756D8BA2" w:rsidR="0080625B" w:rsidRPr="00FF73DD" w:rsidRDefault="0080625B" w:rsidP="006A3F63">
      <w:pPr>
        <w:pStyle w:val="FootnoteText"/>
        <w:jc w:val="both"/>
      </w:pPr>
      <w:r>
        <w:rPr>
          <w:rStyle w:val="FootnoteReference"/>
        </w:rPr>
        <w:footnoteRef/>
      </w:r>
      <w:r>
        <w:t xml:space="preserve"> Le Soumissionnaire qui propose plus d'un lot doit en tenir compte en répondant au formulaire TECH-4 et en incluant les informations requises pour chacun des lots pour lesquels il soumet une Offre.</w:t>
      </w:r>
    </w:p>
    <w:p w14:paraId="7A33D82A" w14:textId="77777777" w:rsidR="0080625B" w:rsidRDefault="0080625B" w:rsidP="00672AA3">
      <w:pPr>
        <w:pStyle w:val="FootnoteText"/>
      </w:pPr>
    </w:p>
  </w:footnote>
  <w:footnote w:id="12">
    <w:p w14:paraId="53ECA710" w14:textId="47C4D8D5" w:rsidR="0080625B" w:rsidRPr="00B55054" w:rsidRDefault="0080625B" w:rsidP="006A3F63">
      <w:pPr>
        <w:pStyle w:val="FootnoteText"/>
        <w:jc w:val="both"/>
      </w:pPr>
      <w:r>
        <w:rPr>
          <w:rStyle w:val="FootnoteReference"/>
        </w:rPr>
        <w:footnoteRef/>
      </w:r>
      <w:r>
        <w:t xml:space="preserve"> Le Soumissionnaire qui propose plus d'un lot doit en tenir compte en répondant au formulaire TECH-4 et en incluant les informations requises pour chacun des lots pour lesquels il soumet une Offre.</w:t>
      </w:r>
    </w:p>
  </w:footnote>
  <w:footnote w:id="13">
    <w:p w14:paraId="5B873F01" w14:textId="759673C3" w:rsidR="0080625B" w:rsidRPr="00FF73DD" w:rsidRDefault="0080625B" w:rsidP="00B55054">
      <w:pPr>
        <w:pStyle w:val="FootnoteText"/>
        <w:jc w:val="both"/>
      </w:pPr>
      <w:r>
        <w:rPr>
          <w:rStyle w:val="FootnoteReference"/>
        </w:rPr>
        <w:footnoteRef/>
      </w:r>
      <w:r>
        <w:t xml:space="preserve"> Le Soumissionnaire qui propose plus d'un lot doit en tenir compte en répondant au formulaire TECH-5 et en incluant les informations requises pour chacun des lots pour lesquels il soumet une Offre.</w:t>
      </w:r>
    </w:p>
    <w:p w14:paraId="6E8900CC" w14:textId="77777777" w:rsidR="0080625B" w:rsidRDefault="0080625B" w:rsidP="00B55054">
      <w:pPr>
        <w:pStyle w:val="FootnoteText"/>
      </w:pPr>
    </w:p>
  </w:footnote>
  <w:footnote w:id="14">
    <w:p w14:paraId="5F10EB23" w14:textId="6ED46F55" w:rsidR="0080625B" w:rsidRPr="00FF73DD" w:rsidRDefault="0080625B" w:rsidP="00B55054">
      <w:pPr>
        <w:pStyle w:val="FootnoteText"/>
      </w:pPr>
      <w:r>
        <w:rPr>
          <w:rStyle w:val="FootnoteReference"/>
        </w:rPr>
        <w:footnoteRef/>
      </w:r>
      <w:r>
        <w:t xml:space="preserve"> Le Soumissionnaire qui propose plus d'un lot doit en tenir compte en répondant au formulaire TECH-6 et en incluant les informations requises pour chacun des lots pour lesquels il soumet une Offre.</w:t>
      </w:r>
    </w:p>
    <w:p w14:paraId="27198DCF" w14:textId="77777777" w:rsidR="0080625B" w:rsidRDefault="0080625B" w:rsidP="00B55054">
      <w:pPr>
        <w:pStyle w:val="FootnoteText"/>
      </w:pPr>
    </w:p>
  </w:footnote>
  <w:footnote w:id="15">
    <w:p w14:paraId="11CB6064" w14:textId="6F2D7EDB" w:rsidR="0080625B" w:rsidRPr="00FF73DD" w:rsidRDefault="0080625B" w:rsidP="001A1F1C">
      <w:pPr>
        <w:pStyle w:val="FootnoteText"/>
      </w:pPr>
      <w:r>
        <w:rPr>
          <w:rStyle w:val="FootnoteReference"/>
        </w:rPr>
        <w:footnoteRef/>
      </w:r>
      <w:r>
        <w:t xml:space="preserve"> Le Soumissionnaire qui propose plus d'un lot doit en tenir compte en répondant au formulaire TECH-7 et en incluant les informations requises pour chacun des lots pour lesquels il soumet une Offre.</w:t>
      </w:r>
    </w:p>
    <w:p w14:paraId="423D9ABE" w14:textId="77777777" w:rsidR="0080625B" w:rsidRDefault="0080625B" w:rsidP="001A1F1C">
      <w:pPr>
        <w:pStyle w:val="FootnoteText"/>
      </w:pPr>
    </w:p>
  </w:footnote>
  <w:footnote w:id="16">
    <w:p w14:paraId="398A4148" w14:textId="77777777" w:rsidR="0080625B" w:rsidRPr="00405910" w:rsidRDefault="0080625B" w:rsidP="00604078">
      <w:pPr>
        <w:pStyle w:val="FootnoteText"/>
      </w:pPr>
      <w:r>
        <w:rPr>
          <w:rStyle w:val="FootnoteReference"/>
        </w:rPr>
        <w:footnoteRef/>
      </w:r>
      <w:r>
        <w:t xml:space="preserve"> Préciser la monnaie conformément aux spécifications de la Fiche de données de l'Appel d'offres.</w:t>
      </w:r>
    </w:p>
  </w:footnote>
  <w:footnote w:id="17">
    <w:p w14:paraId="07F74964" w14:textId="77777777" w:rsidR="0080625B" w:rsidRPr="00405910" w:rsidRDefault="0080625B" w:rsidP="00604078">
      <w:pPr>
        <w:pStyle w:val="FootnoteText"/>
      </w:pPr>
      <w:r>
        <w:rPr>
          <w:rStyle w:val="FootnoteReference"/>
        </w:rPr>
        <w:footnoteRef/>
      </w:r>
      <w:r>
        <w:t xml:space="preserve"> Préciser la monnaie conformément aux spécifications de la Fiche de données de l'Appel d'offres.</w:t>
      </w:r>
    </w:p>
  </w:footnote>
  <w:footnote w:id="18">
    <w:p w14:paraId="0F6D52FD" w14:textId="77777777" w:rsidR="0080625B" w:rsidRPr="00405910" w:rsidRDefault="0080625B" w:rsidP="00604078">
      <w:pPr>
        <w:spacing w:after="0"/>
      </w:pPr>
      <w:r>
        <w:rPr>
          <w:rStyle w:val="FootnoteReference"/>
          <w:sz w:val="20"/>
          <w:szCs w:val="20"/>
        </w:rPr>
        <w:footnoteRef/>
      </w:r>
      <w:r>
        <w:rPr>
          <w:sz w:val="20"/>
          <w:szCs w:val="20"/>
        </w:rPr>
        <w:t xml:space="preserve"> Les Soumissionnaires doivent indiquer le nom complet du pays d'origine de toutes les installations et de tous les équipements importés.</w:t>
      </w:r>
    </w:p>
  </w:footnote>
  <w:footnote w:id="19">
    <w:p w14:paraId="70157339" w14:textId="77777777"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 Créer et utiliser autant de colonnes pour le prix unitaire qu'il y a de monnaies.</w:t>
      </w:r>
    </w:p>
  </w:footnote>
  <w:footnote w:id="20">
    <w:p w14:paraId="01F23E35" w14:textId="79721964"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 Créer et utiliser autant de colonnes pour le prix total qu'il y a de monnaies.</w:t>
      </w:r>
    </w:p>
  </w:footnote>
  <w:footnote w:id="21">
    <w:p w14:paraId="45492B54" w14:textId="77777777"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w:t>
      </w:r>
    </w:p>
  </w:footnote>
  <w:footnote w:id="22">
    <w:p w14:paraId="23101893" w14:textId="77777777"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w:t>
      </w:r>
    </w:p>
  </w:footnote>
  <w:footnote w:id="23">
    <w:p w14:paraId="3B8B8ED4" w14:textId="77777777"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w:t>
      </w:r>
    </w:p>
  </w:footnote>
  <w:footnote w:id="24">
    <w:p w14:paraId="73F3232B" w14:textId="77777777"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w:t>
      </w:r>
    </w:p>
  </w:footnote>
  <w:footnote w:id="25">
    <w:p w14:paraId="519925C0" w14:textId="77777777"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w:t>
      </w:r>
    </w:p>
  </w:footnote>
  <w:footnote w:id="26">
    <w:p w14:paraId="7B4A1DC6" w14:textId="77777777" w:rsidR="0080625B" w:rsidRPr="00405910" w:rsidRDefault="0080625B" w:rsidP="00604078">
      <w:pPr>
        <w:pStyle w:val="FootnoteText"/>
      </w:pPr>
      <w:r>
        <w:rPr>
          <w:rStyle w:val="FootnoteReference"/>
        </w:rPr>
        <w:footnoteRef/>
      </w:r>
      <w:r>
        <w:t xml:space="preserve"> Préciser la monnaie. Si nécessaire, les unités en monnaie locale doivent être celles spécifiées à l'alinéa 16.1 de la FDAO. Créer et utiliser autant de colonnes pour les devises qu'il y a de monnaies.</w:t>
      </w:r>
    </w:p>
  </w:footnote>
  <w:footnote w:id="27">
    <w:p w14:paraId="65652BC4" w14:textId="77777777" w:rsidR="0080625B" w:rsidRDefault="0080625B" w:rsidP="00D81585">
      <w:pPr>
        <w:pStyle w:val="FootnoteText"/>
        <w:jc w:val="both"/>
      </w:pPr>
      <w:r>
        <w:rPr>
          <w:rStyle w:val="FootnoteReference"/>
        </w:rPr>
        <w:footnoteRef/>
      </w:r>
      <w:r>
        <w:t xml:space="preserve"> Le prix des pièces de rechange recommandées indiqué dans le Bordereau de prix n° 6 n'est pas pris en compte pour l'évaluation.  En effet, ces pièces de rechange seraient normalement utilisées après de longues périodes au-delà de la date d'expiration du Compact de la MCC, et ne pourraient pas être financées par les ressources du Compact.  Toutefois, les pièces de rechange recommandées peuvent être financées directement par le gouvernement.</w:t>
      </w:r>
    </w:p>
  </w:footnote>
  <w:footnote w:id="28">
    <w:p w14:paraId="1F409910" w14:textId="77777777" w:rsidR="0080625B" w:rsidRPr="00A96D35" w:rsidRDefault="0080625B" w:rsidP="003E1741">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Les Conditions Générales du Contrat qui seront appliquées dans le cadre du présent Dossier Type d’Appel d’Offres sont les Conditions contractuelles FIDIC, pour les Installations Industrielles et la Conception-Construction applicables aux Équipements électriques et mécaniques, et aux Travaux de Construction et d’Ingénierie par l’Entrepreneur, préparées et protégées par les droits d’auteur de la Fédération Internationale des Ingénieurs-Conseils, ou (« FIDIC »), première édition, 1999.  Cette publication est réservée à l’usage exclusif de la MCC et des Entités MCA, tel que prévu dans l’Accord d’octroi de licence entre la Millennium Challenge Corporation ( « MCC ») et la FIDIC, et, par conséquent, aucune portion de cette publication ne pourra être reproduite, traduite, adaptée, stockée dans un système de récupération de données ni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par la MCC et le Maître d’ouvrage, et uniquement à des fins exclusives de fourniture de termes contractuels aux Soumissionnaires sélectionnés dans le cadre de la préparation de leur Offre relativement au présent Dossier d’appel d’offres. Des copies de ces Conditions contractuelles FIDIC peuvent être obtenues auprès du Maître d’ouvrage.</w:t>
      </w:r>
    </w:p>
  </w:footnote>
  <w:footnote w:id="29">
    <w:p w14:paraId="14216311" w14:textId="1F9EB5CE" w:rsidR="0080625B" w:rsidRDefault="0080625B" w:rsidP="007D0F24">
      <w:pPr>
        <w:autoSpaceDE w:val="0"/>
        <w:autoSpaceDN w:val="0"/>
        <w:adjustRightInd w:val="0"/>
        <w:spacing w:line="240" w:lineRule="auto"/>
        <w:jc w:val="both"/>
      </w:pPr>
      <w:r>
        <w:rPr>
          <w:rStyle w:val="FootnoteReference"/>
          <w:sz w:val="20"/>
          <w:szCs w:val="20"/>
        </w:rPr>
        <w:footnoteRef/>
      </w:r>
      <w:r>
        <w:rPr>
          <w:sz w:val="20"/>
          <w:szCs w:val="20"/>
        </w:rPr>
        <w:t xml:space="preserve"> </w:t>
      </w:r>
      <w:r>
        <w:rPr>
          <w:bCs/>
          <w:color w:val="000000"/>
          <w:sz w:val="20"/>
          <w:szCs w:val="20"/>
        </w:rPr>
        <w:t xml:space="preserve">Les Conditions particulières modifient et viennent en complément aux Conditions générales.  Elles ont été élaborées par la MCC à l’usage des Entités MCA qui bénéficient d’un Financement MCC.  Ces CPC sont à utiliser dans leur intégralité comme des clauses types des contrats de conception-construction d’ouvrages financés par la MCC et pour lesquels l'Entité MCA sert de Maître d'Ouvrage dans le cadre du contrat.  </w:t>
      </w:r>
    </w:p>
  </w:footnote>
  <w:footnote w:id="30">
    <w:p w14:paraId="07A49052" w14:textId="033DE478" w:rsidR="0080625B" w:rsidRPr="00F92AAE" w:rsidRDefault="0080625B" w:rsidP="00D81585">
      <w:pPr>
        <w:jc w:val="both"/>
      </w:pPr>
      <w:r>
        <w:rPr>
          <w:rStyle w:val="FootnoteReference"/>
          <w:sz w:val="20"/>
          <w:szCs w:val="20"/>
        </w:rPr>
        <w:footnoteRef/>
      </w:r>
      <w:r>
        <w:rPr>
          <w:sz w:val="20"/>
          <w:szCs w:val="20"/>
        </w:rPr>
        <w:t xml:space="preserve"> L’Appendice de l’Offre dûment rempli du Soumissionnaire retenu (dont le formulaire est fourni à la Section IV, Formulaires de soumission) doit être joint aux Conditions Particulières du Contrat à l’Annexe B.</w:t>
      </w:r>
      <w:r>
        <w:rPr>
          <w:b/>
          <w:sz w:val="20"/>
          <w:szCs w:val="20"/>
        </w:rPr>
        <w:t xml:space="preserve"> </w:t>
      </w:r>
    </w:p>
  </w:footnote>
  <w:footnote w:id="31">
    <w:p w14:paraId="3418CE0E" w14:textId="77777777" w:rsidR="00F75575" w:rsidRPr="0063439A" w:rsidRDefault="00F75575" w:rsidP="00F75575">
      <w:pPr>
        <w:pStyle w:val="FootnoteText"/>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2">
    <w:p w14:paraId="36A5C7E0" w14:textId="77777777" w:rsidR="00F75575" w:rsidRPr="0063439A" w:rsidRDefault="00F75575" w:rsidP="00F75575">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847B" w14:textId="77777777" w:rsidR="0080625B" w:rsidRPr="002B105D" w:rsidRDefault="0080625B" w:rsidP="0019461D">
    <w:pPr>
      <w:pStyle w:val="Header"/>
      <w:pBdr>
        <w:bottom w:val="single" w:sz="4" w:space="1" w:color="auto"/>
      </w:pBdr>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F2EE" w14:textId="77777777" w:rsidR="0080625B" w:rsidRDefault="0080625B" w:rsidP="00AF7D68">
    <w:pPr>
      <w:pStyle w:val="Header"/>
      <w:pBdr>
        <w:bottom w:val="single" w:sz="4" w:space="1" w:color="auto"/>
      </w:pBdr>
    </w:pPr>
    <w:r>
      <w:t>Section V.  Exigences du Maître d’ouvrage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C8AE" w14:textId="06FBD50C" w:rsidR="0080625B" w:rsidRPr="008717CC" w:rsidRDefault="0080625B" w:rsidP="004555F9">
    <w:pPr>
      <w:pStyle w:val="Header"/>
      <w:pBdr>
        <w:bottom w:val="single" w:sz="4" w:space="1" w:color="auto"/>
      </w:pBdr>
      <w:tabs>
        <w:tab w:val="clear" w:pos="9360"/>
        <w:tab w:val="right" w:pos="9354"/>
      </w:tabs>
    </w:pPr>
    <w:r>
      <w:t>Partie 3 – Documents contractuels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4172" w14:textId="77777777" w:rsidR="0080625B" w:rsidRPr="008717CC" w:rsidRDefault="0080625B" w:rsidP="00AA7A37">
    <w:pPr>
      <w:pStyle w:val="Header"/>
      <w:pBdr>
        <w:bottom w:val="single" w:sz="4" w:space="1" w:color="auto"/>
      </w:pBdr>
      <w:tabs>
        <w:tab w:val="clear" w:pos="9360"/>
        <w:tab w:val="right" w:pos="9354"/>
      </w:tabs>
    </w:pPr>
    <w:r>
      <w:t>Section VI. Conditions Générales du Contrat</w:t>
    </w:r>
  </w:p>
  <w:p w14:paraId="41B7344D" w14:textId="60D71ED7" w:rsidR="0080625B" w:rsidRPr="008717CC" w:rsidRDefault="0080625B" w:rsidP="004555F9">
    <w:pPr>
      <w:pStyle w:val="Header"/>
      <w:pBdr>
        <w:bottom w:val="single" w:sz="4" w:space="1" w:color="auto"/>
      </w:pBdr>
      <w:tabs>
        <w:tab w:val="clear" w:pos="9360"/>
        <w:tab w:val="right" w:pos="9354"/>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6379" w14:textId="6C206290" w:rsidR="0080625B" w:rsidRPr="008717CC" w:rsidRDefault="0080625B" w:rsidP="00602BAC">
    <w:pPr>
      <w:pStyle w:val="Header"/>
      <w:pBdr>
        <w:bottom w:val="single" w:sz="4" w:space="1" w:color="auto"/>
      </w:pBdr>
      <w:tabs>
        <w:tab w:val="clear" w:pos="9360"/>
        <w:tab w:val="right" w:pos="9354"/>
      </w:tabs>
    </w:pPr>
    <w:r>
      <w:t>Section VIII. Formulaires contractuels et 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46E1" w14:textId="77777777" w:rsidR="0080625B" w:rsidRPr="00CC6EDA" w:rsidRDefault="0080625B"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6275" w14:textId="77777777" w:rsidR="0080625B" w:rsidRPr="00CC6EDA" w:rsidRDefault="0080625B" w:rsidP="00502A66">
    <w:pPr>
      <w:pStyle w:val="Header"/>
      <w:pBdr>
        <w:bottom w:val="single" w:sz="4" w:space="1" w:color="auto"/>
      </w:pBdr>
    </w:pPr>
    <w:r>
      <w:t>Section I. Instructions aux Soumissionnaires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3067" w14:textId="77777777" w:rsidR="0080625B" w:rsidRPr="00CC6EDA" w:rsidRDefault="0080625B" w:rsidP="00502A66">
    <w:pPr>
      <w:pStyle w:val="Header"/>
      <w:pBdr>
        <w:bottom w:val="single" w:sz="4" w:space="1" w:color="auto"/>
      </w:pBdr>
    </w:pPr>
    <w:r>
      <w:t>Section I. Instructions aux Soumissionnaires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4B4C" w14:textId="77777777" w:rsidR="0080625B" w:rsidRPr="002B105D" w:rsidRDefault="0080625B" w:rsidP="0046617E">
    <w:pPr>
      <w:pStyle w:val="Header"/>
      <w:pBdr>
        <w:bottom w:val="single" w:sz="4" w:space="1" w:color="auto"/>
      </w:pBdr>
    </w:pPr>
    <w:r>
      <w:t>Section II. Fiche de données de l’appel d’offres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113B" w14:textId="77777777" w:rsidR="0080625B" w:rsidRPr="002B105D" w:rsidRDefault="0080625B" w:rsidP="0046617E">
    <w:pPr>
      <w:pStyle w:val="Header"/>
      <w:pBdr>
        <w:bottom w:val="single" w:sz="4" w:space="1" w:color="auto"/>
      </w:pBdr>
    </w:pPr>
    <w:r>
      <w:t>Section III. Critères de qualification et d’évaluation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39E5" w14:textId="6285AFA3" w:rsidR="0080625B" w:rsidRDefault="0080625B" w:rsidP="00B411A1">
    <w:pPr>
      <w:pStyle w:val="Header"/>
      <w:pBdr>
        <w:bottom w:val="single" w:sz="4" w:space="1" w:color="auto"/>
      </w:pBdr>
    </w:pPr>
    <w:r>
      <w:t>Section III :  Critères de qualification et d’évaluation</w:t>
    </w:r>
  </w:p>
  <w:p w14:paraId="1E0AFBE8" w14:textId="77777777" w:rsidR="0080625B" w:rsidRPr="00B411A1" w:rsidRDefault="0080625B"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F0E8" w14:textId="3DAFF939" w:rsidR="0080625B" w:rsidRPr="002B105D" w:rsidRDefault="0080625B" w:rsidP="0046617E">
    <w:pPr>
      <w:pStyle w:val="Header"/>
      <w:pBdr>
        <w:bottom w:val="single" w:sz="4" w:space="1" w:color="auto"/>
      </w:pBdr>
    </w:pPr>
    <w:r>
      <w:t>Section IV. Formulaires de soumission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DB56" w14:textId="77777777" w:rsidR="0080625B" w:rsidRPr="00B411A1" w:rsidRDefault="0080625B" w:rsidP="00231409">
    <w:pPr>
      <w:pStyle w:val="Header"/>
      <w:pBdr>
        <w:bottom w:val="single" w:sz="4" w:space="1" w:color="auto"/>
      </w:pBdr>
    </w:pPr>
    <w:r>
      <w:t>Section IV. 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A6414"/>
    <w:multiLevelType w:val="hybridMultilevel"/>
    <w:tmpl w:val="5108FBF4"/>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76612"/>
    <w:multiLevelType w:val="multilevel"/>
    <w:tmpl w:val="3DC4081A"/>
    <w:lvl w:ilvl="0">
      <w:start w:val="1"/>
      <w:numFmt w:val="decimal"/>
      <w:lvlText w:val="%1."/>
      <w:lvlJc w:val="left"/>
      <w:pPr>
        <w:ind w:left="502" w:hanging="360"/>
      </w:pPr>
      <w:rPr>
        <w:rFonts w:hint="default"/>
        <w:b/>
        <w:i w:val="0"/>
        <w:sz w:val="24"/>
        <w:szCs w:val="24"/>
      </w:rPr>
    </w:lvl>
    <w:lvl w:ilvl="1">
      <w:start w:val="1"/>
      <w:numFmt w:val="decimal"/>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830DFB"/>
    <w:multiLevelType w:val="hybridMultilevel"/>
    <w:tmpl w:val="29841026"/>
    <w:lvl w:ilvl="0" w:tplc="A57C258A">
      <w:start w:val="1"/>
      <w:numFmt w:val="lowerLetter"/>
      <w:lvlText w:val="(%1)"/>
      <w:lvlJc w:val="left"/>
      <w:pPr>
        <w:ind w:left="950" w:hanging="360"/>
      </w:pPr>
      <w:rPr>
        <w:rFonts w:hint="default"/>
        <w:b w:val="0"/>
        <w:i w:val="0"/>
        <w:color w:val="auto"/>
        <w:sz w:val="24"/>
        <w:szCs w:val="22"/>
        <w:u w:val="none"/>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3" w15:restartNumberingAfterBreak="0">
    <w:nsid w:val="0DA05BE5"/>
    <w:multiLevelType w:val="hybridMultilevel"/>
    <w:tmpl w:val="3EC69B20"/>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B6236E"/>
    <w:multiLevelType w:val="hybridMultilevel"/>
    <w:tmpl w:val="C55017E6"/>
    <w:lvl w:ilvl="0" w:tplc="4C969474">
      <w:start w:val="1"/>
      <w:numFmt w:val="lowerRoman"/>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7F672CD"/>
    <w:multiLevelType w:val="hybridMultilevel"/>
    <w:tmpl w:val="0660FD3A"/>
    <w:lvl w:ilvl="0" w:tplc="7CAC6AD6">
      <w:start w:val="1"/>
      <w:numFmt w:val="lowerLetter"/>
      <w:lvlText w:val="(%1)"/>
      <w:lvlJc w:val="left"/>
      <w:pPr>
        <w:ind w:left="1400" w:hanging="360"/>
      </w:pPr>
      <w:rPr>
        <w:rFonts w:hint="default"/>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2"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3"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871515C"/>
    <w:multiLevelType w:val="hybridMultilevel"/>
    <w:tmpl w:val="F88831E8"/>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6"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8"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1EDB7D56"/>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0"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3"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6"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15:restartNumberingAfterBreak="0">
    <w:nsid w:val="26BD695F"/>
    <w:multiLevelType w:val="hybridMultilevel"/>
    <w:tmpl w:val="68223E8E"/>
    <w:lvl w:ilvl="0" w:tplc="487413EA">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97369C6"/>
    <w:multiLevelType w:val="hybridMultilevel"/>
    <w:tmpl w:val="44DC08DC"/>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B702335"/>
    <w:multiLevelType w:val="hybridMultilevel"/>
    <w:tmpl w:val="F45862D2"/>
    <w:lvl w:ilvl="0" w:tplc="7C924A0E">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8"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C87E9D"/>
    <w:multiLevelType w:val="hybridMultilevel"/>
    <w:tmpl w:val="263292C4"/>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0"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41F3B0E"/>
    <w:multiLevelType w:val="hybridMultilevel"/>
    <w:tmpl w:val="B2D41C1C"/>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BFC77C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1"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AA3327"/>
    <w:multiLevelType w:val="hybridMultilevel"/>
    <w:tmpl w:val="5108FBF4"/>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9"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0"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4E2079F4"/>
    <w:multiLevelType w:val="hybridMultilevel"/>
    <w:tmpl w:val="C73E11AC"/>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0" w15:restartNumberingAfterBreak="0">
    <w:nsid w:val="574E0D9F"/>
    <w:multiLevelType w:val="hybridMultilevel"/>
    <w:tmpl w:val="9C7CAFAC"/>
    <w:lvl w:ilvl="0" w:tplc="DB12FB0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87"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2C43393"/>
    <w:multiLevelType w:val="hybridMultilevel"/>
    <w:tmpl w:val="BDC0F5B2"/>
    <w:lvl w:ilvl="0" w:tplc="9506960C">
      <w:start w:val="1"/>
      <w:numFmt w:val="lowerLetter"/>
      <w:lvlText w:val="(%1)"/>
      <w:lvlJc w:val="left"/>
      <w:pPr>
        <w:ind w:left="720" w:hanging="360"/>
      </w:pPr>
      <w:rPr>
        <w:rFonts w:hint="default"/>
      </w:rPr>
    </w:lvl>
    <w:lvl w:ilvl="1" w:tplc="E21A994E">
      <w:start w:val="1"/>
      <w:numFmt w:val="lowerLetter"/>
      <w:lvlText w:val="(%2)"/>
      <w:lvlJc w:val="left"/>
      <w:pPr>
        <w:ind w:left="1440" w:hanging="360"/>
      </w:pPr>
      <w:rPr>
        <w:rFonts w:hint="default"/>
        <w:b w:val="0"/>
      </w:rPr>
    </w:lvl>
    <w:lvl w:ilvl="2" w:tplc="FF2CCDFC">
      <w:start w:val="1"/>
      <w:numFmt w:val="lowerRoman"/>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805F60"/>
    <w:multiLevelType w:val="hybridMultilevel"/>
    <w:tmpl w:val="64489320"/>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0" w15:restartNumberingAfterBreak="0">
    <w:nsid w:val="64A3104D"/>
    <w:multiLevelType w:val="hybridMultilevel"/>
    <w:tmpl w:val="3A56574E"/>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6A806F49"/>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D6C1592"/>
    <w:multiLevelType w:val="hybridMultilevel"/>
    <w:tmpl w:val="02E675F6"/>
    <w:lvl w:ilvl="0" w:tplc="7CAC6AD6">
      <w:start w:val="1"/>
      <w:numFmt w:val="lowerLetter"/>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9" w15:restartNumberingAfterBreak="0">
    <w:nsid w:val="6F887319"/>
    <w:multiLevelType w:val="hybridMultilevel"/>
    <w:tmpl w:val="33FCC7B0"/>
    <w:lvl w:ilvl="0" w:tplc="78782358">
      <w:start w:val="1"/>
      <w:numFmt w:val="lowerLetter"/>
      <w:lvlText w:val="(%1)"/>
      <w:lvlJc w:val="left"/>
      <w:pPr>
        <w:ind w:left="1440" w:hanging="360"/>
      </w:pPr>
      <w:rPr>
        <w:rFonts w:hint="default"/>
        <w:b w:val="0"/>
        <w:i w:val="0"/>
        <w:color w:val="auto"/>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53C52BB"/>
    <w:multiLevelType w:val="hybridMultilevel"/>
    <w:tmpl w:val="1A6C07A0"/>
    <w:lvl w:ilvl="0" w:tplc="7CAC6AD6">
      <w:start w:val="1"/>
      <w:numFmt w:val="lowerLetter"/>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B105666"/>
    <w:multiLevelType w:val="hybridMultilevel"/>
    <w:tmpl w:val="47420184"/>
    <w:lvl w:ilvl="0" w:tplc="A57C258A">
      <w:start w:val="1"/>
      <w:numFmt w:val="lowerLetter"/>
      <w:lvlText w:val="(%1)"/>
      <w:lvlJc w:val="left"/>
      <w:pPr>
        <w:ind w:left="950" w:hanging="360"/>
      </w:pPr>
      <w:rPr>
        <w:rFonts w:hint="default"/>
        <w:b w:val="0"/>
        <w:i w:val="0"/>
        <w:color w:val="auto"/>
        <w:sz w:val="24"/>
        <w:szCs w:val="22"/>
        <w:u w:val="none"/>
      </w:rPr>
    </w:lvl>
    <w:lvl w:ilvl="1" w:tplc="4C969474">
      <w:start w:val="1"/>
      <w:numFmt w:val="lowerRoman"/>
      <w:lvlText w:val="(%2)"/>
      <w:lvlJc w:val="left"/>
      <w:pPr>
        <w:ind w:left="1670" w:hanging="360"/>
      </w:pPr>
      <w:rPr>
        <w:rFonts w:hint="default"/>
        <w:b w:val="0"/>
        <w:i w:val="0"/>
        <w:color w:val="auto"/>
        <w:sz w:val="24"/>
        <w:szCs w:val="22"/>
        <w:u w:val="none"/>
      </w:r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0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9"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CA16FF8"/>
    <w:multiLevelType w:val="hybridMultilevel"/>
    <w:tmpl w:val="A1B07D50"/>
    <w:lvl w:ilvl="0" w:tplc="7CAC6AD6">
      <w:start w:val="1"/>
      <w:numFmt w:val="lowerLetter"/>
      <w:lvlText w:val="(%1)"/>
      <w:lvlJc w:val="left"/>
      <w:pPr>
        <w:ind w:left="1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79"/>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num>
  <w:num w:numId="5">
    <w:abstractNumId w:val="20"/>
  </w:num>
  <w:num w:numId="6">
    <w:abstractNumId w:val="16"/>
  </w:num>
  <w:num w:numId="7">
    <w:abstractNumId w:val="3"/>
  </w:num>
  <w:num w:numId="8">
    <w:abstractNumId w:val="0"/>
  </w:num>
  <w:num w:numId="9">
    <w:abstractNumId w:val="22"/>
  </w:num>
  <w:num w:numId="10">
    <w:abstractNumId w:val="35"/>
  </w:num>
  <w:num w:numId="11">
    <w:abstractNumId w:val="9"/>
  </w:num>
  <w:num w:numId="12">
    <w:abstractNumId w:val="64"/>
  </w:num>
  <w:num w:numId="13">
    <w:abstractNumId w:val="36"/>
  </w:num>
  <w:num w:numId="14">
    <w:abstractNumId w:val="95"/>
  </w:num>
  <w:num w:numId="15">
    <w:abstractNumId w:val="57"/>
  </w:num>
  <w:num w:numId="16">
    <w:abstractNumId w:val="108"/>
  </w:num>
  <w:num w:numId="17">
    <w:abstractNumId w:val="30"/>
  </w:num>
  <w:num w:numId="18">
    <w:abstractNumId w:val="8"/>
  </w:num>
  <w:num w:numId="19">
    <w:abstractNumId w:val="82"/>
  </w:num>
  <w:num w:numId="20">
    <w:abstractNumId w:val="10"/>
  </w:num>
  <w:num w:numId="21">
    <w:abstractNumId w:val="39"/>
  </w:num>
  <w:num w:numId="22">
    <w:abstractNumId w:val="38"/>
  </w:num>
  <w:num w:numId="23">
    <w:abstractNumId w:val="100"/>
  </w:num>
  <w:num w:numId="24">
    <w:abstractNumId w:val="54"/>
  </w:num>
  <w:num w:numId="25">
    <w:abstractNumId w:val="50"/>
  </w:num>
  <w:num w:numId="26">
    <w:abstractNumId w:val="92"/>
  </w:num>
  <w:num w:numId="27">
    <w:abstractNumId w:val="71"/>
  </w:num>
  <w:num w:numId="28">
    <w:abstractNumId w:val="84"/>
  </w:num>
  <w:num w:numId="29">
    <w:abstractNumId w:val="26"/>
  </w:num>
  <w:num w:numId="30">
    <w:abstractNumId w:val="51"/>
  </w:num>
  <w:num w:numId="31">
    <w:abstractNumId w:val="106"/>
  </w:num>
  <w:num w:numId="32">
    <w:abstractNumId w:val="74"/>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6"/>
  </w:num>
  <w:num w:numId="36">
    <w:abstractNumId w:val="18"/>
  </w:num>
  <w:num w:numId="37">
    <w:abstractNumId w:val="87"/>
  </w:num>
  <w:num w:numId="38">
    <w:abstractNumId w:val="105"/>
  </w:num>
  <w:num w:numId="39">
    <w:abstractNumId w:val="6"/>
  </w:num>
  <w:num w:numId="40">
    <w:abstractNumId w:val="104"/>
  </w:num>
  <w:num w:numId="41">
    <w:abstractNumId w:val="76"/>
  </w:num>
  <w:num w:numId="42">
    <w:abstractNumId w:val="109"/>
  </w:num>
  <w:num w:numId="43">
    <w:abstractNumId w:val="109"/>
  </w:num>
  <w:num w:numId="44">
    <w:abstractNumId w:val="93"/>
  </w:num>
  <w:num w:numId="45">
    <w:abstractNumId w:val="24"/>
  </w:num>
  <w:num w:numId="46">
    <w:abstractNumId w:val="73"/>
  </w:num>
  <w:num w:numId="47">
    <w:abstractNumId w:val="61"/>
  </w:num>
  <w:num w:numId="48">
    <w:abstractNumId w:val="42"/>
  </w:num>
  <w:num w:numId="49">
    <w:abstractNumId w:val="69"/>
  </w:num>
  <w:num w:numId="50">
    <w:abstractNumId w:val="78"/>
  </w:num>
  <w:num w:numId="51">
    <w:abstractNumId w:val="111"/>
  </w:num>
  <w:num w:numId="52">
    <w:abstractNumId w:val="32"/>
  </w:num>
  <w:num w:numId="53">
    <w:abstractNumId w:val="62"/>
  </w:num>
  <w:num w:numId="54">
    <w:abstractNumId w:val="102"/>
  </w:num>
  <w:num w:numId="55">
    <w:abstractNumId w:val="4"/>
  </w:num>
  <w:num w:numId="56">
    <w:abstractNumId w:val="66"/>
  </w:num>
  <w:num w:numId="57">
    <w:abstractNumId w:val="2"/>
  </w:num>
  <w:num w:numId="58">
    <w:abstractNumId w:val="1"/>
  </w:num>
  <w:num w:numId="59">
    <w:abstractNumId w:val="77"/>
  </w:num>
  <w:num w:numId="60">
    <w:abstractNumId w:val="44"/>
  </w:num>
  <w:num w:numId="61">
    <w:abstractNumId w:val="83"/>
  </w:num>
  <w:num w:numId="62">
    <w:abstractNumId w:val="14"/>
  </w:num>
  <w:num w:numId="63">
    <w:abstractNumId w:val="94"/>
  </w:num>
  <w:num w:numId="64">
    <w:abstractNumId w:val="65"/>
  </w:num>
  <w:num w:numId="65">
    <w:abstractNumId w:val="37"/>
  </w:num>
  <w:num w:numId="66">
    <w:abstractNumId w:val="31"/>
  </w:num>
  <w:num w:numId="67">
    <w:abstractNumId w:val="53"/>
  </w:num>
  <w:num w:numId="68">
    <w:abstractNumId w:val="47"/>
  </w:num>
  <w:num w:numId="69">
    <w:abstractNumId w:val="11"/>
  </w:num>
  <w:num w:numId="70">
    <w:abstractNumId w:val="48"/>
  </w:num>
  <w:num w:numId="71">
    <w:abstractNumId w:val="91"/>
  </w:num>
  <w:num w:numId="72">
    <w:abstractNumId w:val="34"/>
  </w:num>
  <w:num w:numId="73">
    <w:abstractNumId w:val="70"/>
  </w:num>
  <w:num w:numId="74">
    <w:abstractNumId w:val="28"/>
  </w:num>
  <w:num w:numId="75">
    <w:abstractNumId w:val="103"/>
  </w:num>
  <w:num w:numId="76">
    <w:abstractNumId w:val="98"/>
  </w:num>
  <w:num w:numId="77">
    <w:abstractNumId w:val="60"/>
  </w:num>
  <w:num w:numId="78">
    <w:abstractNumId w:val="55"/>
  </w:num>
  <w:num w:numId="79">
    <w:abstractNumId w:val="63"/>
  </w:num>
  <w:num w:numId="80">
    <w:abstractNumId w:val="59"/>
  </w:num>
  <w:num w:numId="81">
    <w:abstractNumId w:val="45"/>
  </w:num>
  <w:num w:numId="82">
    <w:abstractNumId w:val="86"/>
  </w:num>
  <w:num w:numId="83">
    <w:abstractNumId w:val="86"/>
    <w:lvlOverride w:ilvl="0">
      <w:startOverride w:val="11"/>
    </w:lvlOverride>
  </w:num>
  <w:num w:numId="84">
    <w:abstractNumId w:val="86"/>
    <w:lvlOverride w:ilvl="0">
      <w:startOverride w:val="13"/>
    </w:lvlOverride>
  </w:num>
  <w:num w:numId="85">
    <w:abstractNumId w:val="86"/>
    <w:lvlOverride w:ilvl="0">
      <w:startOverride w:val="18"/>
    </w:lvlOverride>
  </w:num>
  <w:num w:numId="86">
    <w:abstractNumId w:val="86"/>
    <w:lvlOverride w:ilvl="0">
      <w:startOverride w:val="1"/>
    </w:lvlOverride>
  </w:num>
  <w:num w:numId="87">
    <w:abstractNumId w:val="15"/>
  </w:num>
  <w:num w:numId="88">
    <w:abstractNumId w:val="23"/>
  </w:num>
  <w:num w:numId="89">
    <w:abstractNumId w:val="52"/>
  </w:num>
  <w:num w:numId="90">
    <w:abstractNumId w:val="75"/>
  </w:num>
  <w:num w:numId="91">
    <w:abstractNumId w:val="97"/>
    <w:lvlOverride w:ilvl="0">
      <w:startOverride w:val="1"/>
    </w:lvlOverride>
  </w:num>
  <w:num w:numId="92">
    <w:abstractNumId w:val="88"/>
  </w:num>
  <w:num w:numId="93">
    <w:abstractNumId w:val="41"/>
  </w:num>
  <w:num w:numId="94">
    <w:abstractNumId w:val="40"/>
  </w:num>
  <w:num w:numId="95">
    <w:abstractNumId w:val="99"/>
  </w:num>
  <w:num w:numId="96">
    <w:abstractNumId w:val="110"/>
  </w:num>
  <w:num w:numId="97">
    <w:abstractNumId w:val="101"/>
  </w:num>
  <w:num w:numId="98">
    <w:abstractNumId w:val="5"/>
  </w:num>
  <w:num w:numId="99">
    <w:abstractNumId w:val="25"/>
  </w:num>
  <w:num w:numId="100">
    <w:abstractNumId w:val="89"/>
  </w:num>
  <w:num w:numId="101">
    <w:abstractNumId w:val="90"/>
  </w:num>
  <w:num w:numId="102">
    <w:abstractNumId w:val="49"/>
  </w:num>
  <w:num w:numId="103">
    <w:abstractNumId w:val="21"/>
  </w:num>
  <w:num w:numId="104">
    <w:abstractNumId w:val="43"/>
  </w:num>
  <w:num w:numId="105">
    <w:abstractNumId w:val="56"/>
  </w:num>
  <w:num w:numId="106">
    <w:abstractNumId w:val="13"/>
  </w:num>
  <w:num w:numId="107">
    <w:abstractNumId w:val="19"/>
  </w:num>
  <w:num w:numId="108">
    <w:abstractNumId w:val="80"/>
  </w:num>
  <w:num w:numId="109">
    <w:abstractNumId w:val="17"/>
  </w:num>
  <w:num w:numId="110">
    <w:abstractNumId w:val="85"/>
  </w:num>
  <w:num w:numId="111">
    <w:abstractNumId w:val="12"/>
  </w:num>
  <w:num w:numId="112">
    <w:abstractNumId w:val="107"/>
  </w:num>
  <w:num w:numId="113">
    <w:abstractNumId w:val="68"/>
  </w:num>
  <w:num w:numId="114">
    <w:abstractNumId w:val="96"/>
    <w:lvlOverride w:ilvl="0">
      <w:startOverride w:val="1"/>
    </w:lvlOverride>
    <w:lvlOverride w:ilvl="1"/>
    <w:lvlOverride w:ilvl="2"/>
    <w:lvlOverride w:ilvl="3"/>
    <w:lvlOverride w:ilvl="4"/>
    <w:lvlOverride w:ilvl="5"/>
    <w:lvlOverride w:ilvl="6"/>
    <w:lvlOverride w:ilvl="7"/>
    <w:lvlOverride w:ilvl="8"/>
  </w:num>
  <w:num w:numId="1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 w:numId="118">
    <w:abstractNumId w:val="2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fr-FR" w:vendorID="64" w:dllVersion="6" w:nlCheck="1" w:checkStyle="1"/>
  <w:activeWritingStyle w:appName="MSWord" w:lang="fr-FR" w:vendorID="64" w:dllVersion="0" w:nlCheck="1" w:checkStyle="0"/>
  <w:defaultTabStop w:val="17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1082"/>
    <w:rsid w:val="000034AA"/>
    <w:rsid w:val="00004264"/>
    <w:rsid w:val="000054A4"/>
    <w:rsid w:val="000057B0"/>
    <w:rsid w:val="00006D69"/>
    <w:rsid w:val="00007553"/>
    <w:rsid w:val="0001051E"/>
    <w:rsid w:val="00010758"/>
    <w:rsid w:val="00010A86"/>
    <w:rsid w:val="000115E6"/>
    <w:rsid w:val="00011A9D"/>
    <w:rsid w:val="00012D66"/>
    <w:rsid w:val="0001358B"/>
    <w:rsid w:val="000145FE"/>
    <w:rsid w:val="000152A5"/>
    <w:rsid w:val="00015800"/>
    <w:rsid w:val="00015AF2"/>
    <w:rsid w:val="000160A5"/>
    <w:rsid w:val="00016BD6"/>
    <w:rsid w:val="000174A8"/>
    <w:rsid w:val="000176B8"/>
    <w:rsid w:val="000202DC"/>
    <w:rsid w:val="000206F1"/>
    <w:rsid w:val="00020D1D"/>
    <w:rsid w:val="000217C1"/>
    <w:rsid w:val="00021B68"/>
    <w:rsid w:val="00021C3A"/>
    <w:rsid w:val="00022028"/>
    <w:rsid w:val="00023BE4"/>
    <w:rsid w:val="00023D66"/>
    <w:rsid w:val="000241EB"/>
    <w:rsid w:val="00024407"/>
    <w:rsid w:val="00024530"/>
    <w:rsid w:val="00024BA0"/>
    <w:rsid w:val="00025560"/>
    <w:rsid w:val="0002637F"/>
    <w:rsid w:val="000269CA"/>
    <w:rsid w:val="000323AD"/>
    <w:rsid w:val="00033219"/>
    <w:rsid w:val="00033C2F"/>
    <w:rsid w:val="00034903"/>
    <w:rsid w:val="0003567E"/>
    <w:rsid w:val="000371E4"/>
    <w:rsid w:val="00037E6E"/>
    <w:rsid w:val="00037F0A"/>
    <w:rsid w:val="00041EC3"/>
    <w:rsid w:val="00042A67"/>
    <w:rsid w:val="00043821"/>
    <w:rsid w:val="00043C50"/>
    <w:rsid w:val="00043D45"/>
    <w:rsid w:val="00043EDF"/>
    <w:rsid w:val="000440A1"/>
    <w:rsid w:val="00046677"/>
    <w:rsid w:val="00046881"/>
    <w:rsid w:val="00046FFF"/>
    <w:rsid w:val="00050BA7"/>
    <w:rsid w:val="0005115A"/>
    <w:rsid w:val="00051D8E"/>
    <w:rsid w:val="00051E89"/>
    <w:rsid w:val="0005251D"/>
    <w:rsid w:val="00053E80"/>
    <w:rsid w:val="0005422B"/>
    <w:rsid w:val="00054323"/>
    <w:rsid w:val="00054584"/>
    <w:rsid w:val="0005552C"/>
    <w:rsid w:val="00055DF5"/>
    <w:rsid w:val="000571B2"/>
    <w:rsid w:val="00057835"/>
    <w:rsid w:val="00057A59"/>
    <w:rsid w:val="00060A0C"/>
    <w:rsid w:val="00061AAE"/>
    <w:rsid w:val="00061F35"/>
    <w:rsid w:val="00061F8C"/>
    <w:rsid w:val="00064903"/>
    <w:rsid w:val="000669DD"/>
    <w:rsid w:val="00066D1F"/>
    <w:rsid w:val="00066F49"/>
    <w:rsid w:val="00072538"/>
    <w:rsid w:val="00073127"/>
    <w:rsid w:val="00073553"/>
    <w:rsid w:val="00073D1A"/>
    <w:rsid w:val="00074B2E"/>
    <w:rsid w:val="000757FD"/>
    <w:rsid w:val="00075A0E"/>
    <w:rsid w:val="00075B15"/>
    <w:rsid w:val="00076AA5"/>
    <w:rsid w:val="0007751A"/>
    <w:rsid w:val="000801C4"/>
    <w:rsid w:val="00080944"/>
    <w:rsid w:val="00080A52"/>
    <w:rsid w:val="00080C55"/>
    <w:rsid w:val="00081EE8"/>
    <w:rsid w:val="0008274E"/>
    <w:rsid w:val="00082A66"/>
    <w:rsid w:val="00082C5D"/>
    <w:rsid w:val="00082E41"/>
    <w:rsid w:val="00082EDB"/>
    <w:rsid w:val="00083359"/>
    <w:rsid w:val="0008365A"/>
    <w:rsid w:val="000836F0"/>
    <w:rsid w:val="00084C53"/>
    <w:rsid w:val="000861E9"/>
    <w:rsid w:val="000863DF"/>
    <w:rsid w:val="00087C96"/>
    <w:rsid w:val="0009019B"/>
    <w:rsid w:val="00091366"/>
    <w:rsid w:val="00091512"/>
    <w:rsid w:val="00092647"/>
    <w:rsid w:val="00092A75"/>
    <w:rsid w:val="00092A9C"/>
    <w:rsid w:val="00092E12"/>
    <w:rsid w:val="00093AD6"/>
    <w:rsid w:val="00094BC7"/>
    <w:rsid w:val="0009569A"/>
    <w:rsid w:val="00095E6F"/>
    <w:rsid w:val="000961C2"/>
    <w:rsid w:val="000A01E8"/>
    <w:rsid w:val="000A152F"/>
    <w:rsid w:val="000A1CFD"/>
    <w:rsid w:val="000A29EC"/>
    <w:rsid w:val="000A4A62"/>
    <w:rsid w:val="000A61CC"/>
    <w:rsid w:val="000A75AA"/>
    <w:rsid w:val="000B0453"/>
    <w:rsid w:val="000B0E12"/>
    <w:rsid w:val="000B2D29"/>
    <w:rsid w:val="000B3056"/>
    <w:rsid w:val="000B3931"/>
    <w:rsid w:val="000B3C57"/>
    <w:rsid w:val="000B3DE1"/>
    <w:rsid w:val="000B4217"/>
    <w:rsid w:val="000B4987"/>
    <w:rsid w:val="000B4E38"/>
    <w:rsid w:val="000B4EC7"/>
    <w:rsid w:val="000B57E9"/>
    <w:rsid w:val="000B6A45"/>
    <w:rsid w:val="000B7ADE"/>
    <w:rsid w:val="000B7BE8"/>
    <w:rsid w:val="000C021C"/>
    <w:rsid w:val="000C11CA"/>
    <w:rsid w:val="000C16BB"/>
    <w:rsid w:val="000C2414"/>
    <w:rsid w:val="000C28EA"/>
    <w:rsid w:val="000C2CDE"/>
    <w:rsid w:val="000C330D"/>
    <w:rsid w:val="000C5F42"/>
    <w:rsid w:val="000C62FB"/>
    <w:rsid w:val="000C652B"/>
    <w:rsid w:val="000C78D6"/>
    <w:rsid w:val="000C7D97"/>
    <w:rsid w:val="000D01FB"/>
    <w:rsid w:val="000D03BD"/>
    <w:rsid w:val="000D1460"/>
    <w:rsid w:val="000D1A1B"/>
    <w:rsid w:val="000D23CA"/>
    <w:rsid w:val="000D2619"/>
    <w:rsid w:val="000D2DCD"/>
    <w:rsid w:val="000D4A2D"/>
    <w:rsid w:val="000D5069"/>
    <w:rsid w:val="000D5863"/>
    <w:rsid w:val="000D595C"/>
    <w:rsid w:val="000D6168"/>
    <w:rsid w:val="000D625D"/>
    <w:rsid w:val="000D6737"/>
    <w:rsid w:val="000D6C33"/>
    <w:rsid w:val="000D7C1A"/>
    <w:rsid w:val="000D7CFF"/>
    <w:rsid w:val="000D7D8B"/>
    <w:rsid w:val="000E1B08"/>
    <w:rsid w:val="000E279C"/>
    <w:rsid w:val="000E3599"/>
    <w:rsid w:val="000E37B6"/>
    <w:rsid w:val="000E3B3F"/>
    <w:rsid w:val="000E4184"/>
    <w:rsid w:val="000E4373"/>
    <w:rsid w:val="000E4401"/>
    <w:rsid w:val="000E486A"/>
    <w:rsid w:val="000E66A8"/>
    <w:rsid w:val="000E7CD7"/>
    <w:rsid w:val="000E7EFB"/>
    <w:rsid w:val="000F004A"/>
    <w:rsid w:val="000F07E6"/>
    <w:rsid w:val="000F2C9F"/>
    <w:rsid w:val="000F3A72"/>
    <w:rsid w:val="000F41C3"/>
    <w:rsid w:val="000F61DB"/>
    <w:rsid w:val="000F710E"/>
    <w:rsid w:val="000F74A6"/>
    <w:rsid w:val="000F775B"/>
    <w:rsid w:val="000F7D33"/>
    <w:rsid w:val="001007AA"/>
    <w:rsid w:val="00102076"/>
    <w:rsid w:val="001026CC"/>
    <w:rsid w:val="00104DAE"/>
    <w:rsid w:val="0010556E"/>
    <w:rsid w:val="00105B61"/>
    <w:rsid w:val="00106B6B"/>
    <w:rsid w:val="00106B9B"/>
    <w:rsid w:val="00110893"/>
    <w:rsid w:val="00111178"/>
    <w:rsid w:val="00111755"/>
    <w:rsid w:val="00111E0E"/>
    <w:rsid w:val="00111F9F"/>
    <w:rsid w:val="00112681"/>
    <w:rsid w:val="0011394D"/>
    <w:rsid w:val="0011461A"/>
    <w:rsid w:val="00114633"/>
    <w:rsid w:val="001160E3"/>
    <w:rsid w:val="001163B7"/>
    <w:rsid w:val="0011642D"/>
    <w:rsid w:val="00116AA5"/>
    <w:rsid w:val="001203F5"/>
    <w:rsid w:val="00120D76"/>
    <w:rsid w:val="00121605"/>
    <w:rsid w:val="00121C45"/>
    <w:rsid w:val="00121F2D"/>
    <w:rsid w:val="00123027"/>
    <w:rsid w:val="0012526C"/>
    <w:rsid w:val="00126807"/>
    <w:rsid w:val="00126997"/>
    <w:rsid w:val="00126E43"/>
    <w:rsid w:val="00127210"/>
    <w:rsid w:val="00127F51"/>
    <w:rsid w:val="001300B7"/>
    <w:rsid w:val="001305ED"/>
    <w:rsid w:val="0013101F"/>
    <w:rsid w:val="00131411"/>
    <w:rsid w:val="00131ED2"/>
    <w:rsid w:val="00132E4C"/>
    <w:rsid w:val="00133AD5"/>
    <w:rsid w:val="00135059"/>
    <w:rsid w:val="00136228"/>
    <w:rsid w:val="00136896"/>
    <w:rsid w:val="00136F11"/>
    <w:rsid w:val="0014042C"/>
    <w:rsid w:val="00141244"/>
    <w:rsid w:val="00141A34"/>
    <w:rsid w:val="00142063"/>
    <w:rsid w:val="00142309"/>
    <w:rsid w:val="00142528"/>
    <w:rsid w:val="00142B8B"/>
    <w:rsid w:val="001432B4"/>
    <w:rsid w:val="00143E34"/>
    <w:rsid w:val="00144227"/>
    <w:rsid w:val="00146CD2"/>
    <w:rsid w:val="001472D0"/>
    <w:rsid w:val="0014763D"/>
    <w:rsid w:val="00147A3F"/>
    <w:rsid w:val="00147E8A"/>
    <w:rsid w:val="0015066E"/>
    <w:rsid w:val="0015150A"/>
    <w:rsid w:val="00151D52"/>
    <w:rsid w:val="00152169"/>
    <w:rsid w:val="00152188"/>
    <w:rsid w:val="00152B47"/>
    <w:rsid w:val="00152F89"/>
    <w:rsid w:val="001547EF"/>
    <w:rsid w:val="00156AA2"/>
    <w:rsid w:val="001602A5"/>
    <w:rsid w:val="00160F5D"/>
    <w:rsid w:val="001612E6"/>
    <w:rsid w:val="0016163A"/>
    <w:rsid w:val="001621CF"/>
    <w:rsid w:val="00162908"/>
    <w:rsid w:val="0016360F"/>
    <w:rsid w:val="00164344"/>
    <w:rsid w:val="001648BC"/>
    <w:rsid w:val="00164B09"/>
    <w:rsid w:val="001651A5"/>
    <w:rsid w:val="0016558B"/>
    <w:rsid w:val="001658FD"/>
    <w:rsid w:val="00166B8F"/>
    <w:rsid w:val="00167622"/>
    <w:rsid w:val="00167815"/>
    <w:rsid w:val="00167C58"/>
    <w:rsid w:val="00170634"/>
    <w:rsid w:val="00170C42"/>
    <w:rsid w:val="00170F5E"/>
    <w:rsid w:val="001713AF"/>
    <w:rsid w:val="00171B8E"/>
    <w:rsid w:val="001722E3"/>
    <w:rsid w:val="00172629"/>
    <w:rsid w:val="00172DB5"/>
    <w:rsid w:val="00173CFB"/>
    <w:rsid w:val="00174639"/>
    <w:rsid w:val="00174BE3"/>
    <w:rsid w:val="001755B3"/>
    <w:rsid w:val="00175661"/>
    <w:rsid w:val="00175713"/>
    <w:rsid w:val="00175D5C"/>
    <w:rsid w:val="001766F4"/>
    <w:rsid w:val="00176A26"/>
    <w:rsid w:val="00176AB0"/>
    <w:rsid w:val="001774F1"/>
    <w:rsid w:val="00180BAB"/>
    <w:rsid w:val="0018217E"/>
    <w:rsid w:val="001828E7"/>
    <w:rsid w:val="00182A5D"/>
    <w:rsid w:val="00182B25"/>
    <w:rsid w:val="00182D25"/>
    <w:rsid w:val="00182DEC"/>
    <w:rsid w:val="001833AF"/>
    <w:rsid w:val="001835FB"/>
    <w:rsid w:val="00184514"/>
    <w:rsid w:val="00186552"/>
    <w:rsid w:val="001869A8"/>
    <w:rsid w:val="00187CB1"/>
    <w:rsid w:val="00191BF5"/>
    <w:rsid w:val="00192619"/>
    <w:rsid w:val="00192F79"/>
    <w:rsid w:val="00193CF4"/>
    <w:rsid w:val="0019461D"/>
    <w:rsid w:val="00195ABC"/>
    <w:rsid w:val="00195CA6"/>
    <w:rsid w:val="00196A97"/>
    <w:rsid w:val="00196EB2"/>
    <w:rsid w:val="0019782A"/>
    <w:rsid w:val="001A0033"/>
    <w:rsid w:val="001A0565"/>
    <w:rsid w:val="001A08C9"/>
    <w:rsid w:val="001A0F90"/>
    <w:rsid w:val="001A135A"/>
    <w:rsid w:val="001A1EAC"/>
    <w:rsid w:val="001A1F1C"/>
    <w:rsid w:val="001A1F41"/>
    <w:rsid w:val="001A2406"/>
    <w:rsid w:val="001A2DAC"/>
    <w:rsid w:val="001A2F15"/>
    <w:rsid w:val="001A3BB9"/>
    <w:rsid w:val="001A4BDA"/>
    <w:rsid w:val="001A56DB"/>
    <w:rsid w:val="001A5F98"/>
    <w:rsid w:val="001A7B56"/>
    <w:rsid w:val="001B0253"/>
    <w:rsid w:val="001B0C8F"/>
    <w:rsid w:val="001B1D7C"/>
    <w:rsid w:val="001B2B2F"/>
    <w:rsid w:val="001B2CA5"/>
    <w:rsid w:val="001B3D5F"/>
    <w:rsid w:val="001B4927"/>
    <w:rsid w:val="001B493B"/>
    <w:rsid w:val="001B4C88"/>
    <w:rsid w:val="001B4E3F"/>
    <w:rsid w:val="001B50C4"/>
    <w:rsid w:val="001B60F7"/>
    <w:rsid w:val="001B612D"/>
    <w:rsid w:val="001B7019"/>
    <w:rsid w:val="001C0436"/>
    <w:rsid w:val="001C1613"/>
    <w:rsid w:val="001C1789"/>
    <w:rsid w:val="001C1BB7"/>
    <w:rsid w:val="001C21A8"/>
    <w:rsid w:val="001C240A"/>
    <w:rsid w:val="001C2687"/>
    <w:rsid w:val="001C284D"/>
    <w:rsid w:val="001C2F1B"/>
    <w:rsid w:val="001C3D56"/>
    <w:rsid w:val="001C4C34"/>
    <w:rsid w:val="001C6259"/>
    <w:rsid w:val="001C711B"/>
    <w:rsid w:val="001C716B"/>
    <w:rsid w:val="001C729D"/>
    <w:rsid w:val="001C79F3"/>
    <w:rsid w:val="001C7E12"/>
    <w:rsid w:val="001D0126"/>
    <w:rsid w:val="001D04E4"/>
    <w:rsid w:val="001D0BD1"/>
    <w:rsid w:val="001D1038"/>
    <w:rsid w:val="001D1FE2"/>
    <w:rsid w:val="001D21AC"/>
    <w:rsid w:val="001D307B"/>
    <w:rsid w:val="001D42D1"/>
    <w:rsid w:val="001D4C14"/>
    <w:rsid w:val="001D4CDA"/>
    <w:rsid w:val="001D551D"/>
    <w:rsid w:val="001D55E1"/>
    <w:rsid w:val="001D5AC6"/>
    <w:rsid w:val="001D61B0"/>
    <w:rsid w:val="001D700D"/>
    <w:rsid w:val="001D7B00"/>
    <w:rsid w:val="001D7DB2"/>
    <w:rsid w:val="001E0205"/>
    <w:rsid w:val="001E0293"/>
    <w:rsid w:val="001E02A6"/>
    <w:rsid w:val="001E073B"/>
    <w:rsid w:val="001E11C4"/>
    <w:rsid w:val="001E21AA"/>
    <w:rsid w:val="001E274A"/>
    <w:rsid w:val="001E4564"/>
    <w:rsid w:val="001E4AA5"/>
    <w:rsid w:val="001E6057"/>
    <w:rsid w:val="001E62BD"/>
    <w:rsid w:val="001E652A"/>
    <w:rsid w:val="001F00C7"/>
    <w:rsid w:val="001F0ADC"/>
    <w:rsid w:val="001F0DDD"/>
    <w:rsid w:val="001F1E9B"/>
    <w:rsid w:val="001F2093"/>
    <w:rsid w:val="001F325C"/>
    <w:rsid w:val="001F3668"/>
    <w:rsid w:val="001F3995"/>
    <w:rsid w:val="001F3B07"/>
    <w:rsid w:val="001F3C71"/>
    <w:rsid w:val="001F4A1E"/>
    <w:rsid w:val="001F54F5"/>
    <w:rsid w:val="001F5AA0"/>
    <w:rsid w:val="001F6457"/>
    <w:rsid w:val="001F7249"/>
    <w:rsid w:val="0020024C"/>
    <w:rsid w:val="0020095E"/>
    <w:rsid w:val="002016E6"/>
    <w:rsid w:val="00202E0D"/>
    <w:rsid w:val="00202F64"/>
    <w:rsid w:val="00203C71"/>
    <w:rsid w:val="0020552D"/>
    <w:rsid w:val="00205C08"/>
    <w:rsid w:val="002063F4"/>
    <w:rsid w:val="0020692D"/>
    <w:rsid w:val="00206989"/>
    <w:rsid w:val="00206A98"/>
    <w:rsid w:val="002074CC"/>
    <w:rsid w:val="002116D1"/>
    <w:rsid w:val="0021192A"/>
    <w:rsid w:val="00211EC9"/>
    <w:rsid w:val="00211ECB"/>
    <w:rsid w:val="00213DBC"/>
    <w:rsid w:val="0021444A"/>
    <w:rsid w:val="0021590D"/>
    <w:rsid w:val="002161DA"/>
    <w:rsid w:val="002161F4"/>
    <w:rsid w:val="00217357"/>
    <w:rsid w:val="002219D8"/>
    <w:rsid w:val="00221A49"/>
    <w:rsid w:val="0022207D"/>
    <w:rsid w:val="00222233"/>
    <w:rsid w:val="00223513"/>
    <w:rsid w:val="00223EA8"/>
    <w:rsid w:val="0022495B"/>
    <w:rsid w:val="00225128"/>
    <w:rsid w:val="00227395"/>
    <w:rsid w:val="00227C26"/>
    <w:rsid w:val="00230CBD"/>
    <w:rsid w:val="00230FA6"/>
    <w:rsid w:val="00231409"/>
    <w:rsid w:val="00231430"/>
    <w:rsid w:val="0023204C"/>
    <w:rsid w:val="00232AB9"/>
    <w:rsid w:val="00232AC6"/>
    <w:rsid w:val="00232B40"/>
    <w:rsid w:val="0023301B"/>
    <w:rsid w:val="00233A68"/>
    <w:rsid w:val="00234268"/>
    <w:rsid w:val="00235614"/>
    <w:rsid w:val="002401BC"/>
    <w:rsid w:val="0024034E"/>
    <w:rsid w:val="00240CD2"/>
    <w:rsid w:val="002418A6"/>
    <w:rsid w:val="002423F4"/>
    <w:rsid w:val="00242D81"/>
    <w:rsid w:val="00243ED8"/>
    <w:rsid w:val="00243EE4"/>
    <w:rsid w:val="00245B1F"/>
    <w:rsid w:val="00246833"/>
    <w:rsid w:val="0024685D"/>
    <w:rsid w:val="002474D9"/>
    <w:rsid w:val="0024778F"/>
    <w:rsid w:val="00247D5D"/>
    <w:rsid w:val="0025017B"/>
    <w:rsid w:val="00250370"/>
    <w:rsid w:val="00251138"/>
    <w:rsid w:val="0025379A"/>
    <w:rsid w:val="00253A25"/>
    <w:rsid w:val="00254180"/>
    <w:rsid w:val="0025434A"/>
    <w:rsid w:val="00254E91"/>
    <w:rsid w:val="002561F9"/>
    <w:rsid w:val="0025686D"/>
    <w:rsid w:val="00256A4E"/>
    <w:rsid w:val="0025723F"/>
    <w:rsid w:val="00260A69"/>
    <w:rsid w:val="00262D15"/>
    <w:rsid w:val="00262F5D"/>
    <w:rsid w:val="002633CF"/>
    <w:rsid w:val="00263412"/>
    <w:rsid w:val="002641CD"/>
    <w:rsid w:val="00264448"/>
    <w:rsid w:val="002654A2"/>
    <w:rsid w:val="00265B82"/>
    <w:rsid w:val="0026600B"/>
    <w:rsid w:val="00266947"/>
    <w:rsid w:val="002673DB"/>
    <w:rsid w:val="002703A4"/>
    <w:rsid w:val="0027122D"/>
    <w:rsid w:val="00272755"/>
    <w:rsid w:val="002728C9"/>
    <w:rsid w:val="00273164"/>
    <w:rsid w:val="00273A9A"/>
    <w:rsid w:val="00273EEC"/>
    <w:rsid w:val="00273FFA"/>
    <w:rsid w:val="00274728"/>
    <w:rsid w:val="00274DDE"/>
    <w:rsid w:val="002755EA"/>
    <w:rsid w:val="00275CEE"/>
    <w:rsid w:val="00276535"/>
    <w:rsid w:val="00276758"/>
    <w:rsid w:val="00276F33"/>
    <w:rsid w:val="002778FD"/>
    <w:rsid w:val="00281245"/>
    <w:rsid w:val="00281A1C"/>
    <w:rsid w:val="0028245F"/>
    <w:rsid w:val="002825CD"/>
    <w:rsid w:val="00282772"/>
    <w:rsid w:val="002829FE"/>
    <w:rsid w:val="00282C0D"/>
    <w:rsid w:val="00283950"/>
    <w:rsid w:val="00284119"/>
    <w:rsid w:val="002843FB"/>
    <w:rsid w:val="0028490B"/>
    <w:rsid w:val="00286B01"/>
    <w:rsid w:val="00287BF3"/>
    <w:rsid w:val="00290978"/>
    <w:rsid w:val="00290C6F"/>
    <w:rsid w:val="002916E5"/>
    <w:rsid w:val="00291E76"/>
    <w:rsid w:val="002920E9"/>
    <w:rsid w:val="00293255"/>
    <w:rsid w:val="00293B37"/>
    <w:rsid w:val="002949E0"/>
    <w:rsid w:val="00295CE5"/>
    <w:rsid w:val="002960C2"/>
    <w:rsid w:val="00296732"/>
    <w:rsid w:val="0029713D"/>
    <w:rsid w:val="0029719F"/>
    <w:rsid w:val="0029731D"/>
    <w:rsid w:val="0029772E"/>
    <w:rsid w:val="00297DFE"/>
    <w:rsid w:val="002A159C"/>
    <w:rsid w:val="002A19C1"/>
    <w:rsid w:val="002A20BD"/>
    <w:rsid w:val="002A26C2"/>
    <w:rsid w:val="002A2793"/>
    <w:rsid w:val="002A2B75"/>
    <w:rsid w:val="002A3461"/>
    <w:rsid w:val="002A3EF4"/>
    <w:rsid w:val="002A4619"/>
    <w:rsid w:val="002A4EC8"/>
    <w:rsid w:val="002A6299"/>
    <w:rsid w:val="002B0737"/>
    <w:rsid w:val="002B0B13"/>
    <w:rsid w:val="002B0BA5"/>
    <w:rsid w:val="002B105D"/>
    <w:rsid w:val="002B1497"/>
    <w:rsid w:val="002B1AB0"/>
    <w:rsid w:val="002B3EB8"/>
    <w:rsid w:val="002B4C68"/>
    <w:rsid w:val="002B4CD4"/>
    <w:rsid w:val="002B5665"/>
    <w:rsid w:val="002B5FB7"/>
    <w:rsid w:val="002B6C8B"/>
    <w:rsid w:val="002B7212"/>
    <w:rsid w:val="002B7953"/>
    <w:rsid w:val="002B7A46"/>
    <w:rsid w:val="002B7CEE"/>
    <w:rsid w:val="002B7F6A"/>
    <w:rsid w:val="002C1B99"/>
    <w:rsid w:val="002C1D99"/>
    <w:rsid w:val="002C2E3D"/>
    <w:rsid w:val="002C39FC"/>
    <w:rsid w:val="002C4118"/>
    <w:rsid w:val="002C495F"/>
    <w:rsid w:val="002C4DBA"/>
    <w:rsid w:val="002C576A"/>
    <w:rsid w:val="002C5D08"/>
    <w:rsid w:val="002C5F28"/>
    <w:rsid w:val="002C72FB"/>
    <w:rsid w:val="002C752A"/>
    <w:rsid w:val="002C769B"/>
    <w:rsid w:val="002C7746"/>
    <w:rsid w:val="002D130E"/>
    <w:rsid w:val="002D3AF0"/>
    <w:rsid w:val="002D4145"/>
    <w:rsid w:val="002D4994"/>
    <w:rsid w:val="002D4BF3"/>
    <w:rsid w:val="002D52E7"/>
    <w:rsid w:val="002D557C"/>
    <w:rsid w:val="002D57A1"/>
    <w:rsid w:val="002D597D"/>
    <w:rsid w:val="002D5ED4"/>
    <w:rsid w:val="002D6DAE"/>
    <w:rsid w:val="002D6FF0"/>
    <w:rsid w:val="002D7400"/>
    <w:rsid w:val="002D7758"/>
    <w:rsid w:val="002E0527"/>
    <w:rsid w:val="002E088F"/>
    <w:rsid w:val="002E181D"/>
    <w:rsid w:val="002E2AEF"/>
    <w:rsid w:val="002E2F2A"/>
    <w:rsid w:val="002E358E"/>
    <w:rsid w:val="002E3751"/>
    <w:rsid w:val="002E37B4"/>
    <w:rsid w:val="002E3D11"/>
    <w:rsid w:val="002E3DC3"/>
    <w:rsid w:val="002E3ECB"/>
    <w:rsid w:val="002E445C"/>
    <w:rsid w:val="002E4D15"/>
    <w:rsid w:val="002E531A"/>
    <w:rsid w:val="002E5767"/>
    <w:rsid w:val="002E6194"/>
    <w:rsid w:val="002E689F"/>
    <w:rsid w:val="002F1568"/>
    <w:rsid w:val="002F67F2"/>
    <w:rsid w:val="002F6E97"/>
    <w:rsid w:val="0030377C"/>
    <w:rsid w:val="00303B0A"/>
    <w:rsid w:val="00303B2F"/>
    <w:rsid w:val="003040E1"/>
    <w:rsid w:val="0030517B"/>
    <w:rsid w:val="003055D6"/>
    <w:rsid w:val="00305855"/>
    <w:rsid w:val="00306801"/>
    <w:rsid w:val="00306CC4"/>
    <w:rsid w:val="003078CA"/>
    <w:rsid w:val="00307B37"/>
    <w:rsid w:val="00307BCF"/>
    <w:rsid w:val="00307CCA"/>
    <w:rsid w:val="00310635"/>
    <w:rsid w:val="00311B5C"/>
    <w:rsid w:val="00312481"/>
    <w:rsid w:val="00312898"/>
    <w:rsid w:val="00312FFE"/>
    <w:rsid w:val="0031342D"/>
    <w:rsid w:val="00314586"/>
    <w:rsid w:val="00314BD5"/>
    <w:rsid w:val="00314EC7"/>
    <w:rsid w:val="00315065"/>
    <w:rsid w:val="00316911"/>
    <w:rsid w:val="00316E34"/>
    <w:rsid w:val="003172C5"/>
    <w:rsid w:val="00317946"/>
    <w:rsid w:val="00322E7C"/>
    <w:rsid w:val="00323C48"/>
    <w:rsid w:val="00323DD3"/>
    <w:rsid w:val="003253E6"/>
    <w:rsid w:val="00325A26"/>
    <w:rsid w:val="00325CD0"/>
    <w:rsid w:val="00327C6C"/>
    <w:rsid w:val="0033078D"/>
    <w:rsid w:val="00330B23"/>
    <w:rsid w:val="0033137E"/>
    <w:rsid w:val="00332448"/>
    <w:rsid w:val="003326E4"/>
    <w:rsid w:val="00332B21"/>
    <w:rsid w:val="003334A6"/>
    <w:rsid w:val="00333831"/>
    <w:rsid w:val="00333AA1"/>
    <w:rsid w:val="00335728"/>
    <w:rsid w:val="00335F4D"/>
    <w:rsid w:val="00336BF0"/>
    <w:rsid w:val="00336BF8"/>
    <w:rsid w:val="00337D6C"/>
    <w:rsid w:val="00337FCD"/>
    <w:rsid w:val="00340182"/>
    <w:rsid w:val="00340AEB"/>
    <w:rsid w:val="00341631"/>
    <w:rsid w:val="00342464"/>
    <w:rsid w:val="00343CB7"/>
    <w:rsid w:val="00343F40"/>
    <w:rsid w:val="003449F9"/>
    <w:rsid w:val="003454B6"/>
    <w:rsid w:val="0034620B"/>
    <w:rsid w:val="00347A79"/>
    <w:rsid w:val="00350B42"/>
    <w:rsid w:val="003515EE"/>
    <w:rsid w:val="0035263F"/>
    <w:rsid w:val="00353845"/>
    <w:rsid w:val="00354012"/>
    <w:rsid w:val="00354114"/>
    <w:rsid w:val="003542CC"/>
    <w:rsid w:val="0035472D"/>
    <w:rsid w:val="00354AFB"/>
    <w:rsid w:val="00354C5D"/>
    <w:rsid w:val="003552FC"/>
    <w:rsid w:val="00355834"/>
    <w:rsid w:val="003568CD"/>
    <w:rsid w:val="00357566"/>
    <w:rsid w:val="00357707"/>
    <w:rsid w:val="00357B24"/>
    <w:rsid w:val="00357C16"/>
    <w:rsid w:val="00360EFF"/>
    <w:rsid w:val="00361652"/>
    <w:rsid w:val="00363AA9"/>
    <w:rsid w:val="00364E09"/>
    <w:rsid w:val="003650D8"/>
    <w:rsid w:val="00366F88"/>
    <w:rsid w:val="0036777F"/>
    <w:rsid w:val="00367E47"/>
    <w:rsid w:val="00370373"/>
    <w:rsid w:val="00370DC7"/>
    <w:rsid w:val="003713EC"/>
    <w:rsid w:val="00372002"/>
    <w:rsid w:val="00372082"/>
    <w:rsid w:val="003723A8"/>
    <w:rsid w:val="00372F8C"/>
    <w:rsid w:val="00373257"/>
    <w:rsid w:val="00374D0C"/>
    <w:rsid w:val="00375D73"/>
    <w:rsid w:val="00376AF1"/>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0A1D"/>
    <w:rsid w:val="0039361C"/>
    <w:rsid w:val="00393660"/>
    <w:rsid w:val="00393DD5"/>
    <w:rsid w:val="00395750"/>
    <w:rsid w:val="003964F4"/>
    <w:rsid w:val="00396B92"/>
    <w:rsid w:val="003973E1"/>
    <w:rsid w:val="003979C5"/>
    <w:rsid w:val="003A0E8E"/>
    <w:rsid w:val="003A1010"/>
    <w:rsid w:val="003A1067"/>
    <w:rsid w:val="003A146B"/>
    <w:rsid w:val="003A18D8"/>
    <w:rsid w:val="003A2895"/>
    <w:rsid w:val="003A2CE5"/>
    <w:rsid w:val="003A2CEF"/>
    <w:rsid w:val="003A3611"/>
    <w:rsid w:val="003A5E1E"/>
    <w:rsid w:val="003A5FBC"/>
    <w:rsid w:val="003A67B9"/>
    <w:rsid w:val="003B3553"/>
    <w:rsid w:val="003B3A22"/>
    <w:rsid w:val="003B5542"/>
    <w:rsid w:val="003B5657"/>
    <w:rsid w:val="003B5902"/>
    <w:rsid w:val="003B61B8"/>
    <w:rsid w:val="003B61BD"/>
    <w:rsid w:val="003B639A"/>
    <w:rsid w:val="003B6498"/>
    <w:rsid w:val="003B68D7"/>
    <w:rsid w:val="003B6CE6"/>
    <w:rsid w:val="003B7151"/>
    <w:rsid w:val="003B7A21"/>
    <w:rsid w:val="003C0B5D"/>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0FC4"/>
    <w:rsid w:val="003D1571"/>
    <w:rsid w:val="003D1658"/>
    <w:rsid w:val="003D1E7E"/>
    <w:rsid w:val="003D3266"/>
    <w:rsid w:val="003D487B"/>
    <w:rsid w:val="003D4C18"/>
    <w:rsid w:val="003D5706"/>
    <w:rsid w:val="003D5996"/>
    <w:rsid w:val="003D5CEE"/>
    <w:rsid w:val="003D6E8D"/>
    <w:rsid w:val="003D7B69"/>
    <w:rsid w:val="003D7F3C"/>
    <w:rsid w:val="003E0204"/>
    <w:rsid w:val="003E087F"/>
    <w:rsid w:val="003E0E91"/>
    <w:rsid w:val="003E1741"/>
    <w:rsid w:val="003E21E8"/>
    <w:rsid w:val="003E25B2"/>
    <w:rsid w:val="003E377F"/>
    <w:rsid w:val="003E3C8E"/>
    <w:rsid w:val="003E410B"/>
    <w:rsid w:val="003E5D10"/>
    <w:rsid w:val="003E6E3A"/>
    <w:rsid w:val="003E6ED3"/>
    <w:rsid w:val="003E7466"/>
    <w:rsid w:val="003E7975"/>
    <w:rsid w:val="003F1A0E"/>
    <w:rsid w:val="003F26DB"/>
    <w:rsid w:val="003F388A"/>
    <w:rsid w:val="003F4387"/>
    <w:rsid w:val="003F525B"/>
    <w:rsid w:val="003F5721"/>
    <w:rsid w:val="003F5955"/>
    <w:rsid w:val="003F5BB0"/>
    <w:rsid w:val="003F6007"/>
    <w:rsid w:val="004015D5"/>
    <w:rsid w:val="00401B3A"/>
    <w:rsid w:val="0040258B"/>
    <w:rsid w:val="0040372A"/>
    <w:rsid w:val="00403945"/>
    <w:rsid w:val="004045F0"/>
    <w:rsid w:val="0040528A"/>
    <w:rsid w:val="00405910"/>
    <w:rsid w:val="00406EC6"/>
    <w:rsid w:val="0041003C"/>
    <w:rsid w:val="00410859"/>
    <w:rsid w:val="00410EF4"/>
    <w:rsid w:val="00412762"/>
    <w:rsid w:val="00413016"/>
    <w:rsid w:val="004132CB"/>
    <w:rsid w:val="00413E0D"/>
    <w:rsid w:val="0041410C"/>
    <w:rsid w:val="00414EDE"/>
    <w:rsid w:val="00417D30"/>
    <w:rsid w:val="00417E3E"/>
    <w:rsid w:val="0042097E"/>
    <w:rsid w:val="004219E9"/>
    <w:rsid w:val="00421BB3"/>
    <w:rsid w:val="004220EE"/>
    <w:rsid w:val="00422397"/>
    <w:rsid w:val="0042269C"/>
    <w:rsid w:val="004233A5"/>
    <w:rsid w:val="00423584"/>
    <w:rsid w:val="00425727"/>
    <w:rsid w:val="00425B6F"/>
    <w:rsid w:val="00426408"/>
    <w:rsid w:val="00427298"/>
    <w:rsid w:val="004275D6"/>
    <w:rsid w:val="0043020B"/>
    <w:rsid w:val="0043036A"/>
    <w:rsid w:val="00430D77"/>
    <w:rsid w:val="004328A1"/>
    <w:rsid w:val="00433449"/>
    <w:rsid w:val="0043364C"/>
    <w:rsid w:val="00433A8D"/>
    <w:rsid w:val="00433F34"/>
    <w:rsid w:val="0043430C"/>
    <w:rsid w:val="004346FD"/>
    <w:rsid w:val="00434A61"/>
    <w:rsid w:val="00434B60"/>
    <w:rsid w:val="004353C7"/>
    <w:rsid w:val="004357F6"/>
    <w:rsid w:val="004362F8"/>
    <w:rsid w:val="00436CE2"/>
    <w:rsid w:val="0043714D"/>
    <w:rsid w:val="0043794B"/>
    <w:rsid w:val="00437DCC"/>
    <w:rsid w:val="004402DD"/>
    <w:rsid w:val="00440A1A"/>
    <w:rsid w:val="00440B27"/>
    <w:rsid w:val="00441691"/>
    <w:rsid w:val="00442974"/>
    <w:rsid w:val="00443166"/>
    <w:rsid w:val="0044428B"/>
    <w:rsid w:val="00445F37"/>
    <w:rsid w:val="00447757"/>
    <w:rsid w:val="00450643"/>
    <w:rsid w:val="00451802"/>
    <w:rsid w:val="004522C9"/>
    <w:rsid w:val="004543B8"/>
    <w:rsid w:val="004555F9"/>
    <w:rsid w:val="00455AA8"/>
    <w:rsid w:val="00456FB5"/>
    <w:rsid w:val="0045723F"/>
    <w:rsid w:val="00460043"/>
    <w:rsid w:val="00460F24"/>
    <w:rsid w:val="004618E1"/>
    <w:rsid w:val="00462615"/>
    <w:rsid w:val="00462B0F"/>
    <w:rsid w:val="00463A51"/>
    <w:rsid w:val="00463CFF"/>
    <w:rsid w:val="004641F2"/>
    <w:rsid w:val="00464BBF"/>
    <w:rsid w:val="0046617E"/>
    <w:rsid w:val="0046669A"/>
    <w:rsid w:val="0046755A"/>
    <w:rsid w:val="00470661"/>
    <w:rsid w:val="00471848"/>
    <w:rsid w:val="004723AA"/>
    <w:rsid w:val="004727B7"/>
    <w:rsid w:val="004747FB"/>
    <w:rsid w:val="00474C92"/>
    <w:rsid w:val="0047536C"/>
    <w:rsid w:val="0047572D"/>
    <w:rsid w:val="00475D72"/>
    <w:rsid w:val="00476185"/>
    <w:rsid w:val="00476779"/>
    <w:rsid w:val="00476FE4"/>
    <w:rsid w:val="00477164"/>
    <w:rsid w:val="00477352"/>
    <w:rsid w:val="0047741B"/>
    <w:rsid w:val="0048003B"/>
    <w:rsid w:val="0048050F"/>
    <w:rsid w:val="00480570"/>
    <w:rsid w:val="00480762"/>
    <w:rsid w:val="004807C7"/>
    <w:rsid w:val="00480F13"/>
    <w:rsid w:val="004815A2"/>
    <w:rsid w:val="00482F90"/>
    <w:rsid w:val="004836AE"/>
    <w:rsid w:val="00483D30"/>
    <w:rsid w:val="00484E60"/>
    <w:rsid w:val="00484ED7"/>
    <w:rsid w:val="00484F86"/>
    <w:rsid w:val="00486600"/>
    <w:rsid w:val="004878D0"/>
    <w:rsid w:val="00487F1E"/>
    <w:rsid w:val="00490CF2"/>
    <w:rsid w:val="004913D2"/>
    <w:rsid w:val="00491B24"/>
    <w:rsid w:val="00491BBA"/>
    <w:rsid w:val="00493ABF"/>
    <w:rsid w:val="00494576"/>
    <w:rsid w:val="00495549"/>
    <w:rsid w:val="004958DA"/>
    <w:rsid w:val="00495C78"/>
    <w:rsid w:val="00497003"/>
    <w:rsid w:val="004A0DC5"/>
    <w:rsid w:val="004A0FE7"/>
    <w:rsid w:val="004A220F"/>
    <w:rsid w:val="004A2E35"/>
    <w:rsid w:val="004A321B"/>
    <w:rsid w:val="004A3263"/>
    <w:rsid w:val="004A35EF"/>
    <w:rsid w:val="004A50AC"/>
    <w:rsid w:val="004A55E5"/>
    <w:rsid w:val="004A570F"/>
    <w:rsid w:val="004A6F8C"/>
    <w:rsid w:val="004A7256"/>
    <w:rsid w:val="004A7723"/>
    <w:rsid w:val="004B0FA3"/>
    <w:rsid w:val="004B1DE1"/>
    <w:rsid w:val="004B2A56"/>
    <w:rsid w:val="004B313F"/>
    <w:rsid w:val="004B4C3C"/>
    <w:rsid w:val="004B5181"/>
    <w:rsid w:val="004B5300"/>
    <w:rsid w:val="004B5867"/>
    <w:rsid w:val="004B5F03"/>
    <w:rsid w:val="004B5F92"/>
    <w:rsid w:val="004B61DF"/>
    <w:rsid w:val="004B6236"/>
    <w:rsid w:val="004B7836"/>
    <w:rsid w:val="004C0179"/>
    <w:rsid w:val="004C14C3"/>
    <w:rsid w:val="004C1650"/>
    <w:rsid w:val="004C1E9B"/>
    <w:rsid w:val="004C22B8"/>
    <w:rsid w:val="004C273C"/>
    <w:rsid w:val="004C3695"/>
    <w:rsid w:val="004C3D73"/>
    <w:rsid w:val="004C4102"/>
    <w:rsid w:val="004C4134"/>
    <w:rsid w:val="004C520A"/>
    <w:rsid w:val="004C5318"/>
    <w:rsid w:val="004C5C6A"/>
    <w:rsid w:val="004C63F7"/>
    <w:rsid w:val="004C680F"/>
    <w:rsid w:val="004D0BDB"/>
    <w:rsid w:val="004D0CFF"/>
    <w:rsid w:val="004D313E"/>
    <w:rsid w:val="004D4430"/>
    <w:rsid w:val="004D4DBD"/>
    <w:rsid w:val="004D5B3F"/>
    <w:rsid w:val="004D61EE"/>
    <w:rsid w:val="004D6246"/>
    <w:rsid w:val="004D6BC1"/>
    <w:rsid w:val="004E03A1"/>
    <w:rsid w:val="004E1673"/>
    <w:rsid w:val="004E20B4"/>
    <w:rsid w:val="004E2132"/>
    <w:rsid w:val="004E5CA7"/>
    <w:rsid w:val="004E61F6"/>
    <w:rsid w:val="004E69E6"/>
    <w:rsid w:val="004E7379"/>
    <w:rsid w:val="004E79F1"/>
    <w:rsid w:val="004E7A9D"/>
    <w:rsid w:val="004E7F98"/>
    <w:rsid w:val="004F0300"/>
    <w:rsid w:val="004F1235"/>
    <w:rsid w:val="004F16F1"/>
    <w:rsid w:val="004F1A8D"/>
    <w:rsid w:val="004F4B77"/>
    <w:rsid w:val="004F698D"/>
    <w:rsid w:val="004F7BBD"/>
    <w:rsid w:val="00500092"/>
    <w:rsid w:val="00501F60"/>
    <w:rsid w:val="0050212A"/>
    <w:rsid w:val="005024A2"/>
    <w:rsid w:val="0050250E"/>
    <w:rsid w:val="00502A66"/>
    <w:rsid w:val="005033BC"/>
    <w:rsid w:val="005038FB"/>
    <w:rsid w:val="00503B49"/>
    <w:rsid w:val="00505694"/>
    <w:rsid w:val="0050598F"/>
    <w:rsid w:val="0050618B"/>
    <w:rsid w:val="00506B69"/>
    <w:rsid w:val="00507235"/>
    <w:rsid w:val="0051004B"/>
    <w:rsid w:val="005106AA"/>
    <w:rsid w:val="005109B9"/>
    <w:rsid w:val="005116C9"/>
    <w:rsid w:val="00512001"/>
    <w:rsid w:val="00512C3C"/>
    <w:rsid w:val="00512D61"/>
    <w:rsid w:val="00514243"/>
    <w:rsid w:val="00514C8F"/>
    <w:rsid w:val="00514CCA"/>
    <w:rsid w:val="00514D20"/>
    <w:rsid w:val="005152CB"/>
    <w:rsid w:val="00515EDC"/>
    <w:rsid w:val="005208A5"/>
    <w:rsid w:val="00520F76"/>
    <w:rsid w:val="005210F1"/>
    <w:rsid w:val="00521227"/>
    <w:rsid w:val="00523127"/>
    <w:rsid w:val="00523963"/>
    <w:rsid w:val="005239A7"/>
    <w:rsid w:val="00523CB5"/>
    <w:rsid w:val="00523D31"/>
    <w:rsid w:val="00524225"/>
    <w:rsid w:val="00524A70"/>
    <w:rsid w:val="00524AAF"/>
    <w:rsid w:val="00524B5E"/>
    <w:rsid w:val="00524D10"/>
    <w:rsid w:val="00524EFE"/>
    <w:rsid w:val="0052538C"/>
    <w:rsid w:val="00526022"/>
    <w:rsid w:val="00526D7F"/>
    <w:rsid w:val="00527E79"/>
    <w:rsid w:val="005312FC"/>
    <w:rsid w:val="00531FD8"/>
    <w:rsid w:val="00532030"/>
    <w:rsid w:val="00532B8C"/>
    <w:rsid w:val="005337E7"/>
    <w:rsid w:val="00534EA6"/>
    <w:rsid w:val="00536BE0"/>
    <w:rsid w:val="00536CAB"/>
    <w:rsid w:val="00542A76"/>
    <w:rsid w:val="00543368"/>
    <w:rsid w:val="005449FA"/>
    <w:rsid w:val="00544FB1"/>
    <w:rsid w:val="0054508F"/>
    <w:rsid w:val="0054517A"/>
    <w:rsid w:val="005460B5"/>
    <w:rsid w:val="005471FA"/>
    <w:rsid w:val="00551686"/>
    <w:rsid w:val="00551E26"/>
    <w:rsid w:val="005523CF"/>
    <w:rsid w:val="00552703"/>
    <w:rsid w:val="0055278A"/>
    <w:rsid w:val="005538EB"/>
    <w:rsid w:val="00553CA3"/>
    <w:rsid w:val="005559BF"/>
    <w:rsid w:val="00555D0A"/>
    <w:rsid w:val="0055628F"/>
    <w:rsid w:val="005568D0"/>
    <w:rsid w:val="00556B0F"/>
    <w:rsid w:val="00557645"/>
    <w:rsid w:val="00560007"/>
    <w:rsid w:val="0056015A"/>
    <w:rsid w:val="00560505"/>
    <w:rsid w:val="0056073A"/>
    <w:rsid w:val="00560A72"/>
    <w:rsid w:val="005613FB"/>
    <w:rsid w:val="00562EDF"/>
    <w:rsid w:val="00563879"/>
    <w:rsid w:val="0056497F"/>
    <w:rsid w:val="00564E63"/>
    <w:rsid w:val="0056532E"/>
    <w:rsid w:val="00565A6D"/>
    <w:rsid w:val="005669D9"/>
    <w:rsid w:val="0056731E"/>
    <w:rsid w:val="00570211"/>
    <w:rsid w:val="00570C14"/>
    <w:rsid w:val="005729A2"/>
    <w:rsid w:val="005732BD"/>
    <w:rsid w:val="00573FB0"/>
    <w:rsid w:val="005743F0"/>
    <w:rsid w:val="00574410"/>
    <w:rsid w:val="00575FE5"/>
    <w:rsid w:val="00576593"/>
    <w:rsid w:val="00576906"/>
    <w:rsid w:val="00576ED3"/>
    <w:rsid w:val="00577019"/>
    <w:rsid w:val="00577288"/>
    <w:rsid w:val="00577E9B"/>
    <w:rsid w:val="005800CC"/>
    <w:rsid w:val="00580340"/>
    <w:rsid w:val="0058061F"/>
    <w:rsid w:val="005806A1"/>
    <w:rsid w:val="0058104E"/>
    <w:rsid w:val="00581FA8"/>
    <w:rsid w:val="0058249D"/>
    <w:rsid w:val="00582C37"/>
    <w:rsid w:val="00582FF4"/>
    <w:rsid w:val="00583783"/>
    <w:rsid w:val="00586449"/>
    <w:rsid w:val="00586DCB"/>
    <w:rsid w:val="00590C8E"/>
    <w:rsid w:val="00591383"/>
    <w:rsid w:val="0059174D"/>
    <w:rsid w:val="00591CA7"/>
    <w:rsid w:val="0059362E"/>
    <w:rsid w:val="00594BFB"/>
    <w:rsid w:val="00596754"/>
    <w:rsid w:val="00596778"/>
    <w:rsid w:val="005A0466"/>
    <w:rsid w:val="005A0CD5"/>
    <w:rsid w:val="005A108C"/>
    <w:rsid w:val="005A1D4C"/>
    <w:rsid w:val="005A2976"/>
    <w:rsid w:val="005A2B60"/>
    <w:rsid w:val="005A48BC"/>
    <w:rsid w:val="005A69A0"/>
    <w:rsid w:val="005A6F25"/>
    <w:rsid w:val="005A7B0B"/>
    <w:rsid w:val="005B0834"/>
    <w:rsid w:val="005B2670"/>
    <w:rsid w:val="005B2911"/>
    <w:rsid w:val="005B3886"/>
    <w:rsid w:val="005B4E72"/>
    <w:rsid w:val="005B5ABC"/>
    <w:rsid w:val="005B6321"/>
    <w:rsid w:val="005B691C"/>
    <w:rsid w:val="005B7342"/>
    <w:rsid w:val="005B73CD"/>
    <w:rsid w:val="005B79F5"/>
    <w:rsid w:val="005B7E18"/>
    <w:rsid w:val="005C03F1"/>
    <w:rsid w:val="005C09B6"/>
    <w:rsid w:val="005C1081"/>
    <w:rsid w:val="005C2EF0"/>
    <w:rsid w:val="005C3504"/>
    <w:rsid w:val="005C403C"/>
    <w:rsid w:val="005C4224"/>
    <w:rsid w:val="005C4D46"/>
    <w:rsid w:val="005C5220"/>
    <w:rsid w:val="005C6408"/>
    <w:rsid w:val="005C70BA"/>
    <w:rsid w:val="005C73E3"/>
    <w:rsid w:val="005C78AA"/>
    <w:rsid w:val="005D1394"/>
    <w:rsid w:val="005D19C2"/>
    <w:rsid w:val="005D2BC4"/>
    <w:rsid w:val="005D4C1E"/>
    <w:rsid w:val="005D625D"/>
    <w:rsid w:val="005D751C"/>
    <w:rsid w:val="005D78EA"/>
    <w:rsid w:val="005E1E7C"/>
    <w:rsid w:val="005E2964"/>
    <w:rsid w:val="005E2A7E"/>
    <w:rsid w:val="005E2F6D"/>
    <w:rsid w:val="005E3571"/>
    <w:rsid w:val="005E420C"/>
    <w:rsid w:val="005E465C"/>
    <w:rsid w:val="005E57D6"/>
    <w:rsid w:val="005E5F9C"/>
    <w:rsid w:val="005E7A53"/>
    <w:rsid w:val="005E7BCC"/>
    <w:rsid w:val="005F004B"/>
    <w:rsid w:val="005F0099"/>
    <w:rsid w:val="005F1976"/>
    <w:rsid w:val="005F1AEF"/>
    <w:rsid w:val="005F28BD"/>
    <w:rsid w:val="005F36BC"/>
    <w:rsid w:val="005F655F"/>
    <w:rsid w:val="005F6E8D"/>
    <w:rsid w:val="005F7015"/>
    <w:rsid w:val="005F719B"/>
    <w:rsid w:val="005F7FB3"/>
    <w:rsid w:val="00601875"/>
    <w:rsid w:val="0060195E"/>
    <w:rsid w:val="006019E1"/>
    <w:rsid w:val="00602133"/>
    <w:rsid w:val="00602B5C"/>
    <w:rsid w:val="00602BAC"/>
    <w:rsid w:val="00602C79"/>
    <w:rsid w:val="00602EE5"/>
    <w:rsid w:val="006037DA"/>
    <w:rsid w:val="00604078"/>
    <w:rsid w:val="0060455C"/>
    <w:rsid w:val="0060485A"/>
    <w:rsid w:val="00605323"/>
    <w:rsid w:val="0060623A"/>
    <w:rsid w:val="0060787F"/>
    <w:rsid w:val="00610B50"/>
    <w:rsid w:val="00610D11"/>
    <w:rsid w:val="00611C7F"/>
    <w:rsid w:val="00612EB3"/>
    <w:rsid w:val="006138F5"/>
    <w:rsid w:val="00613E1E"/>
    <w:rsid w:val="006150B3"/>
    <w:rsid w:val="00617000"/>
    <w:rsid w:val="00617414"/>
    <w:rsid w:val="006202A7"/>
    <w:rsid w:val="006215A9"/>
    <w:rsid w:val="006216B4"/>
    <w:rsid w:val="006219CE"/>
    <w:rsid w:val="006225C4"/>
    <w:rsid w:val="0062292F"/>
    <w:rsid w:val="006239B4"/>
    <w:rsid w:val="00623BFB"/>
    <w:rsid w:val="00624155"/>
    <w:rsid w:val="00624738"/>
    <w:rsid w:val="006249F3"/>
    <w:rsid w:val="006251DC"/>
    <w:rsid w:val="006257D7"/>
    <w:rsid w:val="006269C2"/>
    <w:rsid w:val="00626EA2"/>
    <w:rsid w:val="006270EC"/>
    <w:rsid w:val="006271D5"/>
    <w:rsid w:val="0062782A"/>
    <w:rsid w:val="00627A4B"/>
    <w:rsid w:val="00627E57"/>
    <w:rsid w:val="0063164A"/>
    <w:rsid w:val="00631D81"/>
    <w:rsid w:val="00633A1A"/>
    <w:rsid w:val="00633E2E"/>
    <w:rsid w:val="00635351"/>
    <w:rsid w:val="0063539C"/>
    <w:rsid w:val="0063652C"/>
    <w:rsid w:val="006368D3"/>
    <w:rsid w:val="00636E45"/>
    <w:rsid w:val="006378B4"/>
    <w:rsid w:val="00637A72"/>
    <w:rsid w:val="006404CE"/>
    <w:rsid w:val="006408AF"/>
    <w:rsid w:val="00640C5F"/>
    <w:rsid w:val="00642ECD"/>
    <w:rsid w:val="0064340F"/>
    <w:rsid w:val="00643BF6"/>
    <w:rsid w:val="00643F56"/>
    <w:rsid w:val="00644970"/>
    <w:rsid w:val="006501D9"/>
    <w:rsid w:val="00650FFC"/>
    <w:rsid w:val="006511BE"/>
    <w:rsid w:val="00651363"/>
    <w:rsid w:val="00651A07"/>
    <w:rsid w:val="00651E66"/>
    <w:rsid w:val="00653978"/>
    <w:rsid w:val="00653C2E"/>
    <w:rsid w:val="00653C5E"/>
    <w:rsid w:val="00653DF2"/>
    <w:rsid w:val="00655BBA"/>
    <w:rsid w:val="0065653B"/>
    <w:rsid w:val="00656D9B"/>
    <w:rsid w:val="00656EF1"/>
    <w:rsid w:val="00656FBA"/>
    <w:rsid w:val="00657088"/>
    <w:rsid w:val="006573C4"/>
    <w:rsid w:val="00657DBD"/>
    <w:rsid w:val="00660355"/>
    <w:rsid w:val="006612D0"/>
    <w:rsid w:val="006614D8"/>
    <w:rsid w:val="00661E84"/>
    <w:rsid w:val="00662965"/>
    <w:rsid w:val="00663304"/>
    <w:rsid w:val="00663835"/>
    <w:rsid w:val="00663ABB"/>
    <w:rsid w:val="00663F31"/>
    <w:rsid w:val="0066406D"/>
    <w:rsid w:val="006642AD"/>
    <w:rsid w:val="00664A9D"/>
    <w:rsid w:val="0066646E"/>
    <w:rsid w:val="00666945"/>
    <w:rsid w:val="00666AB5"/>
    <w:rsid w:val="006678DA"/>
    <w:rsid w:val="006701C2"/>
    <w:rsid w:val="006712F7"/>
    <w:rsid w:val="00671F09"/>
    <w:rsid w:val="00671FE6"/>
    <w:rsid w:val="00672AA3"/>
    <w:rsid w:val="00672F34"/>
    <w:rsid w:val="00675758"/>
    <w:rsid w:val="0067576C"/>
    <w:rsid w:val="00676A7D"/>
    <w:rsid w:val="00677BDF"/>
    <w:rsid w:val="00681BFA"/>
    <w:rsid w:val="006821A8"/>
    <w:rsid w:val="0068295C"/>
    <w:rsid w:val="00682B9E"/>
    <w:rsid w:val="00682F9F"/>
    <w:rsid w:val="006838CA"/>
    <w:rsid w:val="00685C77"/>
    <w:rsid w:val="0068745A"/>
    <w:rsid w:val="00687E98"/>
    <w:rsid w:val="006900D5"/>
    <w:rsid w:val="00691768"/>
    <w:rsid w:val="0069222E"/>
    <w:rsid w:val="00692B69"/>
    <w:rsid w:val="00692D5C"/>
    <w:rsid w:val="00693511"/>
    <w:rsid w:val="006954A5"/>
    <w:rsid w:val="0069586F"/>
    <w:rsid w:val="00695DB8"/>
    <w:rsid w:val="00696072"/>
    <w:rsid w:val="0069693C"/>
    <w:rsid w:val="00696C1C"/>
    <w:rsid w:val="00696E06"/>
    <w:rsid w:val="006A065F"/>
    <w:rsid w:val="006A2B58"/>
    <w:rsid w:val="006A2CD7"/>
    <w:rsid w:val="006A3EB6"/>
    <w:rsid w:val="006A3F63"/>
    <w:rsid w:val="006A41B3"/>
    <w:rsid w:val="006A53DD"/>
    <w:rsid w:val="006A56EC"/>
    <w:rsid w:val="006A59C9"/>
    <w:rsid w:val="006A6908"/>
    <w:rsid w:val="006A7C8F"/>
    <w:rsid w:val="006B04E5"/>
    <w:rsid w:val="006B079D"/>
    <w:rsid w:val="006B0C62"/>
    <w:rsid w:val="006B0DAF"/>
    <w:rsid w:val="006B1A3F"/>
    <w:rsid w:val="006B3068"/>
    <w:rsid w:val="006B3390"/>
    <w:rsid w:val="006B37C2"/>
    <w:rsid w:val="006B3B08"/>
    <w:rsid w:val="006B4361"/>
    <w:rsid w:val="006B44CD"/>
    <w:rsid w:val="006B4C74"/>
    <w:rsid w:val="006B4F7E"/>
    <w:rsid w:val="006B5F4E"/>
    <w:rsid w:val="006B6D7B"/>
    <w:rsid w:val="006C0C6B"/>
    <w:rsid w:val="006C3757"/>
    <w:rsid w:val="006C3CB5"/>
    <w:rsid w:val="006C4941"/>
    <w:rsid w:val="006C4BC7"/>
    <w:rsid w:val="006C4F5D"/>
    <w:rsid w:val="006C59FD"/>
    <w:rsid w:val="006D3EAF"/>
    <w:rsid w:val="006D3F0F"/>
    <w:rsid w:val="006D560C"/>
    <w:rsid w:val="006D5CEA"/>
    <w:rsid w:val="006D5EE4"/>
    <w:rsid w:val="006D6AE2"/>
    <w:rsid w:val="006D6F34"/>
    <w:rsid w:val="006D734C"/>
    <w:rsid w:val="006D7D87"/>
    <w:rsid w:val="006E01B9"/>
    <w:rsid w:val="006E05F1"/>
    <w:rsid w:val="006E0886"/>
    <w:rsid w:val="006E0E36"/>
    <w:rsid w:val="006E1B28"/>
    <w:rsid w:val="006E1C83"/>
    <w:rsid w:val="006E201E"/>
    <w:rsid w:val="006E3081"/>
    <w:rsid w:val="006E3E50"/>
    <w:rsid w:val="006E42B4"/>
    <w:rsid w:val="006E4931"/>
    <w:rsid w:val="006E51B4"/>
    <w:rsid w:val="006E56C6"/>
    <w:rsid w:val="006E5FD0"/>
    <w:rsid w:val="006E617D"/>
    <w:rsid w:val="006E6644"/>
    <w:rsid w:val="006E7476"/>
    <w:rsid w:val="006F04F3"/>
    <w:rsid w:val="006F0682"/>
    <w:rsid w:val="006F0F3A"/>
    <w:rsid w:val="006F1050"/>
    <w:rsid w:val="006F14D4"/>
    <w:rsid w:val="006F1AB7"/>
    <w:rsid w:val="006F1B2C"/>
    <w:rsid w:val="006F1B5F"/>
    <w:rsid w:val="006F2EB3"/>
    <w:rsid w:val="006F30A0"/>
    <w:rsid w:val="006F3398"/>
    <w:rsid w:val="006F3A10"/>
    <w:rsid w:val="006F3BED"/>
    <w:rsid w:val="006F4D13"/>
    <w:rsid w:val="006F6865"/>
    <w:rsid w:val="006F7845"/>
    <w:rsid w:val="0070032B"/>
    <w:rsid w:val="007006F8"/>
    <w:rsid w:val="00700843"/>
    <w:rsid w:val="00700F25"/>
    <w:rsid w:val="007012BF"/>
    <w:rsid w:val="007026B8"/>
    <w:rsid w:val="00702A5B"/>
    <w:rsid w:val="00702EC3"/>
    <w:rsid w:val="00702F27"/>
    <w:rsid w:val="007038AA"/>
    <w:rsid w:val="00703996"/>
    <w:rsid w:val="00703EEC"/>
    <w:rsid w:val="0070430E"/>
    <w:rsid w:val="00704AB1"/>
    <w:rsid w:val="007053B5"/>
    <w:rsid w:val="00705BED"/>
    <w:rsid w:val="00705DD1"/>
    <w:rsid w:val="007066F4"/>
    <w:rsid w:val="007108AE"/>
    <w:rsid w:val="00711BF2"/>
    <w:rsid w:val="0071254E"/>
    <w:rsid w:val="007126EF"/>
    <w:rsid w:val="007132E9"/>
    <w:rsid w:val="00713855"/>
    <w:rsid w:val="007144B0"/>
    <w:rsid w:val="00714685"/>
    <w:rsid w:val="00714834"/>
    <w:rsid w:val="00714996"/>
    <w:rsid w:val="00714C4C"/>
    <w:rsid w:val="00715588"/>
    <w:rsid w:val="00715A5E"/>
    <w:rsid w:val="00715ADD"/>
    <w:rsid w:val="00717040"/>
    <w:rsid w:val="007174EC"/>
    <w:rsid w:val="00720ACF"/>
    <w:rsid w:val="00721DE4"/>
    <w:rsid w:val="00723611"/>
    <w:rsid w:val="00723AE7"/>
    <w:rsid w:val="00723FAA"/>
    <w:rsid w:val="00724011"/>
    <w:rsid w:val="007241BF"/>
    <w:rsid w:val="00724992"/>
    <w:rsid w:val="00724F76"/>
    <w:rsid w:val="00724FF4"/>
    <w:rsid w:val="007258F5"/>
    <w:rsid w:val="007267DE"/>
    <w:rsid w:val="0072704F"/>
    <w:rsid w:val="007302D2"/>
    <w:rsid w:val="00732C15"/>
    <w:rsid w:val="00733BE4"/>
    <w:rsid w:val="00733C2E"/>
    <w:rsid w:val="007360DE"/>
    <w:rsid w:val="00737509"/>
    <w:rsid w:val="007378F6"/>
    <w:rsid w:val="007406E7"/>
    <w:rsid w:val="007409B3"/>
    <w:rsid w:val="00741AF1"/>
    <w:rsid w:val="00741FDD"/>
    <w:rsid w:val="0074200B"/>
    <w:rsid w:val="00742E8D"/>
    <w:rsid w:val="007437E3"/>
    <w:rsid w:val="00743BF5"/>
    <w:rsid w:val="00743E4B"/>
    <w:rsid w:val="0074417D"/>
    <w:rsid w:val="00745966"/>
    <w:rsid w:val="007459A8"/>
    <w:rsid w:val="0074608F"/>
    <w:rsid w:val="00746AE7"/>
    <w:rsid w:val="00746BCD"/>
    <w:rsid w:val="00747055"/>
    <w:rsid w:val="00747A16"/>
    <w:rsid w:val="00750794"/>
    <w:rsid w:val="00751E54"/>
    <w:rsid w:val="007531E7"/>
    <w:rsid w:val="00753CB0"/>
    <w:rsid w:val="0075466A"/>
    <w:rsid w:val="00754C90"/>
    <w:rsid w:val="007552A8"/>
    <w:rsid w:val="007553B0"/>
    <w:rsid w:val="00755FCC"/>
    <w:rsid w:val="00756FE8"/>
    <w:rsid w:val="0075743B"/>
    <w:rsid w:val="00761D1B"/>
    <w:rsid w:val="00762000"/>
    <w:rsid w:val="00763884"/>
    <w:rsid w:val="007641A1"/>
    <w:rsid w:val="00764831"/>
    <w:rsid w:val="007651BF"/>
    <w:rsid w:val="00766DFB"/>
    <w:rsid w:val="0076761A"/>
    <w:rsid w:val="007703E4"/>
    <w:rsid w:val="007716F7"/>
    <w:rsid w:val="007724EA"/>
    <w:rsid w:val="007729A4"/>
    <w:rsid w:val="007730D8"/>
    <w:rsid w:val="0077438D"/>
    <w:rsid w:val="00774497"/>
    <w:rsid w:val="007757D4"/>
    <w:rsid w:val="00775E43"/>
    <w:rsid w:val="00775F08"/>
    <w:rsid w:val="00776518"/>
    <w:rsid w:val="007776B0"/>
    <w:rsid w:val="0077789F"/>
    <w:rsid w:val="0078054A"/>
    <w:rsid w:val="007808C9"/>
    <w:rsid w:val="0078094F"/>
    <w:rsid w:val="00780CBA"/>
    <w:rsid w:val="00780E04"/>
    <w:rsid w:val="00781451"/>
    <w:rsid w:val="00783D35"/>
    <w:rsid w:val="00785305"/>
    <w:rsid w:val="00785587"/>
    <w:rsid w:val="00785BD4"/>
    <w:rsid w:val="007908C7"/>
    <w:rsid w:val="007909E6"/>
    <w:rsid w:val="00790AD8"/>
    <w:rsid w:val="007913D2"/>
    <w:rsid w:val="007929C5"/>
    <w:rsid w:val="00792A59"/>
    <w:rsid w:val="00792E49"/>
    <w:rsid w:val="00794013"/>
    <w:rsid w:val="00794455"/>
    <w:rsid w:val="00797DB7"/>
    <w:rsid w:val="007A0B53"/>
    <w:rsid w:val="007A1109"/>
    <w:rsid w:val="007A12D6"/>
    <w:rsid w:val="007A16D9"/>
    <w:rsid w:val="007A1BC2"/>
    <w:rsid w:val="007A2A80"/>
    <w:rsid w:val="007A430D"/>
    <w:rsid w:val="007A4A9C"/>
    <w:rsid w:val="007A55DF"/>
    <w:rsid w:val="007A5633"/>
    <w:rsid w:val="007A5DEC"/>
    <w:rsid w:val="007A6235"/>
    <w:rsid w:val="007A631D"/>
    <w:rsid w:val="007B062F"/>
    <w:rsid w:val="007B0A83"/>
    <w:rsid w:val="007B0C19"/>
    <w:rsid w:val="007B13A5"/>
    <w:rsid w:val="007B146E"/>
    <w:rsid w:val="007B18CD"/>
    <w:rsid w:val="007B2D40"/>
    <w:rsid w:val="007B2F73"/>
    <w:rsid w:val="007B3B6F"/>
    <w:rsid w:val="007B3CB8"/>
    <w:rsid w:val="007B4C82"/>
    <w:rsid w:val="007B5635"/>
    <w:rsid w:val="007B59DB"/>
    <w:rsid w:val="007B71D5"/>
    <w:rsid w:val="007B7DE8"/>
    <w:rsid w:val="007C2277"/>
    <w:rsid w:val="007C2802"/>
    <w:rsid w:val="007C44C6"/>
    <w:rsid w:val="007C50E8"/>
    <w:rsid w:val="007C5E61"/>
    <w:rsid w:val="007C74D1"/>
    <w:rsid w:val="007D02DF"/>
    <w:rsid w:val="007D0F24"/>
    <w:rsid w:val="007D1C44"/>
    <w:rsid w:val="007D1F34"/>
    <w:rsid w:val="007D2C0D"/>
    <w:rsid w:val="007D2CD1"/>
    <w:rsid w:val="007D38EC"/>
    <w:rsid w:val="007D3AE8"/>
    <w:rsid w:val="007D4882"/>
    <w:rsid w:val="007D6093"/>
    <w:rsid w:val="007D6431"/>
    <w:rsid w:val="007D64A5"/>
    <w:rsid w:val="007D6AA6"/>
    <w:rsid w:val="007E03BF"/>
    <w:rsid w:val="007E055A"/>
    <w:rsid w:val="007E076A"/>
    <w:rsid w:val="007E17A7"/>
    <w:rsid w:val="007E18BC"/>
    <w:rsid w:val="007E3427"/>
    <w:rsid w:val="007E3480"/>
    <w:rsid w:val="007E3632"/>
    <w:rsid w:val="007E4E0A"/>
    <w:rsid w:val="007E4F5E"/>
    <w:rsid w:val="007E5D8D"/>
    <w:rsid w:val="007E67BA"/>
    <w:rsid w:val="007F08E8"/>
    <w:rsid w:val="007F0ABA"/>
    <w:rsid w:val="007F1A25"/>
    <w:rsid w:val="007F1E7E"/>
    <w:rsid w:val="007F25AF"/>
    <w:rsid w:val="007F278D"/>
    <w:rsid w:val="007F41C5"/>
    <w:rsid w:val="007F4254"/>
    <w:rsid w:val="007F4635"/>
    <w:rsid w:val="007F49E7"/>
    <w:rsid w:val="007F4C8A"/>
    <w:rsid w:val="007F4CCB"/>
    <w:rsid w:val="007F4D5B"/>
    <w:rsid w:val="007F693D"/>
    <w:rsid w:val="007F7553"/>
    <w:rsid w:val="007F77DC"/>
    <w:rsid w:val="007F7AFB"/>
    <w:rsid w:val="00800277"/>
    <w:rsid w:val="008010EF"/>
    <w:rsid w:val="008013A0"/>
    <w:rsid w:val="00801F42"/>
    <w:rsid w:val="00802B54"/>
    <w:rsid w:val="00803B3D"/>
    <w:rsid w:val="008042BA"/>
    <w:rsid w:val="008055D9"/>
    <w:rsid w:val="00805AEC"/>
    <w:rsid w:val="00805B54"/>
    <w:rsid w:val="00805C62"/>
    <w:rsid w:val="0080625B"/>
    <w:rsid w:val="00806404"/>
    <w:rsid w:val="00806B07"/>
    <w:rsid w:val="00807170"/>
    <w:rsid w:val="008072F3"/>
    <w:rsid w:val="0080749A"/>
    <w:rsid w:val="008075AC"/>
    <w:rsid w:val="0080790C"/>
    <w:rsid w:val="00810E5B"/>
    <w:rsid w:val="00810E5C"/>
    <w:rsid w:val="00811472"/>
    <w:rsid w:val="0081183F"/>
    <w:rsid w:val="00812945"/>
    <w:rsid w:val="0081370B"/>
    <w:rsid w:val="00813D54"/>
    <w:rsid w:val="00814D14"/>
    <w:rsid w:val="00815D6A"/>
    <w:rsid w:val="00816CFA"/>
    <w:rsid w:val="008207EC"/>
    <w:rsid w:val="00821AB4"/>
    <w:rsid w:val="00821BDD"/>
    <w:rsid w:val="00823835"/>
    <w:rsid w:val="0082396F"/>
    <w:rsid w:val="00824350"/>
    <w:rsid w:val="00825F34"/>
    <w:rsid w:val="008265C1"/>
    <w:rsid w:val="00830371"/>
    <w:rsid w:val="00830D9C"/>
    <w:rsid w:val="0083152C"/>
    <w:rsid w:val="00832109"/>
    <w:rsid w:val="0083314C"/>
    <w:rsid w:val="0083489F"/>
    <w:rsid w:val="00834CA5"/>
    <w:rsid w:val="0083503C"/>
    <w:rsid w:val="0083519F"/>
    <w:rsid w:val="008352B2"/>
    <w:rsid w:val="008372AA"/>
    <w:rsid w:val="00837488"/>
    <w:rsid w:val="00837BC8"/>
    <w:rsid w:val="00840FD2"/>
    <w:rsid w:val="008419F2"/>
    <w:rsid w:val="0084212F"/>
    <w:rsid w:val="00842188"/>
    <w:rsid w:val="008430D0"/>
    <w:rsid w:val="0084413C"/>
    <w:rsid w:val="00844AB9"/>
    <w:rsid w:val="00844D12"/>
    <w:rsid w:val="00844E42"/>
    <w:rsid w:val="0084534D"/>
    <w:rsid w:val="00845728"/>
    <w:rsid w:val="00846888"/>
    <w:rsid w:val="00850B16"/>
    <w:rsid w:val="00851064"/>
    <w:rsid w:val="00851282"/>
    <w:rsid w:val="008518AF"/>
    <w:rsid w:val="00851EFC"/>
    <w:rsid w:val="00852675"/>
    <w:rsid w:val="008526F5"/>
    <w:rsid w:val="00852B0A"/>
    <w:rsid w:val="0085334F"/>
    <w:rsid w:val="00853B5E"/>
    <w:rsid w:val="008542A3"/>
    <w:rsid w:val="008544B3"/>
    <w:rsid w:val="0085480E"/>
    <w:rsid w:val="008548EF"/>
    <w:rsid w:val="00854B5F"/>
    <w:rsid w:val="00854BA4"/>
    <w:rsid w:val="00855566"/>
    <w:rsid w:val="00855628"/>
    <w:rsid w:val="008556D2"/>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67159"/>
    <w:rsid w:val="008719DF"/>
    <w:rsid w:val="00871A5C"/>
    <w:rsid w:val="00872200"/>
    <w:rsid w:val="00874399"/>
    <w:rsid w:val="00874A47"/>
    <w:rsid w:val="00874BC9"/>
    <w:rsid w:val="00875B67"/>
    <w:rsid w:val="00876505"/>
    <w:rsid w:val="00876E31"/>
    <w:rsid w:val="0087707B"/>
    <w:rsid w:val="00880092"/>
    <w:rsid w:val="00880550"/>
    <w:rsid w:val="00880A25"/>
    <w:rsid w:val="00880FD7"/>
    <w:rsid w:val="008866F7"/>
    <w:rsid w:val="008869AE"/>
    <w:rsid w:val="008870FB"/>
    <w:rsid w:val="0088773E"/>
    <w:rsid w:val="0088775A"/>
    <w:rsid w:val="008902DA"/>
    <w:rsid w:val="008909E8"/>
    <w:rsid w:val="0089153E"/>
    <w:rsid w:val="008915A0"/>
    <w:rsid w:val="008915DB"/>
    <w:rsid w:val="00892B82"/>
    <w:rsid w:val="00893029"/>
    <w:rsid w:val="00893078"/>
    <w:rsid w:val="008944FE"/>
    <w:rsid w:val="00894AE6"/>
    <w:rsid w:val="00894B0A"/>
    <w:rsid w:val="00895A00"/>
    <w:rsid w:val="00896FFB"/>
    <w:rsid w:val="0089728A"/>
    <w:rsid w:val="0089769B"/>
    <w:rsid w:val="00897DAE"/>
    <w:rsid w:val="00897FDB"/>
    <w:rsid w:val="008A0DA1"/>
    <w:rsid w:val="008A1467"/>
    <w:rsid w:val="008A19BF"/>
    <w:rsid w:val="008A2141"/>
    <w:rsid w:val="008A2D7E"/>
    <w:rsid w:val="008A3952"/>
    <w:rsid w:val="008A3C23"/>
    <w:rsid w:val="008A3F66"/>
    <w:rsid w:val="008A4016"/>
    <w:rsid w:val="008A5B5C"/>
    <w:rsid w:val="008A5CE2"/>
    <w:rsid w:val="008A63D3"/>
    <w:rsid w:val="008A74BA"/>
    <w:rsid w:val="008A7770"/>
    <w:rsid w:val="008B1021"/>
    <w:rsid w:val="008B1EF4"/>
    <w:rsid w:val="008B3533"/>
    <w:rsid w:val="008B3AEB"/>
    <w:rsid w:val="008B3EF7"/>
    <w:rsid w:val="008B5CA9"/>
    <w:rsid w:val="008B6681"/>
    <w:rsid w:val="008B6B4C"/>
    <w:rsid w:val="008B7AFD"/>
    <w:rsid w:val="008C0051"/>
    <w:rsid w:val="008C090E"/>
    <w:rsid w:val="008C10A7"/>
    <w:rsid w:val="008C1BC6"/>
    <w:rsid w:val="008C1BDA"/>
    <w:rsid w:val="008C1D2E"/>
    <w:rsid w:val="008C1E9B"/>
    <w:rsid w:val="008C2270"/>
    <w:rsid w:val="008C285D"/>
    <w:rsid w:val="008C2B8B"/>
    <w:rsid w:val="008C2E72"/>
    <w:rsid w:val="008C36F2"/>
    <w:rsid w:val="008C3BE7"/>
    <w:rsid w:val="008C3D62"/>
    <w:rsid w:val="008C4BCB"/>
    <w:rsid w:val="008C5A05"/>
    <w:rsid w:val="008C6191"/>
    <w:rsid w:val="008C711F"/>
    <w:rsid w:val="008C7C50"/>
    <w:rsid w:val="008D019D"/>
    <w:rsid w:val="008D23C5"/>
    <w:rsid w:val="008D2BFE"/>
    <w:rsid w:val="008D4E66"/>
    <w:rsid w:val="008D5CE5"/>
    <w:rsid w:val="008D6930"/>
    <w:rsid w:val="008D6B0E"/>
    <w:rsid w:val="008E09A1"/>
    <w:rsid w:val="008E166E"/>
    <w:rsid w:val="008E1A46"/>
    <w:rsid w:val="008E3256"/>
    <w:rsid w:val="008E51E0"/>
    <w:rsid w:val="008E5374"/>
    <w:rsid w:val="008E65CC"/>
    <w:rsid w:val="008E68C6"/>
    <w:rsid w:val="008F1B47"/>
    <w:rsid w:val="008F1FAA"/>
    <w:rsid w:val="008F2609"/>
    <w:rsid w:val="008F360E"/>
    <w:rsid w:val="008F59E4"/>
    <w:rsid w:val="008F6919"/>
    <w:rsid w:val="008F7AB2"/>
    <w:rsid w:val="008F7EDD"/>
    <w:rsid w:val="0090005F"/>
    <w:rsid w:val="0090084F"/>
    <w:rsid w:val="00901046"/>
    <w:rsid w:val="009013E8"/>
    <w:rsid w:val="009019DE"/>
    <w:rsid w:val="00901C71"/>
    <w:rsid w:val="0090224D"/>
    <w:rsid w:val="0090364B"/>
    <w:rsid w:val="00903C11"/>
    <w:rsid w:val="00906390"/>
    <w:rsid w:val="00906887"/>
    <w:rsid w:val="00910B24"/>
    <w:rsid w:val="009111CE"/>
    <w:rsid w:val="00911225"/>
    <w:rsid w:val="009117F9"/>
    <w:rsid w:val="009120A6"/>
    <w:rsid w:val="009121D8"/>
    <w:rsid w:val="00912800"/>
    <w:rsid w:val="00914237"/>
    <w:rsid w:val="009142B0"/>
    <w:rsid w:val="00914319"/>
    <w:rsid w:val="009144DA"/>
    <w:rsid w:val="00914525"/>
    <w:rsid w:val="009148EF"/>
    <w:rsid w:val="00914A48"/>
    <w:rsid w:val="00915509"/>
    <w:rsid w:val="00915861"/>
    <w:rsid w:val="00915B43"/>
    <w:rsid w:val="009170CC"/>
    <w:rsid w:val="00920D0F"/>
    <w:rsid w:val="00921CC5"/>
    <w:rsid w:val="00921FE5"/>
    <w:rsid w:val="009221CD"/>
    <w:rsid w:val="00923531"/>
    <w:rsid w:val="009237E0"/>
    <w:rsid w:val="00923BE3"/>
    <w:rsid w:val="009247E4"/>
    <w:rsid w:val="00924884"/>
    <w:rsid w:val="00924FF3"/>
    <w:rsid w:val="009254DD"/>
    <w:rsid w:val="009256F0"/>
    <w:rsid w:val="009276FB"/>
    <w:rsid w:val="00930F2F"/>
    <w:rsid w:val="0093106D"/>
    <w:rsid w:val="009318A6"/>
    <w:rsid w:val="009318CA"/>
    <w:rsid w:val="009319EA"/>
    <w:rsid w:val="00932033"/>
    <w:rsid w:val="009338AF"/>
    <w:rsid w:val="009339C5"/>
    <w:rsid w:val="00935176"/>
    <w:rsid w:val="00936891"/>
    <w:rsid w:val="009403C8"/>
    <w:rsid w:val="00940EEC"/>
    <w:rsid w:val="009410D6"/>
    <w:rsid w:val="00941F69"/>
    <w:rsid w:val="00944765"/>
    <w:rsid w:val="00944F80"/>
    <w:rsid w:val="0094540A"/>
    <w:rsid w:val="009458FC"/>
    <w:rsid w:val="00946596"/>
    <w:rsid w:val="00950439"/>
    <w:rsid w:val="009504F2"/>
    <w:rsid w:val="00950675"/>
    <w:rsid w:val="00950D7E"/>
    <w:rsid w:val="009517EF"/>
    <w:rsid w:val="00951ED5"/>
    <w:rsid w:val="00952C8C"/>
    <w:rsid w:val="00954280"/>
    <w:rsid w:val="0095486D"/>
    <w:rsid w:val="00954CC8"/>
    <w:rsid w:val="00955FCC"/>
    <w:rsid w:val="00956CF9"/>
    <w:rsid w:val="00957126"/>
    <w:rsid w:val="0095726A"/>
    <w:rsid w:val="00957E27"/>
    <w:rsid w:val="00960075"/>
    <w:rsid w:val="009634AA"/>
    <w:rsid w:val="00964D6D"/>
    <w:rsid w:val="00965301"/>
    <w:rsid w:val="0096636B"/>
    <w:rsid w:val="00966A8A"/>
    <w:rsid w:val="00966B45"/>
    <w:rsid w:val="00966FAD"/>
    <w:rsid w:val="00971547"/>
    <w:rsid w:val="00971629"/>
    <w:rsid w:val="009720B6"/>
    <w:rsid w:val="009723A7"/>
    <w:rsid w:val="00972962"/>
    <w:rsid w:val="00972BAA"/>
    <w:rsid w:val="00972CAD"/>
    <w:rsid w:val="00972F4E"/>
    <w:rsid w:val="00973485"/>
    <w:rsid w:val="009738DD"/>
    <w:rsid w:val="00975C44"/>
    <w:rsid w:val="009776EB"/>
    <w:rsid w:val="00977EFB"/>
    <w:rsid w:val="00980354"/>
    <w:rsid w:val="0098038C"/>
    <w:rsid w:val="00981F8D"/>
    <w:rsid w:val="00983204"/>
    <w:rsid w:val="00983872"/>
    <w:rsid w:val="009851E3"/>
    <w:rsid w:val="0099020B"/>
    <w:rsid w:val="00990A87"/>
    <w:rsid w:val="00990AB5"/>
    <w:rsid w:val="00990B2A"/>
    <w:rsid w:val="00990F0D"/>
    <w:rsid w:val="009918C4"/>
    <w:rsid w:val="00991DEB"/>
    <w:rsid w:val="009935DB"/>
    <w:rsid w:val="0099451A"/>
    <w:rsid w:val="009951A5"/>
    <w:rsid w:val="00995FFF"/>
    <w:rsid w:val="00996FD2"/>
    <w:rsid w:val="0099714B"/>
    <w:rsid w:val="009976D2"/>
    <w:rsid w:val="00997848"/>
    <w:rsid w:val="009A01A0"/>
    <w:rsid w:val="009A12B0"/>
    <w:rsid w:val="009A1A47"/>
    <w:rsid w:val="009A1DC9"/>
    <w:rsid w:val="009A22DE"/>
    <w:rsid w:val="009A2DC4"/>
    <w:rsid w:val="009A46A5"/>
    <w:rsid w:val="009A4717"/>
    <w:rsid w:val="009A4F67"/>
    <w:rsid w:val="009A53D7"/>
    <w:rsid w:val="009A56DA"/>
    <w:rsid w:val="009A68E8"/>
    <w:rsid w:val="009A6B2C"/>
    <w:rsid w:val="009A7137"/>
    <w:rsid w:val="009B053C"/>
    <w:rsid w:val="009B2A95"/>
    <w:rsid w:val="009B2D54"/>
    <w:rsid w:val="009B2DFD"/>
    <w:rsid w:val="009B3ADF"/>
    <w:rsid w:val="009B3C88"/>
    <w:rsid w:val="009B4316"/>
    <w:rsid w:val="009B4B68"/>
    <w:rsid w:val="009B4D3C"/>
    <w:rsid w:val="009B7492"/>
    <w:rsid w:val="009B74B9"/>
    <w:rsid w:val="009B7EC0"/>
    <w:rsid w:val="009C02D2"/>
    <w:rsid w:val="009C0494"/>
    <w:rsid w:val="009C0660"/>
    <w:rsid w:val="009C11C4"/>
    <w:rsid w:val="009C273A"/>
    <w:rsid w:val="009C3161"/>
    <w:rsid w:val="009C3A03"/>
    <w:rsid w:val="009C4B8F"/>
    <w:rsid w:val="009C4E31"/>
    <w:rsid w:val="009C5373"/>
    <w:rsid w:val="009C5759"/>
    <w:rsid w:val="009C5FFA"/>
    <w:rsid w:val="009C6B58"/>
    <w:rsid w:val="009C7625"/>
    <w:rsid w:val="009C7F12"/>
    <w:rsid w:val="009D0930"/>
    <w:rsid w:val="009D0F50"/>
    <w:rsid w:val="009D18D6"/>
    <w:rsid w:val="009D3DD4"/>
    <w:rsid w:val="009D4023"/>
    <w:rsid w:val="009D483F"/>
    <w:rsid w:val="009D4CBE"/>
    <w:rsid w:val="009D7541"/>
    <w:rsid w:val="009D7583"/>
    <w:rsid w:val="009D7C48"/>
    <w:rsid w:val="009E06EB"/>
    <w:rsid w:val="009E0C47"/>
    <w:rsid w:val="009E205D"/>
    <w:rsid w:val="009E229C"/>
    <w:rsid w:val="009E29E0"/>
    <w:rsid w:val="009E3E52"/>
    <w:rsid w:val="009E457A"/>
    <w:rsid w:val="009E51F9"/>
    <w:rsid w:val="009E6098"/>
    <w:rsid w:val="009E702A"/>
    <w:rsid w:val="009E728A"/>
    <w:rsid w:val="009E755B"/>
    <w:rsid w:val="009F0E58"/>
    <w:rsid w:val="009F17A7"/>
    <w:rsid w:val="009F2362"/>
    <w:rsid w:val="009F2AF1"/>
    <w:rsid w:val="009F448B"/>
    <w:rsid w:val="009F53CA"/>
    <w:rsid w:val="009F5C4B"/>
    <w:rsid w:val="009F5EAE"/>
    <w:rsid w:val="009F7211"/>
    <w:rsid w:val="00A00103"/>
    <w:rsid w:val="00A00158"/>
    <w:rsid w:val="00A0062F"/>
    <w:rsid w:val="00A00AC2"/>
    <w:rsid w:val="00A0151B"/>
    <w:rsid w:val="00A0258F"/>
    <w:rsid w:val="00A025C0"/>
    <w:rsid w:val="00A03248"/>
    <w:rsid w:val="00A0579B"/>
    <w:rsid w:val="00A0599C"/>
    <w:rsid w:val="00A0761D"/>
    <w:rsid w:val="00A10B2C"/>
    <w:rsid w:val="00A120BE"/>
    <w:rsid w:val="00A131AE"/>
    <w:rsid w:val="00A14E28"/>
    <w:rsid w:val="00A15ACC"/>
    <w:rsid w:val="00A15F2E"/>
    <w:rsid w:val="00A16172"/>
    <w:rsid w:val="00A16C54"/>
    <w:rsid w:val="00A17758"/>
    <w:rsid w:val="00A177FA"/>
    <w:rsid w:val="00A17B69"/>
    <w:rsid w:val="00A2004E"/>
    <w:rsid w:val="00A21212"/>
    <w:rsid w:val="00A22588"/>
    <w:rsid w:val="00A23B63"/>
    <w:rsid w:val="00A23F1C"/>
    <w:rsid w:val="00A23F6E"/>
    <w:rsid w:val="00A25758"/>
    <w:rsid w:val="00A25B1D"/>
    <w:rsid w:val="00A2621D"/>
    <w:rsid w:val="00A267E9"/>
    <w:rsid w:val="00A2756E"/>
    <w:rsid w:val="00A279AB"/>
    <w:rsid w:val="00A27F11"/>
    <w:rsid w:val="00A308AE"/>
    <w:rsid w:val="00A30BB6"/>
    <w:rsid w:val="00A3136E"/>
    <w:rsid w:val="00A31E71"/>
    <w:rsid w:val="00A32FE2"/>
    <w:rsid w:val="00A32FFE"/>
    <w:rsid w:val="00A3383E"/>
    <w:rsid w:val="00A353D1"/>
    <w:rsid w:val="00A35A09"/>
    <w:rsid w:val="00A35C19"/>
    <w:rsid w:val="00A40F6D"/>
    <w:rsid w:val="00A41128"/>
    <w:rsid w:val="00A43ADD"/>
    <w:rsid w:val="00A43D29"/>
    <w:rsid w:val="00A43F8C"/>
    <w:rsid w:val="00A44A18"/>
    <w:rsid w:val="00A44A29"/>
    <w:rsid w:val="00A45145"/>
    <w:rsid w:val="00A455FC"/>
    <w:rsid w:val="00A46399"/>
    <w:rsid w:val="00A50453"/>
    <w:rsid w:val="00A50C61"/>
    <w:rsid w:val="00A51391"/>
    <w:rsid w:val="00A513EC"/>
    <w:rsid w:val="00A514B0"/>
    <w:rsid w:val="00A52984"/>
    <w:rsid w:val="00A53364"/>
    <w:rsid w:val="00A542CC"/>
    <w:rsid w:val="00A5512A"/>
    <w:rsid w:val="00A56420"/>
    <w:rsid w:val="00A565E6"/>
    <w:rsid w:val="00A57387"/>
    <w:rsid w:val="00A57C73"/>
    <w:rsid w:val="00A605FA"/>
    <w:rsid w:val="00A60722"/>
    <w:rsid w:val="00A60FC9"/>
    <w:rsid w:val="00A60FDB"/>
    <w:rsid w:val="00A61B85"/>
    <w:rsid w:val="00A6272D"/>
    <w:rsid w:val="00A6359D"/>
    <w:rsid w:val="00A642C5"/>
    <w:rsid w:val="00A658D4"/>
    <w:rsid w:val="00A65925"/>
    <w:rsid w:val="00A66240"/>
    <w:rsid w:val="00A70118"/>
    <w:rsid w:val="00A72A6E"/>
    <w:rsid w:val="00A72B68"/>
    <w:rsid w:val="00A74697"/>
    <w:rsid w:val="00A74A29"/>
    <w:rsid w:val="00A754A6"/>
    <w:rsid w:val="00A76CB9"/>
    <w:rsid w:val="00A7714B"/>
    <w:rsid w:val="00A77297"/>
    <w:rsid w:val="00A80895"/>
    <w:rsid w:val="00A80C51"/>
    <w:rsid w:val="00A80D89"/>
    <w:rsid w:val="00A80FAF"/>
    <w:rsid w:val="00A81052"/>
    <w:rsid w:val="00A81789"/>
    <w:rsid w:val="00A81DAF"/>
    <w:rsid w:val="00A82626"/>
    <w:rsid w:val="00A8277C"/>
    <w:rsid w:val="00A83260"/>
    <w:rsid w:val="00A83751"/>
    <w:rsid w:val="00A86AAE"/>
    <w:rsid w:val="00A8709C"/>
    <w:rsid w:val="00A874CC"/>
    <w:rsid w:val="00A87995"/>
    <w:rsid w:val="00A87A85"/>
    <w:rsid w:val="00A87F32"/>
    <w:rsid w:val="00A9074A"/>
    <w:rsid w:val="00A93BCF"/>
    <w:rsid w:val="00A93DB4"/>
    <w:rsid w:val="00A94F9E"/>
    <w:rsid w:val="00A95106"/>
    <w:rsid w:val="00A952A7"/>
    <w:rsid w:val="00A95A45"/>
    <w:rsid w:val="00A95F41"/>
    <w:rsid w:val="00A96345"/>
    <w:rsid w:val="00A9742F"/>
    <w:rsid w:val="00A975FE"/>
    <w:rsid w:val="00AA1201"/>
    <w:rsid w:val="00AA257A"/>
    <w:rsid w:val="00AA43E5"/>
    <w:rsid w:val="00AA4C67"/>
    <w:rsid w:val="00AA4E68"/>
    <w:rsid w:val="00AA54DE"/>
    <w:rsid w:val="00AA75BC"/>
    <w:rsid w:val="00AA7A37"/>
    <w:rsid w:val="00AB2C31"/>
    <w:rsid w:val="00AB6A0C"/>
    <w:rsid w:val="00AB7C4B"/>
    <w:rsid w:val="00AC10A4"/>
    <w:rsid w:val="00AC1965"/>
    <w:rsid w:val="00AC23E5"/>
    <w:rsid w:val="00AC2981"/>
    <w:rsid w:val="00AC36AF"/>
    <w:rsid w:val="00AC3710"/>
    <w:rsid w:val="00AC3D44"/>
    <w:rsid w:val="00AC3E51"/>
    <w:rsid w:val="00AC414D"/>
    <w:rsid w:val="00AC4336"/>
    <w:rsid w:val="00AC4CA0"/>
    <w:rsid w:val="00AC4D5D"/>
    <w:rsid w:val="00AC4E55"/>
    <w:rsid w:val="00AC4E87"/>
    <w:rsid w:val="00AC4EE9"/>
    <w:rsid w:val="00AC537E"/>
    <w:rsid w:val="00AC5A49"/>
    <w:rsid w:val="00AC61AB"/>
    <w:rsid w:val="00AC662B"/>
    <w:rsid w:val="00AC7F11"/>
    <w:rsid w:val="00AC7FDF"/>
    <w:rsid w:val="00AD1046"/>
    <w:rsid w:val="00AD2136"/>
    <w:rsid w:val="00AD271D"/>
    <w:rsid w:val="00AD31D7"/>
    <w:rsid w:val="00AD3D12"/>
    <w:rsid w:val="00AD4704"/>
    <w:rsid w:val="00AD4D30"/>
    <w:rsid w:val="00AD62FA"/>
    <w:rsid w:val="00AD6812"/>
    <w:rsid w:val="00AD7FCA"/>
    <w:rsid w:val="00AE125D"/>
    <w:rsid w:val="00AE1BDB"/>
    <w:rsid w:val="00AE21BB"/>
    <w:rsid w:val="00AE2B82"/>
    <w:rsid w:val="00AE33CE"/>
    <w:rsid w:val="00AE41A2"/>
    <w:rsid w:val="00AE48F0"/>
    <w:rsid w:val="00AE49E5"/>
    <w:rsid w:val="00AE52A4"/>
    <w:rsid w:val="00AE7B64"/>
    <w:rsid w:val="00AE7E9D"/>
    <w:rsid w:val="00AF2109"/>
    <w:rsid w:val="00AF266C"/>
    <w:rsid w:val="00AF2F45"/>
    <w:rsid w:val="00AF39EA"/>
    <w:rsid w:val="00AF4159"/>
    <w:rsid w:val="00AF5899"/>
    <w:rsid w:val="00AF6208"/>
    <w:rsid w:val="00AF7443"/>
    <w:rsid w:val="00AF76F7"/>
    <w:rsid w:val="00AF7719"/>
    <w:rsid w:val="00AF7D68"/>
    <w:rsid w:val="00B00B30"/>
    <w:rsid w:val="00B012DF"/>
    <w:rsid w:val="00B0159A"/>
    <w:rsid w:val="00B01EA2"/>
    <w:rsid w:val="00B01EC6"/>
    <w:rsid w:val="00B0237F"/>
    <w:rsid w:val="00B03235"/>
    <w:rsid w:val="00B03ACE"/>
    <w:rsid w:val="00B0415F"/>
    <w:rsid w:val="00B04E09"/>
    <w:rsid w:val="00B05D3B"/>
    <w:rsid w:val="00B06091"/>
    <w:rsid w:val="00B069B3"/>
    <w:rsid w:val="00B101C1"/>
    <w:rsid w:val="00B1034A"/>
    <w:rsid w:val="00B10D71"/>
    <w:rsid w:val="00B110DF"/>
    <w:rsid w:val="00B11E74"/>
    <w:rsid w:val="00B12BCD"/>
    <w:rsid w:val="00B13322"/>
    <w:rsid w:val="00B14382"/>
    <w:rsid w:val="00B152B9"/>
    <w:rsid w:val="00B15C52"/>
    <w:rsid w:val="00B168AD"/>
    <w:rsid w:val="00B16E38"/>
    <w:rsid w:val="00B20576"/>
    <w:rsid w:val="00B21BA2"/>
    <w:rsid w:val="00B21FD5"/>
    <w:rsid w:val="00B24B2A"/>
    <w:rsid w:val="00B3037F"/>
    <w:rsid w:val="00B304BB"/>
    <w:rsid w:val="00B31AE0"/>
    <w:rsid w:val="00B31B0D"/>
    <w:rsid w:val="00B32383"/>
    <w:rsid w:val="00B323C5"/>
    <w:rsid w:val="00B32CEE"/>
    <w:rsid w:val="00B333CC"/>
    <w:rsid w:val="00B3465E"/>
    <w:rsid w:val="00B34AA0"/>
    <w:rsid w:val="00B34CC3"/>
    <w:rsid w:val="00B35909"/>
    <w:rsid w:val="00B3662D"/>
    <w:rsid w:val="00B37733"/>
    <w:rsid w:val="00B377C0"/>
    <w:rsid w:val="00B37C48"/>
    <w:rsid w:val="00B405AD"/>
    <w:rsid w:val="00B40A71"/>
    <w:rsid w:val="00B411A1"/>
    <w:rsid w:val="00B41913"/>
    <w:rsid w:val="00B41F62"/>
    <w:rsid w:val="00B421B3"/>
    <w:rsid w:val="00B421E9"/>
    <w:rsid w:val="00B42361"/>
    <w:rsid w:val="00B42913"/>
    <w:rsid w:val="00B44C73"/>
    <w:rsid w:val="00B44EAA"/>
    <w:rsid w:val="00B45714"/>
    <w:rsid w:val="00B45C2B"/>
    <w:rsid w:val="00B45C95"/>
    <w:rsid w:val="00B46220"/>
    <w:rsid w:val="00B46788"/>
    <w:rsid w:val="00B47153"/>
    <w:rsid w:val="00B47253"/>
    <w:rsid w:val="00B50816"/>
    <w:rsid w:val="00B52A53"/>
    <w:rsid w:val="00B52DFD"/>
    <w:rsid w:val="00B52FFF"/>
    <w:rsid w:val="00B53882"/>
    <w:rsid w:val="00B54AD1"/>
    <w:rsid w:val="00B55054"/>
    <w:rsid w:val="00B5605C"/>
    <w:rsid w:val="00B561AD"/>
    <w:rsid w:val="00B602F3"/>
    <w:rsid w:val="00B6041C"/>
    <w:rsid w:val="00B605FC"/>
    <w:rsid w:val="00B614E4"/>
    <w:rsid w:val="00B61742"/>
    <w:rsid w:val="00B625E3"/>
    <w:rsid w:val="00B62D75"/>
    <w:rsid w:val="00B63F4F"/>
    <w:rsid w:val="00B665FA"/>
    <w:rsid w:val="00B701C9"/>
    <w:rsid w:val="00B70A33"/>
    <w:rsid w:val="00B71BE6"/>
    <w:rsid w:val="00B7370E"/>
    <w:rsid w:val="00B74592"/>
    <w:rsid w:val="00B75128"/>
    <w:rsid w:val="00B754F5"/>
    <w:rsid w:val="00B7700B"/>
    <w:rsid w:val="00B77578"/>
    <w:rsid w:val="00B80B2E"/>
    <w:rsid w:val="00B80E70"/>
    <w:rsid w:val="00B80F96"/>
    <w:rsid w:val="00B81553"/>
    <w:rsid w:val="00B81C45"/>
    <w:rsid w:val="00B82F19"/>
    <w:rsid w:val="00B833D0"/>
    <w:rsid w:val="00B8409F"/>
    <w:rsid w:val="00B84FE6"/>
    <w:rsid w:val="00B852F9"/>
    <w:rsid w:val="00B8537A"/>
    <w:rsid w:val="00B85A83"/>
    <w:rsid w:val="00B86914"/>
    <w:rsid w:val="00B86D79"/>
    <w:rsid w:val="00B87ED8"/>
    <w:rsid w:val="00B91B55"/>
    <w:rsid w:val="00B92552"/>
    <w:rsid w:val="00B92BE3"/>
    <w:rsid w:val="00B9484C"/>
    <w:rsid w:val="00B9544F"/>
    <w:rsid w:val="00B95714"/>
    <w:rsid w:val="00B95E0F"/>
    <w:rsid w:val="00B96A42"/>
    <w:rsid w:val="00B96A8F"/>
    <w:rsid w:val="00BA0B12"/>
    <w:rsid w:val="00BA3A9D"/>
    <w:rsid w:val="00BA43D4"/>
    <w:rsid w:val="00BA4885"/>
    <w:rsid w:val="00BA4EA8"/>
    <w:rsid w:val="00BA5664"/>
    <w:rsid w:val="00BA6148"/>
    <w:rsid w:val="00BA69DB"/>
    <w:rsid w:val="00BA6A1A"/>
    <w:rsid w:val="00BA6B33"/>
    <w:rsid w:val="00BA796B"/>
    <w:rsid w:val="00BB0FE9"/>
    <w:rsid w:val="00BB148D"/>
    <w:rsid w:val="00BB2426"/>
    <w:rsid w:val="00BB24BD"/>
    <w:rsid w:val="00BB3C63"/>
    <w:rsid w:val="00BB4265"/>
    <w:rsid w:val="00BB49A2"/>
    <w:rsid w:val="00BB52EC"/>
    <w:rsid w:val="00BB66B7"/>
    <w:rsid w:val="00BB742F"/>
    <w:rsid w:val="00BC0506"/>
    <w:rsid w:val="00BC0FC2"/>
    <w:rsid w:val="00BC1277"/>
    <w:rsid w:val="00BC12C8"/>
    <w:rsid w:val="00BC2443"/>
    <w:rsid w:val="00BC28C8"/>
    <w:rsid w:val="00BC33ED"/>
    <w:rsid w:val="00BC33F6"/>
    <w:rsid w:val="00BC3BCC"/>
    <w:rsid w:val="00BD18E2"/>
    <w:rsid w:val="00BD2522"/>
    <w:rsid w:val="00BD2A1D"/>
    <w:rsid w:val="00BD357E"/>
    <w:rsid w:val="00BD3D51"/>
    <w:rsid w:val="00BD450E"/>
    <w:rsid w:val="00BD499B"/>
    <w:rsid w:val="00BD4F59"/>
    <w:rsid w:val="00BD553B"/>
    <w:rsid w:val="00BD59E9"/>
    <w:rsid w:val="00BD6C7C"/>
    <w:rsid w:val="00BE077D"/>
    <w:rsid w:val="00BE12BF"/>
    <w:rsid w:val="00BE2A24"/>
    <w:rsid w:val="00BE2C49"/>
    <w:rsid w:val="00BE38E1"/>
    <w:rsid w:val="00BE5234"/>
    <w:rsid w:val="00BE6920"/>
    <w:rsid w:val="00BE6ACF"/>
    <w:rsid w:val="00BE7F6C"/>
    <w:rsid w:val="00BF0D3A"/>
    <w:rsid w:val="00BF15AE"/>
    <w:rsid w:val="00BF1B20"/>
    <w:rsid w:val="00BF1F06"/>
    <w:rsid w:val="00BF2C76"/>
    <w:rsid w:val="00BF3283"/>
    <w:rsid w:val="00BF4AE8"/>
    <w:rsid w:val="00BF5E6F"/>
    <w:rsid w:val="00BF6019"/>
    <w:rsid w:val="00BF6F29"/>
    <w:rsid w:val="00BF7981"/>
    <w:rsid w:val="00C0022F"/>
    <w:rsid w:val="00C01634"/>
    <w:rsid w:val="00C01761"/>
    <w:rsid w:val="00C01D40"/>
    <w:rsid w:val="00C033D5"/>
    <w:rsid w:val="00C03D10"/>
    <w:rsid w:val="00C044B6"/>
    <w:rsid w:val="00C04B59"/>
    <w:rsid w:val="00C04DAA"/>
    <w:rsid w:val="00C062DA"/>
    <w:rsid w:val="00C06C42"/>
    <w:rsid w:val="00C06D29"/>
    <w:rsid w:val="00C06E07"/>
    <w:rsid w:val="00C07222"/>
    <w:rsid w:val="00C077F4"/>
    <w:rsid w:val="00C10B22"/>
    <w:rsid w:val="00C114F4"/>
    <w:rsid w:val="00C11852"/>
    <w:rsid w:val="00C1185B"/>
    <w:rsid w:val="00C11F78"/>
    <w:rsid w:val="00C12976"/>
    <w:rsid w:val="00C13CEC"/>
    <w:rsid w:val="00C1417C"/>
    <w:rsid w:val="00C14279"/>
    <w:rsid w:val="00C14592"/>
    <w:rsid w:val="00C1459F"/>
    <w:rsid w:val="00C14B67"/>
    <w:rsid w:val="00C150D0"/>
    <w:rsid w:val="00C15B78"/>
    <w:rsid w:val="00C1683B"/>
    <w:rsid w:val="00C172CE"/>
    <w:rsid w:val="00C20DAE"/>
    <w:rsid w:val="00C20FAD"/>
    <w:rsid w:val="00C22C2B"/>
    <w:rsid w:val="00C231EF"/>
    <w:rsid w:val="00C2340D"/>
    <w:rsid w:val="00C23947"/>
    <w:rsid w:val="00C2418A"/>
    <w:rsid w:val="00C24562"/>
    <w:rsid w:val="00C24C96"/>
    <w:rsid w:val="00C25B0F"/>
    <w:rsid w:val="00C25CA4"/>
    <w:rsid w:val="00C266F7"/>
    <w:rsid w:val="00C26BA0"/>
    <w:rsid w:val="00C27AC8"/>
    <w:rsid w:val="00C27BF4"/>
    <w:rsid w:val="00C27D04"/>
    <w:rsid w:val="00C30301"/>
    <w:rsid w:val="00C303A3"/>
    <w:rsid w:val="00C30DC1"/>
    <w:rsid w:val="00C313D9"/>
    <w:rsid w:val="00C31DB1"/>
    <w:rsid w:val="00C348A9"/>
    <w:rsid w:val="00C34A81"/>
    <w:rsid w:val="00C358CB"/>
    <w:rsid w:val="00C364EA"/>
    <w:rsid w:val="00C36AB6"/>
    <w:rsid w:val="00C37DAD"/>
    <w:rsid w:val="00C4143C"/>
    <w:rsid w:val="00C42348"/>
    <w:rsid w:val="00C424E0"/>
    <w:rsid w:val="00C4290E"/>
    <w:rsid w:val="00C42D5C"/>
    <w:rsid w:val="00C433A2"/>
    <w:rsid w:val="00C43F18"/>
    <w:rsid w:val="00C44BF6"/>
    <w:rsid w:val="00C459BA"/>
    <w:rsid w:val="00C506CC"/>
    <w:rsid w:val="00C51A26"/>
    <w:rsid w:val="00C51E4A"/>
    <w:rsid w:val="00C5583A"/>
    <w:rsid w:val="00C55962"/>
    <w:rsid w:val="00C56086"/>
    <w:rsid w:val="00C56234"/>
    <w:rsid w:val="00C569D7"/>
    <w:rsid w:val="00C570A2"/>
    <w:rsid w:val="00C5747C"/>
    <w:rsid w:val="00C57B90"/>
    <w:rsid w:val="00C57FC0"/>
    <w:rsid w:val="00C60945"/>
    <w:rsid w:val="00C60EC7"/>
    <w:rsid w:val="00C60FB7"/>
    <w:rsid w:val="00C61031"/>
    <w:rsid w:val="00C61161"/>
    <w:rsid w:val="00C625DC"/>
    <w:rsid w:val="00C62EA6"/>
    <w:rsid w:val="00C62F72"/>
    <w:rsid w:val="00C63441"/>
    <w:rsid w:val="00C639AA"/>
    <w:rsid w:val="00C63B38"/>
    <w:rsid w:val="00C63CA1"/>
    <w:rsid w:val="00C6526A"/>
    <w:rsid w:val="00C657C5"/>
    <w:rsid w:val="00C657C9"/>
    <w:rsid w:val="00C65A37"/>
    <w:rsid w:val="00C6695D"/>
    <w:rsid w:val="00C66A87"/>
    <w:rsid w:val="00C66FDB"/>
    <w:rsid w:val="00C67272"/>
    <w:rsid w:val="00C70038"/>
    <w:rsid w:val="00C710F0"/>
    <w:rsid w:val="00C718FE"/>
    <w:rsid w:val="00C72024"/>
    <w:rsid w:val="00C72744"/>
    <w:rsid w:val="00C727E9"/>
    <w:rsid w:val="00C7334F"/>
    <w:rsid w:val="00C73900"/>
    <w:rsid w:val="00C7399C"/>
    <w:rsid w:val="00C73E2A"/>
    <w:rsid w:val="00C73FD2"/>
    <w:rsid w:val="00C74A66"/>
    <w:rsid w:val="00C751D8"/>
    <w:rsid w:val="00C768C0"/>
    <w:rsid w:val="00C7703E"/>
    <w:rsid w:val="00C77269"/>
    <w:rsid w:val="00C7757B"/>
    <w:rsid w:val="00C819DA"/>
    <w:rsid w:val="00C8274D"/>
    <w:rsid w:val="00C83FD6"/>
    <w:rsid w:val="00C8451A"/>
    <w:rsid w:val="00C8559C"/>
    <w:rsid w:val="00C85AE3"/>
    <w:rsid w:val="00C862EB"/>
    <w:rsid w:val="00C87488"/>
    <w:rsid w:val="00C87B0C"/>
    <w:rsid w:val="00C87F1B"/>
    <w:rsid w:val="00C87F2C"/>
    <w:rsid w:val="00C90E11"/>
    <w:rsid w:val="00C928AC"/>
    <w:rsid w:val="00C92D5F"/>
    <w:rsid w:val="00C930F7"/>
    <w:rsid w:val="00C941AA"/>
    <w:rsid w:val="00C943F8"/>
    <w:rsid w:val="00C94608"/>
    <w:rsid w:val="00C94F64"/>
    <w:rsid w:val="00C9556A"/>
    <w:rsid w:val="00CA11D1"/>
    <w:rsid w:val="00CA1B67"/>
    <w:rsid w:val="00CA2394"/>
    <w:rsid w:val="00CA33E4"/>
    <w:rsid w:val="00CA4034"/>
    <w:rsid w:val="00CA403E"/>
    <w:rsid w:val="00CA408E"/>
    <w:rsid w:val="00CA7427"/>
    <w:rsid w:val="00CA7D43"/>
    <w:rsid w:val="00CB00D0"/>
    <w:rsid w:val="00CB0371"/>
    <w:rsid w:val="00CB08C9"/>
    <w:rsid w:val="00CB0F82"/>
    <w:rsid w:val="00CB130C"/>
    <w:rsid w:val="00CB27B0"/>
    <w:rsid w:val="00CB28E5"/>
    <w:rsid w:val="00CB3984"/>
    <w:rsid w:val="00CB42B0"/>
    <w:rsid w:val="00CB467A"/>
    <w:rsid w:val="00CB4B48"/>
    <w:rsid w:val="00CB4DF7"/>
    <w:rsid w:val="00CB6363"/>
    <w:rsid w:val="00CB63E8"/>
    <w:rsid w:val="00CB74FE"/>
    <w:rsid w:val="00CB751E"/>
    <w:rsid w:val="00CC27E6"/>
    <w:rsid w:val="00CC2DA3"/>
    <w:rsid w:val="00CC3CFB"/>
    <w:rsid w:val="00CC49A8"/>
    <w:rsid w:val="00CC4A12"/>
    <w:rsid w:val="00CC513C"/>
    <w:rsid w:val="00CC604A"/>
    <w:rsid w:val="00CC6EDA"/>
    <w:rsid w:val="00CC790B"/>
    <w:rsid w:val="00CD0564"/>
    <w:rsid w:val="00CD077A"/>
    <w:rsid w:val="00CD1104"/>
    <w:rsid w:val="00CD13E2"/>
    <w:rsid w:val="00CD15B8"/>
    <w:rsid w:val="00CD1BAE"/>
    <w:rsid w:val="00CD2352"/>
    <w:rsid w:val="00CD2452"/>
    <w:rsid w:val="00CD2E32"/>
    <w:rsid w:val="00CD5167"/>
    <w:rsid w:val="00CD54E2"/>
    <w:rsid w:val="00CD6B62"/>
    <w:rsid w:val="00CD7034"/>
    <w:rsid w:val="00CD799D"/>
    <w:rsid w:val="00CD79D5"/>
    <w:rsid w:val="00CE0762"/>
    <w:rsid w:val="00CE1A33"/>
    <w:rsid w:val="00CE2B65"/>
    <w:rsid w:val="00CE3D02"/>
    <w:rsid w:val="00CE4121"/>
    <w:rsid w:val="00CE477D"/>
    <w:rsid w:val="00CE5160"/>
    <w:rsid w:val="00CE522E"/>
    <w:rsid w:val="00CE5575"/>
    <w:rsid w:val="00CE5D74"/>
    <w:rsid w:val="00CE5F31"/>
    <w:rsid w:val="00CE6508"/>
    <w:rsid w:val="00CE651E"/>
    <w:rsid w:val="00CE7993"/>
    <w:rsid w:val="00CF02C6"/>
    <w:rsid w:val="00CF217D"/>
    <w:rsid w:val="00CF3250"/>
    <w:rsid w:val="00CF3B4A"/>
    <w:rsid w:val="00CF3B90"/>
    <w:rsid w:val="00CF4626"/>
    <w:rsid w:val="00CF4E22"/>
    <w:rsid w:val="00CF5BA1"/>
    <w:rsid w:val="00CF5FBB"/>
    <w:rsid w:val="00CF604E"/>
    <w:rsid w:val="00CF607B"/>
    <w:rsid w:val="00CF6871"/>
    <w:rsid w:val="00CF7920"/>
    <w:rsid w:val="00D0028A"/>
    <w:rsid w:val="00D0031C"/>
    <w:rsid w:val="00D015E5"/>
    <w:rsid w:val="00D022AE"/>
    <w:rsid w:val="00D02AEE"/>
    <w:rsid w:val="00D02B24"/>
    <w:rsid w:val="00D03BEC"/>
    <w:rsid w:val="00D03CE9"/>
    <w:rsid w:val="00D04604"/>
    <w:rsid w:val="00D12276"/>
    <w:rsid w:val="00D12381"/>
    <w:rsid w:val="00D12FF7"/>
    <w:rsid w:val="00D139F1"/>
    <w:rsid w:val="00D1641F"/>
    <w:rsid w:val="00D16439"/>
    <w:rsid w:val="00D16F0B"/>
    <w:rsid w:val="00D16FB8"/>
    <w:rsid w:val="00D17842"/>
    <w:rsid w:val="00D17B6A"/>
    <w:rsid w:val="00D202F5"/>
    <w:rsid w:val="00D207AC"/>
    <w:rsid w:val="00D22144"/>
    <w:rsid w:val="00D23DE0"/>
    <w:rsid w:val="00D24389"/>
    <w:rsid w:val="00D250AA"/>
    <w:rsid w:val="00D25890"/>
    <w:rsid w:val="00D26223"/>
    <w:rsid w:val="00D272BE"/>
    <w:rsid w:val="00D3067F"/>
    <w:rsid w:val="00D3189F"/>
    <w:rsid w:val="00D31DCA"/>
    <w:rsid w:val="00D320AC"/>
    <w:rsid w:val="00D33300"/>
    <w:rsid w:val="00D3397F"/>
    <w:rsid w:val="00D33B18"/>
    <w:rsid w:val="00D33B92"/>
    <w:rsid w:val="00D3592B"/>
    <w:rsid w:val="00D37470"/>
    <w:rsid w:val="00D377E9"/>
    <w:rsid w:val="00D409E4"/>
    <w:rsid w:val="00D41D0B"/>
    <w:rsid w:val="00D4376A"/>
    <w:rsid w:val="00D43AC1"/>
    <w:rsid w:val="00D43DBC"/>
    <w:rsid w:val="00D43E72"/>
    <w:rsid w:val="00D45413"/>
    <w:rsid w:val="00D456D3"/>
    <w:rsid w:val="00D4617F"/>
    <w:rsid w:val="00D466E4"/>
    <w:rsid w:val="00D469B8"/>
    <w:rsid w:val="00D471CB"/>
    <w:rsid w:val="00D503E9"/>
    <w:rsid w:val="00D513F8"/>
    <w:rsid w:val="00D5198E"/>
    <w:rsid w:val="00D52428"/>
    <w:rsid w:val="00D52F50"/>
    <w:rsid w:val="00D53B58"/>
    <w:rsid w:val="00D540EA"/>
    <w:rsid w:val="00D54340"/>
    <w:rsid w:val="00D54FF5"/>
    <w:rsid w:val="00D55298"/>
    <w:rsid w:val="00D55D60"/>
    <w:rsid w:val="00D57374"/>
    <w:rsid w:val="00D577E1"/>
    <w:rsid w:val="00D57C06"/>
    <w:rsid w:val="00D60D65"/>
    <w:rsid w:val="00D612B8"/>
    <w:rsid w:val="00D613B6"/>
    <w:rsid w:val="00D62EBA"/>
    <w:rsid w:val="00D63824"/>
    <w:rsid w:val="00D63D4A"/>
    <w:rsid w:val="00D64774"/>
    <w:rsid w:val="00D650C6"/>
    <w:rsid w:val="00D652D1"/>
    <w:rsid w:val="00D66968"/>
    <w:rsid w:val="00D7015A"/>
    <w:rsid w:val="00D701C4"/>
    <w:rsid w:val="00D7097D"/>
    <w:rsid w:val="00D70A54"/>
    <w:rsid w:val="00D72751"/>
    <w:rsid w:val="00D7305E"/>
    <w:rsid w:val="00D73BAC"/>
    <w:rsid w:val="00D742CC"/>
    <w:rsid w:val="00D742FB"/>
    <w:rsid w:val="00D7495B"/>
    <w:rsid w:val="00D74990"/>
    <w:rsid w:val="00D752EA"/>
    <w:rsid w:val="00D75884"/>
    <w:rsid w:val="00D75F1A"/>
    <w:rsid w:val="00D7637B"/>
    <w:rsid w:val="00D76B4F"/>
    <w:rsid w:val="00D76DF0"/>
    <w:rsid w:val="00D770CF"/>
    <w:rsid w:val="00D77EFC"/>
    <w:rsid w:val="00D80A26"/>
    <w:rsid w:val="00D81585"/>
    <w:rsid w:val="00D81AAD"/>
    <w:rsid w:val="00D81E1F"/>
    <w:rsid w:val="00D8287C"/>
    <w:rsid w:val="00D82A0E"/>
    <w:rsid w:val="00D8307A"/>
    <w:rsid w:val="00D8555C"/>
    <w:rsid w:val="00D86F41"/>
    <w:rsid w:val="00D873C1"/>
    <w:rsid w:val="00D875CF"/>
    <w:rsid w:val="00D90B09"/>
    <w:rsid w:val="00D91092"/>
    <w:rsid w:val="00D918D2"/>
    <w:rsid w:val="00D918F8"/>
    <w:rsid w:val="00D934EB"/>
    <w:rsid w:val="00D935F1"/>
    <w:rsid w:val="00D94285"/>
    <w:rsid w:val="00D96165"/>
    <w:rsid w:val="00D961DE"/>
    <w:rsid w:val="00D96A2E"/>
    <w:rsid w:val="00D97249"/>
    <w:rsid w:val="00D97689"/>
    <w:rsid w:val="00DA1F52"/>
    <w:rsid w:val="00DA2513"/>
    <w:rsid w:val="00DA28B0"/>
    <w:rsid w:val="00DA35F8"/>
    <w:rsid w:val="00DA385B"/>
    <w:rsid w:val="00DA4AE4"/>
    <w:rsid w:val="00DA4C7B"/>
    <w:rsid w:val="00DA4F6D"/>
    <w:rsid w:val="00DA5F9B"/>
    <w:rsid w:val="00DA6890"/>
    <w:rsid w:val="00DA79C4"/>
    <w:rsid w:val="00DA7A44"/>
    <w:rsid w:val="00DA7ED1"/>
    <w:rsid w:val="00DB02F0"/>
    <w:rsid w:val="00DB0C0F"/>
    <w:rsid w:val="00DB0F29"/>
    <w:rsid w:val="00DB1FAC"/>
    <w:rsid w:val="00DB3E72"/>
    <w:rsid w:val="00DB4086"/>
    <w:rsid w:val="00DB4404"/>
    <w:rsid w:val="00DB470B"/>
    <w:rsid w:val="00DB4909"/>
    <w:rsid w:val="00DB4C99"/>
    <w:rsid w:val="00DB4F10"/>
    <w:rsid w:val="00DB6286"/>
    <w:rsid w:val="00DB62AA"/>
    <w:rsid w:val="00DB7998"/>
    <w:rsid w:val="00DB7AD1"/>
    <w:rsid w:val="00DC07F7"/>
    <w:rsid w:val="00DC0956"/>
    <w:rsid w:val="00DC2262"/>
    <w:rsid w:val="00DC2510"/>
    <w:rsid w:val="00DC2A0B"/>
    <w:rsid w:val="00DC344D"/>
    <w:rsid w:val="00DC348A"/>
    <w:rsid w:val="00DC46C3"/>
    <w:rsid w:val="00DC4844"/>
    <w:rsid w:val="00DC4F9A"/>
    <w:rsid w:val="00DC65EC"/>
    <w:rsid w:val="00DC76E4"/>
    <w:rsid w:val="00DC7912"/>
    <w:rsid w:val="00DC7D7A"/>
    <w:rsid w:val="00DD0988"/>
    <w:rsid w:val="00DD103A"/>
    <w:rsid w:val="00DD1199"/>
    <w:rsid w:val="00DD1F32"/>
    <w:rsid w:val="00DD2AE1"/>
    <w:rsid w:val="00DD39B7"/>
    <w:rsid w:val="00DD3C29"/>
    <w:rsid w:val="00DD428A"/>
    <w:rsid w:val="00DD4FC7"/>
    <w:rsid w:val="00DD568F"/>
    <w:rsid w:val="00DD696F"/>
    <w:rsid w:val="00DD6BF1"/>
    <w:rsid w:val="00DD78D8"/>
    <w:rsid w:val="00DE0609"/>
    <w:rsid w:val="00DE068B"/>
    <w:rsid w:val="00DE06A8"/>
    <w:rsid w:val="00DE18FE"/>
    <w:rsid w:val="00DE23C2"/>
    <w:rsid w:val="00DE25B8"/>
    <w:rsid w:val="00DE43C7"/>
    <w:rsid w:val="00DE6D3A"/>
    <w:rsid w:val="00DE7E3A"/>
    <w:rsid w:val="00DF03AD"/>
    <w:rsid w:val="00DF17C0"/>
    <w:rsid w:val="00DF2F65"/>
    <w:rsid w:val="00DF41B2"/>
    <w:rsid w:val="00DF43B0"/>
    <w:rsid w:val="00DF52D2"/>
    <w:rsid w:val="00DF553C"/>
    <w:rsid w:val="00DF617C"/>
    <w:rsid w:val="00DF683B"/>
    <w:rsid w:val="00DF702B"/>
    <w:rsid w:val="00E007A4"/>
    <w:rsid w:val="00E01444"/>
    <w:rsid w:val="00E03A1A"/>
    <w:rsid w:val="00E04094"/>
    <w:rsid w:val="00E11AC2"/>
    <w:rsid w:val="00E1321D"/>
    <w:rsid w:val="00E13913"/>
    <w:rsid w:val="00E152C9"/>
    <w:rsid w:val="00E20251"/>
    <w:rsid w:val="00E20D80"/>
    <w:rsid w:val="00E21669"/>
    <w:rsid w:val="00E2183B"/>
    <w:rsid w:val="00E224D1"/>
    <w:rsid w:val="00E231BB"/>
    <w:rsid w:val="00E23666"/>
    <w:rsid w:val="00E2465D"/>
    <w:rsid w:val="00E24905"/>
    <w:rsid w:val="00E251E0"/>
    <w:rsid w:val="00E25685"/>
    <w:rsid w:val="00E2591D"/>
    <w:rsid w:val="00E25C7A"/>
    <w:rsid w:val="00E26A3B"/>
    <w:rsid w:val="00E26B63"/>
    <w:rsid w:val="00E275DB"/>
    <w:rsid w:val="00E27799"/>
    <w:rsid w:val="00E303E7"/>
    <w:rsid w:val="00E30C78"/>
    <w:rsid w:val="00E313AD"/>
    <w:rsid w:val="00E31458"/>
    <w:rsid w:val="00E31894"/>
    <w:rsid w:val="00E31BA2"/>
    <w:rsid w:val="00E32BFA"/>
    <w:rsid w:val="00E32ECC"/>
    <w:rsid w:val="00E352AE"/>
    <w:rsid w:val="00E3749C"/>
    <w:rsid w:val="00E37A13"/>
    <w:rsid w:val="00E40C9A"/>
    <w:rsid w:val="00E40D43"/>
    <w:rsid w:val="00E40F04"/>
    <w:rsid w:val="00E43717"/>
    <w:rsid w:val="00E4490F"/>
    <w:rsid w:val="00E45188"/>
    <w:rsid w:val="00E45D2A"/>
    <w:rsid w:val="00E46FA9"/>
    <w:rsid w:val="00E478A4"/>
    <w:rsid w:val="00E50AD1"/>
    <w:rsid w:val="00E50B85"/>
    <w:rsid w:val="00E517EF"/>
    <w:rsid w:val="00E5298B"/>
    <w:rsid w:val="00E52E4B"/>
    <w:rsid w:val="00E53BC7"/>
    <w:rsid w:val="00E5427F"/>
    <w:rsid w:val="00E54433"/>
    <w:rsid w:val="00E54ED2"/>
    <w:rsid w:val="00E604BB"/>
    <w:rsid w:val="00E60810"/>
    <w:rsid w:val="00E61356"/>
    <w:rsid w:val="00E62156"/>
    <w:rsid w:val="00E62319"/>
    <w:rsid w:val="00E63958"/>
    <w:rsid w:val="00E63F48"/>
    <w:rsid w:val="00E64196"/>
    <w:rsid w:val="00E66351"/>
    <w:rsid w:val="00E66929"/>
    <w:rsid w:val="00E66B7E"/>
    <w:rsid w:val="00E676F0"/>
    <w:rsid w:val="00E7017E"/>
    <w:rsid w:val="00E72049"/>
    <w:rsid w:val="00E724E8"/>
    <w:rsid w:val="00E7326F"/>
    <w:rsid w:val="00E74B80"/>
    <w:rsid w:val="00E74F13"/>
    <w:rsid w:val="00E75395"/>
    <w:rsid w:val="00E75500"/>
    <w:rsid w:val="00E801BB"/>
    <w:rsid w:val="00E82881"/>
    <w:rsid w:val="00E82E45"/>
    <w:rsid w:val="00E83588"/>
    <w:rsid w:val="00E83BBC"/>
    <w:rsid w:val="00E843AE"/>
    <w:rsid w:val="00E85CCA"/>
    <w:rsid w:val="00E863AD"/>
    <w:rsid w:val="00E8656E"/>
    <w:rsid w:val="00E86659"/>
    <w:rsid w:val="00E86DC2"/>
    <w:rsid w:val="00E93014"/>
    <w:rsid w:val="00E93550"/>
    <w:rsid w:val="00E947AF"/>
    <w:rsid w:val="00E94A3C"/>
    <w:rsid w:val="00E9746C"/>
    <w:rsid w:val="00E97ECD"/>
    <w:rsid w:val="00E97F57"/>
    <w:rsid w:val="00EA0D68"/>
    <w:rsid w:val="00EA0DC9"/>
    <w:rsid w:val="00EA1602"/>
    <w:rsid w:val="00EA1742"/>
    <w:rsid w:val="00EA19DE"/>
    <w:rsid w:val="00EA2BA4"/>
    <w:rsid w:val="00EA2D4E"/>
    <w:rsid w:val="00EA3BFB"/>
    <w:rsid w:val="00EA41D6"/>
    <w:rsid w:val="00EA4B44"/>
    <w:rsid w:val="00EA4D2D"/>
    <w:rsid w:val="00EA5560"/>
    <w:rsid w:val="00EA58C3"/>
    <w:rsid w:val="00EA592E"/>
    <w:rsid w:val="00EA5C43"/>
    <w:rsid w:val="00EA5EEC"/>
    <w:rsid w:val="00EA60BA"/>
    <w:rsid w:val="00EA65D6"/>
    <w:rsid w:val="00EA7C1B"/>
    <w:rsid w:val="00EB21C8"/>
    <w:rsid w:val="00EB226A"/>
    <w:rsid w:val="00EB2E54"/>
    <w:rsid w:val="00EB2F89"/>
    <w:rsid w:val="00EB489A"/>
    <w:rsid w:val="00EB5211"/>
    <w:rsid w:val="00EB58C8"/>
    <w:rsid w:val="00EB7454"/>
    <w:rsid w:val="00EC1A24"/>
    <w:rsid w:val="00EC1C92"/>
    <w:rsid w:val="00EC2F61"/>
    <w:rsid w:val="00EC3079"/>
    <w:rsid w:val="00EC33F1"/>
    <w:rsid w:val="00EC3F30"/>
    <w:rsid w:val="00EC422E"/>
    <w:rsid w:val="00EC7566"/>
    <w:rsid w:val="00ED02B3"/>
    <w:rsid w:val="00ED05D1"/>
    <w:rsid w:val="00ED165A"/>
    <w:rsid w:val="00ED2148"/>
    <w:rsid w:val="00ED2232"/>
    <w:rsid w:val="00ED2D7E"/>
    <w:rsid w:val="00ED2F2A"/>
    <w:rsid w:val="00ED3223"/>
    <w:rsid w:val="00ED35B2"/>
    <w:rsid w:val="00ED35F9"/>
    <w:rsid w:val="00ED3A31"/>
    <w:rsid w:val="00ED3B03"/>
    <w:rsid w:val="00ED4280"/>
    <w:rsid w:val="00ED5172"/>
    <w:rsid w:val="00ED57A7"/>
    <w:rsid w:val="00ED5D20"/>
    <w:rsid w:val="00ED757D"/>
    <w:rsid w:val="00ED7D88"/>
    <w:rsid w:val="00EE04C9"/>
    <w:rsid w:val="00EE14FE"/>
    <w:rsid w:val="00EE4831"/>
    <w:rsid w:val="00EE4ED0"/>
    <w:rsid w:val="00EE550D"/>
    <w:rsid w:val="00EE7A4B"/>
    <w:rsid w:val="00EF1778"/>
    <w:rsid w:val="00EF1EB1"/>
    <w:rsid w:val="00EF2315"/>
    <w:rsid w:val="00EF2348"/>
    <w:rsid w:val="00EF2D6C"/>
    <w:rsid w:val="00EF3126"/>
    <w:rsid w:val="00EF3704"/>
    <w:rsid w:val="00EF3937"/>
    <w:rsid w:val="00EF3F3A"/>
    <w:rsid w:val="00EF4684"/>
    <w:rsid w:val="00EF535F"/>
    <w:rsid w:val="00EF551C"/>
    <w:rsid w:val="00EF60E3"/>
    <w:rsid w:val="00EF6504"/>
    <w:rsid w:val="00EF6628"/>
    <w:rsid w:val="00EF760F"/>
    <w:rsid w:val="00EF7677"/>
    <w:rsid w:val="00EF7F90"/>
    <w:rsid w:val="00F00455"/>
    <w:rsid w:val="00F011C1"/>
    <w:rsid w:val="00F01BC8"/>
    <w:rsid w:val="00F03334"/>
    <w:rsid w:val="00F03DF8"/>
    <w:rsid w:val="00F040DE"/>
    <w:rsid w:val="00F04727"/>
    <w:rsid w:val="00F04E06"/>
    <w:rsid w:val="00F0585C"/>
    <w:rsid w:val="00F062D2"/>
    <w:rsid w:val="00F06577"/>
    <w:rsid w:val="00F07B2D"/>
    <w:rsid w:val="00F10792"/>
    <w:rsid w:val="00F121A9"/>
    <w:rsid w:val="00F14902"/>
    <w:rsid w:val="00F15086"/>
    <w:rsid w:val="00F15222"/>
    <w:rsid w:val="00F156D0"/>
    <w:rsid w:val="00F15FE5"/>
    <w:rsid w:val="00F16E22"/>
    <w:rsid w:val="00F16E55"/>
    <w:rsid w:val="00F16EEA"/>
    <w:rsid w:val="00F17282"/>
    <w:rsid w:val="00F179E4"/>
    <w:rsid w:val="00F17A0E"/>
    <w:rsid w:val="00F17AD7"/>
    <w:rsid w:val="00F17DD8"/>
    <w:rsid w:val="00F203ED"/>
    <w:rsid w:val="00F22610"/>
    <w:rsid w:val="00F235F3"/>
    <w:rsid w:val="00F23EB4"/>
    <w:rsid w:val="00F23F55"/>
    <w:rsid w:val="00F24D60"/>
    <w:rsid w:val="00F262F7"/>
    <w:rsid w:val="00F264B4"/>
    <w:rsid w:val="00F2790A"/>
    <w:rsid w:val="00F27D86"/>
    <w:rsid w:val="00F27E22"/>
    <w:rsid w:val="00F3054F"/>
    <w:rsid w:val="00F30715"/>
    <w:rsid w:val="00F31180"/>
    <w:rsid w:val="00F3182A"/>
    <w:rsid w:val="00F3188A"/>
    <w:rsid w:val="00F325B6"/>
    <w:rsid w:val="00F3264F"/>
    <w:rsid w:val="00F32702"/>
    <w:rsid w:val="00F32D5B"/>
    <w:rsid w:val="00F33646"/>
    <w:rsid w:val="00F33A1D"/>
    <w:rsid w:val="00F33BF8"/>
    <w:rsid w:val="00F34309"/>
    <w:rsid w:val="00F346E5"/>
    <w:rsid w:val="00F34F04"/>
    <w:rsid w:val="00F371C4"/>
    <w:rsid w:val="00F41366"/>
    <w:rsid w:val="00F41BA2"/>
    <w:rsid w:val="00F42A3C"/>
    <w:rsid w:val="00F42BB3"/>
    <w:rsid w:val="00F42CCB"/>
    <w:rsid w:val="00F43139"/>
    <w:rsid w:val="00F4482A"/>
    <w:rsid w:val="00F45495"/>
    <w:rsid w:val="00F45BFC"/>
    <w:rsid w:val="00F45F17"/>
    <w:rsid w:val="00F4736F"/>
    <w:rsid w:val="00F47429"/>
    <w:rsid w:val="00F47D34"/>
    <w:rsid w:val="00F5010B"/>
    <w:rsid w:val="00F51822"/>
    <w:rsid w:val="00F5212A"/>
    <w:rsid w:val="00F52388"/>
    <w:rsid w:val="00F5457F"/>
    <w:rsid w:val="00F5486F"/>
    <w:rsid w:val="00F54980"/>
    <w:rsid w:val="00F54C0F"/>
    <w:rsid w:val="00F54E1C"/>
    <w:rsid w:val="00F55405"/>
    <w:rsid w:val="00F554EE"/>
    <w:rsid w:val="00F55ED1"/>
    <w:rsid w:val="00F56256"/>
    <w:rsid w:val="00F56372"/>
    <w:rsid w:val="00F578CE"/>
    <w:rsid w:val="00F6002E"/>
    <w:rsid w:val="00F609F6"/>
    <w:rsid w:val="00F615D1"/>
    <w:rsid w:val="00F628D0"/>
    <w:rsid w:val="00F629D7"/>
    <w:rsid w:val="00F62E7B"/>
    <w:rsid w:val="00F62EF3"/>
    <w:rsid w:val="00F63064"/>
    <w:rsid w:val="00F645E3"/>
    <w:rsid w:val="00F64A58"/>
    <w:rsid w:val="00F64AAA"/>
    <w:rsid w:val="00F6565A"/>
    <w:rsid w:val="00F65CEC"/>
    <w:rsid w:val="00F66600"/>
    <w:rsid w:val="00F6740D"/>
    <w:rsid w:val="00F67A87"/>
    <w:rsid w:val="00F67DFE"/>
    <w:rsid w:val="00F71168"/>
    <w:rsid w:val="00F71DBA"/>
    <w:rsid w:val="00F73BD5"/>
    <w:rsid w:val="00F73C94"/>
    <w:rsid w:val="00F73FFF"/>
    <w:rsid w:val="00F74836"/>
    <w:rsid w:val="00F7486D"/>
    <w:rsid w:val="00F74F3E"/>
    <w:rsid w:val="00F75575"/>
    <w:rsid w:val="00F7691B"/>
    <w:rsid w:val="00F76D6C"/>
    <w:rsid w:val="00F7700A"/>
    <w:rsid w:val="00F779F5"/>
    <w:rsid w:val="00F77EC2"/>
    <w:rsid w:val="00F80346"/>
    <w:rsid w:val="00F82155"/>
    <w:rsid w:val="00F82205"/>
    <w:rsid w:val="00F825AD"/>
    <w:rsid w:val="00F833F2"/>
    <w:rsid w:val="00F83C8F"/>
    <w:rsid w:val="00F8478F"/>
    <w:rsid w:val="00F855D0"/>
    <w:rsid w:val="00F8687A"/>
    <w:rsid w:val="00F874F3"/>
    <w:rsid w:val="00F90268"/>
    <w:rsid w:val="00F90545"/>
    <w:rsid w:val="00F90C12"/>
    <w:rsid w:val="00F915EA"/>
    <w:rsid w:val="00F916A1"/>
    <w:rsid w:val="00F91BAD"/>
    <w:rsid w:val="00F92786"/>
    <w:rsid w:val="00F93509"/>
    <w:rsid w:val="00F945E7"/>
    <w:rsid w:val="00F97162"/>
    <w:rsid w:val="00F97837"/>
    <w:rsid w:val="00F97894"/>
    <w:rsid w:val="00FA0D9A"/>
    <w:rsid w:val="00FA21FD"/>
    <w:rsid w:val="00FA29E9"/>
    <w:rsid w:val="00FA2C51"/>
    <w:rsid w:val="00FA3811"/>
    <w:rsid w:val="00FA425B"/>
    <w:rsid w:val="00FA4BDC"/>
    <w:rsid w:val="00FA53CD"/>
    <w:rsid w:val="00FA7ADE"/>
    <w:rsid w:val="00FB0106"/>
    <w:rsid w:val="00FB140D"/>
    <w:rsid w:val="00FB22F6"/>
    <w:rsid w:val="00FB2477"/>
    <w:rsid w:val="00FB2D5A"/>
    <w:rsid w:val="00FB3FC6"/>
    <w:rsid w:val="00FB4707"/>
    <w:rsid w:val="00FB4D20"/>
    <w:rsid w:val="00FB4E7C"/>
    <w:rsid w:val="00FB51C3"/>
    <w:rsid w:val="00FB58EC"/>
    <w:rsid w:val="00FB700B"/>
    <w:rsid w:val="00FB7318"/>
    <w:rsid w:val="00FB7BE7"/>
    <w:rsid w:val="00FC00A7"/>
    <w:rsid w:val="00FC0830"/>
    <w:rsid w:val="00FC2F2E"/>
    <w:rsid w:val="00FC3DA9"/>
    <w:rsid w:val="00FC40CB"/>
    <w:rsid w:val="00FC4320"/>
    <w:rsid w:val="00FC4C0D"/>
    <w:rsid w:val="00FC4ED1"/>
    <w:rsid w:val="00FC4F8F"/>
    <w:rsid w:val="00FC5534"/>
    <w:rsid w:val="00FC5B12"/>
    <w:rsid w:val="00FC5D20"/>
    <w:rsid w:val="00FC5D36"/>
    <w:rsid w:val="00FC7477"/>
    <w:rsid w:val="00FC7531"/>
    <w:rsid w:val="00FC79C6"/>
    <w:rsid w:val="00FC7D64"/>
    <w:rsid w:val="00FD0177"/>
    <w:rsid w:val="00FD039C"/>
    <w:rsid w:val="00FD0530"/>
    <w:rsid w:val="00FD0DFB"/>
    <w:rsid w:val="00FD12CF"/>
    <w:rsid w:val="00FD1C16"/>
    <w:rsid w:val="00FD1C89"/>
    <w:rsid w:val="00FD2690"/>
    <w:rsid w:val="00FD331C"/>
    <w:rsid w:val="00FD3834"/>
    <w:rsid w:val="00FD4A84"/>
    <w:rsid w:val="00FD56EA"/>
    <w:rsid w:val="00FD5BF2"/>
    <w:rsid w:val="00FD5EB1"/>
    <w:rsid w:val="00FD6667"/>
    <w:rsid w:val="00FD7B50"/>
    <w:rsid w:val="00FD7F59"/>
    <w:rsid w:val="00FE0445"/>
    <w:rsid w:val="00FE0C9B"/>
    <w:rsid w:val="00FE2862"/>
    <w:rsid w:val="00FE3224"/>
    <w:rsid w:val="00FE40D4"/>
    <w:rsid w:val="00FE4A22"/>
    <w:rsid w:val="00FE4DBD"/>
    <w:rsid w:val="00FE4EC0"/>
    <w:rsid w:val="00FE4FCC"/>
    <w:rsid w:val="00FE5C32"/>
    <w:rsid w:val="00FE6513"/>
    <w:rsid w:val="00FE6AAC"/>
    <w:rsid w:val="00FF08D5"/>
    <w:rsid w:val="00FF0A57"/>
    <w:rsid w:val="00FF160E"/>
    <w:rsid w:val="00FF231B"/>
    <w:rsid w:val="00FF3ADA"/>
    <w:rsid w:val="00FF4D1E"/>
    <w:rsid w:val="00FF54FB"/>
    <w:rsid w:val="00FF63EE"/>
    <w:rsid w:val="00FF687A"/>
    <w:rsid w:val="00FF6987"/>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421BE8"/>
  <w15:docId w15:val="{9E3A99EA-81D3-4148-8A52-4A373DBA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
    <w:basedOn w:val="Normal"/>
    <w:next w:val="Normal"/>
    <w:link w:val="Heading1Char"/>
    <w:uiPriority w:val="9"/>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iPriority w:val="9"/>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iPriority w:val="9"/>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ft Char,Footnote Text Char1 Char Char,Footnote Text Char1 Char Char Char,ft,FOOTNOT"/>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t Char Char,Footnote Text Char1 Char Char Char1,Footnote Text Char1 Char Char Char Char,ft Char1"/>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16 Point,Superscript 6 Point,ftref,Ref,de nota al pie,fr,Footnote Ref in FtNote,(NECG) Footnote Reference,Footnote Reference1"/>
    <w:uiPriority w:val="99"/>
    <w:qFormat/>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A76"/>
    <w:rPr>
      <w:rFonts w:ascii="Tahoma" w:hAnsi="Tahoma" w:cs="Tahoma"/>
      <w:sz w:val="16"/>
      <w:szCs w:val="16"/>
    </w:rPr>
  </w:style>
  <w:style w:type="character" w:customStyle="1" w:styleId="Heading1Char">
    <w:name w:val="Heading 1 Char"/>
    <w:aliases w:val="Heading 1 PART Char"/>
    <w:link w:val="Heading1"/>
    <w:uiPriority w:val="9"/>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uiPriority w:val="9"/>
    <w:rsid w:val="000F74A6"/>
    <w:rPr>
      <w:rFonts w:ascii="Arial" w:eastAsia="Times New Roman" w:hAnsi="Arial" w:cs="Times New Roman"/>
      <w:sz w:val="24"/>
      <w:szCs w:val="20"/>
      <w:u w:val="single"/>
    </w:rPr>
  </w:style>
  <w:style w:type="character" w:customStyle="1" w:styleId="Heading9Char">
    <w:name w:val="Heading 9 Char"/>
    <w:link w:val="Heading9"/>
    <w:uiPriority w:val="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uiPriority w:val="1"/>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uiPriority w:val="1"/>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eastAsia="Times New Roman"/>
      <w:szCs w:val="20"/>
    </w:rPr>
  </w:style>
  <w:style w:type="character" w:customStyle="1" w:styleId="Header2-SubClausesCharChar">
    <w:name w:val="Header 2 - SubClauses Char Char"/>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rPr>
  </w:style>
  <w:style w:type="paragraph" w:styleId="Subtitle">
    <w:name w:val="Subtitle"/>
    <w:basedOn w:val="Normal"/>
    <w:link w:val="SubtitleChar"/>
    <w:uiPriority w:val="99"/>
    <w:qFormat/>
    <w:rsid w:val="000F74A6"/>
    <w:pPr>
      <w:spacing w:after="0" w:line="240" w:lineRule="auto"/>
      <w:jc w:val="center"/>
    </w:pPr>
    <w:rPr>
      <w:rFonts w:eastAsia="Times New Roman"/>
      <w:b/>
      <w:sz w:val="44"/>
      <w:szCs w:val="20"/>
    </w:rPr>
  </w:style>
  <w:style w:type="character" w:customStyle="1" w:styleId="SubtitleChar">
    <w:name w:val="Subtitle Char"/>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uiPriority w:val="13"/>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rPr>
  </w:style>
  <w:style w:type="character" w:customStyle="1" w:styleId="Table">
    <w:name w:val="Table"/>
    <w:rsid w:val="000F74A6"/>
    <w:rPr>
      <w:rFonts w:ascii="Arial" w:hAnsi="Arial"/>
      <w:sz w:val="20"/>
    </w:rPr>
  </w:style>
  <w:style w:type="paragraph" w:customStyle="1" w:styleId="ClauseSubPara">
    <w:name w:val="ClauseSub_Para"/>
    <w:rsid w:val="000F74A6"/>
    <w:pPr>
      <w:spacing w:before="60" w:after="60"/>
      <w:ind w:left="2268" w:hanging="720"/>
      <w:jc w:val="both"/>
    </w:pPr>
    <w:rPr>
      <w:rFonts w:ascii="Times New Roman" w:eastAsia="Times New Roman" w:hAnsi="Times New Roman"/>
      <w:sz w:val="22"/>
      <w:szCs w:val="22"/>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fr-FR"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eastAsia="Times New Roman"/>
      <w:b/>
      <w:bCs/>
    </w:rPr>
  </w:style>
  <w:style w:type="character" w:customStyle="1" w:styleId="CommentSubjectChar">
    <w:name w:val="Comment Subject 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rPr>
  </w:style>
  <w:style w:type="character" w:customStyle="1" w:styleId="H3Char">
    <w:name w:val="H3 Char"/>
    <w:link w:val="H3"/>
    <w:rsid w:val="000F74A6"/>
    <w:rPr>
      <w:rFonts w:ascii="Times New Roman" w:eastAsia="Times New Roman" w:hAnsi="Times New Roman"/>
      <w:b/>
      <w:bCs/>
      <w:sz w:val="24"/>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5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6"/>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eastAsia="x-none"/>
    </w:rPr>
  </w:style>
  <w:style w:type="character" w:customStyle="1" w:styleId="itbrightChar">
    <w:name w:val="itb right Char"/>
    <w:link w:val="itbright"/>
    <w:rsid w:val="00087C96"/>
    <w:rPr>
      <w:rFonts w:ascii="Times New Roman" w:eastAsia="Times New Roman" w:hAnsi="Times New Roman"/>
      <w:sz w:val="24"/>
      <w:szCs w:val="24"/>
      <w:lang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eastAsia="en-GB"/>
    </w:rPr>
  </w:style>
  <w:style w:type="paragraph" w:styleId="Title">
    <w:name w:val="Title"/>
    <w:basedOn w:val="Normal"/>
    <w:link w:val="TitleChar"/>
    <w:uiPriority w:val="7"/>
    <w:qFormat/>
    <w:rsid w:val="002A3EF4"/>
    <w:pPr>
      <w:spacing w:before="60" w:after="60" w:line="240" w:lineRule="auto"/>
      <w:jc w:val="center"/>
    </w:pPr>
    <w:rPr>
      <w:rFonts w:eastAsia="Times New Roman"/>
      <w:b/>
      <w:kern w:val="28"/>
      <w:sz w:val="32"/>
      <w:szCs w:val="20"/>
      <w:lang w:eastAsia="x-none"/>
    </w:rPr>
  </w:style>
  <w:style w:type="character" w:customStyle="1" w:styleId="TitleChar">
    <w:name w:val="Title Char"/>
    <w:link w:val="Title"/>
    <w:uiPriority w:val="7"/>
    <w:rsid w:val="002A3EF4"/>
    <w:rPr>
      <w:rFonts w:ascii="Times New Roman" w:eastAsia="Times New Roman" w:hAnsi="Times New Roman"/>
      <w:b/>
      <w:kern w:val="28"/>
      <w:sz w:val="32"/>
      <w:lang w:val="fr-FR" w:eastAsia="x-none"/>
    </w:rPr>
  </w:style>
  <w:style w:type="character" w:customStyle="1" w:styleId="Technical1">
    <w:name w:val="Technical 1"/>
    <w:rsid w:val="00087C96"/>
    <w:rPr>
      <w:rFonts w:ascii="Times" w:hAnsi="Times"/>
      <w:noProof w:val="0"/>
      <w:sz w:val="24"/>
      <w:lang w:val="fr-FR"/>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6A3F63"/>
    <w:pPr>
      <w:tabs>
        <w:tab w:val="left" w:pos="960"/>
        <w:tab w:val="right" w:leader="dot" w:pos="9350"/>
      </w:tabs>
      <w:spacing w:after="0"/>
      <w:ind w:left="480"/>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99"/>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rPr>
  </w:style>
  <w:style w:type="paragraph" w:customStyle="1" w:styleId="CarCar31">
    <w:name w:val="Car Car31"/>
    <w:basedOn w:val="Normal"/>
    <w:next w:val="Normal"/>
    <w:rsid w:val="00314EC7"/>
    <w:pPr>
      <w:spacing w:after="160" w:line="240" w:lineRule="exact"/>
    </w:pPr>
    <w:rPr>
      <w:rFonts w:ascii="Tahoma" w:eastAsia="Times New Roman" w:hAnsi="Tahoma"/>
      <w:szCs w:val="20"/>
    </w:rPr>
  </w:style>
  <w:style w:type="paragraph" w:customStyle="1" w:styleId="S1-Header2">
    <w:name w:val="S1-Header2"/>
    <w:basedOn w:val="Normal"/>
    <w:autoRedefine/>
    <w:rsid w:val="006D5EE4"/>
    <w:pPr>
      <w:numPr>
        <w:numId w:val="41"/>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41"/>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uiPriority w:val="99"/>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uiPriority w:val="99"/>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43"/>
      </w:numPr>
      <w:spacing w:before="0" w:after="0"/>
    </w:p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7"/>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51"/>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style>
  <w:style w:type="paragraph" w:customStyle="1" w:styleId="ColumnsLeft">
    <w:name w:val="Columns Left"/>
    <w:basedOn w:val="ColumnsRight"/>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fr-FR" w:eastAsia="zh-CN"/>
    </w:rPr>
  </w:style>
  <w:style w:type="character" w:styleId="FollowedHyperlink">
    <w:name w:val="FollowedHyperlink"/>
    <w:basedOn w:val="DefaultParagraphFont"/>
    <w:uiPriority w:val="99"/>
    <w:semiHidden/>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fr-FR"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uiPriority w:val="9"/>
    <w:rsid w:val="006A53DD"/>
    <w:rPr>
      <w:rFonts w:ascii="Times New Roman" w:eastAsiaTheme="minorHAnsi" w:hAnsi="Times New Roman"/>
      <w:sz w:val="24"/>
      <w:szCs w:val="24"/>
    </w:rPr>
  </w:style>
  <w:style w:type="character" w:customStyle="1" w:styleId="Heading8Char">
    <w:name w:val="Heading 8 Char"/>
    <w:basedOn w:val="DefaultParagraphFont"/>
    <w:link w:val="Heading8"/>
    <w:uiPriority w:val="9"/>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uiPriority w:val="49"/>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uiPriority w:val="49"/>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59"/>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59"/>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59"/>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59"/>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59"/>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59"/>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59"/>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59"/>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59"/>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60"/>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60"/>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60"/>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60"/>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60"/>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60"/>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60"/>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60"/>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60"/>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61"/>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61"/>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61"/>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61"/>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61"/>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61"/>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61"/>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61"/>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61"/>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62"/>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62"/>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62"/>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62"/>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62"/>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62"/>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62"/>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62"/>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62"/>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57"/>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63"/>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63"/>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63"/>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63"/>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63"/>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63"/>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63"/>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63"/>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63"/>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58"/>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eastAsia="zh-CN"/>
    </w:rPr>
  </w:style>
  <w:style w:type="character" w:customStyle="1" w:styleId="SimpleListaChar">
    <w:name w:val="Simple List (a) Char"/>
    <w:link w:val="SimpleLista"/>
    <w:rsid w:val="006A53DD"/>
    <w:rPr>
      <w:rFonts w:ascii="Times New Roman" w:eastAsia="SimSun" w:hAnsi="Times New Roman"/>
      <w:sz w:val="24"/>
      <w:szCs w:val="28"/>
      <w:lang w:val="fr-FR"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5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rPr>
  </w:style>
  <w:style w:type="paragraph" w:customStyle="1" w:styleId="HeadingTwo">
    <w:name w:val="Heading Two"/>
    <w:rsid w:val="005613FB"/>
    <w:pPr>
      <w:spacing w:before="120" w:after="120"/>
      <w:jc w:val="center"/>
    </w:pPr>
    <w:rPr>
      <w:rFonts w:ascii="Times New Roman" w:eastAsia="SimSun" w:hAnsi="Times New Roman"/>
      <w:b/>
      <w:sz w:val="28"/>
      <w:szCs w:val="24"/>
      <w:lang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610D11"/>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0F07E6"/>
    <w:pPr>
      <w:pageBreakBefore/>
      <w:numPr>
        <w:numId w:val="81"/>
      </w:numPr>
      <w:tabs>
        <w:tab w:val="left" w:pos="342"/>
      </w:tabs>
      <w:spacing w:before="240" w:after="240" w:line="360" w:lineRule="auto"/>
      <w:ind w:left="1077" w:hanging="357"/>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79"/>
      </w:numPr>
      <w:spacing w:before="240" w:after="240" w:line="240" w:lineRule="auto"/>
      <w:ind w:left="1071" w:hanging="357"/>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88"/>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82"/>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93"/>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fr-FR"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fr-FR" w:eastAsia="zh-CN"/>
    </w:rPr>
  </w:style>
  <w:style w:type="paragraph" w:customStyle="1" w:styleId="Heading3Annex">
    <w:name w:val="Heading 3Annex"/>
    <w:basedOn w:val="Heading4TOF"/>
    <w:link w:val="Heading3AnnexChar"/>
    <w:qFormat/>
    <w:rsid w:val="00691768"/>
    <w:pPr>
      <w:numPr>
        <w:numId w:val="87"/>
      </w:numPr>
    </w:pPr>
  </w:style>
  <w:style w:type="character" w:customStyle="1" w:styleId="Heading4TOFChar">
    <w:name w:val="Heading4 TOF Char"/>
    <w:basedOn w:val="DefaultParagraphFont"/>
    <w:link w:val="Heading4TOF"/>
    <w:rsid w:val="000F07E6"/>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80"/>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89"/>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rPr>
  </w:style>
  <w:style w:type="paragraph" w:customStyle="1" w:styleId="Heading3forTOC">
    <w:name w:val="Heading 3 for TOC"/>
    <w:basedOn w:val="Heading3"/>
    <w:link w:val="Heading3forTOCChar"/>
    <w:autoRedefine/>
    <w:qFormat/>
    <w:rsid w:val="001C711B"/>
    <w:pPr>
      <w:numPr>
        <w:numId w:val="90"/>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5"/>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fr-FR"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mcc.gov" TargetMode="External"/><Relationship Id="rId39" Type="http://schemas.openxmlformats.org/officeDocument/2006/relationships/hyperlink" Target="https://www.state.gov/foreign-terrorist-organizations/" TargetMode="External"/><Relationship Id="rId21" Type="http://schemas.openxmlformats.org/officeDocument/2006/relationships/hyperlink" Target="http://www.mcc.gov" TargetMode="External"/><Relationship Id="rId34" Type="http://schemas.openxmlformats.org/officeDocument/2006/relationships/hyperlink" Target="https://www.sam.gov/SAM/pages/public/searchRecords/search.jsf" TargetMode="External"/><Relationship Id="rId42" Type="http://schemas.openxmlformats.org/officeDocument/2006/relationships/hyperlink" Target="https://www.state.gov/state-sponsors-of-terrorism/" TargetMode="External"/><Relationship Id="rId47" Type="http://schemas.openxmlformats.org/officeDocument/2006/relationships/header" Target="header10.xml"/><Relationship Id="rId50" Type="http://schemas.openxmlformats.org/officeDocument/2006/relationships/hyperlink" Target="https://www.mcc.gov/resources/doc/guidance-on-supply-chains" TargetMode="External"/><Relationship Id="rId55" Type="http://schemas.openxmlformats.org/officeDocument/2006/relationships/hyperlink" Target="https://www.mcc.gov/resources/doc/guidance-on-supply-chains" TargetMode="External"/><Relationship Id="rId63" Type="http://schemas.openxmlformats.org/officeDocument/2006/relationships/hyperlink" Target="https://www.bis.doc.gov/index.php/the-denied-persons-list" TargetMode="External"/><Relationship Id="rId68" Type="http://schemas.openxmlformats.org/officeDocument/2006/relationships/hyperlink" Target="https://www.state.gov/state-sponsors-of-terrorism/" TargetMode="External"/><Relationship Id="rId7" Type="http://schemas.openxmlformats.org/officeDocument/2006/relationships/styles" Target="styles.xml"/><Relationship Id="rId71" Type="http://schemas.openxmlformats.org/officeDocument/2006/relationships/hyperlink" Target="http://www.mcc.gov/ppg"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yperlink" Target="http://www.mcc.gov/ppg" TargetMode="External"/><Relationship Id="rId37" Type="http://schemas.openxmlformats.org/officeDocument/2006/relationships/hyperlink" Target="https://www.bis.doc.gov/index.php/the-denied-persons-list" TargetMode="External"/><Relationship Id="rId40" Type="http://schemas.openxmlformats.org/officeDocument/2006/relationships/hyperlink" Target="https://www.state.gov/executive-order-13224/" TargetMode="External"/><Relationship Id="rId45" Type="http://schemas.openxmlformats.org/officeDocument/2006/relationships/hyperlink" Target="http://www.mcc.gov/ppg" TargetMode="External"/><Relationship Id="rId53" Type="http://schemas.openxmlformats.org/officeDocument/2006/relationships/hyperlink" Target="https://www.ifc.org/wps/wcm/connect/60593977-91c6-4140-84d3-737d0e203475/workers_accomodation.pdf?MOD=AJPERES&amp;CACHEID=ROOTWORKSPACE-60593977-91c6-4140-84d3-737d0e203475-jqetNIh" TargetMode="External"/><Relationship Id="rId58" Type="http://schemas.openxmlformats.org/officeDocument/2006/relationships/hyperlink" Target="https://www.mcc.gov/resources/doc/annex-of-general-provisions" TargetMode="External"/><Relationship Id="rId66" Type="http://schemas.openxmlformats.org/officeDocument/2006/relationships/hyperlink" Target="https://www.state.gov/executive-order-13224/"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cc.gov/resources/doc/policy-counter-trafficking-in-persons-policy" TargetMode="External"/><Relationship Id="rId28" Type="http://schemas.openxmlformats.org/officeDocument/2006/relationships/header" Target="header5.xml"/><Relationship Id="rId36" Type="http://schemas.openxmlformats.org/officeDocument/2006/relationships/hyperlink" Target="https://sanctionssearch.ofac.treas.gov/" TargetMode="External"/><Relationship Id="rId49" Type="http://schemas.openxmlformats.org/officeDocument/2006/relationships/header" Target="header12.xml"/><Relationship Id="rId57" Type="http://schemas.openxmlformats.org/officeDocument/2006/relationships/hyperlink" Target="https://www.cipe.org/wp-content/uploads/2014/01/CIPE_Anti-Corruption_Compliance_Guidebook.pdf" TargetMode="External"/><Relationship Id="rId61" Type="http://schemas.openxmlformats.org/officeDocument/2006/relationships/hyperlink" Target="https://www.worldbank.org/debarr"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hyperlink" Target="http://www.sam.gov" TargetMode="External"/><Relationship Id="rId52" Type="http://schemas.openxmlformats.org/officeDocument/2006/relationships/hyperlink" Target="https://www.mcc.gov/resources/doc/guidance-accommodation-welfare-staff-and-labor" TargetMode="External"/><Relationship Id="rId60" Type="http://schemas.openxmlformats.org/officeDocument/2006/relationships/hyperlink" Target="https://www.sam.gov/SAM/pages/public/searchRecords/search.jsf" TargetMode="External"/><Relationship Id="rId65" Type="http://schemas.openxmlformats.org/officeDocument/2006/relationships/hyperlink" Target="https://www.state.gov/foreign-terrorist-organization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yperlink" Target="https://www.worldbank.org/debarr" TargetMode="External"/><Relationship Id="rId43" Type="http://schemas.openxmlformats.org/officeDocument/2006/relationships/hyperlink" Target="http://www.treas.gov/offices/enforcement/ofac" TargetMode="External"/><Relationship Id="rId48" Type="http://schemas.openxmlformats.org/officeDocument/2006/relationships/header" Target="header11.xml"/><Relationship Id="rId56" Type="http://schemas.openxmlformats.org/officeDocument/2006/relationships/hyperlink" Target="http://www.oecd.org/corruption/Anti-CorruptionEthicsComplianceHandbook.pdf" TargetMode="External"/><Relationship Id="rId64" Type="http://schemas.openxmlformats.org/officeDocument/2006/relationships/hyperlink" Target="https://www.pmddtc.state.gov/ddtc_public?id=ddtc_kb_article_page&amp;sys_id=c22d1833dbb8d300d0a370131f9619f0" TargetMode="External"/><Relationship Id="rId69" Type="http://schemas.openxmlformats.org/officeDocument/2006/relationships/hyperlink" Target="http://www.treas.gov/offices/enforcement/ofac" TargetMode="External"/><Relationship Id="rId8" Type="http://schemas.openxmlformats.org/officeDocument/2006/relationships/settings" Target="settings.xml"/><Relationship Id="rId51" Type="http://schemas.openxmlformats.org/officeDocument/2006/relationships/hyperlink" Target="http://www.mcc.gov" TargetMode="External"/><Relationship Id="rId72"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ifc.org/wps/wcm/connect/topics_ext_content/ifc_external_corporate_site/sustainability-at-ifc/policies-standards/performance-standards" TargetMode="External"/><Relationship Id="rId33" Type="http://schemas.openxmlformats.org/officeDocument/2006/relationships/hyperlink" Target="mailto:sanctionscompliance@mcc.gov" TargetMode="External"/><Relationship Id="rId38" Type="http://schemas.openxmlformats.org/officeDocument/2006/relationships/hyperlink" Target="https://www.pmddtc.state.gov/ddtc_public?id=ddtc_kb_article_page&amp;sys_id=c22d1833dbb8d300d0a370131f9619f0" TargetMode="External"/><Relationship Id="rId46" Type="http://schemas.openxmlformats.org/officeDocument/2006/relationships/header" Target="header9.xml"/><Relationship Id="rId59" Type="http://schemas.openxmlformats.org/officeDocument/2006/relationships/hyperlink" Target="mailto:sanctionscompliance@mcc.gov" TargetMode="External"/><Relationship Id="rId67" Type="http://schemas.openxmlformats.org/officeDocument/2006/relationships/hyperlink" Target="https://www.state.gov/state-sponsors-of-terrorism/" TargetMode="External"/><Relationship Id="rId20" Type="http://schemas.openxmlformats.org/officeDocument/2006/relationships/hyperlink" Target="https://www.mcc.gov/resources/doc/gender-policy" TargetMode="External"/><Relationship Id="rId41" Type="http://schemas.openxmlformats.org/officeDocument/2006/relationships/hyperlink" Target="https://www.state.gov/state-sponsors-of-terrorism/" TargetMode="External"/><Relationship Id="rId54" Type="http://schemas.openxmlformats.org/officeDocument/2006/relationships/hyperlink" Target="https://www.mcc.gov/resources/doc/guidance-on-supply-chains" TargetMode="External"/><Relationship Id="rId62" Type="http://schemas.openxmlformats.org/officeDocument/2006/relationships/hyperlink" Target="https://sanctionssearch.ofac.treas.gov/" TargetMode="External"/><Relationship Id="rId7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HNHRN2N5RWQX-1133910763-66</_dlc_DocId>
    <_dlc_DocIdUrl xmlns="53a8ba67-0602-47b9-9349-f2688a61c988">
      <Url>http://intranet.mcc.gov/department/DCO/PG/Procurement/Internal/_layouts/DocIdRedir.aspx?ID=HNHRN2N5RWQX-1133910763-66</Url>
      <Description>HNHRN2N5RWQX-1133910763-66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BA7DE-8DFB-4D4B-AE99-E9B27102D3D6}">
  <ds:schemaRefs>
    <ds:schemaRef ds:uri="http://schemas.openxmlformats.org/officeDocument/2006/bibliography"/>
  </ds:schemaRefs>
</ds:datastoreItem>
</file>

<file path=customXml/itemProps2.xml><?xml version="1.0" encoding="utf-8"?>
<ds:datastoreItem xmlns:ds="http://schemas.openxmlformats.org/officeDocument/2006/customXml" ds:itemID="{F7CBB37D-0300-4A83-BBF7-C553E643805B}">
  <ds:schemaRefs>
    <ds:schemaRef ds:uri="http://schemas.microsoft.com/sharepoint/events"/>
  </ds:schemaRefs>
</ds:datastoreItem>
</file>

<file path=customXml/itemProps3.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4.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26129398-B436-4640-BDDE-832309EB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237</Pages>
  <Words>58512</Words>
  <Characters>333523</Characters>
  <Application>Microsoft Office Word</Application>
  <DocSecurity>0</DocSecurity>
  <Lines>2779</Lines>
  <Paragraphs>782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Design-Build without Pre-Qual - QPBS - (13 Apr 2020)</vt:lpstr>
      <vt:lpstr>Standard Bidding Document: Design-Build without Pre-Qual - QPBS - (13 Apr 2020)</vt:lpstr>
    </vt:vector>
  </TitlesOfParts>
  <Manager/>
  <Company/>
  <LinksUpToDate>false</LinksUpToDate>
  <CharactersWithSpaces>391253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(French)</dc:title>
  <dc:subject/>
  <dc:creator>Millennium Challenge Corporation</dc:creator>
  <cp:keywords/>
  <dc:description/>
  <cp:lastModifiedBy>Bah, Rouguiata (DCO/SEC-PROC/PSC)</cp:lastModifiedBy>
  <cp:revision>32</cp:revision>
  <cp:lastPrinted>2016-10-17T20:10:00Z</cp:lastPrinted>
  <dcterms:created xsi:type="dcterms:W3CDTF">2021-01-31T22:17:00Z</dcterms:created>
  <dcterms:modified xsi:type="dcterms:W3CDTF">2021-02-01T21:17:00Z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0x01010008CFAAC40CA00840B5F40B530E4932AE</vt:lpwstr>
  </property>
  <property fmtid="{D5CDD505-2E9C-101B-9397-08002B2CF9AE}" pid="4" name="_Status">
    <vt:lpwstr/>
  </property>
</Properties>
</file>