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4FFC8" w14:textId="77777777" w:rsidR="008E77CF" w:rsidRDefault="008E77CF" w:rsidP="001C7BA9">
      <w:pPr>
        <w:pStyle w:val="Title1"/>
        <w:spacing w:before="0" w:after="0"/>
        <w:ind w:left="0"/>
        <w:jc w:val="center"/>
        <w:rPr>
          <w:rFonts w:ascii="Arial" w:hAnsi="Arial"/>
          <w:color w:val="auto"/>
          <w:sz w:val="56"/>
          <w:szCs w:val="56"/>
        </w:rPr>
      </w:pPr>
    </w:p>
    <w:p w14:paraId="14856C82" w14:textId="77777777" w:rsidR="008E77CF" w:rsidRDefault="008E77CF" w:rsidP="001C7BA9">
      <w:pPr>
        <w:pStyle w:val="Title1"/>
        <w:spacing w:before="0" w:after="0"/>
        <w:ind w:left="0"/>
        <w:jc w:val="center"/>
        <w:rPr>
          <w:rFonts w:ascii="Arial" w:hAnsi="Arial"/>
          <w:color w:val="auto"/>
          <w:sz w:val="56"/>
          <w:szCs w:val="56"/>
        </w:rPr>
      </w:pPr>
    </w:p>
    <w:p w14:paraId="65F086D2" w14:textId="77777777" w:rsidR="008E77CF" w:rsidRPr="00D605C8" w:rsidRDefault="008E77CF" w:rsidP="00D605C8">
      <w:pPr>
        <w:pStyle w:val="Title1"/>
        <w:spacing w:before="0" w:after="0"/>
        <w:ind w:left="0"/>
        <w:rPr>
          <w:rFonts w:ascii="Arial" w:hAnsi="Arial"/>
          <w:color w:val="C00000"/>
          <w:sz w:val="56"/>
          <w:szCs w:val="56"/>
        </w:rPr>
      </w:pPr>
      <w:r w:rsidRPr="00D605C8">
        <w:rPr>
          <w:rFonts w:ascii="Arial" w:hAnsi="Arial"/>
          <w:color w:val="C00000"/>
          <w:sz w:val="56"/>
          <w:szCs w:val="56"/>
        </w:rPr>
        <w:t xml:space="preserve">Dossier Type d’Appel d’Offres : </w:t>
      </w:r>
    </w:p>
    <w:p w14:paraId="57710260" w14:textId="3EC46C7C" w:rsidR="008E77CF" w:rsidRPr="00D605C8" w:rsidRDefault="00D264FE" w:rsidP="00D605C8">
      <w:pPr>
        <w:pStyle w:val="Title1"/>
        <w:spacing w:before="0" w:after="0"/>
        <w:ind w:left="0"/>
        <w:rPr>
          <w:rFonts w:ascii="Arial" w:hAnsi="Arial"/>
          <w:color w:val="C00000"/>
          <w:sz w:val="56"/>
          <w:szCs w:val="56"/>
        </w:rPr>
      </w:pPr>
      <w:r w:rsidRPr="00D605C8">
        <w:rPr>
          <w:rFonts w:ascii="Arial" w:hAnsi="Arial"/>
          <w:color w:val="C00000"/>
          <w:sz w:val="56"/>
          <w:szCs w:val="56"/>
        </w:rPr>
        <w:t>Pré-qualification</w:t>
      </w:r>
      <w:r w:rsidR="008E77CF" w:rsidRPr="00D605C8">
        <w:rPr>
          <w:rFonts w:ascii="Arial" w:hAnsi="Arial"/>
          <w:color w:val="C00000"/>
          <w:sz w:val="56"/>
          <w:szCs w:val="56"/>
        </w:rPr>
        <w:t xml:space="preserve"> pour la Passation de Marchés de Conception-Construction</w:t>
      </w:r>
    </w:p>
    <w:p w14:paraId="4F8A601A" w14:textId="77777777" w:rsidR="008E77CF" w:rsidRPr="004E1BF1" w:rsidRDefault="008E77CF" w:rsidP="001C7BA9">
      <w:pPr>
        <w:spacing w:after="0"/>
        <w:ind w:left="0"/>
        <w:jc w:val="center"/>
        <w:rPr>
          <w:rFonts w:ascii="Arial" w:hAnsi="Arial"/>
        </w:rPr>
      </w:pPr>
    </w:p>
    <w:p w14:paraId="0A95A2CF" w14:textId="77777777" w:rsidR="008E77CF" w:rsidRPr="004E1BF1" w:rsidRDefault="008E77CF" w:rsidP="001C7BA9">
      <w:pPr>
        <w:spacing w:after="0"/>
        <w:ind w:left="0"/>
        <w:jc w:val="center"/>
        <w:rPr>
          <w:rFonts w:ascii="Arial" w:hAnsi="Arial"/>
        </w:rPr>
      </w:pPr>
    </w:p>
    <w:p w14:paraId="29939F1D" w14:textId="77777777" w:rsidR="008E77CF" w:rsidRPr="004E1BF1" w:rsidRDefault="008E77CF" w:rsidP="001C7BA9">
      <w:pPr>
        <w:spacing w:after="0"/>
        <w:ind w:left="0"/>
        <w:jc w:val="center"/>
        <w:rPr>
          <w:rFonts w:ascii="Arial" w:hAnsi="Arial"/>
        </w:rPr>
      </w:pPr>
    </w:p>
    <w:p w14:paraId="1F4BF30E" w14:textId="77777777" w:rsidR="008E77CF" w:rsidRPr="004E1BF1" w:rsidRDefault="008E77CF" w:rsidP="001C7BA9">
      <w:pPr>
        <w:spacing w:after="0"/>
        <w:ind w:left="0"/>
        <w:jc w:val="center"/>
        <w:rPr>
          <w:rFonts w:ascii="Arial" w:hAnsi="Arial"/>
        </w:rPr>
      </w:pPr>
    </w:p>
    <w:p w14:paraId="3FB8198E" w14:textId="77777777" w:rsidR="008E77CF" w:rsidRPr="004E1BF1" w:rsidRDefault="008E77CF" w:rsidP="001C7BA9">
      <w:pPr>
        <w:spacing w:after="0"/>
        <w:ind w:left="0"/>
        <w:jc w:val="center"/>
        <w:rPr>
          <w:rFonts w:ascii="Arial" w:hAnsi="Arial"/>
        </w:rPr>
      </w:pPr>
    </w:p>
    <w:p w14:paraId="14B942A4" w14:textId="77777777" w:rsidR="008E77CF" w:rsidRPr="004E1BF1" w:rsidRDefault="008E77CF" w:rsidP="001C7BA9">
      <w:pPr>
        <w:spacing w:after="0"/>
        <w:ind w:left="0"/>
        <w:jc w:val="center"/>
        <w:rPr>
          <w:rFonts w:ascii="Arial" w:hAnsi="Arial"/>
        </w:rPr>
      </w:pPr>
    </w:p>
    <w:p w14:paraId="223E5031" w14:textId="77777777" w:rsidR="008E77CF" w:rsidRPr="004E1BF1" w:rsidRDefault="008E77CF" w:rsidP="001C7BA9">
      <w:pPr>
        <w:spacing w:after="0"/>
        <w:ind w:left="0"/>
        <w:jc w:val="center"/>
        <w:rPr>
          <w:rFonts w:ascii="Arial" w:hAnsi="Arial"/>
        </w:rPr>
      </w:pPr>
    </w:p>
    <w:p w14:paraId="4B972DA2" w14:textId="77777777" w:rsidR="008E77CF" w:rsidRPr="004E1BF1" w:rsidRDefault="008E77CF" w:rsidP="001C7BA9">
      <w:pPr>
        <w:spacing w:after="0"/>
        <w:ind w:left="0"/>
        <w:jc w:val="center"/>
        <w:rPr>
          <w:rFonts w:ascii="Arial" w:hAnsi="Arial"/>
        </w:rPr>
      </w:pPr>
    </w:p>
    <w:p w14:paraId="01BE84C9" w14:textId="77777777" w:rsidR="008E77CF" w:rsidRPr="004E1BF1" w:rsidRDefault="008E77CF" w:rsidP="001C7BA9">
      <w:pPr>
        <w:spacing w:after="0"/>
        <w:ind w:left="0"/>
        <w:jc w:val="center"/>
        <w:rPr>
          <w:rFonts w:ascii="Arial" w:hAnsi="Arial"/>
        </w:rPr>
      </w:pPr>
    </w:p>
    <w:p w14:paraId="04F8B9D6" w14:textId="77777777" w:rsidR="008E77CF" w:rsidRPr="004E1BF1" w:rsidRDefault="008E77CF" w:rsidP="001C7BA9">
      <w:pPr>
        <w:spacing w:after="0"/>
        <w:ind w:left="0"/>
        <w:jc w:val="center"/>
        <w:rPr>
          <w:rFonts w:ascii="Arial" w:hAnsi="Arial"/>
        </w:rPr>
      </w:pPr>
    </w:p>
    <w:p w14:paraId="54FDFDAA" w14:textId="77777777" w:rsidR="008E77CF" w:rsidRPr="004E1BF1" w:rsidRDefault="008E77CF" w:rsidP="001C7BA9">
      <w:pPr>
        <w:spacing w:after="0"/>
        <w:ind w:left="0"/>
        <w:jc w:val="center"/>
        <w:rPr>
          <w:rFonts w:ascii="Arial" w:hAnsi="Arial"/>
        </w:rPr>
      </w:pPr>
    </w:p>
    <w:p w14:paraId="55913936" w14:textId="5E1A75EA" w:rsidR="002D1560" w:rsidRPr="004E1BF1" w:rsidRDefault="00CC27B2" w:rsidP="001C7BA9">
      <w:pPr>
        <w:spacing w:after="0"/>
        <w:ind w:left="0"/>
        <w:jc w:val="left"/>
        <w:rPr>
          <w:b/>
          <w:sz w:val="36"/>
          <w:szCs w:val="36"/>
        </w:rPr>
      </w:pPr>
      <w:r w:rsidRPr="004E1BF1">
        <w:rPr>
          <w:rFonts w:ascii="Arial" w:hAnsi="Arial"/>
          <w:b/>
        </w:rPr>
        <w:t xml:space="preserve"> </w:t>
      </w:r>
      <w:r w:rsidRPr="004E1BF1">
        <w:rPr>
          <w:noProof/>
        </w:rPr>
        <w:drawing>
          <wp:anchor distT="0" distB="0" distL="114300" distR="114300" simplePos="0" relativeHeight="251657728" behindDoc="1" locked="0" layoutInCell="1" allowOverlap="1" wp14:anchorId="55896180" wp14:editId="46422B7B">
            <wp:simplePos x="0" y="0"/>
            <wp:positionH relativeFrom="page">
              <wp:posOffset>685800</wp:posOffset>
            </wp:positionH>
            <wp:positionV relativeFrom="page">
              <wp:posOffset>876935</wp:posOffset>
            </wp:positionV>
            <wp:extent cx="6282055" cy="8301990"/>
            <wp:effectExtent l="0" t="0" r="4445" b="3810"/>
            <wp:wrapNone/>
            <wp:docPr id="5"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2055" cy="830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CB451" w14:textId="77777777" w:rsidR="002A3A85" w:rsidRPr="004E1BF1" w:rsidRDefault="002A3A85" w:rsidP="001C7BA9">
      <w:pPr>
        <w:pStyle w:val="Title1"/>
        <w:spacing w:before="0" w:after="0"/>
        <w:ind w:left="0"/>
      </w:pPr>
    </w:p>
    <w:p w14:paraId="7CAE703F" w14:textId="5160B402" w:rsidR="002A3A85" w:rsidRPr="004E1BF1" w:rsidRDefault="00D264FE" w:rsidP="001C7BA9">
      <w:pPr>
        <w:pStyle w:val="Title1"/>
        <w:spacing w:before="0" w:after="0"/>
        <w:ind w:left="0"/>
      </w:pPr>
      <w:r w:rsidRPr="004E1BF1">
        <w:rPr>
          <w:noProof/>
        </w:rPr>
        <mc:AlternateContent>
          <mc:Choice Requires="wps">
            <w:drawing>
              <wp:anchor distT="0" distB="0" distL="114300" distR="114300" simplePos="0" relativeHeight="251659264" behindDoc="0" locked="0" layoutInCell="1" allowOverlap="1" wp14:anchorId="05E690F0" wp14:editId="0DA2338B">
                <wp:simplePos x="0" y="0"/>
                <wp:positionH relativeFrom="column">
                  <wp:posOffset>361950</wp:posOffset>
                </wp:positionH>
                <wp:positionV relativeFrom="paragraph">
                  <wp:posOffset>807720</wp:posOffset>
                </wp:positionV>
                <wp:extent cx="1571625" cy="428625"/>
                <wp:effectExtent l="0" t="0" r="3175" b="3175"/>
                <wp:wrapNone/>
                <wp:docPr id="1" name="Zone de texte 1"/>
                <wp:cNvGraphicFramePr/>
                <a:graphic xmlns:a="http://schemas.openxmlformats.org/drawingml/2006/main">
                  <a:graphicData uri="http://schemas.microsoft.com/office/word/2010/wordprocessingShape">
                    <wps:wsp>
                      <wps:cNvSpPr txBox="1"/>
                      <wps:spPr>
                        <a:xfrm>
                          <a:off x="0" y="0"/>
                          <a:ext cx="1571625" cy="428625"/>
                        </a:xfrm>
                        <a:prstGeom prst="rect">
                          <a:avLst/>
                        </a:prstGeom>
                        <a:solidFill>
                          <a:schemeClr val="lt1"/>
                        </a:solidFill>
                        <a:ln w="6350">
                          <a:noFill/>
                        </a:ln>
                      </wps:spPr>
                      <wps:txbx>
                        <w:txbxContent>
                          <w:p w14:paraId="19590830" w14:textId="76D3A76E" w:rsidR="00D264FE" w:rsidRPr="00D264FE" w:rsidRDefault="00D264FE" w:rsidP="00D264FE">
                            <w:pPr>
                              <w:ind w:left="0"/>
                              <w:jc w:val="center"/>
                              <w:rPr>
                                <w:sz w:val="32"/>
                              </w:rPr>
                            </w:pPr>
                            <w:r w:rsidRPr="00D605C8">
                              <w:rPr>
                                <w:rFonts w:ascii="Arial" w:hAnsi="Arial"/>
                                <w:b/>
                                <w:sz w:val="32"/>
                              </w:rPr>
                              <w:t>1</w:t>
                            </w:r>
                            <w:r w:rsidRPr="00D605C8">
                              <w:rPr>
                                <w:rFonts w:ascii="Arial" w:hAnsi="Arial"/>
                                <w:b/>
                                <w:sz w:val="32"/>
                                <w:vertAlign w:val="superscript"/>
                              </w:rPr>
                              <w:t>er</w:t>
                            </w:r>
                            <w:r w:rsidRPr="00D605C8">
                              <w:rPr>
                                <w:rFonts w:ascii="Arial" w:hAnsi="Arial"/>
                                <w:b/>
                                <w:sz w:val="32"/>
                              </w:rPr>
                              <w:t xml:space="preserve"> juin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E690F0" id="_x0000_t202" coordsize="21600,21600" o:spt="202" path="m,l,21600r21600,l21600,xe">
                <v:stroke joinstyle="miter"/>
                <v:path gradientshapeok="t" o:connecttype="rect"/>
              </v:shapetype>
              <v:shape id="Zone de texte 1" o:spid="_x0000_s1026" type="#_x0000_t202" style="position:absolute;margin-left:28.5pt;margin-top:63.6pt;width:123.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" fillcolor="white [3201]" stroked="f" strokeweight=".5pt">
                <v:textbox>
                  <w:txbxContent>
                    <w:p w14:paraId="19590830" w14:textId="76D3A76E" w:rsidR="00D264FE" w:rsidRPr="00D264FE" w:rsidRDefault="00D264FE" w:rsidP="00D264FE">
                      <w:pPr>
                        <w:ind w:left="0"/>
                        <w:jc w:val="center"/>
                        <w:rPr>
                          <w:sz w:val="32"/>
                        </w:rPr>
                      </w:pPr>
                      <w:r w:rsidRPr="00D605C8">
                        <w:rPr>
                          <w:rFonts w:ascii="Arial" w:hAnsi="Arial"/>
                          <w:b/>
                          <w:sz w:val="32"/>
                        </w:rPr>
                        <w:t>1</w:t>
                      </w:r>
                      <w:r w:rsidRPr="00D605C8">
                        <w:rPr>
                          <w:rFonts w:ascii="Arial" w:hAnsi="Arial"/>
                          <w:b/>
                          <w:sz w:val="32"/>
                          <w:vertAlign w:val="superscript"/>
                        </w:rPr>
                        <w:t>er</w:t>
                      </w:r>
                      <w:r w:rsidRPr="00D605C8">
                        <w:rPr>
                          <w:rFonts w:ascii="Arial" w:hAnsi="Arial"/>
                          <w:b/>
                          <w:sz w:val="32"/>
                        </w:rPr>
                        <w:t xml:space="preserve"> juin 2020</w:t>
                      </w:r>
                    </w:p>
                  </w:txbxContent>
                </v:textbox>
              </v:shape>
            </w:pict>
          </mc:Fallback>
        </mc:AlternateContent>
      </w:r>
    </w:p>
    <w:p w14:paraId="4B152582" w14:textId="77777777" w:rsidR="002A3A85" w:rsidRPr="004E1BF1" w:rsidRDefault="002A3A85" w:rsidP="001C7BA9">
      <w:pPr>
        <w:pStyle w:val="Title1"/>
        <w:spacing w:before="0" w:after="0"/>
        <w:ind w:left="0"/>
        <w:sectPr w:rsidR="002A3A85" w:rsidRPr="004E1BF1" w:rsidSect="00B15E3B">
          <w:headerReference w:type="default" r:id="rId13"/>
          <w:pgSz w:w="12240" w:h="15840"/>
          <w:pgMar w:top="1440" w:right="1440" w:bottom="1440" w:left="1440" w:header="720" w:footer="720" w:gutter="0"/>
          <w:pgNumType w:fmt="lowerRoman" w:start="1"/>
          <w:cols w:space="720"/>
          <w:noEndnote/>
        </w:sectPr>
      </w:pPr>
    </w:p>
    <w:p w14:paraId="054CD98D" w14:textId="77777777" w:rsidR="00443CFE" w:rsidRPr="004E1BF1" w:rsidRDefault="00443CFE" w:rsidP="001C7BA9">
      <w:pPr>
        <w:spacing w:after="0"/>
        <w:ind w:left="0" w:firstLine="0"/>
        <w:rPr>
          <w:sz w:val="28"/>
          <w:szCs w:val="28"/>
        </w:rPr>
      </w:pPr>
    </w:p>
    <w:p w14:paraId="7042AA38" w14:textId="7BC68591" w:rsidR="00443CFE" w:rsidRPr="004E1BF1" w:rsidRDefault="00072A1E" w:rsidP="001C7BA9">
      <w:pPr>
        <w:spacing w:after="0"/>
        <w:ind w:left="0"/>
        <w:jc w:val="center"/>
        <w:rPr>
          <w:b/>
          <w:sz w:val="28"/>
          <w:szCs w:val="28"/>
        </w:rPr>
      </w:pPr>
      <w:r w:rsidRPr="004E1BF1">
        <w:rPr>
          <w:b/>
          <w:sz w:val="28"/>
          <w:szCs w:val="28"/>
        </w:rPr>
        <w:t>Avant-propos</w:t>
      </w:r>
    </w:p>
    <w:p w14:paraId="488928CB" w14:textId="77777777" w:rsidR="00443CFE" w:rsidRPr="004E1BF1" w:rsidRDefault="00443CFE" w:rsidP="001C7BA9">
      <w:pPr>
        <w:spacing w:after="0"/>
        <w:ind w:left="0"/>
        <w:jc w:val="center"/>
        <w:rPr>
          <w:sz w:val="20"/>
        </w:rPr>
      </w:pPr>
    </w:p>
    <w:p w14:paraId="50EED6BA" w14:textId="7FC8B94C" w:rsidR="00443CFE" w:rsidRPr="004E1BF1" w:rsidRDefault="00443CFE" w:rsidP="001C7BA9">
      <w:pPr>
        <w:spacing w:after="0" w:line="240" w:lineRule="auto"/>
        <w:ind w:left="0" w:firstLine="0"/>
      </w:pPr>
      <w:r w:rsidRPr="004E1BF1">
        <w:t xml:space="preserve">Le présent Dossier Type d’Appel d’Offres pour la </w:t>
      </w:r>
      <w:r w:rsidR="00D264FE" w:rsidRPr="004E1BF1">
        <w:t>Pré-qualification</w:t>
      </w:r>
      <w:r w:rsidRPr="004E1BF1">
        <w:t xml:space="preserve"> en vue de la Passation des Marchés de Conception-Construction (DPQ-CC) a été établi par la Millenium Challenge Corporation (« la MCC »), à l’intention des Entités du Millenium Challenge </w:t>
      </w:r>
      <w:proofErr w:type="spellStart"/>
      <w:r w:rsidRPr="004E1BF1">
        <w:t>Account</w:t>
      </w:r>
      <w:proofErr w:type="spellEnd"/>
      <w:r w:rsidRPr="004E1BF1">
        <w:t xml:space="preserve"> (« Entités MCA ») pour la passation des marchés de travaux qui doivent être conçus en grande partie par l’Entrepreneur qui réalisera ensuite les travaux de construction conformément aux conceptions approuvées par le biais d’une procédure d’Appel d’Offres Ouvert (« AOO ») pour des projets financés en totalité ou en partie par la MCC. Le présent document est conforme aux Directives relatives à la Passation des marchés du Programme de la MCC</w:t>
      </w:r>
      <w:r w:rsidR="00072A1E" w:rsidRPr="004E1BF1">
        <w:rPr>
          <w:vertAlign w:val="superscript"/>
        </w:rPr>
        <w:footnoteReference w:id="1"/>
      </w:r>
      <w:r w:rsidRPr="004E1BF1">
        <w:t xml:space="preserve"> (« Directives de la MCC ») en date du 2 avril 2020, ainsi qu’aux modifications ultérieures et avis provisoires, et il sera modifié comme de besoin pour se conformer à toutes révisions ou modifications ultérieures des Directives relatives à la Passation des marchés du Programme de la MCC.  </w:t>
      </w:r>
    </w:p>
    <w:p w14:paraId="75B07562" w14:textId="77777777" w:rsidR="00443CFE" w:rsidRPr="004E1BF1" w:rsidRDefault="00443CFE" w:rsidP="001C7BA9">
      <w:pPr>
        <w:spacing w:after="0" w:line="240" w:lineRule="auto"/>
        <w:ind w:left="0" w:firstLine="0"/>
      </w:pPr>
    </w:p>
    <w:p w14:paraId="0D942C50" w14:textId="5CBBB999" w:rsidR="00443CFE" w:rsidRPr="004E1BF1" w:rsidRDefault="00D30F7F" w:rsidP="001C7BA9">
      <w:pPr>
        <w:spacing w:after="0" w:line="240" w:lineRule="auto"/>
        <w:ind w:left="0" w:firstLine="0"/>
      </w:pPr>
      <w:r w:rsidRPr="004E1BF1">
        <w:t xml:space="preserve">Le présent Dossier de </w:t>
      </w:r>
      <w:r w:rsidR="00D264FE" w:rsidRPr="004E1BF1">
        <w:t>pré-qualification</w:t>
      </w:r>
      <w:r w:rsidRPr="004E1BF1">
        <w:t xml:space="preserve"> repose sur le principe selon lequel un processus de </w:t>
      </w:r>
      <w:r w:rsidR="00D264FE" w:rsidRPr="004E1BF1">
        <w:t>pré-qualification</w:t>
      </w:r>
      <w:r w:rsidRPr="004E1BF1">
        <w:t xml:space="preserve"> a eu lieu avant l’invitation à soumissionner et qu’il sera utilisé pour les projets comprenant des travaux d’une valeur égale ou supérieure à 10 millions de dollars, mais qu’il peut être employé, avec l’approbation préalable de la MCC, pour la passation de marchés de conception-construction de valeur inférieure. Les Dossiers Types d’Appel d’Offres pour la Passation de Marchés de Conception-Construction ont été préparés par la MCC pour être utilisés par les Entités MCA</w:t>
      </w:r>
      <w:r w:rsidRPr="004E1BF1">
        <w:rPr>
          <w:rStyle w:val="FootnoteReference"/>
        </w:rPr>
        <w:footnoteReference w:id="2"/>
      </w:r>
      <w:r w:rsidR="000251E0" w:rsidRPr="004E1BF1">
        <w:t xml:space="preserve">. </w:t>
      </w:r>
      <w:r w:rsidRPr="004E1BF1">
        <w:t xml:space="preserve">La </w:t>
      </w:r>
      <w:r w:rsidR="00D264FE" w:rsidRPr="004E1BF1">
        <w:t>pré-qualification</w:t>
      </w:r>
      <w:r w:rsidRPr="004E1BF1">
        <w:t xml:space="preserve"> n’est pas une exigence obligatoire en vertu des Directives relatives à la Passation des marchés du Programme de la MCC pour la passation de marchés de conception-construction Toutefois, lorsque la procédure de </w:t>
      </w:r>
      <w:r w:rsidR="00D264FE" w:rsidRPr="004E1BF1">
        <w:t>pré-qualification</w:t>
      </w:r>
      <w:r w:rsidRPr="004E1BF1">
        <w:t xml:space="preserve"> est prévue dans le cadre d’une passation de marchés, elle doit être effectuée conformément au présent Dossier de </w:t>
      </w:r>
      <w:r w:rsidR="00D264FE" w:rsidRPr="004E1BF1">
        <w:t>pré-qualification</w:t>
      </w:r>
      <w:r w:rsidRPr="004E1BF1">
        <w:t xml:space="preserve">.   </w:t>
      </w:r>
    </w:p>
    <w:p w14:paraId="0874A859" w14:textId="77777777" w:rsidR="00072A1E" w:rsidRPr="004E1BF1" w:rsidRDefault="00072A1E" w:rsidP="001C7BA9">
      <w:pPr>
        <w:spacing w:after="0" w:line="240" w:lineRule="auto"/>
        <w:ind w:left="0" w:firstLine="0"/>
      </w:pPr>
    </w:p>
    <w:p w14:paraId="7E6B030B" w14:textId="36CA53F2" w:rsidR="00587DAA" w:rsidRPr="004E1BF1" w:rsidRDefault="00072A1E" w:rsidP="001C7BA9">
      <w:pPr>
        <w:spacing w:after="0" w:line="240" w:lineRule="auto"/>
        <w:ind w:left="0" w:firstLine="0"/>
      </w:pPr>
      <w:r w:rsidRPr="004E1BF1">
        <w:t xml:space="preserve">Bien que le présent DPQ soit basé sur les Dossiers Types de </w:t>
      </w:r>
      <w:r w:rsidR="00D264FE" w:rsidRPr="004E1BF1">
        <w:t>Pré-qualification</w:t>
      </w:r>
      <w:r w:rsidRPr="004E1BF1">
        <w:t xml:space="preserve"> pour la Passation de Marchés de travaux de la Banque mondiale</w:t>
      </w:r>
      <w:r w:rsidRPr="004E1BF1">
        <w:rPr>
          <w:vertAlign w:val="superscript"/>
        </w:rPr>
        <w:footnoteReference w:id="3"/>
      </w:r>
      <w:r w:rsidR="000251E0" w:rsidRPr="004E1BF1">
        <w:t>,</w:t>
      </w:r>
      <w:r w:rsidRPr="004E1BF1">
        <w:t xml:space="preserve"> il a été adapté pour tenir compte des nombreuses révisions afin de refléter les politiques et procédures de la MCC telles que définies dans les Directives de passation des marchés du Programme de la MCC et dans d’autres documents. </w:t>
      </w:r>
    </w:p>
    <w:p w14:paraId="6A60BD59" w14:textId="77777777" w:rsidR="00587DAA" w:rsidRPr="004E1BF1" w:rsidRDefault="00587DAA" w:rsidP="001C7BA9">
      <w:pPr>
        <w:spacing w:after="0"/>
        <w:ind w:left="0"/>
        <w:jc w:val="center"/>
        <w:rPr>
          <w:b/>
          <w:kern w:val="28"/>
          <w:sz w:val="32"/>
          <w:szCs w:val="32"/>
        </w:rPr>
      </w:pPr>
      <w:r w:rsidRPr="004E1BF1">
        <w:br w:type="page"/>
      </w:r>
      <w:r w:rsidRPr="004E1BF1">
        <w:rPr>
          <w:b/>
          <w:sz w:val="32"/>
          <w:szCs w:val="32"/>
        </w:rPr>
        <w:lastRenderedPageBreak/>
        <w:t>Description sommaire</w:t>
      </w:r>
    </w:p>
    <w:p w14:paraId="1C4CDF05" w14:textId="77777777" w:rsidR="00072A1E" w:rsidRPr="004E1BF1" w:rsidRDefault="00072A1E" w:rsidP="001C7BA9">
      <w:pPr>
        <w:spacing w:after="0"/>
        <w:ind w:left="0" w:firstLine="0"/>
      </w:pPr>
    </w:p>
    <w:p w14:paraId="47C8CFE4" w14:textId="77777777" w:rsidR="00587DAA" w:rsidRPr="004E1BF1" w:rsidRDefault="00587DAA" w:rsidP="001C7BA9">
      <w:pPr>
        <w:spacing w:after="0"/>
        <w:ind w:left="0" w:firstLine="0"/>
      </w:pPr>
    </w:p>
    <w:p w14:paraId="7DDC4946" w14:textId="18EA00D9" w:rsidR="00587DAA" w:rsidRPr="004E1BF1" w:rsidRDefault="00587DAA" w:rsidP="001C7BA9">
      <w:pPr>
        <w:spacing w:after="0"/>
        <w:ind w:left="0" w:firstLine="0"/>
        <w:jc w:val="center"/>
        <w:rPr>
          <w:spacing w:val="-2"/>
        </w:rPr>
      </w:pPr>
      <w:r w:rsidRPr="004E1BF1">
        <w:rPr>
          <w:b/>
          <w:sz w:val="32"/>
          <w:szCs w:val="32"/>
        </w:rPr>
        <w:t xml:space="preserve">Dossier Type de </w:t>
      </w:r>
      <w:r w:rsidR="00D264FE" w:rsidRPr="004E1BF1">
        <w:rPr>
          <w:b/>
          <w:sz w:val="32"/>
          <w:szCs w:val="32"/>
        </w:rPr>
        <w:t>Pré-qualification</w:t>
      </w:r>
    </w:p>
    <w:p w14:paraId="06F3EE68" w14:textId="77777777" w:rsidR="00D30F7F" w:rsidRPr="004E1BF1" w:rsidRDefault="00D30F7F" w:rsidP="001C7BA9">
      <w:pPr>
        <w:spacing w:after="0"/>
        <w:ind w:left="0" w:firstLine="0"/>
        <w:rPr>
          <w:spacing w:val="-2"/>
        </w:rPr>
      </w:pPr>
    </w:p>
    <w:p w14:paraId="570DB584" w14:textId="021465F0" w:rsidR="00D054EB" w:rsidRPr="004E1BF1" w:rsidRDefault="00587DAA" w:rsidP="001C7BA9">
      <w:pPr>
        <w:spacing w:after="0"/>
        <w:ind w:left="0" w:firstLine="0"/>
        <w:rPr>
          <w:b/>
          <w:spacing w:val="-2"/>
        </w:rPr>
      </w:pPr>
      <w:r w:rsidRPr="004E1BF1">
        <w:rPr>
          <w:b/>
        </w:rPr>
        <w:t xml:space="preserve">PARTIE 1 – PROCÉDURES DE </w:t>
      </w:r>
      <w:r w:rsidR="00D264FE" w:rsidRPr="004E1BF1">
        <w:rPr>
          <w:b/>
        </w:rPr>
        <w:t>PRÉ-QUALIFICATION</w:t>
      </w:r>
    </w:p>
    <w:p w14:paraId="43F96976" w14:textId="77777777" w:rsidR="00587DAA" w:rsidRPr="004E1BF1" w:rsidRDefault="00587DAA" w:rsidP="001C7BA9">
      <w:pPr>
        <w:spacing w:after="0"/>
        <w:ind w:left="0" w:firstLine="0"/>
        <w:rPr>
          <w:spacing w:val="-2"/>
        </w:rPr>
      </w:pPr>
    </w:p>
    <w:p w14:paraId="524FABE8" w14:textId="2A429442" w:rsidR="00587DAA" w:rsidRPr="004E1BF1" w:rsidRDefault="00587DAA" w:rsidP="001C7BA9">
      <w:pPr>
        <w:spacing w:after="0"/>
        <w:ind w:left="0" w:firstLine="0"/>
        <w:rPr>
          <w:spacing w:val="-2"/>
        </w:rPr>
      </w:pPr>
      <w:r w:rsidRPr="004E1BF1">
        <w:rPr>
          <w:b/>
          <w:bCs/>
        </w:rPr>
        <w:t xml:space="preserve">Définitions : </w:t>
      </w:r>
      <w:r w:rsidRPr="004E1BF1">
        <w:t>Cette section énumère et définit les termes qui sont utilisés dans la Partie 1 et qui apparaissent avec une majuscule initiale.</w:t>
      </w:r>
    </w:p>
    <w:p w14:paraId="5582CD87" w14:textId="77777777" w:rsidR="00587DAA" w:rsidRPr="004E1BF1" w:rsidRDefault="00587DAA" w:rsidP="001C7BA9">
      <w:pPr>
        <w:spacing w:after="0"/>
        <w:ind w:left="0" w:firstLine="0"/>
        <w:rPr>
          <w:spacing w:val="-2"/>
        </w:rPr>
      </w:pPr>
    </w:p>
    <w:p w14:paraId="1613A39D" w14:textId="77777777" w:rsidR="00FA021D" w:rsidRPr="004E1BF1" w:rsidRDefault="0014249E" w:rsidP="001C7BA9">
      <w:pPr>
        <w:spacing w:after="0"/>
        <w:ind w:left="0" w:hanging="1440"/>
        <w:rPr>
          <w:spacing w:val="-2"/>
        </w:rPr>
      </w:pPr>
      <w:r w:rsidRPr="004E1BF1">
        <w:rPr>
          <w:b/>
        </w:rPr>
        <w:t>Section I</w:t>
      </w:r>
      <w:r w:rsidRPr="004E1BF1">
        <w:rPr>
          <w:b/>
        </w:rPr>
        <w:tab/>
        <w:t>Instructions aux Candidats (« IC »)</w:t>
      </w:r>
    </w:p>
    <w:p w14:paraId="0A788346" w14:textId="79645575" w:rsidR="0014249E" w:rsidRPr="004E1BF1" w:rsidRDefault="0014249E" w:rsidP="001C7BA9">
      <w:pPr>
        <w:spacing w:after="0"/>
        <w:ind w:left="0" w:firstLine="0"/>
        <w:rPr>
          <w:bCs/>
          <w:spacing w:val="-2"/>
        </w:rPr>
      </w:pPr>
      <w:r w:rsidRPr="004E1BF1">
        <w:t xml:space="preserve">Cette section précise les procédures à suivre par les candidats lors de la préparation et de la présentation de leur Demande de </w:t>
      </w:r>
      <w:r w:rsidR="00D264FE" w:rsidRPr="004E1BF1">
        <w:t>pré-qualification</w:t>
      </w:r>
      <w:r w:rsidRPr="004E1BF1">
        <w:t xml:space="preserve">. Des informations sont également fournies sur l’ouverture et l’examen des Demandes de </w:t>
      </w:r>
      <w:r w:rsidR="00D264FE" w:rsidRPr="004E1BF1">
        <w:t>pré-qualification</w:t>
      </w:r>
      <w:r w:rsidRPr="004E1BF1">
        <w:t>. La section I contient des dispositions qui doivent être utilisées sans modification.</w:t>
      </w:r>
    </w:p>
    <w:p w14:paraId="4C50C19C" w14:textId="77777777" w:rsidR="00A56071" w:rsidRPr="004E1BF1" w:rsidRDefault="00A56071" w:rsidP="001C7BA9">
      <w:pPr>
        <w:spacing w:after="0"/>
        <w:ind w:left="0" w:hanging="1440"/>
        <w:rPr>
          <w:spacing w:val="-2"/>
        </w:rPr>
      </w:pPr>
    </w:p>
    <w:p w14:paraId="51206BD1" w14:textId="4B924F84" w:rsidR="00FA021D" w:rsidRPr="004E1BF1" w:rsidRDefault="0014249E" w:rsidP="001C7BA9">
      <w:pPr>
        <w:pStyle w:val="Style11"/>
        <w:spacing w:after="0" w:line="240" w:lineRule="auto"/>
        <w:ind w:left="0" w:hanging="1440"/>
      </w:pPr>
      <w:r w:rsidRPr="004E1BF1">
        <w:rPr>
          <w:b/>
        </w:rPr>
        <w:t>Section II</w:t>
      </w:r>
      <w:r w:rsidRPr="004E1BF1">
        <w:rPr>
          <w:b/>
        </w:rPr>
        <w:tab/>
        <w:t xml:space="preserve">Fiche de Données de la Procédure de </w:t>
      </w:r>
      <w:r w:rsidR="00D264FE" w:rsidRPr="004E1BF1">
        <w:rPr>
          <w:b/>
        </w:rPr>
        <w:t>Pré-qualification</w:t>
      </w:r>
      <w:r w:rsidRPr="004E1BF1">
        <w:rPr>
          <w:b/>
        </w:rPr>
        <w:t xml:space="preserve"> (« FDPP »)</w:t>
      </w:r>
    </w:p>
    <w:p w14:paraId="63D50B36" w14:textId="1B3E08FA" w:rsidR="0014249E" w:rsidRPr="004E1BF1" w:rsidRDefault="0014249E" w:rsidP="001C7BA9">
      <w:pPr>
        <w:pStyle w:val="Style11"/>
        <w:spacing w:after="0" w:line="240" w:lineRule="auto"/>
        <w:ind w:left="0" w:firstLine="0"/>
      </w:pPr>
      <w:r w:rsidRPr="004E1BF1">
        <w:t xml:space="preserve">Cette section comprend des dispositions spécifiques à chaque procédure de </w:t>
      </w:r>
      <w:r w:rsidR="00D264FE" w:rsidRPr="004E1BF1">
        <w:t>pré-qualification</w:t>
      </w:r>
      <w:r w:rsidRPr="004E1BF1">
        <w:t xml:space="preserve"> et complète les informations ou exigences fournies à la Section I, Instructions aux Candidats.</w:t>
      </w:r>
    </w:p>
    <w:p w14:paraId="7F1C1218" w14:textId="77777777" w:rsidR="0014249E" w:rsidRPr="004E1BF1" w:rsidRDefault="0014249E" w:rsidP="001C7BA9">
      <w:pPr>
        <w:spacing w:after="0"/>
        <w:ind w:left="0" w:hanging="1440"/>
        <w:rPr>
          <w:spacing w:val="-2"/>
        </w:rPr>
      </w:pPr>
    </w:p>
    <w:p w14:paraId="72EF301B" w14:textId="48ABEDEB" w:rsidR="00FA021D" w:rsidRPr="004E1BF1" w:rsidRDefault="0014249E" w:rsidP="001C7BA9">
      <w:pPr>
        <w:pStyle w:val="Style11"/>
        <w:spacing w:after="0" w:line="240" w:lineRule="auto"/>
        <w:ind w:left="0" w:hanging="1440"/>
      </w:pPr>
      <w:r w:rsidRPr="004E1BF1">
        <w:rPr>
          <w:b/>
        </w:rPr>
        <w:t>Section III</w:t>
      </w:r>
      <w:r w:rsidRPr="004E1BF1">
        <w:rPr>
          <w:b/>
        </w:rPr>
        <w:tab/>
        <w:t xml:space="preserve">Critères et </w:t>
      </w:r>
      <w:r w:rsidR="004E1BF1" w:rsidRPr="004E1BF1">
        <w:rPr>
          <w:b/>
        </w:rPr>
        <w:t>exigences</w:t>
      </w:r>
      <w:r w:rsidRPr="004E1BF1">
        <w:rPr>
          <w:b/>
        </w:rPr>
        <w:t xml:space="preserve"> de qualification</w:t>
      </w:r>
    </w:p>
    <w:p w14:paraId="5D1572B8" w14:textId="77777777" w:rsidR="0014249E" w:rsidRPr="004E1BF1" w:rsidRDefault="0014249E" w:rsidP="001C7BA9">
      <w:pPr>
        <w:pStyle w:val="Style11"/>
        <w:spacing w:after="0" w:line="240" w:lineRule="auto"/>
        <w:ind w:left="0" w:firstLine="0"/>
        <w:rPr>
          <w:spacing w:val="-5"/>
        </w:rPr>
      </w:pPr>
      <w:r w:rsidRPr="004E1BF1">
        <w:t>Cette section décrit les méthodes, les critères et les spécifications techniques à employer pour déterminer comment les candidats seront présélectionnés et ensuite invités à soumissionner.</w:t>
      </w:r>
    </w:p>
    <w:p w14:paraId="1ADEE0E0" w14:textId="77777777" w:rsidR="0014249E" w:rsidRPr="004E1BF1" w:rsidRDefault="0014249E" w:rsidP="001C7BA9">
      <w:pPr>
        <w:spacing w:after="0"/>
        <w:ind w:left="0" w:hanging="1440"/>
        <w:rPr>
          <w:spacing w:val="-2"/>
        </w:rPr>
      </w:pPr>
    </w:p>
    <w:p w14:paraId="7365B7A8" w14:textId="598482FF" w:rsidR="00FA021D" w:rsidRPr="004E1BF1" w:rsidRDefault="0014249E" w:rsidP="001C7BA9">
      <w:pPr>
        <w:pStyle w:val="Style11"/>
        <w:spacing w:after="0" w:line="240" w:lineRule="auto"/>
        <w:ind w:left="0" w:hanging="1440"/>
      </w:pPr>
      <w:r w:rsidRPr="004E1BF1">
        <w:rPr>
          <w:b/>
        </w:rPr>
        <w:t>Section IV</w:t>
      </w:r>
      <w:r w:rsidRPr="004E1BF1">
        <w:rPr>
          <w:b/>
        </w:rPr>
        <w:tab/>
        <w:t xml:space="preserve">Formulaires de </w:t>
      </w:r>
      <w:r w:rsidR="00D264FE" w:rsidRPr="004E1BF1">
        <w:rPr>
          <w:b/>
        </w:rPr>
        <w:t>D</w:t>
      </w:r>
      <w:r w:rsidRPr="004E1BF1">
        <w:rPr>
          <w:b/>
        </w:rPr>
        <w:t>emande</w:t>
      </w:r>
    </w:p>
    <w:p w14:paraId="20439069" w14:textId="1A1AB1E4" w:rsidR="0014249E" w:rsidRPr="004E1BF1" w:rsidRDefault="0014249E" w:rsidP="001C7BA9">
      <w:pPr>
        <w:pStyle w:val="Style11"/>
        <w:spacing w:after="0" w:line="240" w:lineRule="auto"/>
        <w:ind w:left="0" w:firstLine="0"/>
        <w:rPr>
          <w:spacing w:val="-4"/>
        </w:rPr>
      </w:pPr>
      <w:r w:rsidRPr="004E1BF1">
        <w:t xml:space="preserve">Cette section contient le Formulaire de Demande et tous les formulaires que les Candidats doivent remplir et soumettre avec la Demande de </w:t>
      </w:r>
      <w:r w:rsidR="00D264FE" w:rsidRPr="004E1BF1">
        <w:t>pré-qualification</w:t>
      </w:r>
      <w:r w:rsidRPr="004E1BF1">
        <w:t>.</w:t>
      </w:r>
    </w:p>
    <w:p w14:paraId="5B07C0AB" w14:textId="77777777" w:rsidR="00D054EB" w:rsidRPr="004E1BF1" w:rsidRDefault="00D054EB" w:rsidP="001C7BA9">
      <w:pPr>
        <w:pStyle w:val="Style3"/>
        <w:keepNext/>
        <w:keepLines/>
        <w:spacing w:after="0" w:line="240" w:lineRule="auto"/>
        <w:ind w:left="0" w:firstLine="0"/>
      </w:pPr>
    </w:p>
    <w:p w14:paraId="5377469F" w14:textId="77777777" w:rsidR="009D25BD" w:rsidRPr="004E1BF1" w:rsidRDefault="009D25BD" w:rsidP="001C7BA9">
      <w:pPr>
        <w:spacing w:after="0"/>
        <w:ind w:left="0" w:firstLine="0"/>
        <w:rPr>
          <w:b/>
          <w:spacing w:val="-2"/>
        </w:rPr>
      </w:pPr>
      <w:r w:rsidRPr="004E1BF1">
        <w:rPr>
          <w:b/>
        </w:rPr>
        <w:t>PARTIE 2 — EXIGENCES DU MAÎTRE D’OUVRAGE</w:t>
      </w:r>
    </w:p>
    <w:p w14:paraId="21DD2E2F" w14:textId="77777777" w:rsidR="009D25BD" w:rsidRPr="004E1BF1" w:rsidRDefault="009D25BD" w:rsidP="001C7BA9">
      <w:pPr>
        <w:spacing w:after="0"/>
        <w:ind w:left="0" w:firstLine="0"/>
        <w:rPr>
          <w:b/>
          <w:spacing w:val="-2"/>
        </w:rPr>
      </w:pPr>
    </w:p>
    <w:p w14:paraId="3D41948B" w14:textId="77777777" w:rsidR="00FA021D" w:rsidRPr="004E1BF1" w:rsidRDefault="0014249E" w:rsidP="001C7BA9">
      <w:pPr>
        <w:pStyle w:val="Style3"/>
        <w:keepNext/>
        <w:keepLines/>
        <w:spacing w:after="0" w:line="240" w:lineRule="auto"/>
        <w:ind w:left="0" w:hanging="1440"/>
      </w:pPr>
      <w:r w:rsidRPr="004E1BF1">
        <w:rPr>
          <w:b/>
        </w:rPr>
        <w:t>Section V Exigences du Maître d’ouvrage</w:t>
      </w:r>
    </w:p>
    <w:p w14:paraId="17EC7FAD" w14:textId="3455EE42" w:rsidR="006E2B22" w:rsidRPr="004E1BF1" w:rsidRDefault="0014249E" w:rsidP="001C7BA9">
      <w:pPr>
        <w:pStyle w:val="Style3"/>
        <w:keepNext/>
        <w:keepLines/>
        <w:spacing w:after="0" w:line="240" w:lineRule="auto"/>
        <w:ind w:left="0" w:firstLine="0"/>
      </w:pPr>
      <w:r w:rsidRPr="004E1BF1">
        <w:t xml:space="preserve">Cette section comprend une description sommaire des Exigences du </w:t>
      </w:r>
      <w:r w:rsidR="00CD264C" w:rsidRPr="004E1BF1">
        <w:t>M</w:t>
      </w:r>
      <w:r w:rsidRPr="004E1BF1">
        <w:t xml:space="preserve">aître d’ouvrage, les délais de réalisation et de livraison, et les plans et dessins techniques préliminaires des Travaux qui font l’objet de la </w:t>
      </w:r>
      <w:r w:rsidR="00D264FE" w:rsidRPr="004E1BF1">
        <w:t>pré-qualification</w:t>
      </w:r>
      <w:r w:rsidRPr="004E1BF1">
        <w:t xml:space="preserve"> et qui doivent être préparés par l’Entité MCA pour fournir des informations de base aux candidats potentiels. </w:t>
      </w:r>
    </w:p>
    <w:p w14:paraId="66EAC7E4" w14:textId="77777777" w:rsidR="006E2B22" w:rsidRPr="004E1BF1" w:rsidRDefault="006E2B22" w:rsidP="001C7BA9">
      <w:pPr>
        <w:pStyle w:val="Style3"/>
        <w:keepNext/>
        <w:keepLines/>
        <w:spacing w:after="0" w:line="240" w:lineRule="auto"/>
        <w:ind w:left="0" w:firstLine="0"/>
      </w:pPr>
    </w:p>
    <w:p w14:paraId="580370EF" w14:textId="69497186" w:rsidR="00BE33AC" w:rsidRPr="004E1BF1" w:rsidRDefault="00525F88" w:rsidP="001C7BA9">
      <w:pPr>
        <w:adjustRightInd w:val="0"/>
        <w:spacing w:after="0"/>
        <w:ind w:left="0" w:firstLine="0"/>
      </w:pPr>
      <w:r w:rsidRPr="004E1BF1">
        <w:t xml:space="preserve">Lorsque le présent Dossier de </w:t>
      </w:r>
      <w:r w:rsidR="00D264FE" w:rsidRPr="004E1BF1">
        <w:t>pré-qualification</w:t>
      </w:r>
      <w:r w:rsidRPr="004E1BF1">
        <w:t xml:space="preserve"> est utilisé pour présélectionner les Candidats lors de passation de marchés de conception-construction, la post-qualification est recommandée dans tous les cas pour reconfirmer et vérifier les informations fournies par les Candidats qui soumettent ensuite une offre pour la conception-construction au titre des Travaux.</w:t>
      </w:r>
    </w:p>
    <w:p w14:paraId="17106B60" w14:textId="77777777" w:rsidR="005B22EB" w:rsidRPr="004E1BF1" w:rsidRDefault="005B22EB" w:rsidP="001C7BA9">
      <w:pPr>
        <w:adjustRightInd w:val="0"/>
        <w:spacing w:after="0"/>
        <w:ind w:left="0" w:firstLine="0"/>
      </w:pPr>
    </w:p>
    <w:p w14:paraId="6BF40096" w14:textId="25614EA1" w:rsidR="004760AE" w:rsidRPr="004E1BF1" w:rsidRDefault="00C05D80" w:rsidP="001C7BA9">
      <w:pPr>
        <w:pStyle w:val="Style3"/>
        <w:keepNext/>
        <w:keepLines/>
        <w:spacing w:after="0" w:line="240" w:lineRule="auto"/>
        <w:ind w:left="0" w:firstLine="0"/>
        <w:jc w:val="left"/>
        <w:rPr>
          <w:b/>
        </w:rPr>
        <w:sectPr w:rsidR="004760AE" w:rsidRPr="004E1BF1" w:rsidSect="008E0A1B">
          <w:headerReference w:type="default" r:id="rId14"/>
          <w:footerReference w:type="default" r:id="rId15"/>
          <w:pgSz w:w="12242" w:h="15842" w:code="119"/>
          <w:pgMar w:top="1440" w:right="1440" w:bottom="1440" w:left="1440" w:header="720" w:footer="720" w:gutter="0"/>
          <w:pgNumType w:fmt="lowerRoman" w:start="1"/>
          <w:cols w:space="720"/>
          <w:noEndnote/>
        </w:sectPr>
      </w:pPr>
      <w:r w:rsidRPr="004E1BF1">
        <w:rPr>
          <w:b/>
        </w:rPr>
        <w:lastRenderedPageBreak/>
        <w:t xml:space="preserve">[Remarque : </w:t>
      </w:r>
      <w:r w:rsidRPr="004E1BF1">
        <w:rPr>
          <w:b/>
          <w:bCs/>
        </w:rPr>
        <w:t xml:space="preserve">Tout au long de ce Dossier de </w:t>
      </w:r>
      <w:r w:rsidR="00D264FE" w:rsidRPr="004E1BF1">
        <w:rPr>
          <w:b/>
          <w:bCs/>
        </w:rPr>
        <w:t>pré-qualification</w:t>
      </w:r>
      <w:r w:rsidRPr="004E1BF1">
        <w:rPr>
          <w:b/>
          <w:bCs/>
        </w:rPr>
        <w:t xml:space="preserve">, les mentions en </w:t>
      </w:r>
      <w:r w:rsidRPr="004E1BF1">
        <w:rPr>
          <w:b/>
          <w:bCs/>
          <w:i/>
          <w:iCs/>
        </w:rPr>
        <w:t xml:space="preserve">italique et en </w:t>
      </w:r>
      <w:r w:rsidR="000251E0" w:rsidRPr="004E1BF1">
        <w:rPr>
          <w:b/>
          <w:bCs/>
          <w:i/>
          <w:iCs/>
        </w:rPr>
        <w:t>gras</w:t>
      </w:r>
      <w:r w:rsidR="000251E0" w:rsidRPr="004E1BF1">
        <w:rPr>
          <w:b/>
          <w:bCs/>
        </w:rPr>
        <w:t xml:space="preserve"> doivent</w:t>
      </w:r>
      <w:r w:rsidRPr="004E1BF1">
        <w:rPr>
          <w:b/>
          <w:bCs/>
        </w:rPr>
        <w:t xml:space="preserve"> être complétées par l’Entité MCA ou le Maître d’ouvrage avant la publication d’un dossier de </w:t>
      </w:r>
      <w:r w:rsidR="00D264FE" w:rsidRPr="004E1BF1">
        <w:rPr>
          <w:b/>
          <w:bCs/>
        </w:rPr>
        <w:t>pré-qualification</w:t>
      </w:r>
      <w:r w:rsidRPr="004E1BF1">
        <w:rPr>
          <w:b/>
          <w:bCs/>
        </w:rPr>
        <w:t xml:space="preserve"> basé sur le présent Dossier de </w:t>
      </w:r>
      <w:r w:rsidR="00D264FE" w:rsidRPr="004E1BF1">
        <w:rPr>
          <w:b/>
          <w:bCs/>
        </w:rPr>
        <w:t>pré-qualification</w:t>
      </w:r>
      <w:r w:rsidRPr="004E1BF1">
        <w:rPr>
          <w:b/>
          <w:bCs/>
        </w:rPr>
        <w:t xml:space="preserve">, tandis que les mentions en </w:t>
      </w:r>
      <w:r w:rsidRPr="004E1BF1">
        <w:rPr>
          <w:b/>
          <w:bCs/>
          <w:i/>
          <w:iCs/>
        </w:rPr>
        <w:t>italique</w:t>
      </w:r>
      <w:r w:rsidRPr="004E1BF1">
        <w:rPr>
          <w:b/>
          <w:bCs/>
        </w:rPr>
        <w:t xml:space="preserve"> représentent les informations à fournir par le candidat dans sa Demande de </w:t>
      </w:r>
      <w:r w:rsidR="00D264FE" w:rsidRPr="004E1BF1">
        <w:rPr>
          <w:b/>
          <w:bCs/>
        </w:rPr>
        <w:t>pré-qualification</w:t>
      </w:r>
      <w:r w:rsidRPr="004E1BF1">
        <w:rPr>
          <w:b/>
          <w:bCs/>
        </w:rPr>
        <w:t>.]</w:t>
      </w:r>
    </w:p>
    <w:p w14:paraId="21EBAE24" w14:textId="5555E70F" w:rsidR="00C81169" w:rsidRPr="004E1BF1" w:rsidRDefault="008E0A1B" w:rsidP="001C7BA9">
      <w:pPr>
        <w:pStyle w:val="Style3"/>
        <w:keepNext/>
        <w:keepLines/>
        <w:spacing w:after="0" w:line="240" w:lineRule="auto"/>
        <w:ind w:left="0" w:firstLine="0"/>
        <w:jc w:val="left"/>
        <w:rPr>
          <w:b/>
          <w:kern w:val="28"/>
          <w:sz w:val="40"/>
          <w:szCs w:val="40"/>
        </w:rPr>
      </w:pPr>
      <w:r w:rsidRPr="004E1BF1">
        <w:rPr>
          <w:b/>
          <w:sz w:val="40"/>
          <w:szCs w:val="40"/>
        </w:rPr>
        <w:lastRenderedPageBreak/>
        <w:t xml:space="preserve">DOSSIER DE </w:t>
      </w:r>
      <w:r w:rsidR="00D264FE" w:rsidRPr="004E1BF1">
        <w:rPr>
          <w:b/>
          <w:sz w:val="40"/>
          <w:szCs w:val="40"/>
        </w:rPr>
        <w:t>PRÉ-QUALIFICATION</w:t>
      </w:r>
    </w:p>
    <w:p w14:paraId="698454C5" w14:textId="77777777" w:rsidR="00C81169" w:rsidRPr="004E1BF1" w:rsidRDefault="00C81169" w:rsidP="001C7BA9">
      <w:pPr>
        <w:spacing w:after="0"/>
        <w:ind w:left="0"/>
        <w:jc w:val="center"/>
        <w:rPr>
          <w:b/>
          <w:kern w:val="28"/>
          <w:sz w:val="40"/>
          <w:szCs w:val="40"/>
        </w:rPr>
      </w:pPr>
      <w:r w:rsidRPr="004E1BF1">
        <w:rPr>
          <w:b/>
          <w:sz w:val="40"/>
          <w:szCs w:val="40"/>
        </w:rPr>
        <w:t>Émis le : ____________________</w:t>
      </w:r>
    </w:p>
    <w:p w14:paraId="14B50487" w14:textId="77777777" w:rsidR="00C81169" w:rsidRPr="004E1BF1" w:rsidRDefault="00C81169" w:rsidP="001C7BA9">
      <w:pPr>
        <w:spacing w:after="0"/>
        <w:ind w:left="0"/>
        <w:jc w:val="center"/>
        <w:rPr>
          <w:b/>
          <w:kern w:val="28"/>
          <w:sz w:val="40"/>
          <w:szCs w:val="40"/>
        </w:rPr>
      </w:pPr>
    </w:p>
    <w:p w14:paraId="7F7B654A" w14:textId="77777777" w:rsidR="00C81169" w:rsidRPr="004E1BF1" w:rsidRDefault="00C81169" w:rsidP="001C7BA9">
      <w:pPr>
        <w:adjustRightInd w:val="0"/>
        <w:spacing w:after="0"/>
        <w:ind w:left="0"/>
        <w:jc w:val="center"/>
        <w:rPr>
          <w:b/>
          <w:bCs/>
          <w:color w:val="000000"/>
          <w:sz w:val="40"/>
          <w:szCs w:val="40"/>
        </w:rPr>
      </w:pPr>
      <w:r w:rsidRPr="004E1BF1">
        <w:rPr>
          <w:b/>
          <w:sz w:val="40"/>
          <w:szCs w:val="40"/>
        </w:rPr>
        <w:t>[Entité MCA]</w:t>
      </w:r>
    </w:p>
    <w:p w14:paraId="3BE9B534" w14:textId="77777777" w:rsidR="00C81169" w:rsidRPr="004E1BF1" w:rsidRDefault="00C81169" w:rsidP="001C7BA9">
      <w:pPr>
        <w:adjustRightInd w:val="0"/>
        <w:spacing w:after="0"/>
        <w:ind w:left="0"/>
        <w:jc w:val="center"/>
        <w:rPr>
          <w:b/>
          <w:bCs/>
          <w:color w:val="000000"/>
          <w:sz w:val="40"/>
          <w:szCs w:val="40"/>
        </w:rPr>
      </w:pPr>
      <w:r w:rsidRPr="004E1BF1">
        <w:rPr>
          <w:b/>
          <w:bCs/>
          <w:color w:val="000000"/>
          <w:sz w:val="40"/>
          <w:szCs w:val="40"/>
        </w:rPr>
        <w:t>Pour le compte du :</w:t>
      </w:r>
    </w:p>
    <w:p w14:paraId="0FD96655" w14:textId="77777777" w:rsidR="00C81169" w:rsidRPr="004E1BF1" w:rsidRDefault="00C81169" w:rsidP="001C7BA9">
      <w:pPr>
        <w:adjustRightInd w:val="0"/>
        <w:spacing w:after="0"/>
        <w:ind w:left="0"/>
        <w:jc w:val="center"/>
        <w:rPr>
          <w:b/>
          <w:bCs/>
          <w:color w:val="000000"/>
          <w:sz w:val="40"/>
          <w:szCs w:val="40"/>
        </w:rPr>
      </w:pPr>
      <w:r w:rsidRPr="004E1BF1">
        <w:rPr>
          <w:b/>
          <w:bCs/>
          <w:color w:val="000000"/>
          <w:sz w:val="40"/>
          <w:szCs w:val="40"/>
        </w:rPr>
        <w:t>Gouvernement de/du/des [Pays]</w:t>
      </w:r>
    </w:p>
    <w:p w14:paraId="22378793" w14:textId="77777777" w:rsidR="00C81169" w:rsidRPr="004E1BF1" w:rsidRDefault="00C81169" w:rsidP="001C7BA9">
      <w:pPr>
        <w:adjustRightInd w:val="0"/>
        <w:spacing w:after="0"/>
        <w:ind w:left="0"/>
        <w:jc w:val="center"/>
        <w:rPr>
          <w:b/>
          <w:color w:val="000000"/>
          <w:sz w:val="40"/>
          <w:szCs w:val="40"/>
        </w:rPr>
      </w:pPr>
      <w:r w:rsidRPr="004E1BF1">
        <w:rPr>
          <w:b/>
          <w:color w:val="000000"/>
          <w:sz w:val="40"/>
          <w:szCs w:val="40"/>
        </w:rPr>
        <w:t xml:space="preserve">[Entité Millennium Challenge </w:t>
      </w:r>
      <w:proofErr w:type="spellStart"/>
      <w:r w:rsidRPr="004E1BF1">
        <w:rPr>
          <w:b/>
          <w:color w:val="000000"/>
          <w:sz w:val="40"/>
          <w:szCs w:val="40"/>
        </w:rPr>
        <w:t>Account</w:t>
      </w:r>
      <w:proofErr w:type="spellEnd"/>
      <w:r w:rsidRPr="004E1BF1">
        <w:rPr>
          <w:b/>
          <w:color w:val="000000"/>
          <w:sz w:val="40"/>
          <w:szCs w:val="40"/>
        </w:rPr>
        <w:t xml:space="preserve">] </w:t>
      </w:r>
    </w:p>
    <w:p w14:paraId="4758CAD3" w14:textId="77777777" w:rsidR="00C81169" w:rsidRPr="004E1BF1" w:rsidRDefault="00C81169" w:rsidP="001C7BA9">
      <w:pPr>
        <w:adjustRightInd w:val="0"/>
        <w:spacing w:after="0"/>
        <w:ind w:left="0"/>
        <w:jc w:val="center"/>
        <w:rPr>
          <w:b/>
          <w:color w:val="000000"/>
          <w:sz w:val="40"/>
          <w:szCs w:val="40"/>
        </w:rPr>
      </w:pPr>
      <w:r w:rsidRPr="004E1BF1">
        <w:rPr>
          <w:b/>
          <w:bCs/>
          <w:color w:val="000000"/>
          <w:sz w:val="40"/>
          <w:szCs w:val="40"/>
        </w:rPr>
        <w:t>Programme</w:t>
      </w:r>
    </w:p>
    <w:p w14:paraId="3469D1E0" w14:textId="77777777" w:rsidR="00C81169" w:rsidRPr="004E1BF1" w:rsidRDefault="00C81169" w:rsidP="001C7BA9">
      <w:pPr>
        <w:adjustRightInd w:val="0"/>
        <w:spacing w:after="0"/>
        <w:ind w:left="0"/>
        <w:jc w:val="center"/>
        <w:rPr>
          <w:b/>
          <w:sz w:val="40"/>
          <w:szCs w:val="40"/>
        </w:rPr>
      </w:pPr>
    </w:p>
    <w:p w14:paraId="5AA55451" w14:textId="77777777" w:rsidR="00C81169" w:rsidRPr="004E1BF1" w:rsidRDefault="00C81169" w:rsidP="001C7BA9">
      <w:pPr>
        <w:adjustRightInd w:val="0"/>
        <w:spacing w:after="0"/>
        <w:ind w:left="0"/>
        <w:jc w:val="center"/>
        <w:rPr>
          <w:b/>
          <w:color w:val="000000"/>
          <w:sz w:val="40"/>
          <w:szCs w:val="40"/>
        </w:rPr>
      </w:pPr>
      <w:proofErr w:type="gramStart"/>
      <w:r w:rsidRPr="004E1BF1">
        <w:rPr>
          <w:b/>
          <w:color w:val="000000"/>
          <w:sz w:val="40"/>
          <w:szCs w:val="40"/>
        </w:rPr>
        <w:t>financé</w:t>
      </w:r>
      <w:proofErr w:type="gramEnd"/>
      <w:r w:rsidRPr="004E1BF1">
        <w:rPr>
          <w:b/>
          <w:color w:val="000000"/>
          <w:sz w:val="40"/>
          <w:szCs w:val="40"/>
        </w:rPr>
        <w:t xml:space="preserve"> par</w:t>
      </w:r>
    </w:p>
    <w:p w14:paraId="13A08E61" w14:textId="77777777" w:rsidR="00C81169" w:rsidRPr="004E1BF1" w:rsidRDefault="00C81169" w:rsidP="001C7BA9">
      <w:pPr>
        <w:adjustRightInd w:val="0"/>
        <w:spacing w:after="0"/>
        <w:ind w:left="0"/>
        <w:jc w:val="center"/>
        <w:rPr>
          <w:b/>
          <w:color w:val="000000"/>
          <w:sz w:val="40"/>
          <w:szCs w:val="40"/>
        </w:rPr>
      </w:pPr>
      <w:r w:rsidRPr="004E1BF1">
        <w:rPr>
          <w:b/>
          <w:color w:val="000000"/>
          <w:sz w:val="40"/>
          <w:szCs w:val="40"/>
        </w:rPr>
        <w:t>LES ÉTATS-UNIS D’AMÉRIQUE</w:t>
      </w:r>
    </w:p>
    <w:p w14:paraId="1182E8BF" w14:textId="77777777" w:rsidR="00C81169" w:rsidRPr="004E1BF1" w:rsidRDefault="00C81169" w:rsidP="001C7BA9">
      <w:pPr>
        <w:adjustRightInd w:val="0"/>
        <w:spacing w:after="0"/>
        <w:ind w:left="0"/>
        <w:jc w:val="center"/>
        <w:rPr>
          <w:b/>
          <w:color w:val="000000"/>
          <w:sz w:val="40"/>
          <w:szCs w:val="40"/>
        </w:rPr>
      </w:pPr>
    </w:p>
    <w:p w14:paraId="6627A221" w14:textId="77777777" w:rsidR="00C81169" w:rsidRPr="004E1BF1" w:rsidRDefault="00C81169" w:rsidP="001C7BA9">
      <w:pPr>
        <w:adjustRightInd w:val="0"/>
        <w:spacing w:after="0"/>
        <w:ind w:left="0"/>
        <w:jc w:val="center"/>
        <w:rPr>
          <w:b/>
          <w:color w:val="000000"/>
          <w:sz w:val="40"/>
          <w:szCs w:val="40"/>
        </w:rPr>
      </w:pPr>
      <w:proofErr w:type="gramStart"/>
      <w:r w:rsidRPr="004E1BF1">
        <w:rPr>
          <w:b/>
          <w:color w:val="000000"/>
          <w:sz w:val="40"/>
          <w:szCs w:val="40"/>
        </w:rPr>
        <w:t>par</w:t>
      </w:r>
      <w:proofErr w:type="gramEnd"/>
      <w:r w:rsidRPr="004E1BF1">
        <w:rPr>
          <w:b/>
          <w:color w:val="000000"/>
          <w:sz w:val="40"/>
          <w:szCs w:val="40"/>
        </w:rPr>
        <w:t xml:space="preserve"> l’intermédiaire de la</w:t>
      </w:r>
    </w:p>
    <w:p w14:paraId="1983B56A" w14:textId="77777777" w:rsidR="00C81169" w:rsidRPr="004E1BF1" w:rsidRDefault="00C81169" w:rsidP="001C7BA9">
      <w:pPr>
        <w:spacing w:after="0"/>
        <w:ind w:left="0"/>
        <w:jc w:val="center"/>
        <w:rPr>
          <w:b/>
          <w:kern w:val="28"/>
          <w:sz w:val="40"/>
          <w:szCs w:val="40"/>
        </w:rPr>
      </w:pPr>
      <w:r w:rsidRPr="004E1BF1">
        <w:rPr>
          <w:b/>
          <w:color w:val="000000"/>
          <w:sz w:val="40"/>
          <w:szCs w:val="40"/>
        </w:rPr>
        <w:t>MILLENNIUM CHALLENGE CORPORATION</w:t>
      </w:r>
    </w:p>
    <w:p w14:paraId="6CD36CC9" w14:textId="77777777" w:rsidR="00C81169" w:rsidRPr="004E1BF1" w:rsidRDefault="00C81169" w:rsidP="001C7BA9">
      <w:pPr>
        <w:spacing w:after="0"/>
        <w:ind w:left="0"/>
        <w:jc w:val="center"/>
        <w:rPr>
          <w:b/>
          <w:sz w:val="40"/>
          <w:szCs w:val="40"/>
        </w:rPr>
      </w:pPr>
    </w:p>
    <w:p w14:paraId="06014D97" w14:textId="77777777" w:rsidR="00C81169" w:rsidRPr="004E1BF1" w:rsidRDefault="00C81169" w:rsidP="001C7BA9">
      <w:pPr>
        <w:spacing w:after="0"/>
        <w:ind w:left="0"/>
        <w:jc w:val="center"/>
        <w:rPr>
          <w:b/>
          <w:sz w:val="40"/>
          <w:szCs w:val="40"/>
        </w:rPr>
      </w:pPr>
      <w:proofErr w:type="gramStart"/>
      <w:r w:rsidRPr="004E1BF1">
        <w:rPr>
          <w:b/>
          <w:sz w:val="40"/>
          <w:szCs w:val="40"/>
        </w:rPr>
        <w:t>pour</w:t>
      </w:r>
      <w:proofErr w:type="gramEnd"/>
    </w:p>
    <w:p w14:paraId="7B0A42FD" w14:textId="743E65EB" w:rsidR="00C81169" w:rsidRPr="004E1BF1" w:rsidRDefault="00D264FE" w:rsidP="001C7BA9">
      <w:pPr>
        <w:spacing w:after="0"/>
        <w:ind w:left="0"/>
        <w:jc w:val="center"/>
        <w:rPr>
          <w:b/>
          <w:sz w:val="40"/>
          <w:szCs w:val="40"/>
        </w:rPr>
      </w:pPr>
      <w:r w:rsidRPr="004E1BF1">
        <w:rPr>
          <w:b/>
          <w:sz w:val="40"/>
          <w:szCs w:val="40"/>
        </w:rPr>
        <w:t>Pré-qualification</w:t>
      </w:r>
      <w:r w:rsidR="008E0A1B" w:rsidRPr="004E1BF1">
        <w:rPr>
          <w:b/>
          <w:sz w:val="40"/>
          <w:szCs w:val="40"/>
        </w:rPr>
        <w:t xml:space="preserve"> de </w:t>
      </w:r>
    </w:p>
    <w:p w14:paraId="53B8D966" w14:textId="77777777" w:rsidR="008E0A1B" w:rsidRPr="004E1BF1" w:rsidRDefault="00C81169" w:rsidP="001C7BA9">
      <w:pPr>
        <w:spacing w:after="0"/>
        <w:ind w:left="0" w:firstLine="0"/>
        <w:jc w:val="center"/>
        <w:rPr>
          <w:kern w:val="28"/>
          <w:sz w:val="28"/>
          <w:szCs w:val="28"/>
        </w:rPr>
      </w:pPr>
      <w:r w:rsidRPr="004E1BF1">
        <w:rPr>
          <w:b/>
          <w:bCs/>
          <w:i/>
          <w:iCs/>
          <w:sz w:val="40"/>
          <w:szCs w:val="40"/>
        </w:rPr>
        <w:t>[</w:t>
      </w:r>
      <w:proofErr w:type="gramStart"/>
      <w:r w:rsidRPr="004E1BF1">
        <w:rPr>
          <w:b/>
          <w:bCs/>
          <w:i/>
          <w:iCs/>
          <w:sz w:val="40"/>
          <w:szCs w:val="40"/>
        </w:rPr>
        <w:t>insérer</w:t>
      </w:r>
      <w:proofErr w:type="gramEnd"/>
      <w:r w:rsidRPr="004E1BF1">
        <w:rPr>
          <w:b/>
          <w:bCs/>
          <w:i/>
          <w:iCs/>
          <w:sz w:val="40"/>
          <w:szCs w:val="40"/>
        </w:rPr>
        <w:t xml:space="preserve"> la désignation de la Conception-Construction]</w:t>
      </w:r>
      <w:r w:rsidRPr="004E1BF1">
        <w:rPr>
          <w:rFonts w:ascii="Arial" w:hAnsi="Arial"/>
          <w:b/>
          <w:sz w:val="40"/>
          <w:szCs w:val="40"/>
        </w:rPr>
        <w:t xml:space="preserve"> </w:t>
      </w:r>
      <w:r w:rsidRPr="004E1BF1">
        <w:rPr>
          <w:rFonts w:ascii="Arial" w:hAnsi="Arial"/>
          <w:sz w:val="28"/>
          <w:szCs w:val="28"/>
        </w:rPr>
        <w:t>____________________________</w:t>
      </w:r>
    </w:p>
    <w:p w14:paraId="7578F0B3" w14:textId="77777777" w:rsidR="008E0A1B" w:rsidRPr="004E1BF1" w:rsidRDefault="008E0A1B" w:rsidP="001C7BA9">
      <w:pPr>
        <w:spacing w:after="0"/>
        <w:ind w:left="0" w:firstLine="0"/>
        <w:jc w:val="center"/>
        <w:rPr>
          <w:kern w:val="28"/>
          <w:sz w:val="28"/>
          <w:szCs w:val="28"/>
        </w:rPr>
      </w:pPr>
      <w:r w:rsidRPr="004E1BF1">
        <w:rPr>
          <w:rFonts w:ascii="Arial" w:hAnsi="Arial"/>
          <w:sz w:val="28"/>
          <w:szCs w:val="28"/>
        </w:rPr>
        <w:t>__________________________</w:t>
      </w:r>
    </w:p>
    <w:p w14:paraId="73468B51" w14:textId="77777777" w:rsidR="00C81169" w:rsidRPr="004E1BF1" w:rsidRDefault="00C81169" w:rsidP="001C7BA9">
      <w:pPr>
        <w:spacing w:after="0"/>
        <w:ind w:left="0"/>
        <w:jc w:val="center"/>
        <w:rPr>
          <w:b/>
          <w:sz w:val="28"/>
          <w:szCs w:val="28"/>
        </w:rPr>
      </w:pPr>
    </w:p>
    <w:p w14:paraId="7B2FE429" w14:textId="2D3C23D5" w:rsidR="00027FEA" w:rsidRPr="004E1BF1" w:rsidRDefault="00C81169" w:rsidP="001C7BA9">
      <w:pPr>
        <w:spacing w:after="0"/>
        <w:ind w:left="0"/>
        <w:jc w:val="center"/>
        <w:sectPr w:rsidR="00027FEA" w:rsidRPr="004E1BF1" w:rsidSect="004760AE">
          <w:headerReference w:type="default" r:id="rId16"/>
          <w:pgSz w:w="12242" w:h="15842" w:code="119"/>
          <w:pgMar w:top="1440" w:right="1440" w:bottom="1440" w:left="1440" w:header="720" w:footer="720" w:gutter="0"/>
          <w:pgNumType w:fmt="lowerRoman" w:start="4"/>
          <w:cols w:space="720"/>
          <w:noEndnote/>
        </w:sectPr>
      </w:pPr>
      <w:r w:rsidRPr="004E1BF1">
        <w:rPr>
          <w:b/>
          <w:sz w:val="40"/>
          <w:szCs w:val="40"/>
        </w:rPr>
        <w:t xml:space="preserve">N° réf. : </w:t>
      </w:r>
      <w:r w:rsidRPr="004E1BF1">
        <w:rPr>
          <w:bCs/>
          <w:i/>
          <w:iCs/>
          <w:sz w:val="40"/>
          <w:szCs w:val="40"/>
        </w:rPr>
        <w:t>[insérer le numéro</w:t>
      </w:r>
    </w:p>
    <w:p w14:paraId="281458B7" w14:textId="316AE39D" w:rsidR="006B30C5" w:rsidRPr="004E1BF1" w:rsidRDefault="006B30C5" w:rsidP="001C7BA9">
      <w:pPr>
        <w:spacing w:after="0"/>
        <w:ind w:left="0" w:firstLine="0"/>
      </w:pPr>
    </w:p>
    <w:p w14:paraId="7750E936" w14:textId="77777777" w:rsidR="00A175FB" w:rsidRPr="004E1BF1" w:rsidRDefault="00A175FB" w:rsidP="001C7BA9">
      <w:pPr>
        <w:pStyle w:val="Heading4"/>
        <w:spacing w:before="0" w:after="0"/>
        <w:ind w:left="0"/>
        <w:jc w:val="center"/>
      </w:pPr>
      <w:r w:rsidRPr="004E1BF1">
        <w:t>INVITATION À SOUMETTRE UNE DEMANDE DE PRÉQUALIFICAITION</w:t>
      </w:r>
    </w:p>
    <w:p w14:paraId="760FA13E" w14:textId="77777777" w:rsidR="00A175FB" w:rsidRPr="004E1BF1" w:rsidRDefault="00A175FB" w:rsidP="001C7BA9">
      <w:pPr>
        <w:spacing w:after="0"/>
        <w:ind w:left="0" w:firstLine="0"/>
        <w:jc w:val="center"/>
      </w:pPr>
    </w:p>
    <w:p w14:paraId="50A9C5A1" w14:textId="77777777" w:rsidR="008C3E2E" w:rsidRPr="004E1BF1" w:rsidRDefault="008C3E2E" w:rsidP="001C7BA9">
      <w:pPr>
        <w:tabs>
          <w:tab w:val="left" w:pos="720"/>
          <w:tab w:val="right" w:leader="dot" w:pos="8640"/>
        </w:tabs>
        <w:spacing w:after="0"/>
        <w:ind w:left="0"/>
        <w:contextualSpacing/>
      </w:pPr>
      <w:r w:rsidRPr="004E1BF1">
        <w:t>Objet : [</w:t>
      </w:r>
      <w:r w:rsidRPr="004E1BF1">
        <w:rPr>
          <w:b/>
          <w:u w:val="single"/>
        </w:rPr>
        <w:t>insérer</w:t>
      </w:r>
      <w:r w:rsidRPr="004E1BF1">
        <w:rPr>
          <w:b/>
        </w:rPr>
        <w:t xml:space="preserve"> le nom et le numéro de référence du marché</w:t>
      </w:r>
      <w:r w:rsidRPr="004E1BF1">
        <w:t>]</w:t>
      </w:r>
    </w:p>
    <w:p w14:paraId="50B01357" w14:textId="77777777" w:rsidR="00D61E81" w:rsidRPr="004E1BF1" w:rsidRDefault="00D61E81" w:rsidP="001C7BA9">
      <w:pPr>
        <w:tabs>
          <w:tab w:val="left" w:pos="720"/>
          <w:tab w:val="right" w:leader="dot" w:pos="8640"/>
        </w:tabs>
        <w:spacing w:after="0"/>
        <w:ind w:left="0"/>
        <w:contextualSpacing/>
      </w:pPr>
    </w:p>
    <w:p w14:paraId="19ABFAD9" w14:textId="4C717AF2" w:rsidR="00A175FB" w:rsidRPr="004E1BF1" w:rsidRDefault="008C3E2E" w:rsidP="001C7BA9">
      <w:pPr>
        <w:tabs>
          <w:tab w:val="left" w:pos="720"/>
          <w:tab w:val="right" w:leader="dot" w:pos="8640"/>
        </w:tabs>
        <w:spacing w:after="0"/>
        <w:ind w:left="0"/>
        <w:contextualSpacing/>
      </w:pPr>
      <w:r w:rsidRPr="004E1BF1">
        <w:t xml:space="preserve">Madame, Monsieur, </w:t>
      </w:r>
    </w:p>
    <w:p w14:paraId="64788397" w14:textId="77777777" w:rsidR="00D61E81" w:rsidRPr="004E1BF1" w:rsidRDefault="00D61E81" w:rsidP="001C7BA9">
      <w:pPr>
        <w:pStyle w:val="BodyText"/>
        <w:spacing w:after="0"/>
        <w:ind w:left="0" w:firstLine="0"/>
        <w:contextualSpacing/>
        <w:rPr>
          <w:color w:val="000000"/>
        </w:rPr>
      </w:pPr>
    </w:p>
    <w:p w14:paraId="24C9B186" w14:textId="5575F487" w:rsidR="00D61E81" w:rsidRPr="004E1BF1" w:rsidRDefault="00A175FB" w:rsidP="001C7BA9">
      <w:pPr>
        <w:pStyle w:val="BodyText"/>
        <w:spacing w:after="0"/>
        <w:ind w:left="0" w:firstLine="0"/>
        <w:contextualSpacing/>
        <w:rPr>
          <w:color w:val="000000"/>
        </w:rPr>
      </w:pPr>
      <w:r w:rsidRPr="004E1BF1">
        <w:t xml:space="preserve">L’Invitation à soumettre une demande de </w:t>
      </w:r>
      <w:r w:rsidR="00D264FE" w:rsidRPr="004E1BF1">
        <w:t>pré-qualification</w:t>
      </w:r>
      <w:r w:rsidRPr="004E1BF1">
        <w:t xml:space="preserve"> fait suite à l’Avis général de passation de marché qui a été publié sur </w:t>
      </w:r>
      <w:proofErr w:type="spellStart"/>
      <w:r w:rsidRPr="004E1BF1">
        <w:t>dgMarketOnline</w:t>
      </w:r>
      <w:proofErr w:type="spellEnd"/>
      <w:r w:rsidRPr="004E1BF1">
        <w:t xml:space="preserve"> du </w:t>
      </w:r>
      <w:r w:rsidRPr="004E1BF1">
        <w:rPr>
          <w:b/>
          <w:bCs/>
          <w:i/>
          <w:iCs/>
        </w:rPr>
        <w:t>[insérer la date]</w:t>
      </w:r>
      <w:r w:rsidRPr="004E1BF1">
        <w:t xml:space="preserve">, dans UN </w:t>
      </w:r>
      <w:proofErr w:type="spellStart"/>
      <w:r w:rsidRPr="004E1BF1">
        <w:t>Development</w:t>
      </w:r>
      <w:proofErr w:type="spellEnd"/>
      <w:r w:rsidRPr="004E1BF1">
        <w:t xml:space="preserve"> Business (« UNDB ») Online du </w:t>
      </w:r>
      <w:r w:rsidRPr="004E1BF1">
        <w:rPr>
          <w:b/>
          <w:bCs/>
          <w:i/>
          <w:iCs/>
        </w:rPr>
        <w:t>[insérer la date]</w:t>
      </w:r>
      <w:r w:rsidRPr="004E1BF1">
        <w:t xml:space="preserve">, dans des journaux locaux </w:t>
      </w:r>
      <w:r w:rsidRPr="004E1BF1">
        <w:rPr>
          <w:b/>
          <w:bCs/>
          <w:i/>
          <w:iCs/>
        </w:rPr>
        <w:t>[insérer les noms]</w:t>
      </w:r>
      <w:r w:rsidRPr="004E1BF1">
        <w:t xml:space="preserve"> du </w:t>
      </w:r>
      <w:r w:rsidRPr="004E1BF1">
        <w:rPr>
          <w:b/>
          <w:bCs/>
          <w:i/>
          <w:iCs/>
        </w:rPr>
        <w:t>[insérer les dates]</w:t>
      </w:r>
      <w:r w:rsidRPr="004E1BF1">
        <w:t xml:space="preserve"> et a été publié sur le site Web de </w:t>
      </w:r>
      <w:r w:rsidRPr="004E1BF1">
        <w:rPr>
          <w:b/>
          <w:bCs/>
          <w:i/>
          <w:iCs/>
        </w:rPr>
        <w:t>[insérer le nom de l’Entité MCA]</w:t>
      </w:r>
      <w:r w:rsidRPr="004E1BF1">
        <w:rPr>
          <w:i/>
          <w:iCs/>
        </w:rPr>
        <w:t xml:space="preserve"> </w:t>
      </w:r>
      <w:r w:rsidRPr="004E1BF1">
        <w:t xml:space="preserve">: </w:t>
      </w:r>
      <w:r w:rsidRPr="004E1BF1">
        <w:rPr>
          <w:b/>
          <w:i/>
        </w:rPr>
        <w:t>[insérer l’hyperlien vers le site Web].</w:t>
      </w:r>
    </w:p>
    <w:p w14:paraId="5E8F60A4" w14:textId="6032F97C" w:rsidR="00D5730E" w:rsidRPr="004E1BF1" w:rsidRDefault="00D5730E" w:rsidP="001C7BA9">
      <w:pPr>
        <w:pStyle w:val="BodyText"/>
        <w:spacing w:after="0"/>
        <w:ind w:left="0" w:firstLine="0"/>
        <w:contextualSpacing/>
      </w:pPr>
    </w:p>
    <w:p w14:paraId="4F13FA30" w14:textId="0744DE58" w:rsidR="00C81169" w:rsidRPr="004E1BF1" w:rsidRDefault="00D5730E" w:rsidP="001C7BA9">
      <w:pPr>
        <w:spacing w:after="0"/>
        <w:ind w:left="0" w:firstLine="0"/>
        <w:contextualSpacing/>
      </w:pPr>
      <w:r w:rsidRPr="004E1BF1">
        <w:t>Les États-Unis d’Amérique, agissant par l’intermédiaire de la Millenium Challenge Corporation (« MCC ») et le Gouvernement du/de la/des [</w:t>
      </w:r>
      <w:r w:rsidRPr="004E1BF1">
        <w:rPr>
          <w:b/>
        </w:rPr>
        <w:t>Pays</w:t>
      </w:r>
      <w:r w:rsidRPr="004E1BF1">
        <w:t>] (le « Gouvernement » ou « </w:t>
      </w:r>
      <w:proofErr w:type="gramStart"/>
      <w:r w:rsidRPr="004E1BF1">
        <w:rPr>
          <w:b/>
        </w:rPr>
        <w:t>Gd</w:t>
      </w:r>
      <w:r w:rsidRPr="004E1BF1">
        <w:t xml:space="preserve">[  </w:t>
      </w:r>
      <w:proofErr w:type="gramEnd"/>
      <w:r w:rsidRPr="004E1BF1">
        <w:t xml:space="preserve">] ») ont signé un Compact en vue d’une assistance au titre du Millennium Challenge </w:t>
      </w:r>
      <w:proofErr w:type="spellStart"/>
      <w:r w:rsidRPr="004E1BF1">
        <w:t>Account</w:t>
      </w:r>
      <w:proofErr w:type="spellEnd"/>
      <w:r w:rsidRPr="004E1BF1">
        <w:t xml:space="preserve"> pour un montant d’environ [</w:t>
      </w:r>
      <w:r w:rsidRPr="004E1BF1">
        <w:rPr>
          <w:b/>
        </w:rPr>
        <w:t>Montant</w:t>
      </w:r>
      <w:r w:rsidRPr="004E1BF1">
        <w:rPr>
          <w:b/>
          <w:bCs/>
        </w:rPr>
        <w:t xml:space="preserve"> du Compact</w:t>
      </w:r>
      <w:r w:rsidRPr="004E1BF1">
        <w:t>] US (le « Financement MCC ») afin de contribuer à la réduction de la pauvreté par la croissance économique au/en/aux [</w:t>
      </w:r>
      <w:r w:rsidRPr="004E1BF1">
        <w:rPr>
          <w:b/>
          <w:bCs/>
        </w:rPr>
        <w:t>Pays</w:t>
      </w:r>
      <w:r w:rsidRPr="004E1BF1">
        <w:t xml:space="preserve">], (le « Compact »). Le Gouvernement, agissant par l’intermédiaire de </w:t>
      </w:r>
      <w:r w:rsidRPr="004E1BF1">
        <w:rPr>
          <w:b/>
          <w:bCs/>
        </w:rPr>
        <w:t>[insérer la dénomination sociale complète de l’Entité MCA]</w:t>
      </w:r>
      <w:r w:rsidRPr="004E1BF1">
        <w:t xml:space="preserve"> (l</w:t>
      </w:r>
      <w:proofErr w:type="gramStart"/>
      <w:r w:rsidRPr="004E1BF1">
        <w:t>’«</w:t>
      </w:r>
      <w:proofErr w:type="gramEnd"/>
      <w:r w:rsidRPr="004E1BF1">
        <w:t xml:space="preserve"> Entité MCA » et le « Maître d’ouvrage »), entend utiliser une partie du Financement MCC pour les paiements autorisés en vertu du contrat pour lequel le présent Document de </w:t>
      </w:r>
      <w:r w:rsidR="00D264FE" w:rsidRPr="004E1BF1">
        <w:t>pré-qualification</w:t>
      </w:r>
      <w:r w:rsidRPr="004E1BF1">
        <w:t xml:space="preserve"> a été émis. Tout paiement effectué en vertu du contrat envisagé sera assujetti, à tous égards, aux modalités et conditions du Compact et des documents connexes, et notamment aux restrictions prévues sur l’utilisation et la répartition du Financement de la MCC. Aucune partie autre que le Gouvernement et le Maître d’ouvrage ne peut </w:t>
      </w:r>
      <w:r w:rsidR="004E1BF1" w:rsidRPr="004E1BF1">
        <w:t>se prévaloir du Compact ni prétendre au</w:t>
      </w:r>
      <w:r w:rsidRPr="004E1BF1">
        <w:t xml:space="preserve"> produit du Financement de la MCC. </w:t>
      </w:r>
    </w:p>
    <w:p w14:paraId="70147099" w14:textId="77777777" w:rsidR="00D61E81" w:rsidRPr="004E1BF1" w:rsidRDefault="00D61E81" w:rsidP="001C7BA9">
      <w:pPr>
        <w:spacing w:after="0"/>
        <w:ind w:left="0" w:firstLine="0"/>
        <w:contextualSpacing/>
      </w:pPr>
    </w:p>
    <w:p w14:paraId="4C71E7FE" w14:textId="77777777" w:rsidR="00C81169" w:rsidRPr="004E1BF1" w:rsidRDefault="00C81169" w:rsidP="001C7BA9">
      <w:pPr>
        <w:tabs>
          <w:tab w:val="num" w:pos="0"/>
        </w:tabs>
        <w:spacing w:after="0"/>
        <w:ind w:left="0" w:firstLine="0"/>
        <w:contextualSpacing/>
      </w:pPr>
      <w:r w:rsidRPr="004E1BF1">
        <w:t xml:space="preserve">Le programme du Compact comprend </w:t>
      </w:r>
      <w:r w:rsidRPr="004E1BF1">
        <w:rPr>
          <w:b/>
        </w:rPr>
        <w:t>[fournir la meilleure description succincte disponible des objectifs généraux, des objectifs spécifiques et des stratégies du programme du Compact, des grands domaines de concentration et des projets spécifiques proposés, de la durée escomptée, ainsi que d’autres renseignements de base susceptibles d’être utiles à des Candidats potentiels].</w:t>
      </w:r>
    </w:p>
    <w:p w14:paraId="48DDCBF9" w14:textId="77777777" w:rsidR="004267E1" w:rsidRPr="004E1BF1" w:rsidRDefault="004267E1" w:rsidP="001C7BA9">
      <w:pPr>
        <w:spacing w:after="0"/>
        <w:ind w:left="0" w:firstLine="0"/>
        <w:contextualSpacing/>
      </w:pPr>
    </w:p>
    <w:p w14:paraId="7FE6DAFB" w14:textId="7EA09304" w:rsidR="00FE43AF" w:rsidRPr="004E1BF1" w:rsidRDefault="00E850E0" w:rsidP="001C7BA9">
      <w:pPr>
        <w:pStyle w:val="BodyText"/>
        <w:spacing w:after="0"/>
        <w:ind w:left="0" w:firstLine="0"/>
        <w:contextualSpacing/>
        <w:rPr>
          <w:color w:val="000000"/>
        </w:rPr>
      </w:pPr>
      <w:r w:rsidRPr="004E1BF1">
        <w:t xml:space="preserve">Le Maître d’ouvrage, par l’intermédiaire de son agent de passation de marchés, </w:t>
      </w:r>
      <w:r w:rsidRPr="004E1BF1">
        <w:rPr>
          <w:b/>
          <w:bCs/>
          <w:i/>
          <w:iCs/>
        </w:rPr>
        <w:t>[insérer le nom de l’agent de passation de marchés]</w:t>
      </w:r>
      <w:r w:rsidRPr="004E1BF1">
        <w:t xml:space="preserve">, sollicite à présent des demandes de </w:t>
      </w:r>
      <w:r w:rsidR="00D264FE" w:rsidRPr="004E1BF1">
        <w:t>pré-qualification</w:t>
      </w:r>
      <w:r w:rsidRPr="004E1BF1">
        <w:t xml:space="preserve"> pour l’exécution et la réalisation de/du/de la </w:t>
      </w:r>
      <w:r w:rsidRPr="004E1BF1">
        <w:rPr>
          <w:b/>
          <w:bCs/>
          <w:i/>
          <w:iCs/>
        </w:rPr>
        <w:t xml:space="preserve">[insérer </w:t>
      </w:r>
      <w:proofErr w:type="gramStart"/>
      <w:r w:rsidRPr="004E1BF1">
        <w:rPr>
          <w:b/>
          <w:bCs/>
          <w:i/>
          <w:iCs/>
        </w:rPr>
        <w:t>le nom marchée</w:t>
      </w:r>
      <w:proofErr w:type="gramEnd"/>
      <w:r w:rsidRPr="004E1BF1">
        <w:rPr>
          <w:b/>
          <w:bCs/>
          <w:i/>
          <w:iCs/>
        </w:rPr>
        <w:t>]</w:t>
      </w:r>
      <w:r w:rsidRPr="004E1BF1">
        <w:t>.</w:t>
      </w:r>
    </w:p>
    <w:p w14:paraId="566BD2FB" w14:textId="77777777" w:rsidR="000455E5" w:rsidRPr="004E1BF1" w:rsidRDefault="000455E5" w:rsidP="001C7BA9">
      <w:pPr>
        <w:pStyle w:val="BodyText"/>
        <w:spacing w:after="0"/>
        <w:ind w:left="0" w:firstLine="0"/>
        <w:contextualSpacing/>
        <w:rPr>
          <w:color w:val="000000"/>
        </w:rPr>
      </w:pPr>
    </w:p>
    <w:p w14:paraId="0189D482" w14:textId="785271C3" w:rsidR="00EB7702" w:rsidRPr="004E1BF1" w:rsidRDefault="0023759C" w:rsidP="001C7BA9">
      <w:pPr>
        <w:pStyle w:val="BodyText"/>
        <w:spacing w:after="0"/>
        <w:ind w:left="0" w:firstLine="0"/>
        <w:contextualSpacing/>
        <w:rPr>
          <w:i/>
          <w:iCs/>
        </w:rPr>
      </w:pPr>
      <w:r w:rsidRPr="004E1BF1">
        <w:rPr>
          <w:color w:val="000000"/>
        </w:rPr>
        <w:t>Selon les indications des Instructions aux Candidats, les Candidats doivent établir qu’ils satisfont aux exigences minimales pour la réalisation de chacun des lots ou sections pour lesquels ils souhaitent être pré</w:t>
      </w:r>
      <w:r w:rsidR="004E1BF1">
        <w:rPr>
          <w:color w:val="000000"/>
        </w:rPr>
        <w:t>-</w:t>
      </w:r>
      <w:r w:rsidRPr="004E1BF1">
        <w:rPr>
          <w:color w:val="000000"/>
        </w:rPr>
        <w:t xml:space="preserve">qualifiés. Le Maître d’ouvrage a l’intention d’accepter des offres pour </w:t>
      </w:r>
      <w:r w:rsidRPr="004E1BF1">
        <w:rPr>
          <w:b/>
          <w:bCs/>
          <w:i/>
          <w:iCs/>
          <w:color w:val="000000"/>
        </w:rPr>
        <w:t xml:space="preserve">[insérer </w:t>
      </w:r>
      <w:r w:rsidRPr="004E1BF1">
        <w:rPr>
          <w:b/>
          <w:bCs/>
          <w:i/>
          <w:iCs/>
          <w:color w:val="000000"/>
        </w:rPr>
        <w:lastRenderedPageBreak/>
        <w:t>les détails de la conception-construction]</w:t>
      </w:r>
      <w:r w:rsidRPr="004E1BF1">
        <w:rPr>
          <w:color w:val="000000"/>
        </w:rPr>
        <w:t>.</w:t>
      </w:r>
    </w:p>
    <w:p w14:paraId="1FAA333B" w14:textId="77777777" w:rsidR="00EB7702" w:rsidRPr="004E1BF1" w:rsidRDefault="00EB7702" w:rsidP="001C7BA9">
      <w:pPr>
        <w:pStyle w:val="Prrafodelista"/>
        <w:spacing w:after="0"/>
        <w:ind w:left="0"/>
        <w:contextualSpacing/>
        <w:rPr>
          <w:color w:val="000000"/>
        </w:rPr>
      </w:pPr>
    </w:p>
    <w:p w14:paraId="5F7C1428" w14:textId="7A2884B3" w:rsidR="00AF6F90" w:rsidRPr="004E1BF1" w:rsidRDefault="00677B68" w:rsidP="001C7BA9">
      <w:pPr>
        <w:pStyle w:val="BodyText"/>
        <w:spacing w:after="0"/>
        <w:ind w:left="0" w:firstLine="0"/>
        <w:contextualSpacing/>
      </w:pPr>
      <w:r w:rsidRPr="004E1BF1">
        <w:t xml:space="preserve">La </w:t>
      </w:r>
      <w:r w:rsidR="00D264FE" w:rsidRPr="004E1BF1">
        <w:t>pré-qualification</w:t>
      </w:r>
      <w:r w:rsidRPr="004E1BF1">
        <w:t xml:space="preserve"> sera effectuée par le biais des procédures de </w:t>
      </w:r>
      <w:r w:rsidR="00D264FE" w:rsidRPr="004E1BF1">
        <w:t>pré-qualification</w:t>
      </w:r>
      <w:r w:rsidRPr="004E1BF1">
        <w:t xml:space="preserve"> décrites dans le Dossier de </w:t>
      </w:r>
      <w:r w:rsidR="00D264FE" w:rsidRPr="004E1BF1">
        <w:t>pré-qualification</w:t>
      </w:r>
      <w:r w:rsidRPr="004E1BF1">
        <w:t xml:space="preserve"> (« DPQ ») joint à la présente Invitation à soumettre une demande de </w:t>
      </w:r>
      <w:r w:rsidR="00D264FE" w:rsidRPr="004E1BF1">
        <w:t>pré-qualification</w:t>
      </w:r>
      <w:r w:rsidRPr="004E1BF1">
        <w:t>, conformément aux « Directives relatives à la Passation des marchés du programme de la MCC » qui sont disponibles sur le site Web de la MCC, telles qu’elles peuvent être modifiées ou amendées de temps à autre, régissant les marchés financés dans le cadre du Compact.</w:t>
      </w:r>
    </w:p>
    <w:p w14:paraId="361E30F0" w14:textId="77777777" w:rsidR="00717527" w:rsidRPr="004E1BF1" w:rsidRDefault="00717527" w:rsidP="001C7BA9">
      <w:pPr>
        <w:pStyle w:val="BodyText"/>
        <w:spacing w:after="0"/>
        <w:ind w:left="0" w:firstLine="0"/>
        <w:contextualSpacing/>
      </w:pPr>
    </w:p>
    <w:p w14:paraId="3F4846A6" w14:textId="77777777" w:rsidR="00717527" w:rsidRPr="004E1BF1" w:rsidRDefault="00717527" w:rsidP="001C7BA9">
      <w:pPr>
        <w:spacing w:after="0"/>
        <w:ind w:left="0" w:firstLine="0"/>
        <w:contextualSpacing/>
      </w:pPr>
      <w:r w:rsidRPr="004E1BF1">
        <w:t>Les Candidats sont informés que, bien que les procédures soient similaires à celles définies dans les procédures et directives de la Banque mondiale en matière de passation de marchés, il existe plusieurs différences importantes.</w:t>
      </w:r>
    </w:p>
    <w:p w14:paraId="52CB1184" w14:textId="77777777" w:rsidR="00717527" w:rsidRPr="004E1BF1" w:rsidRDefault="00717527" w:rsidP="001C7BA9">
      <w:pPr>
        <w:pStyle w:val="BodyText"/>
        <w:spacing w:after="0"/>
        <w:ind w:left="0" w:firstLine="0"/>
        <w:contextualSpacing/>
      </w:pPr>
    </w:p>
    <w:p w14:paraId="536BCC2B" w14:textId="2F964607" w:rsidR="00E53F99" w:rsidRPr="004E1BF1" w:rsidRDefault="00E53F99" w:rsidP="001C7BA9">
      <w:pPr>
        <w:pStyle w:val="BodyText"/>
        <w:spacing w:after="0"/>
        <w:ind w:left="0" w:firstLine="0"/>
        <w:contextualSpacing/>
      </w:pPr>
      <w:r w:rsidRPr="004E1BF1">
        <w:t xml:space="preserve">Une copie électronique du Dossier de </w:t>
      </w:r>
      <w:r w:rsidR="00D264FE" w:rsidRPr="004E1BF1">
        <w:t>pré-qualification</w:t>
      </w:r>
      <w:r w:rsidRPr="004E1BF1">
        <w:t xml:space="preserve"> en langue anglaise peut être téléchargée sur le site Web du Maître d’ouvrage : </w:t>
      </w:r>
      <w:r w:rsidRPr="004E1BF1">
        <w:rPr>
          <w:b/>
          <w:bCs/>
          <w:i/>
          <w:iCs/>
        </w:rPr>
        <w:t>[insérer le lien hypertexte du site Web de l’Entité MCA]</w:t>
      </w:r>
      <w:r w:rsidRPr="004E1BF1">
        <w:t xml:space="preserve"> ou demandée dans les locaux de </w:t>
      </w:r>
      <w:r w:rsidRPr="004E1BF1">
        <w:rPr>
          <w:b/>
          <w:bCs/>
          <w:i/>
          <w:iCs/>
        </w:rPr>
        <w:t>[insérer le nom de l’agent de passation de marchés]</w:t>
      </w:r>
      <w:r w:rsidRPr="004E1BF1">
        <w:t xml:space="preserve"> de 9h00 à 16h00 (heure locale), </w:t>
      </w:r>
      <w:r w:rsidRPr="004E1BF1">
        <w:rPr>
          <w:b/>
          <w:bCs/>
          <w:i/>
          <w:iCs/>
        </w:rPr>
        <w:t>[insérer l’adresse de l’agent de passation de marchés]</w:t>
      </w:r>
      <w:r w:rsidRPr="004E1BF1">
        <w:t>. Les Candidats intéressés peuvent obtenir de plus amples informations à la même adresse.</w:t>
      </w:r>
    </w:p>
    <w:p w14:paraId="698477F1" w14:textId="77777777" w:rsidR="00A175FB" w:rsidRPr="004E1BF1" w:rsidRDefault="00A175FB" w:rsidP="001C7BA9">
      <w:pPr>
        <w:pStyle w:val="BodyText"/>
        <w:spacing w:after="0"/>
        <w:ind w:left="0" w:firstLine="0"/>
        <w:contextualSpacing/>
      </w:pPr>
    </w:p>
    <w:p w14:paraId="19FA4F17" w14:textId="3D75D11C" w:rsidR="00FA7322" w:rsidRPr="004E1BF1" w:rsidRDefault="008837A3" w:rsidP="001C7BA9">
      <w:pPr>
        <w:pStyle w:val="BodyText"/>
        <w:spacing w:after="0"/>
        <w:ind w:left="0" w:firstLine="0"/>
        <w:contextualSpacing/>
      </w:pPr>
      <w:r w:rsidRPr="004E1BF1">
        <w:t xml:space="preserve">Les Demandes de </w:t>
      </w:r>
      <w:r w:rsidR="00D264FE" w:rsidRPr="004E1BF1">
        <w:t>pré-qualification</w:t>
      </w:r>
      <w:r w:rsidRPr="004E1BF1">
        <w:t xml:space="preserve"> (« AFP ») doivent être soumises dans des enveloppes scellées, envoyées à l’adresse ci-dessous au plus tard le </w:t>
      </w:r>
      <w:r w:rsidRPr="004E1BF1">
        <w:rPr>
          <w:b/>
          <w:bCs/>
          <w:i/>
          <w:iCs/>
        </w:rPr>
        <w:t>[insérer la date]</w:t>
      </w:r>
      <w:r w:rsidRPr="004E1BF1">
        <w:t xml:space="preserve"> jusqu’à </w:t>
      </w:r>
      <w:r w:rsidRPr="004E1BF1">
        <w:rPr>
          <w:b/>
          <w:bCs/>
          <w:i/>
          <w:iCs/>
        </w:rPr>
        <w:t>[insérer l’heure, par exemple, 10h00]</w:t>
      </w:r>
      <w:r w:rsidRPr="004E1BF1">
        <w:rPr>
          <w:b/>
          <w:bCs/>
        </w:rPr>
        <w:t xml:space="preserve"> </w:t>
      </w:r>
      <w:r w:rsidRPr="004E1BF1">
        <w:t>(</w:t>
      </w:r>
      <w:r w:rsidRPr="004E1BF1">
        <w:rPr>
          <w:b/>
          <w:bCs/>
          <w:i/>
          <w:iCs/>
        </w:rPr>
        <w:t>[insérer le nom du pays]</w:t>
      </w:r>
      <w:r w:rsidRPr="004E1BF1">
        <w:t xml:space="preserve">, heure locale). Les Demandes de </w:t>
      </w:r>
      <w:r w:rsidR="00D264FE" w:rsidRPr="004E1BF1">
        <w:t>pré-qualification</w:t>
      </w:r>
      <w:r w:rsidRPr="004E1BF1">
        <w:t xml:space="preserve"> reçues après cette heure et cette date ne seront pas prises en compte et seront renvoyées sans être ouvertes.</w:t>
      </w:r>
    </w:p>
    <w:p w14:paraId="32B8E678" w14:textId="77777777" w:rsidR="00FA7322" w:rsidRPr="004E1BF1" w:rsidRDefault="00FA7322" w:rsidP="001C7BA9">
      <w:pPr>
        <w:pStyle w:val="Prrafodelista"/>
        <w:spacing w:after="0"/>
        <w:ind w:left="0" w:firstLine="0"/>
        <w:contextualSpacing/>
      </w:pPr>
    </w:p>
    <w:p w14:paraId="7A6E5D83" w14:textId="77777777" w:rsidR="001270DD" w:rsidRPr="004E1BF1" w:rsidRDefault="001270DD" w:rsidP="001C7BA9">
      <w:pPr>
        <w:pStyle w:val="BodyText"/>
        <w:spacing w:after="0"/>
        <w:ind w:left="0"/>
        <w:contextualSpacing/>
      </w:pPr>
      <w:r w:rsidRPr="004E1BF1">
        <w:t>Adresse :</w:t>
      </w:r>
    </w:p>
    <w:p w14:paraId="77065536" w14:textId="77777777" w:rsidR="001270DD" w:rsidRPr="004E1BF1" w:rsidRDefault="001270DD" w:rsidP="001C7BA9">
      <w:pPr>
        <w:pStyle w:val="BodyText"/>
        <w:spacing w:after="0"/>
        <w:ind w:left="0" w:firstLine="0"/>
        <w:contextualSpacing/>
      </w:pPr>
    </w:p>
    <w:p w14:paraId="48FFE4BD" w14:textId="77777777" w:rsidR="006F66D1" w:rsidRPr="004E1BF1" w:rsidRDefault="006F66D1" w:rsidP="001C7BA9">
      <w:pPr>
        <w:widowControl/>
        <w:adjustRightInd w:val="0"/>
        <w:spacing w:after="0"/>
        <w:ind w:left="0"/>
        <w:contextualSpacing/>
        <w:rPr>
          <w:b/>
          <w:i/>
        </w:rPr>
      </w:pPr>
      <w:r w:rsidRPr="004E1BF1">
        <w:rPr>
          <w:b/>
          <w:i/>
        </w:rPr>
        <w:t>[</w:t>
      </w:r>
      <w:proofErr w:type="gramStart"/>
      <w:r w:rsidRPr="004E1BF1">
        <w:rPr>
          <w:b/>
          <w:i/>
        </w:rPr>
        <w:t>insérer</w:t>
      </w:r>
      <w:proofErr w:type="gramEnd"/>
      <w:r w:rsidRPr="004E1BF1">
        <w:rPr>
          <w:b/>
          <w:i/>
        </w:rPr>
        <w:t xml:space="preserve"> le nom de l’Agent de passation des marchés]</w:t>
      </w:r>
    </w:p>
    <w:p w14:paraId="1BF704B3" w14:textId="77777777" w:rsidR="001270DD" w:rsidRPr="004E1BF1" w:rsidRDefault="001270DD" w:rsidP="001C7BA9">
      <w:pPr>
        <w:widowControl/>
        <w:adjustRightInd w:val="0"/>
        <w:spacing w:after="0"/>
        <w:ind w:left="0"/>
        <w:contextualSpacing/>
      </w:pPr>
      <w:r w:rsidRPr="004E1BF1">
        <w:t xml:space="preserve">À l’attention de : </w:t>
      </w:r>
    </w:p>
    <w:p w14:paraId="6E7BF8ED" w14:textId="77777777" w:rsidR="006F66D1" w:rsidRPr="004E1BF1" w:rsidRDefault="006F66D1" w:rsidP="001C7BA9">
      <w:pPr>
        <w:pStyle w:val="Prrafodelista"/>
        <w:spacing w:after="0"/>
        <w:ind w:left="0" w:firstLine="0"/>
        <w:contextualSpacing/>
        <w:rPr>
          <w:b/>
          <w:i/>
        </w:rPr>
      </w:pPr>
      <w:r w:rsidRPr="004E1BF1">
        <w:rPr>
          <w:b/>
          <w:i/>
        </w:rPr>
        <w:t>[</w:t>
      </w:r>
      <w:proofErr w:type="gramStart"/>
      <w:r w:rsidRPr="004E1BF1">
        <w:rPr>
          <w:b/>
          <w:i/>
        </w:rPr>
        <w:t>insérer</w:t>
      </w:r>
      <w:proofErr w:type="gramEnd"/>
      <w:r w:rsidRPr="004E1BF1">
        <w:rPr>
          <w:b/>
          <w:i/>
        </w:rPr>
        <w:t xml:space="preserve"> l’adresse]</w:t>
      </w:r>
    </w:p>
    <w:p w14:paraId="25099B41" w14:textId="77777777" w:rsidR="001270DD" w:rsidRPr="004E1BF1" w:rsidRDefault="001270DD" w:rsidP="001C7BA9">
      <w:pPr>
        <w:pStyle w:val="Prrafodelista"/>
        <w:spacing w:after="0"/>
        <w:ind w:left="0" w:firstLine="0"/>
        <w:contextualSpacing/>
      </w:pPr>
    </w:p>
    <w:p w14:paraId="7C95C987" w14:textId="379EFD99" w:rsidR="00407B5E" w:rsidRPr="004E1BF1" w:rsidRDefault="001E34E0" w:rsidP="001C7BA9">
      <w:pPr>
        <w:pStyle w:val="BodyText"/>
        <w:spacing w:after="0"/>
        <w:ind w:left="0" w:firstLine="0"/>
        <w:contextualSpacing/>
      </w:pPr>
      <w:r w:rsidRPr="004E1BF1">
        <w:t xml:space="preserve">Chaque Demande de </w:t>
      </w:r>
      <w:r w:rsidR="00D264FE" w:rsidRPr="004E1BF1">
        <w:t>pré-qualification</w:t>
      </w:r>
      <w:r w:rsidRPr="004E1BF1">
        <w:t xml:space="preserve"> doit mentionner clairement le ou les lots (la section ou les sections) pour lesquels le Candidat souhaite être préqualifié et si la conception-construction des différentes parties est réalisée de manière indépendante ou simultanée. Par exemple : </w:t>
      </w:r>
      <w:r w:rsidRPr="004E1BF1">
        <w:rPr>
          <w:b/>
          <w:i/>
        </w:rPr>
        <w:t xml:space="preserve">[ce paragraphe doit être adapté à chaque procédure de </w:t>
      </w:r>
      <w:r w:rsidR="00D264FE" w:rsidRPr="004E1BF1">
        <w:rPr>
          <w:b/>
          <w:i/>
        </w:rPr>
        <w:t>pré-qualification</w:t>
      </w:r>
      <w:r w:rsidRPr="004E1BF1">
        <w:rPr>
          <w:b/>
          <w:i/>
        </w:rPr>
        <w:t>]</w:t>
      </w:r>
    </w:p>
    <w:p w14:paraId="196133BC" w14:textId="77777777" w:rsidR="00407B5E" w:rsidRPr="004E1BF1" w:rsidRDefault="00407B5E" w:rsidP="001C7BA9">
      <w:pPr>
        <w:pStyle w:val="BodyText"/>
        <w:spacing w:after="0"/>
        <w:ind w:left="0" w:firstLine="0"/>
        <w:contextualSpacing/>
      </w:pPr>
    </w:p>
    <w:p w14:paraId="410A7828" w14:textId="77777777" w:rsidR="00407B5E" w:rsidRPr="004E1BF1" w:rsidRDefault="00407B5E" w:rsidP="001C7BA9">
      <w:pPr>
        <w:pStyle w:val="BodyText"/>
        <w:spacing w:after="0"/>
        <w:ind w:left="0"/>
        <w:contextualSpacing/>
      </w:pPr>
      <w:r w:rsidRPr="004E1BF1">
        <w:t xml:space="preserve">Pour une conception-construction réalisée de façon indépendante </w:t>
      </w:r>
    </w:p>
    <w:p w14:paraId="49B06D99" w14:textId="68F3EB53" w:rsidR="003056FC" w:rsidRPr="004E1BF1" w:rsidRDefault="00407B5E" w:rsidP="001C7BA9">
      <w:pPr>
        <w:spacing w:after="0"/>
        <w:ind w:left="0" w:firstLine="0"/>
      </w:pPr>
      <w:r w:rsidRPr="004E1BF1">
        <w:t xml:space="preserve">Exemples : </w:t>
      </w:r>
      <w:r w:rsidRPr="004E1BF1">
        <w:rPr>
          <w:i/>
        </w:rPr>
        <w:t>« Conception-Construction de la Section I », ou « Conception-Construction de la Section I ou IV »</w:t>
      </w:r>
    </w:p>
    <w:p w14:paraId="106962F9" w14:textId="77777777" w:rsidR="003056FC" w:rsidRPr="004E1BF1" w:rsidRDefault="003056FC" w:rsidP="001C7BA9">
      <w:pPr>
        <w:pStyle w:val="BodyText"/>
        <w:spacing w:after="0"/>
        <w:ind w:left="0" w:firstLine="0"/>
        <w:contextualSpacing/>
      </w:pPr>
    </w:p>
    <w:p w14:paraId="36069C83" w14:textId="77777777" w:rsidR="00FC0A34" w:rsidRPr="004E1BF1" w:rsidRDefault="00407B5E" w:rsidP="001C7BA9">
      <w:pPr>
        <w:pStyle w:val="BodyText"/>
        <w:spacing w:after="0"/>
        <w:ind w:left="0"/>
        <w:contextualSpacing/>
      </w:pPr>
      <w:r w:rsidRPr="004E1BF1">
        <w:lastRenderedPageBreak/>
        <w:t>Pour une conception-construction réalisée de façon simultanée.</w:t>
      </w:r>
    </w:p>
    <w:p w14:paraId="36AF0DF4" w14:textId="77777777" w:rsidR="003056FC" w:rsidRPr="004E1BF1" w:rsidRDefault="00407B5E" w:rsidP="001C7BA9">
      <w:pPr>
        <w:pStyle w:val="BodyText"/>
        <w:spacing w:after="0"/>
        <w:ind w:left="0"/>
        <w:contextualSpacing/>
        <w:rPr>
          <w:i/>
        </w:rPr>
      </w:pPr>
      <w:r w:rsidRPr="004E1BF1">
        <w:t xml:space="preserve">Exemple : </w:t>
      </w:r>
      <w:r w:rsidRPr="004E1BF1">
        <w:rPr>
          <w:i/>
        </w:rPr>
        <w:t>« Conception-Construction simultanée de la Section I, III et IV »</w:t>
      </w:r>
    </w:p>
    <w:p w14:paraId="74B7249A" w14:textId="77777777" w:rsidR="003056FC" w:rsidRPr="004E1BF1" w:rsidRDefault="008F39F9" w:rsidP="001C7BA9">
      <w:pPr>
        <w:pStyle w:val="BodyText"/>
        <w:spacing w:after="0"/>
        <w:ind w:left="0"/>
        <w:contextualSpacing/>
        <w:rPr>
          <w:b/>
          <w:i/>
        </w:rPr>
      </w:pPr>
      <w:r w:rsidRPr="004E1BF1">
        <w:rPr>
          <w:b/>
          <w:i/>
        </w:rPr>
        <w:t>[À déterminer selon les spécificités de la conception-construction]</w:t>
      </w:r>
    </w:p>
    <w:p w14:paraId="607AFA62" w14:textId="5A48CA6E" w:rsidR="00944045" w:rsidRPr="004E1BF1" w:rsidRDefault="00944045" w:rsidP="001C7BA9">
      <w:pPr>
        <w:pStyle w:val="BodyText"/>
        <w:spacing w:after="0"/>
        <w:ind w:left="0"/>
        <w:contextualSpacing/>
        <w:rPr>
          <w:b/>
          <w:i/>
        </w:rPr>
      </w:pPr>
    </w:p>
    <w:p w14:paraId="22D4D6FF" w14:textId="372A8860" w:rsidR="00944045" w:rsidRPr="004E1BF1" w:rsidRDefault="00944045" w:rsidP="001C7BA9">
      <w:pPr>
        <w:pStyle w:val="BodyText"/>
        <w:spacing w:after="0"/>
        <w:ind w:left="0"/>
        <w:contextualSpacing/>
        <w:rPr>
          <w:b/>
          <w:i/>
        </w:rPr>
      </w:pPr>
      <w:r w:rsidRPr="004E1BF1">
        <w:rPr>
          <w:b/>
        </w:rPr>
        <w:t>Les Demandes électroniques [sont/ne sont pas] acceptées.</w:t>
      </w:r>
    </w:p>
    <w:p w14:paraId="3104156B" w14:textId="77777777" w:rsidR="00460195" w:rsidRPr="004E1BF1" w:rsidRDefault="00460195" w:rsidP="001C7BA9">
      <w:pPr>
        <w:widowControl/>
        <w:adjustRightInd w:val="0"/>
        <w:spacing w:after="0"/>
        <w:ind w:left="0" w:firstLine="0"/>
        <w:contextualSpacing/>
      </w:pPr>
    </w:p>
    <w:p w14:paraId="04B66BE3" w14:textId="77777777" w:rsidR="00460195" w:rsidRPr="004E1BF1" w:rsidRDefault="00460195" w:rsidP="001C7BA9">
      <w:pPr>
        <w:widowControl/>
        <w:adjustRightInd w:val="0"/>
        <w:spacing w:after="0"/>
        <w:ind w:left="0"/>
        <w:contextualSpacing/>
      </w:pPr>
      <w:r w:rsidRPr="004E1BF1">
        <w:t>Veuillez agréer, Madame/Monsieur l’assurance de ma considération distinguée,</w:t>
      </w:r>
    </w:p>
    <w:p w14:paraId="655597EA" w14:textId="77777777" w:rsidR="001270DD" w:rsidRPr="004E1BF1" w:rsidRDefault="001270DD" w:rsidP="001C7BA9">
      <w:pPr>
        <w:widowControl/>
        <w:adjustRightInd w:val="0"/>
        <w:spacing w:after="0"/>
        <w:ind w:left="0" w:firstLine="0"/>
        <w:contextualSpacing/>
        <w:rPr>
          <w:b/>
          <w:bCs/>
        </w:rPr>
      </w:pPr>
    </w:p>
    <w:p w14:paraId="227C323B" w14:textId="77777777" w:rsidR="00D00A01" w:rsidRPr="004E1BF1" w:rsidRDefault="00D00A01" w:rsidP="001C7BA9">
      <w:pPr>
        <w:tabs>
          <w:tab w:val="num" w:pos="0"/>
        </w:tabs>
        <w:spacing w:after="0" w:line="240" w:lineRule="auto"/>
        <w:ind w:left="0"/>
        <w:rPr>
          <w:b/>
        </w:rPr>
      </w:pPr>
      <w:r w:rsidRPr="004E1BF1">
        <w:rPr>
          <w:b/>
        </w:rPr>
        <w:t>[Agent de passation de marchés],</w:t>
      </w:r>
    </w:p>
    <w:p w14:paraId="119FB48A" w14:textId="77777777" w:rsidR="00D00A01" w:rsidRPr="004E1BF1" w:rsidRDefault="00D00A01" w:rsidP="001C7BA9">
      <w:pPr>
        <w:tabs>
          <w:tab w:val="num" w:pos="0"/>
        </w:tabs>
        <w:spacing w:after="0" w:line="240" w:lineRule="auto"/>
        <w:ind w:left="0"/>
        <w:rPr>
          <w:b/>
        </w:rPr>
      </w:pPr>
      <w:r w:rsidRPr="004E1BF1">
        <w:rPr>
          <w:b/>
        </w:rPr>
        <w:t>[Pour le Maître d’ouvrage/l’Entité MCA]</w:t>
      </w:r>
    </w:p>
    <w:p w14:paraId="36DDC0F7" w14:textId="77777777" w:rsidR="00D00A01" w:rsidRPr="004E1BF1" w:rsidRDefault="00D00A01" w:rsidP="001C7BA9">
      <w:pPr>
        <w:tabs>
          <w:tab w:val="num" w:pos="0"/>
        </w:tabs>
        <w:spacing w:after="0" w:line="240" w:lineRule="auto"/>
        <w:ind w:left="0"/>
        <w:rPr>
          <w:b/>
        </w:rPr>
      </w:pPr>
      <w:r w:rsidRPr="004E1BF1">
        <w:rPr>
          <w:b/>
        </w:rPr>
        <w:t>[Adresse]</w:t>
      </w:r>
    </w:p>
    <w:p w14:paraId="74408B5C" w14:textId="77777777" w:rsidR="00D00A01" w:rsidRPr="004E1BF1" w:rsidRDefault="00D00A01" w:rsidP="001C7BA9">
      <w:pPr>
        <w:tabs>
          <w:tab w:val="num" w:pos="0"/>
        </w:tabs>
        <w:spacing w:after="0" w:line="240" w:lineRule="auto"/>
        <w:ind w:left="0"/>
        <w:rPr>
          <w:b/>
        </w:rPr>
      </w:pPr>
      <w:r w:rsidRPr="004E1BF1">
        <w:rPr>
          <w:b/>
        </w:rPr>
        <w:t>[Numéro de téléphone]</w:t>
      </w:r>
    </w:p>
    <w:p w14:paraId="6B2F3B23" w14:textId="77777777" w:rsidR="00D00A01" w:rsidRPr="004E1BF1" w:rsidRDefault="00D00A01" w:rsidP="001C7BA9">
      <w:pPr>
        <w:tabs>
          <w:tab w:val="num" w:pos="0"/>
        </w:tabs>
        <w:spacing w:after="0" w:line="240" w:lineRule="auto"/>
        <w:ind w:left="0"/>
        <w:rPr>
          <w:b/>
        </w:rPr>
      </w:pPr>
      <w:r w:rsidRPr="004E1BF1">
        <w:rPr>
          <w:b/>
        </w:rPr>
        <w:t>[Numéro de télécopie]</w:t>
      </w:r>
    </w:p>
    <w:p w14:paraId="0DFC8B27" w14:textId="77777777" w:rsidR="00D00A01" w:rsidRPr="004E1BF1" w:rsidRDefault="00D00A01" w:rsidP="001C7BA9">
      <w:pPr>
        <w:tabs>
          <w:tab w:val="num" w:pos="0"/>
        </w:tabs>
        <w:spacing w:after="0" w:line="240" w:lineRule="auto"/>
        <w:ind w:left="0"/>
        <w:rPr>
          <w:b/>
        </w:rPr>
      </w:pPr>
      <w:r w:rsidRPr="004E1BF1">
        <w:rPr>
          <w:b/>
        </w:rPr>
        <w:t>[Adresse électronique]</w:t>
      </w:r>
    </w:p>
    <w:p w14:paraId="02DA5DAE" w14:textId="77777777" w:rsidR="001270DD" w:rsidRPr="004E1BF1" w:rsidRDefault="001270DD" w:rsidP="001C7BA9">
      <w:pPr>
        <w:widowControl/>
        <w:adjustRightInd w:val="0"/>
        <w:spacing w:after="0"/>
        <w:ind w:left="0" w:firstLine="0"/>
        <w:rPr>
          <w:b/>
          <w:bCs/>
        </w:rPr>
      </w:pPr>
    </w:p>
    <w:p w14:paraId="0E4888F2" w14:textId="77777777" w:rsidR="001270DD" w:rsidRPr="004E1BF1" w:rsidRDefault="001270DD" w:rsidP="001C7BA9">
      <w:pPr>
        <w:widowControl/>
        <w:adjustRightInd w:val="0"/>
        <w:spacing w:after="0"/>
        <w:ind w:left="0" w:firstLine="0"/>
        <w:rPr>
          <w:b/>
          <w:bCs/>
        </w:rPr>
      </w:pPr>
    </w:p>
    <w:p w14:paraId="0FBA7041" w14:textId="77777777" w:rsidR="001270DD" w:rsidRPr="004E1BF1" w:rsidRDefault="001270DD" w:rsidP="001C7BA9">
      <w:pPr>
        <w:widowControl/>
        <w:adjustRightInd w:val="0"/>
        <w:spacing w:after="0"/>
        <w:ind w:left="0" w:firstLine="0"/>
        <w:rPr>
          <w:b/>
          <w:bCs/>
        </w:rPr>
      </w:pPr>
    </w:p>
    <w:p w14:paraId="7E712AE7" w14:textId="77777777" w:rsidR="00BC5F69" w:rsidRPr="004E1BF1" w:rsidRDefault="00BC5F69" w:rsidP="001C7BA9">
      <w:pPr>
        <w:pStyle w:val="BodyText"/>
        <w:spacing w:after="0"/>
        <w:ind w:left="0" w:firstLine="0"/>
        <w:outlineLvl w:val="0"/>
      </w:pPr>
    </w:p>
    <w:p w14:paraId="5687D016" w14:textId="77777777" w:rsidR="00BC5F69" w:rsidRPr="004E1BF1" w:rsidRDefault="00BC5F69" w:rsidP="001C7BA9">
      <w:pPr>
        <w:pStyle w:val="BodyText"/>
        <w:spacing w:after="0"/>
        <w:ind w:left="0" w:firstLine="0"/>
        <w:outlineLvl w:val="0"/>
      </w:pPr>
    </w:p>
    <w:p w14:paraId="3346B2AF" w14:textId="77777777" w:rsidR="00BC5F69" w:rsidRPr="004E1BF1" w:rsidRDefault="00BC5F69" w:rsidP="001C7BA9">
      <w:pPr>
        <w:pStyle w:val="BodyText"/>
        <w:spacing w:after="0"/>
        <w:ind w:left="0" w:firstLine="0"/>
        <w:outlineLvl w:val="0"/>
      </w:pPr>
    </w:p>
    <w:p w14:paraId="3A41C37C" w14:textId="77777777" w:rsidR="00BC5F69" w:rsidRPr="004E1BF1" w:rsidRDefault="00BC5F69" w:rsidP="001C7BA9">
      <w:pPr>
        <w:pStyle w:val="BodyText"/>
        <w:spacing w:after="0"/>
        <w:ind w:left="0" w:firstLine="0"/>
        <w:outlineLvl w:val="0"/>
      </w:pPr>
    </w:p>
    <w:p w14:paraId="07F532B5" w14:textId="77777777" w:rsidR="00BC5F69" w:rsidRPr="004E1BF1" w:rsidRDefault="00BC5F69" w:rsidP="001C7BA9">
      <w:pPr>
        <w:pStyle w:val="BodyText"/>
        <w:spacing w:after="0"/>
        <w:ind w:left="0" w:firstLine="0"/>
        <w:outlineLvl w:val="0"/>
      </w:pPr>
    </w:p>
    <w:p w14:paraId="64A7083E" w14:textId="77777777" w:rsidR="00BC5F69" w:rsidRPr="004E1BF1" w:rsidRDefault="00BC5F69" w:rsidP="001C7BA9">
      <w:pPr>
        <w:pStyle w:val="BodyText"/>
        <w:spacing w:after="0"/>
        <w:ind w:left="0" w:firstLine="0"/>
        <w:outlineLvl w:val="0"/>
        <w:sectPr w:rsidR="00BC5F69" w:rsidRPr="004E1BF1" w:rsidSect="004760AE">
          <w:headerReference w:type="default" r:id="rId17"/>
          <w:footerReference w:type="default" r:id="rId18"/>
          <w:pgSz w:w="12242" w:h="15842" w:code="119"/>
          <w:pgMar w:top="1440" w:right="1440" w:bottom="1440" w:left="1440" w:header="720" w:footer="720" w:gutter="0"/>
          <w:pgNumType w:fmt="lowerRoman" w:start="5"/>
          <w:cols w:space="720"/>
          <w:noEndnote/>
        </w:sectPr>
      </w:pPr>
    </w:p>
    <w:p w14:paraId="76F41F17" w14:textId="77777777" w:rsidR="00BC5F69" w:rsidRPr="004E1BF1" w:rsidRDefault="00BC5F69" w:rsidP="001C7BA9">
      <w:pPr>
        <w:pStyle w:val="BodyText"/>
        <w:spacing w:after="0"/>
        <w:ind w:left="0" w:firstLine="0"/>
        <w:outlineLvl w:val="0"/>
      </w:pPr>
    </w:p>
    <w:p w14:paraId="0E59BD21" w14:textId="77777777" w:rsidR="00A403B3" w:rsidRPr="004E1BF1" w:rsidRDefault="00A403B3" w:rsidP="001C7BA9">
      <w:pPr>
        <w:pStyle w:val="Style2"/>
        <w:spacing w:before="0" w:after="0"/>
        <w:ind w:left="0" w:firstLine="0"/>
        <w:rPr>
          <w:spacing w:val="-5"/>
        </w:rPr>
      </w:pPr>
    </w:p>
    <w:p w14:paraId="23B95390" w14:textId="77777777" w:rsidR="001B3CCD" w:rsidRPr="004E1BF1" w:rsidRDefault="001B3CCD" w:rsidP="001C7BA9">
      <w:pPr>
        <w:spacing w:after="0" w:line="420" w:lineRule="atLeast"/>
        <w:ind w:left="0" w:firstLine="0"/>
        <w:jc w:val="center"/>
        <w:rPr>
          <w:b/>
          <w:bCs/>
          <w:sz w:val="28"/>
          <w:szCs w:val="28"/>
        </w:rPr>
      </w:pPr>
    </w:p>
    <w:p w14:paraId="17C7741C" w14:textId="77777777" w:rsidR="00A403B3" w:rsidRPr="004E1BF1" w:rsidRDefault="00A403B3" w:rsidP="001C7BA9">
      <w:pPr>
        <w:pStyle w:val="Style10"/>
        <w:tabs>
          <w:tab w:val="left" w:leader="dot" w:pos="8604"/>
        </w:tabs>
        <w:spacing w:after="0"/>
        <w:ind w:left="0" w:firstLine="0"/>
      </w:pPr>
    </w:p>
    <w:p w14:paraId="59BE23DF" w14:textId="77777777" w:rsidR="00162D6E" w:rsidRPr="004E1BF1" w:rsidRDefault="00162D6E" w:rsidP="001C7BA9">
      <w:pPr>
        <w:pStyle w:val="Heading4"/>
        <w:spacing w:before="0" w:after="0"/>
        <w:ind w:left="0"/>
        <w:jc w:val="center"/>
        <w:rPr>
          <w:rFonts w:eastAsia="Calibri"/>
          <w:sz w:val="48"/>
        </w:rPr>
      </w:pPr>
      <w:bookmarkStart w:id="0" w:name="_Toc108425172"/>
      <w:bookmarkStart w:id="1" w:name="_Toc201304756"/>
      <w:r w:rsidRPr="004E1BF1">
        <w:rPr>
          <w:sz w:val="48"/>
        </w:rPr>
        <w:t>PARTIE 1</w:t>
      </w:r>
    </w:p>
    <w:p w14:paraId="4C94C2E3" w14:textId="17C51F94" w:rsidR="008F3DD5" w:rsidRPr="004E1BF1" w:rsidRDefault="00162D6E" w:rsidP="001C7BA9">
      <w:pPr>
        <w:pStyle w:val="Heading4"/>
        <w:spacing w:before="0" w:after="0"/>
        <w:ind w:left="0"/>
        <w:jc w:val="center"/>
        <w:rPr>
          <w:b w:val="0"/>
          <w:bCs w:val="0"/>
        </w:rPr>
        <w:sectPr w:rsidR="008F3DD5" w:rsidRPr="004E1BF1" w:rsidSect="009905F3">
          <w:headerReference w:type="even" r:id="rId19"/>
          <w:headerReference w:type="default" r:id="rId20"/>
          <w:footerReference w:type="default" r:id="rId21"/>
          <w:headerReference w:type="first" r:id="rId22"/>
          <w:pgSz w:w="12242" w:h="15842" w:code="119"/>
          <w:pgMar w:top="1440" w:right="1440" w:bottom="1440" w:left="1440" w:header="720" w:footer="720" w:gutter="0"/>
          <w:pgNumType w:start="1" w:chapStyle="1"/>
          <w:cols w:space="720"/>
          <w:vAlign w:val="center"/>
          <w:noEndnote/>
        </w:sectPr>
      </w:pPr>
      <w:r w:rsidRPr="004E1BF1">
        <w:rPr>
          <w:sz w:val="48"/>
        </w:rPr>
        <w:t xml:space="preserve">PROCÉDURES DE </w:t>
      </w:r>
      <w:r w:rsidR="00D264FE" w:rsidRPr="004E1BF1">
        <w:rPr>
          <w:sz w:val="48"/>
        </w:rPr>
        <w:t>PRÉ-QUALIFICATION</w:t>
      </w:r>
      <w:bookmarkEnd w:id="0"/>
      <w:bookmarkEnd w:id="1"/>
    </w:p>
    <w:p w14:paraId="0D453557" w14:textId="1E2B37C2" w:rsidR="006863E3" w:rsidRPr="004E1BF1" w:rsidRDefault="006863E3" w:rsidP="001C7BA9">
      <w:pPr>
        <w:widowControl/>
        <w:tabs>
          <w:tab w:val="left" w:pos="3675"/>
        </w:tabs>
        <w:autoSpaceDE/>
        <w:autoSpaceDN/>
        <w:spacing w:after="0"/>
        <w:ind w:left="0" w:firstLine="0"/>
        <w:jc w:val="left"/>
        <w:rPr>
          <w:b/>
          <w:bCs/>
          <w:smallCaps/>
          <w:kern w:val="32"/>
          <w:sz w:val="28"/>
          <w:szCs w:val="28"/>
        </w:rPr>
      </w:pPr>
      <w:r w:rsidRPr="004E1BF1">
        <w:rPr>
          <w:b/>
          <w:bCs/>
          <w:smallCaps/>
          <w:sz w:val="28"/>
          <w:szCs w:val="28"/>
        </w:rPr>
        <w:lastRenderedPageBreak/>
        <w:t>Section I : Instructions aux candidats</w:t>
      </w:r>
    </w:p>
    <w:p w14:paraId="331C1490" w14:textId="77777777" w:rsidR="006863E3" w:rsidRPr="004E1BF1" w:rsidRDefault="006863E3" w:rsidP="001C7BA9">
      <w:pPr>
        <w:tabs>
          <w:tab w:val="left" w:pos="1080"/>
          <w:tab w:val="left" w:pos="1170"/>
          <w:tab w:val="left" w:pos="1260"/>
          <w:tab w:val="left" w:leader="dot" w:pos="9090"/>
        </w:tabs>
        <w:spacing w:after="0"/>
        <w:ind w:left="0" w:firstLine="0"/>
        <w:rPr>
          <w:b/>
        </w:rPr>
      </w:pPr>
    </w:p>
    <w:p w14:paraId="574D9680" w14:textId="77777777" w:rsidR="006863E3" w:rsidRPr="004E1BF1" w:rsidRDefault="006863E3" w:rsidP="001C7BA9">
      <w:pPr>
        <w:spacing w:after="0"/>
        <w:ind w:left="0"/>
        <w:jc w:val="center"/>
        <w:rPr>
          <w:b/>
          <w:bCs/>
          <w:kern w:val="32"/>
        </w:rPr>
      </w:pPr>
      <w:r w:rsidRPr="004E1BF1">
        <w:rPr>
          <w:b/>
          <w:bCs/>
        </w:rPr>
        <w:t>Table des matières</w:t>
      </w:r>
    </w:p>
    <w:p w14:paraId="5693A38F" w14:textId="77777777" w:rsidR="006863E3" w:rsidRPr="004E1BF1" w:rsidRDefault="006863E3" w:rsidP="001C7BA9">
      <w:pPr>
        <w:tabs>
          <w:tab w:val="left" w:pos="900"/>
          <w:tab w:val="left" w:leader="dot" w:pos="9180"/>
        </w:tabs>
        <w:spacing w:after="0"/>
        <w:ind w:left="0" w:firstLine="0"/>
        <w:rPr>
          <w:b/>
        </w:rPr>
      </w:pPr>
    </w:p>
    <w:p w14:paraId="0D8397F9" w14:textId="77777777" w:rsidR="00CC27B2" w:rsidRPr="004E1BF1" w:rsidRDefault="00CC27B2" w:rsidP="001C7BA9">
      <w:pPr>
        <w:numPr>
          <w:ilvl w:val="0"/>
          <w:numId w:val="55"/>
        </w:numPr>
        <w:tabs>
          <w:tab w:val="left" w:pos="900"/>
          <w:tab w:val="left" w:leader="dot" w:pos="9090"/>
        </w:tabs>
        <w:spacing w:after="0"/>
        <w:ind w:left="0" w:hanging="720"/>
        <w:rPr>
          <w:b/>
        </w:rPr>
      </w:pPr>
      <w:r w:rsidRPr="004E1BF1">
        <w:rPr>
          <w:b/>
        </w:rPr>
        <w:t>Généralités</w:t>
      </w:r>
      <w:r w:rsidRPr="004E1BF1">
        <w:rPr>
          <w:b/>
        </w:rPr>
        <w:tab/>
        <w:t>4</w:t>
      </w:r>
    </w:p>
    <w:p w14:paraId="0C69E934" w14:textId="77777777" w:rsidR="00CC27B2" w:rsidRPr="004E1BF1" w:rsidRDefault="00CC27B2" w:rsidP="001C7BA9">
      <w:pPr>
        <w:numPr>
          <w:ilvl w:val="0"/>
          <w:numId w:val="56"/>
        </w:numPr>
        <w:tabs>
          <w:tab w:val="left" w:pos="1080"/>
          <w:tab w:val="left" w:pos="1260"/>
          <w:tab w:val="left" w:leader="dot" w:pos="9090"/>
        </w:tabs>
        <w:spacing w:after="0"/>
        <w:ind w:left="0" w:hanging="540"/>
        <w:rPr>
          <w:b/>
        </w:rPr>
      </w:pPr>
      <w:r w:rsidRPr="004E1BF1">
        <w:rPr>
          <w:b/>
        </w:rPr>
        <w:t>Objet de la demande</w:t>
      </w:r>
      <w:r w:rsidRPr="004E1BF1">
        <w:rPr>
          <w:b/>
        </w:rPr>
        <w:tab/>
        <w:t>6</w:t>
      </w:r>
    </w:p>
    <w:p w14:paraId="562416C7" w14:textId="77777777" w:rsidR="00CC27B2" w:rsidRPr="004E1BF1" w:rsidRDefault="00CC27B2" w:rsidP="001C7BA9">
      <w:pPr>
        <w:numPr>
          <w:ilvl w:val="0"/>
          <w:numId w:val="56"/>
        </w:numPr>
        <w:tabs>
          <w:tab w:val="left" w:pos="1080"/>
          <w:tab w:val="left" w:pos="1260"/>
          <w:tab w:val="left" w:leader="dot" w:pos="9090"/>
        </w:tabs>
        <w:spacing w:after="0"/>
        <w:ind w:left="0" w:hanging="540"/>
        <w:rPr>
          <w:b/>
        </w:rPr>
      </w:pPr>
      <w:r w:rsidRPr="004E1BF1">
        <w:rPr>
          <w:b/>
        </w:rPr>
        <w:t>Origine des Fonds</w:t>
      </w:r>
      <w:r w:rsidRPr="004E1BF1">
        <w:rPr>
          <w:b/>
        </w:rPr>
        <w:tab/>
        <w:t>6</w:t>
      </w:r>
    </w:p>
    <w:p w14:paraId="418AB48C" w14:textId="77777777" w:rsidR="00CC27B2" w:rsidRPr="004E1BF1" w:rsidRDefault="00CC27B2" w:rsidP="001C7BA9">
      <w:pPr>
        <w:numPr>
          <w:ilvl w:val="0"/>
          <w:numId w:val="56"/>
        </w:numPr>
        <w:tabs>
          <w:tab w:val="left" w:pos="1080"/>
          <w:tab w:val="left" w:pos="1260"/>
          <w:tab w:val="left" w:leader="dot" w:pos="9090"/>
        </w:tabs>
        <w:spacing w:after="0"/>
        <w:ind w:left="0" w:hanging="540"/>
        <w:rPr>
          <w:b/>
        </w:rPr>
      </w:pPr>
      <w:r w:rsidRPr="004E1BF1">
        <w:rPr>
          <w:b/>
        </w:rPr>
        <w:t>Pratiques de fraude ou de corruption</w:t>
      </w:r>
      <w:r w:rsidRPr="004E1BF1">
        <w:rPr>
          <w:b/>
        </w:rPr>
        <w:tab/>
        <w:t>6</w:t>
      </w:r>
    </w:p>
    <w:p w14:paraId="013D3A0D" w14:textId="77777777" w:rsidR="00CC27B2" w:rsidRPr="004E1BF1" w:rsidRDefault="00CC27B2" w:rsidP="001C7BA9">
      <w:pPr>
        <w:numPr>
          <w:ilvl w:val="0"/>
          <w:numId w:val="56"/>
        </w:numPr>
        <w:tabs>
          <w:tab w:val="left" w:pos="1080"/>
          <w:tab w:val="left" w:pos="1260"/>
          <w:tab w:val="left" w:leader="dot" w:pos="9090"/>
        </w:tabs>
        <w:spacing w:after="0"/>
        <w:ind w:left="0" w:hanging="540"/>
        <w:rPr>
          <w:b/>
        </w:rPr>
      </w:pPr>
      <w:r w:rsidRPr="004E1BF1">
        <w:rPr>
          <w:b/>
        </w:rPr>
        <w:t>Exigences environnementales et sociales</w:t>
      </w:r>
      <w:r w:rsidRPr="004E1BF1">
        <w:rPr>
          <w:b/>
        </w:rPr>
        <w:tab/>
        <w:t>9</w:t>
      </w:r>
    </w:p>
    <w:p w14:paraId="24E8BA60" w14:textId="77777777" w:rsidR="00CC27B2" w:rsidRPr="004E1BF1" w:rsidRDefault="00CC27B2" w:rsidP="001C7BA9">
      <w:pPr>
        <w:numPr>
          <w:ilvl w:val="0"/>
          <w:numId w:val="56"/>
        </w:numPr>
        <w:tabs>
          <w:tab w:val="left" w:pos="1080"/>
          <w:tab w:val="left" w:pos="1260"/>
          <w:tab w:val="left" w:leader="dot" w:pos="9090"/>
        </w:tabs>
        <w:spacing w:after="0"/>
        <w:ind w:left="0" w:hanging="540"/>
        <w:rPr>
          <w:b/>
        </w:rPr>
      </w:pPr>
      <w:r w:rsidRPr="004E1BF1">
        <w:rPr>
          <w:b/>
        </w:rPr>
        <w:t>Éligibilité</w:t>
      </w:r>
      <w:r w:rsidRPr="004E1BF1">
        <w:rPr>
          <w:b/>
        </w:rPr>
        <w:tab/>
        <w:t>10</w:t>
      </w:r>
    </w:p>
    <w:p w14:paraId="0F42AA74" w14:textId="77777777" w:rsidR="00CC27B2" w:rsidRPr="004E1BF1" w:rsidRDefault="00CC27B2" w:rsidP="001C7BA9">
      <w:pPr>
        <w:numPr>
          <w:ilvl w:val="0"/>
          <w:numId w:val="56"/>
        </w:numPr>
        <w:tabs>
          <w:tab w:val="left" w:pos="1080"/>
          <w:tab w:val="left" w:pos="1260"/>
          <w:tab w:val="left" w:leader="dot" w:pos="9090"/>
        </w:tabs>
        <w:spacing w:after="0"/>
        <w:ind w:left="0" w:hanging="540"/>
        <w:rPr>
          <w:b/>
        </w:rPr>
      </w:pPr>
      <w:r w:rsidRPr="004E1BF1">
        <w:rPr>
          <w:b/>
        </w:rPr>
        <w:t>Matériaux, équipements et services répondant aux critères requis</w:t>
      </w:r>
      <w:r w:rsidRPr="004E1BF1">
        <w:rPr>
          <w:b/>
        </w:rPr>
        <w:tab/>
        <w:t>13</w:t>
      </w:r>
    </w:p>
    <w:p w14:paraId="0B91DE40" w14:textId="77777777" w:rsidR="00CC27B2" w:rsidRPr="004E1BF1" w:rsidRDefault="00CC27B2" w:rsidP="001C7BA9">
      <w:pPr>
        <w:tabs>
          <w:tab w:val="left" w:pos="1080"/>
          <w:tab w:val="left" w:pos="1260"/>
          <w:tab w:val="left" w:leader="dot" w:pos="9090"/>
        </w:tabs>
        <w:spacing w:after="0"/>
        <w:ind w:left="0" w:firstLine="0"/>
        <w:rPr>
          <w:b/>
        </w:rPr>
      </w:pPr>
    </w:p>
    <w:p w14:paraId="7607FE9F" w14:textId="2656BCD3" w:rsidR="00CC27B2" w:rsidRPr="004E1BF1" w:rsidRDefault="00CC27B2" w:rsidP="001C7BA9">
      <w:pPr>
        <w:numPr>
          <w:ilvl w:val="0"/>
          <w:numId w:val="55"/>
        </w:numPr>
        <w:tabs>
          <w:tab w:val="left" w:pos="900"/>
          <w:tab w:val="left" w:leader="dot" w:pos="9090"/>
        </w:tabs>
        <w:spacing w:after="0"/>
        <w:ind w:left="0" w:hanging="720"/>
        <w:rPr>
          <w:b/>
        </w:rPr>
      </w:pPr>
      <w:r w:rsidRPr="004E1BF1">
        <w:rPr>
          <w:b/>
        </w:rPr>
        <w:t xml:space="preserve">Contenus du Document de </w:t>
      </w:r>
      <w:r w:rsidR="00D264FE" w:rsidRPr="004E1BF1">
        <w:rPr>
          <w:b/>
        </w:rPr>
        <w:t>pré-qualification</w:t>
      </w:r>
      <w:r w:rsidRPr="004E1BF1">
        <w:rPr>
          <w:b/>
        </w:rPr>
        <w:tab/>
        <w:t>14</w:t>
      </w:r>
    </w:p>
    <w:p w14:paraId="2BC01941" w14:textId="7582268E" w:rsidR="00CC27B2" w:rsidRPr="004E1BF1" w:rsidRDefault="00CC27B2" w:rsidP="001C7BA9">
      <w:pPr>
        <w:numPr>
          <w:ilvl w:val="0"/>
          <w:numId w:val="56"/>
        </w:numPr>
        <w:tabs>
          <w:tab w:val="left" w:pos="1080"/>
          <w:tab w:val="left" w:pos="1260"/>
          <w:tab w:val="left" w:leader="dot" w:pos="9090"/>
        </w:tabs>
        <w:spacing w:after="0"/>
        <w:ind w:left="0"/>
        <w:rPr>
          <w:b/>
        </w:rPr>
      </w:pPr>
      <w:r w:rsidRPr="004E1BF1">
        <w:rPr>
          <w:b/>
        </w:rPr>
        <w:t xml:space="preserve">Sélection du Document de </w:t>
      </w:r>
      <w:r w:rsidR="00D264FE" w:rsidRPr="004E1BF1">
        <w:rPr>
          <w:b/>
        </w:rPr>
        <w:t>pré-qualification</w:t>
      </w:r>
      <w:r w:rsidRPr="004E1BF1">
        <w:rPr>
          <w:b/>
        </w:rPr>
        <w:tab/>
        <w:t>14</w:t>
      </w:r>
    </w:p>
    <w:p w14:paraId="03959BAC" w14:textId="3D029F30" w:rsidR="00CC27B2" w:rsidRPr="004E1BF1" w:rsidRDefault="00CC27B2" w:rsidP="001C7BA9">
      <w:pPr>
        <w:numPr>
          <w:ilvl w:val="0"/>
          <w:numId w:val="56"/>
        </w:numPr>
        <w:tabs>
          <w:tab w:val="left" w:pos="1080"/>
          <w:tab w:val="left" w:pos="1260"/>
          <w:tab w:val="left" w:leader="dot" w:pos="9090"/>
        </w:tabs>
        <w:spacing w:after="0"/>
        <w:ind w:left="0"/>
        <w:rPr>
          <w:b/>
        </w:rPr>
      </w:pPr>
      <w:r w:rsidRPr="004E1BF1">
        <w:rPr>
          <w:b/>
        </w:rPr>
        <w:t xml:space="preserve">Clarification du Document de </w:t>
      </w:r>
      <w:r w:rsidR="00D264FE" w:rsidRPr="004E1BF1">
        <w:rPr>
          <w:b/>
        </w:rPr>
        <w:t>pré-qualification</w:t>
      </w:r>
      <w:r w:rsidRPr="004E1BF1">
        <w:rPr>
          <w:b/>
        </w:rPr>
        <w:tab/>
        <w:t>15</w:t>
      </w:r>
    </w:p>
    <w:p w14:paraId="1D81CCC9" w14:textId="60374533" w:rsidR="00CC27B2" w:rsidRPr="004E1BF1" w:rsidRDefault="00CC27B2" w:rsidP="001C7BA9">
      <w:pPr>
        <w:numPr>
          <w:ilvl w:val="0"/>
          <w:numId w:val="56"/>
        </w:numPr>
        <w:tabs>
          <w:tab w:val="left" w:pos="1080"/>
          <w:tab w:val="left" w:pos="1260"/>
          <w:tab w:val="left" w:leader="dot" w:pos="9090"/>
        </w:tabs>
        <w:spacing w:after="0"/>
        <w:ind w:left="0"/>
        <w:rPr>
          <w:b/>
        </w:rPr>
      </w:pPr>
      <w:r w:rsidRPr="004E1BF1">
        <w:rPr>
          <w:b/>
        </w:rPr>
        <w:t xml:space="preserve">Modification du Document de </w:t>
      </w:r>
      <w:r w:rsidR="00D264FE" w:rsidRPr="004E1BF1">
        <w:rPr>
          <w:b/>
        </w:rPr>
        <w:t>pré-qualification</w:t>
      </w:r>
      <w:r w:rsidRPr="004E1BF1">
        <w:rPr>
          <w:b/>
        </w:rPr>
        <w:tab/>
        <w:t>15</w:t>
      </w:r>
    </w:p>
    <w:p w14:paraId="1799F072" w14:textId="77777777" w:rsidR="00CC27B2" w:rsidRPr="004E1BF1" w:rsidRDefault="00CC27B2" w:rsidP="001C7BA9">
      <w:pPr>
        <w:tabs>
          <w:tab w:val="left" w:pos="1080"/>
          <w:tab w:val="left" w:pos="1260"/>
          <w:tab w:val="left" w:leader="dot" w:pos="9090"/>
        </w:tabs>
        <w:spacing w:after="0"/>
        <w:ind w:left="0" w:firstLine="0"/>
        <w:rPr>
          <w:b/>
        </w:rPr>
      </w:pPr>
    </w:p>
    <w:p w14:paraId="07AA0C73" w14:textId="2705E5AF" w:rsidR="00CC27B2" w:rsidRPr="004E1BF1" w:rsidRDefault="00CC27B2" w:rsidP="001C7BA9">
      <w:pPr>
        <w:numPr>
          <w:ilvl w:val="0"/>
          <w:numId w:val="55"/>
        </w:numPr>
        <w:tabs>
          <w:tab w:val="left" w:pos="900"/>
          <w:tab w:val="left" w:pos="7335"/>
          <w:tab w:val="left" w:leader="dot" w:pos="9090"/>
        </w:tabs>
        <w:spacing w:after="0"/>
        <w:ind w:left="0" w:hanging="720"/>
        <w:rPr>
          <w:b/>
        </w:rPr>
      </w:pPr>
      <w:r w:rsidRPr="004E1BF1">
        <w:rPr>
          <w:b/>
        </w:rPr>
        <w:t>Préparation des demandes</w:t>
      </w:r>
      <w:r w:rsidR="00C769E4" w:rsidRPr="004E1BF1">
        <w:rPr>
          <w:b/>
        </w:rPr>
        <w:tab/>
        <w:t>………………….</w:t>
      </w:r>
      <w:r w:rsidRPr="004E1BF1">
        <w:rPr>
          <w:b/>
        </w:rPr>
        <w:tab/>
        <w:t>15</w:t>
      </w:r>
    </w:p>
    <w:p w14:paraId="21AC52C0" w14:textId="77777777" w:rsidR="00CC27B2" w:rsidRPr="004E1BF1" w:rsidRDefault="00CC27B2" w:rsidP="001C7BA9">
      <w:pPr>
        <w:numPr>
          <w:ilvl w:val="0"/>
          <w:numId w:val="57"/>
        </w:numPr>
        <w:tabs>
          <w:tab w:val="left" w:pos="1080"/>
          <w:tab w:val="left" w:pos="1260"/>
          <w:tab w:val="left" w:leader="dot" w:pos="9090"/>
        </w:tabs>
        <w:spacing w:after="0"/>
        <w:ind w:left="0" w:hanging="90"/>
        <w:rPr>
          <w:b/>
        </w:rPr>
      </w:pPr>
      <w:r w:rsidRPr="004E1BF1">
        <w:rPr>
          <w:b/>
        </w:rPr>
        <w:t>Frais des demandes</w:t>
      </w:r>
      <w:r w:rsidRPr="004E1BF1">
        <w:rPr>
          <w:b/>
        </w:rPr>
        <w:tab/>
        <w:t>15</w:t>
      </w:r>
    </w:p>
    <w:p w14:paraId="6AEF415A" w14:textId="77777777" w:rsidR="00CC27B2" w:rsidRPr="004E1BF1" w:rsidRDefault="00CC27B2" w:rsidP="001C7BA9">
      <w:pPr>
        <w:numPr>
          <w:ilvl w:val="0"/>
          <w:numId w:val="57"/>
        </w:numPr>
        <w:tabs>
          <w:tab w:val="left" w:pos="1080"/>
          <w:tab w:val="left" w:pos="1260"/>
          <w:tab w:val="left" w:leader="dot" w:pos="9090"/>
        </w:tabs>
        <w:spacing w:after="0"/>
        <w:ind w:left="0" w:hanging="90"/>
        <w:rPr>
          <w:b/>
        </w:rPr>
      </w:pPr>
      <w:r w:rsidRPr="004E1BF1">
        <w:rPr>
          <w:b/>
        </w:rPr>
        <w:t>Langue des demandes</w:t>
      </w:r>
      <w:r w:rsidRPr="004E1BF1">
        <w:rPr>
          <w:b/>
        </w:rPr>
        <w:tab/>
        <w:t>15</w:t>
      </w:r>
    </w:p>
    <w:p w14:paraId="77AAFCF9" w14:textId="77777777" w:rsidR="00CC27B2" w:rsidRPr="004E1BF1" w:rsidRDefault="00CC27B2" w:rsidP="001C7BA9">
      <w:pPr>
        <w:numPr>
          <w:ilvl w:val="0"/>
          <w:numId w:val="57"/>
        </w:numPr>
        <w:tabs>
          <w:tab w:val="left" w:pos="1080"/>
          <w:tab w:val="left" w:pos="1260"/>
          <w:tab w:val="left" w:leader="dot" w:pos="9090"/>
        </w:tabs>
        <w:spacing w:after="0"/>
        <w:ind w:left="0" w:hanging="90"/>
        <w:rPr>
          <w:b/>
        </w:rPr>
      </w:pPr>
      <w:r w:rsidRPr="004E1BF1">
        <w:rPr>
          <w:b/>
        </w:rPr>
        <w:t>Documents contenant la demande</w:t>
      </w:r>
      <w:r w:rsidRPr="004E1BF1">
        <w:rPr>
          <w:b/>
        </w:rPr>
        <w:tab/>
        <w:t>16</w:t>
      </w:r>
    </w:p>
    <w:p w14:paraId="75B7D038" w14:textId="77777777" w:rsidR="00CC27B2" w:rsidRPr="004E1BF1" w:rsidRDefault="00CC27B2" w:rsidP="001C7BA9">
      <w:pPr>
        <w:numPr>
          <w:ilvl w:val="0"/>
          <w:numId w:val="57"/>
        </w:numPr>
        <w:tabs>
          <w:tab w:val="left" w:pos="1080"/>
          <w:tab w:val="left" w:pos="1260"/>
          <w:tab w:val="left" w:leader="dot" w:pos="9090"/>
        </w:tabs>
        <w:spacing w:after="0"/>
        <w:ind w:left="0" w:hanging="90"/>
        <w:rPr>
          <w:b/>
        </w:rPr>
      </w:pPr>
      <w:r w:rsidRPr="004E1BF1">
        <w:rPr>
          <w:b/>
        </w:rPr>
        <w:t>Formulaires de soumission de demande</w:t>
      </w:r>
      <w:r w:rsidRPr="004E1BF1">
        <w:rPr>
          <w:b/>
        </w:rPr>
        <w:tab/>
        <w:t>16</w:t>
      </w:r>
    </w:p>
    <w:p w14:paraId="27BBE69C" w14:textId="77777777" w:rsidR="00CC27B2" w:rsidRPr="004E1BF1" w:rsidRDefault="00CC27B2" w:rsidP="001C7BA9">
      <w:pPr>
        <w:numPr>
          <w:ilvl w:val="0"/>
          <w:numId w:val="57"/>
        </w:numPr>
        <w:tabs>
          <w:tab w:val="left" w:pos="1080"/>
          <w:tab w:val="left" w:pos="1260"/>
          <w:tab w:val="left" w:leader="dot" w:pos="9090"/>
        </w:tabs>
        <w:spacing w:after="0"/>
        <w:ind w:left="0" w:hanging="90"/>
        <w:rPr>
          <w:b/>
        </w:rPr>
      </w:pPr>
      <w:r w:rsidRPr="004E1BF1">
        <w:rPr>
          <w:b/>
        </w:rPr>
        <w:t>Documents établissant l’éligibilité du Candidat</w:t>
      </w:r>
      <w:r w:rsidRPr="004E1BF1">
        <w:rPr>
          <w:b/>
        </w:rPr>
        <w:tab/>
        <w:t>16</w:t>
      </w:r>
    </w:p>
    <w:p w14:paraId="6E8AC8A9" w14:textId="77777777" w:rsidR="00CC27B2" w:rsidRPr="004E1BF1" w:rsidRDefault="00CC27B2" w:rsidP="001C7BA9">
      <w:pPr>
        <w:numPr>
          <w:ilvl w:val="0"/>
          <w:numId w:val="57"/>
        </w:numPr>
        <w:tabs>
          <w:tab w:val="left" w:pos="1080"/>
          <w:tab w:val="left" w:pos="1260"/>
          <w:tab w:val="left" w:leader="dot" w:pos="9090"/>
        </w:tabs>
        <w:spacing w:after="0"/>
        <w:ind w:left="0" w:hanging="90"/>
        <w:rPr>
          <w:b/>
        </w:rPr>
      </w:pPr>
      <w:r w:rsidRPr="004E1BF1">
        <w:rPr>
          <w:b/>
        </w:rPr>
        <w:t>Documents établissant les qualifications du Candidat</w:t>
      </w:r>
      <w:r w:rsidRPr="004E1BF1">
        <w:rPr>
          <w:b/>
        </w:rPr>
        <w:tab/>
        <w:t>16</w:t>
      </w:r>
    </w:p>
    <w:p w14:paraId="5D40DB00" w14:textId="77777777" w:rsidR="00CC27B2" w:rsidRPr="004E1BF1" w:rsidRDefault="00CC27B2" w:rsidP="001C7BA9">
      <w:pPr>
        <w:numPr>
          <w:ilvl w:val="0"/>
          <w:numId w:val="57"/>
        </w:numPr>
        <w:tabs>
          <w:tab w:val="left" w:pos="1080"/>
          <w:tab w:val="left" w:pos="1260"/>
          <w:tab w:val="left" w:leader="dot" w:pos="9090"/>
        </w:tabs>
        <w:spacing w:after="0"/>
        <w:ind w:left="0" w:hanging="90"/>
        <w:rPr>
          <w:b/>
        </w:rPr>
      </w:pPr>
      <w:r w:rsidRPr="004E1BF1">
        <w:rPr>
          <w:b/>
        </w:rPr>
        <w:t>Signature de la Demande et nombre de copies</w:t>
      </w:r>
      <w:r w:rsidRPr="004E1BF1">
        <w:rPr>
          <w:b/>
        </w:rPr>
        <w:tab/>
        <w:t>16</w:t>
      </w:r>
    </w:p>
    <w:p w14:paraId="1C1E8683" w14:textId="77777777" w:rsidR="00CC27B2" w:rsidRPr="004E1BF1" w:rsidRDefault="00CC27B2" w:rsidP="001C7BA9">
      <w:pPr>
        <w:tabs>
          <w:tab w:val="left" w:pos="1080"/>
          <w:tab w:val="left" w:pos="1260"/>
          <w:tab w:val="left" w:leader="dot" w:pos="9090"/>
        </w:tabs>
        <w:spacing w:after="0"/>
        <w:ind w:left="0" w:firstLine="0"/>
        <w:rPr>
          <w:b/>
        </w:rPr>
      </w:pPr>
    </w:p>
    <w:p w14:paraId="5A1B1E90" w14:textId="77777777" w:rsidR="00CC27B2" w:rsidRPr="004E1BF1" w:rsidRDefault="00CC27B2" w:rsidP="001C7BA9">
      <w:pPr>
        <w:numPr>
          <w:ilvl w:val="0"/>
          <w:numId w:val="55"/>
        </w:numPr>
        <w:tabs>
          <w:tab w:val="left" w:pos="900"/>
          <w:tab w:val="left" w:leader="dot" w:pos="9090"/>
        </w:tabs>
        <w:spacing w:after="0"/>
        <w:ind w:left="0" w:hanging="720"/>
        <w:rPr>
          <w:b/>
        </w:rPr>
      </w:pPr>
      <w:r w:rsidRPr="004E1BF1">
        <w:rPr>
          <w:b/>
        </w:rPr>
        <w:t>Soumission des demandes</w:t>
      </w:r>
      <w:r w:rsidRPr="004E1BF1">
        <w:rPr>
          <w:b/>
        </w:rPr>
        <w:tab/>
        <w:t>16</w:t>
      </w:r>
    </w:p>
    <w:p w14:paraId="5D706562" w14:textId="77777777" w:rsidR="00CC27B2" w:rsidRPr="004E1BF1" w:rsidRDefault="00CC27B2" w:rsidP="001C7BA9">
      <w:pPr>
        <w:numPr>
          <w:ilvl w:val="0"/>
          <w:numId w:val="58"/>
        </w:numPr>
        <w:tabs>
          <w:tab w:val="left" w:pos="1080"/>
          <w:tab w:val="left" w:pos="1170"/>
          <w:tab w:val="left" w:pos="1260"/>
          <w:tab w:val="left" w:leader="dot" w:pos="9090"/>
        </w:tabs>
        <w:spacing w:after="0"/>
        <w:ind w:left="0" w:hanging="450"/>
        <w:rPr>
          <w:b/>
        </w:rPr>
      </w:pPr>
      <w:r w:rsidRPr="004E1BF1">
        <w:rPr>
          <w:b/>
        </w:rPr>
        <w:t>Cachetage et identification des demandes</w:t>
      </w:r>
      <w:r w:rsidRPr="004E1BF1">
        <w:rPr>
          <w:b/>
        </w:rPr>
        <w:tab/>
        <w:t>16</w:t>
      </w:r>
    </w:p>
    <w:p w14:paraId="3BEE5018" w14:textId="77777777" w:rsidR="00CC27B2" w:rsidRPr="004E1BF1" w:rsidRDefault="00CC27B2" w:rsidP="001C7BA9">
      <w:pPr>
        <w:numPr>
          <w:ilvl w:val="0"/>
          <w:numId w:val="58"/>
        </w:numPr>
        <w:tabs>
          <w:tab w:val="left" w:pos="1080"/>
          <w:tab w:val="left" w:pos="1170"/>
          <w:tab w:val="left" w:pos="1260"/>
          <w:tab w:val="left" w:leader="dot" w:pos="9090"/>
        </w:tabs>
        <w:spacing w:after="0"/>
        <w:ind w:left="0" w:hanging="450"/>
        <w:rPr>
          <w:b/>
        </w:rPr>
      </w:pPr>
      <w:r w:rsidRPr="004E1BF1">
        <w:rPr>
          <w:b/>
        </w:rPr>
        <w:t>Date limite de dépôt des demandes</w:t>
      </w:r>
      <w:r w:rsidRPr="004E1BF1">
        <w:rPr>
          <w:b/>
        </w:rPr>
        <w:tab/>
        <w:t>17</w:t>
      </w:r>
    </w:p>
    <w:p w14:paraId="40838D59" w14:textId="77777777" w:rsidR="00CC27B2" w:rsidRPr="004E1BF1" w:rsidRDefault="00CC27B2" w:rsidP="001C7BA9">
      <w:pPr>
        <w:numPr>
          <w:ilvl w:val="0"/>
          <w:numId w:val="58"/>
        </w:numPr>
        <w:tabs>
          <w:tab w:val="left" w:pos="1080"/>
          <w:tab w:val="left" w:pos="1170"/>
          <w:tab w:val="left" w:pos="1260"/>
          <w:tab w:val="left" w:leader="dot" w:pos="9090"/>
        </w:tabs>
        <w:spacing w:after="0"/>
        <w:ind w:left="0" w:hanging="450"/>
        <w:rPr>
          <w:b/>
        </w:rPr>
      </w:pPr>
      <w:r w:rsidRPr="004E1BF1">
        <w:rPr>
          <w:b/>
        </w:rPr>
        <w:t>Demandes hors délai</w:t>
      </w:r>
      <w:r w:rsidRPr="004E1BF1">
        <w:rPr>
          <w:b/>
        </w:rPr>
        <w:tab/>
        <w:t>17</w:t>
      </w:r>
    </w:p>
    <w:p w14:paraId="11D26700" w14:textId="19041F89" w:rsidR="00CC27B2" w:rsidRPr="004E1BF1" w:rsidRDefault="00CC27B2" w:rsidP="001C7BA9">
      <w:pPr>
        <w:numPr>
          <w:ilvl w:val="0"/>
          <w:numId w:val="58"/>
        </w:numPr>
        <w:tabs>
          <w:tab w:val="left" w:pos="1080"/>
          <w:tab w:val="left" w:pos="1170"/>
          <w:tab w:val="left" w:pos="1260"/>
          <w:tab w:val="left" w:leader="dot" w:pos="9090"/>
        </w:tabs>
        <w:spacing w:after="0"/>
        <w:ind w:left="0" w:hanging="450"/>
        <w:rPr>
          <w:b/>
        </w:rPr>
      </w:pPr>
      <w:r w:rsidRPr="004E1BF1">
        <w:rPr>
          <w:b/>
        </w:rPr>
        <w:t xml:space="preserve">Procès-verbal de la séance d’ouverture des Demandes </w:t>
      </w:r>
      <w:r w:rsidR="00C769E4" w:rsidRPr="004E1BF1">
        <w:rPr>
          <w:b/>
        </w:rPr>
        <w:tab/>
      </w:r>
      <w:r w:rsidRPr="004E1BF1">
        <w:rPr>
          <w:b/>
        </w:rPr>
        <w:t>17</w:t>
      </w:r>
    </w:p>
    <w:p w14:paraId="4FC63268" w14:textId="77777777" w:rsidR="00CC27B2" w:rsidRPr="004E1BF1" w:rsidRDefault="00CC27B2" w:rsidP="001C7BA9">
      <w:pPr>
        <w:tabs>
          <w:tab w:val="left" w:pos="900"/>
          <w:tab w:val="left" w:leader="dot" w:pos="9090"/>
        </w:tabs>
        <w:spacing w:after="0"/>
        <w:ind w:left="0"/>
        <w:rPr>
          <w:b/>
        </w:rPr>
      </w:pPr>
    </w:p>
    <w:p w14:paraId="01889D98" w14:textId="77777777" w:rsidR="00CC27B2" w:rsidRPr="004E1BF1" w:rsidRDefault="00CC27B2" w:rsidP="001C7BA9">
      <w:pPr>
        <w:numPr>
          <w:ilvl w:val="0"/>
          <w:numId w:val="55"/>
        </w:numPr>
        <w:tabs>
          <w:tab w:val="left" w:pos="900"/>
          <w:tab w:val="left" w:leader="dot" w:pos="9090"/>
        </w:tabs>
        <w:spacing w:after="0"/>
        <w:ind w:left="0" w:hanging="720"/>
        <w:rPr>
          <w:b/>
        </w:rPr>
      </w:pPr>
      <w:r w:rsidRPr="004E1BF1">
        <w:rPr>
          <w:b/>
        </w:rPr>
        <w:t>Procédures d’examen des demandes</w:t>
      </w:r>
      <w:r w:rsidRPr="004E1BF1">
        <w:rPr>
          <w:b/>
        </w:rPr>
        <w:tab/>
        <w:t>17</w:t>
      </w:r>
    </w:p>
    <w:p w14:paraId="71129394" w14:textId="77777777" w:rsidR="00CC27B2" w:rsidRPr="004E1BF1" w:rsidRDefault="00CC27B2" w:rsidP="001C7BA9">
      <w:pPr>
        <w:numPr>
          <w:ilvl w:val="0"/>
          <w:numId w:val="59"/>
        </w:numPr>
        <w:tabs>
          <w:tab w:val="left" w:pos="1080"/>
          <w:tab w:val="left" w:pos="1170"/>
          <w:tab w:val="left" w:pos="1260"/>
          <w:tab w:val="left" w:leader="dot" w:pos="9090"/>
        </w:tabs>
        <w:spacing w:after="0"/>
        <w:ind w:left="0" w:hanging="450"/>
        <w:rPr>
          <w:b/>
        </w:rPr>
      </w:pPr>
      <w:r w:rsidRPr="004E1BF1">
        <w:rPr>
          <w:b/>
        </w:rPr>
        <w:t>Confidentialité</w:t>
      </w:r>
      <w:r w:rsidRPr="004E1BF1">
        <w:rPr>
          <w:b/>
        </w:rPr>
        <w:tab/>
        <w:t>17</w:t>
      </w:r>
    </w:p>
    <w:p w14:paraId="70B479EB" w14:textId="77777777" w:rsidR="00CC27B2" w:rsidRPr="004E1BF1" w:rsidRDefault="00CC27B2" w:rsidP="001C7BA9">
      <w:pPr>
        <w:numPr>
          <w:ilvl w:val="0"/>
          <w:numId w:val="59"/>
        </w:numPr>
        <w:tabs>
          <w:tab w:val="left" w:pos="1080"/>
          <w:tab w:val="left" w:pos="1170"/>
          <w:tab w:val="left" w:pos="1260"/>
          <w:tab w:val="left" w:leader="dot" w:pos="9090"/>
        </w:tabs>
        <w:spacing w:after="0"/>
        <w:ind w:left="0" w:hanging="450"/>
        <w:rPr>
          <w:b/>
        </w:rPr>
      </w:pPr>
      <w:r w:rsidRPr="004E1BF1">
        <w:rPr>
          <w:b/>
        </w:rPr>
        <w:t>Clarifications concernant les demandes</w:t>
      </w:r>
      <w:r w:rsidRPr="004E1BF1">
        <w:rPr>
          <w:b/>
        </w:rPr>
        <w:tab/>
        <w:t>18</w:t>
      </w:r>
    </w:p>
    <w:p w14:paraId="56B619FD" w14:textId="77777777" w:rsidR="00CC27B2" w:rsidRPr="004E1BF1" w:rsidRDefault="00CC27B2" w:rsidP="001C7BA9">
      <w:pPr>
        <w:numPr>
          <w:ilvl w:val="0"/>
          <w:numId w:val="59"/>
        </w:numPr>
        <w:tabs>
          <w:tab w:val="left" w:pos="1080"/>
          <w:tab w:val="left" w:pos="1170"/>
          <w:tab w:val="left" w:pos="1260"/>
          <w:tab w:val="left" w:leader="dot" w:pos="9090"/>
        </w:tabs>
        <w:spacing w:after="0"/>
        <w:ind w:left="0" w:hanging="450"/>
        <w:rPr>
          <w:b/>
        </w:rPr>
      </w:pPr>
      <w:r w:rsidRPr="004E1BF1">
        <w:rPr>
          <w:b/>
        </w:rPr>
        <w:t>Recevabilité des demandes</w:t>
      </w:r>
      <w:r w:rsidRPr="004E1BF1">
        <w:rPr>
          <w:b/>
        </w:rPr>
        <w:tab/>
        <w:t>18</w:t>
      </w:r>
    </w:p>
    <w:p w14:paraId="230FF539" w14:textId="77777777" w:rsidR="00CC27B2" w:rsidRPr="004E1BF1" w:rsidRDefault="00CC27B2" w:rsidP="001C7BA9">
      <w:pPr>
        <w:numPr>
          <w:ilvl w:val="0"/>
          <w:numId w:val="59"/>
        </w:numPr>
        <w:tabs>
          <w:tab w:val="left" w:pos="1080"/>
          <w:tab w:val="left" w:pos="1170"/>
          <w:tab w:val="left" w:pos="1260"/>
          <w:tab w:val="left" w:leader="dot" w:pos="9090"/>
        </w:tabs>
        <w:spacing w:after="0"/>
        <w:ind w:left="0" w:hanging="450"/>
        <w:rPr>
          <w:b/>
        </w:rPr>
      </w:pPr>
      <w:r w:rsidRPr="004E1BF1">
        <w:rPr>
          <w:b/>
        </w:rPr>
        <w:t>Absence de marge de préférence</w:t>
      </w:r>
      <w:r w:rsidRPr="004E1BF1">
        <w:rPr>
          <w:b/>
        </w:rPr>
        <w:tab/>
        <w:t>18</w:t>
      </w:r>
    </w:p>
    <w:p w14:paraId="363F5E47" w14:textId="77777777" w:rsidR="00CC27B2" w:rsidRPr="004E1BF1" w:rsidRDefault="00CC27B2" w:rsidP="001C7BA9">
      <w:pPr>
        <w:numPr>
          <w:ilvl w:val="0"/>
          <w:numId w:val="59"/>
        </w:numPr>
        <w:tabs>
          <w:tab w:val="left" w:pos="1080"/>
          <w:tab w:val="left" w:pos="1170"/>
          <w:tab w:val="left" w:pos="1260"/>
          <w:tab w:val="left" w:leader="dot" w:pos="9090"/>
        </w:tabs>
        <w:spacing w:after="0"/>
        <w:ind w:left="0" w:hanging="450"/>
        <w:rPr>
          <w:b/>
        </w:rPr>
      </w:pPr>
      <w:r w:rsidRPr="004E1BF1">
        <w:rPr>
          <w:b/>
        </w:rPr>
        <w:t>Sous-traitants</w:t>
      </w:r>
    </w:p>
    <w:p w14:paraId="3810AA14" w14:textId="77777777" w:rsidR="00CC27B2" w:rsidRPr="004E1BF1" w:rsidRDefault="00CC27B2" w:rsidP="001C7BA9">
      <w:pPr>
        <w:tabs>
          <w:tab w:val="left" w:pos="900"/>
          <w:tab w:val="left" w:leader="dot" w:pos="9090"/>
        </w:tabs>
        <w:spacing w:after="0"/>
        <w:ind w:left="0"/>
        <w:rPr>
          <w:b/>
        </w:rPr>
      </w:pPr>
    </w:p>
    <w:p w14:paraId="72598466" w14:textId="52B062A3" w:rsidR="00CC27B2" w:rsidRPr="004E1BF1" w:rsidRDefault="00CC27B2" w:rsidP="001C7BA9">
      <w:pPr>
        <w:numPr>
          <w:ilvl w:val="0"/>
          <w:numId w:val="55"/>
        </w:numPr>
        <w:tabs>
          <w:tab w:val="left" w:pos="900"/>
          <w:tab w:val="left" w:leader="dot" w:pos="9090"/>
        </w:tabs>
        <w:spacing w:after="0"/>
        <w:ind w:left="0" w:hanging="720"/>
        <w:rPr>
          <w:b/>
        </w:rPr>
      </w:pPr>
      <w:r w:rsidRPr="004E1BF1">
        <w:rPr>
          <w:b/>
        </w:rPr>
        <w:t xml:space="preserve">Examen des Demandes et </w:t>
      </w:r>
      <w:r w:rsidR="00D264FE" w:rsidRPr="004E1BF1">
        <w:rPr>
          <w:b/>
        </w:rPr>
        <w:t>pré-qualification</w:t>
      </w:r>
      <w:r w:rsidRPr="004E1BF1">
        <w:rPr>
          <w:b/>
        </w:rPr>
        <w:t xml:space="preserve"> des Candidats</w:t>
      </w:r>
      <w:r w:rsidRPr="004E1BF1">
        <w:rPr>
          <w:b/>
        </w:rPr>
        <w:tab/>
        <w:t>19</w:t>
      </w:r>
    </w:p>
    <w:p w14:paraId="6F3933AA" w14:textId="77777777" w:rsidR="00CC27B2" w:rsidRPr="004E1BF1" w:rsidRDefault="00CC27B2" w:rsidP="001C7BA9">
      <w:pPr>
        <w:numPr>
          <w:ilvl w:val="0"/>
          <w:numId w:val="60"/>
        </w:numPr>
        <w:tabs>
          <w:tab w:val="left" w:pos="1080"/>
          <w:tab w:val="left" w:pos="1170"/>
          <w:tab w:val="left" w:pos="1260"/>
          <w:tab w:val="left" w:leader="dot" w:pos="9090"/>
        </w:tabs>
        <w:spacing w:after="0"/>
        <w:ind w:left="0" w:hanging="90"/>
        <w:rPr>
          <w:b/>
        </w:rPr>
      </w:pPr>
      <w:r w:rsidRPr="004E1BF1">
        <w:rPr>
          <w:b/>
        </w:rPr>
        <w:lastRenderedPageBreak/>
        <w:t>Examen des demandes</w:t>
      </w:r>
      <w:r w:rsidRPr="004E1BF1">
        <w:rPr>
          <w:b/>
        </w:rPr>
        <w:tab/>
        <w:t>19</w:t>
      </w:r>
    </w:p>
    <w:p w14:paraId="007FEF48" w14:textId="77777777" w:rsidR="00CC27B2" w:rsidRPr="004E1BF1" w:rsidRDefault="00CC27B2" w:rsidP="001C7BA9">
      <w:pPr>
        <w:numPr>
          <w:ilvl w:val="0"/>
          <w:numId w:val="60"/>
        </w:numPr>
        <w:tabs>
          <w:tab w:val="left" w:pos="1080"/>
          <w:tab w:val="left" w:pos="1170"/>
          <w:tab w:val="left" w:pos="1260"/>
          <w:tab w:val="left" w:leader="dot" w:pos="9090"/>
        </w:tabs>
        <w:spacing w:after="0"/>
        <w:ind w:left="0" w:hanging="90"/>
        <w:rPr>
          <w:b/>
        </w:rPr>
      </w:pPr>
      <w:r w:rsidRPr="004E1BF1">
        <w:rPr>
          <w:b/>
        </w:rPr>
        <w:t>Vérification des performances passées et des références</w:t>
      </w:r>
      <w:r w:rsidRPr="004E1BF1">
        <w:rPr>
          <w:b/>
        </w:rPr>
        <w:tab/>
        <w:t>19</w:t>
      </w:r>
    </w:p>
    <w:p w14:paraId="470B4DA2" w14:textId="77777777" w:rsidR="00CC27B2" w:rsidRPr="004E1BF1" w:rsidRDefault="00CC27B2" w:rsidP="001C7BA9">
      <w:pPr>
        <w:numPr>
          <w:ilvl w:val="0"/>
          <w:numId w:val="60"/>
        </w:numPr>
        <w:tabs>
          <w:tab w:val="left" w:pos="1080"/>
          <w:tab w:val="left" w:pos="1170"/>
          <w:tab w:val="left" w:pos="1260"/>
          <w:tab w:val="left" w:leader="dot" w:pos="9090"/>
        </w:tabs>
        <w:spacing w:after="0"/>
        <w:ind w:left="0" w:hanging="90"/>
        <w:rPr>
          <w:b/>
        </w:rPr>
      </w:pPr>
      <w:r w:rsidRPr="004E1BF1">
        <w:rPr>
          <w:b/>
        </w:rPr>
        <w:t>Droit du Maître d’ouvrage d’accepter ou de rejeter des demandes</w:t>
      </w:r>
      <w:r w:rsidRPr="004E1BF1">
        <w:rPr>
          <w:b/>
        </w:rPr>
        <w:tab/>
        <w:t>20</w:t>
      </w:r>
    </w:p>
    <w:p w14:paraId="17AE2DB3" w14:textId="42680E5B" w:rsidR="00CC27B2" w:rsidRPr="004E1BF1" w:rsidRDefault="00D264FE" w:rsidP="001C7BA9">
      <w:pPr>
        <w:numPr>
          <w:ilvl w:val="0"/>
          <w:numId w:val="60"/>
        </w:numPr>
        <w:tabs>
          <w:tab w:val="left" w:pos="1080"/>
          <w:tab w:val="left" w:pos="1170"/>
          <w:tab w:val="left" w:pos="1260"/>
          <w:tab w:val="left" w:leader="dot" w:pos="9090"/>
        </w:tabs>
        <w:spacing w:after="0"/>
        <w:ind w:left="0" w:hanging="90"/>
        <w:rPr>
          <w:b/>
        </w:rPr>
      </w:pPr>
      <w:r w:rsidRPr="004E1BF1">
        <w:rPr>
          <w:b/>
        </w:rPr>
        <w:t>Pré-qualification</w:t>
      </w:r>
      <w:r w:rsidR="00CC27B2" w:rsidRPr="004E1BF1">
        <w:rPr>
          <w:b/>
        </w:rPr>
        <w:t xml:space="preserve"> des Candidats</w:t>
      </w:r>
      <w:r w:rsidR="00CC27B2" w:rsidRPr="004E1BF1">
        <w:rPr>
          <w:b/>
        </w:rPr>
        <w:tab/>
        <w:t>20</w:t>
      </w:r>
    </w:p>
    <w:p w14:paraId="101BF5E9" w14:textId="472E9688" w:rsidR="00CC27B2" w:rsidRPr="004E1BF1" w:rsidRDefault="00CC27B2" w:rsidP="001C7BA9">
      <w:pPr>
        <w:numPr>
          <w:ilvl w:val="0"/>
          <w:numId w:val="60"/>
        </w:numPr>
        <w:tabs>
          <w:tab w:val="left" w:pos="1080"/>
          <w:tab w:val="left" w:pos="1170"/>
          <w:tab w:val="left" w:pos="1260"/>
          <w:tab w:val="left" w:leader="dot" w:pos="9090"/>
        </w:tabs>
        <w:spacing w:after="0"/>
        <w:ind w:left="0" w:hanging="90"/>
        <w:rPr>
          <w:b/>
        </w:rPr>
      </w:pPr>
      <w:r w:rsidRPr="004E1BF1">
        <w:rPr>
          <w:b/>
        </w:rPr>
        <w:t xml:space="preserve">Notification de la </w:t>
      </w:r>
      <w:r w:rsidR="00D264FE" w:rsidRPr="004E1BF1">
        <w:rPr>
          <w:b/>
        </w:rPr>
        <w:t>pré-qualification</w:t>
      </w:r>
      <w:r w:rsidRPr="004E1BF1">
        <w:rPr>
          <w:b/>
        </w:rPr>
        <w:t xml:space="preserve"> </w:t>
      </w:r>
      <w:r w:rsidRPr="004E1BF1">
        <w:rPr>
          <w:b/>
        </w:rPr>
        <w:tab/>
        <w:t>20</w:t>
      </w:r>
    </w:p>
    <w:p w14:paraId="1BB5A2DF" w14:textId="77777777" w:rsidR="00CC27B2" w:rsidRPr="004E1BF1" w:rsidRDefault="00CC27B2" w:rsidP="001C7BA9">
      <w:pPr>
        <w:numPr>
          <w:ilvl w:val="0"/>
          <w:numId w:val="60"/>
        </w:numPr>
        <w:tabs>
          <w:tab w:val="left" w:pos="1080"/>
          <w:tab w:val="left" w:pos="1170"/>
          <w:tab w:val="left" w:pos="1260"/>
          <w:tab w:val="left" w:leader="dot" w:pos="9090"/>
        </w:tabs>
        <w:spacing w:after="0"/>
        <w:ind w:left="0" w:hanging="90"/>
        <w:rPr>
          <w:b/>
        </w:rPr>
      </w:pPr>
      <w:r w:rsidRPr="004E1BF1">
        <w:rPr>
          <w:b/>
        </w:rPr>
        <w:t xml:space="preserve">Invitation à soumissionner </w:t>
      </w:r>
      <w:r w:rsidRPr="004E1BF1">
        <w:rPr>
          <w:b/>
        </w:rPr>
        <w:tab/>
        <w:t>20</w:t>
      </w:r>
    </w:p>
    <w:p w14:paraId="2235F378" w14:textId="77777777" w:rsidR="00CC27B2" w:rsidRPr="004E1BF1" w:rsidRDefault="00CC27B2" w:rsidP="001C7BA9">
      <w:pPr>
        <w:numPr>
          <w:ilvl w:val="0"/>
          <w:numId w:val="60"/>
        </w:numPr>
        <w:tabs>
          <w:tab w:val="left" w:pos="1080"/>
          <w:tab w:val="left" w:pos="1170"/>
          <w:tab w:val="left" w:pos="1260"/>
          <w:tab w:val="left" w:leader="dot" w:pos="9090"/>
        </w:tabs>
        <w:spacing w:after="0"/>
        <w:ind w:left="0" w:hanging="90"/>
        <w:rPr>
          <w:b/>
        </w:rPr>
      </w:pPr>
      <w:r w:rsidRPr="004E1BF1">
        <w:rPr>
          <w:b/>
        </w:rPr>
        <w:t>Modifications apportées aux qualifications des Candidats</w:t>
      </w:r>
      <w:r w:rsidRPr="004E1BF1">
        <w:rPr>
          <w:b/>
        </w:rPr>
        <w:tab/>
        <w:t>20</w:t>
      </w:r>
    </w:p>
    <w:p w14:paraId="0ACA0DC0" w14:textId="190B42BD" w:rsidR="00CC27B2" w:rsidRPr="004E1BF1" w:rsidRDefault="00CC27B2" w:rsidP="001C7BA9">
      <w:pPr>
        <w:numPr>
          <w:ilvl w:val="0"/>
          <w:numId w:val="60"/>
        </w:numPr>
        <w:tabs>
          <w:tab w:val="left" w:pos="1080"/>
          <w:tab w:val="left" w:pos="1170"/>
          <w:tab w:val="left" w:pos="1260"/>
          <w:tab w:val="left" w:leader="dot" w:pos="9090"/>
        </w:tabs>
        <w:spacing w:after="0"/>
        <w:ind w:left="0" w:hanging="90"/>
        <w:rPr>
          <w:b/>
        </w:rPr>
      </w:pPr>
      <w:r w:rsidRPr="004E1BF1">
        <w:rPr>
          <w:b/>
        </w:rPr>
        <w:t xml:space="preserve">Validité de la </w:t>
      </w:r>
      <w:r w:rsidR="00D264FE" w:rsidRPr="004E1BF1">
        <w:rPr>
          <w:b/>
        </w:rPr>
        <w:t>pré-qualification</w:t>
      </w:r>
      <w:r w:rsidRPr="004E1BF1">
        <w:rPr>
          <w:b/>
        </w:rPr>
        <w:tab/>
        <w:t>21</w:t>
      </w:r>
    </w:p>
    <w:p w14:paraId="047E3959" w14:textId="4B6A827A" w:rsidR="00CC27B2" w:rsidRPr="004E1BF1" w:rsidRDefault="00CC27B2" w:rsidP="001C7BA9">
      <w:pPr>
        <w:numPr>
          <w:ilvl w:val="0"/>
          <w:numId w:val="60"/>
        </w:numPr>
        <w:tabs>
          <w:tab w:val="left" w:pos="1080"/>
          <w:tab w:val="left" w:pos="1170"/>
          <w:tab w:val="left" w:pos="1260"/>
          <w:tab w:val="left" w:leader="dot" w:pos="9090"/>
        </w:tabs>
        <w:spacing w:after="0"/>
        <w:ind w:left="0" w:hanging="90"/>
        <w:rPr>
          <w:b/>
        </w:rPr>
      </w:pPr>
      <w:r w:rsidRPr="004E1BF1">
        <w:rPr>
          <w:b/>
        </w:rPr>
        <w:t xml:space="preserve">Demandes de renseignements relatifs à la </w:t>
      </w:r>
      <w:r w:rsidR="00D264FE" w:rsidRPr="004E1BF1">
        <w:rPr>
          <w:b/>
        </w:rPr>
        <w:t>pré-qualification</w:t>
      </w:r>
      <w:r w:rsidRPr="004E1BF1">
        <w:rPr>
          <w:b/>
        </w:rPr>
        <w:t xml:space="preserve"> </w:t>
      </w:r>
      <w:r w:rsidR="00C769E4" w:rsidRPr="004E1BF1">
        <w:rPr>
          <w:b/>
        </w:rPr>
        <w:tab/>
      </w:r>
      <w:r w:rsidRPr="004E1BF1">
        <w:rPr>
          <w:b/>
        </w:rPr>
        <w:t>21</w:t>
      </w:r>
    </w:p>
    <w:p w14:paraId="796AC074" w14:textId="6A30CC43" w:rsidR="00CC27B2" w:rsidRPr="004E1BF1" w:rsidRDefault="00CC27B2" w:rsidP="001C7BA9">
      <w:pPr>
        <w:numPr>
          <w:ilvl w:val="0"/>
          <w:numId w:val="60"/>
        </w:numPr>
        <w:tabs>
          <w:tab w:val="left" w:pos="1080"/>
          <w:tab w:val="left" w:pos="1170"/>
          <w:tab w:val="left" w:pos="1260"/>
          <w:tab w:val="left" w:leader="dot" w:pos="9090"/>
        </w:tabs>
        <w:spacing w:after="0"/>
        <w:ind w:left="0" w:hanging="90"/>
        <w:rPr>
          <w:b/>
        </w:rPr>
      </w:pPr>
      <w:r w:rsidRPr="004E1BF1">
        <w:rPr>
          <w:b/>
        </w:rPr>
        <w:t xml:space="preserve">Contestation de la validité d’une </w:t>
      </w:r>
      <w:r w:rsidR="00D264FE" w:rsidRPr="004E1BF1">
        <w:rPr>
          <w:b/>
        </w:rPr>
        <w:t>pré-qualification</w:t>
      </w:r>
      <w:r w:rsidRPr="004E1BF1">
        <w:rPr>
          <w:b/>
        </w:rPr>
        <w:t xml:space="preserve"> </w:t>
      </w:r>
      <w:r w:rsidRPr="004E1BF1">
        <w:rPr>
          <w:b/>
        </w:rPr>
        <w:tab/>
        <w:t>21</w:t>
      </w:r>
    </w:p>
    <w:p w14:paraId="0AEF6027" w14:textId="4807849D" w:rsidR="006863E3" w:rsidRPr="004E1BF1" w:rsidRDefault="006863E3" w:rsidP="001C7BA9">
      <w:pPr>
        <w:widowControl/>
        <w:autoSpaceDE/>
        <w:autoSpaceDN/>
        <w:spacing w:after="0"/>
        <w:ind w:left="0" w:firstLine="0"/>
        <w:jc w:val="left"/>
      </w:pPr>
    </w:p>
    <w:p w14:paraId="4FAC4C16" w14:textId="77777777" w:rsidR="00E55B64" w:rsidRPr="004E1BF1" w:rsidRDefault="00E55B64" w:rsidP="001C7BA9">
      <w:pPr>
        <w:widowControl/>
        <w:autoSpaceDE/>
        <w:autoSpaceDN/>
        <w:spacing w:after="0"/>
        <w:ind w:left="0" w:firstLine="0"/>
        <w:jc w:val="left"/>
      </w:pPr>
    </w:p>
    <w:p w14:paraId="1FEFBA7E" w14:textId="77777777" w:rsidR="00E55B64" w:rsidRPr="004E1BF1" w:rsidRDefault="00E55B64" w:rsidP="001C7BA9">
      <w:pPr>
        <w:widowControl/>
        <w:autoSpaceDE/>
        <w:autoSpaceDN/>
        <w:spacing w:after="0"/>
        <w:ind w:left="0" w:firstLine="0"/>
        <w:jc w:val="left"/>
      </w:pPr>
    </w:p>
    <w:p w14:paraId="4AD226B9" w14:textId="77777777" w:rsidR="00E55B64" w:rsidRPr="004E1BF1" w:rsidRDefault="00E55B64" w:rsidP="001C7BA9">
      <w:pPr>
        <w:widowControl/>
        <w:autoSpaceDE/>
        <w:autoSpaceDN/>
        <w:spacing w:after="0"/>
        <w:ind w:left="0" w:firstLine="0"/>
        <w:jc w:val="left"/>
      </w:pPr>
    </w:p>
    <w:p w14:paraId="7B2474D3" w14:textId="77777777" w:rsidR="00E55B64" w:rsidRPr="004E1BF1" w:rsidRDefault="00E55B64" w:rsidP="001C7BA9">
      <w:pPr>
        <w:widowControl/>
        <w:autoSpaceDE/>
        <w:autoSpaceDN/>
        <w:spacing w:after="0"/>
        <w:ind w:left="0" w:firstLine="0"/>
        <w:jc w:val="left"/>
      </w:pPr>
    </w:p>
    <w:p w14:paraId="40A2B8E4" w14:textId="77777777" w:rsidR="00E55B64" w:rsidRPr="004E1BF1" w:rsidRDefault="00E55B64" w:rsidP="001C7BA9">
      <w:pPr>
        <w:widowControl/>
        <w:autoSpaceDE/>
        <w:autoSpaceDN/>
        <w:spacing w:after="0"/>
        <w:ind w:left="0" w:firstLine="0"/>
        <w:jc w:val="left"/>
      </w:pPr>
    </w:p>
    <w:p w14:paraId="45FE4AB1" w14:textId="77777777" w:rsidR="00E55B64" w:rsidRPr="004E1BF1" w:rsidRDefault="00E55B64" w:rsidP="001C7BA9">
      <w:pPr>
        <w:widowControl/>
        <w:autoSpaceDE/>
        <w:autoSpaceDN/>
        <w:spacing w:after="0"/>
        <w:ind w:left="0" w:firstLine="0"/>
        <w:jc w:val="left"/>
      </w:pPr>
    </w:p>
    <w:p w14:paraId="47843CD2" w14:textId="77777777" w:rsidR="00E55B64" w:rsidRPr="004E1BF1" w:rsidRDefault="00E55B64" w:rsidP="001C7BA9">
      <w:pPr>
        <w:widowControl/>
        <w:autoSpaceDE/>
        <w:autoSpaceDN/>
        <w:spacing w:after="0"/>
        <w:ind w:left="0" w:firstLine="0"/>
        <w:jc w:val="left"/>
      </w:pPr>
    </w:p>
    <w:p w14:paraId="371E19EF" w14:textId="77777777" w:rsidR="00E55B64" w:rsidRPr="004E1BF1" w:rsidRDefault="00E55B64" w:rsidP="001C7BA9">
      <w:pPr>
        <w:widowControl/>
        <w:autoSpaceDE/>
        <w:autoSpaceDN/>
        <w:spacing w:after="0"/>
        <w:ind w:left="0" w:firstLine="0"/>
        <w:jc w:val="left"/>
      </w:pPr>
    </w:p>
    <w:p w14:paraId="19CF0EE4" w14:textId="77777777" w:rsidR="00E55B64" w:rsidRPr="004E1BF1" w:rsidRDefault="00E55B64" w:rsidP="001C7BA9">
      <w:pPr>
        <w:widowControl/>
        <w:autoSpaceDE/>
        <w:autoSpaceDN/>
        <w:spacing w:after="0"/>
        <w:ind w:left="0" w:firstLine="0"/>
        <w:jc w:val="left"/>
      </w:pPr>
    </w:p>
    <w:p w14:paraId="377B11FA" w14:textId="77777777" w:rsidR="00E55B64" w:rsidRPr="004E1BF1" w:rsidRDefault="00E55B64" w:rsidP="001C7BA9">
      <w:pPr>
        <w:widowControl/>
        <w:autoSpaceDE/>
        <w:autoSpaceDN/>
        <w:spacing w:after="0"/>
        <w:ind w:left="0" w:firstLine="0"/>
        <w:jc w:val="left"/>
      </w:pPr>
    </w:p>
    <w:p w14:paraId="076D72CC" w14:textId="77777777" w:rsidR="00E55B64" w:rsidRPr="004E1BF1" w:rsidRDefault="00E55B64" w:rsidP="001C7BA9">
      <w:pPr>
        <w:widowControl/>
        <w:autoSpaceDE/>
        <w:autoSpaceDN/>
        <w:spacing w:after="0"/>
        <w:ind w:left="0" w:firstLine="0"/>
        <w:jc w:val="left"/>
      </w:pPr>
    </w:p>
    <w:p w14:paraId="0CD9C0D2" w14:textId="77777777" w:rsidR="00E55B64" w:rsidRPr="004E1BF1" w:rsidRDefault="00E55B64" w:rsidP="001C7BA9">
      <w:pPr>
        <w:widowControl/>
        <w:autoSpaceDE/>
        <w:autoSpaceDN/>
        <w:spacing w:after="0"/>
        <w:ind w:left="0" w:firstLine="0"/>
        <w:jc w:val="left"/>
      </w:pPr>
    </w:p>
    <w:p w14:paraId="18C7016C" w14:textId="77777777" w:rsidR="00E55B64" w:rsidRPr="004E1BF1" w:rsidRDefault="00E55B64" w:rsidP="001C7BA9">
      <w:pPr>
        <w:widowControl/>
        <w:autoSpaceDE/>
        <w:autoSpaceDN/>
        <w:spacing w:after="0"/>
        <w:ind w:left="0" w:firstLine="0"/>
        <w:jc w:val="left"/>
      </w:pPr>
    </w:p>
    <w:p w14:paraId="258E4A80" w14:textId="77777777" w:rsidR="00E55B64" w:rsidRPr="004E1BF1" w:rsidRDefault="00E55B64" w:rsidP="001C7BA9">
      <w:pPr>
        <w:widowControl/>
        <w:autoSpaceDE/>
        <w:autoSpaceDN/>
        <w:spacing w:after="0"/>
        <w:ind w:left="0" w:firstLine="0"/>
        <w:jc w:val="left"/>
      </w:pPr>
    </w:p>
    <w:p w14:paraId="5ECCE82A" w14:textId="77777777" w:rsidR="00E55B64" w:rsidRPr="004E1BF1" w:rsidRDefault="00E55B64" w:rsidP="001C7BA9">
      <w:pPr>
        <w:widowControl/>
        <w:autoSpaceDE/>
        <w:autoSpaceDN/>
        <w:spacing w:after="0"/>
        <w:ind w:left="0" w:firstLine="0"/>
        <w:jc w:val="left"/>
      </w:pPr>
    </w:p>
    <w:p w14:paraId="75F38106" w14:textId="77777777" w:rsidR="00E55B64" w:rsidRPr="004E1BF1" w:rsidRDefault="00E55B64" w:rsidP="001C7BA9">
      <w:pPr>
        <w:widowControl/>
        <w:autoSpaceDE/>
        <w:autoSpaceDN/>
        <w:spacing w:after="0"/>
        <w:ind w:left="0" w:firstLine="0"/>
        <w:jc w:val="left"/>
      </w:pPr>
    </w:p>
    <w:p w14:paraId="19A9C75B" w14:textId="77777777" w:rsidR="00E55B64" w:rsidRPr="004E1BF1" w:rsidRDefault="00E55B64" w:rsidP="001C7BA9">
      <w:pPr>
        <w:widowControl/>
        <w:autoSpaceDE/>
        <w:autoSpaceDN/>
        <w:spacing w:after="0"/>
        <w:ind w:left="0" w:firstLine="0"/>
        <w:jc w:val="left"/>
      </w:pPr>
    </w:p>
    <w:p w14:paraId="2151B16C" w14:textId="77777777" w:rsidR="00E55B64" w:rsidRPr="004E1BF1" w:rsidRDefault="00E55B64" w:rsidP="001C7BA9">
      <w:pPr>
        <w:widowControl/>
        <w:autoSpaceDE/>
        <w:autoSpaceDN/>
        <w:spacing w:after="0"/>
        <w:ind w:left="0" w:firstLine="0"/>
        <w:jc w:val="left"/>
      </w:pPr>
    </w:p>
    <w:p w14:paraId="56103B06" w14:textId="77777777" w:rsidR="00E55B64" w:rsidRPr="004E1BF1" w:rsidRDefault="00E55B64" w:rsidP="001C7BA9">
      <w:pPr>
        <w:widowControl/>
        <w:autoSpaceDE/>
        <w:autoSpaceDN/>
        <w:spacing w:after="0"/>
        <w:ind w:left="0" w:firstLine="0"/>
        <w:jc w:val="left"/>
      </w:pPr>
    </w:p>
    <w:p w14:paraId="47B53743" w14:textId="77777777" w:rsidR="00E55B64" w:rsidRPr="004E1BF1" w:rsidRDefault="00E55B64" w:rsidP="001C7BA9">
      <w:pPr>
        <w:widowControl/>
        <w:autoSpaceDE/>
        <w:autoSpaceDN/>
        <w:spacing w:after="0"/>
        <w:ind w:left="0" w:firstLine="0"/>
        <w:jc w:val="left"/>
      </w:pPr>
    </w:p>
    <w:p w14:paraId="0E15D644" w14:textId="77777777" w:rsidR="00E55B64" w:rsidRPr="004E1BF1" w:rsidRDefault="00E55B64" w:rsidP="001C7BA9">
      <w:pPr>
        <w:widowControl/>
        <w:autoSpaceDE/>
        <w:autoSpaceDN/>
        <w:spacing w:after="0"/>
        <w:ind w:left="0" w:firstLine="0"/>
        <w:jc w:val="left"/>
      </w:pPr>
    </w:p>
    <w:p w14:paraId="76C9A8C5" w14:textId="6A6A134D" w:rsidR="000E1DA9" w:rsidRPr="004E1BF1" w:rsidRDefault="000E1DA9" w:rsidP="001C7BA9">
      <w:pPr>
        <w:widowControl/>
        <w:autoSpaceDE/>
        <w:autoSpaceDN/>
        <w:spacing w:after="0"/>
        <w:ind w:left="0" w:firstLine="0"/>
        <w:jc w:val="left"/>
      </w:pPr>
      <w:r w:rsidRPr="004E1BF1">
        <w:br w:type="page"/>
      </w:r>
    </w:p>
    <w:p w14:paraId="02736903" w14:textId="77777777" w:rsidR="00E55B64" w:rsidRPr="004E1BF1" w:rsidRDefault="00E55B64" w:rsidP="001C7BA9">
      <w:pPr>
        <w:widowControl/>
        <w:autoSpaceDE/>
        <w:autoSpaceDN/>
        <w:spacing w:after="0"/>
        <w:ind w:left="0" w:firstLine="0"/>
        <w:jc w:val="left"/>
      </w:pPr>
    </w:p>
    <w:p w14:paraId="315C8501" w14:textId="77777777" w:rsidR="00E55B64" w:rsidRPr="004E1BF1" w:rsidRDefault="00E55B64" w:rsidP="001C7BA9">
      <w:pPr>
        <w:widowControl/>
        <w:autoSpaceDE/>
        <w:autoSpaceDN/>
        <w:spacing w:after="0"/>
        <w:ind w:left="0" w:firstLine="0"/>
        <w:jc w:val="left"/>
      </w:pPr>
    </w:p>
    <w:p w14:paraId="45673F85" w14:textId="77777777" w:rsidR="00E55B64" w:rsidRPr="004E1BF1" w:rsidRDefault="00E55B64" w:rsidP="001C7BA9">
      <w:pPr>
        <w:widowControl/>
        <w:autoSpaceDE/>
        <w:autoSpaceDN/>
        <w:spacing w:after="0"/>
        <w:ind w:left="0" w:firstLine="0"/>
        <w:jc w:val="left"/>
      </w:pPr>
    </w:p>
    <w:p w14:paraId="00D00DBF" w14:textId="367AA47D" w:rsidR="00A403B3" w:rsidRPr="004E1BF1" w:rsidRDefault="00A403B3" w:rsidP="001C7BA9">
      <w:pPr>
        <w:pStyle w:val="Heading4"/>
        <w:spacing w:before="0" w:after="0"/>
        <w:ind w:left="0"/>
        <w:jc w:val="center"/>
      </w:pPr>
      <w:bookmarkStart w:id="2" w:name="_Toc201310774"/>
      <w:r w:rsidRPr="004E1BF1">
        <w:t>A.</w:t>
      </w:r>
      <w:r w:rsidRPr="004E1BF1">
        <w:tab/>
        <w:t>Généralités</w:t>
      </w:r>
      <w:bookmarkEnd w:id="2"/>
    </w:p>
    <w:p w14:paraId="48AC154E" w14:textId="3236A8ED" w:rsidR="003E4942" w:rsidRPr="004E1BF1" w:rsidRDefault="003E4942" w:rsidP="001C7BA9">
      <w:pPr>
        <w:widowControl/>
        <w:autoSpaceDE/>
        <w:autoSpaceDN/>
        <w:spacing w:after="0"/>
        <w:ind w:left="0" w:firstLine="0"/>
        <w:jc w:val="left"/>
        <w:rPr>
          <w:rFonts w:eastAsia="Calibri"/>
          <w:b/>
          <w:i/>
          <w:szCs w:val="20"/>
        </w:rPr>
      </w:pPr>
      <w:r w:rsidRPr="004E1BF1">
        <w:rPr>
          <w:i/>
          <w:szCs w:val="20"/>
        </w:rPr>
        <w:t xml:space="preserve">Les termes et expressions ci-dessous utilisés dans la Partie 1 (Procédures de </w:t>
      </w:r>
      <w:r w:rsidR="00D264FE" w:rsidRPr="004E1BF1">
        <w:rPr>
          <w:i/>
          <w:szCs w:val="20"/>
        </w:rPr>
        <w:t>pré-qualification</w:t>
      </w:r>
      <w:r w:rsidRPr="004E1BF1">
        <w:rPr>
          <w:i/>
          <w:szCs w:val="20"/>
        </w:rPr>
        <w:t xml:space="preserve">) et dans la Partie 2 (Exigences du Maître d’ouvrage) du présent Document de </w:t>
      </w:r>
      <w:r w:rsidR="00D264FE" w:rsidRPr="004E1BF1">
        <w:rPr>
          <w:i/>
          <w:szCs w:val="20"/>
        </w:rPr>
        <w:t>pré-qualification</w:t>
      </w:r>
      <w:r w:rsidRPr="004E1BF1">
        <w:rPr>
          <w:i/>
          <w:szCs w:val="20"/>
        </w:rPr>
        <w:t>, ont le sens qui leur est attribué ci-après.</w:t>
      </w:r>
    </w:p>
    <w:p w14:paraId="0CBA1EAB" w14:textId="46325480" w:rsidR="003E4942" w:rsidRPr="004E1BF1" w:rsidRDefault="003E4942" w:rsidP="001C7BA9">
      <w:pPr>
        <w:widowControl/>
        <w:numPr>
          <w:ilvl w:val="0"/>
          <w:numId w:val="18"/>
        </w:numPr>
        <w:tabs>
          <w:tab w:val="left" w:pos="990"/>
        </w:tabs>
        <w:autoSpaceDE/>
        <w:autoSpaceDN/>
        <w:spacing w:after="0"/>
        <w:ind w:left="0" w:hanging="630"/>
        <w:jc w:val="left"/>
        <w:rPr>
          <w:rFonts w:eastAsia="Calibri"/>
          <w:b/>
          <w:szCs w:val="20"/>
        </w:rPr>
      </w:pPr>
      <w:r w:rsidRPr="004E1BF1">
        <w:t xml:space="preserve">« Addendum » ou « Addenda » désigne une modification au présent Document de </w:t>
      </w:r>
      <w:r w:rsidR="00D264FE" w:rsidRPr="004E1BF1">
        <w:t>pré-qualification</w:t>
      </w:r>
      <w:r w:rsidRPr="004E1BF1">
        <w:t xml:space="preserve"> émis par le Maître d’ouvrage.</w:t>
      </w:r>
    </w:p>
    <w:p w14:paraId="5B373014" w14:textId="77777777" w:rsidR="003E4942" w:rsidRPr="004E1BF1" w:rsidRDefault="003E4942" w:rsidP="001C7BA9">
      <w:pPr>
        <w:widowControl/>
        <w:numPr>
          <w:ilvl w:val="0"/>
          <w:numId w:val="18"/>
        </w:numPr>
        <w:tabs>
          <w:tab w:val="left" w:pos="990"/>
        </w:tabs>
        <w:autoSpaceDE/>
        <w:autoSpaceDN/>
        <w:spacing w:after="0"/>
        <w:ind w:left="0" w:hanging="630"/>
        <w:rPr>
          <w:rFonts w:eastAsia="Calibri"/>
          <w:b/>
          <w:szCs w:val="20"/>
        </w:rPr>
      </w:pPr>
      <w:r w:rsidRPr="004E1BF1">
        <w:t>« Candidat » désigne toute personne physique ou morale éligible, y compris tout associé d’une personne physique ou morale éligible, soumettant une Demande.</w:t>
      </w:r>
    </w:p>
    <w:p w14:paraId="6F3C64AD" w14:textId="29212F85" w:rsidR="003E4942" w:rsidRPr="004E1BF1" w:rsidRDefault="003E4942" w:rsidP="001C7BA9">
      <w:pPr>
        <w:widowControl/>
        <w:numPr>
          <w:ilvl w:val="0"/>
          <w:numId w:val="18"/>
        </w:numPr>
        <w:tabs>
          <w:tab w:val="left" w:pos="990"/>
        </w:tabs>
        <w:autoSpaceDE/>
        <w:autoSpaceDN/>
        <w:spacing w:after="0"/>
        <w:ind w:left="0" w:hanging="630"/>
        <w:rPr>
          <w:rFonts w:eastAsia="Calibri"/>
          <w:b/>
          <w:szCs w:val="20"/>
        </w:rPr>
      </w:pPr>
      <w:r w:rsidRPr="004E1BF1">
        <w:t xml:space="preserve">« Demande » désigne une demande pour la fourniture de Travaux, soumise par un Candidat en réponse au présent Document de </w:t>
      </w:r>
      <w:r w:rsidR="00D264FE" w:rsidRPr="004E1BF1">
        <w:t>pré-qualification</w:t>
      </w:r>
    </w:p>
    <w:p w14:paraId="636261D5" w14:textId="5BEF976B" w:rsidR="00D00A01" w:rsidRPr="004E1BF1" w:rsidRDefault="00D00A01" w:rsidP="001C7BA9">
      <w:pPr>
        <w:pStyle w:val="BSFBulleted"/>
        <w:numPr>
          <w:ilvl w:val="0"/>
          <w:numId w:val="18"/>
        </w:numPr>
        <w:tabs>
          <w:tab w:val="clear" w:pos="612"/>
        </w:tabs>
        <w:spacing w:before="0" w:after="0"/>
        <w:ind w:left="0"/>
        <w:jc w:val="both"/>
      </w:pPr>
      <w:r w:rsidRPr="004E1BF1">
        <w:t>« Associé » désigne toute entité constituant le Soumissionnaire ou l’Entrepreneur. Un Sous-traitant n'est pas un Associé.</w:t>
      </w:r>
    </w:p>
    <w:p w14:paraId="7AEF32E3" w14:textId="17B92E81" w:rsidR="003E4942" w:rsidRPr="004E1BF1" w:rsidRDefault="003E4942" w:rsidP="001C7BA9">
      <w:pPr>
        <w:widowControl/>
        <w:numPr>
          <w:ilvl w:val="0"/>
          <w:numId w:val="18"/>
        </w:numPr>
        <w:tabs>
          <w:tab w:val="left" w:pos="990"/>
        </w:tabs>
        <w:autoSpaceDE/>
        <w:autoSpaceDN/>
        <w:spacing w:after="0"/>
        <w:ind w:left="0" w:hanging="630"/>
        <w:rPr>
          <w:rFonts w:eastAsia="Calibri"/>
          <w:b/>
          <w:szCs w:val="20"/>
        </w:rPr>
      </w:pPr>
      <w:r w:rsidRPr="004E1BF1">
        <w:t xml:space="preserve">« Association » ou « association » ou « </w:t>
      </w:r>
      <w:r w:rsidR="000251E0" w:rsidRPr="004E1BF1">
        <w:t>Coentreprise »</w:t>
      </w:r>
      <w:r w:rsidRPr="004E1BF1">
        <w:t xml:space="preserve"> ou </w:t>
      </w:r>
      <w:r w:rsidRPr="004E1BF1">
        <w:br/>
        <w:t>« coentreprise » désigne une association d'entités qui constitue le Candidat, avec ou sans statut juridique distinct de celui de ses membres.</w:t>
      </w:r>
    </w:p>
    <w:p w14:paraId="458019FD" w14:textId="0207F4AD" w:rsidR="00186FCF" w:rsidRPr="004E1BF1" w:rsidRDefault="00186FCF" w:rsidP="001C7BA9">
      <w:pPr>
        <w:widowControl/>
        <w:numPr>
          <w:ilvl w:val="0"/>
          <w:numId w:val="18"/>
        </w:numPr>
        <w:tabs>
          <w:tab w:val="left" w:pos="990"/>
        </w:tabs>
        <w:autoSpaceDE/>
        <w:autoSpaceDN/>
        <w:spacing w:after="0"/>
        <w:ind w:left="0" w:hanging="630"/>
        <w:rPr>
          <w:rFonts w:eastAsia="Calibri"/>
          <w:b/>
          <w:szCs w:val="20"/>
        </w:rPr>
      </w:pPr>
      <w:r w:rsidRPr="004E1BF1">
        <w:t xml:space="preserve">« Compact » désigne le Millennium Challenge Compact </w:t>
      </w:r>
      <w:r w:rsidRPr="004E1BF1">
        <w:rPr>
          <w:b/>
          <w:bCs/>
          <w:szCs w:val="20"/>
        </w:rPr>
        <w:t>identifié dans la FDPP</w:t>
      </w:r>
      <w:r w:rsidRPr="004E1BF1">
        <w:t>.</w:t>
      </w:r>
    </w:p>
    <w:p w14:paraId="5E71CB8F" w14:textId="77777777" w:rsidR="00186FCF" w:rsidRPr="004E1BF1" w:rsidRDefault="00186FCF" w:rsidP="001C7BA9">
      <w:pPr>
        <w:widowControl/>
        <w:numPr>
          <w:ilvl w:val="0"/>
          <w:numId w:val="18"/>
        </w:numPr>
        <w:tabs>
          <w:tab w:val="left" w:pos="990"/>
        </w:tabs>
        <w:autoSpaceDE/>
        <w:autoSpaceDN/>
        <w:spacing w:after="0"/>
        <w:ind w:left="0" w:hanging="630"/>
        <w:rPr>
          <w:rFonts w:eastAsia="Calibri"/>
          <w:b/>
          <w:szCs w:val="20"/>
        </w:rPr>
      </w:pPr>
      <w:r w:rsidRPr="004E1BF1">
        <w:t>« Appel d’offres » ou « AO » désigne les procédures d’appel d’offres définies dans les Directives relatives à la Passation des marchés du Programme de la MCC.</w:t>
      </w:r>
    </w:p>
    <w:p w14:paraId="4E9B262F" w14:textId="77777777" w:rsidR="00294751" w:rsidRPr="004E1BF1" w:rsidRDefault="00294751" w:rsidP="001C7BA9">
      <w:pPr>
        <w:widowControl/>
        <w:numPr>
          <w:ilvl w:val="0"/>
          <w:numId w:val="18"/>
        </w:numPr>
        <w:tabs>
          <w:tab w:val="left" w:pos="990"/>
        </w:tabs>
        <w:autoSpaceDE/>
        <w:autoSpaceDN/>
        <w:spacing w:after="0"/>
        <w:ind w:left="0" w:hanging="630"/>
        <w:rPr>
          <w:rFonts w:eastAsia="Calibri"/>
          <w:b/>
          <w:szCs w:val="20"/>
        </w:rPr>
      </w:pPr>
      <w:r w:rsidRPr="004E1BF1">
        <w:t>« Contrat » désigne le contrat envisagé qui sera conclu entre le Maître d’ouvrage et l’Entrepreneur y compris toutes pièces jointes, tous appendices et tous documents inclus par référence aux présentes.</w:t>
      </w:r>
    </w:p>
    <w:p w14:paraId="3114AEDE" w14:textId="2E124475" w:rsidR="00294751" w:rsidRPr="004E1BF1" w:rsidRDefault="00294751" w:rsidP="001C7BA9">
      <w:pPr>
        <w:widowControl/>
        <w:numPr>
          <w:ilvl w:val="0"/>
          <w:numId w:val="18"/>
        </w:numPr>
        <w:tabs>
          <w:tab w:val="left" w:pos="990"/>
        </w:tabs>
        <w:autoSpaceDE/>
        <w:autoSpaceDN/>
        <w:spacing w:after="0"/>
        <w:ind w:left="0" w:hanging="630"/>
        <w:rPr>
          <w:rFonts w:eastAsia="Calibri"/>
          <w:szCs w:val="20"/>
        </w:rPr>
      </w:pPr>
      <w:r w:rsidRPr="004E1BF1">
        <w:t>« Entrepreneur » désigne la/les personne(s) physique(s) ou morale(s) qui fournit/fournissent des Travaux au Maître d’ouvrage, conformément au présent Contrat.</w:t>
      </w:r>
    </w:p>
    <w:p w14:paraId="018553AB" w14:textId="77777777" w:rsidR="00294751" w:rsidRPr="004E1BF1" w:rsidRDefault="00294751" w:rsidP="001C7BA9">
      <w:pPr>
        <w:widowControl/>
        <w:numPr>
          <w:ilvl w:val="0"/>
          <w:numId w:val="18"/>
        </w:numPr>
        <w:tabs>
          <w:tab w:val="left" w:pos="990"/>
        </w:tabs>
        <w:autoSpaceDE/>
        <w:autoSpaceDN/>
        <w:spacing w:after="0"/>
        <w:ind w:left="0" w:hanging="630"/>
        <w:rPr>
          <w:rFonts w:eastAsia="Calibri"/>
          <w:szCs w:val="20"/>
        </w:rPr>
      </w:pPr>
      <w:r w:rsidRPr="004E1BF1">
        <w:t>« SEPPE » ou « Système d’évaluation des performances passées de l’entreprise » désigne le Système d’évaluation des performances passées de l’entreprise établi par la MCC, maintenu et utilisé conformément à la Partie 2 des Directives relatives à la Passation des marchés du Programme de la MCC.</w:t>
      </w:r>
    </w:p>
    <w:p w14:paraId="72E77280" w14:textId="77777777" w:rsidR="00294751" w:rsidRPr="004E1BF1" w:rsidRDefault="00294751" w:rsidP="001C7BA9">
      <w:pPr>
        <w:widowControl/>
        <w:numPr>
          <w:ilvl w:val="0"/>
          <w:numId w:val="18"/>
        </w:numPr>
        <w:tabs>
          <w:tab w:val="left" w:pos="990"/>
        </w:tabs>
        <w:autoSpaceDE/>
        <w:autoSpaceDN/>
        <w:spacing w:after="0"/>
        <w:ind w:left="0" w:hanging="630"/>
        <w:rPr>
          <w:rFonts w:eastAsia="Calibri"/>
          <w:b/>
          <w:szCs w:val="20"/>
        </w:rPr>
      </w:pPr>
      <w:r w:rsidRPr="004E1BF1">
        <w:t>« Maître d’ouvrage » désigne l’entité à laquelle il est fait référence à l’alinéa 1.1 des IC, la partie avec laquelle l’Entrepreneur signe le Contrat de fourniture des Travaux.</w:t>
      </w:r>
    </w:p>
    <w:p w14:paraId="34209F39" w14:textId="77777777" w:rsidR="001D2F79" w:rsidRPr="004E1BF1" w:rsidRDefault="001D2F79" w:rsidP="001C7BA9">
      <w:pPr>
        <w:widowControl/>
        <w:numPr>
          <w:ilvl w:val="0"/>
          <w:numId w:val="18"/>
        </w:numPr>
        <w:tabs>
          <w:tab w:val="left" w:pos="990"/>
        </w:tabs>
        <w:autoSpaceDE/>
        <w:autoSpaceDN/>
        <w:spacing w:after="0"/>
        <w:ind w:left="0" w:hanging="630"/>
        <w:rPr>
          <w:rFonts w:eastAsia="Calibri"/>
          <w:szCs w:val="20"/>
        </w:rPr>
      </w:pPr>
      <w:r w:rsidRPr="004E1BF1">
        <w:t>« Ingénieur » désigne la personne nommée par le Maître d’ouvrage pour agir en tant qu’Ingénieur aux fins du Contrat.</w:t>
      </w:r>
    </w:p>
    <w:p w14:paraId="62892359" w14:textId="77777777" w:rsidR="000529E1" w:rsidRPr="004E1BF1" w:rsidRDefault="000529E1" w:rsidP="001C7BA9">
      <w:pPr>
        <w:widowControl/>
        <w:numPr>
          <w:ilvl w:val="0"/>
          <w:numId w:val="18"/>
        </w:numPr>
        <w:tabs>
          <w:tab w:val="left" w:pos="990"/>
        </w:tabs>
        <w:autoSpaceDE/>
        <w:autoSpaceDN/>
        <w:spacing w:after="0"/>
        <w:ind w:left="0" w:hanging="630"/>
        <w:rPr>
          <w:rFonts w:eastAsia="Calibri"/>
          <w:szCs w:val="20"/>
        </w:rPr>
      </w:pPr>
      <w:r w:rsidRPr="004E1BF1">
        <w:t xml:space="preserve">« Régie intéressée » </w:t>
      </w:r>
      <w:proofErr w:type="spellStart"/>
      <w:r w:rsidRPr="004E1BF1">
        <w:t>a</w:t>
      </w:r>
      <w:proofErr w:type="spellEnd"/>
      <w:r w:rsidRPr="004E1BF1">
        <w:t xml:space="preserve"> la définition qui lui est donnée dans les Directives relatives à la Passation de marchés du Programme de la MCC.</w:t>
      </w:r>
    </w:p>
    <w:p w14:paraId="421DFEC6" w14:textId="7C8C70A3" w:rsidR="001D2F79" w:rsidRPr="004E1BF1" w:rsidRDefault="001D2F79" w:rsidP="001C7BA9">
      <w:pPr>
        <w:widowControl/>
        <w:numPr>
          <w:ilvl w:val="0"/>
          <w:numId w:val="18"/>
        </w:numPr>
        <w:tabs>
          <w:tab w:val="left" w:pos="990"/>
        </w:tabs>
        <w:autoSpaceDE/>
        <w:autoSpaceDN/>
        <w:spacing w:after="0"/>
        <w:ind w:left="0" w:hanging="630"/>
        <w:rPr>
          <w:rFonts w:eastAsia="Calibri"/>
          <w:szCs w:val="20"/>
        </w:rPr>
      </w:pPr>
      <w:r w:rsidRPr="004E1BF1">
        <w:t xml:space="preserve">« Gouvernement » désigne le gouvernement </w:t>
      </w:r>
      <w:r w:rsidRPr="004E1BF1">
        <w:rPr>
          <w:b/>
          <w:bCs/>
          <w:szCs w:val="20"/>
        </w:rPr>
        <w:t>identifié dans la FDPP.</w:t>
      </w:r>
    </w:p>
    <w:p w14:paraId="13C3CBEC" w14:textId="77777777" w:rsidR="001D2F79" w:rsidRPr="004E1BF1" w:rsidRDefault="001D2F79" w:rsidP="001C7BA9">
      <w:pPr>
        <w:widowControl/>
        <w:numPr>
          <w:ilvl w:val="0"/>
          <w:numId w:val="18"/>
        </w:numPr>
        <w:tabs>
          <w:tab w:val="left" w:pos="990"/>
        </w:tabs>
        <w:autoSpaceDE/>
        <w:autoSpaceDN/>
        <w:spacing w:after="0"/>
        <w:ind w:left="0" w:hanging="630"/>
        <w:rPr>
          <w:rFonts w:eastAsia="Calibri"/>
          <w:szCs w:val="20"/>
        </w:rPr>
      </w:pPr>
      <w:r w:rsidRPr="004E1BF1">
        <w:t>« Entreprise publique » (ou « GOE » en anglais) a la définition qui lui est donnée dans les Directives relatives à la Passation des marchés du Programme de la MCC.</w:t>
      </w:r>
    </w:p>
    <w:p w14:paraId="5972D5FA" w14:textId="2CCBBD78" w:rsidR="00294751" w:rsidRPr="004E1BF1" w:rsidRDefault="00294751" w:rsidP="001C7BA9">
      <w:pPr>
        <w:widowControl/>
        <w:numPr>
          <w:ilvl w:val="0"/>
          <w:numId w:val="18"/>
        </w:numPr>
        <w:tabs>
          <w:tab w:val="left" w:pos="990"/>
        </w:tabs>
        <w:autoSpaceDE/>
        <w:autoSpaceDN/>
        <w:spacing w:after="0"/>
        <w:ind w:left="0" w:hanging="630"/>
        <w:rPr>
          <w:rFonts w:eastAsia="Calibri"/>
          <w:szCs w:val="20"/>
        </w:rPr>
      </w:pPr>
      <w:r w:rsidRPr="004E1BF1">
        <w:lastRenderedPageBreak/>
        <w:t xml:space="preserve">« Instructions aux Candidats » ou « IC » fait référence à la Section I. (Instructions aux Candidats) du présent Dossier de </w:t>
      </w:r>
      <w:r w:rsidR="00D264FE" w:rsidRPr="004E1BF1">
        <w:t>pré-qualification</w:t>
      </w:r>
      <w:r w:rsidRPr="004E1BF1">
        <w:t>, y compris à tout Addendum, qui fournit aux Candidats les informations nécessaires pour la préparation de leur Demande.</w:t>
      </w:r>
    </w:p>
    <w:p w14:paraId="2587CF55" w14:textId="77777777" w:rsidR="0096173A" w:rsidRPr="004E1BF1" w:rsidRDefault="0096173A" w:rsidP="001C7BA9">
      <w:pPr>
        <w:widowControl/>
        <w:numPr>
          <w:ilvl w:val="0"/>
          <w:numId w:val="18"/>
        </w:numPr>
        <w:tabs>
          <w:tab w:val="left" w:pos="990"/>
        </w:tabs>
        <w:autoSpaceDE/>
        <w:autoSpaceDN/>
        <w:spacing w:after="0"/>
        <w:ind w:left="0" w:hanging="630"/>
        <w:rPr>
          <w:rFonts w:eastAsia="Calibri"/>
          <w:szCs w:val="20"/>
        </w:rPr>
      </w:pPr>
      <w:bookmarkStart w:id="3" w:name="_Toc488844385"/>
      <w:bookmarkStart w:id="4" w:name="_Toc495664643"/>
      <w:bookmarkStart w:id="5" w:name="_Toc495667062"/>
      <w:bookmarkStart w:id="6" w:name="_Toc513138316"/>
      <w:r w:rsidRPr="004E1BF1">
        <w:t>« Normes de performance d’IFC » désigne les Normes de performance de la Société financière internationale en matière de durabilité sociale et environnementale.</w:t>
      </w:r>
      <w:bookmarkEnd w:id="3"/>
      <w:bookmarkEnd w:id="4"/>
      <w:bookmarkEnd w:id="5"/>
      <w:bookmarkEnd w:id="6"/>
    </w:p>
    <w:p w14:paraId="6629BEDA" w14:textId="6252CC2D" w:rsidR="00417A8A" w:rsidRPr="004E1BF1" w:rsidRDefault="0096173A" w:rsidP="001C7BA9">
      <w:pPr>
        <w:widowControl/>
        <w:numPr>
          <w:ilvl w:val="0"/>
          <w:numId w:val="18"/>
        </w:numPr>
        <w:tabs>
          <w:tab w:val="left" w:pos="990"/>
        </w:tabs>
        <w:autoSpaceDE/>
        <w:autoSpaceDN/>
        <w:spacing w:after="0"/>
        <w:ind w:left="0" w:hanging="630"/>
        <w:rPr>
          <w:rFonts w:eastAsia="Calibri"/>
          <w:szCs w:val="20"/>
        </w:rPr>
      </w:pPr>
      <w:r w:rsidRPr="004E1BF1">
        <w:t xml:space="preserve"> « Entité Millennium Challenge </w:t>
      </w:r>
      <w:proofErr w:type="spellStart"/>
      <w:r w:rsidRPr="004E1BF1">
        <w:t>Account</w:t>
      </w:r>
      <w:proofErr w:type="spellEnd"/>
      <w:r w:rsidRPr="004E1BF1">
        <w:t> » ou « Entité MCA » désigne une entité responsable désignée par un gouvernement pour la mise en œuvre d’un Compact.</w:t>
      </w:r>
    </w:p>
    <w:p w14:paraId="6A8B9C44" w14:textId="4BB176FE" w:rsidR="004C1FA0" w:rsidRPr="004E1BF1" w:rsidRDefault="00417A8A" w:rsidP="001C7BA9">
      <w:pPr>
        <w:widowControl/>
        <w:numPr>
          <w:ilvl w:val="0"/>
          <w:numId w:val="18"/>
        </w:numPr>
        <w:tabs>
          <w:tab w:val="left" w:pos="990"/>
        </w:tabs>
        <w:autoSpaceDE/>
        <w:autoSpaceDN/>
        <w:spacing w:after="0"/>
        <w:ind w:left="0" w:hanging="630"/>
        <w:rPr>
          <w:rFonts w:eastAsia="Calibri"/>
          <w:szCs w:val="20"/>
        </w:rPr>
      </w:pPr>
      <w:r w:rsidRPr="004E1BF1">
        <w:t xml:space="preserve"> « Millennium Challenge Corporation » ou « MCC » désigne la Millennium Challenge Corporation, entité du Gouvernement des États-Unis agissant pour le compte dudit Gouvernement.</w:t>
      </w:r>
    </w:p>
    <w:p w14:paraId="0927220C" w14:textId="77777777" w:rsidR="00D8106C" w:rsidRPr="004E1BF1" w:rsidRDefault="00D8106C" w:rsidP="001C7BA9">
      <w:pPr>
        <w:widowControl/>
        <w:numPr>
          <w:ilvl w:val="0"/>
          <w:numId w:val="18"/>
        </w:numPr>
        <w:tabs>
          <w:tab w:val="left" w:pos="882"/>
        </w:tabs>
        <w:autoSpaceDE/>
        <w:autoSpaceDN/>
        <w:spacing w:after="0" w:line="240" w:lineRule="auto"/>
        <w:ind w:left="0"/>
        <w:outlineLvl w:val="0"/>
        <w:rPr>
          <w:szCs w:val="20"/>
        </w:rPr>
      </w:pPr>
      <w:r w:rsidRPr="004E1BF1">
        <w:t>« Politique AFC de la MCC » désigne la politique décrite à la clause 3 des IS.</w:t>
      </w:r>
    </w:p>
    <w:p w14:paraId="722ED17A" w14:textId="7468F137" w:rsidR="00D8106C" w:rsidRPr="004E1BF1" w:rsidRDefault="00D8106C" w:rsidP="001C7BA9">
      <w:pPr>
        <w:widowControl/>
        <w:numPr>
          <w:ilvl w:val="0"/>
          <w:numId w:val="18"/>
        </w:numPr>
        <w:tabs>
          <w:tab w:val="left" w:pos="882"/>
        </w:tabs>
        <w:autoSpaceDE/>
        <w:autoSpaceDN/>
        <w:spacing w:after="0" w:line="240" w:lineRule="auto"/>
        <w:ind w:left="0"/>
        <w:outlineLvl w:val="0"/>
        <w:rPr>
          <w:szCs w:val="20"/>
        </w:rPr>
      </w:pPr>
      <w:r w:rsidRPr="004E1BF1">
        <w:t>« Politique de la MCC en matière de lutte contre la Traite des Personnes » désigne la politique décrite à l’alinéa 4.2 des IS.</w:t>
      </w:r>
    </w:p>
    <w:p w14:paraId="08F6CC33" w14:textId="77777777" w:rsidR="004C1FA0" w:rsidRPr="004E1BF1" w:rsidRDefault="004C1FA0" w:rsidP="001C7BA9">
      <w:pPr>
        <w:widowControl/>
        <w:numPr>
          <w:ilvl w:val="0"/>
          <w:numId w:val="18"/>
        </w:numPr>
        <w:tabs>
          <w:tab w:val="left" w:pos="990"/>
        </w:tabs>
        <w:autoSpaceDE/>
        <w:autoSpaceDN/>
        <w:spacing w:after="0"/>
        <w:ind w:left="0" w:hanging="630"/>
        <w:rPr>
          <w:rFonts w:eastAsia="Calibri"/>
          <w:szCs w:val="20"/>
        </w:rPr>
      </w:pPr>
      <w:r w:rsidRPr="004E1BF1">
        <w:t>« Financement MCC » désigne le Financement de la MCC mis à la disposition du Gouvernement en vertu du Compact.</w:t>
      </w:r>
    </w:p>
    <w:p w14:paraId="7F047ECA" w14:textId="77777777" w:rsidR="004C1FA0" w:rsidRPr="004E1BF1" w:rsidRDefault="004C1FA0" w:rsidP="001C7BA9">
      <w:pPr>
        <w:widowControl/>
        <w:numPr>
          <w:ilvl w:val="0"/>
          <w:numId w:val="18"/>
        </w:numPr>
        <w:tabs>
          <w:tab w:val="left" w:pos="990"/>
        </w:tabs>
        <w:autoSpaceDE/>
        <w:autoSpaceDN/>
        <w:spacing w:after="0"/>
        <w:ind w:left="0" w:hanging="630"/>
        <w:rPr>
          <w:rFonts w:eastAsia="Calibri"/>
          <w:szCs w:val="20"/>
        </w:rPr>
      </w:pPr>
      <w:r w:rsidRPr="004E1BF1">
        <w:t xml:space="preserve">« Directives relatives à la Passation des marchés du Programme de la MCC » ou « Directives de la MCC » désigne les Directives relatives à la Passation des marchés du Programme de la MCC, ainsi que les modifications éventuelles y afférentes apportées ultérieurement, et pouvant être consultées sur le site Web de la MCC à l’adresse  </w:t>
      </w:r>
      <w:hyperlink r:id="rId23" w:history="1">
        <w:r w:rsidRPr="004E1BF1">
          <w:rPr>
            <w:rStyle w:val="Hyperlink"/>
          </w:rPr>
          <w:t>www.mcc.gov</w:t>
        </w:r>
      </w:hyperlink>
      <w:r w:rsidRPr="004E1BF1">
        <w:t>.</w:t>
      </w:r>
    </w:p>
    <w:p w14:paraId="6A810969" w14:textId="45976FC1" w:rsidR="003E4942" w:rsidRPr="004E1BF1" w:rsidRDefault="003E4942" w:rsidP="001C7BA9">
      <w:pPr>
        <w:widowControl/>
        <w:numPr>
          <w:ilvl w:val="0"/>
          <w:numId w:val="18"/>
        </w:numPr>
        <w:tabs>
          <w:tab w:val="left" w:pos="990"/>
        </w:tabs>
        <w:autoSpaceDE/>
        <w:autoSpaceDN/>
        <w:spacing w:after="0"/>
        <w:ind w:left="0" w:hanging="630"/>
        <w:rPr>
          <w:rFonts w:eastAsia="Calibri"/>
          <w:b/>
          <w:szCs w:val="20"/>
        </w:rPr>
      </w:pPr>
      <w:r w:rsidRPr="004E1BF1">
        <w:t xml:space="preserve">« FDPP » ou « Fiche de Données de la Procédure de </w:t>
      </w:r>
      <w:r w:rsidR="00D264FE" w:rsidRPr="004E1BF1">
        <w:t>Pré-qualification</w:t>
      </w:r>
      <w:r w:rsidRPr="004E1BF1">
        <w:t xml:space="preserve"> » désigne la Fiche de Données de la Procédure de </w:t>
      </w:r>
      <w:r w:rsidR="00D264FE" w:rsidRPr="004E1BF1">
        <w:t>Pré-qualification</w:t>
      </w:r>
      <w:r w:rsidRPr="004E1BF1">
        <w:t xml:space="preserve">, qui figure à la Section II (Fiche de Données de la Procédure de </w:t>
      </w:r>
      <w:r w:rsidR="00D264FE" w:rsidRPr="004E1BF1">
        <w:t>Pré-qualification</w:t>
      </w:r>
      <w:r w:rsidRPr="004E1BF1">
        <w:t>) du présent Dossier d’appel d’offres, utilisée pour indiquer les exigences et/ou conditions spécifiques.</w:t>
      </w:r>
    </w:p>
    <w:p w14:paraId="7352EF10" w14:textId="714979B8" w:rsidR="00D40ADC" w:rsidRPr="004E1BF1" w:rsidRDefault="00D40ADC" w:rsidP="001C7BA9">
      <w:pPr>
        <w:widowControl/>
        <w:numPr>
          <w:ilvl w:val="0"/>
          <w:numId w:val="18"/>
        </w:numPr>
        <w:tabs>
          <w:tab w:val="left" w:pos="990"/>
        </w:tabs>
        <w:autoSpaceDE/>
        <w:autoSpaceDN/>
        <w:spacing w:after="0"/>
        <w:ind w:left="0" w:hanging="630"/>
        <w:rPr>
          <w:rFonts w:eastAsia="Calibri"/>
          <w:b/>
          <w:szCs w:val="20"/>
        </w:rPr>
      </w:pPr>
      <w:r w:rsidRPr="004E1BF1">
        <w:t xml:space="preserve">« DPQ » ou « Dossier de </w:t>
      </w:r>
      <w:r w:rsidR="00D264FE" w:rsidRPr="004E1BF1">
        <w:t>Pré-qualification</w:t>
      </w:r>
      <w:r w:rsidRPr="004E1BF1">
        <w:t xml:space="preserve"> » désigne le présent document, y compris tout Addendum pouvant avoir été rédigé par le Maître d’ouvrage.</w:t>
      </w:r>
    </w:p>
    <w:p w14:paraId="4FAA248F" w14:textId="77777777" w:rsidR="000529E1" w:rsidRPr="004E1BF1" w:rsidRDefault="000529E1" w:rsidP="001C7BA9">
      <w:pPr>
        <w:widowControl/>
        <w:numPr>
          <w:ilvl w:val="0"/>
          <w:numId w:val="18"/>
        </w:numPr>
        <w:tabs>
          <w:tab w:val="left" w:pos="990"/>
        </w:tabs>
        <w:autoSpaceDE/>
        <w:autoSpaceDN/>
        <w:spacing w:after="0"/>
        <w:ind w:left="0" w:hanging="630"/>
        <w:rPr>
          <w:rFonts w:eastAsia="Calibri"/>
          <w:szCs w:val="20"/>
        </w:rPr>
      </w:pPr>
      <w:r w:rsidRPr="004E1BF1">
        <w:t>« Chef de projet » désigne la personne nommée par le Maître d’ouvrage pour agir en tant que Chef de projet aux fins du Contrat.</w:t>
      </w:r>
    </w:p>
    <w:p w14:paraId="4D496395" w14:textId="77777777" w:rsidR="009D2479" w:rsidRPr="004E1BF1" w:rsidRDefault="007C6ECF" w:rsidP="001C7BA9">
      <w:pPr>
        <w:widowControl/>
        <w:numPr>
          <w:ilvl w:val="0"/>
          <w:numId w:val="18"/>
        </w:numPr>
        <w:tabs>
          <w:tab w:val="left" w:pos="990"/>
        </w:tabs>
        <w:autoSpaceDE/>
        <w:autoSpaceDN/>
        <w:spacing w:after="0"/>
        <w:ind w:left="0" w:hanging="630"/>
        <w:rPr>
          <w:rFonts w:eastAsia="Calibri"/>
          <w:szCs w:val="20"/>
        </w:rPr>
      </w:pPr>
      <w:r w:rsidRPr="004E1BF1">
        <w:t>« Impôts et taxes » a la signification indiquée dans le Compact.</w:t>
      </w:r>
    </w:p>
    <w:p w14:paraId="137E189C" w14:textId="5A9E8C20" w:rsidR="003E4942" w:rsidRPr="004E1BF1" w:rsidRDefault="000478B1" w:rsidP="001C7BA9">
      <w:pPr>
        <w:widowControl/>
        <w:numPr>
          <w:ilvl w:val="0"/>
          <w:numId w:val="18"/>
        </w:numPr>
        <w:tabs>
          <w:tab w:val="left" w:pos="990"/>
        </w:tabs>
        <w:autoSpaceDE/>
        <w:autoSpaceDN/>
        <w:spacing w:after="0"/>
        <w:ind w:left="0" w:hanging="630"/>
        <w:rPr>
          <w:rFonts w:eastAsia="Calibri"/>
          <w:b/>
          <w:szCs w:val="20"/>
        </w:rPr>
      </w:pPr>
      <w:r w:rsidRPr="004E1BF1">
        <w:t>« Traite des Personnes » (ou « T</w:t>
      </w:r>
      <w:r w:rsidR="000E1DA9" w:rsidRPr="004E1BF1">
        <w:t>I</w:t>
      </w:r>
      <w:r w:rsidRPr="004E1BF1">
        <w:t>P » en anglais) a la définition qui lui est donnée dans les Directives relatives à la Passation des marchés du Programme de la MCC.</w:t>
      </w:r>
    </w:p>
    <w:p w14:paraId="6782C51A" w14:textId="77777777" w:rsidR="000478B1" w:rsidRPr="004E1BF1" w:rsidRDefault="000478B1" w:rsidP="001C7BA9">
      <w:pPr>
        <w:widowControl/>
        <w:numPr>
          <w:ilvl w:val="0"/>
          <w:numId w:val="18"/>
        </w:numPr>
        <w:tabs>
          <w:tab w:val="left" w:pos="990"/>
        </w:tabs>
        <w:autoSpaceDE/>
        <w:autoSpaceDN/>
        <w:spacing w:after="0"/>
        <w:ind w:left="0" w:hanging="630"/>
        <w:rPr>
          <w:rFonts w:eastAsia="Calibri"/>
          <w:szCs w:val="20"/>
        </w:rPr>
      </w:pPr>
      <w:r w:rsidRPr="004E1BF1">
        <w:t>« Travaux » désigne les ouvrages que l’Entrepreneur doit construire, installer et remettre au Maître d’ouvrage en vertu du Contrat.</w:t>
      </w:r>
    </w:p>
    <w:p w14:paraId="1ED06BA3" w14:textId="77777777" w:rsidR="003E4942" w:rsidRPr="004E1BF1" w:rsidRDefault="003E4942" w:rsidP="001C7BA9">
      <w:pPr>
        <w:spacing w:after="0"/>
        <w:ind w:left="0"/>
      </w:pPr>
    </w:p>
    <w:tbl>
      <w:tblPr>
        <w:tblW w:w="5459" w:type="pct"/>
        <w:tblLayout w:type="fixed"/>
        <w:tblLook w:val="01E0" w:firstRow="1" w:lastRow="1" w:firstColumn="1" w:lastColumn="1" w:noHBand="0" w:noVBand="0"/>
      </w:tblPr>
      <w:tblGrid>
        <w:gridCol w:w="37"/>
        <w:gridCol w:w="2563"/>
        <w:gridCol w:w="7449"/>
        <w:gridCol w:w="172"/>
      </w:tblGrid>
      <w:tr w:rsidR="00CB47BD" w:rsidRPr="004E1BF1" w14:paraId="7AF12F08" w14:textId="77777777" w:rsidTr="00541C13">
        <w:tc>
          <w:tcPr>
            <w:tcW w:w="1271" w:type="pct"/>
            <w:gridSpan w:val="2"/>
          </w:tcPr>
          <w:p w14:paraId="3CBE02FD" w14:textId="77777777" w:rsidR="00CB47BD" w:rsidRPr="004E1BF1" w:rsidRDefault="00CB47BD" w:rsidP="001C7BA9">
            <w:pPr>
              <w:pStyle w:val="Heading3"/>
              <w:spacing w:after="0"/>
              <w:ind w:left="0"/>
              <w:jc w:val="left"/>
            </w:pPr>
            <w:bookmarkStart w:id="7" w:name="_Toc201310775"/>
            <w:bookmarkStart w:id="8" w:name="_Toc513138317"/>
            <w:r w:rsidRPr="004E1BF1">
              <w:t>1.</w:t>
            </w:r>
            <w:r w:rsidRPr="004E1BF1">
              <w:tab/>
              <w:t>Objet de la demande</w:t>
            </w:r>
            <w:bookmarkEnd w:id="7"/>
            <w:bookmarkEnd w:id="8"/>
          </w:p>
        </w:tc>
        <w:tc>
          <w:tcPr>
            <w:tcW w:w="3729" w:type="pct"/>
            <w:gridSpan w:val="2"/>
          </w:tcPr>
          <w:p w14:paraId="60857548" w14:textId="04746BC7" w:rsidR="00CB47BD" w:rsidRPr="004E1BF1" w:rsidRDefault="00CB47BD" w:rsidP="001C7BA9">
            <w:pPr>
              <w:tabs>
                <w:tab w:val="left" w:pos="852"/>
              </w:tabs>
              <w:spacing w:after="0"/>
              <w:ind w:left="0" w:firstLine="0"/>
              <w:rPr>
                <w:b/>
                <w:bCs/>
                <w:spacing w:val="-2"/>
              </w:rPr>
            </w:pPr>
            <w:r w:rsidRPr="004E1BF1">
              <w:t xml:space="preserve">Le Maître d’ouvrage, identifié dans la Section II, Fiche de Données de la Procédure de </w:t>
            </w:r>
            <w:r w:rsidR="00D264FE" w:rsidRPr="004E1BF1">
              <w:t>Pré-qualification</w:t>
            </w:r>
            <w:r w:rsidRPr="004E1BF1">
              <w:t xml:space="preserve"> (« </w:t>
            </w:r>
            <w:r w:rsidRPr="004E1BF1">
              <w:rPr>
                <w:b/>
                <w:bCs/>
              </w:rPr>
              <w:t>FDPP</w:t>
            </w:r>
            <w:r w:rsidRPr="004E1BF1">
              <w:t xml:space="preserve"> »), délivre le présent Dossier de </w:t>
            </w:r>
            <w:r w:rsidR="00D264FE" w:rsidRPr="004E1BF1">
              <w:t>pré-qualification</w:t>
            </w:r>
            <w:r w:rsidRPr="004E1BF1">
              <w:t xml:space="preserve"> (« DPQ ») aux personnes et entités (« Candidats ») désireuses de préparer et de soumettre une demande de </w:t>
            </w:r>
            <w:r w:rsidR="00D264FE" w:rsidRPr="004E1BF1">
              <w:t>pré-qualification</w:t>
            </w:r>
            <w:r w:rsidRPr="004E1BF1">
              <w:t xml:space="preserve"> (« Demande ») en relation avec l’appel d’offres pour la conception-construction au titre des Travaux décrits à la Section V, Exigences du Maître d’ouvrage Le nombre de Contrats, le nom et l’identification de chaque Contrat, ainsi que le numéro correspondant à la présente </w:t>
            </w:r>
            <w:r w:rsidR="00D264FE" w:rsidRPr="004E1BF1">
              <w:t>pré-qualification</w:t>
            </w:r>
            <w:r w:rsidRPr="004E1BF1">
              <w:t xml:space="preserve">, sont fournis dans la </w:t>
            </w:r>
            <w:r w:rsidRPr="004E1BF1">
              <w:rPr>
                <w:b/>
                <w:bCs/>
              </w:rPr>
              <w:t>FDPP</w:t>
            </w:r>
            <w:r w:rsidRPr="004E1BF1">
              <w:t>.</w:t>
            </w:r>
          </w:p>
        </w:tc>
      </w:tr>
      <w:tr w:rsidR="00856341" w:rsidRPr="004E1BF1" w14:paraId="4DE927C0" w14:textId="77777777" w:rsidTr="00541C13">
        <w:tc>
          <w:tcPr>
            <w:tcW w:w="1271" w:type="pct"/>
            <w:gridSpan w:val="2"/>
          </w:tcPr>
          <w:p w14:paraId="11A64AFB" w14:textId="4B6A40A6" w:rsidR="00856341" w:rsidRPr="004E1BF1" w:rsidRDefault="00856341" w:rsidP="001C7BA9">
            <w:pPr>
              <w:pStyle w:val="Heading3"/>
              <w:spacing w:after="0"/>
              <w:ind w:left="0"/>
              <w:jc w:val="left"/>
            </w:pPr>
            <w:bookmarkStart w:id="9" w:name="_Toc201310776"/>
            <w:bookmarkStart w:id="10" w:name="_Toc513138318"/>
            <w:r w:rsidRPr="004E1BF1">
              <w:lastRenderedPageBreak/>
              <w:t>2.</w:t>
            </w:r>
            <w:r w:rsidRPr="004E1BF1">
              <w:tab/>
              <w:t>Origine des Fonds</w:t>
            </w:r>
            <w:bookmarkEnd w:id="9"/>
            <w:bookmarkEnd w:id="10"/>
          </w:p>
        </w:tc>
        <w:tc>
          <w:tcPr>
            <w:tcW w:w="3729" w:type="pct"/>
            <w:gridSpan w:val="2"/>
          </w:tcPr>
          <w:p w14:paraId="33974970" w14:textId="62DD0388" w:rsidR="00856341" w:rsidRPr="004E1BF1" w:rsidRDefault="000251E0" w:rsidP="001C7BA9">
            <w:pPr>
              <w:tabs>
                <w:tab w:val="left" w:pos="852"/>
              </w:tabs>
              <w:spacing w:after="0"/>
              <w:ind w:left="0" w:firstLine="0"/>
              <w:rPr>
                <w:spacing w:val="-2"/>
              </w:rPr>
            </w:pPr>
            <w:r w:rsidRPr="004E1BF1">
              <w:t>2.1 Les</w:t>
            </w:r>
            <w:r w:rsidR="00856341" w:rsidRPr="004E1BF1">
              <w:t xml:space="preserve"> États-Unis d’Amérique, agissant par l’intermédiaire de la Millenium Challenge Corporation, et le Gouvernement ont conclu un Compact. Le Gouvernement, agissant par l’intermédiaire du Maître d’ouvrage, entend utiliser une partie du Financement MCC pour les paiements autorisés en vertu du Contrat. Les paiements effectués au titre de ce Contrat au moyen du Financement MCC seront soumis, à tous égards, aux termes et conditions du Compact et des documents connexes, y compris aux restrictions sur l’utilisation et le décaissement du Financement MCC. Aucune partie autre que le Gouvernement et le Maître d’ouvrage ne peut tirer aucun droit du Compact ou avoir des droits sur le produit du Financement de la MCC. Le Compact et les documents s’y rapportant sont disponibles sur le site Web de la MCC (</w:t>
            </w:r>
            <w:hyperlink r:id="rId24" w:history="1">
              <w:r w:rsidR="00856341" w:rsidRPr="004E1BF1">
                <w:rPr>
                  <w:color w:val="0000FF"/>
                  <w:szCs w:val="20"/>
                  <w:u w:val="single"/>
                </w:rPr>
                <w:t>www.mcc.gov</w:t>
              </w:r>
            </w:hyperlink>
            <w:r w:rsidR="00856341" w:rsidRPr="004E1BF1">
              <w:t xml:space="preserve">) ou sur le site Web du Maître d’ouvrage. </w:t>
            </w:r>
          </w:p>
        </w:tc>
      </w:tr>
      <w:tr w:rsidR="00856341" w:rsidRPr="004E1BF1" w14:paraId="53A59571" w14:textId="77777777" w:rsidTr="00541C13">
        <w:tc>
          <w:tcPr>
            <w:tcW w:w="1271" w:type="pct"/>
            <w:gridSpan w:val="2"/>
          </w:tcPr>
          <w:p w14:paraId="04A6D755" w14:textId="00D7AC53" w:rsidR="00856341" w:rsidRPr="004E1BF1" w:rsidRDefault="00856341" w:rsidP="001C7BA9">
            <w:pPr>
              <w:pStyle w:val="Heading3"/>
              <w:spacing w:after="0"/>
              <w:ind w:left="0"/>
              <w:jc w:val="left"/>
              <w:rPr>
                <w:spacing w:val="-2"/>
              </w:rPr>
            </w:pPr>
            <w:bookmarkStart w:id="11" w:name="_Toc201310777"/>
            <w:bookmarkStart w:id="12" w:name="_Toc513138319"/>
            <w:r w:rsidRPr="004E1BF1">
              <w:t>3.</w:t>
            </w:r>
            <w:r w:rsidRPr="004E1BF1">
              <w:tab/>
              <w:t>Corruption et fraude</w:t>
            </w:r>
            <w:bookmarkEnd w:id="11"/>
            <w:bookmarkEnd w:id="12"/>
          </w:p>
        </w:tc>
        <w:tc>
          <w:tcPr>
            <w:tcW w:w="3729" w:type="pct"/>
            <w:gridSpan w:val="2"/>
          </w:tcPr>
          <w:p w14:paraId="0F9F7E8C" w14:textId="00192F16" w:rsidR="00A10B43" w:rsidRPr="004E1BF1" w:rsidRDefault="00856341" w:rsidP="001C7BA9">
            <w:pPr>
              <w:tabs>
                <w:tab w:val="left" w:pos="-18"/>
                <w:tab w:val="left" w:pos="852"/>
              </w:tabs>
              <w:spacing w:after="0"/>
              <w:ind w:left="0" w:firstLine="0"/>
              <w:rPr>
                <w:b/>
                <w:szCs w:val="20"/>
              </w:rPr>
            </w:pPr>
            <w:r w:rsidRPr="004E1BF1">
              <w:t>3.1</w:t>
            </w:r>
            <w:r w:rsidRPr="004E1BF1">
              <w:tab/>
              <w:t>La MCC exige de tous les bénéficiaires du Financement de la MCC, y compris du Maître d’ouvrage et de tout candidat, soumissionnaire, fournisseur, entrepreneur, sous-traitant, consultant et sous-consultant au titre d’un contrat financé par la MCC, le respect des normes d’éthique les plus strictes lors de la passation et de l’exécution desdits contrats. « La Politique en matière de prévention, de détection et de répression de la fraude et de la corruption, et de lutte contre ces pratiques dans les opérations de la MCC (Politique « Anti-fraude et Anti-corruption s’applique à tous les contrats et procédures de demande de propositions impliquant un Financement MCC. Ladite Politique est disponible sur le site Web de la MCC. Conformément à cette politique, les dispositions suivantes s’appliqueront :</w:t>
            </w:r>
          </w:p>
          <w:p w14:paraId="74C669D8" w14:textId="77777777" w:rsidR="00870F2A" w:rsidRPr="004E1BF1" w:rsidRDefault="00A10B43" w:rsidP="001C7BA9">
            <w:pPr>
              <w:numPr>
                <w:ilvl w:val="0"/>
                <w:numId w:val="7"/>
              </w:numPr>
              <w:tabs>
                <w:tab w:val="left" w:pos="72"/>
              </w:tabs>
              <w:suppressAutoHyphens/>
              <w:autoSpaceDN/>
              <w:spacing w:after="0"/>
              <w:ind w:left="0"/>
              <w:contextualSpacing/>
            </w:pPr>
            <w:r w:rsidRPr="004E1BF1">
              <w:t>Aux fins des présentes dispositions, les termes suivants sont définis comme suit :</w:t>
            </w:r>
          </w:p>
          <w:p w14:paraId="7AD76B04" w14:textId="0C7514F1" w:rsidR="00870F2A" w:rsidRPr="004E1BF1" w:rsidRDefault="00870F2A" w:rsidP="001C7BA9">
            <w:pPr>
              <w:numPr>
                <w:ilvl w:val="0"/>
                <w:numId w:val="52"/>
              </w:numPr>
              <w:tabs>
                <w:tab w:val="left" w:pos="72"/>
              </w:tabs>
              <w:suppressAutoHyphens/>
              <w:autoSpaceDN/>
              <w:spacing w:after="0"/>
              <w:ind w:left="0"/>
              <w:contextualSpacing/>
              <w:rPr>
                <w:bCs/>
                <w:szCs w:val="20"/>
              </w:rPr>
            </w:pPr>
            <w:r w:rsidRPr="004E1BF1">
              <w:rPr>
                <w:b/>
                <w:bCs/>
                <w:i/>
                <w:iCs/>
              </w:rPr>
              <w:t>« </w:t>
            </w:r>
            <w:proofErr w:type="gramStart"/>
            <w:r w:rsidRPr="004E1BF1">
              <w:rPr>
                <w:b/>
                <w:bCs/>
                <w:i/>
                <w:iCs/>
              </w:rPr>
              <w:t>coercition</w:t>
            </w:r>
            <w:proofErr w:type="gramEnd"/>
            <w:r w:rsidRPr="004E1BF1">
              <w:rPr>
                <w:b/>
                <w:bCs/>
                <w:i/>
                <w:iCs/>
              </w:rPr>
              <w:t> »</w:t>
            </w:r>
            <w:r w:rsidRPr="004E1BF1">
              <w:rPr>
                <w:i/>
                <w:iCs/>
              </w:rPr>
              <w:t xml:space="preserve"> </w:t>
            </w:r>
            <w:r w:rsidRPr="004E1BF1">
              <w:t>signifie porter atteinte ou nuire, ou menacer de porter atteinte ou de nuire, directement ou indirectement, à une partie ou à la propriété d’une partie, ou influencer indûment les actions d’une partie dans le cadre de la mise en œuvre de tout contrat financé, en totalité ou en partie, par un Financement MCC, y compris les mesures prises dans le cadre d’une procédure de passation de marchés ou de l’exécution d’un contrat ;</w:t>
            </w:r>
          </w:p>
          <w:p w14:paraId="353179DB" w14:textId="0D0AFECD" w:rsidR="00870F2A" w:rsidRPr="004E1BF1" w:rsidRDefault="00870F2A" w:rsidP="001C7BA9">
            <w:pPr>
              <w:numPr>
                <w:ilvl w:val="0"/>
                <w:numId w:val="52"/>
              </w:numPr>
              <w:tabs>
                <w:tab w:val="left" w:pos="72"/>
              </w:tabs>
              <w:suppressAutoHyphens/>
              <w:autoSpaceDN/>
              <w:spacing w:after="0"/>
              <w:ind w:left="0"/>
              <w:contextualSpacing/>
            </w:pPr>
            <w:r w:rsidRPr="004E1BF1">
              <w:rPr>
                <w:b/>
                <w:bCs/>
                <w:i/>
                <w:szCs w:val="20"/>
              </w:rPr>
              <w:t>« </w:t>
            </w:r>
            <w:proofErr w:type="gramStart"/>
            <w:r w:rsidRPr="004E1BF1">
              <w:rPr>
                <w:b/>
                <w:bCs/>
                <w:i/>
                <w:szCs w:val="20"/>
              </w:rPr>
              <w:t>collusion</w:t>
            </w:r>
            <w:proofErr w:type="gramEnd"/>
            <w:r w:rsidRPr="004E1BF1">
              <w:t> » désigne un accord tacite ou explicite entre au moins deux parties visant à se livrer à une pratique coercitive, entachée de corruption, à se livrer à une manœuvre frauduleuse ou à un acte d’obstruction ou à se livrer à une pratique interdite, y compris tout accord visant à fixer, stabiliser ou manipuler des prix, ou à priver par ailleurs l’Entité MCA des avantages d’une concurrence libre et ouverte ;</w:t>
            </w:r>
          </w:p>
          <w:p w14:paraId="461C94B5" w14:textId="3262B28C" w:rsidR="00870F2A" w:rsidRPr="004E1BF1" w:rsidRDefault="00870F2A" w:rsidP="001C7BA9">
            <w:pPr>
              <w:numPr>
                <w:ilvl w:val="0"/>
                <w:numId w:val="52"/>
              </w:numPr>
              <w:tabs>
                <w:tab w:val="left" w:pos="72"/>
              </w:tabs>
              <w:suppressAutoHyphens/>
              <w:autoSpaceDN/>
              <w:spacing w:after="0"/>
              <w:ind w:left="0"/>
              <w:contextualSpacing/>
            </w:pPr>
            <w:r w:rsidRPr="004E1BF1">
              <w:rPr>
                <w:b/>
                <w:bCs/>
                <w:i/>
                <w:iCs/>
              </w:rPr>
              <w:t>« corruption »</w:t>
            </w:r>
            <w:r w:rsidRPr="004E1BF1">
              <w:t xml:space="preserve"> désigne la proposition, le don, la réception ou la sollicitation, directement ou indirectement, de toute chose de valeur pour influencer indûment les actions d’un agent public, du personnel de l’Entité MCA, </w:t>
            </w:r>
            <w:r w:rsidRPr="004E1BF1">
              <w:lastRenderedPageBreak/>
              <w:t>du personnel de la MCC, des consultants ou des employés d’autres entités participant à des activités financées, en totalité ou en partie par la MCC, y compris lorsque lesdites activités ont trait à la prise de décision ou à l’examen de décisions, à d’autres mesures de gestion du processus de sélection, à l’exécution d’un marché public ou au versement de tout paiement à un tiers dans le cadre d’un contrat ou en vue de l’exécution d’un contrat ;</w:t>
            </w:r>
          </w:p>
          <w:p w14:paraId="5181CEE7" w14:textId="0F6867D9" w:rsidR="00870F2A" w:rsidRPr="004E1BF1" w:rsidRDefault="00870F2A" w:rsidP="001C7BA9">
            <w:pPr>
              <w:numPr>
                <w:ilvl w:val="0"/>
                <w:numId w:val="52"/>
              </w:numPr>
              <w:tabs>
                <w:tab w:val="left" w:pos="72"/>
              </w:tabs>
              <w:suppressAutoHyphens/>
              <w:autoSpaceDN/>
              <w:spacing w:after="0"/>
              <w:ind w:left="0"/>
              <w:contextualSpacing/>
            </w:pPr>
            <w:r w:rsidRPr="004E1BF1">
              <w:t>« </w:t>
            </w:r>
            <w:r w:rsidRPr="004E1BF1">
              <w:rPr>
                <w:b/>
                <w:bCs/>
                <w:i/>
                <w:szCs w:val="20"/>
              </w:rPr>
              <w:t>fraude</w:t>
            </w:r>
            <w:r w:rsidRPr="004E1BF1">
              <w:t> » désigne tout acte ou toute omission, y compris toute déclaration qui, volontairement ou par négligence, induit ou tente d’induire en erreur une partie afin d’obtenir un avantage financier ou autre dans le cadre de la mise en œuvre d’un contrat financé en totalité ou en partie par la MCC, y compris tout acte ou toute omission visant à influencer (ou tenter d’influencer) indûment un processus de sélection ou l’exécution d’un contrat, ou à se soustraire (ou tenter de se soustraire) à une obligation ;</w:t>
            </w:r>
          </w:p>
          <w:p w14:paraId="7BEB4403" w14:textId="23E059E6" w:rsidR="00870F2A" w:rsidRPr="004E1BF1" w:rsidRDefault="00870F2A" w:rsidP="001C7BA9">
            <w:pPr>
              <w:numPr>
                <w:ilvl w:val="0"/>
                <w:numId w:val="52"/>
              </w:numPr>
              <w:tabs>
                <w:tab w:val="left" w:pos="72"/>
              </w:tabs>
              <w:suppressAutoHyphens/>
              <w:autoSpaceDN/>
              <w:spacing w:after="0"/>
              <w:ind w:left="0"/>
              <w:contextualSpacing/>
            </w:pPr>
            <w:r w:rsidRPr="004E1BF1">
              <w:rPr>
                <w:b/>
                <w:bCs/>
                <w:i/>
                <w:iCs/>
              </w:rPr>
              <w:t>« obstruction d’enquête sur des allégations de fraude ou de corruption »</w:t>
            </w:r>
            <w:r w:rsidRPr="004E1BF1">
              <w:t xml:space="preserve"> désigne tout acte entrepris dans le cadre de l’exécution d’un marché financé en totalité ou en partie par la  MCC : a) qui cause la destruction, la falsification, l’altération ou la dissimulation délibérées de preuves ou qui consiste en de fausses déclarations à des enquêteurs ou autres agents publics dans le but d’entraver une enquête sur des allégations de coercition ou de collusion, de fraude ou de corruption, ou de pratiques interdites ; b) qui menace, harcèle ou intimide une partie pour l’empêcher soit de divulguer sa connaissance d’informations pertinentes en rapport avec une enquête ou de poursuivre l’enquête ; ou c) qui vise à empêcher la réalisation d’une inspection et/ou l’exercice des droits de vérification de la MCC tels que prévus au Compact, en vertu d’un programme de seuil ou d’accords connexes.  </w:t>
            </w:r>
          </w:p>
          <w:p w14:paraId="0B9D2DF7" w14:textId="3761C408" w:rsidR="00870F2A" w:rsidRPr="004E1BF1" w:rsidRDefault="00870F2A" w:rsidP="001C7BA9">
            <w:pPr>
              <w:numPr>
                <w:ilvl w:val="0"/>
                <w:numId w:val="52"/>
              </w:numPr>
              <w:tabs>
                <w:tab w:val="left" w:pos="72"/>
              </w:tabs>
              <w:suppressAutoHyphens/>
              <w:autoSpaceDN/>
              <w:spacing w:after="0"/>
              <w:ind w:left="0"/>
              <w:contextualSpacing/>
            </w:pPr>
            <w:r w:rsidRPr="004E1BF1">
              <w:rPr>
                <w:b/>
                <w:bCs/>
                <w:i/>
                <w:iCs/>
              </w:rPr>
              <w:t xml:space="preserve">« </w:t>
            </w:r>
            <w:proofErr w:type="gramStart"/>
            <w:r w:rsidRPr="004E1BF1">
              <w:rPr>
                <w:b/>
                <w:bCs/>
                <w:i/>
                <w:iCs/>
              </w:rPr>
              <w:t>pratiques</w:t>
            </w:r>
            <w:proofErr w:type="gramEnd"/>
            <w:r w:rsidRPr="004E1BF1">
              <w:rPr>
                <w:b/>
                <w:bCs/>
                <w:i/>
                <w:iCs/>
              </w:rPr>
              <w:t xml:space="preserve"> interdites »</w:t>
            </w:r>
            <w:r w:rsidRPr="004E1BF1">
              <w:t xml:space="preserve"> désigne tout acte en violation de la Section E (Respect de la Loi anti-corruption) de la Section F (Respect de la Loi sur la lutte contre le blanchiment de capitaux), de la Section G (Respect de la loi sur le financement du terrorisme et autres restrictions) de l’Annexe des Stipulations complémentaires du Contrat, qui font partie intégrante des contrats financés par la MCC.</w:t>
            </w:r>
          </w:p>
          <w:p w14:paraId="27F90E69" w14:textId="77777777" w:rsidR="00870F2A" w:rsidRPr="004E1BF1" w:rsidRDefault="00870F2A" w:rsidP="001C7BA9">
            <w:pPr>
              <w:tabs>
                <w:tab w:val="left" w:pos="72"/>
              </w:tabs>
              <w:suppressAutoHyphens/>
              <w:autoSpaceDN/>
              <w:spacing w:after="0"/>
              <w:ind w:left="0" w:firstLine="0"/>
              <w:contextualSpacing/>
            </w:pPr>
          </w:p>
          <w:p w14:paraId="58C0C180" w14:textId="6E46F9EF" w:rsidR="00C15725" w:rsidRPr="004E1BF1" w:rsidRDefault="00A10B43" w:rsidP="001C7BA9">
            <w:pPr>
              <w:numPr>
                <w:ilvl w:val="0"/>
                <w:numId w:val="7"/>
              </w:numPr>
              <w:suppressAutoHyphens/>
              <w:autoSpaceDN/>
              <w:spacing w:after="0"/>
              <w:ind w:left="0"/>
              <w:contextualSpacing/>
              <w:rPr>
                <w:szCs w:val="20"/>
              </w:rPr>
            </w:pPr>
            <w:r w:rsidRPr="004E1BF1">
              <w:t xml:space="preserve">Le Maître </w:t>
            </w:r>
            <w:r w:rsidR="000251E0" w:rsidRPr="004E1BF1">
              <w:t>d’ouvrage rejettera</w:t>
            </w:r>
            <w:r w:rsidRPr="004E1BF1">
              <w:t xml:space="preserve"> une demande s’il détermine que le Candidat a, directement ou par l’intermédiaire d’un agent, s’est livré à des pratiques de coercition, de collusion, de corruption, de fraude, d’obstruction d’enquête sur des allégations de fraude ou de corruption, ou à des pratiques interdites en soumissionnant pour le Contrat.</w:t>
            </w:r>
          </w:p>
          <w:p w14:paraId="2839CD80" w14:textId="77777777" w:rsidR="00C15725" w:rsidRPr="004E1BF1" w:rsidRDefault="00C15725" w:rsidP="001C7BA9">
            <w:pPr>
              <w:suppressAutoHyphens/>
              <w:autoSpaceDN/>
              <w:spacing w:after="0"/>
              <w:ind w:left="0" w:firstLine="0"/>
              <w:contextualSpacing/>
              <w:rPr>
                <w:szCs w:val="20"/>
              </w:rPr>
            </w:pPr>
          </w:p>
          <w:p w14:paraId="3B3B6FC5" w14:textId="5682472E" w:rsidR="00A10B43" w:rsidRPr="004E1BF1" w:rsidRDefault="00A10B43" w:rsidP="001C7BA9">
            <w:pPr>
              <w:numPr>
                <w:ilvl w:val="0"/>
                <w:numId w:val="7"/>
              </w:numPr>
              <w:suppressAutoHyphens/>
              <w:autoSpaceDN/>
              <w:spacing w:after="0"/>
              <w:ind w:left="0"/>
              <w:contextualSpacing/>
              <w:rPr>
                <w:szCs w:val="20"/>
              </w:rPr>
            </w:pPr>
            <w:r w:rsidRPr="004E1BF1">
              <w:t xml:space="preserve">La MCC et le Maître d’ouvrage ont le droit de soumettre à des sanctions un Candidat, notamment en déclarant l’inéligibilité dudit Candidat, soit </w:t>
            </w:r>
            <w:r w:rsidRPr="004E1BF1">
              <w:lastRenderedPageBreak/>
              <w:t>indéfiniment ou pour une période de temps indiquée, pour l’attribution de tout marché financé par la MCC, si à un moment quelconque, la MCC ou le Maître d’ouvrage détermine que le Candidat ou l’Entrepreneur s’est livré, directement ou par l’intermédiaire d’un agent, à des pratiques de coercition, de collusion, de corruption, de fraude, d’obstruction d’enquêtes sur des allégations de fraude ou de corruption, ou à des pratiques interdites pendant l’appel d</w:t>
            </w:r>
            <w:r w:rsidR="00C769E4" w:rsidRPr="004E1BF1">
              <w:t>’</w:t>
            </w:r>
            <w:r w:rsidRPr="004E1BF1">
              <w:t>offres pour l’obtention du Contrat ou lors de son exécution.</w:t>
            </w:r>
          </w:p>
          <w:p w14:paraId="723BAC1C" w14:textId="77777777" w:rsidR="005830B3" w:rsidRPr="004E1BF1" w:rsidRDefault="005830B3" w:rsidP="001C7BA9">
            <w:pPr>
              <w:keepNext/>
              <w:keepLines/>
              <w:tabs>
                <w:tab w:val="left" w:pos="432"/>
                <w:tab w:val="left" w:pos="4302"/>
              </w:tabs>
              <w:suppressAutoHyphens/>
              <w:autoSpaceDN/>
              <w:spacing w:after="0"/>
              <w:ind w:left="0" w:firstLine="0"/>
              <w:contextualSpacing/>
              <w:rPr>
                <w:szCs w:val="20"/>
              </w:rPr>
            </w:pPr>
          </w:p>
          <w:p w14:paraId="76469C50" w14:textId="7EC4B59C" w:rsidR="00A10B43" w:rsidRPr="004E1BF1" w:rsidRDefault="00A10B43" w:rsidP="001C7BA9">
            <w:pPr>
              <w:numPr>
                <w:ilvl w:val="0"/>
                <w:numId w:val="7"/>
              </w:numPr>
              <w:suppressAutoHyphens/>
              <w:autoSpaceDN/>
              <w:spacing w:after="0"/>
              <w:ind w:left="0"/>
              <w:contextualSpacing/>
              <w:rPr>
                <w:szCs w:val="20"/>
              </w:rPr>
            </w:pPr>
            <w:r w:rsidRPr="004E1BF1">
              <w:t>La MCC et le Maître d’ouvrage ont le droit d’exiger qu’une stipulation soit incluse dans le Contrat, exigeant que le Candidat retenu ou l’Entrepreneur permette au Maître d’ouvrage, à la MCC ou à toute personne désignée par la MCC, de procéder à l’inspection des comptes, dossiers et autres documents du Candidat, de l’Entrepreneur ou de ceux de l’un quelconque de ses fournisseurs ou sous-traitants en vertu du Contrat se rapportant à la soumission de sa Demande ou à l’exécution du Contrat, et que ces comptes, dossiers et autres documents soient contrôlés par des vérificateurs de comptes nommés par la MCC ou par le Maître d’ouvrage, avec l’accord de la MCC.</w:t>
            </w:r>
          </w:p>
          <w:p w14:paraId="0DE7A9DE" w14:textId="77777777" w:rsidR="00CE1C7B" w:rsidRPr="004E1BF1" w:rsidRDefault="00CE1C7B" w:rsidP="001C7BA9">
            <w:pPr>
              <w:keepNext/>
              <w:keepLines/>
              <w:tabs>
                <w:tab w:val="left" w:pos="432"/>
                <w:tab w:val="left" w:pos="4302"/>
              </w:tabs>
              <w:suppressAutoHyphens/>
              <w:autoSpaceDN/>
              <w:spacing w:after="0"/>
              <w:ind w:left="0" w:hanging="540"/>
              <w:contextualSpacing/>
              <w:rPr>
                <w:szCs w:val="20"/>
              </w:rPr>
            </w:pPr>
          </w:p>
          <w:p w14:paraId="0B6C666B" w14:textId="2DA55EA7" w:rsidR="00A10B43" w:rsidRPr="004E1BF1" w:rsidRDefault="00A10B43" w:rsidP="001C7BA9">
            <w:pPr>
              <w:numPr>
                <w:ilvl w:val="0"/>
                <w:numId w:val="7"/>
              </w:numPr>
              <w:suppressAutoHyphens/>
              <w:autoSpaceDN/>
              <w:spacing w:after="0"/>
              <w:ind w:left="0"/>
              <w:contextualSpacing/>
              <w:rPr>
                <w:szCs w:val="20"/>
              </w:rPr>
            </w:pPr>
            <w:r w:rsidRPr="004E1BF1">
              <w:t>En outre, la MCC a le droit d’annuler toute ou partie du Financement MCC alloué au Contrat si elle vient à constater qu’un représentant d’un bénéficiaire du Financement MCC s’est livré à des pratiques de coercition, de collusion de corruption, de fraude, d’obstruction d’enquête sur des allégations de fraude, de corruption ou à une pratique interdite pendant le processus de sélection ou l’exécution d’un contrat financé par la MCC, sans que le Maître d’ouvrage ait pris à temps et à la satisfaction de la MCC les mesures appropriées pour remédier à la situation.</w:t>
            </w:r>
          </w:p>
          <w:p w14:paraId="58A1D642" w14:textId="77777777" w:rsidR="00856341" w:rsidRPr="004E1BF1" w:rsidRDefault="00856341" w:rsidP="001C7BA9">
            <w:pPr>
              <w:spacing w:after="0"/>
              <w:ind w:left="0" w:hanging="37"/>
              <w:rPr>
                <w:b/>
                <w:bCs/>
                <w:spacing w:val="-2"/>
              </w:rPr>
            </w:pPr>
          </w:p>
        </w:tc>
      </w:tr>
      <w:tr w:rsidR="002A12FA" w:rsidRPr="004E1BF1" w14:paraId="5C0CA4F8" w14:textId="77777777" w:rsidTr="00541C13">
        <w:tc>
          <w:tcPr>
            <w:tcW w:w="1271" w:type="pct"/>
            <w:gridSpan w:val="2"/>
          </w:tcPr>
          <w:p w14:paraId="1262E65F" w14:textId="4117D108" w:rsidR="00E360A2" w:rsidRPr="004E1BF1" w:rsidRDefault="002A12FA" w:rsidP="001C7BA9">
            <w:pPr>
              <w:pStyle w:val="Heading3"/>
              <w:spacing w:after="0"/>
              <w:ind w:left="0"/>
            </w:pPr>
            <w:bookmarkStart w:id="13" w:name="_Toc513138320"/>
            <w:r w:rsidRPr="004E1BF1">
              <w:lastRenderedPageBreak/>
              <w:t>4</w:t>
            </w:r>
            <w:r w:rsidR="00C769E4" w:rsidRPr="004E1BF1">
              <w:t xml:space="preserve">. </w:t>
            </w:r>
            <w:r w:rsidRPr="004E1BF1">
              <w:t>Exigences environnementales et sociales</w:t>
            </w:r>
            <w:bookmarkEnd w:id="13"/>
            <w:r w:rsidRPr="004E1BF1">
              <w:t xml:space="preserve"> </w:t>
            </w:r>
          </w:p>
          <w:p w14:paraId="772C8793" w14:textId="77777777" w:rsidR="002A12FA" w:rsidRPr="004E1BF1" w:rsidRDefault="002A12FA" w:rsidP="001C7BA9">
            <w:pPr>
              <w:pStyle w:val="Heading3"/>
              <w:spacing w:after="0"/>
              <w:ind w:left="0"/>
              <w:jc w:val="left"/>
            </w:pPr>
            <w:bookmarkStart w:id="14" w:name="_Toc513138321"/>
            <w:r w:rsidRPr="004E1BF1">
              <w:t>Traite des Personnes</w:t>
            </w:r>
            <w:bookmarkEnd w:id="14"/>
          </w:p>
        </w:tc>
        <w:tc>
          <w:tcPr>
            <w:tcW w:w="3729" w:type="pct"/>
            <w:gridSpan w:val="2"/>
          </w:tcPr>
          <w:p w14:paraId="025A1408" w14:textId="77777777" w:rsidR="00E360A2" w:rsidRPr="004E1BF1" w:rsidRDefault="00E360A2" w:rsidP="001C7BA9">
            <w:pPr>
              <w:tabs>
                <w:tab w:val="left" w:pos="852"/>
              </w:tabs>
              <w:spacing w:after="0"/>
              <w:ind w:left="0" w:firstLine="0"/>
            </w:pPr>
          </w:p>
          <w:p w14:paraId="253718DD" w14:textId="77777777" w:rsidR="005A42FF" w:rsidRPr="004E1BF1" w:rsidRDefault="005A42FF" w:rsidP="001C7BA9">
            <w:pPr>
              <w:tabs>
                <w:tab w:val="left" w:pos="852"/>
              </w:tabs>
              <w:spacing w:after="0"/>
              <w:ind w:left="0" w:firstLine="0"/>
            </w:pPr>
          </w:p>
          <w:p w14:paraId="7A34F0F3" w14:textId="42E026CC" w:rsidR="002A12FA" w:rsidRPr="004E1BF1" w:rsidRDefault="002A12FA" w:rsidP="001C7BA9">
            <w:pPr>
              <w:tabs>
                <w:tab w:val="left" w:pos="852"/>
              </w:tabs>
              <w:spacing w:after="0"/>
              <w:ind w:left="0" w:firstLine="0"/>
            </w:pPr>
            <w:r w:rsidRPr="004E1BF1">
              <w:t>4.1</w:t>
            </w:r>
            <w:r w:rsidRPr="004E1BF1">
              <w:tab/>
              <w:t xml:space="preserve">La MCC a une politique de tolérance zéro en ce qui concerne la Traite des Personnes. La Traite des Personnes (« </w:t>
            </w:r>
            <w:proofErr w:type="spellStart"/>
            <w:r w:rsidRPr="004E1BF1">
              <w:t>TdP</w:t>
            </w:r>
            <w:proofErr w:type="spellEnd"/>
            <w:r w:rsidRPr="004E1BF1">
              <w:t xml:space="preserve"> ») est un crime qui consiste à exploiter une autre personne par la force, la fraude et/ou la coercition. La Traite des Personnes peut prendre la forme de la servitude domestique, du péonage, du travail forcé, de la servitude sexuelle et de l’utilisation des enfants soldats. Cette pratique prive les gens de leurs droits et libertés, accroît les risques pour la santé dans le monde, alimente les réseaux croissants de criminalité organisée et peut maintenir les niveaux de pauvreté et entraver le développement. La MCC s'engage à coopérer avec les pays partenaires pour s'assurer que des mesures appropriées sont prises pour prévenir, atténuer et surveiller les risques liés à la traite des personnes dans </w:t>
            </w:r>
            <w:r w:rsidRPr="004E1BF1">
              <w:lastRenderedPageBreak/>
              <w:t>les pays avec lesquels elle s’associe et les projets qu'elle finance.</w:t>
            </w:r>
          </w:p>
        </w:tc>
      </w:tr>
      <w:tr w:rsidR="002C35EE" w:rsidRPr="004E1BF1" w14:paraId="4E7F9E6E" w14:textId="77777777" w:rsidTr="00541C13">
        <w:tc>
          <w:tcPr>
            <w:tcW w:w="1271" w:type="pct"/>
            <w:gridSpan w:val="2"/>
          </w:tcPr>
          <w:p w14:paraId="6C21A053" w14:textId="77777777" w:rsidR="002C35EE" w:rsidRPr="004E1BF1" w:rsidRDefault="002C35EE" w:rsidP="001C7BA9">
            <w:pPr>
              <w:pStyle w:val="Heading3"/>
              <w:spacing w:after="0"/>
              <w:ind w:left="0"/>
              <w:jc w:val="left"/>
            </w:pPr>
          </w:p>
        </w:tc>
        <w:tc>
          <w:tcPr>
            <w:tcW w:w="3729" w:type="pct"/>
            <w:gridSpan w:val="2"/>
          </w:tcPr>
          <w:p w14:paraId="61106F03" w14:textId="360132D8" w:rsidR="002C35EE" w:rsidRPr="004E1BF1" w:rsidRDefault="002C35EE" w:rsidP="001C7BA9">
            <w:pPr>
              <w:tabs>
                <w:tab w:val="left" w:pos="852"/>
              </w:tabs>
              <w:spacing w:after="0"/>
              <w:ind w:left="0" w:firstLine="0"/>
            </w:pPr>
            <w:r w:rsidRPr="004E1BF1">
              <w:t>4.2</w:t>
            </w:r>
            <w:r w:rsidRPr="004E1BF1">
              <w:tab/>
              <w:t xml:space="preserve">Des renseignements supplémentaires sur les exigences de la MCC en matière de lutte contre le </w:t>
            </w:r>
            <w:proofErr w:type="spellStart"/>
            <w:r w:rsidRPr="004E1BF1">
              <w:t>TdP</w:t>
            </w:r>
            <w:proofErr w:type="spellEnd"/>
            <w:r w:rsidRPr="004E1BF1">
              <w:t xml:space="preserve"> sont énoncés dans sa Politique de lutte contre la Traite des Personnes disponible sur le site </w:t>
            </w:r>
            <w:r w:rsidR="005B56FB" w:rsidRPr="004E1BF1">
              <w:t>W</w:t>
            </w:r>
            <w:r w:rsidRPr="004E1BF1">
              <w:t>eb de la MCC (</w:t>
            </w:r>
            <w:hyperlink r:id="rId25" w:history="1">
              <w:r w:rsidRPr="004E1BF1">
                <w:rPr>
                  <w:rStyle w:val="Hyperlink"/>
                </w:rPr>
                <w:t>https://www.mcc.gov/resources/doc/policy-counter-trafficking-in-persons-policy</w:t>
              </w:r>
            </w:hyperlink>
            <w:r w:rsidRPr="004E1BF1">
              <w:t>).</w:t>
            </w:r>
          </w:p>
        </w:tc>
      </w:tr>
      <w:tr w:rsidR="00E360A2" w:rsidRPr="004E1BF1" w14:paraId="4AD10731" w14:textId="77777777" w:rsidTr="00541C13">
        <w:tblPrEx>
          <w:tblLook w:val="0600" w:firstRow="0" w:lastRow="0" w:firstColumn="0" w:lastColumn="0" w:noHBand="1" w:noVBand="1"/>
        </w:tblPrEx>
        <w:trPr>
          <w:gridBefore w:val="1"/>
          <w:gridAfter w:val="1"/>
          <w:wBefore w:w="18" w:type="pct"/>
          <w:wAfter w:w="85" w:type="pct"/>
        </w:trPr>
        <w:tc>
          <w:tcPr>
            <w:tcW w:w="1254" w:type="pct"/>
          </w:tcPr>
          <w:p w14:paraId="10EDC1B9" w14:textId="34AA9BB1" w:rsidR="00E360A2" w:rsidRPr="004E1BF1" w:rsidRDefault="002F27F8" w:rsidP="001C7BA9">
            <w:pPr>
              <w:pStyle w:val="Heading3"/>
              <w:spacing w:after="0"/>
              <w:ind w:left="0" w:firstLine="0"/>
              <w:jc w:val="left"/>
            </w:pPr>
            <w:bookmarkStart w:id="15" w:name="_Toc495664688"/>
            <w:bookmarkStart w:id="16" w:name="_Toc495667107"/>
            <w:bookmarkStart w:id="17" w:name="_Toc513138322"/>
            <w:r w:rsidRPr="004E1BF1">
              <w:t>Directives environnementales de la MCC et Normes de performance d’IFC</w:t>
            </w:r>
            <w:bookmarkEnd w:id="15"/>
            <w:bookmarkEnd w:id="16"/>
            <w:bookmarkEnd w:id="17"/>
          </w:p>
        </w:tc>
        <w:tc>
          <w:tcPr>
            <w:tcW w:w="3644" w:type="pct"/>
          </w:tcPr>
          <w:p w14:paraId="21B27F76" w14:textId="4C86849A" w:rsidR="002F27F8" w:rsidRPr="004E1BF1" w:rsidRDefault="00E360A2" w:rsidP="001C7BA9">
            <w:pPr>
              <w:tabs>
                <w:tab w:val="left" w:pos="852"/>
              </w:tabs>
              <w:spacing w:after="0"/>
              <w:ind w:left="0" w:firstLine="0"/>
            </w:pPr>
            <w:bookmarkStart w:id="18" w:name="_Toc495664689"/>
            <w:bookmarkStart w:id="19" w:name="_Toc495667108"/>
            <w:r w:rsidRPr="004E1BF1">
              <w:t>4.3</w:t>
            </w:r>
            <w:r w:rsidRPr="004E1BF1">
              <w:tab/>
              <w:t xml:space="preserve">Le Candidat ou l’Entrepreneur doit veiller à ce que ses activités, y compris les activités réalisées par ses Sous-traitants, en vertu du Contrat soient conformes aux Directives environnementales de la MCC (tel que ce terme est défini dans le Compact ou accord connexe, disponible à l’adresse </w:t>
            </w:r>
            <w:hyperlink r:id="rId26" w:history="1">
              <w:r w:rsidRPr="004E1BF1">
                <w:t xml:space="preserve"> </w:t>
              </w:r>
            </w:hyperlink>
            <w:r w:rsidRPr="004E1BF1">
              <w:t>http://www.mcc.gov), et à ce qu’elles ne soient pas « de nature à causer un risque important pour l'environnement, la santé ou la sécurité » tel que défini dans ces Directives. Le Candidat et l’Entrepreneur sont également tenus de se conformer aux Normes de performance d’IFC aux fins du Contrat. De plus amples informations sur les normes de performance sont disponibles à l’adresse :</w:t>
            </w:r>
          </w:p>
          <w:p w14:paraId="0C2D8EEE" w14:textId="5F99D3D9" w:rsidR="00E360A2" w:rsidRPr="004E1BF1" w:rsidRDefault="000251E0" w:rsidP="001C7BA9">
            <w:pPr>
              <w:tabs>
                <w:tab w:val="left" w:pos="852"/>
              </w:tabs>
              <w:spacing w:after="0"/>
              <w:ind w:left="0" w:firstLine="0"/>
            </w:pPr>
            <w:r w:rsidRPr="004E1BF1">
              <w:t>http://www.ifc.org/wps/wcm/connect/topics_ext_content/ifc_external_corporate_site/sustainability-at-ifc/policies-standards/performance-standards</w:t>
            </w:r>
            <w:bookmarkEnd w:id="18"/>
            <w:bookmarkEnd w:id="19"/>
            <w:r w:rsidRPr="004E1BF1">
              <w:t xml:space="preserve"> </w:t>
            </w:r>
          </w:p>
        </w:tc>
      </w:tr>
      <w:tr w:rsidR="002A12FA" w:rsidRPr="004E1BF1" w14:paraId="7FBB3525" w14:textId="77777777" w:rsidTr="00541C13">
        <w:tc>
          <w:tcPr>
            <w:tcW w:w="1271" w:type="pct"/>
            <w:gridSpan w:val="2"/>
          </w:tcPr>
          <w:p w14:paraId="500DCE9F" w14:textId="77777777" w:rsidR="00F32775" w:rsidRPr="004E1BF1" w:rsidRDefault="002A12FA" w:rsidP="001C7BA9">
            <w:pPr>
              <w:pStyle w:val="Heading3"/>
              <w:spacing w:after="0"/>
              <w:ind w:left="0"/>
            </w:pPr>
            <w:bookmarkStart w:id="20" w:name="_Toc513138323"/>
            <w:bookmarkStart w:id="21" w:name="_Toc201310778"/>
            <w:r w:rsidRPr="004E1BF1">
              <w:t>5.</w:t>
            </w:r>
            <w:r w:rsidRPr="004E1BF1">
              <w:tab/>
              <w:t>Éligibilité</w:t>
            </w:r>
            <w:bookmarkEnd w:id="20"/>
            <w:r w:rsidRPr="004E1BF1">
              <w:t xml:space="preserve"> </w:t>
            </w:r>
          </w:p>
          <w:p w14:paraId="3CBC9236" w14:textId="5414EAE2" w:rsidR="002A12FA" w:rsidRPr="004E1BF1" w:rsidRDefault="00F32775" w:rsidP="001C7BA9">
            <w:pPr>
              <w:pStyle w:val="Heading3"/>
              <w:spacing w:after="0"/>
              <w:ind w:left="0"/>
              <w:jc w:val="left"/>
              <w:rPr>
                <w:spacing w:val="-2"/>
              </w:rPr>
            </w:pPr>
            <w:bookmarkStart w:id="22" w:name="_Toc513138324"/>
            <w:r w:rsidRPr="004E1BF1">
              <w:t>Candidats éligibles</w:t>
            </w:r>
            <w:bookmarkEnd w:id="21"/>
            <w:bookmarkEnd w:id="22"/>
          </w:p>
        </w:tc>
        <w:tc>
          <w:tcPr>
            <w:tcW w:w="3729" w:type="pct"/>
            <w:gridSpan w:val="2"/>
          </w:tcPr>
          <w:p w14:paraId="29420366" w14:textId="77777777" w:rsidR="00F32775" w:rsidRPr="004E1BF1" w:rsidRDefault="00F32775" w:rsidP="001C7BA9">
            <w:pPr>
              <w:tabs>
                <w:tab w:val="left" w:pos="852"/>
              </w:tabs>
              <w:spacing w:after="0"/>
              <w:ind w:left="0" w:firstLine="0"/>
            </w:pPr>
          </w:p>
          <w:p w14:paraId="64893B77" w14:textId="77777777" w:rsidR="002A12FA" w:rsidRPr="004E1BF1" w:rsidRDefault="002A12FA" w:rsidP="001C7BA9">
            <w:pPr>
              <w:tabs>
                <w:tab w:val="left" w:pos="852"/>
              </w:tabs>
              <w:spacing w:after="0"/>
              <w:ind w:left="0" w:firstLine="0"/>
              <w:rPr>
                <w:bCs/>
                <w:spacing w:val="-2"/>
              </w:rPr>
            </w:pPr>
            <w:r w:rsidRPr="004E1BF1">
              <w:t>5.1</w:t>
            </w:r>
            <w:r w:rsidRPr="004E1BF1">
              <w:tab/>
              <w:t>Les critères d’éligibilité énoncés dans la présente section s’appliqueront au Candidat et à l’ensemble des entités qui constituent le Candidat, pour n’importe quelle partie du Contrat, y compris pour des services connexes.</w:t>
            </w:r>
          </w:p>
        </w:tc>
      </w:tr>
      <w:tr w:rsidR="002A12FA" w:rsidRPr="004E1BF1" w14:paraId="1CFF2026" w14:textId="77777777" w:rsidTr="00541C13">
        <w:tc>
          <w:tcPr>
            <w:tcW w:w="1271" w:type="pct"/>
            <w:gridSpan w:val="2"/>
          </w:tcPr>
          <w:p w14:paraId="4BF2C261" w14:textId="77777777" w:rsidR="002A12FA" w:rsidRPr="004E1BF1" w:rsidRDefault="002A12FA" w:rsidP="001C7BA9">
            <w:pPr>
              <w:pStyle w:val="Heading3"/>
              <w:spacing w:after="0"/>
              <w:ind w:left="0"/>
              <w:jc w:val="left"/>
            </w:pPr>
          </w:p>
        </w:tc>
        <w:tc>
          <w:tcPr>
            <w:tcW w:w="3729" w:type="pct"/>
            <w:gridSpan w:val="2"/>
          </w:tcPr>
          <w:p w14:paraId="3B17D97B" w14:textId="7669F9BF" w:rsidR="002A12FA" w:rsidRPr="004E1BF1" w:rsidRDefault="002A12FA" w:rsidP="001C7BA9">
            <w:pPr>
              <w:tabs>
                <w:tab w:val="left" w:pos="852"/>
              </w:tabs>
              <w:spacing w:after="0"/>
              <w:ind w:left="0" w:firstLine="0"/>
              <w:rPr>
                <w:spacing w:val="-2"/>
              </w:rPr>
            </w:pPr>
            <w:r w:rsidRPr="004E1BF1">
              <w:t>5.2</w:t>
            </w:r>
            <w:r w:rsidRPr="004E1BF1">
              <w:tab/>
              <w:t xml:space="preserve">Un Candidat peut être une entité privée, certaines entités du secteur public (conformément aux Directives relatives à la Passation des marchés du Programme de la MCC tel que décrit à l’alinéa 5.4 des IC) ou toute combinaison de telles </w:t>
            </w:r>
            <w:proofErr w:type="gramStart"/>
            <w:r w:rsidRPr="004E1BF1">
              <w:t>entités justifiée</w:t>
            </w:r>
            <w:proofErr w:type="gramEnd"/>
            <w:r w:rsidRPr="004E1BF1">
              <w:t xml:space="preserve"> par une lettre d’intention pour la conclusion d’un accord contractuel ou en vertu d’un contrat existant en association sous la forme d’une coentreprise ou de toute autre association. </w:t>
            </w:r>
          </w:p>
        </w:tc>
      </w:tr>
      <w:tr w:rsidR="002A12FA" w:rsidRPr="004E1BF1" w14:paraId="471A7651" w14:textId="77777777" w:rsidTr="00541C13">
        <w:tc>
          <w:tcPr>
            <w:tcW w:w="1271" w:type="pct"/>
            <w:gridSpan w:val="2"/>
          </w:tcPr>
          <w:p w14:paraId="02810AD4" w14:textId="77777777" w:rsidR="002A12FA" w:rsidRPr="004E1BF1" w:rsidRDefault="002A12FA" w:rsidP="001C7BA9">
            <w:pPr>
              <w:pStyle w:val="Heading3"/>
              <w:spacing w:after="0"/>
              <w:ind w:left="0"/>
              <w:jc w:val="left"/>
            </w:pPr>
          </w:p>
        </w:tc>
        <w:tc>
          <w:tcPr>
            <w:tcW w:w="3729" w:type="pct"/>
            <w:gridSpan w:val="2"/>
          </w:tcPr>
          <w:p w14:paraId="2B892342" w14:textId="1FCC85E2" w:rsidR="002A12FA" w:rsidRPr="004E1BF1" w:rsidRDefault="002A12FA" w:rsidP="001C7BA9">
            <w:pPr>
              <w:tabs>
                <w:tab w:val="left" w:pos="852"/>
              </w:tabs>
              <w:spacing w:after="0"/>
              <w:ind w:left="0" w:firstLine="0"/>
              <w:rPr>
                <w:spacing w:val="-2"/>
              </w:rPr>
            </w:pPr>
            <w:r w:rsidRPr="004E1BF1">
              <w:t>5.3</w:t>
            </w:r>
            <w:r w:rsidRPr="004E1BF1">
              <w:tab/>
              <w:t xml:space="preserve">Le Candidat, l’ensemble des entités qui le composent, tout sous-traitant et fournisseur pour n’importe quelle partie du Contrat, y compris pour des services connexes, peuvent avoir la nationalité de n'importe quel pays, sous réserve des restrictions énoncées à la présente Section 5. Une Entité est réputée avoir la nationalité d’un pays si ladite entité ou </w:t>
            </w:r>
            <w:proofErr w:type="gramStart"/>
            <w:r w:rsidRPr="004E1BF1">
              <w:t>personne est</w:t>
            </w:r>
            <w:proofErr w:type="gramEnd"/>
            <w:r w:rsidRPr="004E1BF1">
              <w:t xml:space="preserve"> constituée ou immatriculée dans ce pays et opère conformément aux dispositions de la législation de ce pays.</w:t>
            </w:r>
          </w:p>
        </w:tc>
      </w:tr>
      <w:tr w:rsidR="002A12FA" w:rsidRPr="004E1BF1" w14:paraId="799F0C2B" w14:textId="77777777" w:rsidTr="00541C13">
        <w:tc>
          <w:tcPr>
            <w:tcW w:w="1271" w:type="pct"/>
            <w:gridSpan w:val="2"/>
          </w:tcPr>
          <w:p w14:paraId="5D39DC03" w14:textId="66665F5C" w:rsidR="002A12FA" w:rsidRPr="004E1BF1" w:rsidRDefault="002A12FA" w:rsidP="001C7BA9">
            <w:pPr>
              <w:pStyle w:val="Heading3"/>
              <w:spacing w:after="0"/>
              <w:ind w:left="0" w:firstLine="0"/>
              <w:jc w:val="left"/>
            </w:pPr>
            <w:bookmarkStart w:id="23" w:name="_Toc513138325"/>
            <w:r w:rsidRPr="004E1BF1">
              <w:t>Entreprises publiques</w:t>
            </w:r>
            <w:bookmarkEnd w:id="23"/>
          </w:p>
        </w:tc>
        <w:tc>
          <w:tcPr>
            <w:tcW w:w="3729" w:type="pct"/>
            <w:gridSpan w:val="2"/>
          </w:tcPr>
          <w:p w14:paraId="0FBA5016" w14:textId="2DD5474C" w:rsidR="002A12FA" w:rsidRPr="004E1BF1" w:rsidRDefault="002A12FA" w:rsidP="001C7BA9">
            <w:pPr>
              <w:tabs>
                <w:tab w:val="left" w:pos="852"/>
              </w:tabs>
              <w:spacing w:after="0"/>
              <w:ind w:left="0" w:firstLine="0"/>
            </w:pPr>
            <w:r w:rsidRPr="004E1BF1">
              <w:t>5.4</w:t>
            </w:r>
            <w:r w:rsidRPr="004E1BF1">
              <w:tab/>
              <w:t xml:space="preserve">Les Entreprises publiques (ou « GOE » en anglais) ne sont pas autorisées à soumettre des offres pour des contrats de fourniture de produits ou de travaux financés par la MCC. Une Entreprise publique </w:t>
            </w:r>
            <w:r w:rsidR="000E1DA9" w:rsidRPr="004E1BF1">
              <w:t>(</w:t>
            </w:r>
            <w:r w:rsidRPr="004E1BF1">
              <w:t xml:space="preserve">a) ne peut pas être partie à un contrat de fourniture de biens ou de travaux financé par la </w:t>
            </w:r>
            <w:r w:rsidRPr="004E1BF1">
              <w:lastRenderedPageBreak/>
              <w:t xml:space="preserve">MCC et attribué à la suite d’un appel d’offres concurrentiel ouvert ou restreint, d’une passation de marché par entente directe ou de la sélection d’un fournisseur unique ; et </w:t>
            </w:r>
            <w:r w:rsidR="000E1DA9" w:rsidRPr="004E1BF1">
              <w:t>(</w:t>
            </w:r>
            <w:r w:rsidRPr="004E1BF1">
              <w:t>b) ne peut pas être pré</w:t>
            </w:r>
            <w:r w:rsidR="000E1DA9" w:rsidRPr="004E1BF1">
              <w:t>-</w:t>
            </w:r>
            <w:r w:rsidRPr="004E1BF1">
              <w:t>qualifiée ou présélectionnée pour un contrat financé par la MCC et devant être attribué par ces méthodes. Cette interdiction ne s’applique pas aux Unités en régie de l’État appartenant au Gouvernement du pays du Maître d’ouvrage ou aux établissements d’enseignement et centres de recherche du secteur public ainsi qu’aux entités statistiques ou cartographiques, ou aux autres entités techniques du secteur public qui n’ont pas été constituées principalement à des fins commerciales, ou pour lesquelles une exception est accordée par la MCC conformément à la Partie 7 des Directives relatives à la Passation des marchés du Programme de la MCC. Tous les Candidats doivent certifier leur statut dans le cadre de la soumission de leur Demande.</w:t>
            </w:r>
          </w:p>
        </w:tc>
      </w:tr>
      <w:tr w:rsidR="002A12FA" w:rsidRPr="004E1BF1" w14:paraId="0E510737" w14:textId="77777777" w:rsidTr="00541C13">
        <w:tc>
          <w:tcPr>
            <w:tcW w:w="1271" w:type="pct"/>
            <w:gridSpan w:val="2"/>
          </w:tcPr>
          <w:p w14:paraId="65A2C5F4" w14:textId="5170F40B" w:rsidR="002A12FA" w:rsidRPr="004E1BF1" w:rsidRDefault="002A12FA" w:rsidP="001C7BA9">
            <w:pPr>
              <w:pStyle w:val="Heading3"/>
              <w:spacing w:after="0"/>
              <w:ind w:left="0" w:firstLine="0"/>
              <w:jc w:val="left"/>
            </w:pPr>
            <w:bookmarkStart w:id="24" w:name="_Toc513138326"/>
            <w:r w:rsidRPr="004E1BF1">
              <w:lastRenderedPageBreak/>
              <w:t>Coentreprise ou association</w:t>
            </w:r>
            <w:bookmarkEnd w:id="24"/>
          </w:p>
        </w:tc>
        <w:tc>
          <w:tcPr>
            <w:tcW w:w="3729" w:type="pct"/>
            <w:gridSpan w:val="2"/>
          </w:tcPr>
          <w:p w14:paraId="3091170E" w14:textId="77777777" w:rsidR="002A12FA" w:rsidRPr="004E1BF1" w:rsidRDefault="002A12FA" w:rsidP="001C7BA9">
            <w:pPr>
              <w:tabs>
                <w:tab w:val="left" w:pos="852"/>
              </w:tabs>
              <w:spacing w:after="0"/>
              <w:ind w:left="0" w:firstLine="0"/>
            </w:pPr>
            <w:r w:rsidRPr="004E1BF1">
              <w:t>5.5</w:t>
            </w:r>
            <w:r w:rsidRPr="004E1BF1">
              <w:tab/>
              <w:t>Si un Candidat est une coentreprise ou propose de se constituer en coentreprise ou en une association, a) tous les membres de la coentreprise ou de l’association doivent satisfaire aux exigences en matière juridique, financière ou de contentieux, et aux autres exigences énoncées dans le présent DPQ ; b) tous les membres de la coentreprise ou de l’association seront solidairement responsables de l’exécution du Contrat ; et c) la coentreprise ou l’association devra désigner un représentant habilité à exercer toutes les activités au nom de chaque membre et de tous les membres de la coentreprise ou de l’association pendant le processus d’appel d’offres et, dans le cas où la coentreprise ou l’association se voit attribuer le Marché, pendant l’exécution du Contrat.</w:t>
            </w:r>
          </w:p>
          <w:p w14:paraId="492E3FC3" w14:textId="77777777" w:rsidR="002A12FA" w:rsidRPr="004E1BF1" w:rsidRDefault="002A12FA" w:rsidP="001C7BA9">
            <w:pPr>
              <w:spacing w:after="0"/>
              <w:ind w:left="0" w:hanging="72"/>
              <w:rPr>
                <w:spacing w:val="-4"/>
              </w:rPr>
            </w:pPr>
          </w:p>
        </w:tc>
      </w:tr>
      <w:tr w:rsidR="002A12FA" w:rsidRPr="004E1BF1" w14:paraId="3CD7C389" w14:textId="77777777" w:rsidTr="00541C13">
        <w:tc>
          <w:tcPr>
            <w:tcW w:w="1271" w:type="pct"/>
            <w:gridSpan w:val="2"/>
          </w:tcPr>
          <w:p w14:paraId="558E879F" w14:textId="3C508A52" w:rsidR="002A12FA" w:rsidRPr="004E1BF1" w:rsidRDefault="002A12FA" w:rsidP="001C7BA9">
            <w:pPr>
              <w:pStyle w:val="Heading3"/>
              <w:spacing w:after="0"/>
              <w:ind w:left="0"/>
              <w:jc w:val="left"/>
            </w:pPr>
            <w:bookmarkStart w:id="25" w:name="_Toc513138327"/>
            <w:r w:rsidRPr="004E1BF1">
              <w:t>Conflits d’intérêts</w:t>
            </w:r>
            <w:bookmarkEnd w:id="25"/>
          </w:p>
        </w:tc>
        <w:tc>
          <w:tcPr>
            <w:tcW w:w="3729" w:type="pct"/>
            <w:gridSpan w:val="2"/>
          </w:tcPr>
          <w:p w14:paraId="57F5B2E8" w14:textId="38D41A17" w:rsidR="002A12FA" w:rsidRPr="004E1BF1" w:rsidRDefault="002A12FA" w:rsidP="001C7BA9">
            <w:pPr>
              <w:tabs>
                <w:tab w:val="left" w:pos="852"/>
              </w:tabs>
              <w:spacing w:after="0"/>
              <w:ind w:left="0" w:firstLine="0"/>
            </w:pPr>
            <w:r w:rsidRPr="004E1BF1">
              <w:t>5.6</w:t>
            </w:r>
            <w:r w:rsidRPr="004E1BF1">
              <w:tab/>
              <w:t>Le Candidat ne doit pas avoir de conflit d’intérêts. Tout Candidat en situation de conflit d’intérêts doit être disqualifié, sauf si le conflit d’intérêts a été atténué et si l’atténuation a été approuvée par la MCC. Le Maître d’ouvrage exige des Candidats et de l’Entrepreneur de défendre avant tout et à tout moment les intérêts du Maître d’ouvrage, d’éviter scrupuleusement toute possibilité de conflit, y compris avec d’autres activités et avec les intérêts de leurs entreprises, et d’agir sans faire entrer en ligne de compte l’éventualité d’une mission ultérieure. Sans limiter la portée générale de ce qui précède, un Candidat ou un Entrepreneur, y compris toutes les parties constituant ledit Candidat ou ledit Entrepreneur et tout sous-traitant et fournisseur d’une partie quelconque du Contrat, y compris des services connexes ainsi que leur personnel et leurs sociétés affiliées respectifs, peuvent être considérés comme ayant un conflit d’intérêts et i) dans le cas d’un Candidat, ce dernier peut être disqualifié ou ii) dans le cas d’un Entrepreneur, le Contrat peut être résilié :</w:t>
            </w:r>
          </w:p>
          <w:p w14:paraId="07DD4773" w14:textId="77777777" w:rsidR="002A12FA" w:rsidRPr="004E1BF1" w:rsidRDefault="002A12FA" w:rsidP="001C7BA9">
            <w:pPr>
              <w:pStyle w:val="P3Header1-Clauses"/>
              <w:numPr>
                <w:ilvl w:val="0"/>
                <w:numId w:val="3"/>
              </w:numPr>
              <w:spacing w:after="0"/>
              <w:ind w:left="0"/>
              <w:rPr>
                <w:b/>
              </w:rPr>
            </w:pPr>
            <w:proofErr w:type="gramStart"/>
            <w:r w:rsidRPr="004E1BF1">
              <w:lastRenderedPageBreak/>
              <w:t>s’il</w:t>
            </w:r>
            <w:proofErr w:type="gramEnd"/>
            <w:r w:rsidRPr="004E1BF1">
              <w:t xml:space="preserve"> a au moins un associé détenant une majorité dominante en commun avec une ou plusieurs autres parties dans le processus prévu par le présent DPQ ; ou</w:t>
            </w:r>
          </w:p>
          <w:p w14:paraId="4F0AC019" w14:textId="120C3C5E" w:rsidR="002A12FA" w:rsidRPr="004E1BF1" w:rsidRDefault="002A12FA" w:rsidP="001C7BA9">
            <w:pPr>
              <w:pStyle w:val="P3Header1-Clauses"/>
              <w:numPr>
                <w:ilvl w:val="0"/>
                <w:numId w:val="3"/>
              </w:numPr>
              <w:spacing w:after="0"/>
              <w:ind w:left="0"/>
            </w:pPr>
            <w:proofErr w:type="gramStart"/>
            <w:r w:rsidRPr="004E1BF1">
              <w:t>s’il</w:t>
            </w:r>
            <w:proofErr w:type="gramEnd"/>
            <w:r w:rsidRPr="004E1BF1">
              <w:t xml:space="preserve"> a le même représentant légal qu’un autre Candidat dans le cadre de la présente </w:t>
            </w:r>
            <w:r w:rsidR="00D264FE" w:rsidRPr="004E1BF1">
              <w:t>pré-qualification</w:t>
            </w:r>
            <w:r w:rsidRPr="004E1BF1">
              <w:t xml:space="preserve"> ; ou </w:t>
            </w:r>
          </w:p>
          <w:p w14:paraId="6A785732" w14:textId="7157C7A5" w:rsidR="002A12FA" w:rsidRPr="004E1BF1" w:rsidRDefault="002A12FA" w:rsidP="001C7BA9">
            <w:pPr>
              <w:pStyle w:val="P3Header1-Clauses"/>
              <w:numPr>
                <w:ilvl w:val="0"/>
                <w:numId w:val="3"/>
              </w:numPr>
              <w:spacing w:after="0"/>
              <w:ind w:left="0"/>
            </w:pPr>
            <w:proofErr w:type="gramStart"/>
            <w:r w:rsidRPr="004E1BF1">
              <w:t>s’il</w:t>
            </w:r>
            <w:proofErr w:type="gramEnd"/>
            <w:r w:rsidRPr="004E1BF1">
              <w:t xml:space="preserve"> a une relation directe ou indirecte (par l’intermédiaire d’une tierce partie commune) lui permettant d’avoir accès à des informations sur la </w:t>
            </w:r>
            <w:r w:rsidR="00D264FE" w:rsidRPr="004E1BF1">
              <w:t>pré-qualification</w:t>
            </w:r>
            <w:r w:rsidRPr="004E1BF1">
              <w:t xml:space="preserve"> d’un autre Candidat ou d’influencer celle-ci, ou d’influencer les décisions du Maître d’ouvrage concernant la présente procédure de </w:t>
            </w:r>
            <w:r w:rsidR="00D264FE" w:rsidRPr="004E1BF1">
              <w:t>pré-qualification</w:t>
            </w:r>
            <w:r w:rsidRPr="004E1BF1">
              <w:t xml:space="preserve"> ; ou </w:t>
            </w:r>
          </w:p>
          <w:p w14:paraId="25B60A62" w14:textId="5422863E" w:rsidR="002A12FA" w:rsidRPr="004E1BF1" w:rsidRDefault="002A12FA" w:rsidP="001C7BA9">
            <w:pPr>
              <w:pStyle w:val="P3Header1-Clauses"/>
              <w:numPr>
                <w:ilvl w:val="0"/>
                <w:numId w:val="3"/>
              </w:numPr>
              <w:spacing w:after="0"/>
              <w:ind w:left="0"/>
            </w:pPr>
            <w:proofErr w:type="gramStart"/>
            <w:r w:rsidRPr="004E1BF1">
              <w:t>s’il</w:t>
            </w:r>
            <w:proofErr w:type="gramEnd"/>
            <w:r w:rsidRPr="004E1BF1">
              <w:t xml:space="preserve"> participe à plusieurs Demandes dans le cadre de la présente procédure de </w:t>
            </w:r>
            <w:r w:rsidR="00D264FE" w:rsidRPr="004E1BF1">
              <w:t>pré-qualification</w:t>
            </w:r>
            <w:r w:rsidRPr="004E1BF1">
              <w:t> ; la participation d’un Candidat à plusieurs Demandes entraînera la disqualification de toutes les Demandes auxquelles participe la partie concernée ; toutefois, cette disposition ne limite pas l'inclusion du même sous-traitant dans plusieurs Demandes ; ou</w:t>
            </w:r>
          </w:p>
          <w:p w14:paraId="53B916AF" w14:textId="77777777" w:rsidR="002A12FA" w:rsidRPr="004E1BF1" w:rsidRDefault="002A12FA" w:rsidP="001C7BA9">
            <w:pPr>
              <w:pStyle w:val="P3Header1-Clauses"/>
              <w:numPr>
                <w:ilvl w:val="0"/>
                <w:numId w:val="3"/>
              </w:numPr>
              <w:spacing w:after="0"/>
              <w:ind w:left="0"/>
            </w:pPr>
            <w:proofErr w:type="gramStart"/>
            <w:r w:rsidRPr="004E1BF1">
              <w:t>s’il</w:t>
            </w:r>
            <w:proofErr w:type="gramEnd"/>
            <w:r w:rsidRPr="004E1BF1">
              <w:t xml:space="preserve"> est associé ou a été associé par le passé à une personne physique ou morale, ou à l’une de ses sociétés affiliées, qui a été engagée pour fournir des services de consultant en vue de la préparation de la conception, des Spécifications techniques ou d’autres documents à utiliser pour le processus de sélection dans le cadre de la procédure de passation de marchés et de la réalisation des Travaux en vertu du Contrat ; ou</w:t>
            </w:r>
          </w:p>
          <w:p w14:paraId="7EA8238B" w14:textId="42646180" w:rsidR="002A12FA" w:rsidRPr="004E1BF1" w:rsidRDefault="002A12FA" w:rsidP="001C7BA9">
            <w:pPr>
              <w:pStyle w:val="P3Header1-Clauses"/>
              <w:numPr>
                <w:ilvl w:val="0"/>
                <w:numId w:val="3"/>
              </w:numPr>
              <w:spacing w:after="0"/>
              <w:ind w:left="0"/>
              <w:rPr>
                <w:bCs/>
              </w:rPr>
            </w:pPr>
            <w:r w:rsidRPr="004E1BF1">
              <w:t xml:space="preserve">  </w:t>
            </w:r>
            <w:proofErr w:type="gramStart"/>
            <w:r w:rsidRPr="004E1BF1">
              <w:t>si</w:t>
            </w:r>
            <w:proofErr w:type="gramEnd"/>
            <w:r w:rsidRPr="004E1BF1">
              <w:t xml:space="preserve"> l’une quelconque de ses sociétés affiliées a été engagée (ou est proposée Chef de projet pour être engagée) par le Maître d’ouvrage comme Ingénieur ou Chef de projet des Travaux objet de la </w:t>
            </w:r>
            <w:r w:rsidR="00D264FE" w:rsidRPr="004E1BF1">
              <w:t>pré-qualification</w:t>
            </w:r>
            <w:r w:rsidRPr="004E1BF1">
              <w:t xml:space="preserve"> ; ou</w:t>
            </w:r>
          </w:p>
          <w:p w14:paraId="136881E3" w14:textId="50B91F07" w:rsidR="002A12FA" w:rsidRPr="004E1BF1" w:rsidRDefault="002A12FA" w:rsidP="001C7BA9">
            <w:pPr>
              <w:pStyle w:val="P3Header1-Clauses"/>
              <w:numPr>
                <w:ilvl w:val="0"/>
                <w:numId w:val="3"/>
              </w:numPr>
              <w:spacing w:after="0"/>
              <w:ind w:left="0"/>
              <w:rPr>
                <w:szCs w:val="24"/>
              </w:rPr>
            </w:pPr>
            <w:r w:rsidRPr="004E1BF1">
              <w:t xml:space="preserve">s’il est lui-même ou </w:t>
            </w:r>
            <w:proofErr w:type="spellStart"/>
            <w:r w:rsidRPr="004E1BF1">
              <w:t>a</w:t>
            </w:r>
            <w:proofErr w:type="spellEnd"/>
            <w:r w:rsidRPr="004E1BF1">
              <w:t xml:space="preserve"> des relations d’affaires ou un lien de parenté avec i) un membre du Conseil d’administration ou du personnel du Maître d’ouvrage, ii) un membre du personnel de l’entité responsable de la mise en œuvre du projet, ou iii) l’Agent de passation des marchés ou l’Agent financier ou le Vérificateur (tel que défini dans le Compact ou les accords connexes) engagé par le Maître d’ouvrage au titre du Compact, à condition qu’il participe directement ou indirectement à une quelconque partie de A) la préparation du présent DPQ, B) la procédure de sélection de la </w:t>
            </w:r>
            <w:r w:rsidR="00D264FE" w:rsidRPr="004E1BF1">
              <w:t>pré-qualification</w:t>
            </w:r>
            <w:r w:rsidRPr="004E1BF1">
              <w:t xml:space="preserve"> ou C) de la supervision du Contrat, sauf si le conflit né d’une telle relation a été résolu d’une manière jugée acceptable pour la MCC ; ou</w:t>
            </w:r>
          </w:p>
          <w:p w14:paraId="2B4B94A4" w14:textId="105A19E1" w:rsidR="002A12FA" w:rsidRPr="004E1BF1" w:rsidRDefault="00724731" w:rsidP="001C7BA9">
            <w:pPr>
              <w:pStyle w:val="P3Header1-Clauses"/>
              <w:numPr>
                <w:ilvl w:val="0"/>
                <w:numId w:val="3"/>
              </w:numPr>
              <w:spacing w:after="0"/>
              <w:ind w:left="0"/>
              <w:rPr>
                <w:szCs w:val="24"/>
              </w:rPr>
            </w:pPr>
            <w:proofErr w:type="gramStart"/>
            <w:r w:rsidRPr="004E1BF1">
              <w:t>l’une</w:t>
            </w:r>
            <w:proofErr w:type="gramEnd"/>
            <w:r w:rsidRPr="004E1BF1">
              <w:t xml:space="preserve"> quelconque de ses sociétés affiliées a été ou est engagée par le Maître d’ouvrage en tant qu’Entité de mise en œuvre, Agent de passation des marchés, Agent financier ou Vérificateur en vertu du Compact.</w:t>
            </w:r>
          </w:p>
          <w:p w14:paraId="0D9233BE" w14:textId="74C3A721" w:rsidR="002A12FA" w:rsidRPr="004E1BF1" w:rsidRDefault="002A12FA" w:rsidP="001C7BA9">
            <w:pPr>
              <w:spacing w:after="0"/>
              <w:ind w:left="0" w:firstLine="0"/>
            </w:pPr>
            <w:r w:rsidRPr="004E1BF1">
              <w:t xml:space="preserve">Les Candidats sont tenus de divulguer toute situation de conflit d’intérêts réel ou potentiel qui affecte leur capacité à servir au mieux les intérêts du Maître d’ouvrage ou qui pourrait raisonnablement être perçue comme ayant cet effet. </w:t>
            </w:r>
            <w:r w:rsidRPr="004E1BF1">
              <w:lastRenderedPageBreak/>
              <w:t>Ne pas divulguer une telle situation peut entraîner la disqualification du Candidat ou résiliation du Contrat.</w:t>
            </w:r>
          </w:p>
        </w:tc>
      </w:tr>
      <w:tr w:rsidR="002A12FA" w:rsidRPr="004E1BF1" w14:paraId="3EEAC87E" w14:textId="77777777" w:rsidTr="00541C13">
        <w:tc>
          <w:tcPr>
            <w:tcW w:w="1271" w:type="pct"/>
            <w:gridSpan w:val="2"/>
          </w:tcPr>
          <w:p w14:paraId="3C752B7F" w14:textId="5BCDD8C7" w:rsidR="002A12FA" w:rsidRPr="004E1BF1" w:rsidRDefault="002A12FA" w:rsidP="001C7BA9">
            <w:pPr>
              <w:pStyle w:val="Heading3"/>
              <w:spacing w:after="0"/>
              <w:ind w:left="0"/>
              <w:jc w:val="left"/>
            </w:pPr>
            <w:bookmarkStart w:id="26" w:name="_Toc513138328"/>
            <w:r w:rsidRPr="004E1BF1">
              <w:lastRenderedPageBreak/>
              <w:t>Inéligibilité</w:t>
            </w:r>
            <w:bookmarkEnd w:id="26"/>
          </w:p>
        </w:tc>
        <w:tc>
          <w:tcPr>
            <w:tcW w:w="3729" w:type="pct"/>
            <w:gridSpan w:val="2"/>
          </w:tcPr>
          <w:p w14:paraId="761280F9" w14:textId="0DAB92AD" w:rsidR="002A12FA" w:rsidRPr="004E1BF1" w:rsidRDefault="002A12FA" w:rsidP="001C7BA9">
            <w:pPr>
              <w:keepNext/>
              <w:widowControl/>
              <w:tabs>
                <w:tab w:val="left" w:pos="867"/>
              </w:tabs>
              <w:autoSpaceDE/>
              <w:autoSpaceDN/>
              <w:spacing w:after="0"/>
              <w:ind w:left="0" w:firstLine="0"/>
              <w:rPr>
                <w:rFonts w:cs="Arial"/>
                <w:szCs w:val="21"/>
              </w:rPr>
            </w:pPr>
            <w:r w:rsidRPr="004E1BF1">
              <w:t>5.7</w:t>
            </w:r>
            <w:r w:rsidRPr="004E1BF1">
              <w:tab/>
              <w:t xml:space="preserve">Un Candidat, toutes les entités le composant, tout sous-traitant et fournisseur d’une partie du Contrat, y compris des services connexes, ainsi que leur personnel et sociétés affiliées respectifs ne doivent pas être une personne ou une entité a) frappée par une déclaration d’inéligibilité pour cause de coercition, collusion, corruption, fraude, obstruction à des enquêtes sur des allégations de fraude ou de corruption, ou de pratiques interdites conformément à la </w:t>
            </w:r>
            <w:proofErr w:type="spellStart"/>
            <w:r w:rsidRPr="004E1BF1">
              <w:t>Sous-clause</w:t>
            </w:r>
            <w:proofErr w:type="spellEnd"/>
            <w:r w:rsidRPr="004E1BF1">
              <w:t xml:space="preserve"> 3.1 des I</w:t>
            </w:r>
            <w:r w:rsidR="00AE7CC7" w:rsidRPr="004E1BF1">
              <w:t>C</w:t>
            </w:r>
            <w:r w:rsidRPr="004E1BF1">
              <w:t xml:space="preserve"> ci-dessus, ou b) ayant été déclarée inéligible pour participer à une passation de marché conformément aux procédures définies dans la Partie 10 des Directives relatives à la Passation des marchés du Programme de la MCC (Procédures de vérification de l'admissibilité) qui peuvent être consultées sur le site </w:t>
            </w:r>
            <w:r w:rsidR="002A7A44" w:rsidRPr="004E1BF1">
              <w:t>W</w:t>
            </w:r>
            <w:r w:rsidRPr="004E1BF1">
              <w:t xml:space="preserve">eb de la MCC). De même, toute entité établie ou ayant son siège social ou une part importante de ses activités dans un pays soumis à des sanctions ou restrictions imposées par la législation ou la politique américaine, ne sera pas habilitée à participer à la présente procédure de passation de marchés. </w:t>
            </w:r>
          </w:p>
        </w:tc>
      </w:tr>
      <w:tr w:rsidR="002A12FA" w:rsidRPr="004E1BF1" w14:paraId="570E6DCD" w14:textId="77777777" w:rsidTr="00541C13">
        <w:tc>
          <w:tcPr>
            <w:tcW w:w="1271" w:type="pct"/>
            <w:gridSpan w:val="2"/>
          </w:tcPr>
          <w:p w14:paraId="501A6350" w14:textId="77777777" w:rsidR="002A12FA" w:rsidRPr="004E1BF1" w:rsidRDefault="002A12FA" w:rsidP="001C7BA9">
            <w:pPr>
              <w:pStyle w:val="Heading3"/>
              <w:spacing w:after="0"/>
              <w:ind w:left="0"/>
              <w:jc w:val="left"/>
            </w:pPr>
          </w:p>
        </w:tc>
        <w:tc>
          <w:tcPr>
            <w:tcW w:w="3729" w:type="pct"/>
            <w:gridSpan w:val="2"/>
          </w:tcPr>
          <w:p w14:paraId="1F60D03A" w14:textId="77777777" w:rsidR="002A12FA" w:rsidRPr="004E1BF1" w:rsidRDefault="002A12FA" w:rsidP="001C7BA9">
            <w:pPr>
              <w:keepNext/>
              <w:spacing w:after="0"/>
              <w:ind w:left="0" w:firstLine="0"/>
            </w:pPr>
            <w:r w:rsidRPr="004E1BF1">
              <w:t>5.8</w:t>
            </w:r>
            <w:r w:rsidRPr="004E1BF1">
              <w:tab/>
              <w:t>Un Candidat, toutes les entités le composant et tous sous-traitants ou fournisseurs pour une partie quelconque du Contrat y compris des services connexes, ainsi que leurs sociétés affiliées et personnel respectifs qui ne sont pas rendus inéligibles pour l’un des motifs visés à la présente Section 5 est exclus de la procédure si :</w:t>
            </w:r>
          </w:p>
          <w:p w14:paraId="60210494" w14:textId="77777777" w:rsidR="002A12FA" w:rsidRPr="004E1BF1" w:rsidRDefault="002A12FA" w:rsidP="001C7BA9">
            <w:pPr>
              <w:keepNext/>
              <w:widowControl/>
              <w:numPr>
                <w:ilvl w:val="0"/>
                <w:numId w:val="4"/>
              </w:numPr>
              <w:tabs>
                <w:tab w:val="clear" w:pos="1008"/>
                <w:tab w:val="left" w:pos="1017"/>
                <w:tab w:val="left" w:pos="1122"/>
              </w:tabs>
              <w:autoSpaceDE/>
              <w:autoSpaceDN/>
              <w:spacing w:after="0"/>
              <w:ind w:left="0" w:firstLine="0"/>
            </w:pPr>
            <w:proofErr w:type="gramStart"/>
            <w:r w:rsidRPr="004E1BF1">
              <w:t>conformément</w:t>
            </w:r>
            <w:proofErr w:type="gramEnd"/>
            <w:r w:rsidRPr="004E1BF1">
              <w:t xml:space="preserve"> à la loi et aux règlements, le Gouvernement interdit les relations commerciales avec le pays du Candidat (y compris ses associés, sous-traitants et fournisseurs, ainsi que leurs sociétés affiliées respectives) ; ou</w:t>
            </w:r>
          </w:p>
          <w:p w14:paraId="6DB994DA" w14:textId="77777777" w:rsidR="002A12FA" w:rsidRPr="004E1BF1" w:rsidRDefault="002A12FA" w:rsidP="001C7BA9">
            <w:pPr>
              <w:keepNext/>
              <w:widowControl/>
              <w:numPr>
                <w:ilvl w:val="0"/>
                <w:numId w:val="4"/>
              </w:numPr>
              <w:tabs>
                <w:tab w:val="clear" w:pos="1008"/>
                <w:tab w:val="left" w:pos="1017"/>
                <w:tab w:val="left" w:pos="1122"/>
              </w:tabs>
              <w:autoSpaceDE/>
              <w:autoSpaceDN/>
              <w:spacing w:after="0"/>
              <w:ind w:left="0" w:firstLine="0"/>
            </w:pPr>
            <w:proofErr w:type="gramStart"/>
            <w:r w:rsidRPr="004E1BF1">
              <w:t>en</w:t>
            </w:r>
            <w:proofErr w:type="gramEnd"/>
            <w:r w:rsidRPr="004E1BF1">
              <w:t xml:space="preserve"> application d’une décision du Conseil de sécurité des Nations Unies adoptée en vertu du chapitre VII de la Charte des Nations Unies, le Gouvernement interdit toute importation de biens en provenance du pays du Candidat (y compris ses associés, sous-traitants et fournisseurs, ainsi que leurs sociétés affiliées respectives) ou tout paiement aux entités présentes dans ledit pays ; ou</w:t>
            </w:r>
          </w:p>
          <w:p w14:paraId="03906F67" w14:textId="1833954D" w:rsidR="002A12FA" w:rsidRPr="004E1BF1" w:rsidRDefault="002A12FA" w:rsidP="001C7BA9">
            <w:pPr>
              <w:keepNext/>
              <w:widowControl/>
              <w:numPr>
                <w:ilvl w:val="0"/>
                <w:numId w:val="4"/>
              </w:numPr>
              <w:tabs>
                <w:tab w:val="clear" w:pos="1008"/>
                <w:tab w:val="left" w:pos="1017"/>
                <w:tab w:val="left" w:pos="1122"/>
              </w:tabs>
              <w:autoSpaceDE/>
              <w:autoSpaceDN/>
              <w:spacing w:after="0"/>
              <w:ind w:left="0" w:firstLine="0"/>
            </w:pPr>
            <w:proofErr w:type="gramStart"/>
            <w:r w:rsidRPr="004E1BF1">
              <w:t>ce</w:t>
            </w:r>
            <w:proofErr w:type="gramEnd"/>
            <w:r w:rsidRPr="004E1BF1">
              <w:t xml:space="preserve"> Candidat, toutes les parties le composant, tout sous-traitant ou fournisseur, ou leurs personnels ou affiliés respectifs sont autrement jugés inéligibles par la MCC en vertu d’une politique ou d’une directive susceptible d’entrer en vigueur périodiquement, telle que publiée sur le site </w:t>
            </w:r>
            <w:r w:rsidR="002A7A44" w:rsidRPr="004E1BF1">
              <w:t>W</w:t>
            </w:r>
            <w:r w:rsidRPr="004E1BF1">
              <w:t>eb de la MCC.</w:t>
            </w:r>
          </w:p>
        </w:tc>
      </w:tr>
      <w:tr w:rsidR="002A12FA" w:rsidRPr="004E1BF1" w14:paraId="591D9B2C" w14:textId="77777777" w:rsidTr="00541C13">
        <w:tc>
          <w:tcPr>
            <w:tcW w:w="1271" w:type="pct"/>
            <w:gridSpan w:val="2"/>
          </w:tcPr>
          <w:p w14:paraId="5F9731D4" w14:textId="77777777" w:rsidR="002A12FA" w:rsidRPr="004E1BF1" w:rsidRDefault="002A12FA" w:rsidP="001C7BA9">
            <w:pPr>
              <w:pStyle w:val="Heading3"/>
              <w:spacing w:after="0"/>
              <w:ind w:left="0"/>
              <w:jc w:val="left"/>
            </w:pPr>
          </w:p>
        </w:tc>
        <w:tc>
          <w:tcPr>
            <w:tcW w:w="3729" w:type="pct"/>
            <w:gridSpan w:val="2"/>
          </w:tcPr>
          <w:p w14:paraId="465F827C" w14:textId="5B646EFA" w:rsidR="002A12FA" w:rsidRPr="004E1BF1" w:rsidRDefault="002A12FA" w:rsidP="001C7BA9">
            <w:pPr>
              <w:tabs>
                <w:tab w:val="left" w:pos="852"/>
              </w:tabs>
              <w:spacing w:after="0"/>
              <w:ind w:left="0" w:firstLine="0"/>
              <w:rPr>
                <w:spacing w:val="-4"/>
              </w:rPr>
            </w:pPr>
            <w:r w:rsidRPr="004E1BF1">
              <w:t>5.9</w:t>
            </w:r>
            <w:r w:rsidRPr="004E1BF1">
              <w:tab/>
              <w:t xml:space="preserve">Les Candidats doivent également satisfaire à tous les autres critères d’éligibilité contenus dans les Directives relatives à la Passation des marchés du Programme de la MCC. Si un Candidat a l’intention de s’adjoindre un </w:t>
            </w:r>
            <w:r w:rsidRPr="004E1BF1">
              <w:lastRenderedPageBreak/>
              <w:t>associé, ledit associé sera également soumis à l’application des critères d’éligibilité énoncés dans le présent DPQ et dans les Directives relatives à la Passation des marchés du Programme de la MCC.</w:t>
            </w:r>
          </w:p>
        </w:tc>
      </w:tr>
      <w:tr w:rsidR="002A12FA" w:rsidRPr="004E1BF1" w14:paraId="3B3E8AEE" w14:textId="77777777" w:rsidTr="00541C13">
        <w:tc>
          <w:tcPr>
            <w:tcW w:w="1271" w:type="pct"/>
            <w:gridSpan w:val="2"/>
          </w:tcPr>
          <w:p w14:paraId="5FD6D5CD" w14:textId="78B16F91" w:rsidR="002A12FA" w:rsidRPr="004E1BF1" w:rsidRDefault="002A12FA" w:rsidP="001C7BA9">
            <w:pPr>
              <w:pStyle w:val="Heading3"/>
              <w:spacing w:after="0"/>
              <w:ind w:left="0" w:firstLine="0"/>
              <w:jc w:val="left"/>
            </w:pPr>
            <w:bookmarkStart w:id="27" w:name="_Toc513138329"/>
            <w:r w:rsidRPr="004E1BF1">
              <w:lastRenderedPageBreak/>
              <w:t>Justification de la continuation de l’éligibilité</w:t>
            </w:r>
            <w:bookmarkEnd w:id="27"/>
          </w:p>
        </w:tc>
        <w:tc>
          <w:tcPr>
            <w:tcW w:w="3729" w:type="pct"/>
            <w:gridSpan w:val="2"/>
          </w:tcPr>
          <w:p w14:paraId="4FD50C1D" w14:textId="2AC94052" w:rsidR="002A12FA" w:rsidRPr="004E1BF1" w:rsidRDefault="002A12FA" w:rsidP="001C7BA9">
            <w:pPr>
              <w:tabs>
                <w:tab w:val="left" w:pos="852"/>
                <w:tab w:val="left" w:pos="942"/>
              </w:tabs>
              <w:spacing w:after="0"/>
              <w:ind w:left="0" w:firstLine="0"/>
              <w:rPr>
                <w:spacing w:val="-4"/>
              </w:rPr>
            </w:pPr>
            <w:r w:rsidRPr="004E1BF1">
              <w:t>5.10</w:t>
            </w:r>
            <w:r w:rsidRPr="004E1BF1">
              <w:tab/>
              <w:t>Les Candidats et toutes les parties les composant doivent fournir des éléments de preuve attestant du maintien de leur éligibilité, d’une manière jugée satisfaisante par le Maître d’ouvrage, selon les exigences raisonnables de ce dernier.</w:t>
            </w:r>
          </w:p>
        </w:tc>
      </w:tr>
      <w:tr w:rsidR="002A12FA" w:rsidRPr="004E1BF1" w14:paraId="1F0A9A26" w14:textId="77777777" w:rsidTr="00541C13">
        <w:tc>
          <w:tcPr>
            <w:tcW w:w="1271" w:type="pct"/>
            <w:gridSpan w:val="2"/>
          </w:tcPr>
          <w:p w14:paraId="6964907E" w14:textId="64613E5F" w:rsidR="002A12FA" w:rsidRPr="004E1BF1" w:rsidRDefault="002A12FA" w:rsidP="001C7BA9">
            <w:pPr>
              <w:pStyle w:val="Heading3"/>
              <w:spacing w:after="0"/>
              <w:ind w:left="0" w:firstLine="0"/>
              <w:jc w:val="left"/>
            </w:pPr>
            <w:bookmarkStart w:id="28" w:name="_Toc513138330"/>
            <w:r w:rsidRPr="004E1BF1">
              <w:t>Commissions et primes</w:t>
            </w:r>
            <w:bookmarkEnd w:id="28"/>
          </w:p>
        </w:tc>
        <w:tc>
          <w:tcPr>
            <w:tcW w:w="3729" w:type="pct"/>
            <w:gridSpan w:val="2"/>
          </w:tcPr>
          <w:p w14:paraId="52082F47" w14:textId="77777777" w:rsidR="002A12FA" w:rsidRPr="004E1BF1" w:rsidRDefault="002A12FA" w:rsidP="001C7BA9">
            <w:pPr>
              <w:tabs>
                <w:tab w:val="left" w:pos="850"/>
                <w:tab w:val="left" w:pos="942"/>
              </w:tabs>
              <w:spacing w:after="0"/>
              <w:ind w:left="0" w:firstLine="0"/>
              <w:rPr>
                <w:spacing w:val="-4"/>
              </w:rPr>
            </w:pPr>
            <w:r w:rsidRPr="004E1BF1">
              <w:t>5.11</w:t>
            </w:r>
            <w:r w:rsidRPr="004E1BF1">
              <w:tab/>
              <w:t>Le Candidat communiquera les renseignements sur les commissions et primes éventuellement réglées ou devant être réglées en rapport avec la présente procédure de passation de marchés ou en rapport avec sa Demande et, pendant la période d’exécution du Contrat, si ledit Contrat a été adjugé à ce Candidat, conformément aux stipulations du présent DPQ.</w:t>
            </w:r>
          </w:p>
        </w:tc>
      </w:tr>
      <w:tr w:rsidR="002A12FA" w:rsidRPr="004E1BF1" w14:paraId="22C26885" w14:textId="77777777" w:rsidTr="00541C13">
        <w:tc>
          <w:tcPr>
            <w:tcW w:w="1271" w:type="pct"/>
            <w:gridSpan w:val="2"/>
          </w:tcPr>
          <w:p w14:paraId="74C87819" w14:textId="4EEB60D7" w:rsidR="002A12FA" w:rsidRPr="004E1BF1" w:rsidRDefault="002A12FA" w:rsidP="001C7BA9">
            <w:pPr>
              <w:pStyle w:val="Heading3"/>
              <w:spacing w:after="0"/>
              <w:ind w:left="0"/>
              <w:jc w:val="left"/>
            </w:pPr>
            <w:bookmarkStart w:id="29" w:name="_Toc201310779"/>
            <w:bookmarkStart w:id="30" w:name="_Toc513138331"/>
            <w:r w:rsidRPr="004E1BF1">
              <w:t>6.</w:t>
            </w:r>
            <w:r w:rsidRPr="004E1BF1">
              <w:tab/>
              <w:t>Matériaux, équipements et services répondant aux critères requis</w:t>
            </w:r>
            <w:bookmarkEnd w:id="29"/>
            <w:bookmarkEnd w:id="30"/>
          </w:p>
        </w:tc>
        <w:tc>
          <w:tcPr>
            <w:tcW w:w="3729" w:type="pct"/>
            <w:gridSpan w:val="2"/>
          </w:tcPr>
          <w:p w14:paraId="49B43E2F" w14:textId="505B11A6" w:rsidR="002A12FA" w:rsidRPr="004E1BF1" w:rsidRDefault="002A12FA" w:rsidP="001C7BA9">
            <w:pPr>
              <w:tabs>
                <w:tab w:val="left" w:pos="850"/>
                <w:tab w:val="left" w:pos="942"/>
              </w:tabs>
              <w:spacing w:after="0"/>
              <w:ind w:left="0" w:firstLine="0"/>
              <w:rPr>
                <w:spacing w:val="-2"/>
              </w:rPr>
            </w:pPr>
            <w:r w:rsidRPr="004E1BF1">
              <w:t>6.1</w:t>
            </w:r>
            <w:r w:rsidRPr="004E1BF1">
              <w:tab/>
              <w:t>Les matériaux, équipements et services à fournir au titre du Contrat peuvent provenir de n’importe quel pays, sous réserve du respect des mêmes restrictions énoncées à l’égard des Candidats et de leurs associés et leur personnel respectif, conformément à l’alinéa 5.3 des IC. À la demande du Maître d’ouvrage, les Candidats devront fournir une preuve du pays d’origine des matériaux, équipements et services.</w:t>
            </w:r>
          </w:p>
        </w:tc>
      </w:tr>
      <w:tr w:rsidR="002A12FA" w:rsidRPr="004E1BF1" w14:paraId="2836D1EE" w14:textId="77777777" w:rsidTr="00541C13">
        <w:tc>
          <w:tcPr>
            <w:tcW w:w="1271" w:type="pct"/>
            <w:gridSpan w:val="2"/>
          </w:tcPr>
          <w:p w14:paraId="173068D2" w14:textId="77777777" w:rsidR="002A12FA" w:rsidRPr="004E1BF1" w:rsidRDefault="002A12FA" w:rsidP="001C7BA9">
            <w:pPr>
              <w:pStyle w:val="Heading3"/>
              <w:spacing w:after="0"/>
              <w:ind w:left="0"/>
              <w:jc w:val="left"/>
            </w:pPr>
          </w:p>
        </w:tc>
        <w:tc>
          <w:tcPr>
            <w:tcW w:w="3729" w:type="pct"/>
            <w:gridSpan w:val="2"/>
          </w:tcPr>
          <w:p w14:paraId="3732041A" w14:textId="50C0E7E4" w:rsidR="002A12FA" w:rsidRPr="004E1BF1" w:rsidRDefault="002A12FA" w:rsidP="001C7BA9">
            <w:pPr>
              <w:pStyle w:val="StyleStyleHeader1-ClausesAfter0ptLeft0Hanging"/>
              <w:tabs>
                <w:tab w:val="left" w:pos="850"/>
              </w:tabs>
              <w:spacing w:after="0"/>
              <w:ind w:left="0" w:firstLine="0"/>
            </w:pPr>
            <w:r w:rsidRPr="004E1BF1">
              <w:t>6.2</w:t>
            </w:r>
            <w:r w:rsidRPr="004E1BF1">
              <w:tab/>
              <w:t xml:space="preserve">Aux fins de la </w:t>
            </w:r>
            <w:proofErr w:type="spellStart"/>
            <w:r w:rsidRPr="004E1BF1">
              <w:t>Sous-clause</w:t>
            </w:r>
            <w:proofErr w:type="spellEnd"/>
            <w:r w:rsidRPr="004E1BF1">
              <w:t xml:space="preserve"> 6.1 des IC ci-dessus, « provenance » signifie le lieu où les matériaux et les équipements ont été extraits, cultivés, produits, fabriqués ou traités, et à partir duquel les services sont fournis. Les matériaux et les équipements sont produits lors de la création, grâce à un processus de fabrication, traitement ou assemblage important ou substantiel, d’un produit fini ayant une valeur commerciale dont les caractéristiques, l’usage et l’utilité sont très différents des composants d’origine qui entrent dans sa fabrication.</w:t>
            </w:r>
          </w:p>
          <w:p w14:paraId="14D41BAF" w14:textId="77777777" w:rsidR="002A12FA" w:rsidRPr="004E1BF1" w:rsidRDefault="002A12FA" w:rsidP="001C7BA9">
            <w:pPr>
              <w:pStyle w:val="StyleStyleHeader1-ClausesAfter0ptLeft0Hanging"/>
              <w:tabs>
                <w:tab w:val="left" w:pos="850"/>
              </w:tabs>
              <w:spacing w:after="0"/>
              <w:ind w:left="0" w:firstLine="0"/>
            </w:pPr>
            <w:r w:rsidRPr="004E1BF1">
              <w:t>6.3</w:t>
            </w:r>
            <w:r w:rsidRPr="004E1BF1">
              <w:tab/>
              <w:t>La provenance des matériaux, des équipements et des services est distincte de la nationalité du Candidat.</w:t>
            </w:r>
          </w:p>
        </w:tc>
      </w:tr>
      <w:tr w:rsidR="002A12FA" w:rsidRPr="004E1BF1" w14:paraId="3FEB8B10" w14:textId="77777777" w:rsidTr="00541C13">
        <w:tc>
          <w:tcPr>
            <w:tcW w:w="1271" w:type="pct"/>
            <w:gridSpan w:val="2"/>
          </w:tcPr>
          <w:p w14:paraId="5A206AA1" w14:textId="77777777" w:rsidR="002A12FA" w:rsidRPr="004E1BF1" w:rsidRDefault="002A12FA" w:rsidP="001C7BA9">
            <w:pPr>
              <w:pStyle w:val="Heading3"/>
              <w:spacing w:after="0"/>
              <w:ind w:left="0"/>
              <w:jc w:val="left"/>
            </w:pPr>
          </w:p>
        </w:tc>
        <w:tc>
          <w:tcPr>
            <w:tcW w:w="3729" w:type="pct"/>
            <w:gridSpan w:val="2"/>
          </w:tcPr>
          <w:p w14:paraId="28A79428" w14:textId="30C720E6" w:rsidR="002A12FA" w:rsidRPr="004E1BF1" w:rsidRDefault="002A12FA" w:rsidP="001C7BA9">
            <w:pPr>
              <w:pStyle w:val="Heading2"/>
              <w:spacing w:before="0" w:after="0"/>
              <w:ind w:left="0" w:firstLine="0"/>
            </w:pPr>
            <w:bookmarkStart w:id="31" w:name="_Toc201310780"/>
            <w:bookmarkStart w:id="32" w:name="_Toc513138332"/>
            <w:r w:rsidRPr="004E1BF1">
              <w:t>B.</w:t>
            </w:r>
            <w:r w:rsidRPr="004E1BF1">
              <w:tab/>
              <w:t xml:space="preserve">Contenus du Dossier de </w:t>
            </w:r>
            <w:r w:rsidR="00D264FE" w:rsidRPr="004E1BF1">
              <w:t>pré-qualification</w:t>
            </w:r>
            <w:bookmarkEnd w:id="31"/>
            <w:bookmarkEnd w:id="32"/>
          </w:p>
        </w:tc>
      </w:tr>
      <w:tr w:rsidR="002A12FA" w:rsidRPr="004E1BF1" w14:paraId="0462229F" w14:textId="77777777" w:rsidTr="00541C13">
        <w:tc>
          <w:tcPr>
            <w:tcW w:w="1271" w:type="pct"/>
            <w:gridSpan w:val="2"/>
          </w:tcPr>
          <w:p w14:paraId="4A42B80F" w14:textId="45F3A8FD" w:rsidR="002A12FA" w:rsidRPr="004E1BF1" w:rsidRDefault="002A12FA" w:rsidP="001C7BA9">
            <w:pPr>
              <w:pStyle w:val="Heading3"/>
              <w:spacing w:after="0"/>
              <w:ind w:left="0"/>
              <w:jc w:val="left"/>
            </w:pPr>
            <w:bookmarkStart w:id="33" w:name="_Toc201310781"/>
            <w:bookmarkStart w:id="34" w:name="_Toc513138333"/>
            <w:r w:rsidRPr="004E1BF1">
              <w:t>7.</w:t>
            </w:r>
            <w:r w:rsidRPr="004E1BF1">
              <w:tab/>
              <w:t xml:space="preserve">Sections du Document de </w:t>
            </w:r>
            <w:r w:rsidR="00D264FE" w:rsidRPr="004E1BF1">
              <w:t>pré-qualification</w:t>
            </w:r>
            <w:bookmarkEnd w:id="33"/>
            <w:bookmarkEnd w:id="34"/>
          </w:p>
        </w:tc>
        <w:tc>
          <w:tcPr>
            <w:tcW w:w="3729" w:type="pct"/>
            <w:gridSpan w:val="2"/>
          </w:tcPr>
          <w:p w14:paraId="7C9BE9B8" w14:textId="09AAFB28" w:rsidR="002A12FA" w:rsidRPr="004E1BF1" w:rsidRDefault="008C1DAF" w:rsidP="001C7BA9">
            <w:pPr>
              <w:tabs>
                <w:tab w:val="left" w:pos="852"/>
              </w:tabs>
              <w:spacing w:after="0"/>
              <w:ind w:left="0" w:firstLine="0"/>
              <w:rPr>
                <w:spacing w:val="-2"/>
              </w:rPr>
            </w:pPr>
            <w:r w:rsidRPr="004E1BF1">
              <w:t>7.1</w:t>
            </w:r>
            <w:r w:rsidRPr="004E1BF1">
              <w:tab/>
              <w:t>Le présent DPQ est composé des Parties 1 et 2 comprenant toutes les sections énoncées ci-dessous, et doit être lu conjointement avec tout Addendum émis conformément à la Clause 9 des IC.</w:t>
            </w:r>
          </w:p>
        </w:tc>
      </w:tr>
      <w:tr w:rsidR="002A12FA" w:rsidRPr="004E1BF1" w14:paraId="2599881F" w14:textId="77777777" w:rsidTr="00541C13">
        <w:tc>
          <w:tcPr>
            <w:tcW w:w="1271" w:type="pct"/>
            <w:gridSpan w:val="2"/>
          </w:tcPr>
          <w:p w14:paraId="43D6DB18" w14:textId="77777777" w:rsidR="002A12FA" w:rsidRPr="004E1BF1" w:rsidRDefault="002A12FA" w:rsidP="001C7BA9">
            <w:pPr>
              <w:pStyle w:val="Heading3"/>
              <w:spacing w:after="0"/>
              <w:ind w:left="0"/>
              <w:jc w:val="left"/>
              <w:rPr>
                <w:spacing w:val="-2"/>
              </w:rPr>
            </w:pPr>
          </w:p>
        </w:tc>
        <w:tc>
          <w:tcPr>
            <w:tcW w:w="3729" w:type="pct"/>
            <w:gridSpan w:val="2"/>
          </w:tcPr>
          <w:p w14:paraId="249FFD70" w14:textId="5E752B78" w:rsidR="002A12FA" w:rsidRPr="004E1BF1" w:rsidRDefault="002A12FA" w:rsidP="001C7BA9">
            <w:pPr>
              <w:spacing w:after="0"/>
              <w:ind w:left="0"/>
              <w:rPr>
                <w:b/>
              </w:rPr>
            </w:pPr>
            <w:r w:rsidRPr="004E1BF1">
              <w:rPr>
                <w:b/>
              </w:rPr>
              <w:t xml:space="preserve">PART 1 PROCÉDURES DE </w:t>
            </w:r>
            <w:r w:rsidR="00D264FE" w:rsidRPr="004E1BF1">
              <w:rPr>
                <w:b/>
              </w:rPr>
              <w:t>PRÉ-QUALIFICATION</w:t>
            </w:r>
          </w:p>
          <w:p w14:paraId="28CA83BC" w14:textId="77777777" w:rsidR="00A7119D" w:rsidRPr="004E1BF1" w:rsidRDefault="00A7119D" w:rsidP="001C7BA9">
            <w:pPr>
              <w:spacing w:after="0"/>
              <w:ind w:left="0" w:firstLine="0"/>
            </w:pPr>
          </w:p>
          <w:p w14:paraId="7C2C9929" w14:textId="1496141F" w:rsidR="002A12FA" w:rsidRPr="004E1BF1" w:rsidRDefault="002A12FA" w:rsidP="001C7BA9">
            <w:pPr>
              <w:numPr>
                <w:ilvl w:val="0"/>
                <w:numId w:val="22"/>
              </w:numPr>
              <w:spacing w:after="0"/>
              <w:ind w:left="0"/>
            </w:pPr>
            <w:r w:rsidRPr="004E1BF1">
              <w:t>Section I</w:t>
            </w:r>
            <w:r w:rsidR="00F55C09" w:rsidRPr="004E1BF1">
              <w:t>.</w:t>
            </w:r>
            <w:r w:rsidRPr="004E1BF1">
              <w:tab/>
              <w:t>Instructions aux Candidats (IC)</w:t>
            </w:r>
          </w:p>
          <w:p w14:paraId="55FCC03D" w14:textId="77777777" w:rsidR="00A7119D" w:rsidRPr="004E1BF1" w:rsidRDefault="00A7119D" w:rsidP="001C7BA9">
            <w:pPr>
              <w:spacing w:after="0"/>
              <w:ind w:left="0" w:firstLine="0"/>
            </w:pPr>
          </w:p>
          <w:p w14:paraId="5C67D839" w14:textId="4A2806ED" w:rsidR="002A12FA" w:rsidRPr="004E1BF1" w:rsidRDefault="002A12FA" w:rsidP="001C7BA9">
            <w:pPr>
              <w:numPr>
                <w:ilvl w:val="0"/>
                <w:numId w:val="22"/>
              </w:numPr>
              <w:spacing w:after="0"/>
              <w:ind w:left="0"/>
            </w:pPr>
            <w:r w:rsidRPr="004E1BF1">
              <w:t>Section II</w:t>
            </w:r>
            <w:r w:rsidR="00F55C09" w:rsidRPr="004E1BF1">
              <w:t>.</w:t>
            </w:r>
            <w:r w:rsidRPr="004E1BF1">
              <w:tab/>
              <w:t xml:space="preserve">Fiche de Données de la Procédure de </w:t>
            </w:r>
            <w:r w:rsidR="00D264FE" w:rsidRPr="004E1BF1">
              <w:t>Pré-qualification</w:t>
            </w:r>
            <w:r w:rsidRPr="004E1BF1">
              <w:t xml:space="preserve"> (« FDPP »)</w:t>
            </w:r>
          </w:p>
          <w:p w14:paraId="16DEEA69" w14:textId="77777777" w:rsidR="00A7119D" w:rsidRPr="004E1BF1" w:rsidRDefault="00A7119D" w:rsidP="001C7BA9">
            <w:pPr>
              <w:spacing w:after="0"/>
              <w:ind w:left="0" w:firstLine="0"/>
            </w:pPr>
          </w:p>
          <w:p w14:paraId="00D3809C" w14:textId="1ED24AF9" w:rsidR="002A12FA" w:rsidRPr="004E1BF1" w:rsidRDefault="002A12FA" w:rsidP="001C7BA9">
            <w:pPr>
              <w:numPr>
                <w:ilvl w:val="0"/>
                <w:numId w:val="22"/>
              </w:numPr>
              <w:spacing w:after="0"/>
              <w:ind w:left="0"/>
            </w:pPr>
            <w:r w:rsidRPr="004E1BF1">
              <w:t>Section II.</w:t>
            </w:r>
            <w:r w:rsidRPr="004E1BF1">
              <w:tab/>
              <w:t xml:space="preserve">Critères et </w:t>
            </w:r>
            <w:r w:rsidR="004E1BF1" w:rsidRPr="004E1BF1">
              <w:t>exigences</w:t>
            </w:r>
            <w:r w:rsidRPr="004E1BF1">
              <w:t xml:space="preserve"> de qualification</w:t>
            </w:r>
          </w:p>
          <w:p w14:paraId="4CF99891" w14:textId="77777777" w:rsidR="00A7119D" w:rsidRPr="004E1BF1" w:rsidRDefault="00A7119D" w:rsidP="001C7BA9">
            <w:pPr>
              <w:spacing w:after="0"/>
              <w:ind w:left="0" w:firstLine="0"/>
            </w:pPr>
          </w:p>
          <w:p w14:paraId="1E5EDFDA" w14:textId="6564F8BC" w:rsidR="002A12FA" w:rsidRPr="004E1BF1" w:rsidRDefault="002A12FA" w:rsidP="001C7BA9">
            <w:pPr>
              <w:numPr>
                <w:ilvl w:val="0"/>
                <w:numId w:val="22"/>
              </w:numPr>
              <w:spacing w:after="0"/>
              <w:ind w:left="0"/>
            </w:pPr>
            <w:r w:rsidRPr="004E1BF1">
              <w:lastRenderedPageBreak/>
              <w:t>Section IV</w:t>
            </w:r>
            <w:r w:rsidR="00F55C09" w:rsidRPr="004E1BF1">
              <w:t>.</w:t>
            </w:r>
            <w:r w:rsidRPr="004E1BF1">
              <w:tab/>
              <w:t>Formulaires de demande</w:t>
            </w:r>
          </w:p>
          <w:p w14:paraId="38BE5FB9" w14:textId="77777777" w:rsidR="00A7119D" w:rsidRPr="004E1BF1" w:rsidRDefault="00A7119D" w:rsidP="001C7BA9">
            <w:pPr>
              <w:spacing w:after="0"/>
              <w:ind w:left="0"/>
            </w:pPr>
          </w:p>
          <w:p w14:paraId="7A6B1884" w14:textId="77777777" w:rsidR="002A12FA" w:rsidRPr="004E1BF1" w:rsidRDefault="002A12FA" w:rsidP="000E1DA9">
            <w:pPr>
              <w:spacing w:after="0"/>
              <w:ind w:left="0" w:firstLine="120"/>
              <w:rPr>
                <w:b/>
              </w:rPr>
            </w:pPr>
            <w:r w:rsidRPr="004E1BF1">
              <w:rPr>
                <w:b/>
              </w:rPr>
              <w:t xml:space="preserve">PARTIE 2 </w:t>
            </w:r>
            <w:r w:rsidRPr="004E1BF1">
              <w:rPr>
                <w:b/>
              </w:rPr>
              <w:tab/>
              <w:t>EXIGENCES DU MAÎTRE D'OUVRAGE</w:t>
            </w:r>
          </w:p>
          <w:p w14:paraId="799877C3" w14:textId="77777777" w:rsidR="00A7119D" w:rsidRPr="004E1BF1" w:rsidRDefault="00A7119D" w:rsidP="001C7BA9">
            <w:pPr>
              <w:spacing w:after="0"/>
              <w:ind w:left="0" w:firstLine="0"/>
            </w:pPr>
          </w:p>
          <w:p w14:paraId="69375EC3" w14:textId="77777777" w:rsidR="002A12FA" w:rsidRPr="004E1BF1" w:rsidRDefault="002A12FA" w:rsidP="001C7BA9">
            <w:pPr>
              <w:numPr>
                <w:ilvl w:val="0"/>
                <w:numId w:val="22"/>
              </w:numPr>
              <w:spacing w:after="0"/>
              <w:ind w:left="0"/>
              <w:rPr>
                <w:spacing w:val="-2"/>
              </w:rPr>
            </w:pPr>
            <w:r w:rsidRPr="004E1BF1">
              <w:t>Section V Exigences du Maître d’ouvrage</w:t>
            </w:r>
          </w:p>
          <w:p w14:paraId="0C3B407A" w14:textId="77777777" w:rsidR="00A7119D" w:rsidRPr="004E1BF1" w:rsidRDefault="00A7119D" w:rsidP="001C7BA9">
            <w:pPr>
              <w:spacing w:after="0"/>
              <w:ind w:left="0" w:firstLine="0"/>
              <w:rPr>
                <w:spacing w:val="-2"/>
              </w:rPr>
            </w:pPr>
          </w:p>
          <w:p w14:paraId="58252F6F" w14:textId="68519488" w:rsidR="002A12FA" w:rsidRPr="004E1BF1" w:rsidRDefault="00A82CA6" w:rsidP="001C7BA9">
            <w:pPr>
              <w:tabs>
                <w:tab w:val="left" w:pos="852"/>
              </w:tabs>
              <w:spacing w:after="0"/>
              <w:ind w:left="0" w:firstLine="0"/>
              <w:rPr>
                <w:spacing w:val="-2"/>
              </w:rPr>
            </w:pPr>
            <w:r w:rsidRPr="004E1BF1">
              <w:t>7.2</w:t>
            </w:r>
            <w:r w:rsidRPr="004E1BF1">
              <w:tab/>
              <w:t xml:space="preserve">L’Invitation à soumettre une demande de </w:t>
            </w:r>
            <w:r w:rsidR="00D264FE" w:rsidRPr="004E1BF1">
              <w:t>pré-qualification</w:t>
            </w:r>
            <w:r w:rsidRPr="004E1BF1">
              <w:t xml:space="preserve"> émise par le Maître d’ouvrage ne fait pas partie du présent DPQ.</w:t>
            </w:r>
          </w:p>
        </w:tc>
      </w:tr>
      <w:tr w:rsidR="002A12FA" w:rsidRPr="004E1BF1" w14:paraId="4B9E645C" w14:textId="77777777" w:rsidTr="00541C13">
        <w:tc>
          <w:tcPr>
            <w:tcW w:w="1271" w:type="pct"/>
            <w:gridSpan w:val="2"/>
          </w:tcPr>
          <w:p w14:paraId="0E07DC17" w14:textId="77777777" w:rsidR="002A12FA" w:rsidRPr="004E1BF1" w:rsidRDefault="002A12FA" w:rsidP="001C7BA9">
            <w:pPr>
              <w:pStyle w:val="Heading3"/>
              <w:spacing w:after="0"/>
              <w:ind w:left="0"/>
              <w:jc w:val="left"/>
              <w:rPr>
                <w:spacing w:val="-2"/>
              </w:rPr>
            </w:pPr>
          </w:p>
        </w:tc>
        <w:tc>
          <w:tcPr>
            <w:tcW w:w="3729" w:type="pct"/>
            <w:gridSpan w:val="2"/>
          </w:tcPr>
          <w:p w14:paraId="5E931520" w14:textId="7632C36A" w:rsidR="002A12FA" w:rsidRPr="004E1BF1" w:rsidRDefault="008C1DAF" w:rsidP="001C7BA9">
            <w:pPr>
              <w:tabs>
                <w:tab w:val="left" w:pos="852"/>
              </w:tabs>
              <w:spacing w:after="0"/>
              <w:ind w:left="0" w:firstLine="0"/>
              <w:rPr>
                <w:spacing w:val="-2"/>
              </w:rPr>
            </w:pPr>
            <w:r w:rsidRPr="004E1BF1">
              <w:t>7.3</w:t>
            </w:r>
            <w:r w:rsidRPr="004E1BF1">
              <w:tab/>
              <w:t xml:space="preserve">Le Maître d’ouvrage n’est pas responsable de l’exhaustivité du Dossier de </w:t>
            </w:r>
            <w:r w:rsidR="00D264FE" w:rsidRPr="004E1BF1">
              <w:t>pré-qualification</w:t>
            </w:r>
            <w:r w:rsidRPr="004E1BF1">
              <w:t xml:space="preserve"> et de ses Addenda, s’ils ne proviennent pas directement du Maître d’ouvrage.</w:t>
            </w:r>
          </w:p>
        </w:tc>
      </w:tr>
      <w:tr w:rsidR="002A12FA" w:rsidRPr="004E1BF1" w14:paraId="435794D4" w14:textId="77777777" w:rsidTr="00541C13">
        <w:tc>
          <w:tcPr>
            <w:tcW w:w="1271" w:type="pct"/>
            <w:gridSpan w:val="2"/>
          </w:tcPr>
          <w:p w14:paraId="167D014E" w14:textId="77777777" w:rsidR="002A12FA" w:rsidRPr="004E1BF1" w:rsidRDefault="002A12FA" w:rsidP="001C7BA9">
            <w:pPr>
              <w:pStyle w:val="Heading3"/>
              <w:spacing w:after="0"/>
              <w:ind w:left="0"/>
              <w:jc w:val="left"/>
              <w:rPr>
                <w:spacing w:val="-2"/>
              </w:rPr>
            </w:pPr>
          </w:p>
        </w:tc>
        <w:tc>
          <w:tcPr>
            <w:tcW w:w="3729" w:type="pct"/>
            <w:gridSpan w:val="2"/>
          </w:tcPr>
          <w:p w14:paraId="54A7C5AE" w14:textId="1A66EF86" w:rsidR="002A12FA" w:rsidRPr="004E1BF1" w:rsidRDefault="008C1DAF" w:rsidP="001C7BA9">
            <w:pPr>
              <w:tabs>
                <w:tab w:val="left" w:pos="852"/>
              </w:tabs>
              <w:spacing w:after="0"/>
              <w:ind w:left="0" w:firstLine="0"/>
              <w:rPr>
                <w:spacing w:val="-2"/>
              </w:rPr>
            </w:pPr>
            <w:r w:rsidRPr="004E1BF1">
              <w:t>7.4</w:t>
            </w:r>
            <w:r w:rsidRPr="004E1BF1">
              <w:tab/>
              <w:t xml:space="preserve">Le Candidat est tenu d’examiner toutes les instructions, tous les formulaires et tous les termes du présent Dossier de </w:t>
            </w:r>
            <w:r w:rsidR="00D264FE" w:rsidRPr="004E1BF1">
              <w:t>pré-qualification</w:t>
            </w:r>
            <w:r w:rsidRPr="004E1BF1">
              <w:t xml:space="preserve"> et de fournir toutes les informations ou tous les documents requis par le présent Dossier de </w:t>
            </w:r>
            <w:r w:rsidR="00D264FE" w:rsidRPr="004E1BF1">
              <w:t>pré-qualification</w:t>
            </w:r>
            <w:r w:rsidRPr="004E1BF1">
              <w:t>. Le fait de ne pas fournir toutes les informations ou tous les documents demandés peut entraîner le rejet de la Demande.</w:t>
            </w:r>
          </w:p>
        </w:tc>
      </w:tr>
      <w:tr w:rsidR="002A12FA" w:rsidRPr="004E1BF1" w14:paraId="2D99327D" w14:textId="77777777" w:rsidTr="00541C13">
        <w:trPr>
          <w:cantSplit/>
        </w:trPr>
        <w:tc>
          <w:tcPr>
            <w:tcW w:w="1271" w:type="pct"/>
            <w:gridSpan w:val="2"/>
          </w:tcPr>
          <w:p w14:paraId="0DE6DCD9" w14:textId="4030EE6C" w:rsidR="002A12FA" w:rsidRPr="004E1BF1" w:rsidRDefault="002A12FA" w:rsidP="000E1DA9">
            <w:pPr>
              <w:pStyle w:val="Heading3"/>
              <w:spacing w:after="0"/>
              <w:ind w:left="0" w:hanging="105"/>
              <w:jc w:val="left"/>
              <w:rPr>
                <w:spacing w:val="-2"/>
              </w:rPr>
            </w:pPr>
            <w:bookmarkStart w:id="35" w:name="_Toc513138334"/>
            <w:bookmarkStart w:id="36" w:name="_Toc201310782"/>
            <w:r w:rsidRPr="004E1BF1">
              <w:t xml:space="preserve">8. </w:t>
            </w:r>
            <w:bookmarkStart w:id="37" w:name="_Toc513138335"/>
            <w:bookmarkEnd w:id="35"/>
            <w:r w:rsidR="004E1BF1" w:rsidRPr="004E1BF1">
              <w:t>Clarification</w:t>
            </w:r>
            <w:r w:rsidRPr="004E1BF1">
              <w:t xml:space="preserve">s concernant le </w:t>
            </w:r>
            <w:bookmarkEnd w:id="36"/>
            <w:r w:rsidRPr="004E1BF1">
              <w:t xml:space="preserve">Dossier de </w:t>
            </w:r>
            <w:r w:rsidR="00D264FE" w:rsidRPr="004E1BF1">
              <w:t>pré-qualification</w:t>
            </w:r>
            <w:bookmarkEnd w:id="37"/>
          </w:p>
        </w:tc>
        <w:tc>
          <w:tcPr>
            <w:tcW w:w="3729" w:type="pct"/>
            <w:gridSpan w:val="2"/>
          </w:tcPr>
          <w:p w14:paraId="6CB3177E" w14:textId="6AA88AB7" w:rsidR="002A12FA" w:rsidRPr="004E1BF1" w:rsidRDefault="008C1DAF" w:rsidP="001C7BA9">
            <w:pPr>
              <w:tabs>
                <w:tab w:val="left" w:pos="837"/>
              </w:tabs>
              <w:spacing w:after="0"/>
              <w:ind w:left="0" w:firstLine="0"/>
              <w:rPr>
                <w:spacing w:val="-2"/>
              </w:rPr>
            </w:pPr>
            <w:r w:rsidRPr="004E1BF1">
              <w:t>8.1</w:t>
            </w:r>
            <w:r w:rsidRPr="004E1BF1">
              <w:tab/>
              <w:t xml:space="preserve">Un candidat potentiel ayant besoin de précisions sur le présent Dossier de </w:t>
            </w:r>
            <w:r w:rsidR="00D264FE" w:rsidRPr="004E1BF1">
              <w:t>pré-qualification</w:t>
            </w:r>
            <w:r w:rsidRPr="004E1BF1">
              <w:t xml:space="preserve"> doit contacter le Maître d’ouvrage par écrit à l’adresse du Maître d’ouvrage </w:t>
            </w:r>
            <w:r w:rsidRPr="004E1BF1">
              <w:rPr>
                <w:b/>
                <w:bCs/>
              </w:rPr>
              <w:t>indiquée dans la FDPP</w:t>
            </w:r>
            <w:r w:rsidRPr="004E1BF1">
              <w:t>.</w:t>
            </w:r>
            <w:r w:rsidRPr="004E1BF1">
              <w:rPr>
                <w:b/>
                <w:bCs/>
              </w:rPr>
              <w:t xml:space="preserve"> </w:t>
            </w:r>
            <w:r w:rsidRPr="004E1BF1">
              <w:t>Le Maître d’ouvrage répond par écrit à toute demande d</w:t>
            </w:r>
            <w:r w:rsidR="004E1BF1" w:rsidRPr="004E1BF1">
              <w:t>e clarifications</w:t>
            </w:r>
            <w:r w:rsidRPr="004E1BF1">
              <w:t xml:space="preserve">, à condition qu’elle ait été reçue dans le délai </w:t>
            </w:r>
            <w:r w:rsidRPr="004E1BF1">
              <w:rPr>
                <w:b/>
              </w:rPr>
              <w:t>indiqué dans la FDPP</w:t>
            </w:r>
            <w:r w:rsidRPr="004E1BF1">
              <w:t xml:space="preserve"> avant la date limite de dépôt des Demandes. Le Maître d’ouvrage publie les réponses sur son site Web, y compris un résumé succinct de la demande d’éclaircissements, sans mentionner l’auteur, au plus tard le dernier jour du nombre de jours </w:t>
            </w:r>
            <w:r w:rsidRPr="004E1BF1">
              <w:rPr>
                <w:b/>
              </w:rPr>
              <w:t>indiqué dans la FDPP</w:t>
            </w:r>
            <w:r w:rsidRPr="004E1BF1">
              <w:t xml:space="preserve"> avant la date limite de dépôt des Demandes. Si la clarification entraîne des modifications du présent Dossier de </w:t>
            </w:r>
            <w:r w:rsidR="00D264FE" w:rsidRPr="004E1BF1">
              <w:t>pré-qualification</w:t>
            </w:r>
            <w:r w:rsidRPr="004E1BF1">
              <w:t xml:space="preserve">, le Maître d’ouvrage modifiera le présent Dossier de </w:t>
            </w:r>
            <w:r w:rsidR="00D264FE" w:rsidRPr="004E1BF1">
              <w:t>pré-qualification</w:t>
            </w:r>
            <w:r w:rsidRPr="004E1BF1">
              <w:t xml:space="preserve"> en suivant la procédure prévue à la Clause 9 des IC et conformément aux dispositions de l’alinéa 18.2 des IC.</w:t>
            </w:r>
          </w:p>
        </w:tc>
      </w:tr>
      <w:tr w:rsidR="002A12FA" w:rsidRPr="004E1BF1" w14:paraId="0C6749FD" w14:textId="77777777" w:rsidTr="00541C13">
        <w:tc>
          <w:tcPr>
            <w:tcW w:w="1271" w:type="pct"/>
            <w:gridSpan w:val="2"/>
          </w:tcPr>
          <w:p w14:paraId="6932A6AC" w14:textId="531417E2" w:rsidR="002A12FA" w:rsidRPr="004E1BF1" w:rsidRDefault="006B30C5" w:rsidP="000E1DA9">
            <w:pPr>
              <w:pStyle w:val="Heading3"/>
              <w:spacing w:after="0"/>
              <w:ind w:left="0" w:firstLine="0"/>
              <w:jc w:val="left"/>
              <w:rPr>
                <w:spacing w:val="-2"/>
              </w:rPr>
            </w:pPr>
            <w:bookmarkStart w:id="38" w:name="_Toc513138336"/>
            <w:r w:rsidRPr="004E1BF1">
              <w:t xml:space="preserve">9. </w:t>
            </w:r>
            <w:bookmarkStart w:id="39" w:name="_Toc201310783"/>
            <w:r w:rsidRPr="004E1BF1">
              <w:t xml:space="preserve">Modification du Dossier de </w:t>
            </w:r>
            <w:r w:rsidR="00D264FE" w:rsidRPr="004E1BF1">
              <w:t>pré-qualification</w:t>
            </w:r>
            <w:r w:rsidRPr="004E1BF1">
              <w:t xml:space="preserve"> </w:t>
            </w:r>
            <w:bookmarkEnd w:id="39"/>
            <w:r w:rsidRPr="004E1BF1">
              <w:t xml:space="preserve">Dossier de </w:t>
            </w:r>
            <w:r w:rsidR="00D264FE" w:rsidRPr="004E1BF1">
              <w:t>pré-qualification</w:t>
            </w:r>
            <w:bookmarkEnd w:id="38"/>
          </w:p>
        </w:tc>
        <w:tc>
          <w:tcPr>
            <w:tcW w:w="3729" w:type="pct"/>
            <w:gridSpan w:val="2"/>
          </w:tcPr>
          <w:p w14:paraId="5730F657" w14:textId="77777777" w:rsidR="002A12FA" w:rsidRPr="004E1BF1" w:rsidRDefault="008C1DAF" w:rsidP="001C7BA9">
            <w:pPr>
              <w:tabs>
                <w:tab w:val="left" w:pos="837"/>
              </w:tabs>
              <w:spacing w:after="0"/>
              <w:ind w:left="0" w:firstLine="0"/>
              <w:rPr>
                <w:spacing w:val="-2"/>
              </w:rPr>
            </w:pPr>
            <w:r w:rsidRPr="004E1BF1">
              <w:t>9.1</w:t>
            </w:r>
            <w:r w:rsidRPr="004E1BF1">
              <w:tab/>
              <w:t>À tout moment avant l’expiration du délai de soumission des Candidats, le Maître d’ouvrage peut modifier les DPQ par le biais d’Addenda</w:t>
            </w:r>
          </w:p>
        </w:tc>
      </w:tr>
      <w:tr w:rsidR="002A12FA" w:rsidRPr="004E1BF1" w14:paraId="00444A05" w14:textId="77777777" w:rsidTr="00541C13">
        <w:tc>
          <w:tcPr>
            <w:tcW w:w="1271" w:type="pct"/>
            <w:gridSpan w:val="2"/>
          </w:tcPr>
          <w:p w14:paraId="718E3557" w14:textId="77777777" w:rsidR="002A12FA" w:rsidRPr="004E1BF1" w:rsidRDefault="002A12FA" w:rsidP="001C7BA9">
            <w:pPr>
              <w:pStyle w:val="Heading3"/>
              <w:spacing w:after="0"/>
              <w:ind w:left="0"/>
              <w:jc w:val="left"/>
              <w:rPr>
                <w:spacing w:val="-2"/>
              </w:rPr>
            </w:pPr>
          </w:p>
        </w:tc>
        <w:tc>
          <w:tcPr>
            <w:tcW w:w="3729" w:type="pct"/>
            <w:gridSpan w:val="2"/>
          </w:tcPr>
          <w:p w14:paraId="77A140EA" w14:textId="77777777" w:rsidR="002A12FA" w:rsidRPr="004E1BF1" w:rsidRDefault="008C1DAF" w:rsidP="001C7BA9">
            <w:pPr>
              <w:tabs>
                <w:tab w:val="left" w:pos="837"/>
              </w:tabs>
              <w:spacing w:after="0"/>
              <w:ind w:left="0" w:firstLine="0"/>
            </w:pPr>
            <w:r w:rsidRPr="004E1BF1">
              <w:t>9.2</w:t>
            </w:r>
            <w:r w:rsidRPr="004E1BF1">
              <w:tab/>
              <w:t xml:space="preserve">Tous </w:t>
            </w:r>
            <w:proofErr w:type="gramStart"/>
            <w:r w:rsidRPr="004E1BF1">
              <w:t>les addenda publiés</w:t>
            </w:r>
            <w:proofErr w:type="gramEnd"/>
            <w:r w:rsidRPr="004E1BF1">
              <w:t xml:space="preserve"> doivent faire partie du présent DPQ et être mis en ligne sur le site Web du Maître d’ouvrage.</w:t>
            </w:r>
          </w:p>
        </w:tc>
      </w:tr>
      <w:tr w:rsidR="002A12FA" w:rsidRPr="004E1BF1" w14:paraId="601F6677" w14:textId="77777777" w:rsidTr="00541C13">
        <w:tc>
          <w:tcPr>
            <w:tcW w:w="1271" w:type="pct"/>
            <w:gridSpan w:val="2"/>
          </w:tcPr>
          <w:p w14:paraId="56D862C7" w14:textId="77777777" w:rsidR="002A12FA" w:rsidRPr="004E1BF1" w:rsidRDefault="002A12FA" w:rsidP="001C7BA9">
            <w:pPr>
              <w:pStyle w:val="Heading3"/>
              <w:spacing w:after="0"/>
              <w:ind w:left="0"/>
              <w:jc w:val="left"/>
              <w:rPr>
                <w:spacing w:val="-2"/>
              </w:rPr>
            </w:pPr>
          </w:p>
        </w:tc>
        <w:tc>
          <w:tcPr>
            <w:tcW w:w="3729" w:type="pct"/>
            <w:gridSpan w:val="2"/>
          </w:tcPr>
          <w:p w14:paraId="465258A4" w14:textId="77777777" w:rsidR="002A12FA" w:rsidRPr="004E1BF1" w:rsidRDefault="008C1DAF" w:rsidP="001C7BA9">
            <w:pPr>
              <w:tabs>
                <w:tab w:val="left" w:pos="837"/>
              </w:tabs>
              <w:spacing w:after="0"/>
              <w:ind w:left="0" w:firstLine="0"/>
              <w:rPr>
                <w:spacing w:val="-2"/>
              </w:rPr>
            </w:pPr>
            <w:r w:rsidRPr="004E1BF1">
              <w:t>9.3</w:t>
            </w:r>
            <w:r w:rsidRPr="004E1BF1">
              <w:tab/>
              <w:t>Afin de laisser aux Candidats éventuels un délai raisonnable pour prendre en compte l’Addendum dans la préparation de leurs Demandes, le Maître d’ouvrage peut, à sa seule discrétion, prolonger la date limite de remise des Demandes</w:t>
            </w:r>
          </w:p>
        </w:tc>
      </w:tr>
      <w:tr w:rsidR="002A12FA" w:rsidRPr="004E1BF1" w14:paraId="07633188" w14:textId="77777777" w:rsidTr="00541C13">
        <w:tc>
          <w:tcPr>
            <w:tcW w:w="1271" w:type="pct"/>
            <w:gridSpan w:val="2"/>
          </w:tcPr>
          <w:p w14:paraId="2FAAC9BC" w14:textId="77777777" w:rsidR="002A12FA" w:rsidRPr="004E1BF1" w:rsidRDefault="002A12FA" w:rsidP="001C7BA9">
            <w:pPr>
              <w:pStyle w:val="Heading3"/>
              <w:spacing w:after="0"/>
              <w:ind w:left="0"/>
              <w:jc w:val="left"/>
            </w:pPr>
          </w:p>
        </w:tc>
        <w:tc>
          <w:tcPr>
            <w:tcW w:w="3729" w:type="pct"/>
            <w:gridSpan w:val="2"/>
          </w:tcPr>
          <w:p w14:paraId="4609F75B" w14:textId="77777777" w:rsidR="002A12FA" w:rsidRPr="004E1BF1" w:rsidRDefault="002A12FA" w:rsidP="001C7BA9">
            <w:pPr>
              <w:pStyle w:val="Heading2"/>
              <w:spacing w:before="0" w:after="0"/>
              <w:ind w:left="0" w:firstLine="0"/>
              <w:rPr>
                <w:spacing w:val="-2"/>
              </w:rPr>
            </w:pPr>
            <w:bookmarkStart w:id="40" w:name="_Toc201310784"/>
            <w:bookmarkStart w:id="41" w:name="_Toc513138337"/>
            <w:r w:rsidRPr="004E1BF1">
              <w:t>C.</w:t>
            </w:r>
            <w:r w:rsidRPr="004E1BF1">
              <w:tab/>
              <w:t>Préparation des demandes</w:t>
            </w:r>
            <w:bookmarkEnd w:id="40"/>
            <w:bookmarkEnd w:id="41"/>
          </w:p>
        </w:tc>
      </w:tr>
      <w:tr w:rsidR="002A12FA" w:rsidRPr="004E1BF1" w14:paraId="410461DC" w14:textId="77777777" w:rsidTr="00541C13">
        <w:tc>
          <w:tcPr>
            <w:tcW w:w="1271" w:type="pct"/>
            <w:gridSpan w:val="2"/>
          </w:tcPr>
          <w:p w14:paraId="036FEF39" w14:textId="4220C760" w:rsidR="002A12FA" w:rsidRPr="004E1BF1" w:rsidRDefault="002A12FA" w:rsidP="007F0A5E">
            <w:pPr>
              <w:pStyle w:val="Heading3"/>
              <w:spacing w:after="0"/>
              <w:ind w:left="0" w:firstLine="0"/>
              <w:jc w:val="left"/>
            </w:pPr>
            <w:bookmarkStart w:id="42" w:name="_Toc201310785"/>
            <w:bookmarkStart w:id="43" w:name="_Toc513138338"/>
            <w:r w:rsidRPr="004E1BF1">
              <w:lastRenderedPageBreak/>
              <w:t>10.</w:t>
            </w:r>
            <w:r w:rsidRPr="004E1BF1">
              <w:tab/>
              <w:t>Frais des demandes</w:t>
            </w:r>
            <w:bookmarkEnd w:id="42"/>
            <w:bookmarkEnd w:id="43"/>
          </w:p>
        </w:tc>
        <w:tc>
          <w:tcPr>
            <w:tcW w:w="3729" w:type="pct"/>
            <w:gridSpan w:val="2"/>
          </w:tcPr>
          <w:p w14:paraId="783915C0" w14:textId="4AFFFB00" w:rsidR="002A12FA" w:rsidRPr="004E1BF1" w:rsidRDefault="008C1DAF" w:rsidP="001C7BA9">
            <w:pPr>
              <w:tabs>
                <w:tab w:val="left" w:pos="852"/>
              </w:tabs>
              <w:spacing w:after="0"/>
              <w:ind w:left="0" w:firstLine="0"/>
            </w:pPr>
            <w:r w:rsidRPr="004E1BF1">
              <w:t>10.1</w:t>
            </w:r>
            <w:r w:rsidRPr="004E1BF1">
              <w:tab/>
              <w:t xml:space="preserve">Le Candidat prend en charge tous les coûts liés à la préparation et à la présentation de sa Demande. Le Maître d’ouvrage décline toute responsabilité concernant ces coûts, quel que soit le déroulement ou le résultat de la procédure de </w:t>
            </w:r>
            <w:r w:rsidR="00D264FE" w:rsidRPr="004E1BF1">
              <w:t>pré-qualification</w:t>
            </w:r>
            <w:r w:rsidRPr="004E1BF1">
              <w:t xml:space="preserve"> et de tout appel d’offres ultérieur.</w:t>
            </w:r>
          </w:p>
        </w:tc>
      </w:tr>
      <w:tr w:rsidR="002A12FA" w:rsidRPr="004E1BF1" w14:paraId="64CEFA77" w14:textId="77777777" w:rsidTr="00541C13">
        <w:tc>
          <w:tcPr>
            <w:tcW w:w="1271" w:type="pct"/>
            <w:gridSpan w:val="2"/>
          </w:tcPr>
          <w:p w14:paraId="602AF92E" w14:textId="0388DCE8" w:rsidR="002A12FA" w:rsidRPr="004E1BF1" w:rsidRDefault="002A12FA" w:rsidP="007F0A5E">
            <w:pPr>
              <w:pStyle w:val="Heading3"/>
              <w:spacing w:after="0"/>
              <w:ind w:left="0" w:hanging="105"/>
              <w:jc w:val="left"/>
            </w:pPr>
            <w:bookmarkStart w:id="44" w:name="_Toc201310786"/>
            <w:bookmarkStart w:id="45" w:name="_Toc513138339"/>
            <w:r w:rsidRPr="004E1BF1">
              <w:t>11.</w:t>
            </w:r>
            <w:r w:rsidRPr="004E1BF1">
              <w:tab/>
              <w:t>Langue des demandes</w:t>
            </w:r>
            <w:bookmarkEnd w:id="44"/>
            <w:bookmarkEnd w:id="45"/>
          </w:p>
        </w:tc>
        <w:tc>
          <w:tcPr>
            <w:tcW w:w="3729" w:type="pct"/>
            <w:gridSpan w:val="2"/>
          </w:tcPr>
          <w:p w14:paraId="6BA645C1" w14:textId="030EE749" w:rsidR="002A12FA" w:rsidRPr="004E1BF1" w:rsidRDefault="008C1DAF" w:rsidP="001C7BA9">
            <w:pPr>
              <w:tabs>
                <w:tab w:val="left" w:pos="852"/>
              </w:tabs>
              <w:spacing w:after="0"/>
              <w:ind w:left="0" w:firstLine="0"/>
              <w:rPr>
                <w:spacing w:val="-2"/>
              </w:rPr>
            </w:pPr>
            <w:r w:rsidRPr="004E1BF1">
              <w:t>11.1</w:t>
            </w:r>
            <w:r w:rsidRPr="004E1BF1">
              <w:tab/>
              <w:t xml:space="preserve">La Demande, ainsi que toute la correspondance et tous les documents s’y rapportant, échangés entre le Candidat et le Maître d’ouvrage, doivent être rédigés en </w:t>
            </w:r>
            <w:r w:rsidR="004E1BF1" w:rsidRPr="004E1BF1">
              <w:t>français</w:t>
            </w:r>
            <w:r w:rsidRPr="004E1BF1">
              <w:t xml:space="preserve"> Les pièces justificatives et les brochures imprimées faisant partie intégrante de la Demande peuvent être dans une autre langue, à condition d’être accompagnés d’une traduction précise en </w:t>
            </w:r>
            <w:r w:rsidR="004E1BF1" w:rsidRPr="004E1BF1">
              <w:t>français</w:t>
            </w:r>
            <w:r w:rsidRPr="004E1BF1">
              <w:t xml:space="preserve"> des passages importants, auquel cas la version </w:t>
            </w:r>
            <w:r w:rsidR="004E1BF1" w:rsidRPr="004E1BF1">
              <w:t>française</w:t>
            </w:r>
            <w:r w:rsidRPr="004E1BF1">
              <w:t xml:space="preserve"> fait foi.</w:t>
            </w:r>
          </w:p>
        </w:tc>
      </w:tr>
      <w:tr w:rsidR="002A12FA" w:rsidRPr="004E1BF1" w14:paraId="0762FCFA" w14:textId="77777777" w:rsidTr="00541C13">
        <w:tc>
          <w:tcPr>
            <w:tcW w:w="1271" w:type="pct"/>
            <w:gridSpan w:val="2"/>
          </w:tcPr>
          <w:p w14:paraId="736BA316" w14:textId="2005DD40" w:rsidR="002A12FA" w:rsidRPr="004E1BF1" w:rsidRDefault="002A12FA" w:rsidP="007F0A5E">
            <w:pPr>
              <w:pStyle w:val="Heading3"/>
              <w:spacing w:after="0"/>
              <w:ind w:left="0" w:hanging="105"/>
              <w:jc w:val="left"/>
            </w:pPr>
            <w:bookmarkStart w:id="46" w:name="_Toc201310787"/>
            <w:bookmarkStart w:id="47" w:name="_Toc513138340"/>
            <w:r w:rsidRPr="004E1BF1">
              <w:t>12.</w:t>
            </w:r>
            <w:r w:rsidRPr="004E1BF1">
              <w:tab/>
              <w:t>Documents contenant la demande</w:t>
            </w:r>
            <w:bookmarkEnd w:id="46"/>
            <w:bookmarkEnd w:id="47"/>
          </w:p>
        </w:tc>
        <w:tc>
          <w:tcPr>
            <w:tcW w:w="3729" w:type="pct"/>
            <w:gridSpan w:val="2"/>
          </w:tcPr>
          <w:p w14:paraId="035C6680" w14:textId="77777777" w:rsidR="002A12FA" w:rsidRPr="004E1BF1" w:rsidRDefault="008C1DAF" w:rsidP="001C7BA9">
            <w:pPr>
              <w:tabs>
                <w:tab w:val="left" w:pos="852"/>
              </w:tabs>
              <w:spacing w:after="0"/>
              <w:ind w:left="0" w:firstLine="0"/>
            </w:pPr>
            <w:r w:rsidRPr="004E1BF1">
              <w:t>12.1</w:t>
            </w:r>
            <w:r w:rsidRPr="004E1BF1">
              <w:tab/>
              <w:t>La Demande doit comprendre les documents suivants :</w:t>
            </w:r>
          </w:p>
          <w:p w14:paraId="0AD4F85F" w14:textId="77777777" w:rsidR="002A12FA" w:rsidRPr="004E1BF1" w:rsidRDefault="002A12FA" w:rsidP="001C7BA9">
            <w:pPr>
              <w:pStyle w:val="Style12"/>
              <w:spacing w:after="0" w:line="240" w:lineRule="auto"/>
              <w:ind w:left="0" w:hanging="720"/>
              <w:rPr>
                <w:spacing w:val="-7"/>
              </w:rPr>
            </w:pPr>
            <w:r w:rsidRPr="004E1BF1">
              <w:t>a)</w:t>
            </w:r>
            <w:r w:rsidRPr="004E1BF1">
              <w:tab/>
              <w:t>Formulaire de soumission de la Demande, conformément à la Clause 13 des IC ;</w:t>
            </w:r>
          </w:p>
          <w:p w14:paraId="27490D02" w14:textId="7A535D8B" w:rsidR="002A12FA" w:rsidRPr="004E1BF1" w:rsidRDefault="002A12FA" w:rsidP="001C7BA9">
            <w:pPr>
              <w:pStyle w:val="Style12"/>
              <w:spacing w:after="0" w:line="240" w:lineRule="auto"/>
              <w:ind w:left="0" w:hanging="720"/>
              <w:rPr>
                <w:spacing w:val="-7"/>
              </w:rPr>
            </w:pPr>
            <w:r w:rsidRPr="004E1BF1">
              <w:t>b)</w:t>
            </w:r>
            <w:r w:rsidRPr="004E1BF1">
              <w:tab/>
              <w:t xml:space="preserve">des preuves documentaires établissant que le Candidat satisfait aux critères de </w:t>
            </w:r>
            <w:r w:rsidR="00D264FE" w:rsidRPr="004E1BF1">
              <w:t>pré-qualification</w:t>
            </w:r>
            <w:r w:rsidRPr="004E1BF1">
              <w:t>, conformément à la Clause 14 des IC ;</w:t>
            </w:r>
          </w:p>
          <w:p w14:paraId="3884DDEB" w14:textId="77777777" w:rsidR="002A12FA" w:rsidRPr="004E1BF1" w:rsidRDefault="002A12FA" w:rsidP="001C7BA9">
            <w:pPr>
              <w:pStyle w:val="Style12"/>
              <w:spacing w:after="0" w:line="240" w:lineRule="auto"/>
              <w:ind w:left="0" w:hanging="720"/>
            </w:pPr>
            <w:r w:rsidRPr="004E1BF1">
              <w:t>c)</w:t>
            </w:r>
            <w:r w:rsidRPr="004E1BF1">
              <w:tab/>
              <w:t>des preuves documentaires établissant que le Candidat satisfait aux critères de qualification, conformément à la Clause 15 des IC ; et</w:t>
            </w:r>
          </w:p>
          <w:p w14:paraId="42DA1B9B" w14:textId="51FAC583" w:rsidR="00675399" w:rsidRPr="004E1BF1" w:rsidRDefault="002A12FA" w:rsidP="001C7BA9">
            <w:pPr>
              <w:pStyle w:val="Style12"/>
              <w:spacing w:after="0" w:line="240" w:lineRule="auto"/>
              <w:ind w:left="0" w:hanging="720"/>
            </w:pPr>
            <w:r w:rsidRPr="004E1BF1">
              <w:t>d)</w:t>
            </w:r>
            <w:r w:rsidRPr="004E1BF1">
              <w:tab/>
              <w:t>tout autre document requis dans la FDPP ;</w:t>
            </w:r>
            <w:r w:rsidR="00404646" w:rsidRPr="004E1BF1">
              <w:t xml:space="preserve"> </w:t>
            </w:r>
            <w:r w:rsidR="00675399" w:rsidRPr="004E1BF1">
              <w:t>et doit être signée conformément à l’alinéa 16.1 des IC.</w:t>
            </w:r>
          </w:p>
          <w:p w14:paraId="77580920" w14:textId="77777777" w:rsidR="008853A6" w:rsidRPr="004E1BF1" w:rsidRDefault="008853A6" w:rsidP="001C7BA9">
            <w:pPr>
              <w:pStyle w:val="Style12"/>
              <w:spacing w:after="0" w:line="240" w:lineRule="auto"/>
              <w:ind w:left="0" w:hanging="720"/>
              <w:rPr>
                <w:spacing w:val="-2"/>
              </w:rPr>
            </w:pPr>
          </w:p>
        </w:tc>
      </w:tr>
      <w:tr w:rsidR="002A12FA" w:rsidRPr="004E1BF1" w14:paraId="218BFDF1" w14:textId="77777777" w:rsidTr="00541C13">
        <w:tc>
          <w:tcPr>
            <w:tcW w:w="1271" w:type="pct"/>
            <w:gridSpan w:val="2"/>
          </w:tcPr>
          <w:p w14:paraId="7B8FA91B" w14:textId="20BF0427" w:rsidR="002A12FA" w:rsidRPr="004E1BF1" w:rsidRDefault="002A12FA" w:rsidP="007F0A5E">
            <w:pPr>
              <w:pStyle w:val="Heading3"/>
              <w:spacing w:after="0"/>
              <w:ind w:left="0" w:hanging="105"/>
            </w:pPr>
            <w:bookmarkStart w:id="48" w:name="_Toc201310788"/>
            <w:bookmarkStart w:id="49" w:name="_Toc513138341"/>
            <w:r w:rsidRPr="004E1BF1">
              <w:t>13.</w:t>
            </w:r>
            <w:r w:rsidRPr="004E1BF1">
              <w:tab/>
              <w:t>Formulaire de soumission de demande</w:t>
            </w:r>
            <w:bookmarkEnd w:id="48"/>
            <w:bookmarkEnd w:id="49"/>
          </w:p>
        </w:tc>
        <w:tc>
          <w:tcPr>
            <w:tcW w:w="3729" w:type="pct"/>
            <w:gridSpan w:val="2"/>
          </w:tcPr>
          <w:p w14:paraId="51576A0B" w14:textId="38499A2F" w:rsidR="002A12FA" w:rsidRPr="004E1BF1" w:rsidRDefault="008C1DAF" w:rsidP="001C7BA9">
            <w:pPr>
              <w:tabs>
                <w:tab w:val="left" w:pos="852"/>
              </w:tabs>
              <w:spacing w:after="0"/>
              <w:ind w:left="0" w:firstLine="0"/>
              <w:rPr>
                <w:spacing w:val="-2"/>
              </w:rPr>
            </w:pPr>
            <w:r w:rsidRPr="004E1BF1">
              <w:t>13.1</w:t>
            </w:r>
            <w:r w:rsidRPr="004E1BF1">
              <w:tab/>
              <w:t>Le Candidat prépare un Formulaire de soumission de la Demande en utilisant le formulaire fourni à la Section IV, Formulaires de demande. Ce formulaire doit être rempli dans son intégralité et sans modification de sa présentation.</w:t>
            </w:r>
          </w:p>
        </w:tc>
      </w:tr>
      <w:tr w:rsidR="002A12FA" w:rsidRPr="004E1BF1" w14:paraId="3F3A2A3D" w14:textId="77777777" w:rsidTr="00541C13">
        <w:tc>
          <w:tcPr>
            <w:tcW w:w="1271" w:type="pct"/>
            <w:gridSpan w:val="2"/>
          </w:tcPr>
          <w:p w14:paraId="1299C724" w14:textId="5A6F0248" w:rsidR="002A12FA" w:rsidRPr="004E1BF1" w:rsidRDefault="002A12FA" w:rsidP="007F0A5E">
            <w:pPr>
              <w:pStyle w:val="Heading3"/>
              <w:spacing w:after="0"/>
              <w:ind w:left="0" w:hanging="105"/>
              <w:jc w:val="left"/>
            </w:pPr>
            <w:bookmarkStart w:id="50" w:name="_Toc201310789"/>
            <w:bookmarkStart w:id="51" w:name="_Toc513138342"/>
            <w:r w:rsidRPr="004E1BF1">
              <w:t>14.</w:t>
            </w:r>
            <w:r w:rsidRPr="004E1BF1">
              <w:tab/>
              <w:t>Documents établissant l’éligibilité du Candidat</w:t>
            </w:r>
            <w:bookmarkEnd w:id="50"/>
            <w:bookmarkEnd w:id="51"/>
          </w:p>
        </w:tc>
        <w:tc>
          <w:tcPr>
            <w:tcW w:w="3729" w:type="pct"/>
            <w:gridSpan w:val="2"/>
          </w:tcPr>
          <w:p w14:paraId="30797996" w14:textId="4578ADE8" w:rsidR="002A12FA" w:rsidRPr="004E1BF1" w:rsidRDefault="008C1DAF" w:rsidP="001C7BA9">
            <w:pPr>
              <w:tabs>
                <w:tab w:val="left" w:pos="852"/>
              </w:tabs>
              <w:spacing w:after="0"/>
              <w:ind w:left="0" w:firstLine="0"/>
              <w:rPr>
                <w:spacing w:val="-2"/>
              </w:rPr>
            </w:pPr>
            <w:r w:rsidRPr="004E1BF1">
              <w:t>14.1</w:t>
            </w:r>
            <w:r w:rsidRPr="004E1BF1">
              <w:tab/>
              <w:t>Pour établir son éligibilité conformément à la Clause 5 des IC, le Candidat doit remplir les déclarations d’éligibilité figurant dans le Formulaire de soumission de la Demande et les formulaires ELI (Éligibilité) 1, 2 et 3 fournis à la Section IV, Formulaires de Demande.</w:t>
            </w:r>
          </w:p>
        </w:tc>
      </w:tr>
      <w:tr w:rsidR="002A12FA" w:rsidRPr="004E1BF1" w14:paraId="2FF40E1D" w14:textId="77777777" w:rsidTr="00541C13">
        <w:tc>
          <w:tcPr>
            <w:tcW w:w="1271" w:type="pct"/>
            <w:gridSpan w:val="2"/>
          </w:tcPr>
          <w:p w14:paraId="35732939" w14:textId="46346182" w:rsidR="002A12FA" w:rsidRPr="004E1BF1" w:rsidRDefault="002A12FA" w:rsidP="007F0A5E">
            <w:pPr>
              <w:pStyle w:val="Heading3"/>
              <w:tabs>
                <w:tab w:val="left" w:pos="1962"/>
              </w:tabs>
              <w:spacing w:after="0"/>
              <w:ind w:left="0" w:firstLine="0"/>
              <w:jc w:val="left"/>
            </w:pPr>
            <w:bookmarkStart w:id="52" w:name="_Toc201310790"/>
            <w:bookmarkStart w:id="53" w:name="_Toc513138343"/>
            <w:r w:rsidRPr="004E1BF1">
              <w:t>15.</w:t>
            </w:r>
            <w:r w:rsidRPr="004E1BF1">
              <w:tab/>
              <w:t>Documents établissant les qualifications du Candidat</w:t>
            </w:r>
            <w:bookmarkEnd w:id="52"/>
            <w:bookmarkEnd w:id="53"/>
          </w:p>
        </w:tc>
        <w:tc>
          <w:tcPr>
            <w:tcW w:w="3729" w:type="pct"/>
            <w:gridSpan w:val="2"/>
          </w:tcPr>
          <w:p w14:paraId="1E0138FD" w14:textId="41B46AC2" w:rsidR="002A12FA" w:rsidRPr="004E1BF1" w:rsidRDefault="008C1DAF" w:rsidP="001C7BA9">
            <w:pPr>
              <w:tabs>
                <w:tab w:val="left" w:pos="852"/>
              </w:tabs>
              <w:spacing w:after="0"/>
              <w:ind w:left="0" w:firstLine="0"/>
              <w:rPr>
                <w:spacing w:val="-2"/>
              </w:rPr>
            </w:pPr>
            <w:r w:rsidRPr="004E1BF1">
              <w:t>15.1</w:t>
            </w:r>
            <w:r w:rsidRPr="004E1BF1">
              <w:tab/>
              <w:t xml:space="preserve">Pour établir ses qualifications pour exécuter le(s) contrat(s) proposé(s) conformément à la Section III, Critères et spécifications techniques de qualification, le Candidat doit fournir les informations demandées dans les Formulaires de demande correspondants </w:t>
            </w:r>
            <w:r w:rsidRPr="004E1BF1">
              <w:rPr>
                <w:b/>
                <w:bCs/>
              </w:rPr>
              <w:t>spécifiés dans la FDPP</w:t>
            </w:r>
            <w:r w:rsidRPr="004E1BF1">
              <w:t xml:space="preserve"> et fournis à la Section IV, Formulaires de demande.</w:t>
            </w:r>
          </w:p>
        </w:tc>
      </w:tr>
      <w:tr w:rsidR="002A12FA" w:rsidRPr="004E1BF1" w14:paraId="1F70194B" w14:textId="77777777" w:rsidTr="00541C13">
        <w:tc>
          <w:tcPr>
            <w:tcW w:w="1271" w:type="pct"/>
            <w:gridSpan w:val="2"/>
          </w:tcPr>
          <w:p w14:paraId="40CE3DF6" w14:textId="598CCA94" w:rsidR="002A12FA" w:rsidRPr="004E1BF1" w:rsidRDefault="008C1DAF" w:rsidP="007F0A5E">
            <w:pPr>
              <w:pStyle w:val="Heading3"/>
              <w:spacing w:after="0"/>
              <w:ind w:left="0" w:firstLine="0"/>
              <w:jc w:val="left"/>
            </w:pPr>
            <w:bookmarkStart w:id="54" w:name="_Toc201310791"/>
            <w:bookmarkStart w:id="55" w:name="_Toc513138344"/>
            <w:r w:rsidRPr="004E1BF1">
              <w:t>16.</w:t>
            </w:r>
            <w:r w:rsidRPr="004E1BF1">
              <w:tab/>
              <w:t>Signature de la Demande et nombre de copies</w:t>
            </w:r>
            <w:bookmarkEnd w:id="54"/>
            <w:bookmarkEnd w:id="55"/>
          </w:p>
        </w:tc>
        <w:tc>
          <w:tcPr>
            <w:tcW w:w="3729" w:type="pct"/>
            <w:gridSpan w:val="2"/>
          </w:tcPr>
          <w:p w14:paraId="432BCE86" w14:textId="6BFFBEED" w:rsidR="002A12FA" w:rsidRPr="004E1BF1" w:rsidRDefault="008C1DAF" w:rsidP="001C7BA9">
            <w:pPr>
              <w:tabs>
                <w:tab w:val="left" w:pos="852"/>
              </w:tabs>
              <w:spacing w:after="0"/>
              <w:ind w:left="0" w:firstLine="0"/>
              <w:rPr>
                <w:spacing w:val="-5"/>
              </w:rPr>
            </w:pPr>
            <w:r w:rsidRPr="004E1BF1">
              <w:t>16.1</w:t>
            </w:r>
            <w:r w:rsidRPr="004E1BF1">
              <w:tab/>
              <w:t>Le Candidat prépare un original des documents constitutifs de la Demande, tel que décrit à la clause 12 des IC, en indiquant clairement la mention « </w:t>
            </w:r>
            <w:r w:rsidRPr="004E1BF1">
              <w:rPr>
                <w:rFonts w:ascii="Times New Roman Bold" w:hAnsi="Times New Roman Bold"/>
                <w:b/>
                <w:smallCaps/>
              </w:rPr>
              <w:t>Original »</w:t>
            </w:r>
            <w:r w:rsidRPr="004E1BF1">
              <w:t xml:space="preserve">. L’original de la Demande doit être dactylographié et signé en encre indélébile par une personne dûment habilitée à signer au nom du Candidat. Une lettre d’autorisation sous forme de confirmation écrite doit être jointe à la </w:t>
            </w:r>
            <w:r w:rsidR="00F55C09" w:rsidRPr="004E1BF1">
              <w:t xml:space="preserve">Demande </w:t>
            </w:r>
            <w:r w:rsidR="00F55C09" w:rsidRPr="004E1BF1">
              <w:rPr>
                <w:rStyle w:val="StyleHeader2-SubClausesBoldChar"/>
                <w:b w:val="0"/>
              </w:rPr>
              <w:t>telle</w:t>
            </w:r>
            <w:r w:rsidRPr="004E1BF1">
              <w:rPr>
                <w:rStyle w:val="StyleHeader2-SubClausesBoldChar"/>
              </w:rPr>
              <w:t xml:space="preserve"> que spécifiée dans la FDPP</w:t>
            </w:r>
            <w:r w:rsidRPr="004E1BF1">
              <w:t xml:space="preserve">. </w:t>
            </w:r>
          </w:p>
          <w:p w14:paraId="029EC173" w14:textId="6C24F983" w:rsidR="002A12FA" w:rsidRPr="004E1BF1" w:rsidRDefault="008C1DAF" w:rsidP="001C7BA9">
            <w:pPr>
              <w:tabs>
                <w:tab w:val="left" w:pos="852"/>
              </w:tabs>
              <w:spacing w:after="0"/>
              <w:ind w:left="0" w:firstLine="0"/>
              <w:rPr>
                <w:spacing w:val="-2"/>
              </w:rPr>
            </w:pPr>
            <w:r w:rsidRPr="004E1BF1">
              <w:t>16.2</w:t>
            </w:r>
            <w:r w:rsidRPr="004E1BF1">
              <w:tab/>
              <w:t xml:space="preserve">Le Candidat remet des copies de la Demande originale signée, selon le nombre </w:t>
            </w:r>
            <w:r w:rsidRPr="004E1BF1">
              <w:rPr>
                <w:b/>
                <w:bCs/>
              </w:rPr>
              <w:t>spécifié dans la FDPP</w:t>
            </w:r>
            <w:r w:rsidRPr="004E1BF1">
              <w:t xml:space="preserve"> et inscrit clairement la mention « </w:t>
            </w:r>
            <w:r w:rsidRPr="004E1BF1">
              <w:rPr>
                <w:b/>
                <w:bCs/>
              </w:rPr>
              <w:t>Copie</w:t>
            </w:r>
            <w:r w:rsidRPr="004E1BF1">
              <w:t xml:space="preserve"> ». </w:t>
            </w:r>
            <w:r w:rsidRPr="004E1BF1">
              <w:lastRenderedPageBreak/>
              <w:t>En cas de différences entre l’original et les copies, l’original fait foi.</w:t>
            </w:r>
          </w:p>
        </w:tc>
      </w:tr>
      <w:tr w:rsidR="002A12FA" w:rsidRPr="004E1BF1" w14:paraId="63D43C72" w14:textId="77777777" w:rsidTr="00541C13">
        <w:tc>
          <w:tcPr>
            <w:tcW w:w="1271" w:type="pct"/>
            <w:gridSpan w:val="2"/>
          </w:tcPr>
          <w:p w14:paraId="2A8714C9" w14:textId="77777777" w:rsidR="002A12FA" w:rsidRPr="004E1BF1" w:rsidRDefault="002A12FA" w:rsidP="001C7BA9">
            <w:pPr>
              <w:pStyle w:val="Heading3"/>
              <w:spacing w:after="0"/>
              <w:ind w:left="0"/>
              <w:jc w:val="left"/>
            </w:pPr>
          </w:p>
        </w:tc>
        <w:tc>
          <w:tcPr>
            <w:tcW w:w="3729" w:type="pct"/>
            <w:gridSpan w:val="2"/>
          </w:tcPr>
          <w:p w14:paraId="1B3538E4" w14:textId="77777777" w:rsidR="002A12FA" w:rsidRPr="004E1BF1" w:rsidRDefault="002A12FA" w:rsidP="001C7BA9">
            <w:pPr>
              <w:pStyle w:val="Heading4"/>
              <w:spacing w:before="0" w:after="0"/>
              <w:ind w:left="0"/>
              <w:jc w:val="center"/>
              <w:rPr>
                <w:spacing w:val="-2"/>
              </w:rPr>
            </w:pPr>
            <w:bookmarkStart w:id="56" w:name="_Toc201310792"/>
            <w:r w:rsidRPr="004E1BF1">
              <w:t>D.</w:t>
            </w:r>
            <w:r w:rsidRPr="004E1BF1">
              <w:tab/>
              <w:t>Soumission des demandes</w:t>
            </w:r>
            <w:bookmarkEnd w:id="56"/>
          </w:p>
        </w:tc>
      </w:tr>
      <w:tr w:rsidR="002A12FA" w:rsidRPr="004E1BF1" w14:paraId="22D74288" w14:textId="77777777" w:rsidTr="00541C13">
        <w:tc>
          <w:tcPr>
            <w:tcW w:w="1271" w:type="pct"/>
            <w:gridSpan w:val="2"/>
          </w:tcPr>
          <w:p w14:paraId="601FD567" w14:textId="26100EBC" w:rsidR="002A12FA" w:rsidRPr="004E1BF1" w:rsidRDefault="008C1DAF" w:rsidP="007F0A5E">
            <w:pPr>
              <w:pStyle w:val="Heading3"/>
              <w:spacing w:after="0"/>
              <w:ind w:left="0" w:firstLine="37"/>
              <w:jc w:val="left"/>
            </w:pPr>
            <w:bookmarkStart w:id="57" w:name="_Toc201310793"/>
            <w:bookmarkStart w:id="58" w:name="_Toc513138345"/>
            <w:r w:rsidRPr="004E1BF1">
              <w:t>17.</w:t>
            </w:r>
            <w:r w:rsidRPr="004E1BF1">
              <w:tab/>
              <w:t>Cachetage et identification des demandes</w:t>
            </w:r>
            <w:bookmarkEnd w:id="57"/>
            <w:bookmarkEnd w:id="58"/>
          </w:p>
        </w:tc>
        <w:tc>
          <w:tcPr>
            <w:tcW w:w="3729" w:type="pct"/>
            <w:gridSpan w:val="2"/>
          </w:tcPr>
          <w:p w14:paraId="404AB127" w14:textId="77777777" w:rsidR="002A12FA" w:rsidRPr="004E1BF1" w:rsidRDefault="008C1DAF" w:rsidP="001C7BA9">
            <w:pPr>
              <w:tabs>
                <w:tab w:val="left" w:pos="852"/>
              </w:tabs>
              <w:spacing w:after="0"/>
              <w:ind w:left="0" w:firstLine="0"/>
            </w:pPr>
            <w:r w:rsidRPr="004E1BF1">
              <w:t xml:space="preserve"> 17.1</w:t>
            </w:r>
            <w:r w:rsidRPr="004E1BF1">
              <w:tab/>
              <w:t>Le Candidat joint l’original et les copies de la Demande dans une enveloppe scellée qui doit :</w:t>
            </w:r>
          </w:p>
          <w:p w14:paraId="0C7AEBC1" w14:textId="77777777" w:rsidR="002A12FA" w:rsidRPr="004E1BF1" w:rsidRDefault="002A12FA" w:rsidP="001C7BA9">
            <w:pPr>
              <w:spacing w:after="0"/>
              <w:ind w:left="0"/>
            </w:pPr>
            <w:r w:rsidRPr="004E1BF1">
              <w:t>a)</w:t>
            </w:r>
            <w:r w:rsidRPr="004E1BF1">
              <w:tab/>
              <w:t>porter le nom et l’adresse du Candidat ;</w:t>
            </w:r>
          </w:p>
          <w:p w14:paraId="62B302A2" w14:textId="77777777" w:rsidR="002A12FA" w:rsidRPr="004E1BF1" w:rsidRDefault="002A12FA" w:rsidP="001C7BA9">
            <w:pPr>
              <w:spacing w:after="0"/>
              <w:ind w:left="0"/>
            </w:pPr>
            <w:r w:rsidRPr="004E1BF1">
              <w:t>b)</w:t>
            </w:r>
            <w:r w:rsidRPr="004E1BF1">
              <w:tab/>
              <w:t>être adressée au Maître d’ouvrage, conformément à l’alinéa 18.1 des IC ; et</w:t>
            </w:r>
          </w:p>
          <w:p w14:paraId="0878F18C" w14:textId="74AADD7F" w:rsidR="002A12FA" w:rsidRPr="004E1BF1" w:rsidRDefault="00AF0E21" w:rsidP="001C7BA9">
            <w:pPr>
              <w:pStyle w:val="Style12"/>
              <w:spacing w:after="0" w:line="240" w:lineRule="auto"/>
              <w:ind w:left="0" w:hanging="720"/>
              <w:rPr>
                <w:spacing w:val="-2"/>
              </w:rPr>
            </w:pPr>
            <w:r w:rsidRPr="004E1BF1">
              <w:t>c)</w:t>
            </w:r>
            <w:r w:rsidRPr="004E1BF1">
              <w:tab/>
              <w:t xml:space="preserve">porter l’identification spécifique de ce processus de </w:t>
            </w:r>
            <w:r w:rsidR="00D264FE" w:rsidRPr="004E1BF1">
              <w:t>pré-qualification</w:t>
            </w:r>
            <w:r w:rsidRPr="004E1BF1">
              <w:t xml:space="preserve"> indiquée à l’</w:t>
            </w:r>
            <w:r w:rsidRPr="004E1BF1">
              <w:rPr>
                <w:b/>
                <w:bCs/>
              </w:rPr>
              <w:t>alinéa 1.1 de la FDPP</w:t>
            </w:r>
            <w:r w:rsidRPr="004E1BF1">
              <w:t>.</w:t>
            </w:r>
          </w:p>
        </w:tc>
      </w:tr>
      <w:tr w:rsidR="002A12FA" w:rsidRPr="004E1BF1" w14:paraId="573CA7BF" w14:textId="77777777" w:rsidTr="00541C13">
        <w:tc>
          <w:tcPr>
            <w:tcW w:w="1271" w:type="pct"/>
            <w:gridSpan w:val="2"/>
          </w:tcPr>
          <w:p w14:paraId="37201780" w14:textId="77777777" w:rsidR="002A12FA" w:rsidRPr="004E1BF1" w:rsidRDefault="002A12FA" w:rsidP="007F0A5E">
            <w:pPr>
              <w:pStyle w:val="Heading3"/>
              <w:spacing w:after="0"/>
              <w:ind w:left="0" w:firstLine="37"/>
              <w:jc w:val="left"/>
            </w:pPr>
          </w:p>
        </w:tc>
        <w:tc>
          <w:tcPr>
            <w:tcW w:w="3729" w:type="pct"/>
            <w:gridSpan w:val="2"/>
          </w:tcPr>
          <w:p w14:paraId="653256E6" w14:textId="69EDFC38" w:rsidR="002A12FA" w:rsidRPr="004E1BF1" w:rsidRDefault="008C1DAF" w:rsidP="001C7BA9">
            <w:pPr>
              <w:pStyle w:val="Style12"/>
              <w:tabs>
                <w:tab w:val="left" w:pos="852"/>
              </w:tabs>
              <w:spacing w:after="0" w:line="240" w:lineRule="auto"/>
              <w:ind w:left="0" w:firstLine="0"/>
              <w:rPr>
                <w:spacing w:val="-2"/>
              </w:rPr>
            </w:pPr>
            <w:r w:rsidRPr="004E1BF1">
              <w:t>17.2</w:t>
            </w:r>
            <w:r w:rsidRPr="004E1BF1">
              <w:tab/>
              <w:t xml:space="preserve">Si l’enveloppe n’est pas scellée et marquée comme requis, le Maître d’ouvrage n’assumera aucune responsabilité en d’égarement ou d’ouverture prématurée de la Demande. </w:t>
            </w:r>
          </w:p>
        </w:tc>
      </w:tr>
      <w:tr w:rsidR="002A12FA" w:rsidRPr="004E1BF1" w14:paraId="37C86E27" w14:textId="77777777" w:rsidTr="00541C13">
        <w:trPr>
          <w:cantSplit/>
        </w:trPr>
        <w:tc>
          <w:tcPr>
            <w:tcW w:w="1271" w:type="pct"/>
            <w:gridSpan w:val="2"/>
          </w:tcPr>
          <w:p w14:paraId="4CFC1D55" w14:textId="527F3A46" w:rsidR="002A12FA" w:rsidRPr="004E1BF1" w:rsidRDefault="008C1DAF" w:rsidP="007F0A5E">
            <w:pPr>
              <w:pStyle w:val="Heading3"/>
              <w:spacing w:after="0"/>
              <w:ind w:left="0" w:firstLine="37"/>
              <w:jc w:val="left"/>
            </w:pPr>
            <w:bookmarkStart w:id="59" w:name="_Toc201310794"/>
            <w:bookmarkStart w:id="60" w:name="_Toc513138346"/>
            <w:r w:rsidRPr="004E1BF1">
              <w:t>18.</w:t>
            </w:r>
            <w:r w:rsidRPr="004E1BF1">
              <w:tab/>
              <w:t>Date limite de dépôt des demandes</w:t>
            </w:r>
            <w:bookmarkEnd w:id="59"/>
            <w:bookmarkEnd w:id="60"/>
          </w:p>
        </w:tc>
        <w:tc>
          <w:tcPr>
            <w:tcW w:w="3729" w:type="pct"/>
            <w:gridSpan w:val="2"/>
          </w:tcPr>
          <w:p w14:paraId="7EFE22A3" w14:textId="277A806A" w:rsidR="002A12FA" w:rsidRPr="004E1BF1" w:rsidRDefault="008C1DAF" w:rsidP="001C7BA9">
            <w:pPr>
              <w:tabs>
                <w:tab w:val="left" w:pos="852"/>
              </w:tabs>
              <w:spacing w:after="0"/>
              <w:ind w:left="0" w:firstLine="0"/>
              <w:rPr>
                <w:b/>
                <w:bCs/>
              </w:rPr>
            </w:pPr>
            <w:r w:rsidRPr="004E1BF1">
              <w:t xml:space="preserve">18.1    Les Demandes doivent être reçues par le Maître d’ouvrage à l’adresse et au plus tard à la date et à l’heure </w:t>
            </w:r>
            <w:r w:rsidRPr="004E1BF1">
              <w:rPr>
                <w:b/>
                <w:bCs/>
              </w:rPr>
              <w:t>indiqués dans la FDPP</w:t>
            </w:r>
            <w:r w:rsidRPr="004E1BF1">
              <w:t>.</w:t>
            </w:r>
            <w:r w:rsidRPr="004E1BF1">
              <w:rPr>
                <w:b/>
                <w:bCs/>
              </w:rPr>
              <w:t xml:space="preserve"> </w:t>
            </w:r>
            <w:r w:rsidRPr="004E1BF1">
              <w:t xml:space="preserve">Les Demandes soumises par voie électronique sont acceptées si </w:t>
            </w:r>
            <w:r w:rsidRPr="004E1BF1">
              <w:rPr>
                <w:b/>
              </w:rPr>
              <w:t>cela est prévu dans la FDPP</w:t>
            </w:r>
            <w:r w:rsidRPr="004E1BF1">
              <w:t>.</w:t>
            </w:r>
          </w:p>
          <w:p w14:paraId="7683C278" w14:textId="5582F34A" w:rsidR="00A93700" w:rsidRPr="004E1BF1" w:rsidRDefault="00A93700" w:rsidP="001C7BA9">
            <w:pPr>
              <w:tabs>
                <w:tab w:val="left" w:pos="852"/>
              </w:tabs>
              <w:spacing w:after="0"/>
              <w:ind w:left="0" w:firstLine="0"/>
            </w:pPr>
            <w:r w:rsidRPr="004E1BF1">
              <w:t xml:space="preserve">18.2 </w:t>
            </w:r>
            <w:r w:rsidRPr="004E1BF1">
              <w:tab/>
              <w:t xml:space="preserve">Le Maître d’ouvrage peut, à son entière discrétion, reporter la date limite de dépôt des Demandes en modifiant le présent Dossier de </w:t>
            </w:r>
            <w:r w:rsidR="00D264FE" w:rsidRPr="004E1BF1">
              <w:t>pré-qualification</w:t>
            </w:r>
            <w:r w:rsidR="00AE11CB" w:rsidRPr="004E1BF1">
              <w:t xml:space="preserve"> au</w:t>
            </w:r>
            <w:r w:rsidRPr="004E1BF1">
              <w:t xml:space="preserve"> titre de la clause 9 des IC, auquel cas tous les droits et obligations du Maître d’ouvrage et des Candidats précédemment soumis à la date limite seront soumis à la nouvelle date limite.</w:t>
            </w:r>
          </w:p>
        </w:tc>
      </w:tr>
      <w:tr w:rsidR="002A12FA" w:rsidRPr="004E1BF1" w14:paraId="4E215DCB" w14:textId="77777777" w:rsidTr="00541C13">
        <w:tc>
          <w:tcPr>
            <w:tcW w:w="1271" w:type="pct"/>
            <w:gridSpan w:val="2"/>
          </w:tcPr>
          <w:p w14:paraId="1F36B20D" w14:textId="2DEA8A9D" w:rsidR="002A12FA" w:rsidRPr="004E1BF1" w:rsidRDefault="008C1DAF" w:rsidP="007F0A5E">
            <w:pPr>
              <w:pStyle w:val="Heading3"/>
              <w:spacing w:after="0"/>
              <w:ind w:left="0" w:firstLine="37"/>
              <w:jc w:val="left"/>
            </w:pPr>
            <w:bookmarkStart w:id="61" w:name="_Toc201310795"/>
            <w:bookmarkStart w:id="62" w:name="_Toc513138347"/>
            <w:r w:rsidRPr="004E1BF1">
              <w:t>19.</w:t>
            </w:r>
            <w:r w:rsidRPr="004E1BF1">
              <w:tab/>
              <w:t>Demandes hors délai</w:t>
            </w:r>
            <w:bookmarkEnd w:id="61"/>
            <w:bookmarkEnd w:id="62"/>
          </w:p>
        </w:tc>
        <w:tc>
          <w:tcPr>
            <w:tcW w:w="3729" w:type="pct"/>
            <w:gridSpan w:val="2"/>
          </w:tcPr>
          <w:p w14:paraId="10595512" w14:textId="77777777" w:rsidR="002A12FA" w:rsidRPr="004E1BF1" w:rsidRDefault="008C1DAF" w:rsidP="001C7BA9">
            <w:pPr>
              <w:tabs>
                <w:tab w:val="left" w:pos="852"/>
              </w:tabs>
              <w:spacing w:after="0"/>
              <w:ind w:left="0" w:firstLine="0"/>
              <w:rPr>
                <w:spacing w:val="-2"/>
              </w:rPr>
            </w:pPr>
            <w:r w:rsidRPr="004E1BF1">
              <w:t>19.1</w:t>
            </w:r>
            <w:r w:rsidRPr="004E1BF1">
              <w:tab/>
              <w:t xml:space="preserve">Toute Demande reçue par le Maître d’ouvrage après la date limite de soumission des Demandes prescrite conformément à la clause 18 des IC sera traitée comme </w:t>
            </w:r>
            <w:r w:rsidRPr="004E1BF1">
              <w:rPr>
                <w:b/>
                <w:bCs/>
              </w:rPr>
              <w:t>indiqué dans la FDPP</w:t>
            </w:r>
            <w:r w:rsidRPr="004E1BF1">
              <w:t>.</w:t>
            </w:r>
          </w:p>
        </w:tc>
      </w:tr>
      <w:tr w:rsidR="002A12FA" w:rsidRPr="004E1BF1" w14:paraId="7F39FC64" w14:textId="77777777" w:rsidTr="00541C13">
        <w:tc>
          <w:tcPr>
            <w:tcW w:w="1271" w:type="pct"/>
            <w:gridSpan w:val="2"/>
          </w:tcPr>
          <w:p w14:paraId="71180ECF" w14:textId="669DDD5D" w:rsidR="002A12FA" w:rsidRPr="004E1BF1" w:rsidRDefault="008C1DAF" w:rsidP="007F0A5E">
            <w:pPr>
              <w:pStyle w:val="Heading3"/>
              <w:spacing w:after="0"/>
              <w:ind w:left="0" w:firstLine="37"/>
              <w:jc w:val="left"/>
            </w:pPr>
            <w:bookmarkStart w:id="63" w:name="_Toc201310796"/>
            <w:bookmarkStart w:id="64" w:name="_Toc513138348"/>
            <w:r w:rsidRPr="004E1BF1">
              <w:t>20.</w:t>
            </w:r>
            <w:r w:rsidRPr="004E1BF1">
              <w:tab/>
              <w:t>Procès-verbal de la séance d’ouverture des Demandes</w:t>
            </w:r>
            <w:bookmarkEnd w:id="63"/>
            <w:bookmarkEnd w:id="64"/>
          </w:p>
        </w:tc>
        <w:tc>
          <w:tcPr>
            <w:tcW w:w="3729" w:type="pct"/>
            <w:gridSpan w:val="2"/>
          </w:tcPr>
          <w:p w14:paraId="42FD01C7" w14:textId="49EE0110" w:rsidR="002A12FA" w:rsidRPr="004E1BF1" w:rsidRDefault="008C1DAF" w:rsidP="001C7BA9">
            <w:pPr>
              <w:tabs>
                <w:tab w:val="left" w:pos="852"/>
              </w:tabs>
              <w:spacing w:after="0"/>
              <w:ind w:left="0" w:firstLine="0"/>
              <w:rPr>
                <w:spacing w:val="-2"/>
              </w:rPr>
            </w:pPr>
            <w:r w:rsidRPr="004E1BF1">
              <w:t>20.1</w:t>
            </w:r>
            <w:r w:rsidRPr="004E1BF1">
              <w:tab/>
              <w:t>Le Maître d’ouvrage établit un procès-verbal de la séance d’ouverture des Demandes qui contient, au minimum, le nom des Candidats. Une copie du procès-verbal est conservée par le Maître d’ouvrage et distribuée à tous les Candidats.</w:t>
            </w:r>
          </w:p>
        </w:tc>
      </w:tr>
      <w:tr w:rsidR="002A12FA" w:rsidRPr="004E1BF1" w14:paraId="17CAB6DF" w14:textId="77777777" w:rsidTr="00541C13">
        <w:tc>
          <w:tcPr>
            <w:tcW w:w="1271" w:type="pct"/>
            <w:gridSpan w:val="2"/>
          </w:tcPr>
          <w:p w14:paraId="6E948502" w14:textId="77777777" w:rsidR="002A12FA" w:rsidRPr="004E1BF1" w:rsidRDefault="002A12FA" w:rsidP="007F0A5E">
            <w:pPr>
              <w:pStyle w:val="Heading3"/>
              <w:spacing w:after="0"/>
              <w:ind w:left="0" w:firstLine="37"/>
              <w:jc w:val="left"/>
            </w:pPr>
          </w:p>
        </w:tc>
        <w:tc>
          <w:tcPr>
            <w:tcW w:w="3729" w:type="pct"/>
            <w:gridSpan w:val="2"/>
          </w:tcPr>
          <w:p w14:paraId="52BF8128" w14:textId="77777777" w:rsidR="002A12FA" w:rsidRPr="004E1BF1" w:rsidRDefault="002A12FA" w:rsidP="001C7BA9">
            <w:pPr>
              <w:pStyle w:val="Heading4"/>
              <w:spacing w:before="0" w:after="0"/>
              <w:ind w:left="0"/>
            </w:pPr>
            <w:bookmarkStart w:id="65" w:name="_Toc201310797"/>
            <w:r w:rsidRPr="004E1BF1">
              <w:t>E.</w:t>
            </w:r>
            <w:r w:rsidRPr="004E1BF1">
              <w:tab/>
              <w:t>Procédures d’examen des demandes</w:t>
            </w:r>
            <w:bookmarkEnd w:id="65"/>
          </w:p>
        </w:tc>
      </w:tr>
      <w:tr w:rsidR="002A12FA" w:rsidRPr="004E1BF1" w14:paraId="5E184282" w14:textId="77777777" w:rsidTr="00541C13">
        <w:tc>
          <w:tcPr>
            <w:tcW w:w="1271" w:type="pct"/>
            <w:gridSpan w:val="2"/>
          </w:tcPr>
          <w:p w14:paraId="56D64C99" w14:textId="16374F9E" w:rsidR="002A12FA" w:rsidRPr="004E1BF1" w:rsidRDefault="008C1DAF" w:rsidP="007F0A5E">
            <w:pPr>
              <w:pStyle w:val="Heading3"/>
              <w:spacing w:after="0"/>
              <w:ind w:left="0" w:firstLine="37"/>
              <w:jc w:val="left"/>
            </w:pPr>
            <w:bookmarkStart w:id="66" w:name="_Toc201310798"/>
            <w:bookmarkStart w:id="67" w:name="_Toc513138349"/>
            <w:r w:rsidRPr="004E1BF1">
              <w:t>21.</w:t>
            </w:r>
            <w:r w:rsidRPr="004E1BF1">
              <w:tab/>
              <w:t>Confidentialité</w:t>
            </w:r>
            <w:bookmarkEnd w:id="66"/>
            <w:bookmarkEnd w:id="67"/>
          </w:p>
        </w:tc>
        <w:tc>
          <w:tcPr>
            <w:tcW w:w="3729" w:type="pct"/>
            <w:gridSpan w:val="2"/>
          </w:tcPr>
          <w:p w14:paraId="76455D46" w14:textId="6D8738FA" w:rsidR="002A12FA" w:rsidRPr="004E1BF1" w:rsidRDefault="008C1DAF" w:rsidP="001C7BA9">
            <w:pPr>
              <w:tabs>
                <w:tab w:val="left" w:pos="837"/>
              </w:tabs>
              <w:spacing w:after="0"/>
              <w:ind w:left="0" w:firstLine="0"/>
              <w:rPr>
                <w:spacing w:val="-2"/>
              </w:rPr>
            </w:pPr>
            <w:r w:rsidRPr="004E1BF1">
              <w:t>21.1</w:t>
            </w:r>
            <w:r w:rsidRPr="004E1BF1">
              <w:tab/>
              <w:t xml:space="preserve">Du moment de l’ouverture des Demandes au moment de l’adjudication du Contrat, les Candidats ne sont autorisés à contacter le Maître d’ouvrage sur aucune question relative à leurs Demandes. Les informations relatives à l’examen des Demandes et la recommandation de </w:t>
            </w:r>
            <w:r w:rsidR="00D264FE" w:rsidRPr="004E1BF1">
              <w:t>pré-qualification</w:t>
            </w:r>
            <w:r w:rsidRPr="004E1BF1">
              <w:t xml:space="preserve"> ne doivent pas être divulguées aux Candidats ou à toute autre personne non officiellement concernée par ce processus jusqu’à ce que la notification de </w:t>
            </w:r>
            <w:r w:rsidR="00D264FE" w:rsidRPr="004E1BF1">
              <w:t>pré-qualification</w:t>
            </w:r>
            <w:r w:rsidRPr="004E1BF1">
              <w:t xml:space="preserve"> soit transmise à tous les Candidats. </w:t>
            </w:r>
          </w:p>
        </w:tc>
      </w:tr>
      <w:tr w:rsidR="002A12FA" w:rsidRPr="004E1BF1" w14:paraId="3DF5F19D" w14:textId="77777777" w:rsidTr="00541C13">
        <w:tc>
          <w:tcPr>
            <w:tcW w:w="1271" w:type="pct"/>
            <w:gridSpan w:val="2"/>
          </w:tcPr>
          <w:p w14:paraId="63BC6DA2" w14:textId="77777777" w:rsidR="002A12FA" w:rsidRPr="004E1BF1" w:rsidRDefault="002A12FA" w:rsidP="007F0A5E">
            <w:pPr>
              <w:pStyle w:val="Heading3"/>
              <w:spacing w:after="0"/>
              <w:ind w:left="0" w:firstLine="37"/>
              <w:jc w:val="left"/>
            </w:pPr>
          </w:p>
        </w:tc>
        <w:tc>
          <w:tcPr>
            <w:tcW w:w="3729" w:type="pct"/>
            <w:gridSpan w:val="2"/>
          </w:tcPr>
          <w:p w14:paraId="4EC6DC15" w14:textId="12513061" w:rsidR="002A12FA" w:rsidRPr="004E1BF1" w:rsidRDefault="008C1DAF" w:rsidP="001C7BA9">
            <w:pPr>
              <w:tabs>
                <w:tab w:val="left" w:pos="837"/>
              </w:tabs>
              <w:spacing w:after="0"/>
              <w:ind w:left="0" w:firstLine="0"/>
            </w:pPr>
            <w:r w:rsidRPr="004E1BF1">
              <w:t>21.2</w:t>
            </w:r>
            <w:r w:rsidRPr="004E1BF1">
              <w:tab/>
              <w:t xml:space="preserve">Toute tentative ou initiative d’un Candidat visant à influencer le Maître d’ouvrage dans l’évaluation des Demandes ou la prise de décisions de </w:t>
            </w:r>
            <w:r w:rsidR="00D264FE" w:rsidRPr="004E1BF1">
              <w:t>pré-qualification</w:t>
            </w:r>
            <w:r w:rsidRPr="004E1BF1">
              <w:t xml:space="preserve"> peut entraîner le rejet de sa Demande et peut soumettre ledit Candidat à l’application des dispositions des politiques anti-fraude et anti-corruption du Gouvernement, du Maître d’ouvrage et de la MCC, ainsi qu’à </w:t>
            </w:r>
            <w:r w:rsidRPr="004E1BF1">
              <w:lastRenderedPageBreak/>
              <w:t>la mise en œuvre d’autres sanctions et mesures correctives dans la mesure où de telles dispositions le prévoient.</w:t>
            </w:r>
          </w:p>
        </w:tc>
      </w:tr>
      <w:tr w:rsidR="002A12FA" w:rsidRPr="004E1BF1" w14:paraId="6E4A4591" w14:textId="77777777" w:rsidTr="00541C13">
        <w:tc>
          <w:tcPr>
            <w:tcW w:w="1271" w:type="pct"/>
            <w:gridSpan w:val="2"/>
          </w:tcPr>
          <w:p w14:paraId="1F42E1AA" w14:textId="77777777" w:rsidR="002A12FA" w:rsidRPr="004E1BF1" w:rsidRDefault="002A12FA" w:rsidP="007F0A5E">
            <w:pPr>
              <w:pStyle w:val="Heading3"/>
              <w:spacing w:after="0"/>
              <w:ind w:left="0" w:firstLine="37"/>
              <w:jc w:val="left"/>
            </w:pPr>
          </w:p>
        </w:tc>
        <w:tc>
          <w:tcPr>
            <w:tcW w:w="3729" w:type="pct"/>
            <w:gridSpan w:val="2"/>
          </w:tcPr>
          <w:p w14:paraId="63D7F120" w14:textId="03617C8B" w:rsidR="002A12FA" w:rsidRPr="004E1BF1" w:rsidRDefault="008C1DAF" w:rsidP="001C7BA9">
            <w:pPr>
              <w:tabs>
                <w:tab w:val="left" w:pos="837"/>
              </w:tabs>
              <w:spacing w:after="0"/>
              <w:ind w:left="0" w:firstLine="0"/>
            </w:pPr>
            <w:r w:rsidRPr="004E1BF1">
              <w:t>21.3</w:t>
            </w:r>
            <w:r w:rsidRPr="004E1BF1">
              <w:tab/>
              <w:t xml:space="preserve">Nonobstant les stipulations susmentionnées, si entre la date d’ouverture des Demandes et la date de </w:t>
            </w:r>
            <w:r w:rsidR="00D264FE" w:rsidRPr="004E1BF1">
              <w:t>pré-qualification</w:t>
            </w:r>
            <w:r w:rsidRPr="004E1BF1">
              <w:t xml:space="preserve">, un Candidat souhaite entrer en contact avec le Maître d’ouvrage pour des motifs ayant trait à la procédure de </w:t>
            </w:r>
            <w:r w:rsidR="00D264FE" w:rsidRPr="004E1BF1">
              <w:t>pré-qualification</w:t>
            </w:r>
            <w:r w:rsidRPr="004E1BF1">
              <w:t xml:space="preserve">, il doit le faire par écrit à l’adresse </w:t>
            </w:r>
            <w:r w:rsidRPr="004E1BF1">
              <w:rPr>
                <w:b/>
              </w:rPr>
              <w:t>indiquée dans la FDPP</w:t>
            </w:r>
            <w:r w:rsidRPr="004E1BF1">
              <w:t>.</w:t>
            </w:r>
          </w:p>
        </w:tc>
      </w:tr>
      <w:tr w:rsidR="002A12FA" w:rsidRPr="004E1BF1" w14:paraId="6A28F380" w14:textId="77777777" w:rsidTr="00541C13">
        <w:tc>
          <w:tcPr>
            <w:tcW w:w="1271" w:type="pct"/>
            <w:gridSpan w:val="2"/>
          </w:tcPr>
          <w:p w14:paraId="325BCFED" w14:textId="30B2534C" w:rsidR="002A12FA" w:rsidRPr="004E1BF1" w:rsidRDefault="008C1DAF" w:rsidP="007F0A5E">
            <w:pPr>
              <w:pStyle w:val="Heading3"/>
              <w:spacing w:after="0"/>
              <w:ind w:left="0" w:firstLine="37"/>
              <w:jc w:val="left"/>
            </w:pPr>
            <w:bookmarkStart w:id="68" w:name="_Toc201310799"/>
            <w:bookmarkStart w:id="69" w:name="_Toc513138350"/>
            <w:r w:rsidRPr="004E1BF1">
              <w:t>22.</w:t>
            </w:r>
            <w:r w:rsidRPr="004E1BF1">
              <w:tab/>
              <w:t>Clarifications concernant les demandes</w:t>
            </w:r>
            <w:bookmarkEnd w:id="68"/>
            <w:bookmarkEnd w:id="69"/>
          </w:p>
        </w:tc>
        <w:tc>
          <w:tcPr>
            <w:tcW w:w="3729" w:type="pct"/>
            <w:gridSpan w:val="2"/>
          </w:tcPr>
          <w:p w14:paraId="07448181" w14:textId="40AE5B35" w:rsidR="002A12FA" w:rsidRPr="004E1BF1" w:rsidRDefault="008C1DAF" w:rsidP="001C7BA9">
            <w:pPr>
              <w:tabs>
                <w:tab w:val="left" w:pos="837"/>
              </w:tabs>
              <w:spacing w:after="0"/>
              <w:ind w:left="0" w:firstLine="0"/>
            </w:pPr>
            <w:r w:rsidRPr="004E1BF1">
              <w:t>22.1</w:t>
            </w:r>
            <w:r w:rsidRPr="004E1BF1">
              <w:tab/>
              <w:t xml:space="preserve">Pour faciliter l’examen des Demandes, le Maître d’ouvrage peut, à sa discrétion, demander à un Candidat des éclaircissements sur sa Demande. Aucun éclaircissement apporté par un Candidat autrement qu’en réponse à une demande du Maître d’ouvrage ne doit être pris en compte. Toute demande d’éclaircissement du Maître d’ouvrage et la réponse apportée par le Candidat doivent être formulées par écrit. </w:t>
            </w:r>
          </w:p>
        </w:tc>
      </w:tr>
      <w:tr w:rsidR="002A12FA" w:rsidRPr="004E1BF1" w14:paraId="6631E49F" w14:textId="77777777" w:rsidTr="00541C13">
        <w:tc>
          <w:tcPr>
            <w:tcW w:w="1271" w:type="pct"/>
            <w:gridSpan w:val="2"/>
          </w:tcPr>
          <w:p w14:paraId="401253D6" w14:textId="77777777" w:rsidR="002A12FA" w:rsidRPr="004E1BF1" w:rsidRDefault="002A12FA" w:rsidP="007F0A5E">
            <w:pPr>
              <w:pStyle w:val="Heading3"/>
              <w:spacing w:after="0"/>
              <w:ind w:left="0" w:firstLine="37"/>
              <w:jc w:val="left"/>
            </w:pPr>
          </w:p>
        </w:tc>
        <w:tc>
          <w:tcPr>
            <w:tcW w:w="3729" w:type="pct"/>
            <w:gridSpan w:val="2"/>
          </w:tcPr>
          <w:p w14:paraId="1A270685" w14:textId="77777777" w:rsidR="002A12FA" w:rsidRPr="004E1BF1" w:rsidRDefault="008C1DAF" w:rsidP="001C7BA9">
            <w:pPr>
              <w:tabs>
                <w:tab w:val="left" w:pos="837"/>
              </w:tabs>
              <w:spacing w:after="0"/>
              <w:ind w:left="0" w:firstLine="0"/>
              <w:rPr>
                <w:spacing w:val="-3"/>
              </w:rPr>
            </w:pPr>
            <w:r w:rsidRPr="004E1BF1">
              <w:t>22.2</w:t>
            </w:r>
            <w:r w:rsidRPr="004E1BF1">
              <w:tab/>
              <w:t>Au cas où un Candidat ne fournit pas de clarifications sur sa Demande à la date et à l’heure définies dans la demande de clarification du Maître d’ouvrage, la Demande dudit Candidat est examinée sur la base des informations et des documents disponibles au moment de l’examen de la Demande.</w:t>
            </w:r>
          </w:p>
        </w:tc>
      </w:tr>
      <w:tr w:rsidR="002A12FA" w:rsidRPr="004E1BF1" w14:paraId="1CACFAF0" w14:textId="77777777" w:rsidTr="00541C13">
        <w:tc>
          <w:tcPr>
            <w:tcW w:w="1271" w:type="pct"/>
            <w:gridSpan w:val="2"/>
          </w:tcPr>
          <w:p w14:paraId="231C8C78" w14:textId="35DEBFBC" w:rsidR="002A12FA" w:rsidRPr="004E1BF1" w:rsidRDefault="008C1DAF" w:rsidP="007F0A5E">
            <w:pPr>
              <w:pStyle w:val="Heading3"/>
              <w:spacing w:after="0"/>
              <w:ind w:left="0" w:firstLine="37"/>
              <w:jc w:val="left"/>
            </w:pPr>
            <w:bookmarkStart w:id="70" w:name="_Toc201310800"/>
            <w:bookmarkStart w:id="71" w:name="_Toc513138351"/>
            <w:r w:rsidRPr="004E1BF1">
              <w:t>23.</w:t>
            </w:r>
            <w:r w:rsidRPr="004E1BF1">
              <w:tab/>
              <w:t>Recevabilité des demandes</w:t>
            </w:r>
            <w:bookmarkEnd w:id="70"/>
            <w:bookmarkEnd w:id="71"/>
          </w:p>
        </w:tc>
        <w:tc>
          <w:tcPr>
            <w:tcW w:w="3729" w:type="pct"/>
            <w:gridSpan w:val="2"/>
          </w:tcPr>
          <w:p w14:paraId="19458FDE" w14:textId="13F68F57" w:rsidR="002A12FA" w:rsidRPr="004E1BF1" w:rsidRDefault="008C1DAF" w:rsidP="001C7BA9">
            <w:pPr>
              <w:tabs>
                <w:tab w:val="left" w:pos="850"/>
              </w:tabs>
              <w:spacing w:after="0"/>
              <w:ind w:left="0" w:firstLine="0"/>
              <w:jc w:val="left"/>
              <w:rPr>
                <w:spacing w:val="-5"/>
              </w:rPr>
            </w:pPr>
            <w:r w:rsidRPr="004E1BF1">
              <w:t>23.1</w:t>
            </w:r>
            <w:r w:rsidRPr="004E1BF1">
              <w:tab/>
              <w:t xml:space="preserve">Le Maître d’ouvrage peut rejeter toute Demande qui ne répond pas aux exigences du présent Dossier de </w:t>
            </w:r>
            <w:r w:rsidR="00D264FE" w:rsidRPr="004E1BF1">
              <w:t>pré-qualification</w:t>
            </w:r>
            <w:r w:rsidRPr="004E1BF1">
              <w:t>.</w:t>
            </w:r>
          </w:p>
        </w:tc>
      </w:tr>
      <w:tr w:rsidR="002A12FA" w:rsidRPr="004E1BF1" w14:paraId="0084EE03" w14:textId="77777777" w:rsidTr="00541C13">
        <w:tc>
          <w:tcPr>
            <w:tcW w:w="1271" w:type="pct"/>
            <w:gridSpan w:val="2"/>
          </w:tcPr>
          <w:p w14:paraId="33238103" w14:textId="1ADE6022" w:rsidR="002A12FA" w:rsidRPr="004E1BF1" w:rsidRDefault="008C1DAF" w:rsidP="007F0A5E">
            <w:pPr>
              <w:pStyle w:val="Heading3"/>
              <w:spacing w:after="0"/>
              <w:ind w:left="0" w:firstLine="37"/>
              <w:jc w:val="left"/>
            </w:pPr>
            <w:bookmarkStart w:id="72" w:name="_Toc201310801"/>
            <w:bookmarkStart w:id="73" w:name="_Toc513138352"/>
            <w:r w:rsidRPr="004E1BF1">
              <w:t>24.</w:t>
            </w:r>
            <w:r w:rsidRPr="004E1BF1">
              <w:tab/>
              <w:t>Absence de marge de préférence</w:t>
            </w:r>
            <w:bookmarkEnd w:id="72"/>
            <w:bookmarkEnd w:id="73"/>
          </w:p>
        </w:tc>
        <w:tc>
          <w:tcPr>
            <w:tcW w:w="3729" w:type="pct"/>
            <w:gridSpan w:val="2"/>
          </w:tcPr>
          <w:p w14:paraId="74190FED" w14:textId="601ABF88" w:rsidR="002A12FA" w:rsidRPr="004E1BF1" w:rsidRDefault="008C1DAF" w:rsidP="001C7BA9">
            <w:pPr>
              <w:tabs>
                <w:tab w:val="left" w:pos="850"/>
              </w:tabs>
              <w:spacing w:after="0"/>
              <w:ind w:left="0" w:firstLine="0"/>
              <w:jc w:val="left"/>
            </w:pPr>
            <w:r w:rsidRPr="004E1BF1">
              <w:t>24.1</w:t>
            </w:r>
            <w:r w:rsidRPr="004E1BF1">
              <w:tab/>
              <w:t xml:space="preserve">Conformément aux Directives relatives à la Passation des marchés du Programme de la MCC, aucune marge de préférence ne peut être accordée aux Candidats originaires du pays du Maître d’ouvrage. </w:t>
            </w:r>
          </w:p>
        </w:tc>
      </w:tr>
      <w:tr w:rsidR="002A12FA" w:rsidRPr="004E1BF1" w14:paraId="239F6A29" w14:textId="77777777" w:rsidTr="00541C13">
        <w:tc>
          <w:tcPr>
            <w:tcW w:w="1271" w:type="pct"/>
            <w:gridSpan w:val="2"/>
          </w:tcPr>
          <w:p w14:paraId="06ABA6C2" w14:textId="2744B314" w:rsidR="002A12FA" w:rsidRPr="004E1BF1" w:rsidRDefault="008C1DAF" w:rsidP="007F0A5E">
            <w:pPr>
              <w:pStyle w:val="Heading3"/>
              <w:spacing w:after="0"/>
              <w:ind w:left="0" w:firstLine="37"/>
              <w:jc w:val="left"/>
            </w:pPr>
            <w:bookmarkStart w:id="74" w:name="_Toc201310802"/>
            <w:bookmarkStart w:id="75" w:name="_Toc513138353"/>
            <w:r w:rsidRPr="004E1BF1">
              <w:t>25.</w:t>
            </w:r>
            <w:r w:rsidRPr="004E1BF1">
              <w:tab/>
              <w:t>Sous-traitants</w:t>
            </w:r>
            <w:bookmarkEnd w:id="74"/>
            <w:bookmarkEnd w:id="75"/>
          </w:p>
        </w:tc>
        <w:tc>
          <w:tcPr>
            <w:tcW w:w="3729" w:type="pct"/>
            <w:gridSpan w:val="2"/>
          </w:tcPr>
          <w:p w14:paraId="022926C4" w14:textId="1E2115C0" w:rsidR="002A12FA" w:rsidRPr="004E1BF1" w:rsidRDefault="008C1DAF" w:rsidP="001C7BA9">
            <w:pPr>
              <w:tabs>
                <w:tab w:val="left" w:pos="850"/>
              </w:tabs>
              <w:spacing w:after="0"/>
              <w:ind w:left="0" w:firstLine="0"/>
            </w:pPr>
            <w:r w:rsidRPr="004E1BF1">
              <w:t>25.1</w:t>
            </w:r>
            <w:r w:rsidRPr="004E1BF1">
              <w:tab/>
              <w:t>Les Candidats qui envisagent de sous-traiter l’une des activités essentielles indiquées à la Section III, Critères et spécifications techniques de qualification, doivent spécifier la ou les activités ou parties de Travaux devant être sous-traitées dans le Formulaire de soumission de la Demande. Les Candidats doivent clairement identifier les sous-traitants spécialisés proposés dans les formulaires ELI-2 et EXP (expérience) 1-8 figurant à la Section IV.  Ce(s) sous-traitant(s) spécialisé(s) proposé(s) doit (doivent) répondre aux exigences de qualification correspondantes spécifiées à la Clause 5 des IC et à la Section III, Critères et spécifications techniques de qualification.</w:t>
            </w:r>
          </w:p>
          <w:p w14:paraId="7FC0D459" w14:textId="21984304" w:rsidR="002A12FA" w:rsidRPr="004E1BF1" w:rsidRDefault="002A12FA" w:rsidP="001C7BA9">
            <w:pPr>
              <w:pStyle w:val="Style11"/>
              <w:tabs>
                <w:tab w:val="left" w:pos="850"/>
                <w:tab w:val="left" w:pos="2160"/>
              </w:tabs>
              <w:spacing w:after="0" w:line="240" w:lineRule="auto"/>
              <w:ind w:left="0" w:firstLine="0"/>
              <w:rPr>
                <w:spacing w:val="-2"/>
              </w:rPr>
            </w:pPr>
            <w:r w:rsidRPr="004E1BF1">
              <w:t xml:space="preserve">Étant donné que le processus de </w:t>
            </w:r>
            <w:r w:rsidR="00D264FE" w:rsidRPr="004E1BF1">
              <w:t>pré-qualification</w:t>
            </w:r>
            <w:r w:rsidRPr="004E1BF1">
              <w:t xml:space="preserve"> implique l’approbation de toute l’équipe, le Candidat n’est pas autorisé à remplacer son ou ses sous-traitants après la </w:t>
            </w:r>
            <w:r w:rsidR="00D264FE" w:rsidRPr="004E1BF1">
              <w:t>pré-qualification</w:t>
            </w:r>
            <w:r w:rsidRPr="004E1BF1">
              <w:t>. Toutefois, un Candidat préqualifié sera autorisé à introduire de nouveaux sous-traitants au moment de la soumission de son offre à la discrétion du Maître d’ouvrage.</w:t>
            </w:r>
          </w:p>
        </w:tc>
      </w:tr>
      <w:tr w:rsidR="002A12FA" w:rsidRPr="004E1BF1" w14:paraId="6571F5D2" w14:textId="77777777" w:rsidTr="00541C13">
        <w:tc>
          <w:tcPr>
            <w:tcW w:w="1271" w:type="pct"/>
            <w:gridSpan w:val="2"/>
          </w:tcPr>
          <w:p w14:paraId="35B87798" w14:textId="77777777" w:rsidR="002A12FA" w:rsidRPr="004E1BF1" w:rsidRDefault="002A12FA" w:rsidP="007F0A5E">
            <w:pPr>
              <w:pStyle w:val="Heading3"/>
              <w:spacing w:after="0"/>
              <w:ind w:left="0" w:firstLine="37"/>
              <w:jc w:val="left"/>
            </w:pPr>
          </w:p>
        </w:tc>
        <w:tc>
          <w:tcPr>
            <w:tcW w:w="3729" w:type="pct"/>
            <w:gridSpan w:val="2"/>
          </w:tcPr>
          <w:p w14:paraId="00D0CDC0" w14:textId="77777777" w:rsidR="002A12FA" w:rsidRPr="004E1BF1" w:rsidRDefault="002A12FA" w:rsidP="001C7BA9">
            <w:pPr>
              <w:tabs>
                <w:tab w:val="left" w:pos="850"/>
              </w:tabs>
              <w:spacing w:after="0"/>
              <w:ind w:left="0" w:firstLine="0"/>
            </w:pPr>
            <w:r w:rsidRPr="004E1BF1">
              <w:t>25.1</w:t>
            </w:r>
            <w:r w:rsidRPr="004E1BF1">
              <w:tab/>
              <w:t xml:space="preserve">À l’heure actuelle, le Maître d’ouvrage n’a pas l’intention d’exécuter certaines parties spécifiques des Travaux par des sous-traitants sélectionnés à l’avance par le Maître d’ouvrage (sous-traitants désignés), sauf indication contraire </w:t>
            </w:r>
            <w:r w:rsidRPr="004E1BF1">
              <w:rPr>
                <w:b/>
                <w:bCs/>
              </w:rPr>
              <w:t>dans la FDPP</w:t>
            </w:r>
            <w:r w:rsidRPr="004E1BF1">
              <w:t>.</w:t>
            </w:r>
          </w:p>
        </w:tc>
      </w:tr>
      <w:tr w:rsidR="002A12FA" w:rsidRPr="004E1BF1" w14:paraId="54791CAE" w14:textId="77777777" w:rsidTr="00541C13">
        <w:tc>
          <w:tcPr>
            <w:tcW w:w="1271" w:type="pct"/>
            <w:gridSpan w:val="2"/>
          </w:tcPr>
          <w:p w14:paraId="5FF06689" w14:textId="77777777" w:rsidR="002A12FA" w:rsidRPr="004E1BF1" w:rsidRDefault="002A12FA" w:rsidP="007F0A5E">
            <w:pPr>
              <w:pStyle w:val="Heading3"/>
              <w:spacing w:after="0"/>
              <w:ind w:left="0" w:firstLine="37"/>
              <w:jc w:val="left"/>
            </w:pPr>
          </w:p>
        </w:tc>
        <w:tc>
          <w:tcPr>
            <w:tcW w:w="3729" w:type="pct"/>
            <w:gridSpan w:val="2"/>
          </w:tcPr>
          <w:p w14:paraId="249A74A1" w14:textId="3424BB86" w:rsidR="002A12FA" w:rsidRPr="004E1BF1" w:rsidRDefault="002A12FA" w:rsidP="001C7BA9">
            <w:pPr>
              <w:pStyle w:val="Heading4"/>
              <w:spacing w:before="0" w:after="0"/>
              <w:ind w:left="0"/>
              <w:rPr>
                <w:spacing w:val="-2"/>
              </w:rPr>
            </w:pPr>
            <w:bookmarkStart w:id="76" w:name="_Toc201310803"/>
            <w:r w:rsidRPr="004E1BF1">
              <w:t>F.</w:t>
            </w:r>
            <w:r w:rsidRPr="004E1BF1">
              <w:tab/>
              <w:t xml:space="preserve">Examen des Demandes et </w:t>
            </w:r>
            <w:r w:rsidR="00D264FE" w:rsidRPr="004E1BF1">
              <w:t>pré-qualification</w:t>
            </w:r>
            <w:r w:rsidRPr="004E1BF1">
              <w:t xml:space="preserve"> des Candidats</w:t>
            </w:r>
            <w:bookmarkEnd w:id="76"/>
          </w:p>
        </w:tc>
      </w:tr>
      <w:tr w:rsidR="002A12FA" w:rsidRPr="004E1BF1" w14:paraId="42E98EC8" w14:textId="77777777" w:rsidTr="00541C13">
        <w:tc>
          <w:tcPr>
            <w:tcW w:w="1271" w:type="pct"/>
            <w:gridSpan w:val="2"/>
          </w:tcPr>
          <w:p w14:paraId="454E1108" w14:textId="2DA00A46" w:rsidR="002A12FA" w:rsidRPr="004E1BF1" w:rsidRDefault="00745EDB" w:rsidP="007F0A5E">
            <w:pPr>
              <w:pStyle w:val="Heading3"/>
              <w:spacing w:after="0"/>
              <w:ind w:left="0" w:firstLine="0"/>
              <w:jc w:val="left"/>
            </w:pPr>
            <w:bookmarkStart w:id="77" w:name="_Toc201310804"/>
            <w:bookmarkStart w:id="78" w:name="_Toc513138354"/>
            <w:r w:rsidRPr="004E1BF1">
              <w:t>26.</w:t>
            </w:r>
            <w:r w:rsidRPr="004E1BF1">
              <w:tab/>
              <w:t>Examen des demandes</w:t>
            </w:r>
            <w:bookmarkEnd w:id="77"/>
            <w:bookmarkEnd w:id="78"/>
          </w:p>
        </w:tc>
        <w:tc>
          <w:tcPr>
            <w:tcW w:w="3729" w:type="pct"/>
            <w:gridSpan w:val="2"/>
          </w:tcPr>
          <w:p w14:paraId="5EF0473B" w14:textId="47CD468B" w:rsidR="002A12FA" w:rsidRPr="004E1BF1" w:rsidRDefault="00745EDB" w:rsidP="001C7BA9">
            <w:pPr>
              <w:tabs>
                <w:tab w:val="left" w:pos="852"/>
              </w:tabs>
              <w:spacing w:after="0"/>
              <w:ind w:left="0" w:firstLine="0"/>
              <w:rPr>
                <w:spacing w:val="-2"/>
              </w:rPr>
            </w:pPr>
            <w:r w:rsidRPr="004E1BF1">
              <w:t>26.1</w:t>
            </w:r>
            <w:r w:rsidRPr="004E1BF1">
              <w:tab/>
              <w:t>Le Maître d’ouvrage utilisera les facteurs, méthodes, critères et exigences définis à la Section III, Critères et spécifications techniques de qualification, pour examiner les qualifications des Candidats. Le Maître d’ouvrage se réserve le droit de renoncer à des écarts mineurs par rapport aux critères de qualification s’ils n’affectent pas sensiblement la capacité d’un Candidat à exécuter le Contrat.</w:t>
            </w:r>
          </w:p>
        </w:tc>
      </w:tr>
      <w:tr w:rsidR="002A12FA" w:rsidRPr="004E1BF1" w14:paraId="7226BB0C" w14:textId="77777777" w:rsidTr="00541C13">
        <w:tc>
          <w:tcPr>
            <w:tcW w:w="1271" w:type="pct"/>
            <w:gridSpan w:val="2"/>
          </w:tcPr>
          <w:p w14:paraId="15175B29" w14:textId="77777777" w:rsidR="002A12FA" w:rsidRPr="004E1BF1" w:rsidRDefault="002A12FA" w:rsidP="007F0A5E">
            <w:pPr>
              <w:pStyle w:val="Heading3"/>
              <w:spacing w:after="0"/>
              <w:ind w:left="0" w:firstLine="0"/>
              <w:jc w:val="left"/>
            </w:pPr>
          </w:p>
        </w:tc>
        <w:tc>
          <w:tcPr>
            <w:tcW w:w="3729" w:type="pct"/>
            <w:gridSpan w:val="2"/>
          </w:tcPr>
          <w:p w14:paraId="3C10F8D4" w14:textId="049F70AE" w:rsidR="002A12FA" w:rsidRPr="004E1BF1" w:rsidRDefault="00745EDB" w:rsidP="001C7BA9">
            <w:pPr>
              <w:tabs>
                <w:tab w:val="left" w:pos="852"/>
              </w:tabs>
              <w:spacing w:after="0"/>
              <w:ind w:left="0" w:firstLine="0"/>
              <w:rPr>
                <w:spacing w:val="-2"/>
              </w:rPr>
            </w:pPr>
            <w:r w:rsidRPr="004E1BF1">
              <w:t>26.2</w:t>
            </w:r>
            <w:r w:rsidRPr="004E1BF1">
              <w:tab/>
              <w:t xml:space="preserve">Seules les qualifications des sous-traitants qui ont été identifiées dans la Demande peuvent être prises en compte dans l’évaluation d’un Candidat. Toutefois, l'expérience générale et les ressources financières des sous-traitants ne peuvent être cumulées avec celles du Candidat aux fins de la </w:t>
            </w:r>
            <w:r w:rsidR="00D264FE" w:rsidRPr="004E1BF1">
              <w:t>pré-qualification</w:t>
            </w:r>
            <w:r w:rsidRPr="004E1BF1">
              <w:t xml:space="preserve"> du Candidat. L’expérience générale et les ressources financières des membres d’une coentreprise ou d’un autre consortium sont examinées ensemble en considérant tous les membres comme solidairement responsables. </w:t>
            </w:r>
          </w:p>
        </w:tc>
      </w:tr>
      <w:tr w:rsidR="002A12FA" w:rsidRPr="004E1BF1" w14:paraId="030230FA" w14:textId="77777777" w:rsidTr="00541C13">
        <w:tc>
          <w:tcPr>
            <w:tcW w:w="1271" w:type="pct"/>
            <w:gridSpan w:val="2"/>
          </w:tcPr>
          <w:p w14:paraId="52E2B9FD" w14:textId="77777777" w:rsidR="002A12FA" w:rsidRPr="004E1BF1" w:rsidRDefault="002A12FA" w:rsidP="007F0A5E">
            <w:pPr>
              <w:pStyle w:val="Heading3"/>
              <w:spacing w:after="0"/>
              <w:ind w:left="0" w:firstLine="0"/>
              <w:jc w:val="left"/>
            </w:pPr>
          </w:p>
        </w:tc>
        <w:tc>
          <w:tcPr>
            <w:tcW w:w="3729" w:type="pct"/>
            <w:gridSpan w:val="2"/>
          </w:tcPr>
          <w:p w14:paraId="5F05F7D9" w14:textId="77777777" w:rsidR="002A12FA" w:rsidRPr="004E1BF1" w:rsidRDefault="00745EDB" w:rsidP="001C7BA9">
            <w:pPr>
              <w:tabs>
                <w:tab w:val="left" w:pos="852"/>
              </w:tabs>
              <w:spacing w:after="0"/>
              <w:ind w:left="0" w:firstLine="0"/>
              <w:rPr>
                <w:spacing w:val="-2"/>
              </w:rPr>
            </w:pPr>
            <w:r w:rsidRPr="004E1BF1">
              <w:t>26.3</w:t>
            </w:r>
            <w:r w:rsidRPr="004E1BF1">
              <w:tab/>
              <w:t xml:space="preserve">En cas de marchés multiples, le Maître d'ouvrage préqualifiera chaque Candidat pour le nombre maximum et les types de marchés pour lesquels celui-ci répond à la totalité des exigences pertinentes de ces Contrats, comme spécifié à la Section III, Critères et exigences de qualification, et dans la </w:t>
            </w:r>
            <w:r w:rsidRPr="004E1BF1">
              <w:rPr>
                <w:b/>
                <w:bCs/>
              </w:rPr>
              <w:t>FDPP</w:t>
            </w:r>
            <w:r w:rsidRPr="004E1BF1">
              <w:t>.</w:t>
            </w:r>
          </w:p>
        </w:tc>
      </w:tr>
      <w:tr w:rsidR="00745EDB" w:rsidRPr="004E1BF1" w14:paraId="43BFA203" w14:textId="77777777" w:rsidTr="00541C13">
        <w:tc>
          <w:tcPr>
            <w:tcW w:w="1271" w:type="pct"/>
            <w:gridSpan w:val="2"/>
          </w:tcPr>
          <w:p w14:paraId="061DA4F1" w14:textId="49C3CC74" w:rsidR="00745EDB" w:rsidRPr="004E1BF1" w:rsidRDefault="00745EDB" w:rsidP="007F0A5E">
            <w:pPr>
              <w:pStyle w:val="Heading3"/>
              <w:spacing w:after="0"/>
              <w:ind w:left="0" w:firstLine="0"/>
              <w:jc w:val="left"/>
            </w:pPr>
            <w:bookmarkStart w:id="79" w:name="_Toc513138355"/>
            <w:r w:rsidRPr="004E1BF1">
              <w:t>27.</w:t>
            </w:r>
            <w:r w:rsidRPr="004E1BF1">
              <w:tab/>
              <w:t>Vérification des performances passées et des références</w:t>
            </w:r>
            <w:bookmarkEnd w:id="79"/>
          </w:p>
        </w:tc>
        <w:tc>
          <w:tcPr>
            <w:tcW w:w="3729" w:type="pct"/>
            <w:gridSpan w:val="2"/>
          </w:tcPr>
          <w:p w14:paraId="3A4D54EC" w14:textId="17F48FFA" w:rsidR="00745EDB" w:rsidRPr="004E1BF1" w:rsidDel="00745EDB" w:rsidRDefault="00745EDB" w:rsidP="001C7BA9">
            <w:pPr>
              <w:tabs>
                <w:tab w:val="left" w:pos="837"/>
              </w:tabs>
              <w:spacing w:after="0"/>
              <w:ind w:left="0" w:firstLine="0"/>
            </w:pPr>
            <w:r w:rsidRPr="004E1BF1">
              <w:t>27.1</w:t>
            </w:r>
            <w:r w:rsidRPr="004E1BF1">
              <w:tab/>
              <w:t xml:space="preserve">Conformément aux Directives relatives à la Passation des marchés du Programme de la MCC, les performances passées du Candidat dans le cadre de contrats antérieurs seront prises en considération dans la procédure de qualification du Candidat par le Maître d’ouvrage. Le Maître d’ouvrage se réserve le droit de vérifier les références concernant tout contrat antérieur fournies par le Candidat ou d’utiliser toute autre source à la discrétion du Maître d’ouvrage. Si le Candidat (y compris tout associé ou membre de sa coentreprise/de son association) est ou a été partie à un contrat financé par la MCC (soit directement par la MCC ou par l’intermédiaire d’une Entité du Millennium Challenge </w:t>
            </w:r>
            <w:proofErr w:type="spellStart"/>
            <w:r w:rsidRPr="004E1BF1">
              <w:t>Account</w:t>
            </w:r>
            <w:proofErr w:type="spellEnd"/>
            <w:r w:rsidRPr="004E1BF1">
              <w:t xml:space="preserve">, n’importe où dans le monde), que ce soit en qualité d’entrepreneur principal, de société affiliée, d’associé ou de succursale, de sous-traitant ou à tout autre titre, le Candidat doit signaler le contrat dans sa liste de références jointe à sa Demande, en utilisant le Formulaire de demande  REF1 : Références des Contrats financés par la MCC. Ne pas mentionner de tels contrats peut amener le Maître d’ouvrage à prendre une décision négative par rapport aux capacités du Candidat à exécuter le Contrat qui sera attribué. Cependant, ne pas indiquer de tels contrats parce que le Candidat (y compris tout associé ou membre de sa coentreprise/son association) n’a pas été partie à de tels contrats ne justifiera pas une décision négative de la part du Maître d’ouvrage sur les capacités du </w:t>
            </w:r>
            <w:r w:rsidRPr="004E1BF1">
              <w:lastRenderedPageBreak/>
              <w:t xml:space="preserve">Candidat à exécuter le contrat à attribuer. En d’autres termes, il n’est pas absolument nécessaire de justifier d’antécédents liés à un contrat financé par la MCC. Le Maître d’ouvrage vérifiera les références, y compris les rapports d’évaluation des performances passées du Candidat, saisis dans le Système d’évaluation des performances passées de l’entreprise (SEPPE) de la MCC. Une appréciation négative de la part du Maître d’ouvrage concernant l'expérience du Candidat dans des contrats antérieurs peut être un motif de disqualification dudit Candidat à la discrétion du Maître d’ouvrage.  </w:t>
            </w:r>
          </w:p>
        </w:tc>
      </w:tr>
      <w:tr w:rsidR="002A12FA" w:rsidRPr="004E1BF1" w14:paraId="71E4FCF5" w14:textId="77777777" w:rsidTr="00541C13">
        <w:tc>
          <w:tcPr>
            <w:tcW w:w="1271" w:type="pct"/>
            <w:gridSpan w:val="2"/>
          </w:tcPr>
          <w:p w14:paraId="29B7382A" w14:textId="15E15138" w:rsidR="002A12FA" w:rsidRPr="004E1BF1" w:rsidRDefault="00745EDB" w:rsidP="007F0A5E">
            <w:pPr>
              <w:pStyle w:val="Heading3"/>
              <w:spacing w:after="0"/>
              <w:ind w:left="0" w:firstLine="0"/>
              <w:jc w:val="left"/>
            </w:pPr>
            <w:bookmarkStart w:id="80" w:name="_Toc201310805"/>
            <w:bookmarkStart w:id="81" w:name="_Toc513138356"/>
            <w:r w:rsidRPr="004E1BF1">
              <w:lastRenderedPageBreak/>
              <w:t>28.</w:t>
            </w:r>
            <w:r w:rsidRPr="004E1BF1">
              <w:tab/>
              <w:t>Droit du Maître d’ouvrage d’accepter ou de rejeter des demandes</w:t>
            </w:r>
            <w:bookmarkEnd w:id="80"/>
            <w:bookmarkEnd w:id="81"/>
          </w:p>
        </w:tc>
        <w:tc>
          <w:tcPr>
            <w:tcW w:w="3729" w:type="pct"/>
            <w:gridSpan w:val="2"/>
          </w:tcPr>
          <w:p w14:paraId="74F26C63" w14:textId="231AF19C" w:rsidR="002A12FA" w:rsidRPr="004E1BF1" w:rsidRDefault="00745EDB" w:rsidP="001C7BA9">
            <w:pPr>
              <w:tabs>
                <w:tab w:val="left" w:pos="837"/>
              </w:tabs>
              <w:spacing w:after="0"/>
              <w:ind w:left="0" w:firstLine="0"/>
            </w:pPr>
            <w:r w:rsidRPr="004E1BF1">
              <w:t>28.1</w:t>
            </w:r>
            <w:r w:rsidRPr="004E1BF1">
              <w:tab/>
              <w:t xml:space="preserve">Le Maître d'ouvrage se réserve le droit d’accepter ou de rejeter une Demande, quelle qu’elle soit, et d’annuler la procédure de </w:t>
            </w:r>
            <w:r w:rsidR="00D264FE" w:rsidRPr="004E1BF1">
              <w:t>pré-qualification</w:t>
            </w:r>
            <w:r w:rsidRPr="004E1BF1">
              <w:t>, et de rejeter toutes les Demandes à tout moment, sans encourir de responsabilité envers le Candidat. En cas d’annulation, le Maître d’ouvrage n’a aucune obligation d’informer les Candidats des motifs de ses actions.</w:t>
            </w:r>
          </w:p>
          <w:p w14:paraId="1334F699" w14:textId="77777777" w:rsidR="002A12FA" w:rsidRPr="004E1BF1" w:rsidRDefault="002A12FA" w:rsidP="001C7BA9">
            <w:pPr>
              <w:tabs>
                <w:tab w:val="left" w:pos="837"/>
              </w:tabs>
              <w:spacing w:after="0"/>
              <w:ind w:left="0" w:firstLine="0"/>
              <w:rPr>
                <w:spacing w:val="-2"/>
              </w:rPr>
            </w:pPr>
          </w:p>
        </w:tc>
      </w:tr>
      <w:tr w:rsidR="002A12FA" w:rsidRPr="004E1BF1" w14:paraId="07F3E909" w14:textId="77777777" w:rsidTr="00541C13">
        <w:tc>
          <w:tcPr>
            <w:tcW w:w="1271" w:type="pct"/>
            <w:gridSpan w:val="2"/>
          </w:tcPr>
          <w:p w14:paraId="78C937BD" w14:textId="15A17BD3" w:rsidR="002A12FA" w:rsidRPr="004E1BF1" w:rsidRDefault="00745EDB" w:rsidP="007F0A5E">
            <w:pPr>
              <w:pStyle w:val="Heading3"/>
              <w:spacing w:after="0"/>
              <w:ind w:left="0" w:firstLine="0"/>
              <w:jc w:val="left"/>
            </w:pPr>
            <w:bookmarkStart w:id="82" w:name="_Toc201310806"/>
            <w:bookmarkStart w:id="83" w:name="_Toc513138357"/>
            <w:r w:rsidRPr="004E1BF1">
              <w:t>29.</w:t>
            </w:r>
            <w:r w:rsidRPr="004E1BF1">
              <w:tab/>
            </w:r>
            <w:r w:rsidR="00D264FE" w:rsidRPr="004E1BF1">
              <w:t>Pré-qualification</w:t>
            </w:r>
            <w:r w:rsidRPr="004E1BF1">
              <w:t xml:space="preserve"> des Candidats</w:t>
            </w:r>
            <w:bookmarkEnd w:id="82"/>
            <w:bookmarkEnd w:id="83"/>
          </w:p>
        </w:tc>
        <w:tc>
          <w:tcPr>
            <w:tcW w:w="3729" w:type="pct"/>
            <w:gridSpan w:val="2"/>
          </w:tcPr>
          <w:p w14:paraId="5A6C4DDC" w14:textId="2E630A8D" w:rsidR="002A12FA" w:rsidRPr="004E1BF1" w:rsidRDefault="00745EDB" w:rsidP="001C7BA9">
            <w:pPr>
              <w:tabs>
                <w:tab w:val="left" w:pos="837"/>
              </w:tabs>
              <w:spacing w:after="0"/>
              <w:ind w:left="0" w:firstLine="0"/>
              <w:rPr>
                <w:spacing w:val="-2"/>
              </w:rPr>
            </w:pPr>
            <w:r w:rsidRPr="004E1BF1">
              <w:t>Tous les Candidats dont la Demande satisfait ou dépasse largement les spécifications techniques de qualification spécifiées seront pré</w:t>
            </w:r>
            <w:r w:rsidR="007F0A5E" w:rsidRPr="004E1BF1">
              <w:t>-</w:t>
            </w:r>
            <w:r w:rsidRPr="004E1BF1">
              <w:t>qualifiés par le Maître d’ouvrage.</w:t>
            </w:r>
          </w:p>
        </w:tc>
      </w:tr>
      <w:tr w:rsidR="002A12FA" w:rsidRPr="004E1BF1" w14:paraId="6B801B53" w14:textId="77777777" w:rsidTr="00541C13">
        <w:tc>
          <w:tcPr>
            <w:tcW w:w="1271" w:type="pct"/>
            <w:gridSpan w:val="2"/>
          </w:tcPr>
          <w:p w14:paraId="333FB844" w14:textId="56AF547B" w:rsidR="002A12FA" w:rsidRPr="004E1BF1" w:rsidRDefault="00745EDB" w:rsidP="007F0A5E">
            <w:pPr>
              <w:pStyle w:val="Heading3"/>
              <w:spacing w:after="0"/>
              <w:ind w:left="0" w:firstLine="0"/>
              <w:jc w:val="left"/>
            </w:pPr>
            <w:bookmarkStart w:id="84" w:name="_Toc201310807"/>
            <w:bookmarkStart w:id="85" w:name="_Toc513138358"/>
            <w:r w:rsidRPr="004E1BF1">
              <w:t>30.</w:t>
            </w:r>
            <w:r w:rsidRPr="004E1BF1">
              <w:tab/>
              <w:t xml:space="preserve">Notification de </w:t>
            </w:r>
            <w:proofErr w:type="gramStart"/>
            <w:r w:rsidRPr="004E1BF1">
              <w:t xml:space="preserve">la  </w:t>
            </w:r>
            <w:r w:rsidR="00D264FE" w:rsidRPr="004E1BF1">
              <w:t>pré</w:t>
            </w:r>
            <w:proofErr w:type="gramEnd"/>
            <w:r w:rsidR="00D264FE" w:rsidRPr="004E1BF1">
              <w:t>-qualification</w:t>
            </w:r>
            <w:bookmarkEnd w:id="84"/>
            <w:bookmarkEnd w:id="85"/>
          </w:p>
        </w:tc>
        <w:tc>
          <w:tcPr>
            <w:tcW w:w="3729" w:type="pct"/>
            <w:gridSpan w:val="2"/>
          </w:tcPr>
          <w:p w14:paraId="2E8CD2CF" w14:textId="02441B30" w:rsidR="002A12FA" w:rsidRPr="004E1BF1" w:rsidRDefault="00745EDB" w:rsidP="001C7BA9">
            <w:pPr>
              <w:tabs>
                <w:tab w:val="left" w:pos="837"/>
              </w:tabs>
              <w:spacing w:after="0"/>
              <w:ind w:left="0" w:firstLine="0"/>
              <w:rPr>
                <w:spacing w:val="-2"/>
              </w:rPr>
            </w:pPr>
            <w:r w:rsidRPr="004E1BF1">
              <w:t>30.1</w:t>
            </w:r>
            <w:r w:rsidRPr="004E1BF1">
              <w:tab/>
              <w:t>Une fois que le Maître d’ouvrage a terminé l’examen des Demandes, il notifie par écrit à tous les demandeurs les noms des Candidats qui ont été pré</w:t>
            </w:r>
            <w:r w:rsidR="007F0A5E" w:rsidRPr="004E1BF1">
              <w:t>-</w:t>
            </w:r>
            <w:r w:rsidRPr="004E1BF1">
              <w:t>qualifiés. La liste des Candidats présélectionnés doit également être publiée sur le site Web du Maître d’ouvrage.</w:t>
            </w:r>
          </w:p>
        </w:tc>
      </w:tr>
      <w:tr w:rsidR="002A12FA" w:rsidRPr="004E1BF1" w14:paraId="7F71638E" w14:textId="77777777" w:rsidTr="00541C13">
        <w:tc>
          <w:tcPr>
            <w:tcW w:w="1271" w:type="pct"/>
            <w:gridSpan w:val="2"/>
          </w:tcPr>
          <w:p w14:paraId="2CA52DF9" w14:textId="4AFDB41A" w:rsidR="002A12FA" w:rsidRPr="004E1BF1" w:rsidRDefault="00745EDB" w:rsidP="007F0A5E">
            <w:pPr>
              <w:pStyle w:val="Heading3"/>
              <w:spacing w:after="0"/>
              <w:ind w:left="0" w:firstLine="0"/>
              <w:jc w:val="left"/>
            </w:pPr>
            <w:bookmarkStart w:id="86" w:name="_Toc201310808"/>
            <w:bookmarkStart w:id="87" w:name="_Toc513138359"/>
            <w:r w:rsidRPr="004E1BF1">
              <w:t>31.</w:t>
            </w:r>
            <w:r w:rsidRPr="004E1BF1">
              <w:tab/>
              <w:t>Invitation à soumissionner</w:t>
            </w:r>
            <w:bookmarkEnd w:id="86"/>
            <w:bookmarkEnd w:id="87"/>
          </w:p>
        </w:tc>
        <w:tc>
          <w:tcPr>
            <w:tcW w:w="3729" w:type="pct"/>
            <w:gridSpan w:val="2"/>
          </w:tcPr>
          <w:p w14:paraId="57E175CF" w14:textId="2898A023" w:rsidR="002A12FA" w:rsidRPr="004E1BF1" w:rsidRDefault="00745EDB" w:rsidP="001C7BA9">
            <w:pPr>
              <w:tabs>
                <w:tab w:val="left" w:pos="852"/>
              </w:tabs>
              <w:spacing w:after="0"/>
              <w:ind w:left="0" w:firstLine="0"/>
              <w:rPr>
                <w:spacing w:val="-2"/>
              </w:rPr>
            </w:pPr>
            <w:r w:rsidRPr="004E1BF1">
              <w:t>31.1</w:t>
            </w:r>
            <w:r w:rsidRPr="004E1BF1">
              <w:tab/>
              <w:t>Le Maître d’ouvrage invite tous les Candidats pré</w:t>
            </w:r>
            <w:r w:rsidR="007F0A5E" w:rsidRPr="004E1BF1">
              <w:t>-</w:t>
            </w:r>
            <w:r w:rsidRPr="004E1BF1">
              <w:t>qualifiés à soumettre une offre.</w:t>
            </w:r>
          </w:p>
        </w:tc>
      </w:tr>
      <w:tr w:rsidR="002A12FA" w:rsidRPr="004E1BF1" w14:paraId="21AF8533" w14:textId="77777777" w:rsidTr="00541C13">
        <w:tc>
          <w:tcPr>
            <w:tcW w:w="1271" w:type="pct"/>
            <w:gridSpan w:val="2"/>
          </w:tcPr>
          <w:p w14:paraId="3C054B3A" w14:textId="77777777" w:rsidR="002A12FA" w:rsidRPr="004E1BF1" w:rsidRDefault="002A12FA" w:rsidP="007F0A5E">
            <w:pPr>
              <w:pStyle w:val="Heading3"/>
              <w:spacing w:after="0"/>
              <w:ind w:left="0" w:firstLine="0"/>
            </w:pPr>
          </w:p>
        </w:tc>
        <w:tc>
          <w:tcPr>
            <w:tcW w:w="3729" w:type="pct"/>
            <w:gridSpan w:val="2"/>
          </w:tcPr>
          <w:p w14:paraId="3223C7AA" w14:textId="77777777" w:rsidR="002A12FA" w:rsidRPr="004E1BF1" w:rsidRDefault="00745EDB" w:rsidP="001C7BA9">
            <w:pPr>
              <w:tabs>
                <w:tab w:val="left" w:pos="852"/>
              </w:tabs>
              <w:spacing w:after="0"/>
              <w:ind w:left="0" w:firstLine="0"/>
              <w:rPr>
                <w:spacing w:val="-2"/>
              </w:rPr>
            </w:pPr>
            <w:r w:rsidRPr="004E1BF1">
              <w:t>31.2</w:t>
            </w:r>
            <w:r w:rsidRPr="004E1BF1">
              <w:tab/>
              <w:t>Les Candidats sont tenus de fournir une Garantie d’offre jugée acceptable par le Maître d’ouvrage sous la forme et pour le montant qui seront spécifiés dans le dossier d’appel d’offres correspondant, et le soumissionnaire retenu est tenu de fournir une garantie d’exécution qui sera spécifiée dans le dossier d’appel d’offres et le Contrat proposé.</w:t>
            </w:r>
          </w:p>
        </w:tc>
      </w:tr>
      <w:tr w:rsidR="002A12FA" w:rsidRPr="004E1BF1" w14:paraId="388FA7DA" w14:textId="77777777" w:rsidTr="00541C13">
        <w:tc>
          <w:tcPr>
            <w:tcW w:w="1271" w:type="pct"/>
            <w:gridSpan w:val="2"/>
          </w:tcPr>
          <w:p w14:paraId="6595B118" w14:textId="54D443B1" w:rsidR="002A12FA" w:rsidRPr="004E1BF1" w:rsidRDefault="00745EDB" w:rsidP="007F0A5E">
            <w:pPr>
              <w:pStyle w:val="Heading3"/>
              <w:spacing w:after="0"/>
              <w:ind w:left="0" w:firstLine="0"/>
              <w:jc w:val="left"/>
            </w:pPr>
            <w:bookmarkStart w:id="88" w:name="_Toc201310809"/>
            <w:bookmarkStart w:id="89" w:name="_Toc513138360"/>
            <w:r w:rsidRPr="004E1BF1">
              <w:t>32.</w:t>
            </w:r>
            <w:r w:rsidRPr="004E1BF1">
              <w:tab/>
              <w:t>Modifications apportées aux qualifications des Candidats</w:t>
            </w:r>
            <w:bookmarkEnd w:id="88"/>
            <w:bookmarkEnd w:id="89"/>
          </w:p>
        </w:tc>
        <w:tc>
          <w:tcPr>
            <w:tcW w:w="3729" w:type="pct"/>
            <w:gridSpan w:val="2"/>
          </w:tcPr>
          <w:p w14:paraId="3AB7CF12" w14:textId="4BC488DC" w:rsidR="002A12FA" w:rsidRPr="004E1BF1" w:rsidRDefault="002A12FA" w:rsidP="001C7BA9">
            <w:pPr>
              <w:tabs>
                <w:tab w:val="left" w:pos="852"/>
              </w:tabs>
              <w:spacing w:after="0"/>
              <w:ind w:left="0" w:firstLine="0"/>
              <w:rPr>
                <w:spacing w:val="-2"/>
              </w:rPr>
            </w:pPr>
            <w:r w:rsidRPr="004E1BF1">
              <w:t>32.1</w:t>
            </w:r>
            <w:r w:rsidRPr="004E1BF1">
              <w:tab/>
              <w:t xml:space="preserve">Tout changement dans la structure ou l’organisation d'un Candidat qui serait intervenu après sa </w:t>
            </w:r>
            <w:r w:rsidR="00D264FE" w:rsidRPr="004E1BF1">
              <w:t>pré-qualification</w:t>
            </w:r>
            <w:r w:rsidRPr="004E1BF1">
              <w:t xml:space="preserve"> conformément à la clause 29 des IC et son invitation à soumissionner est soumis à l’approbation écrite du Maître d’ouvrage avant la date limite de soumission des offres. Cette approbation sera refusée si, à la suite du changement, le Candidat ne satisfait plus substantiellement aux critères de qualification énoncés dans la Section III, Critères et spécifications techniques de qualification, ou si, de l’avis du Maître d’ouvrage, il peut en résulter une réduction substantielle de la concurrence. Toute modification de ce type doit être soumise au Maître d’ouvrage au plus tard 14 jours après la date de l’invitation à soumissionner.</w:t>
            </w:r>
          </w:p>
        </w:tc>
      </w:tr>
      <w:tr w:rsidR="002A12FA" w:rsidRPr="004E1BF1" w14:paraId="7BD860E6" w14:textId="77777777" w:rsidTr="00541C13">
        <w:tc>
          <w:tcPr>
            <w:tcW w:w="1271" w:type="pct"/>
            <w:gridSpan w:val="2"/>
          </w:tcPr>
          <w:p w14:paraId="7A272684" w14:textId="55D0BC68" w:rsidR="002A12FA" w:rsidRPr="004E1BF1" w:rsidRDefault="00745EDB" w:rsidP="007F0A5E">
            <w:pPr>
              <w:pStyle w:val="Heading3"/>
              <w:spacing w:after="0"/>
              <w:ind w:left="0" w:firstLine="0"/>
              <w:jc w:val="left"/>
            </w:pPr>
            <w:bookmarkStart w:id="90" w:name="_Toc201310810"/>
            <w:bookmarkStart w:id="91" w:name="_Toc513138361"/>
            <w:r w:rsidRPr="004E1BF1">
              <w:t>33.</w:t>
            </w:r>
            <w:r w:rsidRPr="004E1BF1">
              <w:tab/>
              <w:t xml:space="preserve">Validité de </w:t>
            </w:r>
            <w:proofErr w:type="gramStart"/>
            <w:r w:rsidRPr="004E1BF1">
              <w:t xml:space="preserve">la  </w:t>
            </w:r>
            <w:r w:rsidR="00D264FE" w:rsidRPr="004E1BF1">
              <w:t>pré</w:t>
            </w:r>
            <w:proofErr w:type="gramEnd"/>
            <w:r w:rsidR="00D264FE" w:rsidRPr="004E1BF1">
              <w:t>-qualification</w:t>
            </w:r>
            <w:bookmarkEnd w:id="90"/>
            <w:bookmarkEnd w:id="91"/>
          </w:p>
        </w:tc>
        <w:tc>
          <w:tcPr>
            <w:tcW w:w="3729" w:type="pct"/>
            <w:gridSpan w:val="2"/>
          </w:tcPr>
          <w:p w14:paraId="4AFD8B5E" w14:textId="4F0D06C0" w:rsidR="002A12FA" w:rsidRPr="004E1BF1" w:rsidRDefault="00745EDB" w:rsidP="001C7BA9">
            <w:pPr>
              <w:tabs>
                <w:tab w:val="left" w:pos="837"/>
              </w:tabs>
              <w:spacing w:after="0"/>
              <w:ind w:left="0" w:firstLine="0"/>
              <w:rPr>
                <w:spacing w:val="-2"/>
              </w:rPr>
            </w:pPr>
            <w:r w:rsidRPr="004E1BF1">
              <w:t>33.1</w:t>
            </w:r>
            <w:r w:rsidRPr="004E1BF1">
              <w:tab/>
              <w:t xml:space="preserve">La </w:t>
            </w:r>
            <w:r w:rsidR="00D264FE" w:rsidRPr="004E1BF1">
              <w:t>pré-qualification</w:t>
            </w:r>
            <w:r w:rsidRPr="004E1BF1">
              <w:t xml:space="preserve"> effectuée dans le cadre de ce processus de passation de marché est valable pour les offres relatives aux secteurs </w:t>
            </w:r>
            <w:r w:rsidRPr="004E1BF1">
              <w:rPr>
                <w:b/>
                <w:bCs/>
              </w:rPr>
              <w:t xml:space="preserve">indiqués </w:t>
            </w:r>
            <w:r w:rsidRPr="004E1BF1">
              <w:rPr>
                <w:b/>
                <w:bCs/>
              </w:rPr>
              <w:lastRenderedPageBreak/>
              <w:t>dans la FDPP</w:t>
            </w:r>
            <w:r w:rsidRPr="004E1BF1">
              <w:t xml:space="preserve"> dans le nombre de jours </w:t>
            </w:r>
            <w:r w:rsidRPr="004E1BF1">
              <w:rPr>
                <w:b/>
                <w:bCs/>
              </w:rPr>
              <w:t>indiqué dans la FDPP</w:t>
            </w:r>
            <w:r w:rsidRPr="004E1BF1">
              <w:t xml:space="preserve"> ; le Maître d’ouvrage fera de son mieux pour lancer le processus d’appel d’offres dans ce délai. Le Maître d’ouvrage ne garantit pas qu’un appel d’offres sera lancé pendant cette période, et ne sera pas tenu de payer des frais à un Candidat si aucun appel d’offres n’est lancé. Par la suite, toutes les </w:t>
            </w:r>
            <w:r w:rsidR="00D264FE" w:rsidRPr="004E1BF1">
              <w:t>pré-qualification</w:t>
            </w:r>
            <w:r w:rsidRPr="004E1BF1">
              <w:t xml:space="preserve">s expireront et un nouveau processus de </w:t>
            </w:r>
            <w:r w:rsidR="00D264FE" w:rsidRPr="004E1BF1">
              <w:t>pré-qualification</w:t>
            </w:r>
            <w:r w:rsidRPr="004E1BF1">
              <w:t xml:space="preserve"> pourra être mené.</w:t>
            </w:r>
          </w:p>
        </w:tc>
      </w:tr>
      <w:tr w:rsidR="002A12FA" w:rsidRPr="004E1BF1" w14:paraId="429EE82A" w14:textId="77777777" w:rsidTr="00541C13">
        <w:tc>
          <w:tcPr>
            <w:tcW w:w="1271" w:type="pct"/>
            <w:gridSpan w:val="2"/>
          </w:tcPr>
          <w:p w14:paraId="370A49E5" w14:textId="4DDD5E8A" w:rsidR="002A12FA" w:rsidRPr="004E1BF1" w:rsidRDefault="00745EDB" w:rsidP="007F0A5E">
            <w:pPr>
              <w:pStyle w:val="Heading3"/>
              <w:spacing w:after="0"/>
              <w:ind w:left="0" w:firstLine="0"/>
              <w:jc w:val="left"/>
            </w:pPr>
            <w:bookmarkStart w:id="92" w:name="_Toc201310811"/>
            <w:bookmarkStart w:id="93" w:name="_Toc513138362"/>
            <w:r w:rsidRPr="004E1BF1">
              <w:lastRenderedPageBreak/>
              <w:t>34.</w:t>
            </w:r>
            <w:r w:rsidRPr="004E1BF1">
              <w:tab/>
              <w:t xml:space="preserve">Demandes de renseignements relatifs à la </w:t>
            </w:r>
            <w:r w:rsidR="00D264FE" w:rsidRPr="004E1BF1">
              <w:t>pré-qualification</w:t>
            </w:r>
            <w:bookmarkEnd w:id="92"/>
            <w:bookmarkEnd w:id="93"/>
          </w:p>
        </w:tc>
        <w:tc>
          <w:tcPr>
            <w:tcW w:w="3729" w:type="pct"/>
            <w:gridSpan w:val="2"/>
          </w:tcPr>
          <w:p w14:paraId="20C1B73A" w14:textId="4CE5CD70" w:rsidR="002A12FA" w:rsidRPr="004E1BF1" w:rsidRDefault="00745EDB" w:rsidP="001C7BA9">
            <w:pPr>
              <w:tabs>
                <w:tab w:val="left" w:pos="837"/>
              </w:tabs>
              <w:spacing w:after="0"/>
              <w:ind w:left="0" w:firstLine="0"/>
              <w:rPr>
                <w:spacing w:val="-2"/>
              </w:rPr>
            </w:pPr>
            <w:r w:rsidRPr="004E1BF1">
              <w:t>34.1</w:t>
            </w:r>
            <w:r w:rsidRPr="004E1BF1">
              <w:tab/>
              <w:t xml:space="preserve">Après réception de la notification prévue à la clause 30 des IC, si un Candidat non retenu souhaite connaître les raisons pour lesquelles sa Demande n’a pas été présélectionnée, il doit adresser sa demande au Maître d’ouvrage après cette notification à l’adresse indiquée dans la </w:t>
            </w:r>
            <w:r w:rsidRPr="004E1BF1">
              <w:rPr>
                <w:b/>
                <w:bCs/>
              </w:rPr>
              <w:t>FDPP</w:t>
            </w:r>
            <w:r w:rsidRPr="004E1BF1">
              <w:t>.  Le Maître d’ouvrage répondra rapidement par écrit et/ou lors d’une réunion de débriefing, au choix du Maître d’ouvrage. Le Candidat demandeur prend en charge tous les frais de participation à une telle séance.</w:t>
            </w:r>
          </w:p>
        </w:tc>
      </w:tr>
      <w:tr w:rsidR="002A12FA" w:rsidRPr="004E1BF1" w14:paraId="0D9900A8" w14:textId="77777777" w:rsidTr="00541C13">
        <w:tc>
          <w:tcPr>
            <w:tcW w:w="1271" w:type="pct"/>
            <w:gridSpan w:val="2"/>
          </w:tcPr>
          <w:p w14:paraId="653D60A8" w14:textId="773E6237" w:rsidR="002A12FA" w:rsidRPr="004E1BF1" w:rsidRDefault="004D17DD" w:rsidP="007F0A5E">
            <w:pPr>
              <w:pStyle w:val="Heading3"/>
              <w:spacing w:after="0"/>
              <w:ind w:left="0" w:firstLine="0"/>
              <w:jc w:val="left"/>
            </w:pPr>
            <w:bookmarkStart w:id="94" w:name="_Toc201310812"/>
            <w:bookmarkStart w:id="95" w:name="_Toc513138363"/>
            <w:r w:rsidRPr="004E1BF1">
              <w:t>35.</w:t>
            </w:r>
            <w:r w:rsidRPr="004E1BF1">
              <w:tab/>
              <w:t xml:space="preserve">Contestation de la validité d’une </w:t>
            </w:r>
            <w:r w:rsidR="00D264FE" w:rsidRPr="004E1BF1">
              <w:t>pré-qualification</w:t>
            </w:r>
            <w:bookmarkEnd w:id="94"/>
            <w:r w:rsidR="00346950" w:rsidRPr="004E1BF1">
              <w:rPr>
                <w:rStyle w:val="FootnoteReference"/>
                <w:b w:val="0"/>
                <w:vertAlign w:val="baseline"/>
              </w:rPr>
              <w:footnoteReference w:id="4"/>
            </w:r>
            <w:bookmarkEnd w:id="95"/>
          </w:p>
        </w:tc>
        <w:tc>
          <w:tcPr>
            <w:tcW w:w="3729" w:type="pct"/>
            <w:gridSpan w:val="2"/>
          </w:tcPr>
          <w:p w14:paraId="7EB1FF38" w14:textId="13E8EF83" w:rsidR="002A12FA" w:rsidRPr="004E1BF1" w:rsidRDefault="004D17DD" w:rsidP="001C7BA9">
            <w:pPr>
              <w:tabs>
                <w:tab w:val="left" w:pos="837"/>
              </w:tabs>
              <w:spacing w:after="0"/>
              <w:ind w:left="0" w:firstLine="0"/>
            </w:pPr>
            <w:r w:rsidRPr="004E1BF1">
              <w:t>35.1</w:t>
            </w:r>
            <w:r w:rsidRPr="004E1BF1">
              <w:tab/>
              <w:t xml:space="preserve">Les Candidats ne pourront contester les résultats d’une procédure d’appel d’offres qu’en respectant les règles fixées dans le Système de contestation des Soumissionnaires mis en place par le Maître d’ouvrage et approuvé par la MCC. Les règles et dispositions du Système de contestation des soumissionnaires sont tel que publié sur le site Web du Maître d’ouvrage </w:t>
            </w:r>
            <w:r w:rsidRPr="004E1BF1">
              <w:rPr>
                <w:b/>
              </w:rPr>
              <w:t>indiqué dans la FDPP</w:t>
            </w:r>
          </w:p>
        </w:tc>
      </w:tr>
    </w:tbl>
    <w:p w14:paraId="41BAE381" w14:textId="77777777" w:rsidR="00E31A26" w:rsidRPr="004E1BF1" w:rsidRDefault="00E31A26" w:rsidP="001C7BA9">
      <w:pPr>
        <w:pStyle w:val="SectionVIheader"/>
        <w:spacing w:after="0"/>
        <w:ind w:left="0" w:firstLine="0"/>
        <w:rPr>
          <w:bCs/>
          <w:i/>
          <w:spacing w:val="0"/>
          <w:sz w:val="28"/>
          <w:szCs w:val="28"/>
        </w:rPr>
        <w:sectPr w:rsidR="00E31A26" w:rsidRPr="004E1BF1" w:rsidSect="00E669CD">
          <w:headerReference w:type="even" r:id="rId27"/>
          <w:headerReference w:type="default" r:id="rId28"/>
          <w:headerReference w:type="first" r:id="rId29"/>
          <w:pgSz w:w="12242" w:h="15842" w:orient="landscape" w:code="119"/>
          <w:pgMar w:top="1440" w:right="1440" w:bottom="1440" w:left="1440" w:header="720" w:footer="720" w:gutter="0"/>
          <w:cols w:space="720"/>
          <w:noEndnote/>
        </w:sectPr>
      </w:pPr>
    </w:p>
    <w:p w14:paraId="39B6A7BA" w14:textId="715E9700" w:rsidR="00E31A26" w:rsidRPr="004E1BF1" w:rsidRDefault="00E31A26" w:rsidP="001C7BA9">
      <w:pPr>
        <w:pStyle w:val="Heading4"/>
        <w:spacing w:before="0" w:after="0"/>
        <w:ind w:left="0"/>
        <w:jc w:val="center"/>
      </w:pPr>
      <w:r w:rsidRPr="004E1BF1">
        <w:lastRenderedPageBreak/>
        <w:t>Section II</w:t>
      </w:r>
      <w:r w:rsidRPr="004E1BF1">
        <w:tab/>
        <w:t xml:space="preserve">Fiche de Données de la Procédure de </w:t>
      </w:r>
      <w:r w:rsidR="00D264FE" w:rsidRPr="004E1BF1">
        <w:t>Pré-qualification</w:t>
      </w:r>
    </w:p>
    <w:tbl>
      <w:tblPr>
        <w:tblW w:w="9450" w:type="dxa"/>
        <w:tblInd w:w="3" w:type="dxa"/>
        <w:tblLayout w:type="fixed"/>
        <w:tblCellMar>
          <w:top w:w="57" w:type="dxa"/>
          <w:left w:w="57" w:type="dxa"/>
          <w:bottom w:w="57" w:type="dxa"/>
          <w:right w:w="57" w:type="dxa"/>
        </w:tblCellMar>
        <w:tblLook w:val="0000" w:firstRow="0" w:lastRow="0" w:firstColumn="0" w:lastColumn="0" w:noHBand="0" w:noVBand="0"/>
      </w:tblPr>
      <w:tblGrid>
        <w:gridCol w:w="1850"/>
        <w:gridCol w:w="39"/>
        <w:gridCol w:w="7561"/>
      </w:tblGrid>
      <w:tr w:rsidR="004A3D55" w:rsidRPr="004E1BF1" w14:paraId="454BB640" w14:textId="77777777" w:rsidTr="000A058B">
        <w:tc>
          <w:tcPr>
            <w:tcW w:w="9450" w:type="dxa"/>
            <w:gridSpan w:val="3"/>
            <w:tcBorders>
              <w:top w:val="single" w:sz="2" w:space="0" w:color="auto"/>
              <w:left w:val="single" w:sz="2" w:space="0" w:color="auto"/>
              <w:bottom w:val="single" w:sz="2" w:space="0" w:color="auto"/>
              <w:right w:val="single" w:sz="2" w:space="0" w:color="auto"/>
            </w:tcBorders>
          </w:tcPr>
          <w:p w14:paraId="2F4D5892" w14:textId="77777777" w:rsidR="004A3D55" w:rsidRPr="004E1BF1" w:rsidRDefault="004A3D55" w:rsidP="001C7BA9">
            <w:pPr>
              <w:numPr>
                <w:ilvl w:val="0"/>
                <w:numId w:val="41"/>
              </w:numPr>
              <w:spacing w:after="0"/>
              <w:ind w:left="0"/>
              <w:jc w:val="center"/>
              <w:rPr>
                <w:b/>
                <w:bCs/>
                <w:spacing w:val="-4"/>
                <w:sz w:val="28"/>
                <w:szCs w:val="28"/>
              </w:rPr>
            </w:pPr>
            <w:r w:rsidRPr="004E1BF1">
              <w:rPr>
                <w:b/>
                <w:bCs/>
                <w:sz w:val="28"/>
                <w:szCs w:val="28"/>
              </w:rPr>
              <w:t>Généralités</w:t>
            </w:r>
          </w:p>
        </w:tc>
      </w:tr>
      <w:tr w:rsidR="00566287" w:rsidRPr="004E1BF1" w14:paraId="0D37BF0C" w14:textId="77777777" w:rsidTr="000A058B">
        <w:trPr>
          <w:trHeight w:val="401"/>
        </w:trPr>
        <w:tc>
          <w:tcPr>
            <w:tcW w:w="1889" w:type="dxa"/>
            <w:gridSpan w:val="2"/>
            <w:tcBorders>
              <w:top w:val="single" w:sz="2" w:space="0" w:color="auto"/>
              <w:left w:val="single" w:sz="2" w:space="0" w:color="auto"/>
              <w:bottom w:val="single" w:sz="2" w:space="0" w:color="auto"/>
              <w:right w:val="single" w:sz="2" w:space="0" w:color="auto"/>
            </w:tcBorders>
          </w:tcPr>
          <w:p w14:paraId="51890C68" w14:textId="77777777" w:rsidR="00566287" w:rsidRPr="004E1BF1" w:rsidRDefault="00566287" w:rsidP="001C7BA9">
            <w:pPr>
              <w:spacing w:after="0"/>
              <w:ind w:left="0" w:firstLine="0"/>
              <w:rPr>
                <w:b/>
                <w:bCs/>
              </w:rPr>
            </w:pPr>
            <w:r w:rsidRPr="004E1BF1">
              <w:rPr>
                <w:b/>
                <w:bCs/>
              </w:rPr>
              <w:t>IC</w:t>
            </w:r>
          </w:p>
          <w:p w14:paraId="63E35EEB" w14:textId="11ADC16F" w:rsidR="00566287" w:rsidRPr="004E1BF1" w:rsidRDefault="00566287" w:rsidP="001C7BA9">
            <w:pPr>
              <w:spacing w:after="0"/>
              <w:ind w:left="0" w:firstLine="0"/>
              <w:rPr>
                <w:b/>
                <w:bCs/>
              </w:rPr>
            </w:pPr>
            <w:r w:rsidRPr="004E1BF1">
              <w:rPr>
                <w:b/>
                <w:bCs/>
              </w:rPr>
              <w:t>Définitions</w:t>
            </w:r>
          </w:p>
        </w:tc>
        <w:tc>
          <w:tcPr>
            <w:tcW w:w="7561" w:type="dxa"/>
            <w:tcBorders>
              <w:top w:val="single" w:sz="2" w:space="0" w:color="auto"/>
              <w:left w:val="single" w:sz="2" w:space="0" w:color="auto"/>
              <w:bottom w:val="single" w:sz="2" w:space="0" w:color="auto"/>
              <w:right w:val="single" w:sz="2" w:space="0" w:color="auto"/>
            </w:tcBorders>
          </w:tcPr>
          <w:p w14:paraId="35D4E5A3" w14:textId="77777777" w:rsidR="00566287" w:rsidRPr="004E1BF1" w:rsidRDefault="00566287" w:rsidP="001C7BA9">
            <w:pPr>
              <w:pStyle w:val="BDSDefault"/>
              <w:spacing w:before="0" w:after="0"/>
            </w:pPr>
            <w:r w:rsidRPr="004E1BF1">
              <w:t>f) « Compact » désigne le Millennium Challenge Compact conclu le [</w:t>
            </w:r>
            <w:r w:rsidRPr="004E1BF1">
              <w:rPr>
                <w:b/>
              </w:rPr>
              <w:t>date</w:t>
            </w:r>
            <w:r w:rsidRPr="004E1BF1">
              <w:t>] entre les États-Unis d’Amérique, agissant par l’intermédiaire de la Millennium Challenge Corporation, et le Gouvernement, tel qu’éventuellement modifié ultérieurement.</w:t>
            </w:r>
          </w:p>
          <w:p w14:paraId="24BD4CCB" w14:textId="437A7ECC" w:rsidR="00566287" w:rsidRPr="004E1BF1" w:rsidRDefault="00566287" w:rsidP="001C7BA9">
            <w:pPr>
              <w:spacing w:after="0"/>
              <w:ind w:left="0" w:firstLine="0"/>
            </w:pPr>
            <w:r w:rsidRPr="004E1BF1">
              <w:t>n) « Gouvernement » désigne le gouvernement du/de/des [</w:t>
            </w:r>
            <w:r w:rsidRPr="004E1BF1">
              <w:rPr>
                <w:b/>
              </w:rPr>
              <w:t>pays</w:t>
            </w:r>
            <w:r w:rsidRPr="004E1BF1">
              <w:t>].</w:t>
            </w:r>
          </w:p>
        </w:tc>
      </w:tr>
      <w:tr w:rsidR="00566287" w:rsidRPr="004E1BF1" w14:paraId="64449B1E" w14:textId="77777777" w:rsidTr="000A058B">
        <w:trPr>
          <w:trHeight w:val="401"/>
        </w:trPr>
        <w:tc>
          <w:tcPr>
            <w:tcW w:w="1889" w:type="dxa"/>
            <w:gridSpan w:val="2"/>
            <w:tcBorders>
              <w:top w:val="single" w:sz="2" w:space="0" w:color="auto"/>
              <w:left w:val="single" w:sz="2" w:space="0" w:color="auto"/>
              <w:bottom w:val="single" w:sz="2" w:space="0" w:color="auto"/>
              <w:right w:val="single" w:sz="2" w:space="0" w:color="auto"/>
            </w:tcBorders>
          </w:tcPr>
          <w:p w14:paraId="049B8D98" w14:textId="77777777" w:rsidR="00566287" w:rsidRPr="004E1BF1" w:rsidRDefault="00566287" w:rsidP="001C7BA9">
            <w:pPr>
              <w:spacing w:after="0"/>
              <w:ind w:left="0" w:firstLine="0"/>
              <w:rPr>
                <w:b/>
                <w:bCs/>
              </w:rPr>
            </w:pPr>
            <w:r w:rsidRPr="004E1BF1">
              <w:rPr>
                <w:b/>
                <w:bCs/>
              </w:rPr>
              <w:t>IS  1.1</w:t>
            </w:r>
          </w:p>
        </w:tc>
        <w:tc>
          <w:tcPr>
            <w:tcW w:w="7561" w:type="dxa"/>
            <w:tcBorders>
              <w:top w:val="single" w:sz="2" w:space="0" w:color="auto"/>
              <w:left w:val="single" w:sz="2" w:space="0" w:color="auto"/>
              <w:bottom w:val="single" w:sz="2" w:space="0" w:color="auto"/>
              <w:right w:val="single" w:sz="2" w:space="0" w:color="auto"/>
            </w:tcBorders>
          </w:tcPr>
          <w:p w14:paraId="5E93B99D" w14:textId="27072472" w:rsidR="00566287" w:rsidRPr="004E1BF1" w:rsidRDefault="00566287" w:rsidP="001C7BA9">
            <w:pPr>
              <w:spacing w:after="0"/>
              <w:ind w:left="0" w:firstLine="0"/>
            </w:pPr>
            <w:r w:rsidRPr="004E1BF1">
              <w:t xml:space="preserve">Le Maître d’ouvrage est : </w:t>
            </w:r>
            <w:r w:rsidRPr="004E1BF1">
              <w:rPr>
                <w:b/>
                <w:i/>
              </w:rPr>
              <w:t>[insérer le nom complet et l’adresse].</w:t>
            </w:r>
            <w:r w:rsidRPr="004E1BF1">
              <w:t xml:space="preserve"> </w:t>
            </w:r>
          </w:p>
        </w:tc>
      </w:tr>
      <w:tr w:rsidR="00566287" w:rsidRPr="004E1BF1" w14:paraId="109AAE68" w14:textId="77777777" w:rsidTr="000A058B">
        <w:trPr>
          <w:trHeight w:val="401"/>
        </w:trPr>
        <w:tc>
          <w:tcPr>
            <w:tcW w:w="1889" w:type="dxa"/>
            <w:gridSpan w:val="2"/>
            <w:tcBorders>
              <w:top w:val="single" w:sz="2" w:space="0" w:color="auto"/>
              <w:left w:val="single" w:sz="2" w:space="0" w:color="auto"/>
              <w:bottom w:val="single" w:sz="2" w:space="0" w:color="auto"/>
              <w:right w:val="single" w:sz="2" w:space="0" w:color="auto"/>
            </w:tcBorders>
          </w:tcPr>
          <w:p w14:paraId="36FFBAFF" w14:textId="77777777" w:rsidR="00566287" w:rsidRPr="004E1BF1" w:rsidRDefault="00566287" w:rsidP="001C7BA9">
            <w:pPr>
              <w:spacing w:after="0"/>
              <w:ind w:left="0" w:firstLine="0"/>
              <w:rPr>
                <w:b/>
                <w:bCs/>
                <w:spacing w:val="-2"/>
              </w:rPr>
            </w:pPr>
            <w:r w:rsidRPr="004E1BF1">
              <w:rPr>
                <w:b/>
                <w:bCs/>
              </w:rPr>
              <w:t>IS  1.1</w:t>
            </w:r>
          </w:p>
        </w:tc>
        <w:tc>
          <w:tcPr>
            <w:tcW w:w="7561" w:type="dxa"/>
            <w:tcBorders>
              <w:top w:val="single" w:sz="2" w:space="0" w:color="auto"/>
              <w:left w:val="single" w:sz="2" w:space="0" w:color="auto"/>
              <w:bottom w:val="single" w:sz="2" w:space="0" w:color="auto"/>
              <w:right w:val="single" w:sz="2" w:space="0" w:color="auto"/>
            </w:tcBorders>
          </w:tcPr>
          <w:p w14:paraId="0BB58E19" w14:textId="77777777" w:rsidR="00566287" w:rsidRPr="004E1BF1" w:rsidRDefault="00566287" w:rsidP="001C7BA9">
            <w:pPr>
              <w:spacing w:after="0"/>
              <w:ind w:left="0" w:firstLine="0"/>
            </w:pPr>
            <w:r w:rsidRPr="004E1BF1">
              <w:t xml:space="preserve">La liste des Contrat comprend : </w:t>
            </w:r>
            <w:r w:rsidRPr="004E1BF1">
              <w:rPr>
                <w:b/>
                <w:i/>
              </w:rPr>
              <w:t>[insérer la liste des contrats pour lesquels le DPQ est délivré et le numéro de chaque contrat]</w:t>
            </w:r>
          </w:p>
          <w:p w14:paraId="4F19172B" w14:textId="5F92BFF1" w:rsidR="00566287" w:rsidRPr="004E1BF1" w:rsidRDefault="00D264FE" w:rsidP="001C7BA9">
            <w:pPr>
              <w:spacing w:after="0"/>
              <w:ind w:left="0" w:firstLine="0"/>
            </w:pPr>
            <w:r w:rsidRPr="004E1BF1">
              <w:t>Pré-qualification</w:t>
            </w:r>
            <w:r w:rsidR="00566287" w:rsidRPr="004E1BF1">
              <w:t xml:space="preserve"> n</w:t>
            </w:r>
            <w:r w:rsidR="00566287" w:rsidRPr="004E1BF1">
              <w:rPr>
                <w:vertAlign w:val="superscript"/>
              </w:rPr>
              <w:t>o</w:t>
            </w:r>
            <w:r w:rsidR="00566287" w:rsidRPr="004E1BF1">
              <w:t xml:space="preserve"> : </w:t>
            </w:r>
            <w:r w:rsidR="00566287" w:rsidRPr="004E1BF1">
              <w:rPr>
                <w:b/>
                <w:i/>
              </w:rPr>
              <w:t>[insérer le nom de l’Entité MCA] n</w:t>
            </w:r>
            <w:r w:rsidR="00566287" w:rsidRPr="004E1BF1">
              <w:rPr>
                <w:b/>
                <w:i/>
                <w:vertAlign w:val="superscript"/>
              </w:rPr>
              <w:t>o</w:t>
            </w:r>
            <w:r w:rsidR="00566287" w:rsidRPr="004E1BF1">
              <w:t xml:space="preserve"> </w:t>
            </w:r>
            <w:r w:rsidR="00566287" w:rsidRPr="004E1BF1">
              <w:rPr>
                <w:b/>
                <w:i/>
              </w:rPr>
              <w:t>[insérer le numéro de la procédure]</w:t>
            </w:r>
            <w:r w:rsidR="00566287" w:rsidRPr="004E1BF1">
              <w:t>.</w:t>
            </w:r>
          </w:p>
        </w:tc>
      </w:tr>
      <w:tr w:rsidR="00566287" w:rsidRPr="004E1BF1" w14:paraId="355835EF" w14:textId="77777777" w:rsidTr="000A058B">
        <w:tc>
          <w:tcPr>
            <w:tcW w:w="9450" w:type="dxa"/>
            <w:gridSpan w:val="3"/>
            <w:tcBorders>
              <w:top w:val="single" w:sz="2" w:space="0" w:color="auto"/>
              <w:left w:val="single" w:sz="2" w:space="0" w:color="auto"/>
              <w:bottom w:val="single" w:sz="2" w:space="0" w:color="auto"/>
              <w:right w:val="single" w:sz="2" w:space="0" w:color="auto"/>
            </w:tcBorders>
          </w:tcPr>
          <w:p w14:paraId="192180D5" w14:textId="261A79DA" w:rsidR="00566287" w:rsidRPr="004E1BF1" w:rsidRDefault="00566287" w:rsidP="001C7BA9">
            <w:pPr>
              <w:spacing w:after="0"/>
              <w:ind w:left="0" w:firstLine="0"/>
              <w:jc w:val="center"/>
              <w:rPr>
                <w:b/>
                <w:bCs/>
                <w:spacing w:val="-4"/>
                <w:sz w:val="28"/>
                <w:szCs w:val="28"/>
              </w:rPr>
            </w:pPr>
            <w:r w:rsidRPr="004E1BF1">
              <w:rPr>
                <w:b/>
                <w:bCs/>
                <w:sz w:val="28"/>
                <w:szCs w:val="28"/>
              </w:rPr>
              <w:t xml:space="preserve">B. Contenus du Dossier de </w:t>
            </w:r>
            <w:r w:rsidR="00D264FE" w:rsidRPr="004E1BF1">
              <w:rPr>
                <w:b/>
                <w:bCs/>
                <w:sz w:val="28"/>
                <w:szCs w:val="28"/>
              </w:rPr>
              <w:t>pré-qualification</w:t>
            </w:r>
          </w:p>
        </w:tc>
      </w:tr>
      <w:tr w:rsidR="00566287" w:rsidRPr="004E1BF1" w14:paraId="1C22DBFB" w14:textId="77777777" w:rsidTr="000A058B">
        <w:tc>
          <w:tcPr>
            <w:tcW w:w="1889" w:type="dxa"/>
            <w:gridSpan w:val="2"/>
            <w:tcBorders>
              <w:top w:val="single" w:sz="2" w:space="0" w:color="auto"/>
              <w:left w:val="single" w:sz="2" w:space="0" w:color="auto"/>
              <w:bottom w:val="single" w:sz="2" w:space="0" w:color="auto"/>
              <w:right w:val="single" w:sz="2" w:space="0" w:color="auto"/>
            </w:tcBorders>
          </w:tcPr>
          <w:p w14:paraId="6C12BA24" w14:textId="77777777" w:rsidR="00566287" w:rsidRPr="004E1BF1" w:rsidRDefault="00566287" w:rsidP="001C7BA9">
            <w:pPr>
              <w:spacing w:after="0"/>
              <w:ind w:left="0" w:firstLine="0"/>
              <w:rPr>
                <w:b/>
                <w:bCs/>
                <w:spacing w:val="-2"/>
              </w:rPr>
            </w:pPr>
            <w:r w:rsidRPr="004E1BF1">
              <w:rPr>
                <w:b/>
                <w:bCs/>
              </w:rPr>
              <w:t>IC  8.1</w:t>
            </w:r>
          </w:p>
        </w:tc>
        <w:tc>
          <w:tcPr>
            <w:tcW w:w="7561" w:type="dxa"/>
            <w:tcBorders>
              <w:top w:val="single" w:sz="2" w:space="0" w:color="auto"/>
              <w:left w:val="single" w:sz="2" w:space="0" w:color="auto"/>
              <w:bottom w:val="single" w:sz="2" w:space="0" w:color="auto"/>
              <w:right w:val="single" w:sz="2" w:space="0" w:color="auto"/>
            </w:tcBorders>
          </w:tcPr>
          <w:p w14:paraId="257BD8F0" w14:textId="77777777" w:rsidR="00566287" w:rsidRPr="004E1BF1" w:rsidRDefault="00566287" w:rsidP="001C7BA9">
            <w:pPr>
              <w:spacing w:after="0"/>
              <w:ind w:left="0" w:firstLine="0"/>
            </w:pPr>
            <w:r w:rsidRPr="004E1BF1">
              <w:t xml:space="preserve">Aux </w:t>
            </w:r>
            <w:r w:rsidRPr="004E1BF1">
              <w:rPr>
                <w:b/>
                <w:bCs/>
              </w:rPr>
              <w:t>fins de clarification</w:t>
            </w:r>
            <w:r w:rsidRPr="004E1BF1">
              <w:t>, l’adresse du Maître d’ouvrage est :</w:t>
            </w:r>
          </w:p>
          <w:p w14:paraId="1B3E2B5C" w14:textId="77777777" w:rsidR="00566287" w:rsidRPr="004E1BF1" w:rsidRDefault="00566287" w:rsidP="001C7BA9">
            <w:pPr>
              <w:widowControl/>
              <w:adjustRightInd w:val="0"/>
              <w:spacing w:after="0"/>
              <w:ind w:left="0" w:firstLine="0"/>
            </w:pPr>
            <w:r w:rsidRPr="004E1BF1">
              <w:t>Nom du Maître d’ouvrage :</w:t>
            </w:r>
          </w:p>
          <w:p w14:paraId="3B12166E" w14:textId="77777777" w:rsidR="00566287" w:rsidRPr="004E1BF1" w:rsidRDefault="00566287" w:rsidP="001C7BA9">
            <w:pPr>
              <w:widowControl/>
              <w:adjustRightInd w:val="0"/>
              <w:spacing w:after="0"/>
              <w:ind w:left="0" w:firstLine="0"/>
            </w:pPr>
            <w:r w:rsidRPr="004E1BF1">
              <w:t xml:space="preserve">À l’attention de : </w:t>
            </w:r>
          </w:p>
          <w:p w14:paraId="3FF341AB" w14:textId="77777777" w:rsidR="00566287" w:rsidRPr="004E1BF1" w:rsidRDefault="00566287" w:rsidP="001C7BA9">
            <w:pPr>
              <w:widowControl/>
              <w:adjustRightInd w:val="0"/>
              <w:spacing w:after="0"/>
              <w:ind w:left="0" w:firstLine="0"/>
            </w:pPr>
            <w:r w:rsidRPr="004E1BF1">
              <w:t xml:space="preserve">Adresse de la rue :  </w:t>
            </w:r>
          </w:p>
          <w:p w14:paraId="722B1070" w14:textId="77777777" w:rsidR="00566287" w:rsidRPr="004E1BF1" w:rsidRDefault="00566287" w:rsidP="001C7BA9">
            <w:pPr>
              <w:widowControl/>
              <w:adjustRightInd w:val="0"/>
              <w:spacing w:after="0"/>
              <w:ind w:left="0" w:firstLine="0"/>
            </w:pPr>
            <w:r w:rsidRPr="004E1BF1">
              <w:t>Ville et pays :</w:t>
            </w:r>
          </w:p>
          <w:p w14:paraId="7922984A" w14:textId="77777777" w:rsidR="00566287" w:rsidRPr="004E1BF1" w:rsidRDefault="00566287" w:rsidP="001C7BA9">
            <w:pPr>
              <w:widowControl/>
              <w:adjustRightInd w:val="0"/>
              <w:spacing w:after="0"/>
              <w:ind w:left="0" w:firstLine="0"/>
            </w:pPr>
            <w:r w:rsidRPr="004E1BF1">
              <w:t>Numéro de télécopie :</w:t>
            </w:r>
          </w:p>
          <w:p w14:paraId="3F39359C" w14:textId="77777777" w:rsidR="00566287" w:rsidRPr="004E1BF1" w:rsidRDefault="00566287" w:rsidP="001C7BA9">
            <w:pPr>
              <w:widowControl/>
              <w:adjustRightInd w:val="0"/>
              <w:spacing w:after="0"/>
              <w:ind w:left="0" w:firstLine="0"/>
            </w:pPr>
            <w:r w:rsidRPr="004E1BF1">
              <w:t xml:space="preserve">Adresse électronique : </w:t>
            </w:r>
          </w:p>
          <w:p w14:paraId="10CA7CB7" w14:textId="77777777" w:rsidR="00566287" w:rsidRPr="004E1BF1" w:rsidRDefault="00566287" w:rsidP="001C7BA9">
            <w:pPr>
              <w:spacing w:after="0"/>
              <w:ind w:left="0" w:firstLine="0"/>
            </w:pPr>
          </w:p>
          <w:p w14:paraId="431F2031" w14:textId="77777777" w:rsidR="00566287" w:rsidRPr="004E1BF1" w:rsidRDefault="00566287" w:rsidP="001C7BA9">
            <w:pPr>
              <w:spacing w:after="0"/>
              <w:ind w:left="0" w:hanging="28"/>
            </w:pPr>
            <w:r w:rsidRPr="004E1BF1">
              <w:rPr>
                <w:b/>
                <w:i/>
              </w:rPr>
              <w:t xml:space="preserve"> </w:t>
            </w:r>
          </w:p>
        </w:tc>
      </w:tr>
      <w:tr w:rsidR="00566287" w:rsidRPr="004E1BF1" w14:paraId="144E98E6" w14:textId="77777777" w:rsidTr="000A058B">
        <w:tc>
          <w:tcPr>
            <w:tcW w:w="1889" w:type="dxa"/>
            <w:gridSpan w:val="2"/>
            <w:tcBorders>
              <w:top w:val="single" w:sz="2" w:space="0" w:color="auto"/>
              <w:left w:val="single" w:sz="2" w:space="0" w:color="auto"/>
              <w:bottom w:val="single" w:sz="2" w:space="0" w:color="auto"/>
              <w:right w:val="single" w:sz="2" w:space="0" w:color="auto"/>
            </w:tcBorders>
          </w:tcPr>
          <w:p w14:paraId="005E0068" w14:textId="77777777" w:rsidR="00566287" w:rsidRPr="004E1BF1" w:rsidRDefault="00566287" w:rsidP="001C7BA9">
            <w:pPr>
              <w:spacing w:after="0"/>
              <w:ind w:left="0" w:firstLine="0"/>
              <w:rPr>
                <w:b/>
                <w:bCs/>
              </w:rPr>
            </w:pPr>
            <w:r w:rsidRPr="004E1BF1">
              <w:rPr>
                <w:b/>
                <w:bCs/>
              </w:rPr>
              <w:t>IC  8.1</w:t>
            </w:r>
          </w:p>
        </w:tc>
        <w:tc>
          <w:tcPr>
            <w:tcW w:w="7561" w:type="dxa"/>
            <w:tcBorders>
              <w:top w:val="single" w:sz="2" w:space="0" w:color="auto"/>
              <w:left w:val="single" w:sz="2" w:space="0" w:color="auto"/>
              <w:bottom w:val="single" w:sz="2" w:space="0" w:color="auto"/>
              <w:right w:val="single" w:sz="2" w:space="0" w:color="auto"/>
            </w:tcBorders>
          </w:tcPr>
          <w:p w14:paraId="31424F8D" w14:textId="77777777" w:rsidR="00566287" w:rsidRPr="004E1BF1" w:rsidRDefault="00566287" w:rsidP="001C7BA9">
            <w:pPr>
              <w:spacing w:after="0"/>
              <w:ind w:left="0" w:hanging="28"/>
            </w:pPr>
            <w:r w:rsidRPr="004E1BF1">
              <w:t xml:space="preserve">La demande de clarification est reçue par le Maître d’ouvrage au plus tard </w:t>
            </w:r>
            <w:r w:rsidRPr="004E1BF1">
              <w:rPr>
                <w:b/>
                <w:bCs/>
                <w:i/>
                <w:iCs/>
              </w:rPr>
              <w:t>[nombre de jours]</w:t>
            </w:r>
            <w:r w:rsidRPr="004E1BF1">
              <w:t xml:space="preserve"> avant la date limite de présentation des Demandes.</w:t>
            </w:r>
          </w:p>
          <w:p w14:paraId="4765E226" w14:textId="5C1B1986" w:rsidR="00566287" w:rsidRPr="004E1BF1" w:rsidRDefault="00566287" w:rsidP="001C7BA9">
            <w:pPr>
              <w:spacing w:after="0"/>
              <w:ind w:left="0" w:hanging="28"/>
            </w:pPr>
            <w:r w:rsidRPr="004E1BF1">
              <w:t xml:space="preserve">Le Maître d’ouvrage répond aux demandes au plus tard </w:t>
            </w:r>
            <w:r w:rsidRPr="004E1BF1">
              <w:rPr>
                <w:b/>
                <w:bCs/>
                <w:i/>
                <w:iCs/>
              </w:rPr>
              <w:t>[inscrire le nombre de jours]</w:t>
            </w:r>
            <w:r w:rsidRPr="004E1BF1">
              <w:t xml:space="preserve"> avant la date limite de présentation des Demandes.</w:t>
            </w:r>
          </w:p>
          <w:p w14:paraId="57F2AFC9" w14:textId="77777777" w:rsidR="00566287" w:rsidRPr="004E1BF1" w:rsidRDefault="00566287" w:rsidP="001C7BA9">
            <w:pPr>
              <w:spacing w:after="0"/>
              <w:ind w:left="0" w:firstLine="0"/>
            </w:pPr>
          </w:p>
        </w:tc>
      </w:tr>
      <w:tr w:rsidR="00566287" w:rsidRPr="004E1BF1" w14:paraId="79D27978" w14:textId="77777777" w:rsidTr="000A058B">
        <w:tc>
          <w:tcPr>
            <w:tcW w:w="9450" w:type="dxa"/>
            <w:gridSpan w:val="3"/>
            <w:tcBorders>
              <w:top w:val="single" w:sz="2" w:space="0" w:color="auto"/>
              <w:left w:val="single" w:sz="2" w:space="0" w:color="auto"/>
              <w:bottom w:val="single" w:sz="2" w:space="0" w:color="auto"/>
              <w:right w:val="single" w:sz="2" w:space="0" w:color="auto"/>
            </w:tcBorders>
          </w:tcPr>
          <w:p w14:paraId="598C6383" w14:textId="77777777" w:rsidR="00566287" w:rsidRPr="004E1BF1" w:rsidRDefault="00566287" w:rsidP="001C7BA9">
            <w:pPr>
              <w:keepNext/>
              <w:keepLines/>
              <w:spacing w:after="0"/>
              <w:ind w:left="0" w:firstLine="0"/>
              <w:rPr>
                <w:b/>
                <w:bCs/>
                <w:spacing w:val="-4"/>
                <w:sz w:val="28"/>
                <w:szCs w:val="28"/>
              </w:rPr>
            </w:pPr>
            <w:r w:rsidRPr="004E1BF1">
              <w:rPr>
                <w:b/>
                <w:bCs/>
                <w:sz w:val="28"/>
                <w:szCs w:val="28"/>
              </w:rPr>
              <w:t>C. Préparation des Demandes</w:t>
            </w:r>
          </w:p>
        </w:tc>
      </w:tr>
      <w:tr w:rsidR="00566287" w:rsidRPr="004E1BF1" w14:paraId="04FD1131" w14:textId="77777777" w:rsidTr="000A058B">
        <w:tc>
          <w:tcPr>
            <w:tcW w:w="1850" w:type="dxa"/>
            <w:tcBorders>
              <w:top w:val="single" w:sz="2" w:space="0" w:color="auto"/>
              <w:left w:val="single" w:sz="2" w:space="0" w:color="auto"/>
              <w:bottom w:val="single" w:sz="2" w:space="0" w:color="auto"/>
              <w:right w:val="single" w:sz="2" w:space="0" w:color="auto"/>
            </w:tcBorders>
          </w:tcPr>
          <w:p w14:paraId="1A8AEB7B" w14:textId="29300DDC" w:rsidR="00566287" w:rsidRPr="004E1BF1" w:rsidRDefault="00B51F93" w:rsidP="001C7BA9">
            <w:pPr>
              <w:spacing w:after="0"/>
              <w:ind w:left="0" w:firstLine="0"/>
              <w:rPr>
                <w:b/>
                <w:bCs/>
              </w:rPr>
            </w:pPr>
            <w:r w:rsidRPr="004E1BF1">
              <w:rPr>
                <w:b/>
                <w:bCs/>
              </w:rPr>
              <w:t>IC 12.1</w:t>
            </w:r>
            <w:r w:rsidR="00566287" w:rsidRPr="004E1BF1">
              <w:rPr>
                <w:b/>
                <w:bCs/>
              </w:rPr>
              <w:t>(d)</w:t>
            </w:r>
          </w:p>
        </w:tc>
        <w:tc>
          <w:tcPr>
            <w:tcW w:w="7600" w:type="dxa"/>
            <w:gridSpan w:val="2"/>
            <w:tcBorders>
              <w:top w:val="single" w:sz="2" w:space="0" w:color="auto"/>
              <w:left w:val="single" w:sz="2" w:space="0" w:color="auto"/>
              <w:bottom w:val="single" w:sz="2" w:space="0" w:color="auto"/>
              <w:right w:val="single" w:sz="2" w:space="0" w:color="auto"/>
            </w:tcBorders>
          </w:tcPr>
          <w:p w14:paraId="5E787CF6" w14:textId="77777777" w:rsidR="00566287" w:rsidRPr="004E1BF1" w:rsidRDefault="00566287" w:rsidP="001C7BA9">
            <w:pPr>
              <w:spacing w:after="0"/>
              <w:ind w:left="0" w:firstLine="0"/>
              <w:rPr>
                <w:spacing w:val="-5"/>
              </w:rPr>
            </w:pPr>
            <w:r w:rsidRPr="004E1BF1">
              <w:t>Les documents supplémentaires suivants sont requis dans le cadre de la Demande :</w:t>
            </w:r>
          </w:p>
          <w:p w14:paraId="4F5EDACF" w14:textId="77777777" w:rsidR="00566287" w:rsidRPr="004E1BF1" w:rsidRDefault="00566287" w:rsidP="001C7BA9">
            <w:pPr>
              <w:spacing w:after="0"/>
              <w:ind w:left="0" w:firstLine="0"/>
              <w:rPr>
                <w:b/>
                <w:i/>
              </w:rPr>
            </w:pPr>
            <w:r w:rsidRPr="004E1BF1">
              <w:rPr>
                <w:b/>
                <w:i/>
              </w:rPr>
              <w:t>[Insérer la liste des documents supplémentaires requis ou indiquer « Aucun » ].</w:t>
            </w:r>
          </w:p>
        </w:tc>
      </w:tr>
      <w:tr w:rsidR="00AF0E21" w:rsidRPr="004E1BF1" w14:paraId="2BE3441E" w14:textId="77777777" w:rsidTr="000A058B">
        <w:tc>
          <w:tcPr>
            <w:tcW w:w="1850" w:type="dxa"/>
            <w:tcBorders>
              <w:top w:val="single" w:sz="2" w:space="0" w:color="auto"/>
              <w:left w:val="single" w:sz="2" w:space="0" w:color="auto"/>
              <w:bottom w:val="single" w:sz="2" w:space="0" w:color="auto"/>
              <w:right w:val="single" w:sz="2" w:space="0" w:color="auto"/>
            </w:tcBorders>
          </w:tcPr>
          <w:p w14:paraId="60CA7B46" w14:textId="44C70850" w:rsidR="00AF0E21" w:rsidRPr="004E1BF1" w:rsidRDefault="00AF0E21" w:rsidP="001C7BA9">
            <w:pPr>
              <w:spacing w:after="0"/>
              <w:ind w:left="0" w:firstLine="0"/>
              <w:rPr>
                <w:b/>
                <w:bCs/>
              </w:rPr>
            </w:pPr>
            <w:r w:rsidRPr="004E1BF1">
              <w:rPr>
                <w:b/>
                <w:bCs/>
              </w:rPr>
              <w:t>IC  15.1</w:t>
            </w:r>
          </w:p>
        </w:tc>
        <w:tc>
          <w:tcPr>
            <w:tcW w:w="7600" w:type="dxa"/>
            <w:gridSpan w:val="2"/>
            <w:tcBorders>
              <w:top w:val="single" w:sz="2" w:space="0" w:color="auto"/>
              <w:left w:val="single" w:sz="2" w:space="0" w:color="auto"/>
              <w:bottom w:val="single" w:sz="2" w:space="0" w:color="auto"/>
              <w:right w:val="single" w:sz="2" w:space="0" w:color="auto"/>
            </w:tcBorders>
          </w:tcPr>
          <w:p w14:paraId="7FC419C7" w14:textId="6A39242B" w:rsidR="00AF0E21" w:rsidRPr="004E1BF1" w:rsidRDefault="00AF0E21" w:rsidP="001C7BA9">
            <w:pPr>
              <w:spacing w:after="0"/>
              <w:ind w:left="0" w:firstLine="0"/>
              <w:rPr>
                <w:spacing w:val="-5"/>
              </w:rPr>
            </w:pPr>
            <w:r w:rsidRPr="004E1BF1">
              <w:t>Les formulaires suivants doivent être remplis dans le cadre de la Demande afin d’établir les qualifications du Candidat :</w:t>
            </w:r>
          </w:p>
          <w:p w14:paraId="5743103D" w14:textId="77777777" w:rsidR="004214A6" w:rsidRPr="004E1BF1" w:rsidRDefault="004214A6" w:rsidP="001C7BA9">
            <w:pPr>
              <w:spacing w:after="0"/>
              <w:ind w:left="0" w:firstLine="0"/>
              <w:rPr>
                <w:spacing w:val="-5"/>
              </w:rPr>
            </w:pPr>
          </w:p>
          <w:p w14:paraId="139E1615" w14:textId="4A580A94" w:rsidR="004214A6" w:rsidRPr="004E1BF1" w:rsidRDefault="004214A6" w:rsidP="001C7BA9">
            <w:pPr>
              <w:spacing w:after="0"/>
              <w:ind w:left="0" w:firstLine="0"/>
              <w:rPr>
                <w:spacing w:val="-5"/>
              </w:rPr>
            </w:pPr>
            <w:r w:rsidRPr="004E1BF1">
              <w:lastRenderedPageBreak/>
              <w:t>Formulaire CON-1 :  Antécédents d’inexécution de contrats</w:t>
            </w:r>
          </w:p>
          <w:p w14:paraId="32C1DE4D" w14:textId="1C3674DF" w:rsidR="004214A6" w:rsidRPr="004E1BF1" w:rsidRDefault="004214A6" w:rsidP="001C7BA9">
            <w:pPr>
              <w:spacing w:after="0"/>
              <w:ind w:left="0" w:firstLine="0"/>
              <w:rPr>
                <w:spacing w:val="-5"/>
              </w:rPr>
            </w:pPr>
            <w:r w:rsidRPr="004E1BF1">
              <w:t>Formulaire FIN-1 :  Situation financière</w:t>
            </w:r>
          </w:p>
          <w:p w14:paraId="5279EC10" w14:textId="7FC189FD" w:rsidR="004214A6" w:rsidRPr="004E1BF1" w:rsidRDefault="004214A6" w:rsidP="001C7BA9">
            <w:pPr>
              <w:spacing w:after="0"/>
              <w:ind w:left="0" w:firstLine="0"/>
              <w:rPr>
                <w:spacing w:val="-5"/>
              </w:rPr>
            </w:pPr>
            <w:r w:rsidRPr="004E1BF1">
              <w:t>Formulaire FIN-2 :  Chiffre d’affaires annuel moyen</w:t>
            </w:r>
          </w:p>
          <w:p w14:paraId="2A621594" w14:textId="3AEFCE2E" w:rsidR="004214A6" w:rsidRPr="004E1BF1" w:rsidRDefault="004214A6" w:rsidP="001C7BA9">
            <w:pPr>
              <w:spacing w:after="0"/>
              <w:ind w:left="0" w:firstLine="0"/>
              <w:rPr>
                <w:spacing w:val="-5"/>
              </w:rPr>
            </w:pPr>
            <w:r w:rsidRPr="004E1BF1">
              <w:t>Formulaire FIN-3 :  Ressources financières</w:t>
            </w:r>
          </w:p>
          <w:p w14:paraId="0FE29A99" w14:textId="256A4D52" w:rsidR="004214A6" w:rsidRPr="004E1BF1" w:rsidRDefault="004214A6" w:rsidP="001C7BA9">
            <w:pPr>
              <w:spacing w:after="0"/>
              <w:ind w:left="0" w:firstLine="0"/>
              <w:rPr>
                <w:spacing w:val="-5"/>
              </w:rPr>
            </w:pPr>
            <w:r w:rsidRPr="004E1BF1">
              <w:t>Formulaire FIN-4 :  Engagements contractuels actuels/Travaux en cours</w:t>
            </w:r>
          </w:p>
          <w:p w14:paraId="03518C2B" w14:textId="57FC370D" w:rsidR="004214A6" w:rsidRPr="004E1BF1" w:rsidRDefault="004214A6" w:rsidP="001C7BA9">
            <w:pPr>
              <w:spacing w:after="0"/>
              <w:ind w:left="0" w:firstLine="0"/>
              <w:rPr>
                <w:spacing w:val="-5"/>
              </w:rPr>
            </w:pPr>
            <w:r w:rsidRPr="004E1BF1">
              <w:t>Formulaire EXP-1 :  Expérience générale en matière de conception</w:t>
            </w:r>
          </w:p>
          <w:p w14:paraId="6A7B0404" w14:textId="6B4E4720" w:rsidR="004214A6" w:rsidRPr="004E1BF1" w:rsidRDefault="004214A6" w:rsidP="001C7BA9">
            <w:pPr>
              <w:spacing w:after="0"/>
              <w:ind w:left="0" w:firstLine="0"/>
              <w:rPr>
                <w:spacing w:val="-5"/>
              </w:rPr>
            </w:pPr>
            <w:r w:rsidRPr="004E1BF1">
              <w:t>Formulaire EXP-2 :  Expérience générale en matière de construction</w:t>
            </w:r>
          </w:p>
          <w:p w14:paraId="0C5608B7" w14:textId="0FF1177F" w:rsidR="004214A6" w:rsidRPr="004E1BF1" w:rsidRDefault="004214A6" w:rsidP="001C7BA9">
            <w:pPr>
              <w:spacing w:after="0"/>
              <w:ind w:left="0" w:firstLine="0"/>
              <w:rPr>
                <w:spacing w:val="-5"/>
              </w:rPr>
            </w:pPr>
            <w:r w:rsidRPr="004E1BF1">
              <w:t>Formulaire EXP-3 :  Expérience similaire en matière de conception</w:t>
            </w:r>
          </w:p>
          <w:p w14:paraId="5B99173D" w14:textId="40590053" w:rsidR="004214A6" w:rsidRPr="004E1BF1" w:rsidRDefault="004214A6" w:rsidP="001C7BA9">
            <w:pPr>
              <w:spacing w:after="0"/>
              <w:ind w:left="0" w:firstLine="0"/>
              <w:rPr>
                <w:spacing w:val="-5"/>
              </w:rPr>
            </w:pPr>
            <w:r w:rsidRPr="004E1BF1">
              <w:t>Formulaire EXP-4 :  Expérience similaire en matière de construction</w:t>
            </w:r>
          </w:p>
          <w:p w14:paraId="1B1D794C" w14:textId="6C074170" w:rsidR="004214A6" w:rsidRPr="004E1BF1" w:rsidRDefault="004214A6" w:rsidP="001C7BA9">
            <w:pPr>
              <w:spacing w:after="0"/>
              <w:ind w:left="0" w:firstLine="0"/>
              <w:rPr>
                <w:spacing w:val="-5"/>
              </w:rPr>
            </w:pPr>
            <w:r w:rsidRPr="004E1BF1">
              <w:t>Formulaire EXP-5 :  Expérience spécifique en matière de conception</w:t>
            </w:r>
          </w:p>
          <w:p w14:paraId="54C30EEE" w14:textId="5FA9AE43" w:rsidR="004214A6" w:rsidRPr="004E1BF1" w:rsidRDefault="004214A6" w:rsidP="001C7BA9">
            <w:pPr>
              <w:spacing w:after="0"/>
              <w:ind w:left="0" w:firstLine="0"/>
              <w:rPr>
                <w:spacing w:val="-5"/>
              </w:rPr>
            </w:pPr>
            <w:r w:rsidRPr="004E1BF1">
              <w:t>Formulaire EXP-6 :  Expérience spécifique en matière de construction</w:t>
            </w:r>
          </w:p>
          <w:p w14:paraId="5A20B4C0" w14:textId="3390855E" w:rsidR="004214A6" w:rsidRPr="004E1BF1" w:rsidRDefault="004214A6" w:rsidP="001C7BA9">
            <w:pPr>
              <w:spacing w:after="0"/>
              <w:ind w:left="0" w:firstLine="0"/>
              <w:rPr>
                <w:spacing w:val="-5"/>
              </w:rPr>
            </w:pPr>
            <w:r w:rsidRPr="004E1BF1">
              <w:t>Formulaire EXP-7 : Expérience en matière de gestion de l’impact environnemental et social (E&amp;S)</w:t>
            </w:r>
          </w:p>
          <w:p w14:paraId="33C2FFFE" w14:textId="7E23EDF3" w:rsidR="004214A6" w:rsidRPr="004E1BF1" w:rsidRDefault="004214A6" w:rsidP="001C7BA9">
            <w:pPr>
              <w:spacing w:after="0"/>
              <w:ind w:left="0" w:firstLine="0"/>
              <w:rPr>
                <w:spacing w:val="-5"/>
              </w:rPr>
            </w:pPr>
            <w:r w:rsidRPr="004E1BF1">
              <w:t>Formulaire EXP-8 : Expérience dans la gestion en matière de santé et de sécurité (S&amp;S)</w:t>
            </w:r>
          </w:p>
          <w:p w14:paraId="0741D23D" w14:textId="77777777" w:rsidR="004214A6" w:rsidRPr="004E1BF1" w:rsidRDefault="004214A6" w:rsidP="001C7BA9">
            <w:pPr>
              <w:spacing w:after="0"/>
              <w:ind w:left="0" w:firstLine="0"/>
              <w:rPr>
                <w:spacing w:val="-5"/>
              </w:rPr>
            </w:pPr>
            <w:r w:rsidRPr="004E1BF1">
              <w:t>Formulaire REF-1 :  Références des Contrats financés par la MCC</w:t>
            </w:r>
          </w:p>
          <w:p w14:paraId="52E8110F" w14:textId="2BB97B87" w:rsidR="000F6058" w:rsidRPr="004E1BF1" w:rsidRDefault="000F6058" w:rsidP="001C7BA9">
            <w:pPr>
              <w:spacing w:after="0"/>
              <w:ind w:left="0" w:firstLine="0"/>
              <w:rPr>
                <w:spacing w:val="-5"/>
              </w:rPr>
            </w:pPr>
            <w:r w:rsidRPr="004E1BF1">
              <w:t>Formulaire REF-2 :  Références des contrats non financés par le MCC</w:t>
            </w:r>
          </w:p>
        </w:tc>
      </w:tr>
      <w:tr w:rsidR="00566287" w:rsidRPr="004E1BF1" w14:paraId="2E450147" w14:textId="77777777" w:rsidTr="000A058B">
        <w:tc>
          <w:tcPr>
            <w:tcW w:w="1850" w:type="dxa"/>
            <w:tcBorders>
              <w:top w:val="single" w:sz="2" w:space="0" w:color="auto"/>
              <w:left w:val="single" w:sz="2" w:space="0" w:color="auto"/>
              <w:bottom w:val="single" w:sz="2" w:space="0" w:color="auto"/>
              <w:right w:val="single" w:sz="2" w:space="0" w:color="auto"/>
            </w:tcBorders>
          </w:tcPr>
          <w:p w14:paraId="7B893E0B" w14:textId="77777777" w:rsidR="00566287" w:rsidRPr="004E1BF1" w:rsidRDefault="00566287" w:rsidP="001C7BA9">
            <w:pPr>
              <w:spacing w:after="0"/>
              <w:ind w:left="0" w:firstLine="0"/>
              <w:rPr>
                <w:b/>
                <w:bCs/>
              </w:rPr>
            </w:pPr>
            <w:r w:rsidRPr="004E1BF1">
              <w:rPr>
                <w:b/>
                <w:bCs/>
              </w:rPr>
              <w:lastRenderedPageBreak/>
              <w:t>IC  16.1</w:t>
            </w:r>
          </w:p>
        </w:tc>
        <w:tc>
          <w:tcPr>
            <w:tcW w:w="7600" w:type="dxa"/>
            <w:gridSpan w:val="2"/>
            <w:tcBorders>
              <w:top w:val="single" w:sz="2" w:space="0" w:color="auto"/>
              <w:left w:val="single" w:sz="2" w:space="0" w:color="auto"/>
              <w:bottom w:val="single" w:sz="2" w:space="0" w:color="auto"/>
              <w:right w:val="single" w:sz="2" w:space="0" w:color="auto"/>
            </w:tcBorders>
          </w:tcPr>
          <w:p w14:paraId="5B1E2381" w14:textId="77777777" w:rsidR="00566287" w:rsidRPr="004E1BF1" w:rsidRDefault="00566287" w:rsidP="001C7BA9">
            <w:pPr>
              <w:spacing w:after="0"/>
              <w:ind w:left="0" w:firstLine="0"/>
              <w:rPr>
                <w:spacing w:val="-5"/>
              </w:rPr>
            </w:pPr>
            <w:r w:rsidRPr="004E1BF1">
              <w:t xml:space="preserve">La confirmation écrite de l’habilitation à signer au nom du Candidat consiste en : </w:t>
            </w:r>
            <w:r w:rsidRPr="004E1BF1">
              <w:rPr>
                <w:b/>
                <w:bCs/>
                <w:i/>
                <w:iCs/>
              </w:rPr>
              <w:t>[insérer les détails ici]</w:t>
            </w:r>
            <w:r w:rsidRPr="004E1BF1">
              <w:rPr>
                <w:i/>
                <w:iCs/>
              </w:rPr>
              <w:t>.</w:t>
            </w:r>
          </w:p>
        </w:tc>
      </w:tr>
      <w:tr w:rsidR="00566287" w:rsidRPr="004E1BF1" w14:paraId="16B4DA72" w14:textId="77777777" w:rsidTr="000A058B">
        <w:tc>
          <w:tcPr>
            <w:tcW w:w="1850" w:type="dxa"/>
            <w:tcBorders>
              <w:top w:val="single" w:sz="2" w:space="0" w:color="auto"/>
              <w:left w:val="single" w:sz="2" w:space="0" w:color="auto"/>
              <w:bottom w:val="single" w:sz="2" w:space="0" w:color="auto"/>
              <w:right w:val="single" w:sz="2" w:space="0" w:color="auto"/>
            </w:tcBorders>
          </w:tcPr>
          <w:p w14:paraId="284ECC79" w14:textId="77777777" w:rsidR="00566287" w:rsidRPr="004E1BF1" w:rsidRDefault="00566287" w:rsidP="001C7BA9">
            <w:pPr>
              <w:spacing w:after="0"/>
              <w:ind w:left="0" w:firstLine="0"/>
              <w:rPr>
                <w:b/>
                <w:bCs/>
              </w:rPr>
            </w:pPr>
            <w:r w:rsidRPr="004E1BF1">
              <w:rPr>
                <w:b/>
                <w:bCs/>
              </w:rPr>
              <w:t>IC  16.2</w:t>
            </w:r>
          </w:p>
        </w:tc>
        <w:tc>
          <w:tcPr>
            <w:tcW w:w="7600" w:type="dxa"/>
            <w:gridSpan w:val="2"/>
            <w:tcBorders>
              <w:top w:val="single" w:sz="2" w:space="0" w:color="auto"/>
              <w:left w:val="single" w:sz="2" w:space="0" w:color="auto"/>
              <w:bottom w:val="single" w:sz="2" w:space="0" w:color="auto"/>
              <w:right w:val="single" w:sz="2" w:space="0" w:color="auto"/>
            </w:tcBorders>
          </w:tcPr>
          <w:p w14:paraId="720702F7" w14:textId="5B72AEDA" w:rsidR="00566287" w:rsidRPr="004E1BF1" w:rsidRDefault="00566287" w:rsidP="001C7BA9">
            <w:pPr>
              <w:spacing w:after="0"/>
              <w:ind w:left="0" w:firstLine="0"/>
              <w:rPr>
                <w:iCs/>
                <w:spacing w:val="-4"/>
              </w:rPr>
            </w:pPr>
            <w:r w:rsidRPr="004E1BF1">
              <w:t xml:space="preserve">En plus d’un original en anglais, le nombre d’exemplaires à soumettre conjointement avec la Demande est : [insérer la quantité en lettres et en chiffres] copies </w:t>
            </w:r>
            <w:r w:rsidR="00B51F93" w:rsidRPr="004E1BF1">
              <w:t>en anglais</w:t>
            </w:r>
            <w:r w:rsidRPr="004E1BF1">
              <w:t xml:space="preserve">. </w:t>
            </w:r>
            <w:r w:rsidRPr="004E1BF1">
              <w:rPr>
                <w:b/>
                <w:i/>
              </w:rPr>
              <w:t>[</w:t>
            </w:r>
            <w:proofErr w:type="gramStart"/>
            <w:r w:rsidRPr="004E1BF1">
              <w:rPr>
                <w:b/>
                <w:i/>
              </w:rPr>
              <w:t>insérer</w:t>
            </w:r>
            <w:proofErr w:type="gramEnd"/>
            <w:r w:rsidRPr="004E1BF1">
              <w:rPr>
                <w:b/>
                <w:i/>
              </w:rPr>
              <w:t xml:space="preserve"> la</w:t>
            </w:r>
            <w:r w:rsidRPr="004E1BF1">
              <w:rPr>
                <w:b/>
                <w:i/>
                <w:iCs/>
              </w:rPr>
              <w:t xml:space="preserve"> quantité en lettres et en chiffres]</w:t>
            </w:r>
            <w:r w:rsidRPr="004E1BF1">
              <w:t xml:space="preserve"> copies en anglais.</w:t>
            </w:r>
          </w:p>
          <w:p w14:paraId="1209A2BD" w14:textId="77777777" w:rsidR="00566287" w:rsidRPr="004E1BF1" w:rsidRDefault="00566287" w:rsidP="001C7BA9">
            <w:pPr>
              <w:spacing w:after="0"/>
              <w:ind w:left="0" w:firstLine="0"/>
              <w:rPr>
                <w:iCs/>
                <w:spacing w:val="-4"/>
              </w:rPr>
            </w:pPr>
            <w:r w:rsidRPr="004E1BF1">
              <w:t>La version anglaise de l’offre est également fournie sur un CD.</w:t>
            </w:r>
          </w:p>
        </w:tc>
      </w:tr>
      <w:tr w:rsidR="00566287" w:rsidRPr="004E1BF1" w14:paraId="5F87EFAA" w14:textId="77777777" w:rsidTr="000A058B">
        <w:tc>
          <w:tcPr>
            <w:tcW w:w="9450" w:type="dxa"/>
            <w:gridSpan w:val="3"/>
            <w:tcBorders>
              <w:top w:val="single" w:sz="2" w:space="0" w:color="auto"/>
              <w:left w:val="single" w:sz="2" w:space="0" w:color="auto"/>
              <w:bottom w:val="single" w:sz="2" w:space="0" w:color="auto"/>
              <w:right w:val="single" w:sz="2" w:space="0" w:color="auto"/>
            </w:tcBorders>
          </w:tcPr>
          <w:p w14:paraId="332CFA37" w14:textId="77777777" w:rsidR="00566287" w:rsidRPr="004E1BF1" w:rsidRDefault="00566287" w:rsidP="001C7BA9">
            <w:pPr>
              <w:spacing w:after="0"/>
              <w:ind w:left="0" w:firstLine="0"/>
              <w:rPr>
                <w:b/>
                <w:bCs/>
                <w:spacing w:val="-4"/>
                <w:sz w:val="28"/>
                <w:szCs w:val="28"/>
              </w:rPr>
            </w:pPr>
            <w:r w:rsidRPr="004E1BF1">
              <w:rPr>
                <w:b/>
                <w:bCs/>
                <w:sz w:val="28"/>
                <w:szCs w:val="28"/>
              </w:rPr>
              <w:t>D.</w:t>
            </w:r>
            <w:r w:rsidRPr="004E1BF1">
              <w:rPr>
                <w:b/>
                <w:bCs/>
                <w:sz w:val="28"/>
                <w:szCs w:val="28"/>
              </w:rPr>
              <w:tab/>
              <w:t>Soumission des Demandes</w:t>
            </w:r>
          </w:p>
        </w:tc>
      </w:tr>
      <w:tr w:rsidR="00566287" w:rsidRPr="004E1BF1" w14:paraId="4E85D92F" w14:textId="77777777" w:rsidTr="000A058B">
        <w:tc>
          <w:tcPr>
            <w:tcW w:w="1850" w:type="dxa"/>
            <w:tcBorders>
              <w:top w:val="single" w:sz="2" w:space="0" w:color="auto"/>
              <w:left w:val="single" w:sz="2" w:space="0" w:color="auto"/>
              <w:bottom w:val="single" w:sz="2" w:space="0" w:color="auto"/>
              <w:right w:val="single" w:sz="2" w:space="0" w:color="auto"/>
            </w:tcBorders>
          </w:tcPr>
          <w:p w14:paraId="7D0224DF" w14:textId="77777777" w:rsidR="00566287" w:rsidRPr="004E1BF1" w:rsidRDefault="00566287" w:rsidP="001C7BA9">
            <w:pPr>
              <w:spacing w:after="0"/>
              <w:ind w:left="0" w:firstLine="0"/>
              <w:rPr>
                <w:b/>
                <w:bCs/>
                <w:spacing w:val="-2"/>
              </w:rPr>
            </w:pPr>
            <w:r w:rsidRPr="004E1BF1">
              <w:rPr>
                <w:b/>
                <w:bCs/>
              </w:rPr>
              <w:t>IC  18.1</w:t>
            </w:r>
          </w:p>
        </w:tc>
        <w:tc>
          <w:tcPr>
            <w:tcW w:w="7600" w:type="dxa"/>
            <w:gridSpan w:val="2"/>
            <w:tcBorders>
              <w:top w:val="single" w:sz="2" w:space="0" w:color="auto"/>
              <w:left w:val="single" w:sz="2" w:space="0" w:color="auto"/>
              <w:bottom w:val="single" w:sz="2" w:space="0" w:color="auto"/>
              <w:right w:val="single" w:sz="2" w:space="0" w:color="auto"/>
            </w:tcBorders>
          </w:tcPr>
          <w:p w14:paraId="6CC490B9" w14:textId="77777777" w:rsidR="00566287" w:rsidRPr="004E1BF1" w:rsidRDefault="00566287" w:rsidP="001C7BA9">
            <w:pPr>
              <w:spacing w:after="0"/>
              <w:ind w:left="0" w:firstLine="0"/>
              <w:rPr>
                <w:bCs/>
              </w:rPr>
            </w:pPr>
            <w:r w:rsidRPr="004E1BF1">
              <w:t>Les Demandes [</w:t>
            </w:r>
            <w:r w:rsidRPr="004E1BF1">
              <w:rPr>
                <w:b/>
                <w:bCs/>
              </w:rPr>
              <w:t>peuvent/ne peuvent pas</w:t>
            </w:r>
            <w:r w:rsidRPr="004E1BF1">
              <w:t>] être soumises par voie électronique.</w:t>
            </w:r>
          </w:p>
          <w:p w14:paraId="4BF1024A" w14:textId="77777777" w:rsidR="00566287" w:rsidRPr="004E1BF1" w:rsidRDefault="00566287" w:rsidP="001C7BA9">
            <w:pPr>
              <w:spacing w:after="0"/>
              <w:ind w:left="0" w:firstLine="0"/>
              <w:rPr>
                <w:bCs/>
              </w:rPr>
            </w:pPr>
          </w:p>
          <w:p w14:paraId="77F1BF19" w14:textId="77777777" w:rsidR="00566287" w:rsidRPr="004E1BF1" w:rsidRDefault="00566287" w:rsidP="001C7BA9">
            <w:pPr>
              <w:pStyle w:val="BDSDefault"/>
              <w:spacing w:before="0" w:after="0"/>
              <w:rPr>
                <w:b/>
              </w:rPr>
            </w:pPr>
            <w:r w:rsidRPr="004E1BF1">
              <w:rPr>
                <w:b/>
              </w:rPr>
              <w:t>[Inclure les informations suivantes uniquement si les Demandes peuvent être soumises par voie électronique, autrement supprimer]</w:t>
            </w:r>
          </w:p>
          <w:p w14:paraId="103D29B5" w14:textId="6B5CAAAD" w:rsidR="00566287" w:rsidRPr="004E1BF1" w:rsidRDefault="00566287" w:rsidP="001C7BA9">
            <w:pPr>
              <w:pStyle w:val="BDSDefault"/>
              <w:spacing w:before="0" w:after="0"/>
              <w:rPr>
                <w:b/>
              </w:rPr>
            </w:pPr>
            <w:r w:rsidRPr="004E1BF1">
              <w:rPr>
                <w:b/>
              </w:rPr>
              <w:t>Les Candidats peuvent soumettre leurs Demandes par voie électronique.</w:t>
            </w:r>
          </w:p>
          <w:p w14:paraId="1575AF8A" w14:textId="756B8B5E" w:rsidR="00566287" w:rsidRPr="004E1BF1" w:rsidRDefault="00566287" w:rsidP="001C7BA9">
            <w:pPr>
              <w:pStyle w:val="BDSDefault"/>
              <w:spacing w:before="0" w:after="0"/>
              <w:rPr>
                <w:spacing w:val="-1"/>
              </w:rPr>
            </w:pPr>
            <w:r w:rsidRPr="004E1BF1">
              <w:rPr>
                <w:u w:val="single"/>
              </w:rPr>
              <w:t xml:space="preserve">L’Annexe 1 de la présente Section II (Fiche de Données de la Procédure de </w:t>
            </w:r>
            <w:r w:rsidR="00D264FE" w:rsidRPr="004E1BF1">
              <w:rPr>
                <w:u w:val="single"/>
              </w:rPr>
              <w:t>Pré-qualification</w:t>
            </w:r>
            <w:r w:rsidRPr="004E1BF1">
              <w:rPr>
                <w:u w:val="single"/>
              </w:rPr>
              <w:t>)</w:t>
            </w:r>
            <w:r w:rsidRPr="004E1BF1">
              <w:t xml:space="preserve"> définit la procédure complète de soumission par voie électronique. </w:t>
            </w:r>
          </w:p>
          <w:p w14:paraId="5EDC101B" w14:textId="42B22D22" w:rsidR="00566287" w:rsidRPr="004E1BF1" w:rsidRDefault="00566287" w:rsidP="001C7BA9">
            <w:pPr>
              <w:pStyle w:val="BDSDefault"/>
              <w:spacing w:before="0" w:after="0"/>
            </w:pPr>
            <w:r w:rsidRPr="004E1BF1">
              <w:t xml:space="preserve">Toute Demande soumise par voie électronique doit être reçue à l’adresse indiquée à l’Annexe 1 de la Section II (Fiche de Données de la Procédure de </w:t>
            </w:r>
            <w:r w:rsidR="00D264FE" w:rsidRPr="004E1BF1">
              <w:t>Pré-qualification</w:t>
            </w:r>
            <w:r w:rsidRPr="004E1BF1">
              <w:t>) avant la date limite de soumission des Demandes spécifiée à l’alinéa 18.1 des IC.</w:t>
            </w:r>
          </w:p>
          <w:p w14:paraId="3B62C6E2" w14:textId="78C29DDB" w:rsidR="00566287" w:rsidRPr="004E1BF1" w:rsidRDefault="00566287" w:rsidP="001C7BA9">
            <w:pPr>
              <w:pStyle w:val="BDSDefault"/>
              <w:spacing w:before="0" w:after="0"/>
            </w:pPr>
            <w:r w:rsidRPr="004E1BF1">
              <w:lastRenderedPageBreak/>
              <w:t>Les Candidats sont informés que le Maître d’ouvrage n’est pas responsable des retards ou des défauts dans la réception ou le téléchargement de toute Demande soumise par voie électronique.</w:t>
            </w:r>
          </w:p>
          <w:p w14:paraId="5774953B" w14:textId="77777777" w:rsidR="00566287" w:rsidRPr="004E1BF1" w:rsidRDefault="00566287" w:rsidP="001C7BA9">
            <w:pPr>
              <w:spacing w:after="0"/>
              <w:ind w:left="0" w:firstLine="0"/>
            </w:pPr>
          </w:p>
          <w:p w14:paraId="2E8DDD10" w14:textId="77777777" w:rsidR="00566287" w:rsidRPr="004E1BF1" w:rsidRDefault="00566287" w:rsidP="001C7BA9">
            <w:pPr>
              <w:spacing w:after="0"/>
              <w:ind w:left="0" w:firstLine="0"/>
            </w:pPr>
            <w:r w:rsidRPr="004E1BF1">
              <w:t xml:space="preserve">Aux </w:t>
            </w:r>
            <w:r w:rsidRPr="004E1BF1">
              <w:rPr>
                <w:bCs/>
              </w:rPr>
              <w:t xml:space="preserve">fins de soumission des copies en papier, </w:t>
            </w:r>
            <w:r w:rsidRPr="004E1BF1">
              <w:t>l’adresse du Maître d’ouvrage est :</w:t>
            </w:r>
          </w:p>
          <w:p w14:paraId="1366867B" w14:textId="77777777" w:rsidR="00566287" w:rsidRPr="004E1BF1" w:rsidRDefault="00566287" w:rsidP="001C7BA9">
            <w:pPr>
              <w:widowControl/>
              <w:adjustRightInd w:val="0"/>
              <w:spacing w:after="0"/>
              <w:ind w:left="0" w:firstLine="0"/>
            </w:pPr>
            <w:r w:rsidRPr="004E1BF1">
              <w:t>Nom du Maître d’ouvrage :</w:t>
            </w:r>
          </w:p>
          <w:p w14:paraId="5F41E417" w14:textId="77777777" w:rsidR="00566287" w:rsidRPr="004E1BF1" w:rsidRDefault="00566287" w:rsidP="001C7BA9">
            <w:pPr>
              <w:widowControl/>
              <w:adjustRightInd w:val="0"/>
              <w:spacing w:after="0"/>
              <w:ind w:left="0" w:firstLine="0"/>
            </w:pPr>
            <w:r w:rsidRPr="004E1BF1">
              <w:t xml:space="preserve">À l’attention de : </w:t>
            </w:r>
          </w:p>
          <w:p w14:paraId="7DD8242A" w14:textId="77777777" w:rsidR="00566287" w:rsidRPr="004E1BF1" w:rsidRDefault="00566287" w:rsidP="001C7BA9">
            <w:pPr>
              <w:widowControl/>
              <w:adjustRightInd w:val="0"/>
              <w:spacing w:after="0"/>
              <w:ind w:left="0" w:firstLine="0"/>
            </w:pPr>
            <w:r w:rsidRPr="004E1BF1">
              <w:t xml:space="preserve">Adresse de la rue :  </w:t>
            </w:r>
          </w:p>
          <w:p w14:paraId="67F048FB" w14:textId="77777777" w:rsidR="00566287" w:rsidRPr="004E1BF1" w:rsidRDefault="00566287" w:rsidP="001C7BA9">
            <w:pPr>
              <w:widowControl/>
              <w:adjustRightInd w:val="0"/>
              <w:spacing w:after="0"/>
              <w:ind w:left="0" w:firstLine="0"/>
            </w:pPr>
            <w:r w:rsidRPr="004E1BF1">
              <w:t>Ville et pays :</w:t>
            </w:r>
          </w:p>
          <w:p w14:paraId="082CAA6A" w14:textId="77777777" w:rsidR="00566287" w:rsidRPr="004E1BF1" w:rsidRDefault="00566287" w:rsidP="001C7BA9">
            <w:pPr>
              <w:widowControl/>
              <w:adjustRightInd w:val="0"/>
              <w:spacing w:after="0"/>
              <w:ind w:left="0" w:firstLine="0"/>
            </w:pPr>
            <w:r w:rsidRPr="004E1BF1">
              <w:t>Numéro de télécopie :</w:t>
            </w:r>
          </w:p>
          <w:p w14:paraId="34926732" w14:textId="77777777" w:rsidR="00566287" w:rsidRPr="004E1BF1" w:rsidRDefault="00566287" w:rsidP="001C7BA9">
            <w:pPr>
              <w:widowControl/>
              <w:adjustRightInd w:val="0"/>
              <w:spacing w:after="0"/>
              <w:ind w:left="0" w:firstLine="0"/>
            </w:pPr>
            <w:r w:rsidRPr="004E1BF1">
              <w:t>Adresse électronique :</w:t>
            </w:r>
          </w:p>
          <w:p w14:paraId="3FB60FA0" w14:textId="77777777" w:rsidR="00566287" w:rsidRPr="004E1BF1" w:rsidRDefault="00566287" w:rsidP="001C7BA9">
            <w:pPr>
              <w:spacing w:after="0"/>
              <w:ind w:left="0" w:firstLine="0"/>
              <w:rPr>
                <w:bCs/>
              </w:rPr>
            </w:pPr>
          </w:p>
          <w:p w14:paraId="16B02EE6" w14:textId="46823E59" w:rsidR="00566287" w:rsidRPr="004E1BF1" w:rsidRDefault="00566287" w:rsidP="001C7BA9">
            <w:pPr>
              <w:spacing w:after="0"/>
              <w:ind w:left="0" w:firstLine="0"/>
              <w:rPr>
                <w:bCs/>
              </w:rPr>
            </w:pPr>
            <w:r w:rsidRPr="004E1BF1">
              <w:t>La date limite de soumission des Demandes est :</w:t>
            </w:r>
          </w:p>
          <w:p w14:paraId="0003EC93" w14:textId="77777777" w:rsidR="00566287" w:rsidRPr="004E1BF1" w:rsidRDefault="00566287" w:rsidP="001C7BA9">
            <w:pPr>
              <w:spacing w:after="0"/>
              <w:ind w:left="0" w:firstLine="0"/>
              <w:rPr>
                <w:i/>
                <w:iCs/>
                <w:spacing w:val="-4"/>
              </w:rPr>
            </w:pPr>
            <w:r w:rsidRPr="004E1BF1">
              <w:t xml:space="preserve">Date : </w:t>
            </w:r>
            <w:r w:rsidRPr="004E1BF1">
              <w:rPr>
                <w:b/>
                <w:i/>
                <w:iCs/>
              </w:rPr>
              <w:t>[insérer la date]</w:t>
            </w:r>
          </w:p>
          <w:p w14:paraId="2724EC31" w14:textId="31976DAA" w:rsidR="00566287" w:rsidRPr="004E1BF1" w:rsidRDefault="00566287" w:rsidP="001C7BA9">
            <w:pPr>
              <w:widowControl/>
              <w:adjustRightInd w:val="0"/>
              <w:spacing w:after="0"/>
              <w:ind w:left="0" w:firstLine="0"/>
            </w:pPr>
            <w:r w:rsidRPr="004E1BF1">
              <w:t xml:space="preserve">Heure : </w:t>
            </w:r>
            <w:r w:rsidRPr="004E1BF1">
              <w:rPr>
                <w:b/>
                <w:i/>
              </w:rPr>
              <w:t>[Insérer l’heure, par exemple, 10h00]</w:t>
            </w:r>
            <w:r w:rsidRPr="004E1BF1">
              <w:t>, (</w:t>
            </w:r>
            <w:r w:rsidRPr="004E1BF1">
              <w:rPr>
                <w:b/>
                <w:i/>
              </w:rPr>
              <w:t>[insérer le nom du pays]</w:t>
            </w:r>
            <w:r w:rsidRPr="004E1BF1">
              <w:t xml:space="preserve"> heure locale).</w:t>
            </w:r>
          </w:p>
        </w:tc>
      </w:tr>
      <w:tr w:rsidR="00566287" w:rsidRPr="004E1BF1" w14:paraId="3E00F3A6" w14:textId="77777777" w:rsidTr="000A058B">
        <w:tc>
          <w:tcPr>
            <w:tcW w:w="1850" w:type="dxa"/>
            <w:tcBorders>
              <w:top w:val="single" w:sz="2" w:space="0" w:color="auto"/>
              <w:left w:val="single" w:sz="2" w:space="0" w:color="auto"/>
              <w:bottom w:val="single" w:sz="2" w:space="0" w:color="auto"/>
              <w:right w:val="single" w:sz="2" w:space="0" w:color="auto"/>
            </w:tcBorders>
          </w:tcPr>
          <w:p w14:paraId="0D0F932C" w14:textId="77777777" w:rsidR="00566287" w:rsidRPr="004E1BF1" w:rsidRDefault="00566287" w:rsidP="001C7BA9">
            <w:pPr>
              <w:spacing w:after="0"/>
              <w:ind w:left="0" w:firstLine="0"/>
              <w:rPr>
                <w:b/>
                <w:bCs/>
              </w:rPr>
            </w:pPr>
            <w:r w:rsidRPr="004E1BF1">
              <w:rPr>
                <w:b/>
                <w:bCs/>
              </w:rPr>
              <w:lastRenderedPageBreak/>
              <w:t>IC  19.1</w:t>
            </w:r>
          </w:p>
        </w:tc>
        <w:tc>
          <w:tcPr>
            <w:tcW w:w="7600" w:type="dxa"/>
            <w:gridSpan w:val="2"/>
            <w:tcBorders>
              <w:top w:val="single" w:sz="2" w:space="0" w:color="auto"/>
              <w:left w:val="single" w:sz="2" w:space="0" w:color="auto"/>
              <w:bottom w:val="single" w:sz="2" w:space="0" w:color="auto"/>
              <w:right w:val="single" w:sz="2" w:space="0" w:color="auto"/>
            </w:tcBorders>
          </w:tcPr>
          <w:p w14:paraId="298DBFB9" w14:textId="77777777" w:rsidR="00566287" w:rsidRPr="004E1BF1" w:rsidRDefault="00566287" w:rsidP="001C7BA9">
            <w:pPr>
              <w:spacing w:after="0"/>
              <w:ind w:left="0" w:firstLine="0"/>
              <w:rPr>
                <w:spacing w:val="-7"/>
              </w:rPr>
            </w:pPr>
            <w:r w:rsidRPr="004E1BF1">
              <w:t>Toute Demande hors délai est déclarée en retard, rejetée et renvoyée sans être ouverte au Candidat.</w:t>
            </w:r>
          </w:p>
        </w:tc>
      </w:tr>
      <w:tr w:rsidR="00566287" w:rsidRPr="004E1BF1" w14:paraId="40635BCB" w14:textId="77777777" w:rsidTr="000A058B">
        <w:tc>
          <w:tcPr>
            <w:tcW w:w="9450" w:type="dxa"/>
            <w:gridSpan w:val="3"/>
            <w:tcBorders>
              <w:top w:val="single" w:sz="2" w:space="0" w:color="auto"/>
              <w:left w:val="single" w:sz="2" w:space="0" w:color="auto"/>
              <w:bottom w:val="single" w:sz="2" w:space="0" w:color="auto"/>
              <w:right w:val="single" w:sz="2" w:space="0" w:color="auto"/>
            </w:tcBorders>
          </w:tcPr>
          <w:p w14:paraId="4590002B" w14:textId="77777777" w:rsidR="00566287" w:rsidRPr="004E1BF1" w:rsidRDefault="00566287" w:rsidP="001C7BA9">
            <w:pPr>
              <w:spacing w:after="0"/>
              <w:ind w:left="0" w:firstLine="0"/>
              <w:jc w:val="right"/>
              <w:rPr>
                <w:b/>
                <w:bCs/>
                <w:spacing w:val="4"/>
                <w:sz w:val="26"/>
                <w:szCs w:val="26"/>
              </w:rPr>
            </w:pPr>
            <w:r w:rsidRPr="004E1BF1">
              <w:rPr>
                <w:b/>
                <w:bCs/>
                <w:sz w:val="26"/>
                <w:szCs w:val="26"/>
              </w:rPr>
              <w:t>E.</w:t>
            </w:r>
            <w:r w:rsidRPr="004E1BF1">
              <w:rPr>
                <w:b/>
                <w:bCs/>
                <w:sz w:val="26"/>
                <w:szCs w:val="26"/>
              </w:rPr>
              <w:tab/>
              <w:t>Procédures d’examen des demandes</w:t>
            </w:r>
          </w:p>
        </w:tc>
      </w:tr>
      <w:tr w:rsidR="00566287" w:rsidRPr="004E1BF1" w14:paraId="794A798F" w14:textId="77777777" w:rsidTr="000A058B">
        <w:tc>
          <w:tcPr>
            <w:tcW w:w="1850" w:type="dxa"/>
            <w:tcBorders>
              <w:top w:val="single" w:sz="2" w:space="0" w:color="auto"/>
              <w:left w:val="single" w:sz="2" w:space="0" w:color="auto"/>
              <w:bottom w:val="single" w:sz="2" w:space="0" w:color="auto"/>
              <w:right w:val="single" w:sz="2" w:space="0" w:color="auto"/>
            </w:tcBorders>
          </w:tcPr>
          <w:p w14:paraId="3EC56359" w14:textId="77777777" w:rsidR="00566287" w:rsidRPr="004E1BF1" w:rsidRDefault="00566287" w:rsidP="001C7BA9">
            <w:pPr>
              <w:spacing w:after="0"/>
              <w:ind w:left="0" w:firstLine="0"/>
              <w:rPr>
                <w:b/>
                <w:bCs/>
              </w:rPr>
            </w:pPr>
            <w:r w:rsidRPr="004E1BF1">
              <w:rPr>
                <w:b/>
                <w:bCs/>
              </w:rPr>
              <w:t>IC  21.3</w:t>
            </w:r>
          </w:p>
        </w:tc>
        <w:tc>
          <w:tcPr>
            <w:tcW w:w="7600" w:type="dxa"/>
            <w:gridSpan w:val="2"/>
            <w:tcBorders>
              <w:top w:val="single" w:sz="2" w:space="0" w:color="auto"/>
              <w:left w:val="single" w:sz="2" w:space="0" w:color="auto"/>
              <w:bottom w:val="single" w:sz="2" w:space="0" w:color="auto"/>
              <w:right w:val="single" w:sz="2" w:space="0" w:color="auto"/>
            </w:tcBorders>
          </w:tcPr>
          <w:p w14:paraId="358116B0" w14:textId="165B8BB5" w:rsidR="00566287" w:rsidRPr="004E1BF1" w:rsidRDefault="00566287" w:rsidP="001C7BA9">
            <w:pPr>
              <w:spacing w:after="0"/>
              <w:ind w:left="0" w:firstLine="0"/>
              <w:rPr>
                <w:spacing w:val="-4"/>
              </w:rPr>
            </w:pPr>
            <w:r w:rsidRPr="004E1BF1">
              <w:t xml:space="preserve">Pour contacter le Maître d’ouvrage sur toute question relative à la procédure de </w:t>
            </w:r>
            <w:r w:rsidR="00D264FE" w:rsidRPr="004E1BF1">
              <w:t>pré-qualification</w:t>
            </w:r>
            <w:r w:rsidRPr="004E1BF1">
              <w:t xml:space="preserve">, l’adresse à utiliser est la suivante :  </w:t>
            </w:r>
          </w:p>
          <w:p w14:paraId="3450311C" w14:textId="77777777" w:rsidR="00566287" w:rsidRPr="004E1BF1" w:rsidRDefault="00566287" w:rsidP="001C7BA9">
            <w:pPr>
              <w:spacing w:after="0"/>
              <w:ind w:left="0" w:firstLine="0"/>
              <w:rPr>
                <w:spacing w:val="-4"/>
              </w:rPr>
            </w:pPr>
          </w:p>
          <w:p w14:paraId="0378CA7B" w14:textId="77777777" w:rsidR="00566287" w:rsidRPr="004E1BF1" w:rsidRDefault="00566287" w:rsidP="001C7BA9">
            <w:pPr>
              <w:widowControl/>
              <w:adjustRightInd w:val="0"/>
              <w:spacing w:after="0"/>
              <w:ind w:left="0" w:firstLine="0"/>
            </w:pPr>
            <w:r w:rsidRPr="004E1BF1">
              <w:t xml:space="preserve">Adresse de la rue :  </w:t>
            </w:r>
          </w:p>
          <w:p w14:paraId="4BFC72DA" w14:textId="77777777" w:rsidR="00566287" w:rsidRPr="004E1BF1" w:rsidRDefault="00566287" w:rsidP="001C7BA9">
            <w:pPr>
              <w:widowControl/>
              <w:adjustRightInd w:val="0"/>
              <w:spacing w:after="0"/>
              <w:ind w:left="0" w:firstLine="0"/>
            </w:pPr>
            <w:r w:rsidRPr="004E1BF1">
              <w:t>Ville et pays :</w:t>
            </w:r>
          </w:p>
          <w:p w14:paraId="2ECEE871" w14:textId="77777777" w:rsidR="00566287" w:rsidRPr="004E1BF1" w:rsidRDefault="00566287" w:rsidP="001C7BA9">
            <w:pPr>
              <w:widowControl/>
              <w:adjustRightInd w:val="0"/>
              <w:spacing w:after="0"/>
              <w:ind w:left="0" w:firstLine="0"/>
            </w:pPr>
            <w:r w:rsidRPr="004E1BF1">
              <w:t>Numéro de télécopie :</w:t>
            </w:r>
          </w:p>
          <w:p w14:paraId="52B80952" w14:textId="77777777" w:rsidR="00566287" w:rsidRPr="004E1BF1" w:rsidRDefault="00566287" w:rsidP="001C7BA9">
            <w:pPr>
              <w:spacing w:after="0"/>
              <w:ind w:left="0" w:firstLine="0"/>
              <w:rPr>
                <w:spacing w:val="-4"/>
              </w:rPr>
            </w:pPr>
            <w:r w:rsidRPr="004E1BF1">
              <w:t>Adresse électronique :</w:t>
            </w:r>
          </w:p>
        </w:tc>
      </w:tr>
      <w:tr w:rsidR="00566287" w:rsidRPr="004E1BF1" w14:paraId="34CA1EE9" w14:textId="77777777" w:rsidTr="000A058B">
        <w:tc>
          <w:tcPr>
            <w:tcW w:w="1850" w:type="dxa"/>
            <w:tcBorders>
              <w:top w:val="single" w:sz="2" w:space="0" w:color="auto"/>
              <w:left w:val="single" w:sz="2" w:space="0" w:color="auto"/>
              <w:bottom w:val="single" w:sz="2" w:space="0" w:color="auto"/>
              <w:right w:val="single" w:sz="2" w:space="0" w:color="auto"/>
            </w:tcBorders>
          </w:tcPr>
          <w:p w14:paraId="39265CEF" w14:textId="77777777" w:rsidR="00566287" w:rsidRPr="004E1BF1" w:rsidRDefault="00566287" w:rsidP="001C7BA9">
            <w:pPr>
              <w:spacing w:after="0"/>
              <w:ind w:left="0" w:firstLine="0"/>
              <w:rPr>
                <w:b/>
                <w:bCs/>
              </w:rPr>
            </w:pPr>
            <w:r w:rsidRPr="004E1BF1">
              <w:rPr>
                <w:b/>
                <w:bCs/>
              </w:rPr>
              <w:t>IC  25.2</w:t>
            </w:r>
          </w:p>
        </w:tc>
        <w:tc>
          <w:tcPr>
            <w:tcW w:w="7600" w:type="dxa"/>
            <w:gridSpan w:val="2"/>
            <w:tcBorders>
              <w:top w:val="single" w:sz="2" w:space="0" w:color="auto"/>
              <w:left w:val="single" w:sz="2" w:space="0" w:color="auto"/>
              <w:bottom w:val="single" w:sz="2" w:space="0" w:color="auto"/>
              <w:right w:val="single" w:sz="2" w:space="0" w:color="auto"/>
            </w:tcBorders>
          </w:tcPr>
          <w:p w14:paraId="0FC80B94" w14:textId="77777777" w:rsidR="00566287" w:rsidRPr="004E1BF1" w:rsidRDefault="00566287" w:rsidP="001C7BA9">
            <w:pPr>
              <w:spacing w:after="0"/>
              <w:ind w:left="0" w:firstLine="0"/>
              <w:rPr>
                <w:spacing w:val="-4"/>
              </w:rPr>
            </w:pPr>
            <w:r w:rsidRPr="004E1BF1">
              <w:t xml:space="preserve">À ce stade, le Maître d’ouvrage </w:t>
            </w:r>
            <w:r w:rsidRPr="004E1BF1">
              <w:rPr>
                <w:b/>
                <w:bCs/>
                <w:i/>
                <w:iCs/>
              </w:rPr>
              <w:t xml:space="preserve">[insérer </w:t>
            </w:r>
            <w:proofErr w:type="gramStart"/>
            <w:r w:rsidRPr="004E1BF1">
              <w:rPr>
                <w:b/>
                <w:bCs/>
                <w:i/>
                <w:iCs/>
              </w:rPr>
              <w:t>« a</w:t>
            </w:r>
            <w:proofErr w:type="gramEnd"/>
            <w:r w:rsidRPr="004E1BF1">
              <w:rPr>
                <w:b/>
                <w:bCs/>
                <w:i/>
                <w:iCs/>
              </w:rPr>
              <w:t xml:space="preserve"> l’intention » ou « n’a pas l’intention »]</w:t>
            </w:r>
            <w:r w:rsidRPr="004E1BF1">
              <w:rPr>
                <w:i/>
                <w:iCs/>
              </w:rPr>
              <w:t xml:space="preserve"> </w:t>
            </w:r>
            <w:r w:rsidRPr="004E1BF1">
              <w:t>de sélectionner des sous-traitants désignés.</w:t>
            </w:r>
          </w:p>
          <w:p w14:paraId="0870DC93" w14:textId="77777777" w:rsidR="00566287" w:rsidRPr="004E1BF1" w:rsidRDefault="00566287" w:rsidP="001C7BA9">
            <w:pPr>
              <w:spacing w:after="0"/>
              <w:ind w:left="0" w:firstLine="0"/>
              <w:rPr>
                <w:spacing w:val="-4"/>
              </w:rPr>
            </w:pPr>
          </w:p>
          <w:p w14:paraId="6CCAA288" w14:textId="77777777" w:rsidR="00566287" w:rsidRPr="004E1BF1" w:rsidRDefault="00566287" w:rsidP="001C7BA9">
            <w:pPr>
              <w:spacing w:after="0"/>
              <w:ind w:left="0" w:firstLine="0"/>
              <w:rPr>
                <w:b/>
                <w:i/>
                <w:spacing w:val="-4"/>
              </w:rPr>
            </w:pPr>
            <w:r w:rsidRPr="004E1BF1">
              <w:rPr>
                <w:b/>
                <w:i/>
              </w:rPr>
              <w:t xml:space="preserve">[Si la disposition qui précède indique </w:t>
            </w:r>
            <w:proofErr w:type="gramStart"/>
            <w:r w:rsidRPr="004E1BF1">
              <w:rPr>
                <w:b/>
                <w:i/>
              </w:rPr>
              <w:t>« a</w:t>
            </w:r>
            <w:proofErr w:type="gramEnd"/>
            <w:r w:rsidRPr="004E1BF1">
              <w:rPr>
                <w:b/>
                <w:i/>
              </w:rPr>
              <w:t xml:space="preserve"> l’intention », indiquer les parties spécifiques des Travaux et les sous-traitants respectifs.]</w:t>
            </w:r>
          </w:p>
        </w:tc>
      </w:tr>
      <w:tr w:rsidR="00566287" w:rsidRPr="004E1BF1" w14:paraId="20AB1A3D" w14:textId="77777777" w:rsidTr="000A058B">
        <w:tc>
          <w:tcPr>
            <w:tcW w:w="9450" w:type="dxa"/>
            <w:gridSpan w:val="3"/>
            <w:tcBorders>
              <w:top w:val="single" w:sz="2" w:space="0" w:color="auto"/>
              <w:left w:val="single" w:sz="2" w:space="0" w:color="auto"/>
              <w:bottom w:val="single" w:sz="2" w:space="0" w:color="auto"/>
              <w:right w:val="single" w:sz="2" w:space="0" w:color="auto"/>
            </w:tcBorders>
          </w:tcPr>
          <w:p w14:paraId="4910B2E0" w14:textId="3E3E267D" w:rsidR="00566287" w:rsidRPr="004E1BF1" w:rsidRDefault="00566287" w:rsidP="001C7BA9">
            <w:pPr>
              <w:spacing w:after="0"/>
              <w:ind w:left="0" w:firstLine="0"/>
              <w:jc w:val="center"/>
              <w:rPr>
                <w:b/>
                <w:bCs/>
                <w:spacing w:val="4"/>
                <w:sz w:val="26"/>
                <w:szCs w:val="26"/>
              </w:rPr>
            </w:pPr>
            <w:r w:rsidRPr="004E1BF1">
              <w:rPr>
                <w:b/>
                <w:bCs/>
                <w:sz w:val="26"/>
                <w:szCs w:val="26"/>
              </w:rPr>
              <w:t>F.</w:t>
            </w:r>
            <w:r w:rsidRPr="004E1BF1">
              <w:rPr>
                <w:b/>
                <w:bCs/>
                <w:sz w:val="26"/>
                <w:szCs w:val="26"/>
              </w:rPr>
              <w:tab/>
              <w:t xml:space="preserve">Examen des Demandes et </w:t>
            </w:r>
            <w:r w:rsidR="00D264FE" w:rsidRPr="004E1BF1">
              <w:rPr>
                <w:b/>
                <w:bCs/>
                <w:sz w:val="26"/>
                <w:szCs w:val="26"/>
              </w:rPr>
              <w:t>pré-qualification</w:t>
            </w:r>
            <w:r w:rsidRPr="004E1BF1">
              <w:rPr>
                <w:b/>
                <w:bCs/>
                <w:sz w:val="26"/>
                <w:szCs w:val="26"/>
              </w:rPr>
              <w:t xml:space="preserve"> des Candidats</w:t>
            </w:r>
          </w:p>
        </w:tc>
      </w:tr>
      <w:tr w:rsidR="00566287" w:rsidRPr="004E1BF1" w14:paraId="0F659B43" w14:textId="77777777" w:rsidTr="000A058B">
        <w:tc>
          <w:tcPr>
            <w:tcW w:w="1850" w:type="dxa"/>
            <w:tcBorders>
              <w:top w:val="single" w:sz="2" w:space="0" w:color="auto"/>
              <w:left w:val="single" w:sz="2" w:space="0" w:color="auto"/>
              <w:bottom w:val="single" w:sz="2" w:space="0" w:color="auto"/>
              <w:right w:val="single" w:sz="2" w:space="0" w:color="auto"/>
            </w:tcBorders>
          </w:tcPr>
          <w:p w14:paraId="5F1A47FC" w14:textId="77777777" w:rsidR="00566287" w:rsidRPr="004E1BF1" w:rsidRDefault="00566287" w:rsidP="001C7BA9">
            <w:pPr>
              <w:spacing w:after="0"/>
              <w:ind w:left="0" w:firstLine="0"/>
              <w:rPr>
                <w:b/>
                <w:bCs/>
              </w:rPr>
            </w:pPr>
            <w:r w:rsidRPr="004E1BF1">
              <w:rPr>
                <w:b/>
                <w:bCs/>
              </w:rPr>
              <w:t>IC  26.3</w:t>
            </w:r>
          </w:p>
        </w:tc>
        <w:tc>
          <w:tcPr>
            <w:tcW w:w="7600" w:type="dxa"/>
            <w:gridSpan w:val="2"/>
            <w:tcBorders>
              <w:top w:val="single" w:sz="2" w:space="0" w:color="auto"/>
              <w:left w:val="single" w:sz="2" w:space="0" w:color="auto"/>
              <w:bottom w:val="single" w:sz="2" w:space="0" w:color="auto"/>
              <w:right w:val="single" w:sz="2" w:space="0" w:color="auto"/>
            </w:tcBorders>
          </w:tcPr>
          <w:p w14:paraId="0E4886BC" w14:textId="09D3A3F5" w:rsidR="00566287" w:rsidRPr="004E1BF1" w:rsidRDefault="00566287" w:rsidP="001C7BA9">
            <w:pPr>
              <w:spacing w:after="0"/>
              <w:ind w:left="0" w:firstLine="0"/>
              <w:rPr>
                <w:spacing w:val="-4"/>
              </w:rPr>
            </w:pPr>
            <w:r w:rsidRPr="004E1BF1">
              <w:t xml:space="preserve">Les Candidats sont évalués pour chacun des </w:t>
            </w:r>
            <w:r w:rsidRPr="004E1BF1">
              <w:rPr>
                <w:b/>
                <w:bCs/>
                <w:i/>
                <w:iCs/>
              </w:rPr>
              <w:t>[indiquer le nom du lot, le cas échéant]</w:t>
            </w:r>
            <w:r w:rsidRPr="004E1BF1">
              <w:rPr>
                <w:b/>
                <w:bCs/>
              </w:rPr>
              <w:t xml:space="preserve"> </w:t>
            </w:r>
            <w:r w:rsidRPr="004E1BF1">
              <w:t>indiqués dans leur(s) Demande(s). Si un Candidat souhaite être pré</w:t>
            </w:r>
            <w:r w:rsidR="007F0A5E" w:rsidRPr="004E1BF1">
              <w:t>-</w:t>
            </w:r>
            <w:r w:rsidRPr="004E1BF1">
              <w:t xml:space="preserve">qualifié pour plus d’un lot, il doit remplir les conditions requises pour tous les </w:t>
            </w:r>
            <w:r w:rsidRPr="004E1BF1">
              <w:rPr>
                <w:b/>
                <w:bCs/>
                <w:i/>
                <w:iCs/>
              </w:rPr>
              <w:t>[lots]</w:t>
            </w:r>
            <w:r w:rsidRPr="004E1BF1">
              <w:t xml:space="preserve"> indiqués dans sa ou ses Demandes.</w:t>
            </w:r>
          </w:p>
        </w:tc>
      </w:tr>
      <w:tr w:rsidR="00566287" w:rsidRPr="004E1BF1" w14:paraId="2A66BC42" w14:textId="77777777" w:rsidTr="000A058B">
        <w:tc>
          <w:tcPr>
            <w:tcW w:w="1850" w:type="dxa"/>
            <w:tcBorders>
              <w:top w:val="single" w:sz="2" w:space="0" w:color="auto"/>
              <w:left w:val="single" w:sz="2" w:space="0" w:color="auto"/>
              <w:bottom w:val="single" w:sz="2" w:space="0" w:color="auto"/>
              <w:right w:val="single" w:sz="2" w:space="0" w:color="auto"/>
            </w:tcBorders>
          </w:tcPr>
          <w:p w14:paraId="48021F53" w14:textId="77777777" w:rsidR="00566287" w:rsidRPr="004E1BF1" w:rsidRDefault="00566287" w:rsidP="001C7BA9">
            <w:pPr>
              <w:spacing w:after="0"/>
              <w:ind w:left="0" w:firstLine="0"/>
              <w:rPr>
                <w:b/>
                <w:bCs/>
                <w:spacing w:val="-2"/>
              </w:rPr>
            </w:pPr>
            <w:r w:rsidRPr="004E1BF1">
              <w:rPr>
                <w:b/>
                <w:bCs/>
              </w:rPr>
              <w:lastRenderedPageBreak/>
              <w:t>IC  33.1</w:t>
            </w:r>
          </w:p>
        </w:tc>
        <w:tc>
          <w:tcPr>
            <w:tcW w:w="7600" w:type="dxa"/>
            <w:gridSpan w:val="2"/>
            <w:tcBorders>
              <w:top w:val="single" w:sz="2" w:space="0" w:color="auto"/>
              <w:left w:val="single" w:sz="2" w:space="0" w:color="auto"/>
              <w:bottom w:val="single" w:sz="2" w:space="0" w:color="auto"/>
              <w:right w:val="single" w:sz="2" w:space="0" w:color="auto"/>
            </w:tcBorders>
          </w:tcPr>
          <w:p w14:paraId="14787FA8" w14:textId="401D04B5" w:rsidR="00566287" w:rsidRPr="004E1BF1" w:rsidRDefault="00566287" w:rsidP="001C7BA9">
            <w:pPr>
              <w:spacing w:after="0"/>
              <w:ind w:left="0" w:firstLine="0"/>
            </w:pPr>
            <w:r w:rsidRPr="004E1BF1">
              <w:t xml:space="preserve">La </w:t>
            </w:r>
            <w:r w:rsidR="00D264FE" w:rsidRPr="004E1BF1">
              <w:t>pré-qualification</w:t>
            </w:r>
            <w:r w:rsidRPr="004E1BF1">
              <w:t xml:space="preserve"> par le biais de ce processus est valable pour :</w:t>
            </w:r>
          </w:p>
          <w:p w14:paraId="6DC614F6" w14:textId="26277438" w:rsidR="00566287" w:rsidRPr="004E1BF1" w:rsidRDefault="00566287" w:rsidP="001C7BA9">
            <w:pPr>
              <w:spacing w:after="0"/>
              <w:ind w:left="0" w:firstLine="0"/>
              <w:rPr>
                <w:b/>
                <w:i/>
              </w:rPr>
            </w:pPr>
            <w:r w:rsidRPr="004E1BF1">
              <w:rPr>
                <w:b/>
                <w:i/>
              </w:rPr>
              <w:t>[</w:t>
            </w:r>
            <w:proofErr w:type="gramStart"/>
            <w:r w:rsidRPr="004E1BF1">
              <w:rPr>
                <w:b/>
                <w:i/>
              </w:rPr>
              <w:t>définir</w:t>
            </w:r>
            <w:proofErr w:type="gramEnd"/>
            <w:r w:rsidRPr="004E1BF1">
              <w:rPr>
                <w:b/>
                <w:i/>
              </w:rPr>
              <w:t xml:space="preserve"> les offres et les secteurs sur lesquels porte la </w:t>
            </w:r>
            <w:r w:rsidR="00D264FE" w:rsidRPr="004E1BF1">
              <w:rPr>
                <w:b/>
                <w:i/>
              </w:rPr>
              <w:t>pré-qualification</w:t>
            </w:r>
            <w:r w:rsidRPr="004E1BF1">
              <w:rPr>
                <w:b/>
                <w:i/>
              </w:rPr>
              <w:t>].</w:t>
            </w:r>
          </w:p>
          <w:p w14:paraId="631F25C3" w14:textId="3A2A7BEB" w:rsidR="00566287" w:rsidRPr="004E1BF1" w:rsidRDefault="00566287" w:rsidP="001C7BA9">
            <w:pPr>
              <w:spacing w:after="0"/>
              <w:ind w:left="0" w:firstLine="0"/>
            </w:pPr>
            <w:r w:rsidRPr="004E1BF1">
              <w:t xml:space="preserve">Cette </w:t>
            </w:r>
            <w:r w:rsidR="00D264FE" w:rsidRPr="004E1BF1">
              <w:t>pré-qualification</w:t>
            </w:r>
            <w:r w:rsidRPr="004E1BF1">
              <w:t xml:space="preserve"> est valable jusqu’au :</w:t>
            </w:r>
          </w:p>
          <w:p w14:paraId="3CF8A88B" w14:textId="6CDE5668" w:rsidR="00566287" w:rsidRPr="004E1BF1" w:rsidRDefault="00566287" w:rsidP="001C7BA9">
            <w:pPr>
              <w:spacing w:after="0"/>
              <w:ind w:left="0" w:firstLine="0"/>
              <w:rPr>
                <w:b/>
                <w:i/>
              </w:rPr>
            </w:pPr>
            <w:r w:rsidRPr="004E1BF1">
              <w:rPr>
                <w:b/>
                <w:i/>
              </w:rPr>
              <w:t>[</w:t>
            </w:r>
            <w:proofErr w:type="gramStart"/>
            <w:r w:rsidRPr="004E1BF1">
              <w:rPr>
                <w:b/>
                <w:i/>
              </w:rPr>
              <w:t>indiquer</w:t>
            </w:r>
            <w:proofErr w:type="gramEnd"/>
            <w:r w:rsidRPr="004E1BF1">
              <w:rPr>
                <w:b/>
                <w:i/>
              </w:rPr>
              <w:t xml:space="preserve"> le nombre de jours de validité de la </w:t>
            </w:r>
            <w:r w:rsidR="00D264FE" w:rsidRPr="004E1BF1">
              <w:rPr>
                <w:b/>
                <w:i/>
              </w:rPr>
              <w:t>pré-qualification</w:t>
            </w:r>
            <w:r w:rsidRPr="004E1BF1">
              <w:rPr>
                <w:b/>
                <w:i/>
              </w:rPr>
              <w:t>]</w:t>
            </w:r>
          </w:p>
        </w:tc>
      </w:tr>
      <w:tr w:rsidR="00566287" w:rsidRPr="004E1BF1" w14:paraId="2B8E9D3B" w14:textId="77777777" w:rsidTr="000A058B">
        <w:tc>
          <w:tcPr>
            <w:tcW w:w="1850" w:type="dxa"/>
            <w:tcBorders>
              <w:top w:val="single" w:sz="2" w:space="0" w:color="auto"/>
              <w:left w:val="single" w:sz="2" w:space="0" w:color="auto"/>
              <w:bottom w:val="single" w:sz="2" w:space="0" w:color="auto"/>
              <w:right w:val="single" w:sz="2" w:space="0" w:color="auto"/>
            </w:tcBorders>
          </w:tcPr>
          <w:p w14:paraId="4250E8B3" w14:textId="77777777" w:rsidR="00566287" w:rsidRPr="004E1BF1" w:rsidRDefault="00566287" w:rsidP="001C7BA9">
            <w:pPr>
              <w:spacing w:after="0"/>
              <w:ind w:left="0" w:firstLine="0"/>
              <w:rPr>
                <w:b/>
                <w:bCs/>
                <w:spacing w:val="-2"/>
              </w:rPr>
            </w:pPr>
            <w:r w:rsidRPr="004E1BF1">
              <w:rPr>
                <w:b/>
                <w:bCs/>
              </w:rPr>
              <w:t>IC  34.1</w:t>
            </w:r>
          </w:p>
        </w:tc>
        <w:tc>
          <w:tcPr>
            <w:tcW w:w="7600" w:type="dxa"/>
            <w:gridSpan w:val="2"/>
            <w:tcBorders>
              <w:top w:val="single" w:sz="2" w:space="0" w:color="auto"/>
              <w:left w:val="single" w:sz="2" w:space="0" w:color="auto"/>
              <w:bottom w:val="single" w:sz="2" w:space="0" w:color="auto"/>
              <w:right w:val="single" w:sz="2" w:space="0" w:color="auto"/>
            </w:tcBorders>
          </w:tcPr>
          <w:p w14:paraId="34FBE1C3" w14:textId="77777777" w:rsidR="00566287" w:rsidRPr="004E1BF1" w:rsidRDefault="00566287" w:rsidP="001C7BA9">
            <w:pPr>
              <w:spacing w:after="0"/>
              <w:ind w:left="0" w:firstLine="0"/>
            </w:pPr>
            <w:r w:rsidRPr="004E1BF1">
              <w:t xml:space="preserve"> </w:t>
            </w:r>
            <w:r w:rsidRPr="004E1BF1">
              <w:rPr>
                <w:b/>
                <w:bCs/>
              </w:rPr>
              <w:t>Uniquement à titre d’information</w:t>
            </w:r>
            <w:r w:rsidRPr="004E1BF1">
              <w:t>, l’adresse du Maître d’ouvrage est :</w:t>
            </w:r>
          </w:p>
          <w:p w14:paraId="3E10BB4C" w14:textId="77777777" w:rsidR="00566287" w:rsidRPr="004E1BF1" w:rsidRDefault="00566287" w:rsidP="001C7BA9">
            <w:pPr>
              <w:widowControl/>
              <w:adjustRightInd w:val="0"/>
              <w:spacing w:after="0"/>
              <w:ind w:left="0" w:firstLine="0"/>
            </w:pPr>
            <w:r w:rsidRPr="004E1BF1">
              <w:t>Nom du Maître d’ouvrage :</w:t>
            </w:r>
          </w:p>
          <w:p w14:paraId="22EE3B10" w14:textId="77777777" w:rsidR="00566287" w:rsidRPr="004E1BF1" w:rsidRDefault="00566287" w:rsidP="001C7BA9">
            <w:pPr>
              <w:widowControl/>
              <w:adjustRightInd w:val="0"/>
              <w:spacing w:after="0"/>
              <w:ind w:left="0" w:firstLine="0"/>
            </w:pPr>
            <w:r w:rsidRPr="004E1BF1">
              <w:t xml:space="preserve">À l’attention de : </w:t>
            </w:r>
          </w:p>
          <w:p w14:paraId="285C903B" w14:textId="64484512" w:rsidR="00566287" w:rsidRPr="004E1BF1" w:rsidRDefault="00566287" w:rsidP="001C7BA9">
            <w:pPr>
              <w:widowControl/>
              <w:adjustRightInd w:val="0"/>
              <w:spacing w:after="0"/>
              <w:ind w:left="0" w:firstLine="0"/>
            </w:pPr>
            <w:r w:rsidRPr="004E1BF1">
              <w:t xml:space="preserve">Adresse de la rue :  </w:t>
            </w:r>
          </w:p>
          <w:p w14:paraId="021602DA" w14:textId="77777777" w:rsidR="00566287" w:rsidRPr="004E1BF1" w:rsidRDefault="00566287" w:rsidP="001C7BA9">
            <w:pPr>
              <w:widowControl/>
              <w:adjustRightInd w:val="0"/>
              <w:spacing w:after="0"/>
              <w:ind w:left="0" w:firstLine="0"/>
            </w:pPr>
            <w:r w:rsidRPr="004E1BF1">
              <w:t>Ville et pays :</w:t>
            </w:r>
          </w:p>
          <w:p w14:paraId="21780963" w14:textId="77777777" w:rsidR="00566287" w:rsidRPr="004E1BF1" w:rsidRDefault="00566287" w:rsidP="001C7BA9">
            <w:pPr>
              <w:widowControl/>
              <w:adjustRightInd w:val="0"/>
              <w:spacing w:after="0"/>
              <w:ind w:left="0" w:firstLine="0"/>
            </w:pPr>
            <w:r w:rsidRPr="004E1BF1">
              <w:t>Numéro de télécopie :</w:t>
            </w:r>
          </w:p>
          <w:p w14:paraId="150CEA8B" w14:textId="77777777" w:rsidR="00566287" w:rsidRPr="004E1BF1" w:rsidRDefault="00566287" w:rsidP="001C7BA9">
            <w:pPr>
              <w:widowControl/>
              <w:adjustRightInd w:val="0"/>
              <w:spacing w:after="0"/>
              <w:ind w:left="0" w:firstLine="0"/>
            </w:pPr>
            <w:r w:rsidRPr="004E1BF1">
              <w:t xml:space="preserve">Adresse électronique : </w:t>
            </w:r>
          </w:p>
        </w:tc>
      </w:tr>
      <w:tr w:rsidR="00566287" w:rsidRPr="004E1BF1" w14:paraId="3F97F993" w14:textId="77777777" w:rsidTr="000A058B">
        <w:tc>
          <w:tcPr>
            <w:tcW w:w="1850" w:type="dxa"/>
            <w:tcBorders>
              <w:top w:val="single" w:sz="2" w:space="0" w:color="auto"/>
              <w:left w:val="single" w:sz="2" w:space="0" w:color="auto"/>
              <w:bottom w:val="single" w:sz="2" w:space="0" w:color="auto"/>
              <w:right w:val="single" w:sz="2" w:space="0" w:color="auto"/>
            </w:tcBorders>
          </w:tcPr>
          <w:p w14:paraId="1932A5E5" w14:textId="77777777" w:rsidR="00566287" w:rsidRPr="004E1BF1" w:rsidRDefault="00566287" w:rsidP="001C7BA9">
            <w:pPr>
              <w:spacing w:after="0"/>
              <w:ind w:left="0" w:firstLine="0"/>
              <w:rPr>
                <w:b/>
                <w:bCs/>
              </w:rPr>
            </w:pPr>
            <w:r w:rsidRPr="004E1BF1">
              <w:rPr>
                <w:b/>
                <w:bCs/>
              </w:rPr>
              <w:t>IC  35.1</w:t>
            </w:r>
          </w:p>
        </w:tc>
        <w:tc>
          <w:tcPr>
            <w:tcW w:w="7600" w:type="dxa"/>
            <w:gridSpan w:val="2"/>
            <w:tcBorders>
              <w:top w:val="single" w:sz="2" w:space="0" w:color="auto"/>
              <w:left w:val="single" w:sz="2" w:space="0" w:color="auto"/>
              <w:bottom w:val="single" w:sz="2" w:space="0" w:color="auto"/>
              <w:right w:val="single" w:sz="2" w:space="0" w:color="auto"/>
            </w:tcBorders>
          </w:tcPr>
          <w:p w14:paraId="47130447" w14:textId="00C7B0EE" w:rsidR="00566287" w:rsidRPr="004E1BF1" w:rsidRDefault="00566287" w:rsidP="001C7BA9">
            <w:pPr>
              <w:spacing w:after="0"/>
              <w:ind w:left="0" w:firstLine="0"/>
            </w:pPr>
            <w:r w:rsidRPr="004E1BF1">
              <w:t xml:space="preserve">Une description du système de contestation des soumissionnaires du Maître d’ouvrage est disponible sur le site Web suivant : </w:t>
            </w:r>
            <w:r w:rsidRPr="004E1BF1">
              <w:rPr>
                <w:b/>
                <w:i/>
              </w:rPr>
              <w:t>[insérer l’adresse du site Web du Maître d’ouvrage où le système de contestation des soumissionnaires est décrit]</w:t>
            </w:r>
          </w:p>
        </w:tc>
      </w:tr>
    </w:tbl>
    <w:p w14:paraId="093B6A06" w14:textId="77777777" w:rsidR="003F4F52" w:rsidRPr="004E1BF1" w:rsidRDefault="003F4F52" w:rsidP="001C7BA9">
      <w:pPr>
        <w:tabs>
          <w:tab w:val="left" w:pos="1561"/>
        </w:tabs>
        <w:spacing w:after="0"/>
        <w:ind w:left="0" w:firstLine="0"/>
        <w:rPr>
          <w:b/>
          <w:sz w:val="36"/>
          <w:szCs w:val="36"/>
        </w:rPr>
      </w:pPr>
    </w:p>
    <w:p w14:paraId="7D8B9D11" w14:textId="77777777" w:rsidR="00D906B9" w:rsidRPr="004E1BF1" w:rsidRDefault="00D906B9" w:rsidP="001C7BA9">
      <w:pPr>
        <w:widowControl/>
        <w:autoSpaceDE/>
        <w:autoSpaceDN/>
        <w:spacing w:after="0"/>
        <w:ind w:left="0" w:firstLine="0"/>
        <w:jc w:val="left"/>
        <w:rPr>
          <w:b/>
          <w:sz w:val="36"/>
          <w:szCs w:val="36"/>
        </w:rPr>
      </w:pPr>
      <w:r w:rsidRPr="004E1BF1">
        <w:br w:type="page"/>
      </w:r>
    </w:p>
    <w:p w14:paraId="3D79D107" w14:textId="78C2EA55" w:rsidR="00482FB7" w:rsidRPr="004E1BF1" w:rsidRDefault="00482FB7" w:rsidP="001C7BA9">
      <w:pPr>
        <w:tabs>
          <w:tab w:val="left" w:pos="1561"/>
        </w:tabs>
        <w:spacing w:after="0"/>
        <w:ind w:left="0" w:firstLine="0"/>
        <w:jc w:val="center"/>
        <w:rPr>
          <w:b/>
          <w:sz w:val="36"/>
          <w:szCs w:val="36"/>
        </w:rPr>
      </w:pPr>
      <w:r w:rsidRPr="004E1BF1">
        <w:rPr>
          <w:b/>
          <w:sz w:val="36"/>
          <w:szCs w:val="36"/>
        </w:rPr>
        <w:lastRenderedPageBreak/>
        <w:t xml:space="preserve">Annexe 1 de la Section II – Fiche de Données de la Procédure de </w:t>
      </w:r>
      <w:r w:rsidR="00D264FE" w:rsidRPr="004E1BF1">
        <w:rPr>
          <w:b/>
          <w:sz w:val="36"/>
          <w:szCs w:val="36"/>
        </w:rPr>
        <w:t>Pré-qualification</w:t>
      </w:r>
    </w:p>
    <w:p w14:paraId="0554CE71" w14:textId="1DA41F70" w:rsidR="00482FB7" w:rsidRPr="004E1BF1" w:rsidRDefault="00482FB7" w:rsidP="001C7BA9">
      <w:pPr>
        <w:tabs>
          <w:tab w:val="left" w:pos="1561"/>
        </w:tabs>
        <w:spacing w:after="0"/>
        <w:ind w:left="0"/>
        <w:jc w:val="center"/>
        <w:rPr>
          <w:b/>
          <w:sz w:val="36"/>
          <w:szCs w:val="36"/>
        </w:rPr>
      </w:pPr>
      <w:r w:rsidRPr="004E1BF1">
        <w:rPr>
          <w:b/>
          <w:sz w:val="36"/>
          <w:szCs w:val="36"/>
        </w:rPr>
        <w:t>Procédure de soumission électronique des Demandes</w:t>
      </w:r>
    </w:p>
    <w:p w14:paraId="218070D0" w14:textId="77777777" w:rsidR="00482FB7" w:rsidRPr="004E1BF1" w:rsidRDefault="00482FB7" w:rsidP="001C7BA9">
      <w:pPr>
        <w:tabs>
          <w:tab w:val="left" w:pos="1561"/>
        </w:tabs>
        <w:spacing w:after="0"/>
        <w:ind w:left="0"/>
      </w:pPr>
    </w:p>
    <w:p w14:paraId="7690101F" w14:textId="55F8D7C4" w:rsidR="000E7548" w:rsidRPr="004E1BF1" w:rsidRDefault="000E7548" w:rsidP="001C7BA9">
      <w:pPr>
        <w:numPr>
          <w:ilvl w:val="0"/>
          <w:numId w:val="54"/>
        </w:numPr>
        <w:tabs>
          <w:tab w:val="left" w:pos="735"/>
          <w:tab w:val="left" w:pos="1260"/>
          <w:tab w:val="left" w:pos="1350"/>
          <w:tab w:val="left" w:pos="3777"/>
        </w:tabs>
        <w:autoSpaceDE/>
        <w:autoSpaceDN/>
        <w:spacing w:after="0" w:line="240" w:lineRule="auto"/>
        <w:ind w:left="0"/>
        <w:rPr>
          <w:rFonts w:eastAsia="Cambria"/>
        </w:rPr>
      </w:pPr>
      <w:r w:rsidRPr="004E1BF1">
        <w:t xml:space="preserve">Chaque Candidat recevra un Lien de demande de fichier (par courriel), un lien électronique permettant de télécharger sa soumission lorsqu’il demande le DPQ. Le Candidat utilise ce lien, et seulement ce lien, pour soumettre sa Demande. </w:t>
      </w:r>
    </w:p>
    <w:p w14:paraId="0FC76522" w14:textId="1AF71759" w:rsidR="000E7548" w:rsidRPr="004E1BF1" w:rsidRDefault="000E7548" w:rsidP="001C7BA9">
      <w:pPr>
        <w:numPr>
          <w:ilvl w:val="0"/>
          <w:numId w:val="54"/>
        </w:numPr>
        <w:tabs>
          <w:tab w:val="left" w:pos="735"/>
          <w:tab w:val="left" w:pos="1260"/>
          <w:tab w:val="left" w:pos="1350"/>
          <w:tab w:val="left" w:pos="3777"/>
        </w:tabs>
        <w:autoSpaceDE/>
        <w:autoSpaceDN/>
        <w:spacing w:after="0" w:line="240" w:lineRule="auto"/>
        <w:ind w:left="0"/>
        <w:rPr>
          <w:rFonts w:eastAsia="Cambria"/>
        </w:rPr>
      </w:pPr>
      <w:r w:rsidRPr="004E1BF1">
        <w:t>La Demande doit être soumise via le Lien de demande de fichier uniquement. Les Demandes soumises par courrier électronique ne peuvent être acceptées. En outre, la Demande doit être soumise avant la date limite de soumission. Un Candidat qui ne soumet qu’une partie de sa Demande via le Lien de demande de fichier et toute autre partie requise de sa Demande par courrier électronique ou sur support papier verra sa Demande être rejetée.</w:t>
      </w:r>
    </w:p>
    <w:p w14:paraId="6F7F842B" w14:textId="371B0164" w:rsidR="000E7548" w:rsidRPr="004E1BF1" w:rsidRDefault="000E7548" w:rsidP="001C7BA9">
      <w:pPr>
        <w:numPr>
          <w:ilvl w:val="0"/>
          <w:numId w:val="54"/>
        </w:numPr>
        <w:tabs>
          <w:tab w:val="left" w:pos="735"/>
          <w:tab w:val="left" w:pos="1260"/>
          <w:tab w:val="left" w:pos="1350"/>
          <w:tab w:val="left" w:pos="3777"/>
        </w:tabs>
        <w:autoSpaceDE/>
        <w:autoSpaceDN/>
        <w:spacing w:after="0" w:line="240" w:lineRule="auto"/>
        <w:ind w:left="0"/>
        <w:rPr>
          <w:rFonts w:eastAsia="Cambria"/>
          <w:spacing w:val="-1"/>
        </w:rPr>
      </w:pPr>
      <w:r w:rsidRPr="004E1BF1">
        <w:t>Le Lien de demande de fichier expire à la date limite de soumission des Demandes spécifiée à l’alinéa 18.1 des IC. Aucune prorogation n’est prévue après l’expiration.</w:t>
      </w:r>
    </w:p>
    <w:p w14:paraId="09FE5604" w14:textId="77777777" w:rsidR="000E7548" w:rsidRPr="004E1BF1" w:rsidRDefault="000E7548" w:rsidP="001C7BA9">
      <w:pPr>
        <w:numPr>
          <w:ilvl w:val="0"/>
          <w:numId w:val="54"/>
        </w:numPr>
        <w:tabs>
          <w:tab w:val="left" w:pos="735"/>
          <w:tab w:val="left" w:pos="1260"/>
          <w:tab w:val="left" w:pos="1350"/>
          <w:tab w:val="left" w:pos="3777"/>
        </w:tabs>
        <w:autoSpaceDE/>
        <w:autoSpaceDN/>
        <w:spacing w:after="0" w:line="240" w:lineRule="auto"/>
        <w:ind w:left="0"/>
        <w:rPr>
          <w:rFonts w:eastAsia="Cambria"/>
          <w:spacing w:val="-1"/>
        </w:rPr>
      </w:pPr>
      <w:r w:rsidRPr="004E1BF1">
        <w:t xml:space="preserve">Tous les documents soumis doivent être en format </w:t>
      </w:r>
      <w:proofErr w:type="spellStart"/>
      <w:r w:rsidRPr="004E1BF1">
        <w:t>pdf</w:t>
      </w:r>
      <w:proofErr w:type="spellEnd"/>
      <w:r w:rsidRPr="004E1BF1">
        <w:t xml:space="preserve"> ou Microsoft Word ou Excel, selon le cas. Aucun fichier ou dossier compressé n’est accepté, donc les documents soumis dans n'importe quel format archivé et/ou compressé (compressé par </w:t>
      </w:r>
      <w:proofErr w:type="spellStart"/>
      <w:r w:rsidRPr="004E1BF1">
        <w:t>WinZip</w:t>
      </w:r>
      <w:proofErr w:type="spellEnd"/>
      <w:r w:rsidRPr="004E1BF1">
        <w:t xml:space="preserve"> - y compris toute application de la famille zip -, </w:t>
      </w:r>
      <w:proofErr w:type="spellStart"/>
      <w:r w:rsidRPr="004E1BF1">
        <w:t>WinRAR</w:t>
      </w:r>
      <w:proofErr w:type="spellEnd"/>
      <w:r w:rsidRPr="004E1BF1">
        <w:t>, 7z, 7zX, ou tout autre format similaire) ne seront pas acceptés.</w:t>
      </w:r>
    </w:p>
    <w:p w14:paraId="7D369C9C" w14:textId="5893B9DF" w:rsidR="000E7548" w:rsidRPr="004E1BF1" w:rsidRDefault="000E7548" w:rsidP="001C7BA9">
      <w:pPr>
        <w:numPr>
          <w:ilvl w:val="0"/>
          <w:numId w:val="54"/>
        </w:numPr>
        <w:tabs>
          <w:tab w:val="left" w:pos="735"/>
          <w:tab w:val="left" w:pos="1260"/>
          <w:tab w:val="left" w:pos="1350"/>
          <w:tab w:val="left" w:pos="3777"/>
        </w:tabs>
        <w:autoSpaceDE/>
        <w:autoSpaceDN/>
        <w:spacing w:after="0" w:line="240" w:lineRule="auto"/>
        <w:ind w:left="0"/>
        <w:rPr>
          <w:rFonts w:eastAsia="Cambria"/>
          <w:spacing w:val="-1"/>
        </w:rPr>
      </w:pPr>
      <w:r w:rsidRPr="004E1BF1">
        <w:t xml:space="preserve">Les Candidats doivent utiliser le nom de fichier pour les Demandes comme suit : </w:t>
      </w:r>
      <w:r w:rsidRPr="004E1BF1">
        <w:rPr>
          <w:b/>
          <w:bCs/>
          <w:i/>
          <w:iCs/>
        </w:rPr>
        <w:t>[Nom du Candidat]</w:t>
      </w:r>
      <w:r w:rsidRPr="004E1BF1">
        <w:rPr>
          <w:b/>
          <w:bCs/>
        </w:rPr>
        <w:t xml:space="preserve"> </w:t>
      </w:r>
      <w:r w:rsidRPr="004E1BF1">
        <w:t xml:space="preserve">- DPQ n° </w:t>
      </w:r>
      <w:r w:rsidRPr="004E1BF1">
        <w:rPr>
          <w:b/>
          <w:bCs/>
          <w:i/>
          <w:iCs/>
        </w:rPr>
        <w:t>[insérer le numéro de DPQ]</w:t>
      </w:r>
    </w:p>
    <w:p w14:paraId="7783A9AA" w14:textId="364E95CD" w:rsidR="000E7548" w:rsidRPr="004E1BF1" w:rsidRDefault="000E7548" w:rsidP="001C7BA9">
      <w:pPr>
        <w:numPr>
          <w:ilvl w:val="0"/>
          <w:numId w:val="54"/>
        </w:numPr>
        <w:tabs>
          <w:tab w:val="left" w:pos="735"/>
          <w:tab w:val="left" w:pos="1260"/>
          <w:tab w:val="left" w:pos="1350"/>
          <w:tab w:val="left" w:pos="3777"/>
        </w:tabs>
        <w:autoSpaceDE/>
        <w:autoSpaceDN/>
        <w:spacing w:after="0" w:line="240" w:lineRule="auto"/>
        <w:ind w:left="0"/>
        <w:rPr>
          <w:rFonts w:eastAsia="Cambria"/>
          <w:spacing w:val="-1"/>
        </w:rPr>
      </w:pPr>
      <w:r w:rsidRPr="004E1BF1">
        <w:t>Chaque document téléchargé (soit en tant que partie, ou la totalité, de la Demande) ne doit pas dépasser 10 Go chacun.</w:t>
      </w:r>
    </w:p>
    <w:p w14:paraId="1110CCAE" w14:textId="4A0C0C0D" w:rsidR="000E7548" w:rsidRPr="004E1BF1" w:rsidRDefault="000E7548" w:rsidP="001C7BA9">
      <w:pPr>
        <w:numPr>
          <w:ilvl w:val="0"/>
          <w:numId w:val="54"/>
        </w:numPr>
        <w:tabs>
          <w:tab w:val="left" w:pos="735"/>
          <w:tab w:val="left" w:pos="1260"/>
          <w:tab w:val="left" w:pos="1350"/>
          <w:tab w:val="left" w:pos="3777"/>
        </w:tabs>
        <w:autoSpaceDE/>
        <w:autoSpaceDN/>
        <w:spacing w:after="0" w:line="240" w:lineRule="auto"/>
        <w:ind w:left="0"/>
        <w:rPr>
          <w:rFonts w:eastAsia="Cambria"/>
          <w:spacing w:val="-1"/>
        </w:rPr>
      </w:pPr>
      <w:r w:rsidRPr="004E1BF1">
        <w:t>Les Candidats sont informés que la capacité de leur bande passante Internet déterminera la vitesse à laquelle leurs Demandes seront téléchargées via le Lien de demande de fichier. Les Candidats sont donc invités à lancer le processus de téléchargement de leurs Demandes via le Lien de demande de fichier en temps utile avant la date limite de soumission. Comme indiqué ci-dessus, ce lien expirera à la date de clôture de la soumission des Demandes et ne peut être rouvert en aucun cas.</w:t>
      </w:r>
    </w:p>
    <w:p w14:paraId="444E57D1" w14:textId="77777777" w:rsidR="004A3D55" w:rsidRPr="004E1BF1" w:rsidRDefault="004A3D55" w:rsidP="001C7BA9">
      <w:pPr>
        <w:pStyle w:val="SectionVIheader"/>
        <w:spacing w:after="0"/>
        <w:ind w:left="0" w:firstLine="0"/>
        <w:jc w:val="left"/>
        <w:rPr>
          <w:b w:val="0"/>
          <w:bCs/>
          <w:spacing w:val="0"/>
          <w:sz w:val="24"/>
        </w:rPr>
        <w:sectPr w:rsidR="004A3D55" w:rsidRPr="004E1BF1" w:rsidSect="00E669CD">
          <w:headerReference w:type="default" r:id="rId30"/>
          <w:pgSz w:w="12242" w:h="15842" w:orient="landscape" w:code="119"/>
          <w:pgMar w:top="1440" w:right="1440" w:bottom="1440" w:left="1440" w:header="720" w:footer="720" w:gutter="0"/>
          <w:cols w:space="720"/>
          <w:noEndnote/>
        </w:sectPr>
      </w:pPr>
    </w:p>
    <w:p w14:paraId="0C8BB77C" w14:textId="2A895C8E" w:rsidR="003A7B56" w:rsidRPr="004E1BF1" w:rsidRDefault="003A7B56" w:rsidP="001C7BA9">
      <w:pPr>
        <w:pStyle w:val="Heading4"/>
        <w:spacing w:before="0" w:after="0"/>
        <w:ind w:left="0"/>
        <w:jc w:val="center"/>
      </w:pPr>
      <w:r w:rsidRPr="004E1BF1">
        <w:lastRenderedPageBreak/>
        <w:t>Section III</w:t>
      </w:r>
      <w:r w:rsidRPr="004E1BF1">
        <w:tab/>
        <w:t xml:space="preserve">Critères et </w:t>
      </w:r>
      <w:r w:rsidR="004E1BF1" w:rsidRPr="004E1BF1">
        <w:t>exigences</w:t>
      </w:r>
      <w:r w:rsidRPr="004E1BF1">
        <w:t xml:space="preserve"> de qualification</w:t>
      </w:r>
    </w:p>
    <w:p w14:paraId="670AB941" w14:textId="0327FA2C" w:rsidR="003A7B56" w:rsidRPr="004E1BF1" w:rsidRDefault="003A7B56" w:rsidP="001C7BA9">
      <w:pPr>
        <w:spacing w:after="0"/>
        <w:ind w:left="0" w:firstLine="0"/>
        <w:rPr>
          <w:spacing w:val="-5"/>
        </w:rPr>
      </w:pPr>
      <w:r w:rsidRPr="004E1BF1">
        <w:t>Cette section contient tous les critères que le Maître d’ouvrage utilise pour examiner les Demandes et sélectionner les Candidats.  Conformément à l'alinéa 26 des IC, aucun autre critère ne doit être utilisé. Le Candidat fournit toutes les informations demandées dans les formulaires joints à la Section IV</w:t>
      </w:r>
      <w:r w:rsidR="00B51F93" w:rsidRPr="004E1BF1">
        <w:t>,</w:t>
      </w:r>
      <w:r w:rsidRPr="004E1BF1">
        <w:t xml:space="preserve"> Formulaires de demande.  Cet examen est fondé sur les informations fournies par le Candidat dans ces formulaires, sur les performances passées du Candidat, sur les autres références toutes autres sources d’informations, à la seule discrétion du Maître d’ouvrage pour confirmer et vérifier les qualifications du Candidat et les déclarations qu’il a faites dans sa Demande.</w:t>
      </w:r>
    </w:p>
    <w:p w14:paraId="2171EF12" w14:textId="0D69AC0D" w:rsidR="003A7B56" w:rsidRPr="004E1BF1" w:rsidRDefault="003A7B56" w:rsidP="001C7BA9">
      <w:pPr>
        <w:spacing w:after="0"/>
        <w:ind w:left="0" w:firstLine="0"/>
        <w:rPr>
          <w:szCs w:val="20"/>
        </w:rPr>
      </w:pPr>
      <w:r w:rsidRPr="004E1BF1">
        <w:rPr>
          <w:i/>
          <w:iCs/>
          <w:u w:val="single"/>
        </w:rPr>
        <w:t>Examen des qualifications</w:t>
      </w:r>
      <w:r w:rsidRPr="004E1BF1">
        <w:rPr>
          <w:i/>
          <w:iCs/>
        </w:rPr>
        <w:t>.</w:t>
      </w:r>
      <w:r w:rsidRPr="004E1BF1">
        <w:t xml:space="preserve"> Ce processus sera mené pour déterminer si le Candidat satisfait aux exigences de qualification énumérées à l’alinéa 26 des IC et à la Section 2.0 ci-dessous. Cette décision doit être fondée sur un examen des preuves documentaires des qualifications du Candidat soumises par celui-ci, conformément aux dispositions de la Section IV, Formulaires de demande, aux performances passées du Candidat, et à un examen de ses références et de toute autre source, à la discrétion du Maître d’ouvrage. Toutes les exigences de qualification seront jugées comme étant satisfaites ou non satisfaites. Une décision favorable concernant les qualifications du Soumissionnaire est une condition préalable à l’adjudication du Contrat au Candidat. </w:t>
      </w:r>
    </w:p>
    <w:p w14:paraId="2AED5411" w14:textId="0FE22162" w:rsidR="003A7B56" w:rsidRPr="004E1BF1" w:rsidRDefault="003A7B56" w:rsidP="001C7BA9">
      <w:pPr>
        <w:tabs>
          <w:tab w:val="left" w:pos="0"/>
        </w:tabs>
        <w:spacing w:after="0"/>
        <w:ind w:left="0" w:firstLine="0"/>
        <w:rPr>
          <w:bCs/>
          <w:szCs w:val="20"/>
        </w:rPr>
      </w:pPr>
      <w:r w:rsidRPr="004E1BF1">
        <w:rPr>
          <w:bCs/>
          <w:i/>
          <w:szCs w:val="20"/>
          <w:u w:val="single"/>
        </w:rPr>
        <w:t>Lots multiples (contrats)</w:t>
      </w:r>
      <w:r w:rsidRPr="004E1BF1">
        <w:t xml:space="preserve">. Si un Candidat souhaite soumettre des offres pour des lots multiples (contrats), l’examen de </w:t>
      </w:r>
      <w:r w:rsidR="00D264FE" w:rsidRPr="004E1BF1">
        <w:t>pré-qualification</w:t>
      </w:r>
      <w:r w:rsidRPr="004E1BF1">
        <w:t xml:space="preserve"> comprendra également une évaluation de la capacité du Candidat à satisfaire à l’ensemble des spécifications techniques de qualification.</w:t>
      </w:r>
    </w:p>
    <w:p w14:paraId="6DBED170" w14:textId="51B0EF9E" w:rsidR="003A7B56" w:rsidRPr="004E1BF1" w:rsidRDefault="003A7B56" w:rsidP="001C7BA9">
      <w:pPr>
        <w:spacing w:after="0"/>
        <w:ind w:left="0" w:firstLine="0"/>
        <w:rPr>
          <w:bCs/>
          <w:szCs w:val="20"/>
        </w:rPr>
      </w:pPr>
      <w:r w:rsidRPr="004E1BF1">
        <w:rPr>
          <w:i/>
          <w:iCs/>
          <w:u w:val="single"/>
        </w:rPr>
        <w:t>Références et examen des performances passées</w:t>
      </w:r>
      <w:r w:rsidRPr="004E1BF1">
        <w:t xml:space="preserve">. Conformément à </w:t>
      </w:r>
      <w:r w:rsidR="00B51F93" w:rsidRPr="004E1BF1">
        <w:t>l’alinéa 27</w:t>
      </w:r>
      <w:r w:rsidRPr="004E1BF1">
        <w:t xml:space="preserve"> des IC, les performances du Candidat dans le cadre de contrats antérieurs seront prises en compte pour déterminer si le Candidat est qualifié pour se voir attribuer le Contrat. Le Maître d’ouvrage se réserve le droit de vérifier les références concernant tout contrat antérieur fournies par le Candidat ou d’utiliser toute autre source à la discrétion du Maître d’ouvrage. Si le Candidat (y compris tout associé ou membre de sa coentreprise/de son association) est ou a été partie à un contrat financé par la MCC (soit directement par la MCC ou par l’intermédiaire d’une Entité du Millennium Challenge </w:t>
      </w:r>
      <w:proofErr w:type="spellStart"/>
      <w:r w:rsidRPr="004E1BF1">
        <w:t>Account</w:t>
      </w:r>
      <w:proofErr w:type="spellEnd"/>
      <w:r w:rsidRPr="004E1BF1">
        <w:t>, n’importe où dans le monde), que ce soit en qualité d’entrepreneur principal, de société affiliée, d’associé ou de succursale, de sous-traitant ou à tout autre titre, le Candidat doit signaler le contrat dans sa liste de références jointe à sa Demande, en utilisant le Formulaire de demande  REF1 : Références des Contrats financés par la MCC. Ne pas mentionner de tels contrats peut amener le Maître d’ouvrage à prendre une décision négative par rapport aux capacités du Candidat à exécuter le Contrat qui sera attribué. Cependant, ne pas indiquer de tels contrats parce que le Candidat (y compris tout associé ou membre de sa coentreprise/son association) n’a pas été partie à de tels contrats ne justifiera pas une décision négative de la part du Maître d’ouvrage sur les capacités du Candidat à exécuter le contrat à attribuer. En d’autres termes, il n’est pas absolument nécessaire de justifier d’antécédents liés à un contrat financé par la MCC. Le Maître d’ouvrage vérifiera les références, y compris les rapports d’évaluation des performances passées du Candidat, saisis dans le Système d’évaluation des performances passées de l’entreprise de la MCC.</w:t>
      </w:r>
    </w:p>
    <w:p w14:paraId="4C75978B" w14:textId="77777777" w:rsidR="003A7B56" w:rsidRPr="004E1BF1" w:rsidRDefault="003A7B56" w:rsidP="001C7BA9">
      <w:pPr>
        <w:spacing w:after="0"/>
        <w:ind w:left="0"/>
        <w:rPr>
          <w:b/>
          <w:bCs/>
        </w:rPr>
        <w:sectPr w:rsidR="003A7B56" w:rsidRPr="004E1BF1" w:rsidSect="00E669CD">
          <w:headerReference w:type="default" r:id="rId31"/>
          <w:pgSz w:w="12242" w:h="15842" w:orient="landscape" w:code="119"/>
          <w:pgMar w:top="1440" w:right="1440" w:bottom="1440" w:left="1440" w:header="720" w:footer="720" w:gutter="0"/>
          <w:cols w:space="720"/>
          <w:noEndnote/>
        </w:sectPr>
      </w:pPr>
    </w:p>
    <w:p w14:paraId="56439207" w14:textId="77777777" w:rsidR="00943732" w:rsidRPr="004E1BF1" w:rsidRDefault="00943732" w:rsidP="001C7BA9">
      <w:pPr>
        <w:spacing w:after="0"/>
        <w:ind w:left="0"/>
        <w:jc w:val="center"/>
        <w:rPr>
          <w:b/>
        </w:rPr>
      </w:pPr>
      <w:r w:rsidRPr="004E1BF1">
        <w:rPr>
          <w:b/>
        </w:rPr>
        <w:lastRenderedPageBreak/>
        <w:t>2.0 Qualification</w:t>
      </w:r>
    </w:p>
    <w:p w14:paraId="7945EAE9" w14:textId="77777777" w:rsidR="00943732" w:rsidRPr="004E1BF1" w:rsidRDefault="00943732" w:rsidP="001C7BA9">
      <w:pPr>
        <w:spacing w:after="0"/>
        <w:ind w:left="0"/>
        <w:jc w:val="left"/>
        <w:rPr>
          <w:b/>
        </w:rPr>
      </w:pPr>
    </w:p>
    <w:p w14:paraId="0A51DAB8" w14:textId="77777777" w:rsidR="00943732" w:rsidRPr="004E1BF1" w:rsidRDefault="00943732" w:rsidP="001C7BA9">
      <w:pPr>
        <w:spacing w:after="0"/>
        <w:ind w:left="0"/>
        <w:jc w:val="left"/>
        <w:rPr>
          <w:b/>
          <w:u w:val="single"/>
        </w:rPr>
      </w:pPr>
      <w:r w:rsidRPr="004E1BF1">
        <w:rPr>
          <w:b/>
          <w:u w:val="single"/>
        </w:rPr>
        <w:t>Documents établissant les qualifications du Candidat</w:t>
      </w:r>
    </w:p>
    <w:p w14:paraId="014071E1" w14:textId="77777777" w:rsidR="00943732" w:rsidRPr="004E1BF1" w:rsidRDefault="00943732" w:rsidP="001C7BA9">
      <w:pPr>
        <w:spacing w:after="0"/>
        <w:ind w:left="0"/>
        <w:jc w:val="left"/>
      </w:pPr>
    </w:p>
    <w:p w14:paraId="205D7E96" w14:textId="77777777" w:rsidR="00943732" w:rsidRPr="004E1BF1" w:rsidRDefault="00943732" w:rsidP="001C7BA9">
      <w:pPr>
        <w:spacing w:after="0"/>
        <w:ind w:left="0" w:firstLine="0"/>
        <w:jc w:val="left"/>
      </w:pPr>
      <w:r w:rsidRPr="004E1BF1">
        <w:t>Le Candidat doit fournir les renseignements demandés dans les fiches de renseignements correspondantes figurant à la Section IV, Formulaires de demande, pour établir que le Candidat satisfait aux exigences définies ci-dessous.</w:t>
      </w:r>
    </w:p>
    <w:p w14:paraId="3DCDFCA9" w14:textId="77777777" w:rsidR="00943732" w:rsidRPr="004E1BF1" w:rsidRDefault="00943732" w:rsidP="001C7BA9">
      <w:pPr>
        <w:spacing w:after="0"/>
        <w:ind w:left="0"/>
        <w:rPr>
          <w:b/>
        </w:rPr>
      </w:pP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520"/>
        <w:gridCol w:w="1620"/>
        <w:gridCol w:w="1530"/>
        <w:gridCol w:w="1440"/>
        <w:gridCol w:w="1440"/>
        <w:gridCol w:w="1800"/>
      </w:tblGrid>
      <w:tr w:rsidR="00943732" w:rsidRPr="004E1BF1" w14:paraId="4500253F" w14:textId="77777777" w:rsidTr="000A058B">
        <w:trPr>
          <w:cantSplit/>
          <w:tblHeader/>
        </w:trPr>
        <w:tc>
          <w:tcPr>
            <w:tcW w:w="2178" w:type="dxa"/>
          </w:tcPr>
          <w:p w14:paraId="2262BF44" w14:textId="77777777" w:rsidR="00943732" w:rsidRPr="004E1BF1" w:rsidRDefault="00943732" w:rsidP="001C7BA9">
            <w:pPr>
              <w:spacing w:after="0"/>
              <w:ind w:left="0"/>
              <w:jc w:val="center"/>
              <w:rPr>
                <w:b/>
                <w:i/>
                <w:sz w:val="28"/>
              </w:rPr>
            </w:pPr>
            <w:r w:rsidRPr="004E1BF1">
              <w:rPr>
                <w:b/>
                <w:i/>
                <w:sz w:val="28"/>
              </w:rPr>
              <w:t>Facteur</w:t>
            </w:r>
          </w:p>
        </w:tc>
        <w:tc>
          <w:tcPr>
            <w:tcW w:w="10350" w:type="dxa"/>
            <w:gridSpan w:val="6"/>
          </w:tcPr>
          <w:p w14:paraId="41506A05" w14:textId="77777777" w:rsidR="00943732" w:rsidRPr="004E1BF1" w:rsidRDefault="00943732" w:rsidP="001C7BA9">
            <w:pPr>
              <w:pStyle w:val="Heading1"/>
              <w:spacing w:before="0" w:after="0"/>
              <w:ind w:left="0"/>
              <w:jc w:val="center"/>
              <w:rPr>
                <w:rFonts w:ascii="Times New Roman" w:hAnsi="Times New Roman" w:cs="Times New Roman"/>
                <w:szCs w:val="24"/>
              </w:rPr>
            </w:pPr>
            <w:bookmarkStart w:id="96" w:name="_Toc496006430"/>
            <w:bookmarkStart w:id="97" w:name="_Toc496006831"/>
            <w:bookmarkStart w:id="98" w:name="_Toc496113482"/>
            <w:bookmarkStart w:id="99" w:name="_Toc496359153"/>
            <w:bookmarkStart w:id="100" w:name="_Toc496968116"/>
            <w:bookmarkStart w:id="101" w:name="_Toc498339860"/>
            <w:bookmarkStart w:id="102" w:name="_Toc498848207"/>
            <w:bookmarkStart w:id="103" w:name="_Toc499021785"/>
            <w:bookmarkStart w:id="104" w:name="_Toc499023468"/>
            <w:bookmarkStart w:id="105" w:name="_Toc501529950"/>
            <w:bookmarkStart w:id="106" w:name="_Toc503874228"/>
            <w:bookmarkStart w:id="107" w:name="_Toc23215164"/>
            <w:bookmarkStart w:id="108" w:name="_Toc331007385"/>
            <w:bookmarkStart w:id="109" w:name="_Toc331007774"/>
            <w:bookmarkStart w:id="110" w:name="_Toc331008067"/>
            <w:bookmarkStart w:id="111" w:name="_Toc331027808"/>
            <w:bookmarkStart w:id="112" w:name="_Toc513138364"/>
            <w:r w:rsidRPr="004E1BF1">
              <w:rPr>
                <w:rFonts w:ascii="Times New Roman" w:hAnsi="Times New Roman"/>
                <w:szCs w:val="24"/>
              </w:rPr>
              <w:t>2.1 Éligibilité</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943732" w:rsidRPr="004E1BF1" w14:paraId="7A16638F" w14:textId="77777777" w:rsidTr="000A058B">
        <w:trPr>
          <w:cantSplit/>
          <w:tblHeader/>
        </w:trPr>
        <w:tc>
          <w:tcPr>
            <w:tcW w:w="2178" w:type="dxa"/>
            <w:vMerge w:val="restart"/>
          </w:tcPr>
          <w:p w14:paraId="31A1BD27" w14:textId="77777777" w:rsidR="00943732" w:rsidRPr="004E1BF1" w:rsidRDefault="00943732" w:rsidP="001C7BA9">
            <w:pPr>
              <w:spacing w:after="0"/>
              <w:ind w:left="0" w:hanging="360"/>
              <w:jc w:val="center"/>
              <w:rPr>
                <w:b/>
                <w:sz w:val="28"/>
              </w:rPr>
            </w:pPr>
          </w:p>
        </w:tc>
        <w:tc>
          <w:tcPr>
            <w:tcW w:w="2520" w:type="dxa"/>
            <w:vMerge w:val="restart"/>
            <w:tcBorders>
              <w:bottom w:val="nil"/>
            </w:tcBorders>
            <w:vAlign w:val="center"/>
          </w:tcPr>
          <w:p w14:paraId="24E23DC9" w14:textId="77777777" w:rsidR="00943732" w:rsidRPr="004E1BF1" w:rsidRDefault="00943732" w:rsidP="001C7BA9">
            <w:pPr>
              <w:pStyle w:val="titulo"/>
              <w:spacing w:before="0" w:after="0"/>
              <w:ind w:left="0" w:hanging="1368"/>
              <w:rPr>
                <w:b w:val="0"/>
                <w:sz w:val="28"/>
                <w:szCs w:val="24"/>
              </w:rPr>
            </w:pPr>
            <w:r w:rsidRPr="004E1BF1">
              <w:rPr>
                <w:rFonts w:ascii="Times New Roman" w:hAnsi="Times New Roman"/>
                <w:szCs w:val="24"/>
              </w:rPr>
              <w:t>Exigence</w:t>
            </w:r>
          </w:p>
        </w:tc>
        <w:tc>
          <w:tcPr>
            <w:tcW w:w="6030" w:type="dxa"/>
            <w:gridSpan w:val="4"/>
          </w:tcPr>
          <w:p w14:paraId="16691FD7" w14:textId="77777777" w:rsidR="00943732" w:rsidRPr="004E1BF1" w:rsidRDefault="00943732" w:rsidP="001C7BA9">
            <w:pPr>
              <w:pStyle w:val="titulo"/>
              <w:spacing w:before="0" w:after="0"/>
              <w:ind w:left="0"/>
              <w:rPr>
                <w:rFonts w:ascii="Times New Roman" w:hAnsi="Times New Roman"/>
                <w:szCs w:val="24"/>
              </w:rPr>
            </w:pPr>
            <w:r w:rsidRPr="004E1BF1">
              <w:rPr>
                <w:rFonts w:ascii="Times New Roman" w:hAnsi="Times New Roman"/>
                <w:szCs w:val="24"/>
              </w:rPr>
              <w:t>Candidat</w:t>
            </w:r>
          </w:p>
        </w:tc>
        <w:tc>
          <w:tcPr>
            <w:tcW w:w="1800" w:type="dxa"/>
            <w:vMerge w:val="restart"/>
            <w:tcBorders>
              <w:bottom w:val="nil"/>
            </w:tcBorders>
            <w:vAlign w:val="center"/>
          </w:tcPr>
          <w:p w14:paraId="59F72A16" w14:textId="77777777" w:rsidR="00943732" w:rsidRPr="004E1BF1" w:rsidRDefault="00943732" w:rsidP="001C7BA9">
            <w:pPr>
              <w:pStyle w:val="titulo"/>
              <w:spacing w:before="0" w:after="0"/>
              <w:ind w:left="0" w:firstLine="0"/>
              <w:rPr>
                <w:b w:val="0"/>
                <w:szCs w:val="24"/>
              </w:rPr>
            </w:pPr>
            <w:r w:rsidRPr="004E1BF1">
              <w:rPr>
                <w:rFonts w:ascii="Times New Roman" w:hAnsi="Times New Roman"/>
                <w:szCs w:val="24"/>
              </w:rPr>
              <w:t>Documents requis</w:t>
            </w:r>
          </w:p>
        </w:tc>
      </w:tr>
      <w:tr w:rsidR="00943732" w:rsidRPr="004E1BF1" w14:paraId="613A2F2B" w14:textId="77777777" w:rsidTr="000A058B">
        <w:trPr>
          <w:cantSplit/>
          <w:tblHeader/>
        </w:trPr>
        <w:tc>
          <w:tcPr>
            <w:tcW w:w="2178" w:type="dxa"/>
            <w:vMerge/>
          </w:tcPr>
          <w:p w14:paraId="47F64F6C" w14:textId="77777777" w:rsidR="00943732" w:rsidRPr="004E1BF1" w:rsidRDefault="00943732" w:rsidP="001C7BA9">
            <w:pPr>
              <w:spacing w:after="0"/>
              <w:ind w:left="0" w:hanging="360"/>
              <w:jc w:val="center"/>
              <w:rPr>
                <w:b/>
              </w:rPr>
            </w:pPr>
          </w:p>
        </w:tc>
        <w:tc>
          <w:tcPr>
            <w:tcW w:w="2520" w:type="dxa"/>
            <w:vMerge/>
            <w:tcBorders>
              <w:top w:val="nil"/>
              <w:bottom w:val="nil"/>
            </w:tcBorders>
          </w:tcPr>
          <w:p w14:paraId="4F51C06B" w14:textId="77777777" w:rsidR="00943732" w:rsidRPr="004E1BF1" w:rsidRDefault="00943732" w:rsidP="001C7BA9">
            <w:pPr>
              <w:spacing w:after="0"/>
              <w:ind w:left="0" w:hanging="360"/>
              <w:jc w:val="center"/>
              <w:rPr>
                <w:b/>
              </w:rPr>
            </w:pPr>
          </w:p>
        </w:tc>
        <w:tc>
          <w:tcPr>
            <w:tcW w:w="1620" w:type="dxa"/>
            <w:vMerge w:val="restart"/>
          </w:tcPr>
          <w:p w14:paraId="0E4FAF14" w14:textId="77777777" w:rsidR="00943732" w:rsidRPr="004E1BF1" w:rsidRDefault="00943732" w:rsidP="001C7BA9">
            <w:pPr>
              <w:spacing w:after="0"/>
              <w:ind w:left="0"/>
              <w:jc w:val="center"/>
              <w:rPr>
                <w:b/>
              </w:rPr>
            </w:pPr>
          </w:p>
          <w:p w14:paraId="21FC3C74" w14:textId="77777777" w:rsidR="00943732" w:rsidRPr="004E1BF1" w:rsidRDefault="00943732" w:rsidP="001C7BA9">
            <w:pPr>
              <w:spacing w:after="0"/>
              <w:ind w:left="0"/>
              <w:jc w:val="center"/>
              <w:rPr>
                <w:b/>
              </w:rPr>
            </w:pPr>
            <w:r w:rsidRPr="004E1BF1">
              <w:rPr>
                <w:b/>
              </w:rPr>
              <w:t>Entité unique</w:t>
            </w:r>
          </w:p>
        </w:tc>
        <w:tc>
          <w:tcPr>
            <w:tcW w:w="4410" w:type="dxa"/>
            <w:gridSpan w:val="3"/>
          </w:tcPr>
          <w:p w14:paraId="64A7EBBB" w14:textId="77777777" w:rsidR="00943732" w:rsidRPr="004E1BF1" w:rsidRDefault="00943732" w:rsidP="001C7BA9">
            <w:pPr>
              <w:pStyle w:val="titulo"/>
              <w:spacing w:before="0" w:after="0"/>
              <w:ind w:left="0"/>
              <w:rPr>
                <w:rFonts w:ascii="Times New Roman" w:hAnsi="Times New Roman"/>
                <w:szCs w:val="24"/>
              </w:rPr>
            </w:pPr>
            <w:r w:rsidRPr="004E1BF1">
              <w:rPr>
                <w:rFonts w:ascii="Times New Roman" w:hAnsi="Times New Roman"/>
                <w:szCs w:val="24"/>
              </w:rPr>
              <w:t>Coentreprise ou association</w:t>
            </w:r>
          </w:p>
        </w:tc>
        <w:tc>
          <w:tcPr>
            <w:tcW w:w="1800" w:type="dxa"/>
            <w:vMerge/>
            <w:tcBorders>
              <w:bottom w:val="nil"/>
            </w:tcBorders>
          </w:tcPr>
          <w:p w14:paraId="190B4A9D" w14:textId="77777777" w:rsidR="00943732" w:rsidRPr="004E1BF1" w:rsidRDefault="00943732" w:rsidP="001C7BA9">
            <w:pPr>
              <w:pStyle w:val="titulo"/>
              <w:spacing w:before="0" w:after="0"/>
              <w:ind w:left="0"/>
              <w:rPr>
                <w:rFonts w:ascii="Times New Roman" w:hAnsi="Times New Roman"/>
                <w:szCs w:val="24"/>
              </w:rPr>
            </w:pPr>
          </w:p>
        </w:tc>
      </w:tr>
      <w:tr w:rsidR="00943732" w:rsidRPr="004E1BF1" w14:paraId="02D2285D" w14:textId="77777777" w:rsidTr="000A058B">
        <w:trPr>
          <w:cantSplit/>
          <w:tblHeader/>
        </w:trPr>
        <w:tc>
          <w:tcPr>
            <w:tcW w:w="2178" w:type="dxa"/>
            <w:vMerge/>
          </w:tcPr>
          <w:p w14:paraId="10305F10" w14:textId="77777777" w:rsidR="00943732" w:rsidRPr="004E1BF1" w:rsidRDefault="00943732" w:rsidP="001C7BA9">
            <w:pPr>
              <w:spacing w:after="0"/>
              <w:ind w:left="0" w:hanging="360"/>
              <w:rPr>
                <w:b/>
                <w:sz w:val="28"/>
              </w:rPr>
            </w:pPr>
          </w:p>
        </w:tc>
        <w:tc>
          <w:tcPr>
            <w:tcW w:w="2520" w:type="dxa"/>
            <w:vMerge/>
            <w:tcBorders>
              <w:top w:val="nil"/>
            </w:tcBorders>
          </w:tcPr>
          <w:p w14:paraId="2ABBA582" w14:textId="77777777" w:rsidR="00943732" w:rsidRPr="004E1BF1" w:rsidRDefault="00943732" w:rsidP="001C7BA9">
            <w:pPr>
              <w:spacing w:after="0"/>
              <w:ind w:left="0" w:hanging="360"/>
              <w:rPr>
                <w:b/>
                <w:sz w:val="28"/>
              </w:rPr>
            </w:pPr>
          </w:p>
        </w:tc>
        <w:tc>
          <w:tcPr>
            <w:tcW w:w="1620" w:type="dxa"/>
            <w:vMerge/>
          </w:tcPr>
          <w:p w14:paraId="7BC924A5" w14:textId="77777777" w:rsidR="00943732" w:rsidRPr="004E1BF1" w:rsidRDefault="00943732" w:rsidP="001C7BA9">
            <w:pPr>
              <w:spacing w:after="0"/>
              <w:ind w:left="0"/>
              <w:rPr>
                <w:b/>
              </w:rPr>
            </w:pPr>
          </w:p>
        </w:tc>
        <w:tc>
          <w:tcPr>
            <w:tcW w:w="1530" w:type="dxa"/>
            <w:tcBorders>
              <w:top w:val="nil"/>
            </w:tcBorders>
          </w:tcPr>
          <w:p w14:paraId="6E8FC586" w14:textId="77777777" w:rsidR="00943732" w:rsidRPr="004E1BF1" w:rsidRDefault="00943732" w:rsidP="001C7BA9">
            <w:pPr>
              <w:spacing w:after="0"/>
              <w:ind w:left="0" w:firstLine="0"/>
              <w:jc w:val="center"/>
              <w:rPr>
                <w:b/>
              </w:rPr>
            </w:pPr>
            <w:r w:rsidRPr="004E1BF1">
              <w:rPr>
                <w:b/>
              </w:rPr>
              <w:t>Tous les membres combinés</w:t>
            </w:r>
          </w:p>
        </w:tc>
        <w:tc>
          <w:tcPr>
            <w:tcW w:w="1440" w:type="dxa"/>
            <w:tcBorders>
              <w:top w:val="nil"/>
            </w:tcBorders>
          </w:tcPr>
          <w:p w14:paraId="1C99A1FD" w14:textId="77777777" w:rsidR="00943732" w:rsidRPr="004E1BF1" w:rsidRDefault="00943732" w:rsidP="001C7BA9">
            <w:pPr>
              <w:pStyle w:val="titulo"/>
              <w:spacing w:before="0" w:after="0"/>
              <w:ind w:left="0" w:firstLine="0"/>
              <w:rPr>
                <w:rFonts w:ascii="Times New Roman" w:hAnsi="Times New Roman"/>
                <w:szCs w:val="24"/>
              </w:rPr>
            </w:pPr>
            <w:r w:rsidRPr="004E1BF1">
              <w:rPr>
                <w:rFonts w:ascii="Times New Roman" w:hAnsi="Times New Roman"/>
                <w:szCs w:val="24"/>
              </w:rPr>
              <w:t>Chaque membre</w:t>
            </w:r>
          </w:p>
        </w:tc>
        <w:tc>
          <w:tcPr>
            <w:tcW w:w="1440" w:type="dxa"/>
            <w:tcBorders>
              <w:top w:val="nil"/>
            </w:tcBorders>
          </w:tcPr>
          <w:p w14:paraId="4CE82793" w14:textId="77777777" w:rsidR="00943732" w:rsidRPr="004E1BF1" w:rsidRDefault="00943732" w:rsidP="001C7BA9">
            <w:pPr>
              <w:spacing w:after="0"/>
              <w:ind w:left="0" w:firstLine="0"/>
              <w:jc w:val="center"/>
              <w:rPr>
                <w:b/>
              </w:rPr>
            </w:pPr>
            <w:r w:rsidRPr="004E1BF1">
              <w:rPr>
                <w:b/>
              </w:rPr>
              <w:t>Au moins un membre</w:t>
            </w:r>
          </w:p>
        </w:tc>
        <w:tc>
          <w:tcPr>
            <w:tcW w:w="1800" w:type="dxa"/>
            <w:vMerge/>
            <w:tcBorders>
              <w:top w:val="nil"/>
            </w:tcBorders>
          </w:tcPr>
          <w:p w14:paraId="014302E1" w14:textId="77777777" w:rsidR="00943732" w:rsidRPr="004E1BF1" w:rsidRDefault="00943732" w:rsidP="001C7BA9">
            <w:pPr>
              <w:spacing w:after="0"/>
              <w:ind w:left="0"/>
              <w:rPr>
                <w:b/>
              </w:rPr>
            </w:pPr>
          </w:p>
        </w:tc>
      </w:tr>
      <w:tr w:rsidR="00943732" w:rsidRPr="004E1BF1" w14:paraId="3A796469" w14:textId="77777777" w:rsidTr="000A058B">
        <w:trPr>
          <w:cantSplit/>
        </w:trPr>
        <w:tc>
          <w:tcPr>
            <w:tcW w:w="2178" w:type="dxa"/>
          </w:tcPr>
          <w:p w14:paraId="53633B39" w14:textId="77777777" w:rsidR="00943732" w:rsidRPr="004E1BF1" w:rsidRDefault="00943732" w:rsidP="001C7BA9">
            <w:pPr>
              <w:pStyle w:val="Heading2"/>
              <w:keepNext w:val="0"/>
              <w:widowControl/>
              <w:tabs>
                <w:tab w:val="left" w:pos="576"/>
              </w:tabs>
              <w:autoSpaceDE/>
              <w:autoSpaceDN/>
              <w:spacing w:before="0" w:after="0"/>
              <w:ind w:left="0" w:firstLine="0"/>
              <w:jc w:val="both"/>
              <w:rPr>
                <w:b w:val="0"/>
                <w:sz w:val="24"/>
                <w:szCs w:val="24"/>
              </w:rPr>
            </w:pPr>
            <w:bookmarkStart w:id="113" w:name="_Toc513138365"/>
            <w:r w:rsidRPr="004E1BF1">
              <w:rPr>
                <w:sz w:val="24"/>
                <w:szCs w:val="24"/>
              </w:rPr>
              <w:t>2.1.1 Nationalité</w:t>
            </w:r>
            <w:bookmarkEnd w:id="113"/>
          </w:p>
        </w:tc>
        <w:tc>
          <w:tcPr>
            <w:tcW w:w="2520" w:type="dxa"/>
          </w:tcPr>
          <w:p w14:paraId="20E3CAF7" w14:textId="77777777" w:rsidR="00943732" w:rsidRPr="004E1BF1" w:rsidRDefault="00943732" w:rsidP="001C7BA9">
            <w:pPr>
              <w:pStyle w:val="BodyTextIndent"/>
              <w:tabs>
                <w:tab w:val="clear" w:pos="1080"/>
              </w:tabs>
              <w:spacing w:after="0"/>
              <w:ind w:left="0" w:firstLine="0"/>
              <w:jc w:val="left"/>
              <w:rPr>
                <w:szCs w:val="24"/>
              </w:rPr>
            </w:pPr>
            <w:r w:rsidRPr="004E1BF1">
              <w:t>Nationalité conformément à l’alinéa 5.3 des IC.</w:t>
            </w:r>
          </w:p>
        </w:tc>
        <w:tc>
          <w:tcPr>
            <w:tcW w:w="1620" w:type="dxa"/>
          </w:tcPr>
          <w:p w14:paraId="5DEE3B5F" w14:textId="77777777" w:rsidR="00943732" w:rsidRPr="004E1BF1" w:rsidRDefault="00943732" w:rsidP="001C7BA9">
            <w:pPr>
              <w:spacing w:after="0"/>
              <w:ind w:left="0" w:firstLine="0"/>
              <w:jc w:val="left"/>
            </w:pPr>
            <w:r w:rsidRPr="004E1BF1">
              <w:t>Doit satisfaire aux exigences.</w:t>
            </w:r>
          </w:p>
        </w:tc>
        <w:tc>
          <w:tcPr>
            <w:tcW w:w="1530" w:type="dxa"/>
          </w:tcPr>
          <w:p w14:paraId="17689CF5" w14:textId="77777777" w:rsidR="00943732" w:rsidRPr="004E1BF1" w:rsidRDefault="00943732" w:rsidP="001C7BA9">
            <w:pPr>
              <w:spacing w:after="0"/>
              <w:ind w:left="0" w:firstLine="0"/>
              <w:jc w:val="left"/>
            </w:pPr>
            <w:r w:rsidRPr="004E1BF1">
              <w:t>La coentreprise ou autre association existante ou envisagée doit répondre aux exigences.</w:t>
            </w:r>
          </w:p>
        </w:tc>
        <w:tc>
          <w:tcPr>
            <w:tcW w:w="1440" w:type="dxa"/>
          </w:tcPr>
          <w:p w14:paraId="235A16A2" w14:textId="77777777" w:rsidR="00943732" w:rsidRPr="004E1BF1" w:rsidRDefault="00943732" w:rsidP="001C7BA9">
            <w:pPr>
              <w:spacing w:after="0"/>
              <w:ind w:left="0" w:firstLine="0"/>
              <w:jc w:val="left"/>
            </w:pPr>
            <w:r w:rsidRPr="004E1BF1">
              <w:t>Doit satisfaire aux exigences.</w:t>
            </w:r>
          </w:p>
        </w:tc>
        <w:tc>
          <w:tcPr>
            <w:tcW w:w="1440" w:type="dxa"/>
          </w:tcPr>
          <w:p w14:paraId="5222FE19" w14:textId="77777777" w:rsidR="00943732" w:rsidRPr="004E1BF1" w:rsidRDefault="00943732" w:rsidP="001C7BA9">
            <w:pPr>
              <w:spacing w:after="0"/>
              <w:ind w:left="0"/>
              <w:jc w:val="left"/>
            </w:pPr>
            <w:r w:rsidRPr="004E1BF1">
              <w:t>S.O.</w:t>
            </w:r>
          </w:p>
        </w:tc>
        <w:tc>
          <w:tcPr>
            <w:tcW w:w="1800" w:type="dxa"/>
          </w:tcPr>
          <w:p w14:paraId="237AD63B" w14:textId="77777777" w:rsidR="00943732" w:rsidRPr="004E1BF1" w:rsidRDefault="00943732" w:rsidP="001C7BA9">
            <w:pPr>
              <w:spacing w:after="0"/>
              <w:ind w:left="0" w:firstLine="0"/>
              <w:jc w:val="left"/>
            </w:pPr>
            <w:r w:rsidRPr="004E1BF1">
              <w:rPr>
                <w:sz w:val="22"/>
                <w:szCs w:val="22"/>
              </w:rPr>
              <w:t>Formulaires ELI–1 et ELI-2, avec pièces jointes</w:t>
            </w:r>
            <w:r w:rsidRPr="004E1BF1">
              <w:tab/>
            </w:r>
          </w:p>
        </w:tc>
      </w:tr>
      <w:tr w:rsidR="00943732" w:rsidRPr="004E1BF1" w14:paraId="0D9D473F" w14:textId="77777777" w:rsidTr="000A058B">
        <w:trPr>
          <w:cantSplit/>
        </w:trPr>
        <w:tc>
          <w:tcPr>
            <w:tcW w:w="2178" w:type="dxa"/>
          </w:tcPr>
          <w:p w14:paraId="5E0DD4DA" w14:textId="77777777" w:rsidR="00943732" w:rsidRPr="004E1BF1" w:rsidRDefault="00943732" w:rsidP="001C7BA9">
            <w:pPr>
              <w:pStyle w:val="Heading2"/>
              <w:keepNext w:val="0"/>
              <w:widowControl/>
              <w:tabs>
                <w:tab w:val="left" w:pos="576"/>
              </w:tabs>
              <w:autoSpaceDE/>
              <w:autoSpaceDN/>
              <w:spacing w:before="0" w:after="0"/>
              <w:ind w:left="0" w:firstLine="0"/>
              <w:jc w:val="left"/>
              <w:rPr>
                <w:szCs w:val="24"/>
              </w:rPr>
            </w:pPr>
            <w:bookmarkStart w:id="114" w:name="_Toc331007387"/>
            <w:bookmarkStart w:id="115" w:name="_Toc331007776"/>
            <w:bookmarkStart w:id="116" w:name="_Toc331008069"/>
            <w:bookmarkStart w:id="117" w:name="_Toc331027810"/>
            <w:bookmarkStart w:id="118" w:name="_Toc513138366"/>
            <w:r w:rsidRPr="004E1BF1">
              <w:rPr>
                <w:sz w:val="24"/>
                <w:szCs w:val="24"/>
              </w:rPr>
              <w:lastRenderedPageBreak/>
              <w:t>2.1.2 Conflit d’intérêts</w:t>
            </w:r>
            <w:bookmarkEnd w:id="114"/>
            <w:bookmarkEnd w:id="115"/>
            <w:bookmarkEnd w:id="116"/>
            <w:bookmarkEnd w:id="117"/>
            <w:bookmarkEnd w:id="118"/>
          </w:p>
        </w:tc>
        <w:tc>
          <w:tcPr>
            <w:tcW w:w="2520" w:type="dxa"/>
          </w:tcPr>
          <w:p w14:paraId="53AB9EB0" w14:textId="77777777" w:rsidR="00943732" w:rsidRPr="004E1BF1" w:rsidRDefault="00943732" w:rsidP="001C7BA9">
            <w:pPr>
              <w:pStyle w:val="BodyTextIndent"/>
              <w:tabs>
                <w:tab w:val="clear" w:pos="1080"/>
              </w:tabs>
              <w:spacing w:after="0"/>
              <w:ind w:left="0" w:firstLine="0"/>
              <w:jc w:val="left"/>
              <w:rPr>
                <w:szCs w:val="24"/>
              </w:rPr>
            </w:pPr>
            <w:r w:rsidRPr="004E1BF1">
              <w:t>Pas de conflit d’intérêt, tel que décrit à l’alinéa 5.6 des IC.</w:t>
            </w:r>
          </w:p>
        </w:tc>
        <w:tc>
          <w:tcPr>
            <w:tcW w:w="1620" w:type="dxa"/>
          </w:tcPr>
          <w:p w14:paraId="79F3AA90" w14:textId="77777777" w:rsidR="00943732" w:rsidRPr="004E1BF1" w:rsidRDefault="00943732" w:rsidP="001C7BA9">
            <w:pPr>
              <w:spacing w:after="0"/>
              <w:ind w:left="0" w:firstLine="0"/>
              <w:jc w:val="left"/>
            </w:pPr>
            <w:r w:rsidRPr="004E1BF1">
              <w:t>Doit satisfaire aux exigences.</w:t>
            </w:r>
          </w:p>
        </w:tc>
        <w:tc>
          <w:tcPr>
            <w:tcW w:w="1530" w:type="dxa"/>
          </w:tcPr>
          <w:p w14:paraId="13E35458" w14:textId="77777777" w:rsidR="00943732" w:rsidRPr="004E1BF1" w:rsidRDefault="00943732" w:rsidP="001C7BA9">
            <w:pPr>
              <w:spacing w:after="0"/>
              <w:ind w:left="0" w:firstLine="0"/>
              <w:jc w:val="left"/>
            </w:pPr>
            <w:r w:rsidRPr="004E1BF1">
              <w:t>La coentreprise ou autre association existante ou envisagée doit répondre aux exigences.</w:t>
            </w:r>
          </w:p>
        </w:tc>
        <w:tc>
          <w:tcPr>
            <w:tcW w:w="1440" w:type="dxa"/>
          </w:tcPr>
          <w:p w14:paraId="13277B87" w14:textId="77777777" w:rsidR="00943732" w:rsidRPr="004E1BF1" w:rsidRDefault="00943732" w:rsidP="001C7BA9">
            <w:pPr>
              <w:spacing w:after="0"/>
              <w:ind w:left="0" w:firstLine="0"/>
              <w:jc w:val="left"/>
            </w:pPr>
            <w:r w:rsidRPr="004E1BF1">
              <w:t>Doit satisfaire aux exigences.</w:t>
            </w:r>
          </w:p>
        </w:tc>
        <w:tc>
          <w:tcPr>
            <w:tcW w:w="1440" w:type="dxa"/>
          </w:tcPr>
          <w:p w14:paraId="6CBAAF6D" w14:textId="77777777" w:rsidR="00943732" w:rsidRPr="004E1BF1" w:rsidRDefault="00943732" w:rsidP="001C7BA9">
            <w:pPr>
              <w:spacing w:after="0"/>
              <w:ind w:left="0"/>
              <w:jc w:val="center"/>
            </w:pPr>
            <w:r w:rsidRPr="004E1BF1">
              <w:t>S.O.</w:t>
            </w:r>
          </w:p>
        </w:tc>
        <w:tc>
          <w:tcPr>
            <w:tcW w:w="1800" w:type="dxa"/>
          </w:tcPr>
          <w:p w14:paraId="50E8CA14" w14:textId="77777777" w:rsidR="00943732" w:rsidRPr="004E1BF1" w:rsidRDefault="00943732" w:rsidP="001C7BA9">
            <w:pPr>
              <w:spacing w:after="0"/>
              <w:ind w:left="0" w:firstLine="0"/>
              <w:jc w:val="left"/>
            </w:pPr>
            <w:r w:rsidRPr="004E1BF1">
              <w:t>Formulaire de soumission de demande</w:t>
            </w:r>
          </w:p>
        </w:tc>
      </w:tr>
      <w:tr w:rsidR="00943732" w:rsidRPr="004E1BF1" w14:paraId="22692017" w14:textId="77777777" w:rsidTr="000A058B">
        <w:trPr>
          <w:cantSplit/>
        </w:trPr>
        <w:tc>
          <w:tcPr>
            <w:tcW w:w="2178" w:type="dxa"/>
          </w:tcPr>
          <w:p w14:paraId="65C2F787" w14:textId="77777777" w:rsidR="00943732" w:rsidRPr="004E1BF1" w:rsidRDefault="00943732" w:rsidP="001C7BA9">
            <w:pPr>
              <w:pStyle w:val="Heading2"/>
              <w:keepNext w:val="0"/>
              <w:widowControl/>
              <w:tabs>
                <w:tab w:val="left" w:pos="576"/>
              </w:tabs>
              <w:autoSpaceDE/>
              <w:autoSpaceDN/>
              <w:spacing w:before="0" w:after="0"/>
              <w:ind w:left="0" w:firstLine="0"/>
              <w:jc w:val="both"/>
              <w:rPr>
                <w:szCs w:val="24"/>
              </w:rPr>
            </w:pPr>
            <w:bookmarkStart w:id="119" w:name="_Toc331007388"/>
            <w:bookmarkStart w:id="120" w:name="_Toc331007777"/>
            <w:bookmarkStart w:id="121" w:name="_Toc331008070"/>
            <w:bookmarkStart w:id="122" w:name="_Toc331027811"/>
            <w:bookmarkStart w:id="123" w:name="_Toc513138367"/>
            <w:r w:rsidRPr="004E1BF1">
              <w:rPr>
                <w:sz w:val="24"/>
                <w:szCs w:val="24"/>
              </w:rPr>
              <w:t>2.1.3 Inéligibilité</w:t>
            </w:r>
            <w:bookmarkEnd w:id="119"/>
            <w:bookmarkEnd w:id="120"/>
            <w:bookmarkEnd w:id="121"/>
            <w:bookmarkEnd w:id="122"/>
            <w:bookmarkEnd w:id="123"/>
          </w:p>
        </w:tc>
        <w:tc>
          <w:tcPr>
            <w:tcW w:w="2520" w:type="dxa"/>
          </w:tcPr>
          <w:p w14:paraId="039EE65D" w14:textId="77777777" w:rsidR="00943732" w:rsidRPr="004E1BF1" w:rsidRDefault="00943732" w:rsidP="001C7BA9">
            <w:pPr>
              <w:pStyle w:val="BodyTextIndent"/>
              <w:tabs>
                <w:tab w:val="clear" w:pos="1080"/>
              </w:tabs>
              <w:spacing w:after="0"/>
              <w:ind w:left="0" w:firstLine="0"/>
              <w:jc w:val="left"/>
              <w:rPr>
                <w:szCs w:val="24"/>
              </w:rPr>
            </w:pPr>
            <w:r w:rsidRPr="004E1BF1">
              <w:t>Ne pas avoir été déclaré inéligible sur la base d’un des critères visés à la clause 5 des IC.</w:t>
            </w:r>
          </w:p>
        </w:tc>
        <w:tc>
          <w:tcPr>
            <w:tcW w:w="1620" w:type="dxa"/>
          </w:tcPr>
          <w:p w14:paraId="01F83BFB" w14:textId="77777777" w:rsidR="00943732" w:rsidRPr="004E1BF1" w:rsidRDefault="00943732" w:rsidP="001C7BA9">
            <w:pPr>
              <w:spacing w:after="0"/>
              <w:ind w:left="0" w:firstLine="0"/>
              <w:jc w:val="left"/>
            </w:pPr>
            <w:r w:rsidRPr="004E1BF1">
              <w:t>Doit satisfaire aux exigences.</w:t>
            </w:r>
          </w:p>
        </w:tc>
        <w:tc>
          <w:tcPr>
            <w:tcW w:w="1530" w:type="dxa"/>
          </w:tcPr>
          <w:p w14:paraId="2B21B685" w14:textId="58BA0FFB" w:rsidR="00943732" w:rsidRPr="004E1BF1" w:rsidRDefault="00943732" w:rsidP="001C7BA9">
            <w:pPr>
              <w:spacing w:after="0"/>
              <w:ind w:left="0" w:firstLine="0"/>
              <w:jc w:val="left"/>
            </w:pPr>
            <w:r w:rsidRPr="004E1BF1">
              <w:t>La coentreprise ou autre association existante ou envisagée doit répondre aux exigences.</w:t>
            </w:r>
          </w:p>
        </w:tc>
        <w:tc>
          <w:tcPr>
            <w:tcW w:w="1440" w:type="dxa"/>
          </w:tcPr>
          <w:p w14:paraId="4763D7D9" w14:textId="77777777" w:rsidR="00943732" w:rsidRPr="004E1BF1" w:rsidRDefault="00943732" w:rsidP="001C7BA9">
            <w:pPr>
              <w:spacing w:after="0"/>
              <w:ind w:left="0" w:firstLine="0"/>
              <w:jc w:val="left"/>
            </w:pPr>
            <w:r w:rsidRPr="004E1BF1">
              <w:t xml:space="preserve">Doit satisfaire aux exigences. </w:t>
            </w:r>
          </w:p>
        </w:tc>
        <w:tc>
          <w:tcPr>
            <w:tcW w:w="1440" w:type="dxa"/>
          </w:tcPr>
          <w:p w14:paraId="5C5C6DE8" w14:textId="77777777" w:rsidR="00943732" w:rsidRPr="004E1BF1" w:rsidRDefault="00943732" w:rsidP="001C7BA9">
            <w:pPr>
              <w:spacing w:after="0"/>
              <w:ind w:left="0"/>
              <w:jc w:val="left"/>
            </w:pPr>
            <w:r w:rsidRPr="004E1BF1">
              <w:t>S.O.</w:t>
            </w:r>
          </w:p>
        </w:tc>
        <w:tc>
          <w:tcPr>
            <w:tcW w:w="1800" w:type="dxa"/>
          </w:tcPr>
          <w:p w14:paraId="60F14175" w14:textId="77777777" w:rsidR="00943732" w:rsidRPr="004E1BF1" w:rsidRDefault="00943732" w:rsidP="001C7BA9">
            <w:pPr>
              <w:spacing w:after="0"/>
              <w:ind w:left="0" w:firstLine="0"/>
              <w:jc w:val="left"/>
            </w:pPr>
            <w:r w:rsidRPr="004E1BF1">
              <w:t>Formulaire de soumission de demande</w:t>
            </w:r>
          </w:p>
        </w:tc>
      </w:tr>
      <w:tr w:rsidR="00943732" w:rsidRPr="004E1BF1" w14:paraId="2DB1E06C" w14:textId="77777777" w:rsidTr="000A058B">
        <w:trPr>
          <w:cantSplit/>
        </w:trPr>
        <w:tc>
          <w:tcPr>
            <w:tcW w:w="2178" w:type="dxa"/>
          </w:tcPr>
          <w:p w14:paraId="3600CC20" w14:textId="77777777" w:rsidR="00943732" w:rsidRPr="004E1BF1" w:rsidRDefault="00943732" w:rsidP="001C7BA9">
            <w:pPr>
              <w:pStyle w:val="Heading2"/>
              <w:keepNext w:val="0"/>
              <w:widowControl/>
              <w:tabs>
                <w:tab w:val="left" w:pos="0"/>
              </w:tabs>
              <w:autoSpaceDE/>
              <w:autoSpaceDN/>
              <w:spacing w:before="0" w:after="0"/>
              <w:ind w:left="0" w:firstLine="0"/>
              <w:jc w:val="left"/>
              <w:rPr>
                <w:sz w:val="22"/>
                <w:szCs w:val="22"/>
              </w:rPr>
            </w:pPr>
            <w:bookmarkStart w:id="124" w:name="_Toc331007389"/>
            <w:bookmarkStart w:id="125" w:name="_Toc331007778"/>
            <w:bookmarkStart w:id="126" w:name="_Toc331008071"/>
            <w:bookmarkStart w:id="127" w:name="_Toc331027812"/>
            <w:bookmarkStart w:id="128" w:name="_Toc513138368"/>
            <w:r w:rsidRPr="004E1BF1">
              <w:lastRenderedPageBreak/>
              <w:t xml:space="preserve">2.1.4 Entreprise </w:t>
            </w:r>
            <w:bookmarkEnd w:id="124"/>
            <w:bookmarkEnd w:id="125"/>
            <w:bookmarkEnd w:id="126"/>
            <w:bookmarkEnd w:id="127"/>
            <w:r w:rsidRPr="004E1BF1">
              <w:t>publique</w:t>
            </w:r>
            <w:bookmarkEnd w:id="128"/>
          </w:p>
        </w:tc>
        <w:tc>
          <w:tcPr>
            <w:tcW w:w="2520" w:type="dxa"/>
          </w:tcPr>
          <w:p w14:paraId="57A3C330" w14:textId="77777777" w:rsidR="00943732" w:rsidRPr="004E1BF1" w:rsidRDefault="00943732" w:rsidP="001C7BA9">
            <w:pPr>
              <w:pStyle w:val="BodyTextIndent"/>
              <w:tabs>
                <w:tab w:val="clear" w:pos="1080"/>
              </w:tabs>
              <w:spacing w:after="0"/>
              <w:ind w:left="0" w:firstLine="0"/>
              <w:jc w:val="left"/>
              <w:rPr>
                <w:sz w:val="22"/>
                <w:szCs w:val="22"/>
              </w:rPr>
            </w:pPr>
            <w:r w:rsidRPr="004E1BF1">
              <w:rPr>
                <w:sz w:val="22"/>
                <w:szCs w:val="22"/>
              </w:rPr>
              <w:t>Respect des conditions prévues à l’alinéa 5.4 des IC.</w:t>
            </w:r>
          </w:p>
        </w:tc>
        <w:tc>
          <w:tcPr>
            <w:tcW w:w="1620" w:type="dxa"/>
          </w:tcPr>
          <w:p w14:paraId="4083E0EE" w14:textId="77777777" w:rsidR="00943732" w:rsidRPr="004E1BF1" w:rsidRDefault="00943732" w:rsidP="001C7BA9">
            <w:pPr>
              <w:spacing w:after="0"/>
              <w:ind w:left="0" w:firstLine="0"/>
              <w:jc w:val="left"/>
              <w:rPr>
                <w:sz w:val="22"/>
                <w:szCs w:val="22"/>
              </w:rPr>
            </w:pPr>
            <w:r w:rsidRPr="004E1BF1">
              <w:rPr>
                <w:sz w:val="22"/>
                <w:szCs w:val="22"/>
              </w:rPr>
              <w:t>Doit satisfaire aux exigences.</w:t>
            </w:r>
          </w:p>
        </w:tc>
        <w:tc>
          <w:tcPr>
            <w:tcW w:w="1530" w:type="dxa"/>
          </w:tcPr>
          <w:p w14:paraId="1E58D1CC" w14:textId="0881D3A8" w:rsidR="00943732" w:rsidRPr="004E1BF1" w:rsidRDefault="00943732" w:rsidP="001C7BA9">
            <w:pPr>
              <w:spacing w:after="0"/>
              <w:ind w:left="0" w:firstLine="0"/>
              <w:jc w:val="left"/>
              <w:rPr>
                <w:sz w:val="22"/>
                <w:szCs w:val="22"/>
              </w:rPr>
            </w:pPr>
            <w:r w:rsidRPr="004E1BF1">
              <w:t>La coentreprise ou autre association existante ou envisagée doit répondre aux exigences.</w:t>
            </w:r>
          </w:p>
        </w:tc>
        <w:tc>
          <w:tcPr>
            <w:tcW w:w="1440" w:type="dxa"/>
          </w:tcPr>
          <w:p w14:paraId="50752F96" w14:textId="77777777" w:rsidR="00943732" w:rsidRPr="004E1BF1" w:rsidRDefault="00943732" w:rsidP="001C7BA9">
            <w:pPr>
              <w:spacing w:after="0"/>
              <w:ind w:left="0" w:firstLine="0"/>
              <w:jc w:val="left"/>
              <w:rPr>
                <w:sz w:val="22"/>
                <w:szCs w:val="22"/>
              </w:rPr>
            </w:pPr>
            <w:r w:rsidRPr="004E1BF1">
              <w:rPr>
                <w:sz w:val="22"/>
                <w:szCs w:val="22"/>
              </w:rPr>
              <w:t>Doit satisfaire aux exigences.</w:t>
            </w:r>
          </w:p>
        </w:tc>
        <w:tc>
          <w:tcPr>
            <w:tcW w:w="1440" w:type="dxa"/>
          </w:tcPr>
          <w:p w14:paraId="3AAF7B56" w14:textId="77777777" w:rsidR="00943732" w:rsidRPr="004E1BF1" w:rsidRDefault="00943732" w:rsidP="001C7BA9">
            <w:pPr>
              <w:spacing w:after="0"/>
              <w:ind w:left="0"/>
              <w:jc w:val="left"/>
              <w:rPr>
                <w:sz w:val="22"/>
                <w:szCs w:val="22"/>
              </w:rPr>
            </w:pPr>
            <w:r w:rsidRPr="004E1BF1">
              <w:rPr>
                <w:sz w:val="22"/>
                <w:szCs w:val="22"/>
              </w:rPr>
              <w:t>S.O.</w:t>
            </w:r>
          </w:p>
        </w:tc>
        <w:tc>
          <w:tcPr>
            <w:tcW w:w="1800" w:type="dxa"/>
          </w:tcPr>
          <w:p w14:paraId="791B7705" w14:textId="77777777" w:rsidR="00943732" w:rsidRPr="004E1BF1" w:rsidRDefault="00943732" w:rsidP="001C7BA9">
            <w:pPr>
              <w:spacing w:after="0"/>
              <w:ind w:left="0"/>
              <w:jc w:val="left"/>
              <w:rPr>
                <w:sz w:val="22"/>
                <w:szCs w:val="22"/>
              </w:rPr>
            </w:pPr>
            <w:r w:rsidRPr="004E1BF1">
              <w:rPr>
                <w:sz w:val="22"/>
                <w:szCs w:val="22"/>
              </w:rPr>
              <w:t>Formulaire ELI–3</w:t>
            </w:r>
          </w:p>
        </w:tc>
      </w:tr>
    </w:tbl>
    <w:p w14:paraId="1BFB4E67" w14:textId="77777777" w:rsidR="00943732" w:rsidRPr="004E1BF1" w:rsidRDefault="00943732" w:rsidP="001C7BA9">
      <w:pPr>
        <w:pStyle w:val="Footer"/>
        <w:spacing w:after="0"/>
        <w:ind w:left="0"/>
        <w:rPr>
          <w:b/>
        </w:rPr>
      </w:pPr>
    </w:p>
    <w:p w14:paraId="12FB7D9E" w14:textId="77777777" w:rsidR="00943732" w:rsidRPr="004E1BF1" w:rsidRDefault="00943732" w:rsidP="001C7BA9">
      <w:pPr>
        <w:pStyle w:val="Footer"/>
        <w:spacing w:after="0"/>
        <w:ind w:left="0"/>
        <w:rPr>
          <w:b/>
        </w:rPr>
      </w:pPr>
      <w:r w:rsidRPr="004E1BF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54"/>
        <w:gridCol w:w="1476"/>
        <w:gridCol w:w="1440"/>
        <w:gridCol w:w="1404"/>
        <w:gridCol w:w="1440"/>
        <w:gridCol w:w="1800"/>
      </w:tblGrid>
      <w:tr w:rsidR="00943732" w:rsidRPr="004E1BF1" w14:paraId="5C103CD8" w14:textId="77777777" w:rsidTr="000A058B">
        <w:trPr>
          <w:trHeight w:val="692"/>
          <w:tblHeader/>
        </w:trPr>
        <w:tc>
          <w:tcPr>
            <w:tcW w:w="2214" w:type="dxa"/>
          </w:tcPr>
          <w:p w14:paraId="550ED2B7" w14:textId="77777777" w:rsidR="00943732" w:rsidRPr="004E1BF1" w:rsidRDefault="00943732" w:rsidP="001C7BA9">
            <w:pPr>
              <w:spacing w:after="0"/>
              <w:ind w:left="0"/>
              <w:jc w:val="center"/>
              <w:rPr>
                <w:b/>
                <w:sz w:val="28"/>
              </w:rPr>
            </w:pPr>
            <w:r w:rsidRPr="004E1BF1">
              <w:lastRenderedPageBreak/>
              <w:br w:type="page"/>
            </w:r>
            <w:r w:rsidRPr="004E1BF1">
              <w:br w:type="page"/>
            </w:r>
            <w:r w:rsidRPr="004E1BF1">
              <w:br w:type="page"/>
            </w:r>
            <w:r w:rsidRPr="004E1BF1">
              <w:rPr>
                <w:b/>
                <w:sz w:val="28"/>
              </w:rPr>
              <w:t>Facteur</w:t>
            </w:r>
          </w:p>
        </w:tc>
        <w:tc>
          <w:tcPr>
            <w:tcW w:w="10314" w:type="dxa"/>
            <w:gridSpan w:val="6"/>
          </w:tcPr>
          <w:p w14:paraId="34B698CA" w14:textId="77777777" w:rsidR="00943732" w:rsidRPr="004E1BF1" w:rsidRDefault="00943732" w:rsidP="001C7BA9">
            <w:pPr>
              <w:pStyle w:val="Heading1"/>
              <w:spacing w:before="0" w:after="0"/>
              <w:ind w:left="0"/>
              <w:jc w:val="center"/>
              <w:rPr>
                <w:rFonts w:ascii="Times New Roman" w:hAnsi="Times New Roman" w:cs="Times New Roman"/>
              </w:rPr>
            </w:pPr>
            <w:bookmarkStart w:id="129" w:name="_Toc331007390"/>
            <w:bookmarkStart w:id="130" w:name="_Toc331007779"/>
            <w:bookmarkStart w:id="131" w:name="_Toc331008072"/>
            <w:bookmarkStart w:id="132" w:name="_Toc331027813"/>
            <w:bookmarkStart w:id="133" w:name="_Toc513138369"/>
            <w:r w:rsidRPr="004E1BF1">
              <w:t xml:space="preserve">2.2 </w:t>
            </w:r>
            <w:bookmarkStart w:id="134" w:name="_Toc498339861"/>
            <w:bookmarkStart w:id="135" w:name="_Toc498848208"/>
            <w:bookmarkStart w:id="136" w:name="_Toc499021786"/>
            <w:bookmarkStart w:id="137" w:name="_Toc499023469"/>
            <w:bookmarkStart w:id="138" w:name="_Toc501529951"/>
            <w:bookmarkStart w:id="139" w:name="_Toc503874229"/>
            <w:bookmarkStart w:id="140" w:name="_Toc23215165"/>
            <w:r w:rsidRPr="004E1BF1">
              <w:t>Antécédents d'inexécution de contrats</w:t>
            </w:r>
            <w:bookmarkEnd w:id="129"/>
            <w:bookmarkEnd w:id="130"/>
            <w:bookmarkEnd w:id="131"/>
            <w:bookmarkEnd w:id="132"/>
            <w:bookmarkEnd w:id="133"/>
            <w:bookmarkEnd w:id="134"/>
            <w:bookmarkEnd w:id="135"/>
            <w:bookmarkEnd w:id="136"/>
            <w:bookmarkEnd w:id="137"/>
            <w:bookmarkEnd w:id="138"/>
            <w:bookmarkEnd w:id="139"/>
            <w:bookmarkEnd w:id="140"/>
          </w:p>
        </w:tc>
      </w:tr>
      <w:tr w:rsidR="00943732" w:rsidRPr="004E1BF1" w14:paraId="73AAF6A5" w14:textId="77777777" w:rsidTr="000A058B">
        <w:trPr>
          <w:cantSplit/>
          <w:tblHeader/>
        </w:trPr>
        <w:tc>
          <w:tcPr>
            <w:tcW w:w="2214" w:type="dxa"/>
            <w:vMerge w:val="restart"/>
          </w:tcPr>
          <w:p w14:paraId="75FB24E6" w14:textId="77777777" w:rsidR="00943732" w:rsidRPr="004E1BF1" w:rsidRDefault="00943732" w:rsidP="001C7BA9">
            <w:pPr>
              <w:spacing w:after="0"/>
              <w:ind w:left="0"/>
              <w:jc w:val="center"/>
              <w:rPr>
                <w:b/>
                <w:sz w:val="28"/>
              </w:rPr>
            </w:pPr>
          </w:p>
        </w:tc>
        <w:tc>
          <w:tcPr>
            <w:tcW w:w="2754" w:type="dxa"/>
            <w:vMerge w:val="restart"/>
            <w:vAlign w:val="center"/>
          </w:tcPr>
          <w:p w14:paraId="3EC3841D" w14:textId="77777777" w:rsidR="00943732" w:rsidRPr="004E1BF1" w:rsidRDefault="00943732" w:rsidP="001C7BA9">
            <w:pPr>
              <w:pStyle w:val="titulo"/>
              <w:spacing w:before="0" w:after="0"/>
              <w:ind w:left="0" w:firstLine="0"/>
              <w:rPr>
                <w:rFonts w:ascii="Times New Roman" w:hAnsi="Times New Roman"/>
                <w:szCs w:val="24"/>
              </w:rPr>
            </w:pPr>
            <w:r w:rsidRPr="004E1BF1">
              <w:rPr>
                <w:rFonts w:ascii="Times New Roman" w:hAnsi="Times New Roman"/>
                <w:szCs w:val="24"/>
              </w:rPr>
              <w:t>Exigence</w:t>
            </w:r>
          </w:p>
        </w:tc>
        <w:tc>
          <w:tcPr>
            <w:tcW w:w="5760" w:type="dxa"/>
            <w:gridSpan w:val="4"/>
          </w:tcPr>
          <w:p w14:paraId="6DB03069" w14:textId="77777777" w:rsidR="00943732" w:rsidRPr="004E1BF1" w:rsidRDefault="00943732" w:rsidP="001C7BA9">
            <w:pPr>
              <w:pStyle w:val="titulo"/>
              <w:spacing w:before="0" w:after="0"/>
              <w:ind w:left="0"/>
              <w:rPr>
                <w:rFonts w:ascii="Times New Roman" w:hAnsi="Times New Roman"/>
                <w:szCs w:val="24"/>
              </w:rPr>
            </w:pPr>
            <w:r w:rsidRPr="004E1BF1">
              <w:rPr>
                <w:rFonts w:ascii="Times New Roman" w:hAnsi="Times New Roman"/>
                <w:szCs w:val="24"/>
              </w:rPr>
              <w:t>Candidat</w:t>
            </w:r>
          </w:p>
        </w:tc>
        <w:tc>
          <w:tcPr>
            <w:tcW w:w="1800" w:type="dxa"/>
            <w:vMerge w:val="restart"/>
            <w:vAlign w:val="center"/>
          </w:tcPr>
          <w:p w14:paraId="1B3E3138" w14:textId="77777777" w:rsidR="00943732" w:rsidRPr="004E1BF1" w:rsidRDefault="00943732" w:rsidP="001C7BA9">
            <w:pPr>
              <w:spacing w:after="0"/>
              <w:ind w:left="0" w:hanging="36"/>
              <w:jc w:val="center"/>
              <w:rPr>
                <w:b/>
              </w:rPr>
            </w:pPr>
          </w:p>
          <w:p w14:paraId="3BF2FB99" w14:textId="77777777" w:rsidR="00943732" w:rsidRPr="004E1BF1" w:rsidRDefault="00943732" w:rsidP="001C7BA9">
            <w:pPr>
              <w:spacing w:after="0"/>
              <w:ind w:left="0" w:hanging="36"/>
              <w:jc w:val="center"/>
              <w:rPr>
                <w:b/>
              </w:rPr>
            </w:pPr>
            <w:r w:rsidRPr="004E1BF1">
              <w:rPr>
                <w:b/>
              </w:rPr>
              <w:t>Documents requis</w:t>
            </w:r>
          </w:p>
        </w:tc>
      </w:tr>
      <w:tr w:rsidR="00943732" w:rsidRPr="004E1BF1" w14:paraId="0CF1DEEE" w14:textId="77777777" w:rsidTr="000A058B">
        <w:trPr>
          <w:cantSplit/>
          <w:tblHeader/>
        </w:trPr>
        <w:tc>
          <w:tcPr>
            <w:tcW w:w="2214" w:type="dxa"/>
            <w:vMerge/>
          </w:tcPr>
          <w:p w14:paraId="00C4FE86" w14:textId="77777777" w:rsidR="00943732" w:rsidRPr="004E1BF1" w:rsidRDefault="00943732" w:rsidP="001C7BA9">
            <w:pPr>
              <w:spacing w:after="0"/>
              <w:ind w:left="0"/>
              <w:rPr>
                <w:b/>
              </w:rPr>
            </w:pPr>
          </w:p>
        </w:tc>
        <w:tc>
          <w:tcPr>
            <w:tcW w:w="2754" w:type="dxa"/>
            <w:vMerge/>
          </w:tcPr>
          <w:p w14:paraId="2065016B" w14:textId="77777777" w:rsidR="00943732" w:rsidRPr="004E1BF1" w:rsidRDefault="00943732" w:rsidP="001C7BA9">
            <w:pPr>
              <w:spacing w:after="0"/>
              <w:ind w:left="0"/>
              <w:rPr>
                <w:b/>
              </w:rPr>
            </w:pPr>
          </w:p>
        </w:tc>
        <w:tc>
          <w:tcPr>
            <w:tcW w:w="1476" w:type="dxa"/>
            <w:vMerge w:val="restart"/>
            <w:vAlign w:val="center"/>
          </w:tcPr>
          <w:p w14:paraId="5DF43C30" w14:textId="77777777" w:rsidR="00943732" w:rsidRPr="004E1BF1" w:rsidRDefault="00943732" w:rsidP="001C7BA9">
            <w:pPr>
              <w:spacing w:after="0"/>
              <w:ind w:left="0" w:firstLine="0"/>
              <w:jc w:val="center"/>
              <w:rPr>
                <w:b/>
              </w:rPr>
            </w:pPr>
            <w:r w:rsidRPr="004E1BF1">
              <w:rPr>
                <w:b/>
              </w:rPr>
              <w:t>Entité unique</w:t>
            </w:r>
          </w:p>
        </w:tc>
        <w:tc>
          <w:tcPr>
            <w:tcW w:w="4284" w:type="dxa"/>
            <w:gridSpan w:val="3"/>
          </w:tcPr>
          <w:p w14:paraId="7DB5EC5E" w14:textId="77777777" w:rsidR="00943732" w:rsidRPr="004E1BF1" w:rsidRDefault="00943732" w:rsidP="001C7BA9">
            <w:pPr>
              <w:pStyle w:val="titulo"/>
              <w:spacing w:before="0" w:after="0"/>
              <w:ind w:left="0"/>
              <w:rPr>
                <w:rFonts w:ascii="Times New Roman" w:hAnsi="Times New Roman"/>
                <w:szCs w:val="24"/>
              </w:rPr>
            </w:pPr>
            <w:r w:rsidRPr="004E1BF1">
              <w:rPr>
                <w:rFonts w:ascii="Times New Roman" w:hAnsi="Times New Roman"/>
                <w:szCs w:val="24"/>
              </w:rPr>
              <w:t>Coentreprise ou association</w:t>
            </w:r>
          </w:p>
        </w:tc>
        <w:tc>
          <w:tcPr>
            <w:tcW w:w="1800" w:type="dxa"/>
            <w:vMerge/>
          </w:tcPr>
          <w:p w14:paraId="4739BC19" w14:textId="77777777" w:rsidR="00943732" w:rsidRPr="004E1BF1" w:rsidRDefault="00943732" w:rsidP="001C7BA9">
            <w:pPr>
              <w:spacing w:after="0"/>
              <w:ind w:left="0" w:hanging="36"/>
              <w:jc w:val="center"/>
              <w:rPr>
                <w:b/>
              </w:rPr>
            </w:pPr>
          </w:p>
        </w:tc>
      </w:tr>
      <w:tr w:rsidR="00943732" w:rsidRPr="004E1BF1" w14:paraId="38570D06" w14:textId="77777777" w:rsidTr="000A058B">
        <w:trPr>
          <w:cantSplit/>
          <w:trHeight w:val="600"/>
          <w:tblHeader/>
        </w:trPr>
        <w:tc>
          <w:tcPr>
            <w:tcW w:w="2214" w:type="dxa"/>
            <w:vMerge/>
          </w:tcPr>
          <w:p w14:paraId="36020DC1" w14:textId="77777777" w:rsidR="00943732" w:rsidRPr="004E1BF1" w:rsidRDefault="00943732" w:rsidP="001C7BA9">
            <w:pPr>
              <w:spacing w:after="0"/>
              <w:ind w:left="0"/>
              <w:rPr>
                <w:b/>
              </w:rPr>
            </w:pPr>
          </w:p>
        </w:tc>
        <w:tc>
          <w:tcPr>
            <w:tcW w:w="2754" w:type="dxa"/>
            <w:vMerge/>
          </w:tcPr>
          <w:p w14:paraId="07D66EEC" w14:textId="77777777" w:rsidR="00943732" w:rsidRPr="004E1BF1" w:rsidRDefault="00943732" w:rsidP="001C7BA9">
            <w:pPr>
              <w:spacing w:after="0"/>
              <w:ind w:left="0"/>
              <w:rPr>
                <w:b/>
              </w:rPr>
            </w:pPr>
          </w:p>
        </w:tc>
        <w:tc>
          <w:tcPr>
            <w:tcW w:w="1476" w:type="dxa"/>
            <w:vMerge/>
          </w:tcPr>
          <w:p w14:paraId="486A03FD" w14:textId="77777777" w:rsidR="00943732" w:rsidRPr="004E1BF1" w:rsidRDefault="00943732" w:rsidP="001C7BA9">
            <w:pPr>
              <w:spacing w:after="0"/>
              <w:ind w:left="0" w:hanging="36"/>
              <w:jc w:val="center"/>
              <w:rPr>
                <w:b/>
              </w:rPr>
            </w:pPr>
          </w:p>
        </w:tc>
        <w:tc>
          <w:tcPr>
            <w:tcW w:w="1440" w:type="dxa"/>
          </w:tcPr>
          <w:p w14:paraId="2627D9DA" w14:textId="77777777" w:rsidR="00943732" w:rsidRPr="004E1BF1" w:rsidRDefault="00943732" w:rsidP="001C7BA9">
            <w:pPr>
              <w:spacing w:after="0"/>
              <w:ind w:left="0" w:firstLine="0"/>
              <w:jc w:val="center"/>
              <w:rPr>
                <w:b/>
              </w:rPr>
            </w:pPr>
            <w:r w:rsidRPr="004E1BF1">
              <w:rPr>
                <w:b/>
              </w:rPr>
              <w:t>Tous les membres combinés</w:t>
            </w:r>
          </w:p>
        </w:tc>
        <w:tc>
          <w:tcPr>
            <w:tcW w:w="1404" w:type="dxa"/>
          </w:tcPr>
          <w:p w14:paraId="61DD4AF9" w14:textId="77777777" w:rsidR="00943732" w:rsidRPr="004E1BF1" w:rsidRDefault="00943732" w:rsidP="001C7BA9">
            <w:pPr>
              <w:spacing w:after="0"/>
              <w:ind w:left="0" w:firstLine="0"/>
              <w:jc w:val="center"/>
              <w:rPr>
                <w:b/>
              </w:rPr>
            </w:pPr>
            <w:r w:rsidRPr="004E1BF1">
              <w:rPr>
                <w:b/>
              </w:rPr>
              <w:t>Chaque membre</w:t>
            </w:r>
          </w:p>
        </w:tc>
        <w:tc>
          <w:tcPr>
            <w:tcW w:w="1440" w:type="dxa"/>
          </w:tcPr>
          <w:p w14:paraId="019216F1" w14:textId="77777777" w:rsidR="00943732" w:rsidRPr="004E1BF1" w:rsidRDefault="00943732" w:rsidP="001C7BA9">
            <w:pPr>
              <w:spacing w:after="0"/>
              <w:ind w:left="0" w:firstLine="0"/>
              <w:jc w:val="center"/>
              <w:rPr>
                <w:b/>
              </w:rPr>
            </w:pPr>
            <w:r w:rsidRPr="004E1BF1">
              <w:rPr>
                <w:b/>
              </w:rPr>
              <w:t>Au moins un membre</w:t>
            </w:r>
          </w:p>
        </w:tc>
        <w:tc>
          <w:tcPr>
            <w:tcW w:w="1800" w:type="dxa"/>
            <w:vMerge/>
          </w:tcPr>
          <w:p w14:paraId="5C86BEEA" w14:textId="77777777" w:rsidR="00943732" w:rsidRPr="004E1BF1" w:rsidRDefault="00943732" w:rsidP="001C7BA9">
            <w:pPr>
              <w:spacing w:after="0"/>
              <w:ind w:left="0" w:hanging="36"/>
              <w:jc w:val="center"/>
              <w:rPr>
                <w:b/>
              </w:rPr>
            </w:pPr>
          </w:p>
        </w:tc>
      </w:tr>
      <w:tr w:rsidR="00CC78E3" w:rsidRPr="004E1BF1" w14:paraId="4D2BD0A2" w14:textId="77777777" w:rsidTr="000A058B">
        <w:trPr>
          <w:cantSplit/>
          <w:trHeight w:val="2960"/>
        </w:trPr>
        <w:tc>
          <w:tcPr>
            <w:tcW w:w="2214" w:type="dxa"/>
          </w:tcPr>
          <w:p w14:paraId="7E9B6156" w14:textId="794413B4" w:rsidR="00CC78E3" w:rsidRPr="004E1BF1" w:rsidRDefault="00CC78E3" w:rsidP="001C7BA9">
            <w:pPr>
              <w:pStyle w:val="Heading2"/>
              <w:keepNext w:val="0"/>
              <w:widowControl/>
              <w:tabs>
                <w:tab w:val="left" w:pos="0"/>
              </w:tabs>
              <w:autoSpaceDE/>
              <w:autoSpaceDN/>
              <w:spacing w:before="0" w:after="0"/>
              <w:ind w:left="0" w:firstLine="0"/>
              <w:jc w:val="left"/>
              <w:rPr>
                <w:sz w:val="22"/>
                <w:szCs w:val="22"/>
              </w:rPr>
            </w:pPr>
            <w:bookmarkStart w:id="141" w:name="_Toc496968124"/>
            <w:bookmarkStart w:id="142" w:name="_Toc331007391"/>
            <w:bookmarkStart w:id="143" w:name="_Toc331007780"/>
            <w:bookmarkStart w:id="144" w:name="_Toc331008073"/>
            <w:bookmarkStart w:id="145" w:name="_Toc331027814"/>
            <w:r w:rsidRPr="004E1BF1">
              <w:rPr>
                <w:sz w:val="24"/>
                <w:szCs w:val="24"/>
              </w:rPr>
              <w:t>2.2.1 Antécédents de défaut d’exécution de contrats</w:t>
            </w:r>
            <w:bookmarkEnd w:id="141"/>
            <w:bookmarkEnd w:id="142"/>
            <w:bookmarkEnd w:id="143"/>
            <w:bookmarkEnd w:id="144"/>
            <w:bookmarkEnd w:id="145"/>
          </w:p>
        </w:tc>
        <w:tc>
          <w:tcPr>
            <w:tcW w:w="2754" w:type="dxa"/>
          </w:tcPr>
          <w:p w14:paraId="29F22F5B" w14:textId="26833AC5" w:rsidR="00CC78E3" w:rsidRPr="004E1BF1" w:rsidRDefault="00CC78E3" w:rsidP="001C7BA9">
            <w:pPr>
              <w:pStyle w:val="BodyTextIndent"/>
              <w:spacing w:after="0"/>
              <w:ind w:left="0" w:firstLine="0"/>
              <w:jc w:val="left"/>
              <w:rPr>
                <w:sz w:val="23"/>
                <w:szCs w:val="23"/>
              </w:rPr>
            </w:pPr>
            <w:r w:rsidRPr="004E1BF1">
              <w:rPr>
                <w:sz w:val="23"/>
                <w:szCs w:val="23"/>
              </w:rPr>
              <w:t xml:space="preserve">Aucun défaut d’exécution d'un contrat (y compris les contrats résiliés pour un motif valable) n'a été constaté au cours des cinq (5) dernières années avant la date limite de soumission des Candidats, tel que déterminé grâce aux informations sur l’ensemble des procédures, litiges, arbitrages, actions, réclamations, enquêtes ou différends entièrement réglés. Une procédure, un litige, un arbitrage, une action, une réclamation, une enquête ou un différend a été entièrement réglé(e) lorsqu’il/elle a été résolu(e) conformément au mécanisme de règlement des différends prévu au contrat et que toutes les voies de recours du Candidat ont été épuisées. </w:t>
            </w:r>
          </w:p>
        </w:tc>
        <w:tc>
          <w:tcPr>
            <w:tcW w:w="1476" w:type="dxa"/>
          </w:tcPr>
          <w:p w14:paraId="4B0F8D80" w14:textId="7C6CBDAB" w:rsidR="00CC78E3" w:rsidRPr="004E1BF1" w:rsidRDefault="00CC78E3" w:rsidP="001C7BA9">
            <w:pPr>
              <w:spacing w:after="0"/>
              <w:ind w:left="0" w:firstLine="0"/>
              <w:jc w:val="left"/>
              <w:rPr>
                <w:sz w:val="23"/>
                <w:szCs w:val="23"/>
              </w:rPr>
            </w:pPr>
            <w:r w:rsidRPr="004E1BF1">
              <w:rPr>
                <w:sz w:val="23"/>
                <w:szCs w:val="23"/>
              </w:rPr>
              <w:t xml:space="preserve">Doit satisfaire elle-même aux </w:t>
            </w:r>
            <w:r w:rsidR="00B51F93" w:rsidRPr="004E1BF1">
              <w:rPr>
                <w:sz w:val="23"/>
                <w:szCs w:val="23"/>
              </w:rPr>
              <w:t>exigences, y</w:t>
            </w:r>
            <w:r w:rsidRPr="004E1BF1">
              <w:rPr>
                <w:sz w:val="23"/>
                <w:szCs w:val="23"/>
              </w:rPr>
              <w:t xml:space="preserve"> compris en tant que membre passé ou existant d’une coentreprise ou autre association (disposition non obligatoire si elle a été dans le passé membre d’une coentreprise ou autre association ayant une part de moins de vingt pour cent (20 %) dans le contrat)</w:t>
            </w:r>
          </w:p>
        </w:tc>
        <w:tc>
          <w:tcPr>
            <w:tcW w:w="1440" w:type="dxa"/>
          </w:tcPr>
          <w:p w14:paraId="2EB4405E" w14:textId="77777777" w:rsidR="00CC78E3" w:rsidRPr="004E1BF1" w:rsidRDefault="00CC78E3" w:rsidP="001C7BA9">
            <w:pPr>
              <w:spacing w:after="0"/>
              <w:ind w:left="0"/>
              <w:rPr>
                <w:sz w:val="23"/>
                <w:szCs w:val="23"/>
              </w:rPr>
            </w:pPr>
            <w:r w:rsidRPr="004E1BF1">
              <w:rPr>
                <w:sz w:val="23"/>
                <w:szCs w:val="23"/>
              </w:rPr>
              <w:t>S.O.</w:t>
            </w:r>
          </w:p>
          <w:p w14:paraId="541619F5" w14:textId="77777777" w:rsidR="00CC78E3" w:rsidRPr="004E1BF1" w:rsidRDefault="00CC78E3" w:rsidP="001C7BA9">
            <w:pPr>
              <w:spacing w:after="0"/>
              <w:ind w:left="0"/>
              <w:rPr>
                <w:sz w:val="23"/>
                <w:szCs w:val="23"/>
              </w:rPr>
            </w:pPr>
          </w:p>
        </w:tc>
        <w:tc>
          <w:tcPr>
            <w:tcW w:w="1404" w:type="dxa"/>
          </w:tcPr>
          <w:p w14:paraId="6EEEB49A" w14:textId="77777777" w:rsidR="00CC78E3" w:rsidRPr="004E1BF1" w:rsidRDefault="00CC78E3" w:rsidP="001C7BA9">
            <w:pPr>
              <w:spacing w:after="0"/>
              <w:ind w:left="0" w:firstLine="0"/>
              <w:rPr>
                <w:sz w:val="23"/>
                <w:szCs w:val="23"/>
              </w:rPr>
            </w:pPr>
            <w:r w:rsidRPr="004E1BF1">
              <w:rPr>
                <w:sz w:val="23"/>
                <w:szCs w:val="23"/>
              </w:rPr>
              <w:t>Doit satisfaire elle-même aux exigences ou en tant que membre passé ou existant d’une coentreprise ou autre association (disposition non obligatoire si elle a été dans le passé membre d’une coentreprise ou autre association ayant une part de moins de vingt pour cent (20 %) dans le contrat)</w:t>
            </w:r>
          </w:p>
        </w:tc>
        <w:tc>
          <w:tcPr>
            <w:tcW w:w="1440" w:type="dxa"/>
          </w:tcPr>
          <w:p w14:paraId="569367AA" w14:textId="77777777" w:rsidR="00CC78E3" w:rsidRPr="004E1BF1" w:rsidRDefault="00CC78E3" w:rsidP="001C7BA9">
            <w:pPr>
              <w:spacing w:after="0"/>
              <w:ind w:left="0"/>
              <w:rPr>
                <w:sz w:val="23"/>
                <w:szCs w:val="23"/>
              </w:rPr>
            </w:pPr>
            <w:r w:rsidRPr="004E1BF1">
              <w:rPr>
                <w:sz w:val="23"/>
                <w:szCs w:val="23"/>
              </w:rPr>
              <w:t>S.O.</w:t>
            </w:r>
          </w:p>
        </w:tc>
        <w:tc>
          <w:tcPr>
            <w:tcW w:w="1800" w:type="dxa"/>
          </w:tcPr>
          <w:p w14:paraId="6FFCB800" w14:textId="77777777" w:rsidR="00CC78E3" w:rsidRPr="004E1BF1" w:rsidRDefault="00CC78E3" w:rsidP="001C7BA9">
            <w:pPr>
              <w:spacing w:after="0"/>
              <w:ind w:left="0"/>
              <w:rPr>
                <w:sz w:val="23"/>
                <w:szCs w:val="23"/>
              </w:rPr>
            </w:pPr>
            <w:r w:rsidRPr="004E1BF1">
              <w:rPr>
                <w:sz w:val="23"/>
                <w:szCs w:val="23"/>
              </w:rPr>
              <w:t>Formulaire CON-1</w:t>
            </w:r>
          </w:p>
        </w:tc>
      </w:tr>
      <w:tr w:rsidR="00CC78E3" w:rsidRPr="004E1BF1" w14:paraId="64964D64" w14:textId="77777777" w:rsidTr="000A058B">
        <w:trPr>
          <w:cantSplit/>
          <w:trHeight w:val="2960"/>
        </w:trPr>
        <w:tc>
          <w:tcPr>
            <w:tcW w:w="2214" w:type="dxa"/>
          </w:tcPr>
          <w:p w14:paraId="24EFC1C7" w14:textId="77777777" w:rsidR="00CC78E3" w:rsidRPr="004E1BF1" w:rsidRDefault="00CC78E3" w:rsidP="001C7BA9">
            <w:pPr>
              <w:pStyle w:val="Heading2"/>
              <w:keepNext w:val="0"/>
              <w:widowControl/>
              <w:tabs>
                <w:tab w:val="left" w:pos="0"/>
              </w:tabs>
              <w:autoSpaceDE/>
              <w:autoSpaceDN/>
              <w:spacing w:before="0" w:after="0"/>
              <w:ind w:left="0" w:firstLine="0"/>
              <w:jc w:val="left"/>
              <w:rPr>
                <w:sz w:val="22"/>
                <w:szCs w:val="22"/>
              </w:rPr>
            </w:pPr>
            <w:r w:rsidRPr="004E1BF1">
              <w:rPr>
                <w:sz w:val="24"/>
                <w:szCs w:val="24"/>
              </w:rPr>
              <w:lastRenderedPageBreak/>
              <w:t>2.2.2 Défaut de signature d’un Contrat</w:t>
            </w:r>
          </w:p>
        </w:tc>
        <w:tc>
          <w:tcPr>
            <w:tcW w:w="2754" w:type="dxa"/>
          </w:tcPr>
          <w:p w14:paraId="1CE9AA7D" w14:textId="77777777" w:rsidR="00CC78E3" w:rsidRPr="004E1BF1" w:rsidRDefault="00CC78E3" w:rsidP="001C7BA9">
            <w:pPr>
              <w:pStyle w:val="i"/>
              <w:tabs>
                <w:tab w:val="left" w:leader="dot" w:pos="8424"/>
              </w:tabs>
              <w:jc w:val="left"/>
              <w:rPr>
                <w:rFonts w:ascii="Times New Roman" w:hAnsi="Times New Roman"/>
                <w:sz w:val="22"/>
                <w:szCs w:val="22"/>
              </w:rPr>
            </w:pPr>
            <w:r w:rsidRPr="004E1BF1">
              <w:rPr>
                <w:rFonts w:ascii="Times New Roman" w:hAnsi="Times New Roman"/>
                <w:sz w:val="22"/>
                <w:szCs w:val="22"/>
              </w:rPr>
              <w:t>Le défaut de signature d’un contrat après la réception d’une notification d’adjudication ne s’est pas produit au cours des cinq (5) dernières années. Tout écart doit être expliqué dans le formulaire de non-exécution de contrat.</w:t>
            </w:r>
          </w:p>
        </w:tc>
        <w:tc>
          <w:tcPr>
            <w:tcW w:w="1476" w:type="dxa"/>
          </w:tcPr>
          <w:p w14:paraId="4B3E43EB" w14:textId="77777777" w:rsidR="00CC78E3" w:rsidRPr="004E1BF1" w:rsidRDefault="00CC78E3" w:rsidP="001C7BA9">
            <w:pPr>
              <w:pStyle w:val="Style11"/>
              <w:tabs>
                <w:tab w:val="left" w:leader="dot" w:pos="8424"/>
              </w:tabs>
              <w:spacing w:after="0" w:line="240" w:lineRule="auto"/>
              <w:ind w:left="0" w:firstLine="0"/>
              <w:jc w:val="left"/>
              <w:rPr>
                <w:sz w:val="22"/>
                <w:szCs w:val="22"/>
              </w:rPr>
            </w:pPr>
            <w:r w:rsidRPr="004E1BF1">
              <w:rPr>
                <w:sz w:val="22"/>
                <w:szCs w:val="22"/>
              </w:rPr>
              <w:t>Doit satisfaire aux exigences.</w:t>
            </w:r>
          </w:p>
        </w:tc>
        <w:tc>
          <w:tcPr>
            <w:tcW w:w="1440" w:type="dxa"/>
          </w:tcPr>
          <w:p w14:paraId="2EC0654A" w14:textId="77777777" w:rsidR="00CC78E3" w:rsidRPr="004E1BF1" w:rsidRDefault="00CC78E3" w:rsidP="001C7BA9">
            <w:pPr>
              <w:pStyle w:val="i"/>
              <w:tabs>
                <w:tab w:val="left" w:leader="dot" w:pos="8424"/>
              </w:tabs>
              <w:jc w:val="left"/>
              <w:rPr>
                <w:rFonts w:ascii="Times New Roman" w:hAnsi="Times New Roman"/>
                <w:sz w:val="22"/>
                <w:szCs w:val="22"/>
              </w:rPr>
            </w:pPr>
            <w:r w:rsidRPr="004E1BF1">
              <w:rPr>
                <w:rFonts w:ascii="Times New Roman" w:hAnsi="Times New Roman"/>
                <w:sz w:val="22"/>
                <w:szCs w:val="22"/>
              </w:rPr>
              <w:t>Doit satisfaire aux exigences.</w:t>
            </w:r>
          </w:p>
        </w:tc>
        <w:tc>
          <w:tcPr>
            <w:tcW w:w="1404" w:type="dxa"/>
          </w:tcPr>
          <w:p w14:paraId="25FA9656" w14:textId="77777777" w:rsidR="00CC78E3" w:rsidRPr="004E1BF1" w:rsidRDefault="00CC78E3" w:rsidP="001C7BA9">
            <w:pPr>
              <w:pStyle w:val="i"/>
              <w:tabs>
                <w:tab w:val="left" w:leader="dot" w:pos="8424"/>
              </w:tabs>
              <w:jc w:val="left"/>
              <w:rPr>
                <w:rFonts w:ascii="Times New Roman" w:hAnsi="Times New Roman"/>
                <w:sz w:val="22"/>
                <w:szCs w:val="22"/>
              </w:rPr>
            </w:pPr>
            <w:r w:rsidRPr="004E1BF1">
              <w:rPr>
                <w:rFonts w:ascii="Times New Roman" w:hAnsi="Times New Roman"/>
                <w:sz w:val="22"/>
                <w:szCs w:val="22"/>
              </w:rPr>
              <w:t>Doit satisfaire aux exigences.</w:t>
            </w:r>
          </w:p>
        </w:tc>
        <w:tc>
          <w:tcPr>
            <w:tcW w:w="1440" w:type="dxa"/>
          </w:tcPr>
          <w:p w14:paraId="19661B8A" w14:textId="77777777" w:rsidR="00CC78E3" w:rsidRPr="004E1BF1" w:rsidRDefault="00CC78E3" w:rsidP="001C7BA9">
            <w:pPr>
              <w:spacing w:after="0"/>
              <w:ind w:left="0"/>
              <w:jc w:val="left"/>
              <w:rPr>
                <w:sz w:val="22"/>
                <w:szCs w:val="22"/>
              </w:rPr>
            </w:pPr>
            <w:r w:rsidRPr="004E1BF1">
              <w:rPr>
                <w:sz w:val="22"/>
                <w:szCs w:val="22"/>
              </w:rPr>
              <w:t>S.O.</w:t>
            </w:r>
          </w:p>
        </w:tc>
        <w:tc>
          <w:tcPr>
            <w:tcW w:w="1800" w:type="dxa"/>
          </w:tcPr>
          <w:p w14:paraId="7D3B3CBE" w14:textId="77777777" w:rsidR="00CC78E3" w:rsidRPr="004E1BF1" w:rsidRDefault="00CC78E3" w:rsidP="001C7BA9">
            <w:pPr>
              <w:pStyle w:val="i"/>
              <w:tabs>
                <w:tab w:val="left" w:leader="dot" w:pos="8424"/>
              </w:tabs>
              <w:jc w:val="left"/>
              <w:rPr>
                <w:rFonts w:ascii="Times New Roman" w:hAnsi="Times New Roman"/>
                <w:sz w:val="22"/>
                <w:szCs w:val="22"/>
              </w:rPr>
            </w:pPr>
            <w:r w:rsidRPr="004E1BF1">
              <w:rPr>
                <w:rFonts w:ascii="Times New Roman" w:hAnsi="Times New Roman"/>
                <w:sz w:val="22"/>
                <w:szCs w:val="22"/>
              </w:rPr>
              <w:t>Formulaire CON-1</w:t>
            </w:r>
          </w:p>
        </w:tc>
      </w:tr>
      <w:tr w:rsidR="00CC78E3" w:rsidRPr="004E1BF1" w14:paraId="091A730D" w14:textId="77777777" w:rsidTr="000A058B">
        <w:trPr>
          <w:cantSplit/>
          <w:trHeight w:val="2960"/>
        </w:trPr>
        <w:tc>
          <w:tcPr>
            <w:tcW w:w="2214" w:type="dxa"/>
          </w:tcPr>
          <w:p w14:paraId="7523E5A5" w14:textId="77777777" w:rsidR="00CC78E3" w:rsidRPr="004E1BF1" w:rsidRDefault="00CC78E3" w:rsidP="001C7BA9">
            <w:pPr>
              <w:pStyle w:val="Heading2"/>
              <w:keepNext w:val="0"/>
              <w:widowControl/>
              <w:tabs>
                <w:tab w:val="left" w:pos="0"/>
              </w:tabs>
              <w:autoSpaceDE/>
              <w:autoSpaceDN/>
              <w:spacing w:before="0" w:after="0"/>
              <w:ind w:left="0" w:firstLine="0"/>
              <w:jc w:val="left"/>
              <w:rPr>
                <w:sz w:val="22"/>
                <w:szCs w:val="22"/>
              </w:rPr>
            </w:pPr>
            <w:bookmarkStart w:id="146" w:name="_Toc496968125"/>
            <w:bookmarkStart w:id="147" w:name="_Toc331007392"/>
            <w:bookmarkStart w:id="148" w:name="_Toc331007781"/>
            <w:bookmarkStart w:id="149" w:name="_Toc331008074"/>
            <w:bookmarkStart w:id="150" w:name="_Toc331027815"/>
            <w:bookmarkStart w:id="151" w:name="_Toc513138370"/>
            <w:r w:rsidRPr="004E1BF1">
              <w:rPr>
                <w:sz w:val="24"/>
                <w:szCs w:val="24"/>
              </w:rPr>
              <w:lastRenderedPageBreak/>
              <w:t>2.2.3 Litiges en cours</w:t>
            </w:r>
            <w:bookmarkEnd w:id="146"/>
            <w:bookmarkEnd w:id="147"/>
            <w:bookmarkEnd w:id="148"/>
            <w:bookmarkEnd w:id="149"/>
            <w:bookmarkEnd w:id="150"/>
            <w:bookmarkEnd w:id="151"/>
          </w:p>
        </w:tc>
        <w:tc>
          <w:tcPr>
            <w:tcW w:w="2754" w:type="dxa"/>
          </w:tcPr>
          <w:p w14:paraId="7D2DCF7E" w14:textId="2873A258" w:rsidR="00CC78E3" w:rsidRPr="004E1BF1" w:rsidRDefault="00CC78E3" w:rsidP="001C7BA9">
            <w:pPr>
              <w:pStyle w:val="BodyTextIndent"/>
              <w:spacing w:after="0"/>
              <w:ind w:left="0" w:firstLine="0"/>
              <w:jc w:val="left"/>
              <w:rPr>
                <w:sz w:val="22"/>
                <w:szCs w:val="22"/>
              </w:rPr>
            </w:pPr>
            <w:r w:rsidRPr="004E1BF1">
              <w:rPr>
                <w:sz w:val="22"/>
                <w:szCs w:val="22"/>
              </w:rPr>
              <w:t xml:space="preserve">L’ensemble des procès, litiges, arbitrages, actions en justice, plaintes, enquêtes ou différends en instance, ne doit pas représenter plus de dix pour cent (10 %) des actifs nets du Candidat. </w:t>
            </w:r>
          </w:p>
        </w:tc>
        <w:tc>
          <w:tcPr>
            <w:tcW w:w="1476" w:type="dxa"/>
          </w:tcPr>
          <w:p w14:paraId="617E0BFC" w14:textId="2F9CC8F8" w:rsidR="00CC78E3" w:rsidRPr="004E1BF1" w:rsidRDefault="00CC78E3" w:rsidP="001C7BA9">
            <w:pPr>
              <w:spacing w:after="0"/>
              <w:ind w:left="0" w:firstLine="0"/>
              <w:jc w:val="left"/>
              <w:rPr>
                <w:sz w:val="22"/>
                <w:szCs w:val="22"/>
              </w:rPr>
            </w:pPr>
            <w:r w:rsidRPr="004E1BF1">
              <w:rPr>
                <w:sz w:val="22"/>
                <w:szCs w:val="22"/>
              </w:rPr>
              <w:t xml:space="preserve">Doit satisfaire elle-même aux </w:t>
            </w:r>
            <w:r w:rsidR="00B51F93" w:rsidRPr="004E1BF1">
              <w:rPr>
                <w:sz w:val="22"/>
                <w:szCs w:val="22"/>
              </w:rPr>
              <w:t>exigences, y</w:t>
            </w:r>
            <w:r w:rsidRPr="004E1BF1">
              <w:rPr>
                <w:sz w:val="22"/>
                <w:szCs w:val="22"/>
              </w:rPr>
              <w:t xml:space="preserve"> compris en tant que membre passé ou existant d’une coentreprise ou autre association (disposition non obligatoire si elle a été dans le passé membre d’une coentreprise ou autre association ayant une part de moins de vingt pour cent (20 %) dans le contrat)</w:t>
            </w:r>
          </w:p>
        </w:tc>
        <w:tc>
          <w:tcPr>
            <w:tcW w:w="1440" w:type="dxa"/>
          </w:tcPr>
          <w:p w14:paraId="3B9E9C16" w14:textId="77777777" w:rsidR="00CC78E3" w:rsidRPr="004E1BF1" w:rsidRDefault="00CC78E3" w:rsidP="001C7BA9">
            <w:pPr>
              <w:spacing w:after="0"/>
              <w:ind w:left="0"/>
              <w:jc w:val="left"/>
              <w:rPr>
                <w:sz w:val="22"/>
                <w:szCs w:val="22"/>
              </w:rPr>
            </w:pPr>
            <w:r w:rsidRPr="004E1BF1">
              <w:rPr>
                <w:sz w:val="22"/>
                <w:szCs w:val="22"/>
              </w:rPr>
              <w:t>S.O.</w:t>
            </w:r>
          </w:p>
        </w:tc>
        <w:tc>
          <w:tcPr>
            <w:tcW w:w="1404" w:type="dxa"/>
          </w:tcPr>
          <w:p w14:paraId="4ED6D427" w14:textId="77777777" w:rsidR="00CC78E3" w:rsidRPr="004E1BF1" w:rsidRDefault="00CC78E3" w:rsidP="001C7BA9">
            <w:pPr>
              <w:spacing w:after="0"/>
              <w:ind w:left="0" w:hanging="36"/>
              <w:jc w:val="left"/>
              <w:rPr>
                <w:sz w:val="22"/>
                <w:szCs w:val="22"/>
              </w:rPr>
            </w:pPr>
            <w:r w:rsidRPr="004E1BF1">
              <w:rPr>
                <w:sz w:val="22"/>
                <w:szCs w:val="22"/>
              </w:rPr>
              <w:t>Doit satisfaire elle-même aux exigences ou en tant que membre passé ou existant d’une coentreprise ou autre association (disposition non obligatoire si elle a été dans le passé membre d’une coentreprise ou autre association ayant une part de moins de vingt pour cent (20 %) dans le contrat)</w:t>
            </w:r>
          </w:p>
        </w:tc>
        <w:tc>
          <w:tcPr>
            <w:tcW w:w="1440" w:type="dxa"/>
          </w:tcPr>
          <w:p w14:paraId="2295C60B" w14:textId="77777777" w:rsidR="00CC78E3" w:rsidRPr="004E1BF1" w:rsidRDefault="00CC78E3" w:rsidP="001C7BA9">
            <w:pPr>
              <w:spacing w:after="0"/>
              <w:ind w:left="0"/>
              <w:jc w:val="left"/>
              <w:rPr>
                <w:sz w:val="22"/>
                <w:szCs w:val="22"/>
              </w:rPr>
            </w:pPr>
            <w:r w:rsidRPr="004E1BF1">
              <w:rPr>
                <w:sz w:val="22"/>
                <w:szCs w:val="22"/>
              </w:rPr>
              <w:t>S.O.</w:t>
            </w:r>
          </w:p>
        </w:tc>
        <w:tc>
          <w:tcPr>
            <w:tcW w:w="1800" w:type="dxa"/>
          </w:tcPr>
          <w:p w14:paraId="66DB60B8" w14:textId="77777777" w:rsidR="00CC78E3" w:rsidRPr="004E1BF1" w:rsidRDefault="00CC78E3" w:rsidP="001C7BA9">
            <w:pPr>
              <w:spacing w:after="0"/>
              <w:ind w:left="0"/>
              <w:jc w:val="left"/>
              <w:rPr>
                <w:sz w:val="22"/>
                <w:szCs w:val="22"/>
              </w:rPr>
            </w:pPr>
            <w:r w:rsidRPr="004E1BF1">
              <w:rPr>
                <w:sz w:val="22"/>
                <w:szCs w:val="22"/>
              </w:rPr>
              <w:t>Formulaire CON-1</w:t>
            </w:r>
          </w:p>
        </w:tc>
      </w:tr>
    </w:tbl>
    <w:p w14:paraId="56BC6508" w14:textId="77777777" w:rsidR="00943732" w:rsidRPr="004E1BF1" w:rsidRDefault="00943732" w:rsidP="001C7BA9">
      <w:pPr>
        <w:pStyle w:val="Footer"/>
        <w:spacing w:after="0"/>
        <w:ind w:left="0"/>
        <w:rPr>
          <w:b/>
        </w:rPr>
      </w:pPr>
    </w:p>
    <w:tbl>
      <w:tblPr>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6"/>
        <w:gridCol w:w="2790"/>
        <w:gridCol w:w="1404"/>
        <w:gridCol w:w="1440"/>
        <w:gridCol w:w="1530"/>
        <w:gridCol w:w="1440"/>
        <w:gridCol w:w="2340"/>
      </w:tblGrid>
      <w:tr w:rsidR="00943732" w:rsidRPr="004E1BF1" w14:paraId="3AB60F7F" w14:textId="77777777" w:rsidTr="000A058B">
        <w:trPr>
          <w:trHeight w:val="530"/>
          <w:tblHeader/>
        </w:trPr>
        <w:tc>
          <w:tcPr>
            <w:tcW w:w="2106" w:type="dxa"/>
            <w:gridSpan w:val="2"/>
          </w:tcPr>
          <w:p w14:paraId="147CBD4C" w14:textId="77777777" w:rsidR="00943732" w:rsidRPr="004E1BF1" w:rsidRDefault="00943732" w:rsidP="001C7BA9">
            <w:pPr>
              <w:spacing w:after="0"/>
              <w:ind w:left="0"/>
              <w:jc w:val="center"/>
              <w:rPr>
                <w:b/>
                <w:sz w:val="28"/>
              </w:rPr>
            </w:pPr>
            <w:r w:rsidRPr="004E1BF1">
              <w:rPr>
                <w:b/>
                <w:sz w:val="28"/>
              </w:rPr>
              <w:t>Facteur</w:t>
            </w:r>
          </w:p>
        </w:tc>
        <w:tc>
          <w:tcPr>
            <w:tcW w:w="10944" w:type="dxa"/>
            <w:gridSpan w:val="6"/>
          </w:tcPr>
          <w:p w14:paraId="1076DAD6" w14:textId="77777777" w:rsidR="00943732" w:rsidRPr="004E1BF1" w:rsidRDefault="00943732" w:rsidP="001C7BA9">
            <w:pPr>
              <w:pStyle w:val="Heading1"/>
              <w:spacing w:before="0" w:after="0"/>
              <w:ind w:left="0"/>
              <w:jc w:val="center"/>
              <w:rPr>
                <w:rFonts w:ascii="Times New Roman" w:hAnsi="Times New Roman" w:cs="Times New Roman"/>
                <w:szCs w:val="24"/>
              </w:rPr>
            </w:pPr>
            <w:bookmarkStart w:id="152" w:name="_Toc498339862"/>
            <w:bookmarkStart w:id="153" w:name="_Toc498848209"/>
            <w:bookmarkStart w:id="154" w:name="_Toc499021787"/>
            <w:bookmarkStart w:id="155" w:name="_Toc499023470"/>
            <w:bookmarkStart w:id="156" w:name="_Toc501529952"/>
            <w:bookmarkStart w:id="157" w:name="_Toc503874230"/>
            <w:bookmarkStart w:id="158" w:name="_Toc23215166"/>
            <w:bookmarkStart w:id="159" w:name="_Toc331007393"/>
            <w:bookmarkStart w:id="160" w:name="_Toc331007782"/>
            <w:bookmarkStart w:id="161" w:name="_Toc331008075"/>
            <w:bookmarkStart w:id="162" w:name="_Toc331027816"/>
            <w:bookmarkStart w:id="163" w:name="_Toc513138371"/>
            <w:r w:rsidRPr="004E1BF1">
              <w:t>2.3 Situation financière</w:t>
            </w:r>
            <w:bookmarkEnd w:id="152"/>
            <w:bookmarkEnd w:id="153"/>
            <w:bookmarkEnd w:id="154"/>
            <w:bookmarkEnd w:id="155"/>
            <w:bookmarkEnd w:id="156"/>
            <w:bookmarkEnd w:id="157"/>
            <w:bookmarkEnd w:id="158"/>
            <w:bookmarkEnd w:id="159"/>
            <w:bookmarkEnd w:id="160"/>
            <w:bookmarkEnd w:id="161"/>
            <w:bookmarkEnd w:id="162"/>
            <w:r w:rsidRPr="004E1BF1">
              <w:rPr>
                <w:rStyle w:val="FootnoteReference"/>
                <w:rFonts w:ascii="Times New Roman" w:hAnsi="Times New Roman" w:cs="Times New Roman"/>
                <w:smallCaps/>
              </w:rPr>
              <w:footnoteReference w:id="5"/>
            </w:r>
            <w:r w:rsidRPr="004E1BF1">
              <w:rPr>
                <w:rFonts w:ascii="Times New Roman" w:hAnsi="Times New Roman"/>
                <w:smallCaps/>
              </w:rPr>
              <w:t>/</w:t>
            </w:r>
            <w:r w:rsidRPr="004E1BF1">
              <w:rPr>
                <w:rStyle w:val="FootnoteReference"/>
                <w:rFonts w:ascii="Times New Roman" w:hAnsi="Times New Roman" w:cs="Times New Roman"/>
                <w:smallCaps/>
              </w:rPr>
              <w:footnoteReference w:id="6"/>
            </w:r>
            <w:bookmarkEnd w:id="163"/>
          </w:p>
        </w:tc>
      </w:tr>
      <w:tr w:rsidR="00943732" w:rsidRPr="004E1BF1" w14:paraId="29220B6D" w14:textId="77777777" w:rsidTr="000A058B">
        <w:trPr>
          <w:trHeight w:val="395"/>
          <w:tblHeader/>
        </w:trPr>
        <w:tc>
          <w:tcPr>
            <w:tcW w:w="2106" w:type="dxa"/>
            <w:gridSpan w:val="2"/>
            <w:vMerge w:val="restart"/>
            <w:vAlign w:val="center"/>
          </w:tcPr>
          <w:p w14:paraId="757D471C" w14:textId="77777777" w:rsidR="00943732" w:rsidRPr="004E1BF1" w:rsidRDefault="00943732" w:rsidP="001C7BA9">
            <w:pPr>
              <w:spacing w:after="0"/>
              <w:ind w:left="0"/>
              <w:jc w:val="center"/>
              <w:rPr>
                <w:b/>
              </w:rPr>
            </w:pPr>
            <w:r w:rsidRPr="004E1BF1">
              <w:rPr>
                <w:b/>
              </w:rPr>
              <w:t>Sous-critère</w:t>
            </w:r>
          </w:p>
        </w:tc>
        <w:tc>
          <w:tcPr>
            <w:tcW w:w="8604" w:type="dxa"/>
            <w:gridSpan w:val="5"/>
          </w:tcPr>
          <w:p w14:paraId="621E046A" w14:textId="77777777" w:rsidR="00943732" w:rsidRPr="004E1BF1" w:rsidRDefault="00943732" w:rsidP="001C7BA9">
            <w:pPr>
              <w:pStyle w:val="titulo"/>
              <w:spacing w:before="0" w:after="0"/>
              <w:ind w:left="0"/>
              <w:rPr>
                <w:rFonts w:ascii="Times New Roman" w:hAnsi="Times New Roman"/>
                <w:szCs w:val="24"/>
              </w:rPr>
            </w:pPr>
            <w:r w:rsidRPr="004E1BF1">
              <w:rPr>
                <w:b w:val="0"/>
                <w:szCs w:val="24"/>
              </w:rPr>
              <w:t>Critères</w:t>
            </w:r>
          </w:p>
        </w:tc>
        <w:tc>
          <w:tcPr>
            <w:tcW w:w="2340" w:type="dxa"/>
            <w:vMerge w:val="restart"/>
            <w:vAlign w:val="center"/>
          </w:tcPr>
          <w:p w14:paraId="349C5177" w14:textId="77777777" w:rsidR="00943732" w:rsidRPr="004E1BF1" w:rsidRDefault="00943732" w:rsidP="001C7BA9">
            <w:pPr>
              <w:pStyle w:val="titulo"/>
              <w:spacing w:before="0" w:after="0"/>
              <w:ind w:left="0" w:firstLine="108"/>
              <w:rPr>
                <w:rFonts w:ascii="Times New Roman" w:hAnsi="Times New Roman"/>
                <w:szCs w:val="24"/>
              </w:rPr>
            </w:pPr>
          </w:p>
          <w:p w14:paraId="6BEE1ED7" w14:textId="77777777" w:rsidR="00943732" w:rsidRPr="004E1BF1" w:rsidRDefault="00943732" w:rsidP="001C7BA9">
            <w:pPr>
              <w:pStyle w:val="titulo"/>
              <w:spacing w:before="0" w:after="0"/>
              <w:ind w:left="0" w:firstLine="0"/>
              <w:rPr>
                <w:rFonts w:ascii="Times New Roman" w:hAnsi="Times New Roman"/>
                <w:szCs w:val="24"/>
              </w:rPr>
            </w:pPr>
            <w:r w:rsidRPr="004E1BF1">
              <w:rPr>
                <w:rFonts w:ascii="Times New Roman" w:hAnsi="Times New Roman"/>
                <w:szCs w:val="24"/>
              </w:rPr>
              <w:t>Documents requis</w:t>
            </w:r>
          </w:p>
        </w:tc>
      </w:tr>
      <w:tr w:rsidR="00943732" w:rsidRPr="004E1BF1" w14:paraId="6ADFE2F5" w14:textId="77777777" w:rsidTr="000A058B">
        <w:trPr>
          <w:tblHeader/>
        </w:trPr>
        <w:tc>
          <w:tcPr>
            <w:tcW w:w="2106" w:type="dxa"/>
            <w:gridSpan w:val="2"/>
            <w:vMerge/>
          </w:tcPr>
          <w:p w14:paraId="1A1D2F0A" w14:textId="77777777" w:rsidR="00943732" w:rsidRPr="004E1BF1" w:rsidRDefault="00943732" w:rsidP="001C7BA9">
            <w:pPr>
              <w:spacing w:after="0"/>
              <w:ind w:left="0"/>
              <w:jc w:val="center"/>
              <w:rPr>
                <w:b/>
                <w:sz w:val="28"/>
              </w:rPr>
            </w:pPr>
          </w:p>
        </w:tc>
        <w:tc>
          <w:tcPr>
            <w:tcW w:w="2790" w:type="dxa"/>
            <w:vMerge w:val="restart"/>
            <w:vAlign w:val="center"/>
          </w:tcPr>
          <w:p w14:paraId="6CA24F53" w14:textId="77777777" w:rsidR="00943732" w:rsidRPr="004E1BF1" w:rsidRDefault="00943732" w:rsidP="001C7BA9">
            <w:pPr>
              <w:pStyle w:val="titulo"/>
              <w:spacing w:before="0" w:after="0"/>
              <w:ind w:left="0" w:firstLine="0"/>
              <w:rPr>
                <w:rFonts w:ascii="Times New Roman" w:hAnsi="Times New Roman"/>
                <w:szCs w:val="24"/>
              </w:rPr>
            </w:pPr>
            <w:r w:rsidRPr="004E1BF1">
              <w:rPr>
                <w:rFonts w:ascii="Times New Roman" w:hAnsi="Times New Roman"/>
                <w:szCs w:val="24"/>
              </w:rPr>
              <w:t>Exigences indicatives</w:t>
            </w:r>
          </w:p>
        </w:tc>
        <w:tc>
          <w:tcPr>
            <w:tcW w:w="5814" w:type="dxa"/>
            <w:gridSpan w:val="4"/>
            <w:tcBorders>
              <w:bottom w:val="single" w:sz="4" w:space="0" w:color="auto"/>
            </w:tcBorders>
          </w:tcPr>
          <w:p w14:paraId="29CA01F0" w14:textId="77777777" w:rsidR="00943732" w:rsidRPr="004E1BF1" w:rsidRDefault="00943732" w:rsidP="001C7BA9">
            <w:pPr>
              <w:pStyle w:val="titulo"/>
              <w:spacing w:before="0" w:after="0"/>
              <w:ind w:left="0" w:hanging="1494"/>
              <w:rPr>
                <w:rFonts w:ascii="Times New Roman" w:hAnsi="Times New Roman"/>
                <w:szCs w:val="24"/>
              </w:rPr>
            </w:pPr>
            <w:r w:rsidRPr="004E1BF1">
              <w:rPr>
                <w:rFonts w:ascii="Times New Roman" w:hAnsi="Times New Roman"/>
                <w:szCs w:val="24"/>
              </w:rPr>
              <w:t>Candidat</w:t>
            </w:r>
          </w:p>
        </w:tc>
        <w:tc>
          <w:tcPr>
            <w:tcW w:w="2340" w:type="dxa"/>
            <w:vMerge/>
          </w:tcPr>
          <w:p w14:paraId="45B9257C" w14:textId="77777777" w:rsidR="00943732" w:rsidRPr="004E1BF1" w:rsidRDefault="00943732" w:rsidP="001C7BA9">
            <w:pPr>
              <w:pStyle w:val="titulo"/>
              <w:spacing w:before="0" w:after="0"/>
              <w:ind w:left="0" w:firstLine="0"/>
              <w:rPr>
                <w:b w:val="0"/>
                <w:szCs w:val="24"/>
              </w:rPr>
            </w:pPr>
          </w:p>
        </w:tc>
      </w:tr>
      <w:tr w:rsidR="00943732" w:rsidRPr="004E1BF1" w14:paraId="737AF31D" w14:textId="77777777" w:rsidTr="000A058B">
        <w:trPr>
          <w:tblHeader/>
        </w:trPr>
        <w:tc>
          <w:tcPr>
            <w:tcW w:w="2106" w:type="dxa"/>
            <w:gridSpan w:val="2"/>
            <w:vMerge/>
          </w:tcPr>
          <w:p w14:paraId="2A12B3D6" w14:textId="77777777" w:rsidR="00943732" w:rsidRPr="004E1BF1" w:rsidRDefault="00943732" w:rsidP="001C7BA9">
            <w:pPr>
              <w:spacing w:after="0"/>
              <w:ind w:left="0" w:hanging="360"/>
              <w:jc w:val="center"/>
              <w:rPr>
                <w:b/>
              </w:rPr>
            </w:pPr>
          </w:p>
        </w:tc>
        <w:tc>
          <w:tcPr>
            <w:tcW w:w="2790" w:type="dxa"/>
            <w:vMerge/>
          </w:tcPr>
          <w:p w14:paraId="2A89E2B3" w14:textId="77777777" w:rsidR="00943732" w:rsidRPr="004E1BF1" w:rsidRDefault="00943732" w:rsidP="001C7BA9">
            <w:pPr>
              <w:spacing w:after="0"/>
              <w:ind w:left="0"/>
              <w:jc w:val="center"/>
              <w:rPr>
                <w:b/>
                <w:sz w:val="28"/>
              </w:rPr>
            </w:pPr>
          </w:p>
        </w:tc>
        <w:tc>
          <w:tcPr>
            <w:tcW w:w="1404" w:type="dxa"/>
            <w:vMerge w:val="restart"/>
            <w:tcBorders>
              <w:bottom w:val="nil"/>
            </w:tcBorders>
            <w:vAlign w:val="center"/>
          </w:tcPr>
          <w:p w14:paraId="06CAAB39" w14:textId="77777777" w:rsidR="00943732" w:rsidRPr="004E1BF1" w:rsidRDefault="00943732" w:rsidP="001C7BA9">
            <w:pPr>
              <w:spacing w:after="0"/>
              <w:ind w:left="0" w:hanging="36"/>
              <w:jc w:val="center"/>
              <w:rPr>
                <w:b/>
              </w:rPr>
            </w:pPr>
            <w:r w:rsidRPr="004E1BF1">
              <w:rPr>
                <w:b/>
              </w:rPr>
              <w:t>Entité unique</w:t>
            </w:r>
          </w:p>
        </w:tc>
        <w:tc>
          <w:tcPr>
            <w:tcW w:w="4410" w:type="dxa"/>
            <w:gridSpan w:val="3"/>
          </w:tcPr>
          <w:p w14:paraId="2817540B" w14:textId="77777777" w:rsidR="00943732" w:rsidRPr="004E1BF1" w:rsidRDefault="00943732" w:rsidP="001C7BA9">
            <w:pPr>
              <w:pStyle w:val="titulo"/>
              <w:spacing w:before="0" w:after="0"/>
              <w:ind w:left="0"/>
              <w:rPr>
                <w:szCs w:val="24"/>
              </w:rPr>
            </w:pPr>
            <w:r w:rsidRPr="004E1BF1">
              <w:rPr>
                <w:rFonts w:ascii="Times New Roman" w:hAnsi="Times New Roman"/>
                <w:szCs w:val="24"/>
              </w:rPr>
              <w:t xml:space="preserve">Coentreprise </w:t>
            </w:r>
          </w:p>
        </w:tc>
        <w:tc>
          <w:tcPr>
            <w:tcW w:w="2340" w:type="dxa"/>
            <w:vMerge/>
          </w:tcPr>
          <w:p w14:paraId="21FFF587" w14:textId="77777777" w:rsidR="00943732" w:rsidRPr="004E1BF1" w:rsidRDefault="00943732" w:rsidP="001C7BA9">
            <w:pPr>
              <w:pStyle w:val="titulo"/>
              <w:spacing w:before="0" w:after="0"/>
              <w:ind w:left="0"/>
              <w:rPr>
                <w:rFonts w:ascii="Times New Roman" w:hAnsi="Times New Roman"/>
                <w:szCs w:val="24"/>
              </w:rPr>
            </w:pPr>
          </w:p>
        </w:tc>
      </w:tr>
      <w:tr w:rsidR="00943732" w:rsidRPr="004E1BF1" w14:paraId="304535AD" w14:textId="77777777" w:rsidTr="000A058B">
        <w:trPr>
          <w:trHeight w:val="575"/>
          <w:tblHeader/>
        </w:trPr>
        <w:tc>
          <w:tcPr>
            <w:tcW w:w="2106" w:type="dxa"/>
            <w:gridSpan w:val="2"/>
            <w:vMerge/>
          </w:tcPr>
          <w:p w14:paraId="4ECD8CC8" w14:textId="77777777" w:rsidR="00943732" w:rsidRPr="004E1BF1" w:rsidRDefault="00943732" w:rsidP="001C7BA9">
            <w:pPr>
              <w:spacing w:after="0"/>
              <w:ind w:left="0" w:hanging="360"/>
              <w:rPr>
                <w:b/>
                <w:sz w:val="28"/>
              </w:rPr>
            </w:pPr>
          </w:p>
        </w:tc>
        <w:tc>
          <w:tcPr>
            <w:tcW w:w="2790" w:type="dxa"/>
            <w:vMerge/>
          </w:tcPr>
          <w:p w14:paraId="3E9EA834" w14:textId="77777777" w:rsidR="00943732" w:rsidRPr="004E1BF1" w:rsidRDefault="00943732" w:rsidP="001C7BA9">
            <w:pPr>
              <w:spacing w:after="0"/>
              <w:ind w:left="0" w:hanging="360"/>
              <w:rPr>
                <w:b/>
                <w:sz w:val="28"/>
              </w:rPr>
            </w:pPr>
          </w:p>
        </w:tc>
        <w:tc>
          <w:tcPr>
            <w:tcW w:w="1404" w:type="dxa"/>
            <w:vMerge/>
          </w:tcPr>
          <w:p w14:paraId="67A79AAB" w14:textId="77777777" w:rsidR="00943732" w:rsidRPr="004E1BF1" w:rsidRDefault="00943732" w:rsidP="001C7BA9">
            <w:pPr>
              <w:keepNext/>
              <w:spacing w:after="0"/>
              <w:ind w:left="0"/>
              <w:rPr>
                <w:b/>
              </w:rPr>
            </w:pPr>
          </w:p>
        </w:tc>
        <w:tc>
          <w:tcPr>
            <w:tcW w:w="1440" w:type="dxa"/>
            <w:vAlign w:val="center"/>
          </w:tcPr>
          <w:p w14:paraId="23E592C6" w14:textId="4C44FCF2" w:rsidR="00943732" w:rsidRPr="004E1BF1" w:rsidRDefault="00943732" w:rsidP="001C7BA9">
            <w:pPr>
              <w:spacing w:after="0"/>
              <w:ind w:left="0" w:firstLine="0"/>
              <w:jc w:val="center"/>
              <w:rPr>
                <w:b/>
              </w:rPr>
            </w:pPr>
            <w:r w:rsidRPr="004E1BF1">
              <w:rPr>
                <w:b/>
              </w:rPr>
              <w:t>Tous les membres combinés</w:t>
            </w:r>
          </w:p>
        </w:tc>
        <w:tc>
          <w:tcPr>
            <w:tcW w:w="1530" w:type="dxa"/>
            <w:vAlign w:val="center"/>
          </w:tcPr>
          <w:p w14:paraId="393C8B0D" w14:textId="1B0F1C94" w:rsidR="00943732" w:rsidRPr="004E1BF1" w:rsidRDefault="00943732" w:rsidP="001C7BA9">
            <w:pPr>
              <w:spacing w:after="0"/>
              <w:ind w:left="0" w:firstLine="0"/>
              <w:jc w:val="center"/>
              <w:rPr>
                <w:b/>
              </w:rPr>
            </w:pPr>
            <w:r w:rsidRPr="004E1BF1">
              <w:rPr>
                <w:b/>
              </w:rPr>
              <w:t>Chaque membre</w:t>
            </w:r>
          </w:p>
        </w:tc>
        <w:tc>
          <w:tcPr>
            <w:tcW w:w="1440" w:type="dxa"/>
            <w:vAlign w:val="center"/>
          </w:tcPr>
          <w:p w14:paraId="62AF3262" w14:textId="77777777" w:rsidR="00943732" w:rsidRPr="004E1BF1" w:rsidRDefault="00943732" w:rsidP="001C7BA9">
            <w:pPr>
              <w:spacing w:after="0"/>
              <w:ind w:left="0" w:firstLine="0"/>
              <w:jc w:val="left"/>
              <w:rPr>
                <w:b/>
              </w:rPr>
            </w:pPr>
            <w:r w:rsidRPr="004E1BF1">
              <w:rPr>
                <w:b/>
              </w:rPr>
              <w:t>Au moins un membre</w:t>
            </w:r>
          </w:p>
        </w:tc>
        <w:tc>
          <w:tcPr>
            <w:tcW w:w="2340" w:type="dxa"/>
            <w:vMerge/>
          </w:tcPr>
          <w:p w14:paraId="762CD06F" w14:textId="77777777" w:rsidR="00943732" w:rsidRPr="004E1BF1" w:rsidRDefault="00943732" w:rsidP="001C7BA9">
            <w:pPr>
              <w:spacing w:after="0"/>
              <w:ind w:left="0"/>
              <w:rPr>
                <w:b/>
              </w:rPr>
            </w:pPr>
          </w:p>
        </w:tc>
      </w:tr>
      <w:tr w:rsidR="00943732" w:rsidRPr="004E1BF1" w14:paraId="187DE632" w14:textId="77777777" w:rsidTr="000A058B">
        <w:trPr>
          <w:trHeight w:val="1835"/>
        </w:trPr>
        <w:tc>
          <w:tcPr>
            <w:tcW w:w="2106" w:type="dxa"/>
            <w:gridSpan w:val="2"/>
            <w:tcBorders>
              <w:bottom w:val="nil"/>
            </w:tcBorders>
          </w:tcPr>
          <w:p w14:paraId="6A28F15B" w14:textId="77777777" w:rsidR="00943732" w:rsidRPr="004E1BF1" w:rsidRDefault="00943732" w:rsidP="001C7BA9">
            <w:pPr>
              <w:pStyle w:val="Heading2"/>
              <w:keepNext w:val="0"/>
              <w:tabs>
                <w:tab w:val="left" w:pos="576"/>
              </w:tabs>
              <w:spacing w:before="0" w:after="0"/>
              <w:ind w:left="0" w:firstLine="18"/>
              <w:jc w:val="left"/>
              <w:rPr>
                <w:sz w:val="24"/>
                <w:szCs w:val="24"/>
              </w:rPr>
            </w:pPr>
            <w:bookmarkStart w:id="164" w:name="_Toc331007394"/>
            <w:bookmarkStart w:id="165" w:name="_Toc331007783"/>
            <w:bookmarkStart w:id="166" w:name="_Toc331008076"/>
            <w:bookmarkStart w:id="167" w:name="_Toc331027817"/>
            <w:bookmarkStart w:id="168" w:name="_Toc513138372"/>
            <w:r w:rsidRPr="004E1BF1">
              <w:rPr>
                <w:sz w:val="24"/>
                <w:szCs w:val="24"/>
              </w:rPr>
              <w:t>2.3.1</w:t>
            </w:r>
            <w:r w:rsidRPr="004E1BF1">
              <w:rPr>
                <w:sz w:val="24"/>
                <w:szCs w:val="24"/>
              </w:rPr>
              <w:tab/>
              <w:t>Antécédents financiers</w:t>
            </w:r>
            <w:bookmarkEnd w:id="164"/>
            <w:bookmarkEnd w:id="165"/>
            <w:bookmarkEnd w:id="166"/>
            <w:bookmarkEnd w:id="167"/>
            <w:bookmarkEnd w:id="168"/>
          </w:p>
        </w:tc>
        <w:tc>
          <w:tcPr>
            <w:tcW w:w="2790" w:type="dxa"/>
            <w:tcBorders>
              <w:bottom w:val="nil"/>
            </w:tcBorders>
          </w:tcPr>
          <w:p w14:paraId="3FC02326" w14:textId="77777777" w:rsidR="00943732" w:rsidRPr="004E1BF1" w:rsidRDefault="00943732" w:rsidP="001C7BA9">
            <w:pPr>
              <w:pStyle w:val="BodyTextIndent"/>
              <w:tabs>
                <w:tab w:val="clear" w:pos="1080"/>
              </w:tabs>
              <w:spacing w:after="0"/>
              <w:ind w:left="0" w:firstLine="0"/>
              <w:jc w:val="left"/>
              <w:rPr>
                <w:szCs w:val="24"/>
              </w:rPr>
            </w:pPr>
            <w:r w:rsidRPr="004E1BF1">
              <w:t xml:space="preserve">Soumission des états financiers vérifiés, y compris les bilans, comptes de résultat et états des flux de trésorerie ou, si cela n’est pas requis par la législation du pays du Candidat, d’autres états financiers jugés acceptables par le Maître d’ouvrage, pour les cinq (5) dernières années, démontrant la solidité actuelle de la position financière du Candidat et </w:t>
            </w:r>
            <w:r w:rsidRPr="004E1BF1">
              <w:lastRenderedPageBreak/>
              <w:t>sa rentabilité à long terme, et prouvant ce qui suit :</w:t>
            </w:r>
          </w:p>
          <w:p w14:paraId="491142A5" w14:textId="77777777" w:rsidR="00943732" w:rsidRPr="004E1BF1" w:rsidRDefault="00943732" w:rsidP="001C7BA9">
            <w:pPr>
              <w:pStyle w:val="BodyTextIndent"/>
              <w:tabs>
                <w:tab w:val="clear" w:pos="1080"/>
              </w:tabs>
              <w:spacing w:after="0"/>
              <w:ind w:left="0" w:firstLine="0"/>
              <w:jc w:val="left"/>
              <w:rPr>
                <w:szCs w:val="24"/>
              </w:rPr>
            </w:pPr>
          </w:p>
          <w:p w14:paraId="3636859D" w14:textId="77777777" w:rsidR="00943732" w:rsidRPr="004E1BF1" w:rsidRDefault="00270D85" w:rsidP="001C7BA9">
            <w:pPr>
              <w:pStyle w:val="Style11"/>
              <w:tabs>
                <w:tab w:val="left" w:leader="dot" w:pos="8424"/>
              </w:tabs>
              <w:spacing w:after="0" w:line="240" w:lineRule="auto"/>
              <w:ind w:left="0" w:hanging="324"/>
              <w:jc w:val="left"/>
            </w:pPr>
            <w:r w:rsidRPr="004E1BF1">
              <w:t>1.</w:t>
            </w:r>
            <w:r w:rsidRPr="004E1BF1">
              <w:tab/>
              <w:t xml:space="preserve">Ratio d’endettement à court terme moyen (Actif total/Passif total) ≥ </w:t>
            </w:r>
            <w:r w:rsidRPr="004E1BF1">
              <w:rPr>
                <w:b/>
              </w:rPr>
              <w:t>[insérer ratio]</w:t>
            </w:r>
          </w:p>
          <w:p w14:paraId="64B0B16C" w14:textId="77777777" w:rsidR="00943732" w:rsidRPr="004E1BF1" w:rsidRDefault="00943732" w:rsidP="001C7BA9">
            <w:pPr>
              <w:pStyle w:val="P3Header1-Clauses"/>
              <w:numPr>
                <w:ilvl w:val="0"/>
                <w:numId w:val="41"/>
              </w:numPr>
              <w:tabs>
                <w:tab w:val="clear" w:pos="972"/>
                <w:tab w:val="left" w:pos="756"/>
              </w:tabs>
              <w:spacing w:after="0"/>
              <w:ind w:left="0"/>
              <w:jc w:val="left"/>
              <w:rPr>
                <w:szCs w:val="24"/>
              </w:rPr>
            </w:pPr>
            <w:r w:rsidRPr="004E1BF1">
              <w:t xml:space="preserve">Ratio d’endettement moyen (Endettement total/Actif total) ≤ </w:t>
            </w:r>
            <w:r w:rsidRPr="004E1BF1">
              <w:rPr>
                <w:b/>
                <w:szCs w:val="24"/>
              </w:rPr>
              <w:t>[insérer ratio]</w:t>
            </w:r>
          </w:p>
        </w:tc>
        <w:tc>
          <w:tcPr>
            <w:tcW w:w="1404" w:type="dxa"/>
            <w:tcBorders>
              <w:bottom w:val="single" w:sz="4" w:space="0" w:color="auto"/>
            </w:tcBorders>
          </w:tcPr>
          <w:p w14:paraId="699370D2" w14:textId="77777777" w:rsidR="00943732" w:rsidRPr="004E1BF1" w:rsidRDefault="00943732" w:rsidP="001C7BA9">
            <w:pPr>
              <w:spacing w:after="0"/>
              <w:ind w:left="0" w:firstLine="0"/>
              <w:jc w:val="left"/>
            </w:pPr>
            <w:r w:rsidRPr="004E1BF1">
              <w:lastRenderedPageBreak/>
              <w:t>Doit satisfaire aux exigences.</w:t>
            </w:r>
          </w:p>
        </w:tc>
        <w:tc>
          <w:tcPr>
            <w:tcW w:w="1440" w:type="dxa"/>
            <w:tcBorders>
              <w:bottom w:val="single" w:sz="4" w:space="0" w:color="auto"/>
            </w:tcBorders>
          </w:tcPr>
          <w:p w14:paraId="585C1A67" w14:textId="77777777" w:rsidR="00943732" w:rsidRPr="004E1BF1" w:rsidRDefault="00943732" w:rsidP="001C7BA9">
            <w:pPr>
              <w:spacing w:after="0"/>
              <w:ind w:left="0"/>
              <w:jc w:val="left"/>
            </w:pPr>
            <w:r w:rsidRPr="004E1BF1">
              <w:t>S.O.</w:t>
            </w:r>
          </w:p>
        </w:tc>
        <w:tc>
          <w:tcPr>
            <w:tcW w:w="1530" w:type="dxa"/>
            <w:tcBorders>
              <w:bottom w:val="single" w:sz="4" w:space="0" w:color="auto"/>
            </w:tcBorders>
          </w:tcPr>
          <w:p w14:paraId="606DD3C2" w14:textId="77777777" w:rsidR="00943732" w:rsidRPr="004E1BF1" w:rsidRDefault="00943732" w:rsidP="001C7BA9">
            <w:pPr>
              <w:spacing w:after="0"/>
              <w:ind w:left="0" w:firstLine="0"/>
              <w:jc w:val="left"/>
            </w:pPr>
            <w:r w:rsidRPr="004E1BF1">
              <w:t>Doit satisfaire aux exigences.</w:t>
            </w:r>
          </w:p>
        </w:tc>
        <w:tc>
          <w:tcPr>
            <w:tcW w:w="1440" w:type="dxa"/>
            <w:tcBorders>
              <w:bottom w:val="single" w:sz="4" w:space="0" w:color="auto"/>
            </w:tcBorders>
          </w:tcPr>
          <w:p w14:paraId="70619A5B" w14:textId="77777777" w:rsidR="00943732" w:rsidRPr="004E1BF1" w:rsidRDefault="00943732" w:rsidP="001C7BA9">
            <w:pPr>
              <w:spacing w:after="0"/>
              <w:ind w:left="0"/>
              <w:jc w:val="left"/>
            </w:pPr>
            <w:r w:rsidRPr="004E1BF1">
              <w:t>S.O.</w:t>
            </w:r>
          </w:p>
        </w:tc>
        <w:tc>
          <w:tcPr>
            <w:tcW w:w="2340" w:type="dxa"/>
            <w:tcBorders>
              <w:bottom w:val="nil"/>
            </w:tcBorders>
          </w:tcPr>
          <w:p w14:paraId="6B6B8FF0" w14:textId="77777777" w:rsidR="00943732" w:rsidRPr="004E1BF1" w:rsidRDefault="00943732" w:rsidP="001C7BA9">
            <w:pPr>
              <w:pStyle w:val="Outline"/>
              <w:spacing w:before="0"/>
              <w:rPr>
                <w:kern w:val="0"/>
              </w:rPr>
            </w:pPr>
            <w:r w:rsidRPr="004E1BF1">
              <w:t>Formulaire FIN-1 avec pièces jointes</w:t>
            </w:r>
          </w:p>
        </w:tc>
      </w:tr>
      <w:tr w:rsidR="000E536E" w:rsidRPr="004E1BF1" w14:paraId="3A6B99D6" w14:textId="77777777" w:rsidTr="000A058B">
        <w:trPr>
          <w:trHeight w:val="826"/>
        </w:trPr>
        <w:tc>
          <w:tcPr>
            <w:tcW w:w="2106" w:type="dxa"/>
            <w:gridSpan w:val="2"/>
            <w:tcBorders>
              <w:bottom w:val="single" w:sz="6" w:space="0" w:color="000000"/>
            </w:tcBorders>
          </w:tcPr>
          <w:p w14:paraId="30F4D752" w14:textId="41EDC8BD" w:rsidR="000E536E" w:rsidRPr="004E1BF1" w:rsidRDefault="00B51F93" w:rsidP="001C7BA9">
            <w:pPr>
              <w:pStyle w:val="Heading2"/>
              <w:keepNext w:val="0"/>
              <w:widowControl/>
              <w:tabs>
                <w:tab w:val="left" w:pos="0"/>
              </w:tabs>
              <w:autoSpaceDE/>
              <w:autoSpaceDN/>
              <w:spacing w:before="0" w:after="0"/>
              <w:ind w:left="0" w:firstLine="0"/>
              <w:jc w:val="left"/>
              <w:rPr>
                <w:sz w:val="22"/>
                <w:szCs w:val="22"/>
              </w:rPr>
            </w:pPr>
            <w:bookmarkStart w:id="169" w:name="_Toc513138373"/>
            <w:r w:rsidRPr="004E1BF1">
              <w:rPr>
                <w:sz w:val="24"/>
                <w:szCs w:val="24"/>
              </w:rPr>
              <w:t>2.3.2 Chiffre</w:t>
            </w:r>
            <w:r w:rsidR="000E536E" w:rsidRPr="004E1BF1">
              <w:rPr>
                <w:sz w:val="24"/>
                <w:szCs w:val="24"/>
              </w:rPr>
              <w:t xml:space="preserve"> d’affaires annuel moyen</w:t>
            </w:r>
            <w:bookmarkEnd w:id="169"/>
          </w:p>
        </w:tc>
        <w:tc>
          <w:tcPr>
            <w:tcW w:w="2790" w:type="dxa"/>
            <w:tcBorders>
              <w:bottom w:val="single" w:sz="6" w:space="0" w:color="000000"/>
            </w:tcBorders>
          </w:tcPr>
          <w:p w14:paraId="3BF51F62" w14:textId="1F26AEEE" w:rsidR="000E536E" w:rsidRPr="004E1BF1" w:rsidRDefault="000E536E" w:rsidP="001C7BA9">
            <w:pPr>
              <w:pStyle w:val="Heading3"/>
              <w:spacing w:after="0"/>
              <w:ind w:left="0" w:hanging="270"/>
              <w:jc w:val="left"/>
              <w:rPr>
                <w:b w:val="0"/>
                <w:szCs w:val="24"/>
              </w:rPr>
            </w:pPr>
            <w:bookmarkStart w:id="170" w:name="_Toc513138374"/>
            <w:bookmarkStart w:id="171" w:name="_Toc331007396"/>
            <w:bookmarkStart w:id="172" w:name="_Toc331007785"/>
            <w:bookmarkStart w:id="173" w:name="_Toc331008078"/>
            <w:bookmarkStart w:id="174" w:name="_Toc331027819"/>
            <w:r w:rsidRPr="004E1BF1">
              <w:t>1.</w:t>
            </w:r>
            <w:r w:rsidRPr="004E1BF1">
              <w:rPr>
                <w:b w:val="0"/>
                <w:szCs w:val="24"/>
              </w:rPr>
              <w:t xml:space="preserve"> Chiffre d’affaires annuel moyen minimal de la construction de [</w:t>
            </w:r>
            <w:r w:rsidRPr="004E1BF1">
              <w:rPr>
                <w:szCs w:val="24"/>
              </w:rPr>
              <w:t>INSERER LA VALEUR</w:t>
            </w:r>
            <w:r w:rsidRPr="004E1BF1">
              <w:rPr>
                <w:b w:val="0"/>
                <w:szCs w:val="24"/>
              </w:rPr>
              <w:t>], calculé comme le total des paiements certifiés reçus pour les contrats en cours ou terminés, au cours des cinq (5) dernières années</w:t>
            </w:r>
            <w:r w:rsidRPr="004E1BF1">
              <w:t>.</w:t>
            </w:r>
            <w:r w:rsidRPr="004E1BF1">
              <w:rPr>
                <w:b w:val="0"/>
                <w:szCs w:val="24"/>
              </w:rPr>
              <w:t xml:space="preserve"> </w:t>
            </w:r>
            <w:r w:rsidRPr="004E1BF1">
              <w:rPr>
                <w:b w:val="0"/>
                <w:szCs w:val="24"/>
              </w:rPr>
              <w:lastRenderedPageBreak/>
              <w:t>Les valeurs déterminant le chiffre d’affaires annuel des activités de construction doivent être démontrées dans les états financiers vérifiés (comptes de résultats) des cinq (5) dernières années et doivent être considérées comme données à titre indicatif.</w:t>
            </w:r>
            <w:bookmarkEnd w:id="170"/>
          </w:p>
          <w:p w14:paraId="45C1CE17" w14:textId="77777777" w:rsidR="000E536E" w:rsidRPr="004E1BF1" w:rsidRDefault="000E536E" w:rsidP="001C7BA9">
            <w:pPr>
              <w:spacing w:after="0"/>
              <w:ind w:left="0" w:hanging="270"/>
            </w:pPr>
          </w:p>
          <w:p w14:paraId="370C19E1" w14:textId="596284CB" w:rsidR="000E536E" w:rsidRPr="004E1BF1" w:rsidRDefault="000E536E" w:rsidP="001C7BA9">
            <w:pPr>
              <w:pStyle w:val="Heading3"/>
              <w:spacing w:after="0"/>
              <w:ind w:left="0" w:hanging="270"/>
              <w:jc w:val="left"/>
              <w:rPr>
                <w:b w:val="0"/>
                <w:szCs w:val="24"/>
              </w:rPr>
            </w:pPr>
            <w:bookmarkStart w:id="175" w:name="_Toc513138375"/>
            <w:r w:rsidRPr="004E1BF1">
              <w:t>2.</w:t>
            </w:r>
            <w:r w:rsidRPr="004E1BF1">
              <w:rPr>
                <w:b w:val="0"/>
                <w:szCs w:val="24"/>
              </w:rPr>
              <w:t xml:space="preserve"> Chiffre d’affaires annuel moyen minimal de la conception de [</w:t>
            </w:r>
            <w:r w:rsidRPr="004E1BF1">
              <w:rPr>
                <w:szCs w:val="24"/>
              </w:rPr>
              <w:t>INSERER LA VALEUR</w:t>
            </w:r>
            <w:r w:rsidRPr="004E1BF1">
              <w:rPr>
                <w:b w:val="0"/>
                <w:szCs w:val="24"/>
              </w:rPr>
              <w:t xml:space="preserve">], calculé comme le total des paiements certifiés reçus pour les contrats en cours ou terminés, au cours des </w:t>
            </w:r>
            <w:r w:rsidRPr="004E1BF1">
              <w:rPr>
                <w:b w:val="0"/>
                <w:szCs w:val="24"/>
              </w:rPr>
              <w:lastRenderedPageBreak/>
              <w:t>cinq (5) dernières années</w:t>
            </w:r>
            <w:r w:rsidRPr="004E1BF1">
              <w:t>.</w:t>
            </w:r>
            <w:r w:rsidRPr="004E1BF1">
              <w:rPr>
                <w:b w:val="0"/>
                <w:szCs w:val="24"/>
              </w:rPr>
              <w:t xml:space="preserve"> Les valeurs déterminant le chiffre d’affaires annuel des activités de conception doivent être démontrées dans les états financiers vérifiés (comptes de résultats) des cinq (5) dernières années et doivent être considérées comme données à titre indicatif.</w:t>
            </w:r>
            <w:bookmarkEnd w:id="175"/>
          </w:p>
          <w:p w14:paraId="66499830" w14:textId="77777777" w:rsidR="000E536E" w:rsidRPr="004E1BF1" w:rsidRDefault="000E536E" w:rsidP="001C7BA9">
            <w:pPr>
              <w:spacing w:after="0"/>
              <w:ind w:left="0" w:hanging="270"/>
            </w:pPr>
          </w:p>
          <w:bookmarkEnd w:id="171"/>
          <w:bookmarkEnd w:id="172"/>
          <w:bookmarkEnd w:id="173"/>
          <w:bookmarkEnd w:id="174"/>
          <w:p w14:paraId="30606645" w14:textId="77777777" w:rsidR="000E536E" w:rsidRPr="004E1BF1" w:rsidRDefault="000E536E" w:rsidP="001C7BA9">
            <w:pPr>
              <w:pStyle w:val="Heading3"/>
              <w:spacing w:after="0"/>
              <w:ind w:left="0" w:firstLine="0"/>
              <w:jc w:val="left"/>
              <w:rPr>
                <w:b w:val="0"/>
                <w:sz w:val="22"/>
                <w:szCs w:val="22"/>
              </w:rPr>
            </w:pPr>
          </w:p>
        </w:tc>
        <w:tc>
          <w:tcPr>
            <w:tcW w:w="1404" w:type="dxa"/>
            <w:tcBorders>
              <w:top w:val="single" w:sz="4" w:space="0" w:color="auto"/>
              <w:bottom w:val="single" w:sz="6" w:space="0" w:color="000000"/>
            </w:tcBorders>
          </w:tcPr>
          <w:p w14:paraId="7D403011" w14:textId="77777777" w:rsidR="000E536E" w:rsidRPr="004E1BF1" w:rsidRDefault="000E536E" w:rsidP="001C7BA9">
            <w:pPr>
              <w:spacing w:after="0"/>
              <w:ind w:left="0" w:firstLine="0"/>
              <w:jc w:val="left"/>
              <w:rPr>
                <w:sz w:val="22"/>
                <w:szCs w:val="22"/>
              </w:rPr>
            </w:pPr>
            <w:r w:rsidRPr="004E1BF1">
              <w:rPr>
                <w:sz w:val="22"/>
                <w:szCs w:val="22"/>
              </w:rPr>
              <w:lastRenderedPageBreak/>
              <w:t>Doit satisfaire aux exigences.</w:t>
            </w:r>
          </w:p>
          <w:p w14:paraId="2280F590" w14:textId="77777777" w:rsidR="000E536E" w:rsidRPr="004E1BF1" w:rsidRDefault="000E536E" w:rsidP="001C7BA9">
            <w:pPr>
              <w:spacing w:after="0"/>
              <w:ind w:left="0" w:firstLine="0"/>
              <w:jc w:val="left"/>
              <w:rPr>
                <w:sz w:val="22"/>
                <w:szCs w:val="22"/>
              </w:rPr>
            </w:pPr>
          </w:p>
          <w:p w14:paraId="485952AE" w14:textId="77777777" w:rsidR="000E536E" w:rsidRPr="004E1BF1" w:rsidRDefault="000E536E" w:rsidP="001C7BA9">
            <w:pPr>
              <w:spacing w:after="0"/>
              <w:ind w:left="0" w:firstLine="0"/>
              <w:jc w:val="left"/>
              <w:rPr>
                <w:sz w:val="22"/>
                <w:szCs w:val="22"/>
              </w:rPr>
            </w:pPr>
          </w:p>
          <w:p w14:paraId="25C5ADFC" w14:textId="77777777" w:rsidR="000E536E" w:rsidRPr="004E1BF1" w:rsidRDefault="000E536E" w:rsidP="001C7BA9">
            <w:pPr>
              <w:spacing w:after="0"/>
              <w:ind w:left="0" w:firstLine="0"/>
              <w:jc w:val="left"/>
              <w:rPr>
                <w:sz w:val="22"/>
                <w:szCs w:val="22"/>
              </w:rPr>
            </w:pPr>
          </w:p>
          <w:p w14:paraId="2BB06F0B" w14:textId="77777777" w:rsidR="000E536E" w:rsidRPr="004E1BF1" w:rsidRDefault="000E536E" w:rsidP="001C7BA9">
            <w:pPr>
              <w:spacing w:after="0"/>
              <w:ind w:left="0" w:firstLine="0"/>
              <w:jc w:val="left"/>
              <w:rPr>
                <w:sz w:val="22"/>
                <w:szCs w:val="22"/>
              </w:rPr>
            </w:pPr>
          </w:p>
          <w:p w14:paraId="2AA0D250" w14:textId="77777777" w:rsidR="000E536E" w:rsidRPr="004E1BF1" w:rsidRDefault="000E536E" w:rsidP="001C7BA9">
            <w:pPr>
              <w:spacing w:after="0"/>
              <w:ind w:left="0" w:firstLine="0"/>
              <w:jc w:val="left"/>
              <w:rPr>
                <w:sz w:val="22"/>
                <w:szCs w:val="22"/>
              </w:rPr>
            </w:pPr>
          </w:p>
          <w:p w14:paraId="76B10E51" w14:textId="77777777" w:rsidR="000E536E" w:rsidRPr="004E1BF1" w:rsidRDefault="000E536E" w:rsidP="001C7BA9">
            <w:pPr>
              <w:spacing w:after="0"/>
              <w:ind w:left="0" w:firstLine="0"/>
              <w:jc w:val="left"/>
              <w:rPr>
                <w:sz w:val="22"/>
                <w:szCs w:val="22"/>
              </w:rPr>
            </w:pPr>
          </w:p>
          <w:p w14:paraId="017F2FAB" w14:textId="77777777" w:rsidR="000E536E" w:rsidRPr="004E1BF1" w:rsidRDefault="000E536E" w:rsidP="001C7BA9">
            <w:pPr>
              <w:spacing w:after="0"/>
              <w:ind w:left="0" w:firstLine="0"/>
              <w:jc w:val="left"/>
              <w:rPr>
                <w:sz w:val="22"/>
                <w:szCs w:val="22"/>
              </w:rPr>
            </w:pPr>
          </w:p>
          <w:p w14:paraId="07545884" w14:textId="77777777" w:rsidR="000E536E" w:rsidRPr="004E1BF1" w:rsidRDefault="000E536E" w:rsidP="001C7BA9">
            <w:pPr>
              <w:spacing w:after="0"/>
              <w:ind w:left="0" w:firstLine="0"/>
              <w:jc w:val="left"/>
              <w:rPr>
                <w:sz w:val="22"/>
                <w:szCs w:val="22"/>
              </w:rPr>
            </w:pPr>
          </w:p>
          <w:p w14:paraId="49D46591" w14:textId="77777777" w:rsidR="000E536E" w:rsidRPr="004E1BF1" w:rsidRDefault="000E536E" w:rsidP="001C7BA9">
            <w:pPr>
              <w:spacing w:after="0"/>
              <w:ind w:left="0" w:firstLine="0"/>
              <w:jc w:val="left"/>
              <w:rPr>
                <w:sz w:val="22"/>
                <w:szCs w:val="22"/>
              </w:rPr>
            </w:pPr>
          </w:p>
          <w:p w14:paraId="7449580F" w14:textId="77777777" w:rsidR="000E536E" w:rsidRPr="004E1BF1" w:rsidRDefault="000E536E" w:rsidP="001C7BA9">
            <w:pPr>
              <w:spacing w:after="0"/>
              <w:ind w:left="0" w:firstLine="0"/>
              <w:jc w:val="left"/>
              <w:rPr>
                <w:sz w:val="22"/>
                <w:szCs w:val="22"/>
              </w:rPr>
            </w:pPr>
          </w:p>
          <w:p w14:paraId="3CC41AA8" w14:textId="77777777" w:rsidR="000E536E" w:rsidRPr="004E1BF1" w:rsidRDefault="000E536E" w:rsidP="001C7BA9">
            <w:pPr>
              <w:spacing w:after="0"/>
              <w:ind w:left="0" w:firstLine="0"/>
              <w:jc w:val="left"/>
              <w:rPr>
                <w:sz w:val="22"/>
                <w:szCs w:val="22"/>
              </w:rPr>
            </w:pPr>
          </w:p>
          <w:p w14:paraId="4A3F6563" w14:textId="77777777" w:rsidR="000E536E" w:rsidRPr="004E1BF1" w:rsidRDefault="000E536E" w:rsidP="001C7BA9">
            <w:pPr>
              <w:spacing w:after="0"/>
              <w:ind w:left="0" w:firstLine="0"/>
              <w:jc w:val="left"/>
              <w:rPr>
                <w:sz w:val="22"/>
                <w:szCs w:val="22"/>
              </w:rPr>
            </w:pPr>
          </w:p>
          <w:p w14:paraId="7D21764E" w14:textId="77777777" w:rsidR="000E536E" w:rsidRPr="004E1BF1" w:rsidRDefault="000E536E" w:rsidP="001C7BA9">
            <w:pPr>
              <w:spacing w:after="0"/>
              <w:ind w:left="0" w:firstLine="0"/>
              <w:jc w:val="left"/>
              <w:rPr>
                <w:sz w:val="22"/>
                <w:szCs w:val="22"/>
              </w:rPr>
            </w:pPr>
          </w:p>
          <w:p w14:paraId="07C48B65" w14:textId="77777777" w:rsidR="000E536E" w:rsidRPr="004E1BF1" w:rsidRDefault="000E536E" w:rsidP="001C7BA9">
            <w:pPr>
              <w:spacing w:after="0"/>
              <w:ind w:left="0" w:firstLine="0"/>
              <w:jc w:val="left"/>
              <w:rPr>
                <w:sz w:val="22"/>
                <w:szCs w:val="22"/>
              </w:rPr>
            </w:pPr>
          </w:p>
          <w:p w14:paraId="1A245B50" w14:textId="77777777" w:rsidR="000E536E" w:rsidRPr="004E1BF1" w:rsidRDefault="000E536E" w:rsidP="001C7BA9">
            <w:pPr>
              <w:spacing w:after="0"/>
              <w:ind w:left="0" w:firstLine="0"/>
              <w:jc w:val="left"/>
              <w:rPr>
                <w:sz w:val="22"/>
                <w:szCs w:val="22"/>
              </w:rPr>
            </w:pPr>
          </w:p>
          <w:p w14:paraId="7FCFD9AF" w14:textId="77777777" w:rsidR="000E536E" w:rsidRPr="004E1BF1" w:rsidRDefault="000E536E" w:rsidP="001C7BA9">
            <w:pPr>
              <w:spacing w:after="0"/>
              <w:ind w:left="0" w:firstLine="0"/>
              <w:jc w:val="left"/>
              <w:rPr>
                <w:sz w:val="22"/>
                <w:szCs w:val="22"/>
              </w:rPr>
            </w:pPr>
          </w:p>
          <w:p w14:paraId="63DF15AB" w14:textId="77777777" w:rsidR="000E536E" w:rsidRPr="004E1BF1" w:rsidRDefault="000E536E" w:rsidP="001C7BA9">
            <w:pPr>
              <w:spacing w:after="0"/>
              <w:ind w:left="0" w:firstLine="0"/>
              <w:jc w:val="left"/>
              <w:rPr>
                <w:sz w:val="22"/>
                <w:szCs w:val="22"/>
              </w:rPr>
            </w:pPr>
          </w:p>
          <w:p w14:paraId="004F2E25" w14:textId="77777777" w:rsidR="000E536E" w:rsidRPr="004E1BF1" w:rsidRDefault="000E536E" w:rsidP="001C7BA9">
            <w:pPr>
              <w:spacing w:after="0"/>
              <w:ind w:left="0" w:firstLine="0"/>
              <w:jc w:val="left"/>
              <w:rPr>
                <w:sz w:val="22"/>
                <w:szCs w:val="22"/>
              </w:rPr>
            </w:pPr>
          </w:p>
          <w:p w14:paraId="78A9FFEE" w14:textId="77777777" w:rsidR="000E536E" w:rsidRPr="004E1BF1" w:rsidRDefault="000E536E" w:rsidP="001C7BA9">
            <w:pPr>
              <w:spacing w:after="0"/>
              <w:ind w:left="0" w:firstLine="0"/>
              <w:jc w:val="left"/>
              <w:rPr>
                <w:sz w:val="22"/>
                <w:szCs w:val="22"/>
              </w:rPr>
            </w:pPr>
          </w:p>
          <w:p w14:paraId="2CCC3A09" w14:textId="77777777" w:rsidR="000E536E" w:rsidRPr="004E1BF1" w:rsidRDefault="000E536E" w:rsidP="001C7BA9">
            <w:pPr>
              <w:spacing w:after="0"/>
              <w:ind w:left="0" w:firstLine="0"/>
              <w:jc w:val="left"/>
              <w:rPr>
                <w:sz w:val="22"/>
                <w:szCs w:val="22"/>
              </w:rPr>
            </w:pPr>
          </w:p>
          <w:p w14:paraId="31DB34C6" w14:textId="77777777" w:rsidR="000E536E" w:rsidRPr="004E1BF1" w:rsidRDefault="000E536E" w:rsidP="001C7BA9">
            <w:pPr>
              <w:spacing w:after="0"/>
              <w:ind w:left="0" w:firstLine="0"/>
              <w:jc w:val="left"/>
              <w:rPr>
                <w:sz w:val="22"/>
                <w:szCs w:val="22"/>
              </w:rPr>
            </w:pPr>
          </w:p>
          <w:p w14:paraId="41847109" w14:textId="77777777" w:rsidR="000E536E" w:rsidRPr="004E1BF1" w:rsidRDefault="000E536E" w:rsidP="001C7BA9">
            <w:pPr>
              <w:spacing w:after="0"/>
              <w:ind w:left="0" w:firstLine="0"/>
              <w:jc w:val="left"/>
              <w:rPr>
                <w:sz w:val="22"/>
                <w:szCs w:val="22"/>
              </w:rPr>
            </w:pPr>
          </w:p>
          <w:p w14:paraId="10F14FB2" w14:textId="77777777" w:rsidR="000E536E" w:rsidRPr="004E1BF1" w:rsidRDefault="000E536E" w:rsidP="001C7BA9">
            <w:pPr>
              <w:spacing w:after="0"/>
              <w:ind w:left="0" w:firstLine="0"/>
              <w:jc w:val="left"/>
              <w:rPr>
                <w:sz w:val="22"/>
                <w:szCs w:val="22"/>
              </w:rPr>
            </w:pPr>
            <w:r w:rsidRPr="004E1BF1">
              <w:rPr>
                <w:sz w:val="22"/>
                <w:szCs w:val="22"/>
              </w:rPr>
              <w:t>Doit satisfaire aux exigences.</w:t>
            </w:r>
          </w:p>
        </w:tc>
        <w:tc>
          <w:tcPr>
            <w:tcW w:w="1440" w:type="dxa"/>
            <w:tcBorders>
              <w:top w:val="single" w:sz="4" w:space="0" w:color="auto"/>
              <w:bottom w:val="single" w:sz="6" w:space="0" w:color="000000"/>
            </w:tcBorders>
          </w:tcPr>
          <w:p w14:paraId="148B28F2" w14:textId="77777777" w:rsidR="000E536E" w:rsidRPr="004E1BF1" w:rsidRDefault="000E536E" w:rsidP="001C7BA9">
            <w:pPr>
              <w:spacing w:after="0"/>
              <w:ind w:left="0" w:firstLine="0"/>
              <w:jc w:val="left"/>
              <w:rPr>
                <w:sz w:val="22"/>
                <w:szCs w:val="22"/>
              </w:rPr>
            </w:pPr>
            <w:r w:rsidRPr="004E1BF1">
              <w:rPr>
                <w:sz w:val="22"/>
                <w:szCs w:val="22"/>
              </w:rPr>
              <w:lastRenderedPageBreak/>
              <w:t>Doit satisfaire aux exigences.</w:t>
            </w:r>
          </w:p>
          <w:p w14:paraId="39AE981E" w14:textId="77777777" w:rsidR="000E536E" w:rsidRPr="004E1BF1" w:rsidRDefault="000E536E" w:rsidP="001C7BA9">
            <w:pPr>
              <w:spacing w:after="0"/>
              <w:ind w:left="0" w:firstLine="0"/>
              <w:jc w:val="left"/>
              <w:rPr>
                <w:sz w:val="22"/>
                <w:szCs w:val="22"/>
              </w:rPr>
            </w:pPr>
          </w:p>
          <w:p w14:paraId="7A0E8652" w14:textId="77777777" w:rsidR="000E536E" w:rsidRPr="004E1BF1" w:rsidRDefault="000E536E" w:rsidP="001C7BA9">
            <w:pPr>
              <w:spacing w:after="0"/>
              <w:ind w:left="0" w:firstLine="0"/>
              <w:jc w:val="left"/>
              <w:rPr>
                <w:sz w:val="22"/>
                <w:szCs w:val="22"/>
              </w:rPr>
            </w:pPr>
          </w:p>
          <w:p w14:paraId="1A43E650" w14:textId="77777777" w:rsidR="000E536E" w:rsidRPr="004E1BF1" w:rsidRDefault="000E536E" w:rsidP="001C7BA9">
            <w:pPr>
              <w:spacing w:after="0"/>
              <w:ind w:left="0" w:firstLine="0"/>
              <w:jc w:val="left"/>
              <w:rPr>
                <w:sz w:val="22"/>
                <w:szCs w:val="22"/>
              </w:rPr>
            </w:pPr>
          </w:p>
          <w:p w14:paraId="39E73B8B" w14:textId="77777777" w:rsidR="000E536E" w:rsidRPr="004E1BF1" w:rsidRDefault="000E536E" w:rsidP="001C7BA9">
            <w:pPr>
              <w:spacing w:after="0"/>
              <w:ind w:left="0" w:firstLine="0"/>
              <w:jc w:val="left"/>
              <w:rPr>
                <w:sz w:val="22"/>
                <w:szCs w:val="22"/>
              </w:rPr>
            </w:pPr>
          </w:p>
          <w:p w14:paraId="76E40AFA" w14:textId="77777777" w:rsidR="000E536E" w:rsidRPr="004E1BF1" w:rsidRDefault="000E536E" w:rsidP="001C7BA9">
            <w:pPr>
              <w:spacing w:after="0"/>
              <w:ind w:left="0" w:firstLine="0"/>
              <w:jc w:val="left"/>
              <w:rPr>
                <w:sz w:val="22"/>
                <w:szCs w:val="22"/>
              </w:rPr>
            </w:pPr>
          </w:p>
          <w:p w14:paraId="2585FD9A" w14:textId="77777777" w:rsidR="000E536E" w:rsidRPr="004E1BF1" w:rsidRDefault="000E536E" w:rsidP="001C7BA9">
            <w:pPr>
              <w:spacing w:after="0"/>
              <w:ind w:left="0" w:firstLine="0"/>
              <w:jc w:val="left"/>
              <w:rPr>
                <w:sz w:val="22"/>
                <w:szCs w:val="22"/>
              </w:rPr>
            </w:pPr>
          </w:p>
          <w:p w14:paraId="205EBC43" w14:textId="77777777" w:rsidR="000E536E" w:rsidRPr="004E1BF1" w:rsidRDefault="000E536E" w:rsidP="001C7BA9">
            <w:pPr>
              <w:spacing w:after="0"/>
              <w:ind w:left="0" w:firstLine="0"/>
              <w:jc w:val="left"/>
              <w:rPr>
                <w:sz w:val="22"/>
                <w:szCs w:val="22"/>
              </w:rPr>
            </w:pPr>
          </w:p>
          <w:p w14:paraId="6D691C78" w14:textId="77777777" w:rsidR="000E536E" w:rsidRPr="004E1BF1" w:rsidRDefault="000E536E" w:rsidP="001C7BA9">
            <w:pPr>
              <w:spacing w:after="0"/>
              <w:ind w:left="0" w:firstLine="0"/>
              <w:jc w:val="left"/>
              <w:rPr>
                <w:sz w:val="22"/>
                <w:szCs w:val="22"/>
              </w:rPr>
            </w:pPr>
          </w:p>
          <w:p w14:paraId="74762865" w14:textId="77777777" w:rsidR="000E536E" w:rsidRPr="004E1BF1" w:rsidRDefault="000E536E" w:rsidP="001C7BA9">
            <w:pPr>
              <w:spacing w:after="0"/>
              <w:ind w:left="0" w:firstLine="0"/>
              <w:jc w:val="left"/>
              <w:rPr>
                <w:sz w:val="22"/>
                <w:szCs w:val="22"/>
              </w:rPr>
            </w:pPr>
          </w:p>
          <w:p w14:paraId="73F88DD2" w14:textId="77777777" w:rsidR="000E536E" w:rsidRPr="004E1BF1" w:rsidRDefault="000E536E" w:rsidP="001C7BA9">
            <w:pPr>
              <w:spacing w:after="0"/>
              <w:ind w:left="0" w:firstLine="0"/>
              <w:jc w:val="left"/>
              <w:rPr>
                <w:sz w:val="22"/>
                <w:szCs w:val="22"/>
              </w:rPr>
            </w:pPr>
          </w:p>
          <w:p w14:paraId="2165971E" w14:textId="77777777" w:rsidR="000E536E" w:rsidRPr="004E1BF1" w:rsidRDefault="000E536E" w:rsidP="001C7BA9">
            <w:pPr>
              <w:spacing w:after="0"/>
              <w:ind w:left="0" w:firstLine="0"/>
              <w:jc w:val="left"/>
              <w:rPr>
                <w:sz w:val="22"/>
                <w:szCs w:val="22"/>
              </w:rPr>
            </w:pPr>
          </w:p>
          <w:p w14:paraId="51632E0B" w14:textId="77777777" w:rsidR="000E536E" w:rsidRPr="004E1BF1" w:rsidRDefault="000E536E" w:rsidP="001C7BA9">
            <w:pPr>
              <w:spacing w:after="0"/>
              <w:ind w:left="0" w:firstLine="0"/>
              <w:jc w:val="left"/>
              <w:rPr>
                <w:sz w:val="22"/>
                <w:szCs w:val="22"/>
              </w:rPr>
            </w:pPr>
          </w:p>
          <w:p w14:paraId="64EA3529" w14:textId="77777777" w:rsidR="000E536E" w:rsidRPr="004E1BF1" w:rsidRDefault="000E536E" w:rsidP="001C7BA9">
            <w:pPr>
              <w:spacing w:after="0"/>
              <w:ind w:left="0" w:firstLine="0"/>
              <w:jc w:val="left"/>
              <w:rPr>
                <w:sz w:val="22"/>
                <w:szCs w:val="22"/>
              </w:rPr>
            </w:pPr>
          </w:p>
          <w:p w14:paraId="08064595" w14:textId="77777777" w:rsidR="000E536E" w:rsidRPr="004E1BF1" w:rsidRDefault="000E536E" w:rsidP="001C7BA9">
            <w:pPr>
              <w:spacing w:after="0"/>
              <w:ind w:left="0" w:firstLine="0"/>
              <w:jc w:val="left"/>
              <w:rPr>
                <w:sz w:val="22"/>
                <w:szCs w:val="22"/>
              </w:rPr>
            </w:pPr>
          </w:p>
          <w:p w14:paraId="73A816E1" w14:textId="77777777" w:rsidR="000E536E" w:rsidRPr="004E1BF1" w:rsidRDefault="000E536E" w:rsidP="001C7BA9">
            <w:pPr>
              <w:spacing w:after="0"/>
              <w:ind w:left="0" w:firstLine="0"/>
              <w:jc w:val="left"/>
              <w:rPr>
                <w:sz w:val="22"/>
                <w:szCs w:val="22"/>
              </w:rPr>
            </w:pPr>
          </w:p>
          <w:p w14:paraId="1282A6F5" w14:textId="77777777" w:rsidR="000E536E" w:rsidRPr="004E1BF1" w:rsidRDefault="000E536E" w:rsidP="001C7BA9">
            <w:pPr>
              <w:spacing w:after="0"/>
              <w:ind w:left="0" w:firstLine="0"/>
              <w:jc w:val="left"/>
              <w:rPr>
                <w:sz w:val="22"/>
                <w:szCs w:val="22"/>
              </w:rPr>
            </w:pPr>
          </w:p>
          <w:p w14:paraId="394BCA2A" w14:textId="77777777" w:rsidR="000E536E" w:rsidRPr="004E1BF1" w:rsidRDefault="000E536E" w:rsidP="001C7BA9">
            <w:pPr>
              <w:spacing w:after="0"/>
              <w:ind w:left="0" w:firstLine="0"/>
              <w:jc w:val="left"/>
              <w:rPr>
                <w:sz w:val="22"/>
                <w:szCs w:val="22"/>
              </w:rPr>
            </w:pPr>
          </w:p>
          <w:p w14:paraId="2B9779D6" w14:textId="77777777" w:rsidR="000E536E" w:rsidRPr="004E1BF1" w:rsidRDefault="000E536E" w:rsidP="001C7BA9">
            <w:pPr>
              <w:spacing w:after="0"/>
              <w:ind w:left="0" w:firstLine="0"/>
              <w:jc w:val="left"/>
              <w:rPr>
                <w:sz w:val="22"/>
                <w:szCs w:val="22"/>
              </w:rPr>
            </w:pPr>
          </w:p>
          <w:p w14:paraId="6D29D2A4" w14:textId="77777777" w:rsidR="000E536E" w:rsidRPr="004E1BF1" w:rsidRDefault="000E536E" w:rsidP="001C7BA9">
            <w:pPr>
              <w:spacing w:after="0"/>
              <w:ind w:left="0" w:firstLine="0"/>
              <w:jc w:val="left"/>
              <w:rPr>
                <w:sz w:val="22"/>
                <w:szCs w:val="22"/>
              </w:rPr>
            </w:pPr>
          </w:p>
          <w:p w14:paraId="7882DDDA" w14:textId="77777777" w:rsidR="000E536E" w:rsidRPr="004E1BF1" w:rsidRDefault="000E536E" w:rsidP="001C7BA9">
            <w:pPr>
              <w:spacing w:after="0"/>
              <w:ind w:left="0" w:firstLine="0"/>
              <w:jc w:val="left"/>
              <w:rPr>
                <w:sz w:val="22"/>
                <w:szCs w:val="22"/>
              </w:rPr>
            </w:pPr>
          </w:p>
          <w:p w14:paraId="4F85F333" w14:textId="77777777" w:rsidR="000E536E" w:rsidRPr="004E1BF1" w:rsidRDefault="000E536E" w:rsidP="001C7BA9">
            <w:pPr>
              <w:spacing w:after="0"/>
              <w:ind w:left="0" w:firstLine="0"/>
              <w:jc w:val="left"/>
              <w:rPr>
                <w:sz w:val="22"/>
                <w:szCs w:val="22"/>
              </w:rPr>
            </w:pPr>
          </w:p>
          <w:p w14:paraId="60CFC0DE" w14:textId="77777777" w:rsidR="000E536E" w:rsidRPr="004E1BF1" w:rsidRDefault="000E536E" w:rsidP="001C7BA9">
            <w:pPr>
              <w:spacing w:after="0"/>
              <w:ind w:left="0" w:firstLine="0"/>
              <w:jc w:val="left"/>
              <w:rPr>
                <w:sz w:val="22"/>
                <w:szCs w:val="22"/>
              </w:rPr>
            </w:pPr>
          </w:p>
          <w:p w14:paraId="1D270095" w14:textId="77777777" w:rsidR="000E536E" w:rsidRPr="004E1BF1" w:rsidRDefault="000E536E" w:rsidP="001C7BA9">
            <w:pPr>
              <w:spacing w:after="0"/>
              <w:ind w:left="0" w:firstLine="0"/>
              <w:jc w:val="left"/>
              <w:rPr>
                <w:sz w:val="22"/>
                <w:szCs w:val="22"/>
              </w:rPr>
            </w:pPr>
            <w:r w:rsidRPr="004E1BF1">
              <w:rPr>
                <w:sz w:val="22"/>
                <w:szCs w:val="22"/>
              </w:rPr>
              <w:t>S.O.</w:t>
            </w:r>
          </w:p>
        </w:tc>
        <w:tc>
          <w:tcPr>
            <w:tcW w:w="1530" w:type="dxa"/>
            <w:tcBorders>
              <w:top w:val="single" w:sz="4" w:space="0" w:color="auto"/>
              <w:bottom w:val="single" w:sz="6" w:space="0" w:color="000000"/>
            </w:tcBorders>
          </w:tcPr>
          <w:p w14:paraId="7C4E183C" w14:textId="77777777" w:rsidR="000E536E" w:rsidRPr="004E1BF1" w:rsidRDefault="000E536E" w:rsidP="001C7BA9">
            <w:pPr>
              <w:spacing w:after="0"/>
              <w:ind w:left="0" w:firstLine="0"/>
              <w:jc w:val="left"/>
              <w:rPr>
                <w:sz w:val="22"/>
                <w:szCs w:val="22"/>
              </w:rPr>
            </w:pPr>
            <w:r w:rsidRPr="004E1BF1">
              <w:rPr>
                <w:sz w:val="22"/>
                <w:szCs w:val="22"/>
              </w:rPr>
              <w:lastRenderedPageBreak/>
              <w:t>Doit satisfaire vingt-cinq pour cent (25 %) des exigences.</w:t>
            </w:r>
          </w:p>
          <w:p w14:paraId="5B04BA45" w14:textId="77777777" w:rsidR="000E536E" w:rsidRPr="004E1BF1" w:rsidRDefault="000E536E" w:rsidP="001C7BA9">
            <w:pPr>
              <w:spacing w:after="0"/>
              <w:ind w:left="0" w:firstLine="0"/>
              <w:jc w:val="left"/>
              <w:rPr>
                <w:sz w:val="22"/>
                <w:szCs w:val="22"/>
              </w:rPr>
            </w:pPr>
          </w:p>
          <w:p w14:paraId="5F6AC84C" w14:textId="77777777" w:rsidR="000E536E" w:rsidRPr="004E1BF1" w:rsidRDefault="000E536E" w:rsidP="001C7BA9">
            <w:pPr>
              <w:spacing w:after="0"/>
              <w:ind w:left="0" w:firstLine="0"/>
              <w:jc w:val="left"/>
              <w:rPr>
                <w:sz w:val="22"/>
                <w:szCs w:val="22"/>
              </w:rPr>
            </w:pPr>
          </w:p>
          <w:p w14:paraId="1E9306A5" w14:textId="77777777" w:rsidR="000E536E" w:rsidRPr="004E1BF1" w:rsidRDefault="000E536E" w:rsidP="001C7BA9">
            <w:pPr>
              <w:spacing w:after="0"/>
              <w:ind w:left="0" w:firstLine="0"/>
              <w:jc w:val="left"/>
              <w:rPr>
                <w:sz w:val="22"/>
                <w:szCs w:val="22"/>
              </w:rPr>
            </w:pPr>
          </w:p>
          <w:p w14:paraId="0972A529" w14:textId="77777777" w:rsidR="000E536E" w:rsidRPr="004E1BF1" w:rsidRDefault="000E536E" w:rsidP="001C7BA9">
            <w:pPr>
              <w:spacing w:after="0"/>
              <w:ind w:left="0" w:firstLine="0"/>
              <w:jc w:val="left"/>
              <w:rPr>
                <w:sz w:val="22"/>
                <w:szCs w:val="22"/>
              </w:rPr>
            </w:pPr>
          </w:p>
          <w:p w14:paraId="0E36D8BC" w14:textId="77777777" w:rsidR="000E536E" w:rsidRPr="004E1BF1" w:rsidRDefault="000E536E" w:rsidP="001C7BA9">
            <w:pPr>
              <w:spacing w:after="0"/>
              <w:ind w:left="0" w:firstLine="0"/>
              <w:jc w:val="left"/>
              <w:rPr>
                <w:sz w:val="22"/>
                <w:szCs w:val="22"/>
              </w:rPr>
            </w:pPr>
          </w:p>
          <w:p w14:paraId="692558AB" w14:textId="77777777" w:rsidR="000E536E" w:rsidRPr="004E1BF1" w:rsidRDefault="000E536E" w:rsidP="001C7BA9">
            <w:pPr>
              <w:spacing w:after="0"/>
              <w:ind w:left="0" w:firstLine="0"/>
              <w:jc w:val="left"/>
              <w:rPr>
                <w:sz w:val="22"/>
                <w:szCs w:val="22"/>
              </w:rPr>
            </w:pPr>
          </w:p>
          <w:p w14:paraId="58C7970C" w14:textId="77777777" w:rsidR="000E536E" w:rsidRPr="004E1BF1" w:rsidRDefault="000E536E" w:rsidP="001C7BA9">
            <w:pPr>
              <w:spacing w:after="0"/>
              <w:ind w:left="0" w:firstLine="0"/>
              <w:jc w:val="left"/>
              <w:rPr>
                <w:sz w:val="22"/>
                <w:szCs w:val="22"/>
              </w:rPr>
            </w:pPr>
          </w:p>
          <w:p w14:paraId="7BFA9C05" w14:textId="77777777" w:rsidR="000E536E" w:rsidRPr="004E1BF1" w:rsidRDefault="000E536E" w:rsidP="001C7BA9">
            <w:pPr>
              <w:spacing w:after="0"/>
              <w:ind w:left="0" w:firstLine="0"/>
              <w:jc w:val="left"/>
              <w:rPr>
                <w:sz w:val="22"/>
                <w:szCs w:val="22"/>
              </w:rPr>
            </w:pPr>
          </w:p>
          <w:p w14:paraId="584064E6" w14:textId="77777777" w:rsidR="000E536E" w:rsidRPr="004E1BF1" w:rsidRDefault="000E536E" w:rsidP="001C7BA9">
            <w:pPr>
              <w:spacing w:after="0"/>
              <w:ind w:left="0" w:firstLine="0"/>
              <w:jc w:val="left"/>
              <w:rPr>
                <w:sz w:val="22"/>
                <w:szCs w:val="22"/>
              </w:rPr>
            </w:pPr>
          </w:p>
          <w:p w14:paraId="396BB9C6" w14:textId="77777777" w:rsidR="000E536E" w:rsidRPr="004E1BF1" w:rsidRDefault="000E536E" w:rsidP="001C7BA9">
            <w:pPr>
              <w:spacing w:after="0"/>
              <w:ind w:left="0" w:firstLine="0"/>
              <w:jc w:val="left"/>
              <w:rPr>
                <w:sz w:val="22"/>
                <w:szCs w:val="22"/>
              </w:rPr>
            </w:pPr>
          </w:p>
          <w:p w14:paraId="74C2C22F" w14:textId="77777777" w:rsidR="000E536E" w:rsidRPr="004E1BF1" w:rsidRDefault="000E536E" w:rsidP="001C7BA9">
            <w:pPr>
              <w:spacing w:after="0"/>
              <w:ind w:left="0" w:firstLine="0"/>
              <w:jc w:val="left"/>
              <w:rPr>
                <w:sz w:val="22"/>
                <w:szCs w:val="22"/>
              </w:rPr>
            </w:pPr>
          </w:p>
          <w:p w14:paraId="6EA07C6F" w14:textId="77777777" w:rsidR="000E536E" w:rsidRPr="004E1BF1" w:rsidRDefault="000E536E" w:rsidP="001C7BA9">
            <w:pPr>
              <w:spacing w:after="0"/>
              <w:ind w:left="0" w:firstLine="0"/>
              <w:jc w:val="left"/>
              <w:rPr>
                <w:sz w:val="22"/>
                <w:szCs w:val="22"/>
              </w:rPr>
            </w:pPr>
          </w:p>
          <w:p w14:paraId="1DD295CD" w14:textId="77777777" w:rsidR="000E536E" w:rsidRPr="004E1BF1" w:rsidRDefault="000E536E" w:rsidP="001C7BA9">
            <w:pPr>
              <w:spacing w:after="0"/>
              <w:ind w:left="0" w:firstLine="0"/>
              <w:jc w:val="left"/>
              <w:rPr>
                <w:sz w:val="22"/>
                <w:szCs w:val="22"/>
              </w:rPr>
            </w:pPr>
          </w:p>
          <w:p w14:paraId="32C9AD78" w14:textId="77777777" w:rsidR="000E536E" w:rsidRPr="004E1BF1" w:rsidRDefault="000E536E" w:rsidP="001C7BA9">
            <w:pPr>
              <w:spacing w:after="0"/>
              <w:ind w:left="0" w:firstLine="0"/>
              <w:jc w:val="left"/>
              <w:rPr>
                <w:sz w:val="22"/>
                <w:szCs w:val="22"/>
              </w:rPr>
            </w:pPr>
          </w:p>
          <w:p w14:paraId="7E109FD1" w14:textId="77777777" w:rsidR="000E536E" w:rsidRPr="004E1BF1" w:rsidRDefault="000E536E" w:rsidP="001C7BA9">
            <w:pPr>
              <w:spacing w:after="0"/>
              <w:ind w:left="0" w:firstLine="0"/>
              <w:jc w:val="left"/>
              <w:rPr>
                <w:sz w:val="22"/>
                <w:szCs w:val="22"/>
              </w:rPr>
            </w:pPr>
          </w:p>
          <w:p w14:paraId="5ED02337" w14:textId="77777777" w:rsidR="000E536E" w:rsidRPr="004E1BF1" w:rsidRDefault="000E536E" w:rsidP="001C7BA9">
            <w:pPr>
              <w:spacing w:after="0"/>
              <w:ind w:left="0" w:firstLine="0"/>
              <w:jc w:val="left"/>
              <w:rPr>
                <w:sz w:val="22"/>
                <w:szCs w:val="22"/>
              </w:rPr>
            </w:pPr>
          </w:p>
          <w:p w14:paraId="71E3CC6B" w14:textId="77777777" w:rsidR="000E536E" w:rsidRPr="004E1BF1" w:rsidRDefault="000E536E" w:rsidP="001C7BA9">
            <w:pPr>
              <w:spacing w:after="0"/>
              <w:ind w:left="0" w:firstLine="0"/>
              <w:jc w:val="left"/>
              <w:rPr>
                <w:sz w:val="22"/>
                <w:szCs w:val="22"/>
              </w:rPr>
            </w:pPr>
          </w:p>
          <w:p w14:paraId="4B262419" w14:textId="77777777" w:rsidR="000E536E" w:rsidRPr="004E1BF1" w:rsidRDefault="000E536E" w:rsidP="001C7BA9">
            <w:pPr>
              <w:spacing w:after="0"/>
              <w:ind w:left="0" w:firstLine="0"/>
              <w:jc w:val="left"/>
              <w:rPr>
                <w:sz w:val="22"/>
                <w:szCs w:val="22"/>
              </w:rPr>
            </w:pPr>
          </w:p>
          <w:p w14:paraId="1143BD69" w14:textId="77777777" w:rsidR="000E536E" w:rsidRPr="004E1BF1" w:rsidRDefault="000E536E" w:rsidP="001C7BA9">
            <w:pPr>
              <w:spacing w:after="0"/>
              <w:ind w:left="0" w:firstLine="0"/>
              <w:jc w:val="left"/>
              <w:rPr>
                <w:sz w:val="22"/>
                <w:szCs w:val="22"/>
              </w:rPr>
            </w:pPr>
          </w:p>
          <w:p w14:paraId="6EC60EF4" w14:textId="77777777" w:rsidR="000E536E" w:rsidRPr="004E1BF1" w:rsidRDefault="000E536E" w:rsidP="001C7BA9">
            <w:pPr>
              <w:spacing w:after="0"/>
              <w:ind w:left="0" w:firstLine="0"/>
              <w:jc w:val="left"/>
              <w:rPr>
                <w:sz w:val="22"/>
                <w:szCs w:val="22"/>
              </w:rPr>
            </w:pPr>
            <w:r w:rsidRPr="004E1BF1">
              <w:rPr>
                <w:sz w:val="22"/>
                <w:szCs w:val="22"/>
              </w:rPr>
              <w:t>S.O.</w:t>
            </w:r>
          </w:p>
          <w:p w14:paraId="3F388E1E" w14:textId="77777777" w:rsidR="000E536E" w:rsidRPr="004E1BF1" w:rsidRDefault="000E536E" w:rsidP="001C7BA9">
            <w:pPr>
              <w:spacing w:after="0"/>
              <w:ind w:left="0"/>
              <w:jc w:val="left"/>
              <w:rPr>
                <w:sz w:val="22"/>
                <w:szCs w:val="22"/>
              </w:rPr>
            </w:pPr>
          </w:p>
        </w:tc>
        <w:tc>
          <w:tcPr>
            <w:tcW w:w="1440" w:type="dxa"/>
            <w:tcBorders>
              <w:top w:val="single" w:sz="4" w:space="0" w:color="auto"/>
              <w:bottom w:val="single" w:sz="6" w:space="0" w:color="000000"/>
            </w:tcBorders>
          </w:tcPr>
          <w:p w14:paraId="77B0E8E4" w14:textId="77777777" w:rsidR="000E536E" w:rsidRPr="004E1BF1" w:rsidRDefault="000E536E" w:rsidP="001C7BA9">
            <w:pPr>
              <w:spacing w:after="0"/>
              <w:ind w:left="0" w:firstLine="0"/>
              <w:jc w:val="left"/>
              <w:rPr>
                <w:sz w:val="22"/>
                <w:szCs w:val="22"/>
              </w:rPr>
            </w:pPr>
            <w:r w:rsidRPr="004E1BF1">
              <w:rPr>
                <w:sz w:val="22"/>
                <w:szCs w:val="22"/>
              </w:rPr>
              <w:lastRenderedPageBreak/>
              <w:t>Doit satisfaire cinquante-cinq pour cent (55 %) des exigences.</w:t>
            </w:r>
          </w:p>
          <w:p w14:paraId="58E3646B" w14:textId="77777777" w:rsidR="000E536E" w:rsidRPr="004E1BF1" w:rsidRDefault="000E536E" w:rsidP="001C7BA9">
            <w:pPr>
              <w:spacing w:after="0"/>
              <w:ind w:left="0" w:firstLine="0"/>
              <w:jc w:val="left"/>
              <w:rPr>
                <w:sz w:val="22"/>
                <w:szCs w:val="22"/>
              </w:rPr>
            </w:pPr>
          </w:p>
          <w:p w14:paraId="269044CC" w14:textId="77777777" w:rsidR="000E536E" w:rsidRPr="004E1BF1" w:rsidRDefault="000E536E" w:rsidP="001C7BA9">
            <w:pPr>
              <w:spacing w:after="0"/>
              <w:ind w:left="0" w:firstLine="0"/>
              <w:jc w:val="left"/>
              <w:rPr>
                <w:sz w:val="22"/>
                <w:szCs w:val="22"/>
              </w:rPr>
            </w:pPr>
          </w:p>
          <w:p w14:paraId="07AC1D7B" w14:textId="77777777" w:rsidR="000E536E" w:rsidRPr="004E1BF1" w:rsidRDefault="000E536E" w:rsidP="001C7BA9">
            <w:pPr>
              <w:spacing w:after="0"/>
              <w:ind w:left="0" w:firstLine="0"/>
              <w:jc w:val="left"/>
              <w:rPr>
                <w:sz w:val="22"/>
                <w:szCs w:val="22"/>
              </w:rPr>
            </w:pPr>
          </w:p>
          <w:p w14:paraId="70F3A337" w14:textId="77777777" w:rsidR="000E536E" w:rsidRPr="004E1BF1" w:rsidRDefault="000E536E" w:rsidP="001C7BA9">
            <w:pPr>
              <w:spacing w:after="0"/>
              <w:ind w:left="0" w:firstLine="0"/>
              <w:jc w:val="left"/>
              <w:rPr>
                <w:sz w:val="22"/>
                <w:szCs w:val="22"/>
              </w:rPr>
            </w:pPr>
          </w:p>
          <w:p w14:paraId="4DC96346" w14:textId="77777777" w:rsidR="000E536E" w:rsidRPr="004E1BF1" w:rsidRDefault="000E536E" w:rsidP="001C7BA9">
            <w:pPr>
              <w:spacing w:after="0"/>
              <w:ind w:left="0" w:firstLine="0"/>
              <w:jc w:val="left"/>
              <w:rPr>
                <w:sz w:val="22"/>
                <w:szCs w:val="22"/>
              </w:rPr>
            </w:pPr>
          </w:p>
          <w:p w14:paraId="41F25CA8" w14:textId="77777777" w:rsidR="000E536E" w:rsidRPr="004E1BF1" w:rsidRDefault="000E536E" w:rsidP="001C7BA9">
            <w:pPr>
              <w:spacing w:after="0"/>
              <w:ind w:left="0" w:firstLine="0"/>
              <w:jc w:val="left"/>
              <w:rPr>
                <w:sz w:val="22"/>
                <w:szCs w:val="22"/>
              </w:rPr>
            </w:pPr>
          </w:p>
          <w:p w14:paraId="09D965E9" w14:textId="77777777" w:rsidR="000E536E" w:rsidRPr="004E1BF1" w:rsidRDefault="000E536E" w:rsidP="001C7BA9">
            <w:pPr>
              <w:spacing w:after="0"/>
              <w:ind w:left="0" w:firstLine="0"/>
              <w:jc w:val="left"/>
              <w:rPr>
                <w:sz w:val="22"/>
                <w:szCs w:val="22"/>
              </w:rPr>
            </w:pPr>
          </w:p>
          <w:p w14:paraId="74275D0E" w14:textId="77777777" w:rsidR="000E536E" w:rsidRPr="004E1BF1" w:rsidRDefault="000E536E" w:rsidP="001C7BA9">
            <w:pPr>
              <w:spacing w:after="0"/>
              <w:ind w:left="0" w:firstLine="0"/>
              <w:jc w:val="left"/>
              <w:rPr>
                <w:sz w:val="22"/>
                <w:szCs w:val="22"/>
              </w:rPr>
            </w:pPr>
          </w:p>
          <w:p w14:paraId="2529D1E2" w14:textId="77777777" w:rsidR="000E536E" w:rsidRPr="004E1BF1" w:rsidRDefault="000E536E" w:rsidP="001C7BA9">
            <w:pPr>
              <w:spacing w:after="0"/>
              <w:ind w:left="0" w:firstLine="0"/>
              <w:jc w:val="left"/>
              <w:rPr>
                <w:sz w:val="22"/>
                <w:szCs w:val="22"/>
              </w:rPr>
            </w:pPr>
          </w:p>
          <w:p w14:paraId="50657EE0" w14:textId="77777777" w:rsidR="000E536E" w:rsidRPr="004E1BF1" w:rsidRDefault="000E536E" w:rsidP="001C7BA9">
            <w:pPr>
              <w:spacing w:after="0"/>
              <w:ind w:left="0" w:firstLine="0"/>
              <w:jc w:val="left"/>
              <w:rPr>
                <w:sz w:val="22"/>
                <w:szCs w:val="22"/>
              </w:rPr>
            </w:pPr>
          </w:p>
          <w:p w14:paraId="60C144EB" w14:textId="77777777" w:rsidR="000E536E" w:rsidRPr="004E1BF1" w:rsidRDefault="000E536E" w:rsidP="001C7BA9">
            <w:pPr>
              <w:spacing w:after="0"/>
              <w:ind w:left="0" w:firstLine="0"/>
              <w:jc w:val="left"/>
              <w:rPr>
                <w:sz w:val="22"/>
                <w:szCs w:val="22"/>
              </w:rPr>
            </w:pPr>
          </w:p>
          <w:p w14:paraId="717DDAA3" w14:textId="77777777" w:rsidR="000E536E" w:rsidRPr="004E1BF1" w:rsidRDefault="000E536E" w:rsidP="001C7BA9">
            <w:pPr>
              <w:spacing w:after="0"/>
              <w:ind w:left="0" w:firstLine="0"/>
              <w:jc w:val="left"/>
              <w:rPr>
                <w:sz w:val="22"/>
                <w:szCs w:val="22"/>
              </w:rPr>
            </w:pPr>
          </w:p>
          <w:p w14:paraId="0439954E" w14:textId="77777777" w:rsidR="000E536E" w:rsidRPr="004E1BF1" w:rsidRDefault="000E536E" w:rsidP="001C7BA9">
            <w:pPr>
              <w:spacing w:after="0"/>
              <w:ind w:left="0" w:firstLine="0"/>
              <w:jc w:val="left"/>
              <w:rPr>
                <w:sz w:val="22"/>
                <w:szCs w:val="22"/>
              </w:rPr>
            </w:pPr>
          </w:p>
          <w:p w14:paraId="30218F01" w14:textId="77777777" w:rsidR="000E536E" w:rsidRPr="004E1BF1" w:rsidRDefault="000E536E" w:rsidP="001C7BA9">
            <w:pPr>
              <w:spacing w:after="0"/>
              <w:ind w:left="0" w:firstLine="0"/>
              <w:jc w:val="left"/>
              <w:rPr>
                <w:sz w:val="22"/>
                <w:szCs w:val="22"/>
              </w:rPr>
            </w:pPr>
          </w:p>
          <w:p w14:paraId="1277DFA6" w14:textId="77777777" w:rsidR="000E536E" w:rsidRPr="004E1BF1" w:rsidRDefault="000E536E" w:rsidP="001C7BA9">
            <w:pPr>
              <w:spacing w:after="0"/>
              <w:ind w:left="0" w:firstLine="0"/>
              <w:jc w:val="left"/>
              <w:rPr>
                <w:sz w:val="22"/>
                <w:szCs w:val="22"/>
              </w:rPr>
            </w:pPr>
          </w:p>
          <w:p w14:paraId="1BCBA552" w14:textId="77777777" w:rsidR="000E536E" w:rsidRPr="004E1BF1" w:rsidRDefault="000E536E" w:rsidP="001C7BA9">
            <w:pPr>
              <w:spacing w:after="0"/>
              <w:ind w:left="0" w:firstLine="0"/>
              <w:jc w:val="left"/>
              <w:rPr>
                <w:sz w:val="22"/>
                <w:szCs w:val="22"/>
              </w:rPr>
            </w:pPr>
          </w:p>
          <w:p w14:paraId="6E91EF3D" w14:textId="77777777" w:rsidR="000E536E" w:rsidRPr="004E1BF1" w:rsidRDefault="000E536E" w:rsidP="001C7BA9">
            <w:pPr>
              <w:spacing w:after="0"/>
              <w:ind w:left="0" w:firstLine="0"/>
              <w:jc w:val="left"/>
              <w:rPr>
                <w:sz w:val="22"/>
                <w:szCs w:val="22"/>
              </w:rPr>
            </w:pPr>
          </w:p>
          <w:p w14:paraId="6F93D6B1" w14:textId="77777777" w:rsidR="000E536E" w:rsidRPr="004E1BF1" w:rsidRDefault="000E536E" w:rsidP="001C7BA9">
            <w:pPr>
              <w:spacing w:after="0"/>
              <w:ind w:left="0" w:firstLine="0"/>
              <w:jc w:val="left"/>
              <w:rPr>
                <w:sz w:val="22"/>
                <w:szCs w:val="22"/>
              </w:rPr>
            </w:pPr>
          </w:p>
          <w:p w14:paraId="15A034EC" w14:textId="77777777" w:rsidR="000E536E" w:rsidRPr="004E1BF1" w:rsidRDefault="000E536E" w:rsidP="001C7BA9">
            <w:pPr>
              <w:spacing w:after="0"/>
              <w:ind w:left="0" w:firstLine="0"/>
              <w:jc w:val="left"/>
              <w:rPr>
                <w:sz w:val="22"/>
                <w:szCs w:val="22"/>
              </w:rPr>
            </w:pPr>
          </w:p>
          <w:p w14:paraId="3E1AF583" w14:textId="77777777" w:rsidR="000E536E" w:rsidRPr="004E1BF1" w:rsidRDefault="000E536E" w:rsidP="001C7BA9">
            <w:pPr>
              <w:spacing w:after="0"/>
              <w:ind w:left="0" w:firstLine="0"/>
              <w:jc w:val="left"/>
              <w:rPr>
                <w:sz w:val="22"/>
                <w:szCs w:val="22"/>
              </w:rPr>
            </w:pPr>
            <w:r w:rsidRPr="004E1BF1">
              <w:rPr>
                <w:sz w:val="22"/>
                <w:szCs w:val="22"/>
              </w:rPr>
              <w:t>Doit satisfaire aux exigences.</w:t>
            </w:r>
          </w:p>
        </w:tc>
        <w:tc>
          <w:tcPr>
            <w:tcW w:w="2340" w:type="dxa"/>
            <w:tcBorders>
              <w:bottom w:val="single" w:sz="6" w:space="0" w:color="000000"/>
            </w:tcBorders>
          </w:tcPr>
          <w:p w14:paraId="2B4969C6" w14:textId="77777777" w:rsidR="000E536E" w:rsidRPr="004E1BF1" w:rsidRDefault="000E536E" w:rsidP="001C7BA9">
            <w:pPr>
              <w:spacing w:after="0"/>
              <w:ind w:left="0"/>
              <w:jc w:val="left"/>
              <w:rPr>
                <w:sz w:val="22"/>
                <w:szCs w:val="22"/>
              </w:rPr>
            </w:pPr>
            <w:r w:rsidRPr="004E1BF1">
              <w:rPr>
                <w:sz w:val="22"/>
                <w:szCs w:val="22"/>
              </w:rPr>
              <w:lastRenderedPageBreak/>
              <w:t>Formulaire FIN-2</w:t>
            </w:r>
          </w:p>
        </w:tc>
      </w:tr>
      <w:tr w:rsidR="00943732" w:rsidRPr="004E1BF1" w14:paraId="7AB7A17E" w14:textId="77777777" w:rsidTr="000A058B">
        <w:trPr>
          <w:trHeight w:val="3281"/>
        </w:trPr>
        <w:tc>
          <w:tcPr>
            <w:tcW w:w="2070" w:type="dxa"/>
          </w:tcPr>
          <w:p w14:paraId="4CF97677" w14:textId="77777777" w:rsidR="00943732" w:rsidRPr="004E1BF1" w:rsidRDefault="00943732" w:rsidP="001C7BA9">
            <w:pPr>
              <w:pStyle w:val="Heading2"/>
              <w:keepNext w:val="0"/>
              <w:widowControl/>
              <w:tabs>
                <w:tab w:val="left" w:pos="0"/>
              </w:tabs>
              <w:autoSpaceDE/>
              <w:autoSpaceDN/>
              <w:spacing w:before="0" w:after="0"/>
              <w:ind w:left="0" w:firstLine="0"/>
              <w:jc w:val="left"/>
              <w:rPr>
                <w:sz w:val="22"/>
                <w:szCs w:val="22"/>
              </w:rPr>
            </w:pPr>
            <w:bookmarkStart w:id="176" w:name="_Toc331007397"/>
            <w:bookmarkStart w:id="177" w:name="_Toc331007786"/>
            <w:bookmarkStart w:id="178" w:name="_Toc331008079"/>
            <w:bookmarkStart w:id="179" w:name="_Toc331027820"/>
            <w:bookmarkStart w:id="180" w:name="_Toc513138376"/>
            <w:r w:rsidRPr="004E1BF1">
              <w:rPr>
                <w:sz w:val="24"/>
                <w:szCs w:val="24"/>
              </w:rPr>
              <w:lastRenderedPageBreak/>
              <w:t>2.3.3 Ressources financières</w:t>
            </w:r>
            <w:bookmarkEnd w:id="176"/>
            <w:bookmarkEnd w:id="177"/>
            <w:bookmarkEnd w:id="178"/>
            <w:bookmarkEnd w:id="179"/>
            <w:bookmarkEnd w:id="180"/>
          </w:p>
        </w:tc>
        <w:tc>
          <w:tcPr>
            <w:tcW w:w="2826" w:type="dxa"/>
            <w:gridSpan w:val="2"/>
          </w:tcPr>
          <w:p w14:paraId="19429743" w14:textId="77777777" w:rsidR="00943732" w:rsidRPr="004E1BF1" w:rsidRDefault="00943732" w:rsidP="001C7BA9">
            <w:pPr>
              <w:pStyle w:val="Heading3"/>
              <w:spacing w:after="0"/>
              <w:ind w:left="0" w:firstLine="0"/>
              <w:jc w:val="left"/>
              <w:rPr>
                <w:b w:val="0"/>
                <w:sz w:val="22"/>
                <w:szCs w:val="22"/>
              </w:rPr>
            </w:pPr>
            <w:bookmarkStart w:id="181" w:name="_Toc331007398"/>
            <w:bookmarkStart w:id="182" w:name="_Toc331007787"/>
            <w:bookmarkStart w:id="183" w:name="_Toc331008080"/>
            <w:bookmarkStart w:id="184" w:name="_Toc331027821"/>
            <w:bookmarkStart w:id="185" w:name="_Toc513138377"/>
            <w:r w:rsidRPr="004E1BF1">
              <w:rPr>
                <w:b w:val="0"/>
                <w:sz w:val="22"/>
                <w:szCs w:val="22"/>
              </w:rPr>
              <w:t>Le Candidat doit prouver son accès à des ressources financières ou leur disponibilité, comme des avoirs liquides, des lignes de crédit et d’autres moyens financiers, autres que des paiements contractuels anticipés, afin de couvrir :</w:t>
            </w:r>
            <w:bookmarkEnd w:id="181"/>
            <w:bookmarkEnd w:id="182"/>
            <w:bookmarkEnd w:id="183"/>
            <w:bookmarkEnd w:id="184"/>
            <w:bookmarkEnd w:id="185"/>
            <w:r w:rsidRPr="004E1BF1">
              <w:rPr>
                <w:b w:val="0"/>
                <w:sz w:val="22"/>
                <w:szCs w:val="22"/>
              </w:rPr>
              <w:t xml:space="preserve"> </w:t>
            </w:r>
          </w:p>
          <w:p w14:paraId="2AB1ABA0" w14:textId="77777777" w:rsidR="00943732" w:rsidRPr="004E1BF1" w:rsidRDefault="00943732" w:rsidP="001C7BA9">
            <w:pPr>
              <w:pStyle w:val="Heading3"/>
              <w:spacing w:after="0"/>
              <w:ind w:left="0"/>
              <w:jc w:val="left"/>
              <w:rPr>
                <w:b w:val="0"/>
                <w:sz w:val="22"/>
                <w:szCs w:val="22"/>
              </w:rPr>
            </w:pPr>
            <w:bookmarkStart w:id="186" w:name="_Toc331007399"/>
            <w:bookmarkStart w:id="187" w:name="_Toc331007788"/>
            <w:bookmarkStart w:id="188" w:name="_Toc331008081"/>
            <w:bookmarkStart w:id="189" w:name="_Toc331027822"/>
            <w:bookmarkStart w:id="190" w:name="_Toc513138378"/>
            <w:r w:rsidRPr="004E1BF1">
              <w:rPr>
                <w:b w:val="0"/>
                <w:sz w:val="22"/>
                <w:szCs w:val="22"/>
              </w:rPr>
              <w:t>i) les besoins en financement suivants :</w:t>
            </w:r>
            <w:bookmarkEnd w:id="186"/>
            <w:bookmarkEnd w:id="187"/>
            <w:bookmarkEnd w:id="188"/>
            <w:bookmarkEnd w:id="189"/>
            <w:bookmarkEnd w:id="190"/>
          </w:p>
          <w:p w14:paraId="7D11DB22" w14:textId="33FE0F21" w:rsidR="00943732" w:rsidRPr="004E1BF1" w:rsidRDefault="00943732" w:rsidP="001C7BA9">
            <w:pPr>
              <w:pStyle w:val="Heading3"/>
              <w:spacing w:after="0"/>
              <w:ind w:left="0"/>
              <w:jc w:val="left"/>
              <w:rPr>
                <w:b w:val="0"/>
                <w:sz w:val="22"/>
                <w:szCs w:val="22"/>
              </w:rPr>
            </w:pPr>
            <w:bookmarkStart w:id="191" w:name="_Toc331007400"/>
            <w:bookmarkStart w:id="192" w:name="_Toc331007789"/>
            <w:bookmarkStart w:id="193" w:name="_Toc331008082"/>
            <w:bookmarkStart w:id="194" w:name="_Toc331027823"/>
            <w:bookmarkStart w:id="195" w:name="_Toc513138379"/>
            <w:r w:rsidRPr="004E1BF1">
              <w:rPr>
                <w:sz w:val="22"/>
                <w:szCs w:val="22"/>
              </w:rPr>
              <w:t>[INSÉRER LA VALEUR]</w:t>
            </w:r>
            <w:bookmarkEnd w:id="191"/>
            <w:bookmarkEnd w:id="192"/>
            <w:bookmarkEnd w:id="193"/>
            <w:bookmarkEnd w:id="194"/>
            <w:bookmarkEnd w:id="195"/>
          </w:p>
          <w:p w14:paraId="3110A887" w14:textId="77777777" w:rsidR="00943732" w:rsidRPr="004E1BF1" w:rsidRDefault="00943732" w:rsidP="001C7BA9">
            <w:pPr>
              <w:pStyle w:val="Heading3"/>
              <w:spacing w:after="0"/>
              <w:ind w:left="0"/>
              <w:jc w:val="left"/>
              <w:rPr>
                <w:b w:val="0"/>
                <w:sz w:val="22"/>
                <w:szCs w:val="22"/>
              </w:rPr>
            </w:pPr>
            <w:bookmarkStart w:id="196" w:name="_Toc331007401"/>
            <w:bookmarkStart w:id="197" w:name="_Toc331007790"/>
            <w:bookmarkStart w:id="198" w:name="_Toc331008083"/>
            <w:bookmarkStart w:id="199" w:name="_Toc331027824"/>
            <w:bookmarkStart w:id="200" w:name="_Toc513138380"/>
            <w:proofErr w:type="gramStart"/>
            <w:r w:rsidRPr="004E1BF1">
              <w:rPr>
                <w:b w:val="0"/>
                <w:sz w:val="22"/>
                <w:szCs w:val="22"/>
              </w:rPr>
              <w:t>et</w:t>
            </w:r>
            <w:bookmarkEnd w:id="196"/>
            <w:bookmarkEnd w:id="197"/>
            <w:bookmarkEnd w:id="198"/>
            <w:bookmarkEnd w:id="199"/>
            <w:bookmarkEnd w:id="200"/>
            <w:proofErr w:type="gramEnd"/>
            <w:r w:rsidRPr="004E1BF1">
              <w:rPr>
                <w:b w:val="0"/>
                <w:sz w:val="22"/>
                <w:szCs w:val="22"/>
              </w:rPr>
              <w:t xml:space="preserve"> </w:t>
            </w:r>
          </w:p>
          <w:p w14:paraId="671E2293" w14:textId="77777777" w:rsidR="00943732" w:rsidRPr="004E1BF1" w:rsidRDefault="00943732" w:rsidP="001C7BA9">
            <w:pPr>
              <w:pStyle w:val="Heading3"/>
              <w:spacing w:after="0"/>
              <w:ind w:left="0"/>
              <w:jc w:val="left"/>
              <w:rPr>
                <w:b w:val="0"/>
                <w:sz w:val="22"/>
                <w:szCs w:val="22"/>
              </w:rPr>
            </w:pPr>
            <w:bookmarkStart w:id="201" w:name="_Toc331007402"/>
            <w:bookmarkStart w:id="202" w:name="_Toc331007791"/>
            <w:bookmarkStart w:id="203" w:name="_Toc331008084"/>
            <w:bookmarkStart w:id="204" w:name="_Toc331027825"/>
            <w:bookmarkStart w:id="205" w:name="_Toc513138381"/>
            <w:r w:rsidRPr="004E1BF1">
              <w:rPr>
                <w:b w:val="0"/>
                <w:sz w:val="22"/>
                <w:szCs w:val="22"/>
              </w:rPr>
              <w:t>ii) les besoins en financement pour ce Contrat et les autres engagements en cours</w:t>
            </w:r>
            <w:bookmarkEnd w:id="201"/>
            <w:bookmarkEnd w:id="202"/>
            <w:bookmarkEnd w:id="203"/>
            <w:bookmarkEnd w:id="204"/>
            <w:bookmarkEnd w:id="205"/>
          </w:p>
        </w:tc>
        <w:tc>
          <w:tcPr>
            <w:tcW w:w="1404" w:type="dxa"/>
            <w:tcBorders>
              <w:bottom w:val="single" w:sz="4" w:space="0" w:color="auto"/>
            </w:tcBorders>
          </w:tcPr>
          <w:p w14:paraId="0A2151F3" w14:textId="77777777" w:rsidR="00943732" w:rsidRPr="004E1BF1" w:rsidRDefault="00943732" w:rsidP="001C7BA9">
            <w:pPr>
              <w:spacing w:after="0"/>
              <w:ind w:left="0" w:firstLine="0"/>
              <w:jc w:val="left"/>
              <w:rPr>
                <w:sz w:val="22"/>
                <w:szCs w:val="22"/>
              </w:rPr>
            </w:pPr>
            <w:r w:rsidRPr="004E1BF1">
              <w:rPr>
                <w:sz w:val="22"/>
                <w:szCs w:val="22"/>
              </w:rPr>
              <w:t>Doit satisfaire aux exigences.</w:t>
            </w:r>
          </w:p>
        </w:tc>
        <w:tc>
          <w:tcPr>
            <w:tcW w:w="1440" w:type="dxa"/>
            <w:tcBorders>
              <w:bottom w:val="single" w:sz="4" w:space="0" w:color="auto"/>
            </w:tcBorders>
          </w:tcPr>
          <w:p w14:paraId="3B518403" w14:textId="77777777" w:rsidR="00943732" w:rsidRPr="004E1BF1" w:rsidRDefault="00943732" w:rsidP="001C7BA9">
            <w:pPr>
              <w:spacing w:after="0"/>
              <w:ind w:left="0" w:firstLine="0"/>
              <w:jc w:val="left"/>
              <w:rPr>
                <w:sz w:val="22"/>
                <w:szCs w:val="22"/>
              </w:rPr>
            </w:pPr>
            <w:r w:rsidRPr="004E1BF1">
              <w:rPr>
                <w:sz w:val="22"/>
                <w:szCs w:val="22"/>
              </w:rPr>
              <w:t>Doit satisfaire aux exigences.</w:t>
            </w:r>
          </w:p>
        </w:tc>
        <w:tc>
          <w:tcPr>
            <w:tcW w:w="1530" w:type="dxa"/>
            <w:tcBorders>
              <w:bottom w:val="single" w:sz="4" w:space="0" w:color="auto"/>
            </w:tcBorders>
          </w:tcPr>
          <w:p w14:paraId="41422B6D" w14:textId="77777777" w:rsidR="00943732" w:rsidRPr="004E1BF1" w:rsidRDefault="00943732" w:rsidP="001C7BA9">
            <w:pPr>
              <w:spacing w:after="0"/>
              <w:ind w:left="0" w:firstLine="0"/>
              <w:jc w:val="left"/>
              <w:rPr>
                <w:sz w:val="22"/>
                <w:szCs w:val="22"/>
              </w:rPr>
            </w:pPr>
            <w:r w:rsidRPr="004E1BF1">
              <w:rPr>
                <w:sz w:val="22"/>
                <w:szCs w:val="22"/>
              </w:rPr>
              <w:t>Doit satisfaire</w:t>
            </w:r>
          </w:p>
          <w:p w14:paraId="2288C140" w14:textId="77777777" w:rsidR="00943732" w:rsidRPr="004E1BF1" w:rsidRDefault="00943732" w:rsidP="001C7BA9">
            <w:pPr>
              <w:spacing w:after="0"/>
              <w:ind w:left="0" w:firstLine="0"/>
              <w:jc w:val="left"/>
              <w:rPr>
                <w:sz w:val="22"/>
                <w:szCs w:val="22"/>
              </w:rPr>
            </w:pPr>
            <w:proofErr w:type="gramStart"/>
            <w:r w:rsidRPr="004E1BF1">
              <w:rPr>
                <w:sz w:val="22"/>
                <w:szCs w:val="22"/>
              </w:rPr>
              <w:t>vingt</w:t>
            </w:r>
            <w:proofErr w:type="gramEnd"/>
            <w:r w:rsidRPr="004E1BF1">
              <w:rPr>
                <w:sz w:val="22"/>
                <w:szCs w:val="22"/>
              </w:rPr>
              <w:t>-cinq pour cent (25 %) des exigences</w:t>
            </w:r>
          </w:p>
          <w:p w14:paraId="736A871E" w14:textId="77777777" w:rsidR="00943732" w:rsidRPr="004E1BF1" w:rsidRDefault="00943732" w:rsidP="001C7BA9">
            <w:pPr>
              <w:spacing w:after="0"/>
              <w:ind w:left="0"/>
              <w:jc w:val="left"/>
              <w:rPr>
                <w:sz w:val="22"/>
                <w:szCs w:val="22"/>
              </w:rPr>
            </w:pPr>
          </w:p>
          <w:p w14:paraId="58CE860E" w14:textId="77777777" w:rsidR="00943732" w:rsidRPr="004E1BF1" w:rsidRDefault="00943732" w:rsidP="001C7BA9">
            <w:pPr>
              <w:spacing w:after="0"/>
              <w:ind w:left="0"/>
              <w:jc w:val="left"/>
              <w:rPr>
                <w:sz w:val="22"/>
                <w:szCs w:val="22"/>
              </w:rPr>
            </w:pPr>
          </w:p>
        </w:tc>
        <w:tc>
          <w:tcPr>
            <w:tcW w:w="1440" w:type="dxa"/>
            <w:tcBorders>
              <w:bottom w:val="single" w:sz="4" w:space="0" w:color="auto"/>
            </w:tcBorders>
          </w:tcPr>
          <w:p w14:paraId="05F9A02E" w14:textId="77777777" w:rsidR="00943732" w:rsidRPr="004E1BF1" w:rsidRDefault="00943732" w:rsidP="001C7BA9">
            <w:pPr>
              <w:spacing w:after="0"/>
              <w:ind w:left="0" w:firstLine="0"/>
              <w:jc w:val="left"/>
              <w:rPr>
                <w:sz w:val="22"/>
                <w:szCs w:val="22"/>
              </w:rPr>
            </w:pPr>
            <w:r w:rsidRPr="004E1BF1">
              <w:rPr>
                <w:sz w:val="22"/>
                <w:szCs w:val="22"/>
              </w:rPr>
              <w:t xml:space="preserve">Doit satisfaire </w:t>
            </w:r>
          </w:p>
          <w:p w14:paraId="5482B710" w14:textId="77777777" w:rsidR="00943732" w:rsidRPr="004E1BF1" w:rsidRDefault="00943732" w:rsidP="001C7BA9">
            <w:pPr>
              <w:spacing w:after="0"/>
              <w:ind w:left="0" w:firstLine="0"/>
              <w:jc w:val="left"/>
              <w:rPr>
                <w:sz w:val="22"/>
                <w:szCs w:val="22"/>
              </w:rPr>
            </w:pPr>
            <w:proofErr w:type="gramStart"/>
            <w:r w:rsidRPr="004E1BF1">
              <w:rPr>
                <w:sz w:val="22"/>
                <w:szCs w:val="22"/>
              </w:rPr>
              <w:t>cinquante</w:t>
            </w:r>
            <w:proofErr w:type="gramEnd"/>
            <w:r w:rsidRPr="004E1BF1">
              <w:rPr>
                <w:sz w:val="22"/>
                <w:szCs w:val="22"/>
              </w:rPr>
              <w:t>-cinq pour cent (55 %) des exigences</w:t>
            </w:r>
          </w:p>
        </w:tc>
        <w:tc>
          <w:tcPr>
            <w:tcW w:w="2340" w:type="dxa"/>
            <w:tcBorders>
              <w:bottom w:val="single" w:sz="4" w:space="0" w:color="auto"/>
            </w:tcBorders>
          </w:tcPr>
          <w:p w14:paraId="35B5BD0D" w14:textId="77777777" w:rsidR="00943732" w:rsidRPr="004E1BF1" w:rsidRDefault="00943732" w:rsidP="001C7BA9">
            <w:pPr>
              <w:spacing w:after="0"/>
              <w:ind w:left="0"/>
              <w:jc w:val="left"/>
              <w:rPr>
                <w:sz w:val="22"/>
                <w:szCs w:val="22"/>
              </w:rPr>
            </w:pPr>
            <w:r w:rsidRPr="004E1BF1">
              <w:rPr>
                <w:sz w:val="22"/>
                <w:szCs w:val="22"/>
              </w:rPr>
              <w:t>Formulaires FIN-3 et FIN-4</w:t>
            </w:r>
          </w:p>
          <w:p w14:paraId="18226634" w14:textId="77777777" w:rsidR="00943732" w:rsidRPr="004E1BF1" w:rsidRDefault="00943732" w:rsidP="001C7BA9">
            <w:pPr>
              <w:spacing w:after="0"/>
              <w:ind w:left="0"/>
              <w:jc w:val="left"/>
              <w:rPr>
                <w:sz w:val="22"/>
                <w:szCs w:val="22"/>
              </w:rPr>
            </w:pPr>
          </w:p>
        </w:tc>
      </w:tr>
    </w:tbl>
    <w:p w14:paraId="71BB5F59" w14:textId="77777777" w:rsidR="00943732" w:rsidRPr="004E1BF1" w:rsidRDefault="00943732" w:rsidP="001C7BA9">
      <w:pPr>
        <w:pStyle w:val="Footer"/>
        <w:spacing w:after="0"/>
        <w:ind w:left="0"/>
        <w:rPr>
          <w:b/>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846"/>
        <w:gridCol w:w="1440"/>
        <w:gridCol w:w="1440"/>
        <w:gridCol w:w="1530"/>
        <w:gridCol w:w="1440"/>
        <w:gridCol w:w="2340"/>
      </w:tblGrid>
      <w:tr w:rsidR="00943732" w:rsidRPr="004E1BF1" w14:paraId="0197D75F" w14:textId="77777777" w:rsidTr="000A058B">
        <w:trPr>
          <w:cantSplit/>
          <w:tblHeader/>
        </w:trPr>
        <w:tc>
          <w:tcPr>
            <w:tcW w:w="2122" w:type="dxa"/>
          </w:tcPr>
          <w:p w14:paraId="3C45CDD9" w14:textId="77777777" w:rsidR="00943732" w:rsidRPr="004E1BF1" w:rsidRDefault="00943732" w:rsidP="001C7BA9">
            <w:pPr>
              <w:spacing w:after="0"/>
              <w:ind w:left="0"/>
              <w:jc w:val="center"/>
              <w:rPr>
                <w:b/>
                <w:sz w:val="28"/>
              </w:rPr>
            </w:pPr>
            <w:r w:rsidRPr="004E1BF1">
              <w:lastRenderedPageBreak/>
              <w:br w:type="page"/>
            </w:r>
            <w:r w:rsidRPr="004E1BF1">
              <w:rPr>
                <w:b/>
                <w:sz w:val="28"/>
              </w:rPr>
              <w:t>Facteur</w:t>
            </w:r>
          </w:p>
        </w:tc>
        <w:tc>
          <w:tcPr>
            <w:tcW w:w="11036" w:type="dxa"/>
            <w:gridSpan w:val="6"/>
          </w:tcPr>
          <w:p w14:paraId="5CF6C2B1" w14:textId="77777777" w:rsidR="00943732" w:rsidRPr="004E1BF1" w:rsidRDefault="00943732" w:rsidP="001C7BA9">
            <w:pPr>
              <w:pStyle w:val="Heading1"/>
              <w:spacing w:before="0" w:after="0"/>
              <w:ind w:left="0"/>
              <w:jc w:val="center"/>
              <w:rPr>
                <w:rFonts w:ascii="Times New Roman" w:hAnsi="Times New Roman" w:cs="Times New Roman"/>
                <w:szCs w:val="24"/>
              </w:rPr>
            </w:pPr>
            <w:bookmarkStart w:id="206" w:name="_Toc498339863"/>
            <w:bookmarkStart w:id="207" w:name="_Toc498848210"/>
            <w:bookmarkStart w:id="208" w:name="_Toc499021788"/>
            <w:bookmarkStart w:id="209" w:name="_Toc499023471"/>
            <w:bookmarkStart w:id="210" w:name="_Toc501529953"/>
            <w:bookmarkStart w:id="211" w:name="_Toc503874231"/>
            <w:bookmarkStart w:id="212" w:name="_Toc23215167"/>
            <w:bookmarkStart w:id="213" w:name="_Toc331007403"/>
            <w:bookmarkStart w:id="214" w:name="_Toc331007792"/>
            <w:bookmarkStart w:id="215" w:name="_Toc331008085"/>
            <w:bookmarkStart w:id="216" w:name="_Toc331027826"/>
            <w:bookmarkStart w:id="217" w:name="_Toc513138382"/>
            <w:r w:rsidRPr="004E1BF1">
              <w:rPr>
                <w:rFonts w:ascii="Times New Roman" w:hAnsi="Times New Roman"/>
                <w:szCs w:val="24"/>
              </w:rPr>
              <w:t>2.4 Expérience</w:t>
            </w:r>
            <w:bookmarkEnd w:id="206"/>
            <w:bookmarkEnd w:id="207"/>
            <w:bookmarkEnd w:id="208"/>
            <w:bookmarkEnd w:id="209"/>
            <w:bookmarkEnd w:id="210"/>
            <w:bookmarkEnd w:id="211"/>
            <w:bookmarkEnd w:id="212"/>
            <w:bookmarkEnd w:id="213"/>
            <w:bookmarkEnd w:id="214"/>
            <w:bookmarkEnd w:id="215"/>
            <w:bookmarkEnd w:id="216"/>
            <w:bookmarkEnd w:id="217"/>
          </w:p>
        </w:tc>
      </w:tr>
      <w:tr w:rsidR="00943732" w:rsidRPr="004E1BF1" w14:paraId="490A8DA6" w14:textId="77777777" w:rsidTr="000A058B">
        <w:trPr>
          <w:cantSplit/>
          <w:trHeight w:val="400"/>
          <w:tblHeader/>
        </w:trPr>
        <w:tc>
          <w:tcPr>
            <w:tcW w:w="2122" w:type="dxa"/>
            <w:vMerge w:val="restart"/>
            <w:vAlign w:val="center"/>
          </w:tcPr>
          <w:p w14:paraId="392E0D89" w14:textId="77777777" w:rsidR="00943732" w:rsidRPr="004E1BF1" w:rsidRDefault="00943732" w:rsidP="001C7BA9">
            <w:pPr>
              <w:spacing w:after="0"/>
              <w:ind w:left="0" w:hanging="360"/>
              <w:jc w:val="center"/>
              <w:rPr>
                <w:b/>
              </w:rPr>
            </w:pPr>
            <w:r w:rsidRPr="004E1BF1">
              <w:rPr>
                <w:b/>
              </w:rPr>
              <w:t>Sous-critère</w:t>
            </w:r>
          </w:p>
        </w:tc>
        <w:tc>
          <w:tcPr>
            <w:tcW w:w="8696" w:type="dxa"/>
            <w:gridSpan w:val="5"/>
          </w:tcPr>
          <w:p w14:paraId="36CA1930" w14:textId="77777777" w:rsidR="00943732" w:rsidRPr="004E1BF1" w:rsidRDefault="00943732" w:rsidP="001C7BA9">
            <w:pPr>
              <w:pStyle w:val="titulo"/>
              <w:spacing w:before="0" w:after="0"/>
              <w:ind w:left="0"/>
              <w:rPr>
                <w:szCs w:val="24"/>
              </w:rPr>
            </w:pPr>
            <w:r w:rsidRPr="004E1BF1">
              <w:rPr>
                <w:b w:val="0"/>
                <w:sz w:val="28"/>
                <w:szCs w:val="24"/>
              </w:rPr>
              <w:t>Critères</w:t>
            </w:r>
          </w:p>
        </w:tc>
        <w:tc>
          <w:tcPr>
            <w:tcW w:w="2340" w:type="dxa"/>
            <w:vMerge w:val="restart"/>
            <w:vAlign w:val="center"/>
          </w:tcPr>
          <w:p w14:paraId="02351245" w14:textId="77777777" w:rsidR="00943732" w:rsidRPr="004E1BF1" w:rsidRDefault="00943732" w:rsidP="001C7BA9">
            <w:pPr>
              <w:pStyle w:val="titulo"/>
              <w:spacing w:before="0" w:after="0"/>
              <w:ind w:left="0" w:firstLine="0"/>
              <w:rPr>
                <w:rFonts w:ascii="Times New Roman" w:hAnsi="Times New Roman"/>
                <w:szCs w:val="24"/>
              </w:rPr>
            </w:pPr>
            <w:r w:rsidRPr="004E1BF1">
              <w:rPr>
                <w:rFonts w:ascii="Times New Roman" w:hAnsi="Times New Roman"/>
                <w:szCs w:val="24"/>
              </w:rPr>
              <w:t>Documents requis</w:t>
            </w:r>
          </w:p>
        </w:tc>
      </w:tr>
      <w:tr w:rsidR="00943732" w:rsidRPr="004E1BF1" w14:paraId="727BB08B" w14:textId="77777777" w:rsidTr="000A058B">
        <w:trPr>
          <w:cantSplit/>
          <w:trHeight w:val="400"/>
          <w:tblHeader/>
        </w:trPr>
        <w:tc>
          <w:tcPr>
            <w:tcW w:w="2122" w:type="dxa"/>
            <w:vMerge/>
          </w:tcPr>
          <w:p w14:paraId="34E8F612" w14:textId="77777777" w:rsidR="00943732" w:rsidRPr="004E1BF1" w:rsidRDefault="00943732" w:rsidP="001C7BA9">
            <w:pPr>
              <w:spacing w:after="0"/>
              <w:ind w:left="0" w:hanging="360"/>
              <w:jc w:val="center"/>
              <w:rPr>
                <w:b/>
                <w:sz w:val="28"/>
              </w:rPr>
            </w:pPr>
          </w:p>
        </w:tc>
        <w:tc>
          <w:tcPr>
            <w:tcW w:w="2846" w:type="dxa"/>
            <w:vMerge w:val="restart"/>
            <w:vAlign w:val="center"/>
          </w:tcPr>
          <w:p w14:paraId="6834D612" w14:textId="77777777" w:rsidR="00943732" w:rsidRPr="004E1BF1" w:rsidRDefault="00943732" w:rsidP="001C7BA9">
            <w:pPr>
              <w:spacing w:after="0"/>
              <w:ind w:left="0" w:hanging="360"/>
              <w:jc w:val="center"/>
              <w:rPr>
                <w:b/>
              </w:rPr>
            </w:pPr>
            <w:r w:rsidRPr="004E1BF1">
              <w:rPr>
                <w:b/>
              </w:rPr>
              <w:t>Exigences indicatives</w:t>
            </w:r>
          </w:p>
        </w:tc>
        <w:tc>
          <w:tcPr>
            <w:tcW w:w="5850" w:type="dxa"/>
            <w:gridSpan w:val="4"/>
          </w:tcPr>
          <w:p w14:paraId="4E055FF5" w14:textId="77777777" w:rsidR="00943732" w:rsidRPr="004E1BF1" w:rsidRDefault="00943732" w:rsidP="001C7BA9">
            <w:pPr>
              <w:pStyle w:val="titulo"/>
              <w:spacing w:before="0" w:after="0"/>
              <w:ind w:left="0"/>
              <w:rPr>
                <w:szCs w:val="24"/>
              </w:rPr>
            </w:pPr>
            <w:r w:rsidRPr="004E1BF1">
              <w:t>Candidat</w:t>
            </w:r>
          </w:p>
        </w:tc>
        <w:tc>
          <w:tcPr>
            <w:tcW w:w="2340" w:type="dxa"/>
            <w:vMerge/>
          </w:tcPr>
          <w:p w14:paraId="3F3F17AA" w14:textId="77777777" w:rsidR="00943732" w:rsidRPr="004E1BF1" w:rsidRDefault="00943732" w:rsidP="001C7BA9">
            <w:pPr>
              <w:spacing w:after="0"/>
              <w:ind w:left="0"/>
              <w:jc w:val="center"/>
              <w:rPr>
                <w:b/>
              </w:rPr>
            </w:pPr>
          </w:p>
        </w:tc>
      </w:tr>
      <w:tr w:rsidR="00943732" w:rsidRPr="004E1BF1" w14:paraId="669383E8" w14:textId="77777777" w:rsidTr="000A058B">
        <w:trPr>
          <w:cantSplit/>
          <w:tblHeader/>
        </w:trPr>
        <w:tc>
          <w:tcPr>
            <w:tcW w:w="2122" w:type="dxa"/>
            <w:vMerge/>
          </w:tcPr>
          <w:p w14:paraId="0E30B1E5" w14:textId="77777777" w:rsidR="00943732" w:rsidRPr="004E1BF1" w:rsidRDefault="00943732" w:rsidP="001C7BA9">
            <w:pPr>
              <w:spacing w:after="0"/>
              <w:ind w:left="0" w:hanging="360"/>
              <w:jc w:val="center"/>
              <w:rPr>
                <w:b/>
              </w:rPr>
            </w:pPr>
          </w:p>
        </w:tc>
        <w:tc>
          <w:tcPr>
            <w:tcW w:w="2846" w:type="dxa"/>
            <w:vMerge/>
          </w:tcPr>
          <w:p w14:paraId="7D255928" w14:textId="77777777" w:rsidR="00943732" w:rsidRPr="004E1BF1" w:rsidRDefault="00943732" w:rsidP="001C7BA9">
            <w:pPr>
              <w:spacing w:after="0"/>
              <w:ind w:left="0" w:hanging="360"/>
              <w:jc w:val="center"/>
              <w:rPr>
                <w:b/>
              </w:rPr>
            </w:pPr>
          </w:p>
        </w:tc>
        <w:tc>
          <w:tcPr>
            <w:tcW w:w="1440" w:type="dxa"/>
            <w:vMerge w:val="restart"/>
            <w:vAlign w:val="center"/>
          </w:tcPr>
          <w:p w14:paraId="1CDA51DD" w14:textId="77777777" w:rsidR="00943732" w:rsidRPr="004E1BF1" w:rsidRDefault="00943732" w:rsidP="001C7BA9">
            <w:pPr>
              <w:spacing w:after="0"/>
              <w:ind w:left="0" w:firstLine="0"/>
              <w:jc w:val="center"/>
              <w:rPr>
                <w:b/>
              </w:rPr>
            </w:pPr>
          </w:p>
          <w:p w14:paraId="7E834859" w14:textId="77777777" w:rsidR="00943732" w:rsidRPr="004E1BF1" w:rsidRDefault="00943732" w:rsidP="001C7BA9">
            <w:pPr>
              <w:spacing w:after="0"/>
              <w:ind w:left="0" w:firstLine="0"/>
              <w:jc w:val="center"/>
              <w:rPr>
                <w:b/>
              </w:rPr>
            </w:pPr>
            <w:r w:rsidRPr="004E1BF1">
              <w:rPr>
                <w:b/>
              </w:rPr>
              <w:t>Entité unique</w:t>
            </w:r>
          </w:p>
          <w:p w14:paraId="0D7B7FF6" w14:textId="77777777" w:rsidR="00943732" w:rsidRPr="004E1BF1" w:rsidRDefault="00943732" w:rsidP="001C7BA9">
            <w:pPr>
              <w:spacing w:after="0"/>
              <w:ind w:left="0" w:firstLine="0"/>
              <w:jc w:val="center"/>
              <w:rPr>
                <w:b/>
              </w:rPr>
            </w:pPr>
            <w:r w:rsidRPr="004E1BF1">
              <w:rPr>
                <w:b/>
              </w:rPr>
              <w:t xml:space="preserve"> </w:t>
            </w:r>
          </w:p>
        </w:tc>
        <w:tc>
          <w:tcPr>
            <w:tcW w:w="4410" w:type="dxa"/>
            <w:gridSpan w:val="3"/>
          </w:tcPr>
          <w:p w14:paraId="55E8BD22" w14:textId="77777777" w:rsidR="00943732" w:rsidRPr="004E1BF1" w:rsidRDefault="00943732" w:rsidP="001C7BA9">
            <w:pPr>
              <w:spacing w:after="0"/>
              <w:ind w:left="0"/>
              <w:jc w:val="center"/>
              <w:rPr>
                <w:b/>
              </w:rPr>
            </w:pPr>
            <w:r w:rsidRPr="004E1BF1">
              <w:rPr>
                <w:b/>
              </w:rPr>
              <w:t xml:space="preserve">Coentreprise </w:t>
            </w:r>
          </w:p>
        </w:tc>
        <w:tc>
          <w:tcPr>
            <w:tcW w:w="2340" w:type="dxa"/>
            <w:vMerge/>
          </w:tcPr>
          <w:p w14:paraId="5CACA71A" w14:textId="77777777" w:rsidR="00943732" w:rsidRPr="004E1BF1" w:rsidRDefault="00943732" w:rsidP="001C7BA9">
            <w:pPr>
              <w:spacing w:after="0"/>
              <w:ind w:left="0"/>
              <w:jc w:val="center"/>
              <w:rPr>
                <w:b/>
              </w:rPr>
            </w:pPr>
          </w:p>
        </w:tc>
      </w:tr>
      <w:tr w:rsidR="00943732" w:rsidRPr="004E1BF1" w14:paraId="2C368365" w14:textId="77777777" w:rsidTr="000A058B">
        <w:trPr>
          <w:cantSplit/>
          <w:trHeight w:val="1718"/>
          <w:tblHeader/>
        </w:trPr>
        <w:tc>
          <w:tcPr>
            <w:tcW w:w="2122" w:type="dxa"/>
            <w:vMerge/>
          </w:tcPr>
          <w:p w14:paraId="443857F6" w14:textId="77777777" w:rsidR="00943732" w:rsidRPr="004E1BF1" w:rsidRDefault="00943732" w:rsidP="001C7BA9">
            <w:pPr>
              <w:spacing w:after="0"/>
              <w:ind w:left="0" w:hanging="360"/>
              <w:rPr>
                <w:b/>
                <w:sz w:val="28"/>
              </w:rPr>
            </w:pPr>
          </w:p>
        </w:tc>
        <w:tc>
          <w:tcPr>
            <w:tcW w:w="2846" w:type="dxa"/>
            <w:vMerge/>
          </w:tcPr>
          <w:p w14:paraId="40935BCC" w14:textId="77777777" w:rsidR="00943732" w:rsidRPr="004E1BF1" w:rsidRDefault="00943732" w:rsidP="001C7BA9">
            <w:pPr>
              <w:spacing w:after="0"/>
              <w:ind w:left="0" w:hanging="360"/>
              <w:rPr>
                <w:b/>
                <w:sz w:val="28"/>
              </w:rPr>
            </w:pPr>
          </w:p>
        </w:tc>
        <w:tc>
          <w:tcPr>
            <w:tcW w:w="1440" w:type="dxa"/>
            <w:vMerge/>
          </w:tcPr>
          <w:p w14:paraId="70357C5F" w14:textId="77777777" w:rsidR="00943732" w:rsidRPr="004E1BF1" w:rsidRDefault="00943732" w:rsidP="001C7BA9">
            <w:pPr>
              <w:spacing w:after="0"/>
              <w:ind w:left="0"/>
              <w:jc w:val="center"/>
              <w:rPr>
                <w:b/>
              </w:rPr>
            </w:pPr>
          </w:p>
        </w:tc>
        <w:tc>
          <w:tcPr>
            <w:tcW w:w="1440" w:type="dxa"/>
          </w:tcPr>
          <w:p w14:paraId="4EF12B7E" w14:textId="730EF244" w:rsidR="00943732" w:rsidRPr="004E1BF1" w:rsidRDefault="00943732" w:rsidP="001C7BA9">
            <w:pPr>
              <w:spacing w:after="0"/>
              <w:ind w:left="0" w:firstLine="0"/>
              <w:jc w:val="center"/>
              <w:rPr>
                <w:b/>
              </w:rPr>
            </w:pPr>
            <w:r w:rsidRPr="004E1BF1">
              <w:rPr>
                <w:b/>
              </w:rPr>
              <w:t>Tous les membres combinés</w:t>
            </w:r>
          </w:p>
        </w:tc>
        <w:tc>
          <w:tcPr>
            <w:tcW w:w="1530" w:type="dxa"/>
          </w:tcPr>
          <w:p w14:paraId="151E58AB" w14:textId="4F05A057" w:rsidR="00943732" w:rsidRPr="004E1BF1" w:rsidRDefault="00943732" w:rsidP="001C7BA9">
            <w:pPr>
              <w:spacing w:after="0"/>
              <w:ind w:left="0" w:firstLine="0"/>
              <w:jc w:val="center"/>
              <w:rPr>
                <w:b/>
              </w:rPr>
            </w:pPr>
            <w:r w:rsidRPr="004E1BF1">
              <w:rPr>
                <w:b/>
              </w:rPr>
              <w:t>Chaque membre</w:t>
            </w:r>
          </w:p>
        </w:tc>
        <w:tc>
          <w:tcPr>
            <w:tcW w:w="1440" w:type="dxa"/>
          </w:tcPr>
          <w:p w14:paraId="483C4E12" w14:textId="5FDB85E6" w:rsidR="00943732" w:rsidRPr="004E1BF1" w:rsidRDefault="00943732" w:rsidP="001C7BA9">
            <w:pPr>
              <w:spacing w:after="0"/>
              <w:ind w:left="0" w:firstLine="0"/>
              <w:jc w:val="center"/>
              <w:rPr>
                <w:b/>
              </w:rPr>
            </w:pPr>
            <w:r w:rsidRPr="004E1BF1">
              <w:rPr>
                <w:b/>
              </w:rPr>
              <w:t>Au moins un membre</w:t>
            </w:r>
          </w:p>
        </w:tc>
        <w:tc>
          <w:tcPr>
            <w:tcW w:w="2340" w:type="dxa"/>
            <w:vMerge/>
          </w:tcPr>
          <w:p w14:paraId="4C8BD9FC" w14:textId="77777777" w:rsidR="00943732" w:rsidRPr="004E1BF1" w:rsidRDefault="00943732" w:rsidP="001C7BA9">
            <w:pPr>
              <w:spacing w:after="0"/>
              <w:ind w:left="0"/>
              <w:jc w:val="center"/>
              <w:rPr>
                <w:b/>
              </w:rPr>
            </w:pPr>
          </w:p>
        </w:tc>
      </w:tr>
      <w:tr w:rsidR="00A90D0F" w:rsidRPr="004E1BF1" w14:paraId="089700CC" w14:textId="77777777" w:rsidTr="000A058B">
        <w:trPr>
          <w:trHeight w:val="600"/>
        </w:trPr>
        <w:tc>
          <w:tcPr>
            <w:tcW w:w="2122" w:type="dxa"/>
          </w:tcPr>
          <w:p w14:paraId="425B9448" w14:textId="77777777" w:rsidR="00A90D0F" w:rsidRPr="004E1BF1" w:rsidRDefault="00A90D0F" w:rsidP="001C7BA9">
            <w:pPr>
              <w:pStyle w:val="Heading2"/>
              <w:keepNext w:val="0"/>
              <w:widowControl/>
              <w:tabs>
                <w:tab w:val="left" w:pos="0"/>
              </w:tabs>
              <w:autoSpaceDE/>
              <w:autoSpaceDN/>
              <w:spacing w:before="0" w:after="0"/>
              <w:ind w:left="0" w:firstLine="0"/>
              <w:jc w:val="left"/>
              <w:rPr>
                <w:sz w:val="22"/>
                <w:szCs w:val="22"/>
              </w:rPr>
            </w:pPr>
            <w:bookmarkStart w:id="218" w:name="_Toc513138383"/>
            <w:r w:rsidRPr="004E1BF1">
              <w:rPr>
                <w:sz w:val="24"/>
                <w:szCs w:val="24"/>
              </w:rPr>
              <w:t>2.4.1</w:t>
            </w:r>
            <w:r w:rsidRPr="004E1BF1">
              <w:rPr>
                <w:sz w:val="24"/>
                <w:szCs w:val="24"/>
              </w:rPr>
              <w:tab/>
              <w:t>Expérience générale en matière de conception</w:t>
            </w:r>
            <w:bookmarkEnd w:id="218"/>
          </w:p>
        </w:tc>
        <w:tc>
          <w:tcPr>
            <w:tcW w:w="2846" w:type="dxa"/>
          </w:tcPr>
          <w:p w14:paraId="4E5458C9" w14:textId="77777777" w:rsidR="00A90D0F" w:rsidRPr="004E1BF1" w:rsidRDefault="00A90D0F" w:rsidP="001C7BA9">
            <w:pPr>
              <w:pStyle w:val="Outline"/>
              <w:spacing w:before="0"/>
              <w:rPr>
                <w:kern w:val="0"/>
                <w:sz w:val="21"/>
                <w:szCs w:val="21"/>
              </w:rPr>
            </w:pPr>
            <w:r w:rsidRPr="004E1BF1">
              <w:rPr>
                <w:sz w:val="21"/>
                <w:szCs w:val="21"/>
              </w:rPr>
              <w:t>Expérience dans le cadre de contrats, à titre de concepteur au cours des cinq (5) dernières années précédant la date limite de soumission de la Demande, avec un minimum de neuf (9) mois d’activité par an.</w:t>
            </w:r>
          </w:p>
        </w:tc>
        <w:tc>
          <w:tcPr>
            <w:tcW w:w="1440" w:type="dxa"/>
            <w:tcBorders>
              <w:bottom w:val="single" w:sz="4" w:space="0" w:color="auto"/>
            </w:tcBorders>
          </w:tcPr>
          <w:p w14:paraId="14DEED91" w14:textId="77777777" w:rsidR="00A90D0F" w:rsidRPr="004E1BF1" w:rsidRDefault="00A90D0F" w:rsidP="001C7BA9">
            <w:pPr>
              <w:spacing w:after="0"/>
              <w:ind w:left="0" w:firstLine="0"/>
              <w:jc w:val="left"/>
              <w:rPr>
                <w:sz w:val="21"/>
                <w:szCs w:val="21"/>
              </w:rPr>
            </w:pPr>
            <w:r w:rsidRPr="004E1BF1">
              <w:rPr>
                <w:sz w:val="21"/>
                <w:szCs w:val="21"/>
              </w:rPr>
              <w:t>Doit satisfaire aux exigences.</w:t>
            </w:r>
          </w:p>
        </w:tc>
        <w:tc>
          <w:tcPr>
            <w:tcW w:w="1440" w:type="dxa"/>
            <w:tcBorders>
              <w:bottom w:val="single" w:sz="4" w:space="0" w:color="auto"/>
            </w:tcBorders>
          </w:tcPr>
          <w:p w14:paraId="474C7F49" w14:textId="77777777" w:rsidR="00A90D0F" w:rsidRPr="004E1BF1" w:rsidRDefault="00A90D0F" w:rsidP="001C7BA9">
            <w:pPr>
              <w:spacing w:after="0"/>
              <w:ind w:left="0"/>
              <w:jc w:val="left"/>
              <w:rPr>
                <w:sz w:val="21"/>
                <w:szCs w:val="21"/>
              </w:rPr>
            </w:pPr>
            <w:r w:rsidRPr="004E1BF1">
              <w:rPr>
                <w:sz w:val="21"/>
                <w:szCs w:val="21"/>
              </w:rPr>
              <w:t>S.O.</w:t>
            </w:r>
          </w:p>
        </w:tc>
        <w:tc>
          <w:tcPr>
            <w:tcW w:w="1530" w:type="dxa"/>
            <w:tcBorders>
              <w:bottom w:val="single" w:sz="4" w:space="0" w:color="auto"/>
            </w:tcBorders>
          </w:tcPr>
          <w:p w14:paraId="5CBBE26B" w14:textId="77777777" w:rsidR="00A90D0F" w:rsidRPr="004E1BF1" w:rsidRDefault="00A90D0F" w:rsidP="001C7BA9">
            <w:pPr>
              <w:spacing w:after="0"/>
              <w:ind w:left="0"/>
              <w:jc w:val="left"/>
              <w:rPr>
                <w:sz w:val="21"/>
                <w:szCs w:val="21"/>
              </w:rPr>
            </w:pPr>
            <w:r w:rsidRPr="004E1BF1">
              <w:rPr>
                <w:sz w:val="21"/>
                <w:szCs w:val="21"/>
              </w:rPr>
              <w:t>S.O.</w:t>
            </w:r>
          </w:p>
        </w:tc>
        <w:tc>
          <w:tcPr>
            <w:tcW w:w="1440" w:type="dxa"/>
            <w:tcBorders>
              <w:bottom w:val="single" w:sz="4" w:space="0" w:color="auto"/>
            </w:tcBorders>
          </w:tcPr>
          <w:p w14:paraId="2EEA06FA" w14:textId="77777777" w:rsidR="00A90D0F" w:rsidRPr="004E1BF1" w:rsidRDefault="00A90D0F" w:rsidP="001C7BA9">
            <w:pPr>
              <w:spacing w:after="0"/>
              <w:ind w:left="0" w:firstLine="0"/>
              <w:jc w:val="left"/>
              <w:rPr>
                <w:sz w:val="21"/>
                <w:szCs w:val="21"/>
              </w:rPr>
            </w:pPr>
            <w:r w:rsidRPr="004E1BF1">
              <w:rPr>
                <w:sz w:val="21"/>
                <w:szCs w:val="21"/>
              </w:rPr>
              <w:t>Doit satisfaire aux exigences.</w:t>
            </w:r>
          </w:p>
        </w:tc>
        <w:tc>
          <w:tcPr>
            <w:tcW w:w="2340" w:type="dxa"/>
          </w:tcPr>
          <w:p w14:paraId="631A7212" w14:textId="77777777" w:rsidR="00A90D0F" w:rsidRPr="004E1BF1" w:rsidRDefault="00A90D0F" w:rsidP="001C7BA9">
            <w:pPr>
              <w:spacing w:after="0"/>
              <w:ind w:left="0"/>
              <w:jc w:val="left"/>
              <w:rPr>
                <w:sz w:val="21"/>
                <w:szCs w:val="21"/>
              </w:rPr>
            </w:pPr>
            <w:r w:rsidRPr="004E1BF1">
              <w:rPr>
                <w:sz w:val="21"/>
                <w:szCs w:val="21"/>
              </w:rPr>
              <w:t>Formulaire EXP-1</w:t>
            </w:r>
          </w:p>
        </w:tc>
      </w:tr>
      <w:tr w:rsidR="00943732" w:rsidRPr="004E1BF1" w14:paraId="7261401E" w14:textId="77777777" w:rsidTr="000A058B">
        <w:trPr>
          <w:trHeight w:val="600"/>
        </w:trPr>
        <w:tc>
          <w:tcPr>
            <w:tcW w:w="2122" w:type="dxa"/>
          </w:tcPr>
          <w:p w14:paraId="240646F0" w14:textId="77777777" w:rsidR="00943732" w:rsidRPr="004E1BF1" w:rsidRDefault="00943732" w:rsidP="001C7BA9">
            <w:pPr>
              <w:pStyle w:val="Heading2"/>
              <w:keepNext w:val="0"/>
              <w:widowControl/>
              <w:tabs>
                <w:tab w:val="left" w:pos="0"/>
              </w:tabs>
              <w:autoSpaceDE/>
              <w:autoSpaceDN/>
              <w:spacing w:before="0" w:after="0"/>
              <w:ind w:left="0" w:firstLine="0"/>
              <w:jc w:val="left"/>
              <w:rPr>
                <w:sz w:val="22"/>
                <w:szCs w:val="22"/>
              </w:rPr>
            </w:pPr>
            <w:bookmarkStart w:id="219" w:name="_Toc496968138"/>
            <w:bookmarkStart w:id="220" w:name="_Toc331007404"/>
            <w:bookmarkStart w:id="221" w:name="_Toc331007793"/>
            <w:bookmarkStart w:id="222" w:name="_Toc331008086"/>
            <w:bookmarkStart w:id="223" w:name="_Toc331027827"/>
            <w:bookmarkStart w:id="224" w:name="_Toc513138384"/>
            <w:r w:rsidRPr="004E1BF1">
              <w:rPr>
                <w:sz w:val="24"/>
                <w:szCs w:val="24"/>
              </w:rPr>
              <w:t>2.4.2</w:t>
            </w:r>
            <w:r w:rsidRPr="004E1BF1">
              <w:rPr>
                <w:sz w:val="24"/>
                <w:szCs w:val="24"/>
              </w:rPr>
              <w:tab/>
              <w:t>Expérience générale en matière de construction</w:t>
            </w:r>
            <w:bookmarkEnd w:id="219"/>
            <w:bookmarkEnd w:id="220"/>
            <w:bookmarkEnd w:id="221"/>
            <w:bookmarkEnd w:id="222"/>
            <w:bookmarkEnd w:id="223"/>
            <w:bookmarkEnd w:id="224"/>
          </w:p>
        </w:tc>
        <w:tc>
          <w:tcPr>
            <w:tcW w:w="2846" w:type="dxa"/>
          </w:tcPr>
          <w:p w14:paraId="1FDC1AD7" w14:textId="5A7D10AA" w:rsidR="00943732" w:rsidRPr="004E1BF1" w:rsidRDefault="00943732" w:rsidP="001C7BA9">
            <w:pPr>
              <w:pStyle w:val="Outline"/>
              <w:spacing w:before="0"/>
              <w:rPr>
                <w:kern w:val="0"/>
                <w:sz w:val="21"/>
                <w:szCs w:val="21"/>
              </w:rPr>
            </w:pPr>
            <w:r w:rsidRPr="004E1BF1">
              <w:rPr>
                <w:sz w:val="21"/>
                <w:szCs w:val="21"/>
              </w:rPr>
              <w:t xml:space="preserve">Expérience dans le cadre de contrats, à titre d’entrepreneur, de sous-traitant ou d’ensemblier au cours des cinq (5) dernières années précédant la date limite de soumission de la Demande, avec un minimum de neuf (9) mois d’activité par an. </w:t>
            </w:r>
          </w:p>
        </w:tc>
        <w:tc>
          <w:tcPr>
            <w:tcW w:w="1440" w:type="dxa"/>
            <w:tcBorders>
              <w:bottom w:val="single" w:sz="4" w:space="0" w:color="auto"/>
            </w:tcBorders>
          </w:tcPr>
          <w:p w14:paraId="59FE5FAE" w14:textId="77777777" w:rsidR="00943732" w:rsidRPr="004E1BF1" w:rsidRDefault="00943732" w:rsidP="001C7BA9">
            <w:pPr>
              <w:spacing w:after="0"/>
              <w:ind w:left="0" w:firstLine="0"/>
              <w:jc w:val="left"/>
              <w:rPr>
                <w:sz w:val="21"/>
                <w:szCs w:val="21"/>
              </w:rPr>
            </w:pPr>
            <w:r w:rsidRPr="004E1BF1">
              <w:rPr>
                <w:sz w:val="21"/>
                <w:szCs w:val="21"/>
              </w:rPr>
              <w:t xml:space="preserve">Doit satisfaire aux exigences. </w:t>
            </w:r>
          </w:p>
        </w:tc>
        <w:tc>
          <w:tcPr>
            <w:tcW w:w="1440" w:type="dxa"/>
            <w:tcBorders>
              <w:bottom w:val="single" w:sz="4" w:space="0" w:color="auto"/>
            </w:tcBorders>
          </w:tcPr>
          <w:p w14:paraId="0EA96B2F" w14:textId="77777777" w:rsidR="00943732" w:rsidRPr="004E1BF1" w:rsidRDefault="00943732" w:rsidP="001C7BA9">
            <w:pPr>
              <w:spacing w:after="0"/>
              <w:ind w:left="0"/>
              <w:jc w:val="left"/>
              <w:rPr>
                <w:sz w:val="21"/>
                <w:szCs w:val="21"/>
              </w:rPr>
            </w:pPr>
            <w:r w:rsidRPr="004E1BF1">
              <w:rPr>
                <w:sz w:val="21"/>
                <w:szCs w:val="21"/>
              </w:rPr>
              <w:t>S.O.</w:t>
            </w:r>
          </w:p>
        </w:tc>
        <w:tc>
          <w:tcPr>
            <w:tcW w:w="1530" w:type="dxa"/>
            <w:tcBorders>
              <w:bottom w:val="single" w:sz="4" w:space="0" w:color="auto"/>
            </w:tcBorders>
          </w:tcPr>
          <w:p w14:paraId="14819CCE" w14:textId="77777777" w:rsidR="00943732" w:rsidRPr="004E1BF1" w:rsidRDefault="00943732" w:rsidP="001C7BA9">
            <w:pPr>
              <w:spacing w:after="0"/>
              <w:ind w:left="0"/>
              <w:jc w:val="left"/>
              <w:rPr>
                <w:sz w:val="21"/>
                <w:szCs w:val="21"/>
              </w:rPr>
            </w:pPr>
            <w:r w:rsidRPr="004E1BF1">
              <w:rPr>
                <w:sz w:val="21"/>
                <w:szCs w:val="21"/>
              </w:rPr>
              <w:t xml:space="preserve">Doit satisfaire </w:t>
            </w:r>
          </w:p>
          <w:p w14:paraId="4B693D30" w14:textId="77777777" w:rsidR="00943732" w:rsidRPr="004E1BF1" w:rsidRDefault="00AC5C64" w:rsidP="001C7BA9">
            <w:pPr>
              <w:spacing w:after="0"/>
              <w:ind w:left="0" w:firstLine="0"/>
              <w:jc w:val="left"/>
              <w:rPr>
                <w:sz w:val="21"/>
                <w:szCs w:val="21"/>
              </w:rPr>
            </w:pPr>
            <w:r w:rsidRPr="004E1BF1">
              <w:rPr>
                <w:sz w:val="21"/>
                <w:szCs w:val="21"/>
              </w:rPr>
              <w:t>Exigence (sauf que si un membre de la coentreprise est uniquement un concepteur, il n’est pas tenu de respecter le sous-critère « Expérience générale en matière de construction »)</w:t>
            </w:r>
            <w:r w:rsidRPr="004E1BF1">
              <w:rPr>
                <w:sz w:val="21"/>
                <w:szCs w:val="21"/>
              </w:rPr>
              <w:lastRenderedPageBreak/>
              <w:t xml:space="preserve">. </w:t>
            </w:r>
          </w:p>
        </w:tc>
        <w:tc>
          <w:tcPr>
            <w:tcW w:w="1440" w:type="dxa"/>
            <w:tcBorders>
              <w:bottom w:val="single" w:sz="4" w:space="0" w:color="auto"/>
            </w:tcBorders>
          </w:tcPr>
          <w:p w14:paraId="1F5D36AD" w14:textId="77777777" w:rsidR="00943732" w:rsidRPr="004E1BF1" w:rsidRDefault="00943732" w:rsidP="001C7BA9">
            <w:pPr>
              <w:spacing w:after="0"/>
              <w:ind w:left="0"/>
              <w:jc w:val="left"/>
              <w:rPr>
                <w:sz w:val="21"/>
                <w:szCs w:val="21"/>
              </w:rPr>
            </w:pPr>
            <w:r w:rsidRPr="004E1BF1">
              <w:rPr>
                <w:sz w:val="21"/>
                <w:szCs w:val="21"/>
              </w:rPr>
              <w:lastRenderedPageBreak/>
              <w:t>S.O.</w:t>
            </w:r>
          </w:p>
        </w:tc>
        <w:tc>
          <w:tcPr>
            <w:tcW w:w="2340" w:type="dxa"/>
          </w:tcPr>
          <w:p w14:paraId="56075553" w14:textId="77777777" w:rsidR="00943732" w:rsidRPr="004E1BF1" w:rsidRDefault="00943732" w:rsidP="001C7BA9">
            <w:pPr>
              <w:spacing w:after="0"/>
              <w:ind w:left="0"/>
              <w:jc w:val="left"/>
              <w:rPr>
                <w:sz w:val="21"/>
                <w:szCs w:val="21"/>
              </w:rPr>
            </w:pPr>
            <w:r w:rsidRPr="004E1BF1">
              <w:rPr>
                <w:sz w:val="21"/>
                <w:szCs w:val="21"/>
              </w:rPr>
              <w:t>Formulaire EXP-2</w:t>
            </w:r>
          </w:p>
        </w:tc>
      </w:tr>
      <w:tr w:rsidR="00943732" w:rsidRPr="004E1BF1" w14:paraId="12136CA9" w14:textId="77777777" w:rsidTr="000A058B">
        <w:trPr>
          <w:trHeight w:val="826"/>
        </w:trPr>
        <w:tc>
          <w:tcPr>
            <w:tcW w:w="2122" w:type="dxa"/>
            <w:tcBorders>
              <w:bottom w:val="single" w:sz="6" w:space="0" w:color="000000"/>
            </w:tcBorders>
          </w:tcPr>
          <w:p w14:paraId="17E5BF7A" w14:textId="77777777" w:rsidR="00943732" w:rsidRPr="004E1BF1" w:rsidRDefault="00943732" w:rsidP="001C7BA9">
            <w:pPr>
              <w:pStyle w:val="Heading2"/>
              <w:keepNext w:val="0"/>
              <w:widowControl/>
              <w:tabs>
                <w:tab w:val="left" w:pos="576"/>
              </w:tabs>
              <w:autoSpaceDE/>
              <w:autoSpaceDN/>
              <w:spacing w:before="0" w:after="0"/>
              <w:ind w:left="0" w:firstLine="0"/>
              <w:jc w:val="left"/>
              <w:rPr>
                <w:sz w:val="22"/>
                <w:szCs w:val="22"/>
              </w:rPr>
            </w:pPr>
            <w:r w:rsidRPr="004E1BF1">
              <w:rPr>
                <w:sz w:val="24"/>
                <w:szCs w:val="24"/>
              </w:rPr>
              <w:t>2.4.3</w:t>
            </w:r>
            <w:r w:rsidRPr="004E1BF1">
              <w:rPr>
                <w:sz w:val="24"/>
                <w:szCs w:val="24"/>
              </w:rPr>
              <w:tab/>
              <w:t>Expérience similaire en matière de conception</w:t>
            </w:r>
          </w:p>
        </w:tc>
        <w:tc>
          <w:tcPr>
            <w:tcW w:w="2846" w:type="dxa"/>
            <w:tcBorders>
              <w:bottom w:val="single" w:sz="6" w:space="0" w:color="000000"/>
            </w:tcBorders>
          </w:tcPr>
          <w:p w14:paraId="63EF7978" w14:textId="5C0A9837" w:rsidR="00943732" w:rsidRPr="004E1BF1" w:rsidRDefault="00943732" w:rsidP="001C7BA9">
            <w:pPr>
              <w:pStyle w:val="Heading3"/>
              <w:spacing w:after="0"/>
              <w:ind w:left="0" w:firstLine="0"/>
              <w:jc w:val="left"/>
              <w:rPr>
                <w:sz w:val="21"/>
                <w:szCs w:val="21"/>
              </w:rPr>
            </w:pPr>
            <w:bookmarkStart w:id="225" w:name="_Toc331007405"/>
            <w:bookmarkStart w:id="226" w:name="_Toc331007794"/>
            <w:bookmarkStart w:id="227" w:name="_Toc331008087"/>
            <w:bookmarkStart w:id="228" w:name="_Toc331027828"/>
            <w:bookmarkStart w:id="229" w:name="_Toc513138385"/>
            <w:r w:rsidRPr="004E1BF1">
              <w:rPr>
                <w:sz w:val="21"/>
                <w:szCs w:val="21"/>
              </w:rPr>
              <w:t>Participation à titre de concepteur dans au moins [</w:t>
            </w:r>
            <w:r w:rsidRPr="004E1BF1">
              <w:rPr>
                <w:b w:val="0"/>
                <w:sz w:val="21"/>
                <w:szCs w:val="21"/>
              </w:rPr>
              <w:t>insérer chiffre</w:t>
            </w:r>
            <w:r w:rsidRPr="004E1BF1">
              <w:rPr>
                <w:sz w:val="21"/>
                <w:szCs w:val="21"/>
              </w:rPr>
              <w:t xml:space="preserve"> ________ </w:t>
            </w:r>
            <w:proofErr w:type="gramStart"/>
            <w:r w:rsidRPr="004E1BF1">
              <w:rPr>
                <w:sz w:val="21"/>
                <w:szCs w:val="21"/>
              </w:rPr>
              <w:t>( )</w:t>
            </w:r>
            <w:proofErr w:type="gramEnd"/>
            <w:r w:rsidRPr="004E1BF1">
              <w:rPr>
                <w:sz w:val="21"/>
                <w:szCs w:val="21"/>
              </w:rPr>
              <w:t xml:space="preserve"> ] </w:t>
            </w:r>
            <w:r w:rsidRPr="004E1BF1">
              <w:rPr>
                <w:b w:val="0"/>
                <w:sz w:val="21"/>
                <w:szCs w:val="21"/>
              </w:rPr>
              <w:t>contrats au cours des [insérer chiffre_______ ( )]</w:t>
            </w:r>
            <w:r w:rsidRPr="004E1BF1">
              <w:rPr>
                <w:rStyle w:val="FootnoteReference"/>
                <w:b w:val="0"/>
                <w:sz w:val="21"/>
                <w:szCs w:val="21"/>
              </w:rPr>
              <w:t xml:space="preserve"> </w:t>
            </w:r>
            <w:r w:rsidRPr="004E1BF1">
              <w:rPr>
                <w:b w:val="0"/>
                <w:sz w:val="21"/>
                <w:szCs w:val="21"/>
              </w:rPr>
              <w:t>dernières années</w:t>
            </w:r>
            <w:r w:rsidRPr="004E1BF1">
              <w:rPr>
                <w:sz w:val="21"/>
                <w:szCs w:val="21"/>
              </w:rPr>
              <w:t>, avec une valeur minimum de [insérer montant ________ ( ) ] qui ont été menés à bien et achevés pour l’essentiel, et qui sont similaires aux Travaux proposés.</w:t>
            </w:r>
            <w:r w:rsidRPr="004E1BF1">
              <w:rPr>
                <w:b w:val="0"/>
                <w:sz w:val="21"/>
                <w:szCs w:val="21"/>
              </w:rPr>
              <w:t xml:space="preserve"> La similitude porte sur la taille physique, la complexité, les méthodes/technologies utilisées ou autres caractéristiques, telles que décrites à la Section V, </w:t>
            </w:r>
            <w:r w:rsidRPr="004E1BF1">
              <w:rPr>
                <w:b w:val="0"/>
                <w:sz w:val="21"/>
                <w:szCs w:val="21"/>
              </w:rPr>
              <w:lastRenderedPageBreak/>
              <w:t>Exigences du Maître d’ouvrage.</w:t>
            </w:r>
            <w:bookmarkEnd w:id="225"/>
            <w:bookmarkEnd w:id="226"/>
            <w:bookmarkEnd w:id="227"/>
            <w:bookmarkEnd w:id="228"/>
            <w:bookmarkEnd w:id="229"/>
          </w:p>
        </w:tc>
        <w:tc>
          <w:tcPr>
            <w:tcW w:w="1440" w:type="dxa"/>
            <w:tcBorders>
              <w:top w:val="nil"/>
              <w:bottom w:val="single" w:sz="6" w:space="0" w:color="000000"/>
            </w:tcBorders>
          </w:tcPr>
          <w:p w14:paraId="7513DBBD" w14:textId="77777777" w:rsidR="00943732" w:rsidRPr="004E1BF1" w:rsidRDefault="00943732" w:rsidP="001C7BA9">
            <w:pPr>
              <w:spacing w:after="0"/>
              <w:ind w:left="0" w:firstLine="0"/>
              <w:jc w:val="left"/>
              <w:rPr>
                <w:sz w:val="21"/>
                <w:szCs w:val="21"/>
              </w:rPr>
            </w:pPr>
            <w:r w:rsidRPr="004E1BF1">
              <w:rPr>
                <w:sz w:val="21"/>
                <w:szCs w:val="21"/>
              </w:rPr>
              <w:lastRenderedPageBreak/>
              <w:t>Doit satisfaire aux exigences.</w:t>
            </w:r>
          </w:p>
        </w:tc>
        <w:tc>
          <w:tcPr>
            <w:tcW w:w="1440" w:type="dxa"/>
            <w:tcBorders>
              <w:top w:val="nil"/>
              <w:bottom w:val="single" w:sz="6" w:space="0" w:color="000000"/>
            </w:tcBorders>
          </w:tcPr>
          <w:p w14:paraId="15E1D820" w14:textId="290B6982" w:rsidR="00943732" w:rsidRPr="004E1BF1" w:rsidRDefault="00943732" w:rsidP="001C7BA9">
            <w:pPr>
              <w:spacing w:after="0"/>
              <w:ind w:left="0"/>
              <w:jc w:val="left"/>
              <w:rPr>
                <w:spacing w:val="-4"/>
                <w:sz w:val="21"/>
                <w:szCs w:val="21"/>
              </w:rPr>
            </w:pPr>
            <w:r w:rsidRPr="004E1BF1">
              <w:rPr>
                <w:sz w:val="21"/>
                <w:szCs w:val="21"/>
              </w:rPr>
              <w:t xml:space="preserve"> S.O. </w:t>
            </w:r>
          </w:p>
        </w:tc>
        <w:tc>
          <w:tcPr>
            <w:tcW w:w="1530" w:type="dxa"/>
            <w:tcBorders>
              <w:top w:val="nil"/>
              <w:bottom w:val="single" w:sz="6" w:space="0" w:color="000000"/>
            </w:tcBorders>
          </w:tcPr>
          <w:p w14:paraId="142CFDD9" w14:textId="77777777" w:rsidR="00943732" w:rsidRPr="004E1BF1" w:rsidRDefault="000E536E" w:rsidP="001C7BA9">
            <w:pPr>
              <w:spacing w:after="0"/>
              <w:ind w:left="0"/>
              <w:jc w:val="left"/>
              <w:rPr>
                <w:sz w:val="21"/>
                <w:szCs w:val="21"/>
              </w:rPr>
            </w:pPr>
            <w:r w:rsidRPr="004E1BF1">
              <w:rPr>
                <w:sz w:val="21"/>
                <w:szCs w:val="21"/>
              </w:rPr>
              <w:t>S.O.</w:t>
            </w:r>
          </w:p>
        </w:tc>
        <w:tc>
          <w:tcPr>
            <w:tcW w:w="1440" w:type="dxa"/>
            <w:tcBorders>
              <w:top w:val="nil"/>
              <w:bottom w:val="single" w:sz="6" w:space="0" w:color="000000"/>
            </w:tcBorders>
          </w:tcPr>
          <w:p w14:paraId="1D13267B" w14:textId="77777777" w:rsidR="000E536E" w:rsidRPr="004E1BF1" w:rsidRDefault="00943732" w:rsidP="001C7BA9">
            <w:pPr>
              <w:spacing w:after="0"/>
              <w:ind w:left="0"/>
              <w:jc w:val="left"/>
              <w:rPr>
                <w:sz w:val="21"/>
                <w:szCs w:val="21"/>
              </w:rPr>
            </w:pPr>
            <w:r w:rsidRPr="004E1BF1">
              <w:rPr>
                <w:sz w:val="21"/>
                <w:szCs w:val="21"/>
              </w:rPr>
              <w:t xml:space="preserve"> Doit satisfaire </w:t>
            </w:r>
          </w:p>
          <w:p w14:paraId="02B7FC74" w14:textId="77777777" w:rsidR="00943732" w:rsidRPr="004E1BF1" w:rsidRDefault="000E536E" w:rsidP="001C7BA9">
            <w:pPr>
              <w:spacing w:after="0"/>
              <w:ind w:left="0"/>
              <w:jc w:val="left"/>
              <w:rPr>
                <w:spacing w:val="-4"/>
                <w:sz w:val="21"/>
                <w:szCs w:val="21"/>
              </w:rPr>
            </w:pPr>
            <w:proofErr w:type="gramStart"/>
            <w:r w:rsidRPr="004E1BF1">
              <w:rPr>
                <w:sz w:val="21"/>
                <w:szCs w:val="21"/>
              </w:rPr>
              <w:t>aux</w:t>
            </w:r>
            <w:proofErr w:type="gramEnd"/>
            <w:r w:rsidRPr="004E1BF1">
              <w:rPr>
                <w:sz w:val="21"/>
                <w:szCs w:val="21"/>
              </w:rPr>
              <w:t xml:space="preserve"> exigences</w:t>
            </w:r>
          </w:p>
        </w:tc>
        <w:tc>
          <w:tcPr>
            <w:tcW w:w="2340" w:type="dxa"/>
            <w:tcBorders>
              <w:bottom w:val="single" w:sz="6" w:space="0" w:color="000000"/>
            </w:tcBorders>
          </w:tcPr>
          <w:p w14:paraId="675C915B" w14:textId="77777777" w:rsidR="00943732" w:rsidRPr="004E1BF1" w:rsidRDefault="00943732" w:rsidP="001C7BA9">
            <w:pPr>
              <w:spacing w:after="0"/>
              <w:ind w:left="0"/>
              <w:jc w:val="left"/>
              <w:rPr>
                <w:sz w:val="21"/>
                <w:szCs w:val="21"/>
              </w:rPr>
            </w:pPr>
            <w:r w:rsidRPr="004E1BF1">
              <w:rPr>
                <w:sz w:val="21"/>
                <w:szCs w:val="21"/>
              </w:rPr>
              <w:t>Formulaire EXP-3</w:t>
            </w:r>
          </w:p>
          <w:p w14:paraId="65413822" w14:textId="77777777" w:rsidR="00943732" w:rsidRPr="004E1BF1" w:rsidRDefault="00943732" w:rsidP="001C7BA9">
            <w:pPr>
              <w:spacing w:after="0"/>
              <w:ind w:left="0"/>
              <w:jc w:val="left"/>
              <w:rPr>
                <w:sz w:val="21"/>
                <w:szCs w:val="21"/>
              </w:rPr>
            </w:pPr>
          </w:p>
        </w:tc>
      </w:tr>
      <w:tr w:rsidR="00A90D0F" w:rsidRPr="004E1BF1" w14:paraId="50563D60" w14:textId="77777777" w:rsidTr="000A058B">
        <w:trPr>
          <w:cantSplit/>
        </w:trPr>
        <w:tc>
          <w:tcPr>
            <w:tcW w:w="2122" w:type="dxa"/>
            <w:tcBorders>
              <w:top w:val="single" w:sz="6" w:space="0" w:color="000000"/>
              <w:bottom w:val="single" w:sz="6" w:space="0" w:color="000000"/>
            </w:tcBorders>
          </w:tcPr>
          <w:p w14:paraId="0E3C4FFC" w14:textId="77777777" w:rsidR="00A90D0F" w:rsidRPr="004E1BF1" w:rsidRDefault="00A90D0F" w:rsidP="001C7BA9">
            <w:pPr>
              <w:pStyle w:val="Heading2"/>
              <w:keepNext w:val="0"/>
              <w:widowControl/>
              <w:tabs>
                <w:tab w:val="left" w:pos="576"/>
              </w:tabs>
              <w:autoSpaceDE/>
              <w:autoSpaceDN/>
              <w:spacing w:before="0" w:after="0"/>
              <w:ind w:left="0" w:firstLine="0"/>
              <w:jc w:val="left"/>
              <w:rPr>
                <w:sz w:val="22"/>
                <w:szCs w:val="22"/>
              </w:rPr>
            </w:pPr>
            <w:bookmarkStart w:id="230" w:name="_Toc513138386"/>
            <w:r w:rsidRPr="004E1BF1">
              <w:rPr>
                <w:sz w:val="24"/>
                <w:szCs w:val="24"/>
              </w:rPr>
              <w:lastRenderedPageBreak/>
              <w:t>2.4.4</w:t>
            </w:r>
            <w:r w:rsidRPr="004E1BF1">
              <w:rPr>
                <w:sz w:val="24"/>
                <w:szCs w:val="24"/>
              </w:rPr>
              <w:tab/>
              <w:t>Expérience similaire en matière de construction</w:t>
            </w:r>
            <w:bookmarkEnd w:id="230"/>
          </w:p>
        </w:tc>
        <w:tc>
          <w:tcPr>
            <w:tcW w:w="2846" w:type="dxa"/>
            <w:tcBorders>
              <w:top w:val="single" w:sz="6" w:space="0" w:color="000000"/>
              <w:bottom w:val="single" w:sz="6" w:space="0" w:color="000000"/>
            </w:tcBorders>
          </w:tcPr>
          <w:p w14:paraId="3AD5400D" w14:textId="19BB2A99" w:rsidR="00A90D0F" w:rsidRPr="004E1BF1" w:rsidRDefault="00A90D0F" w:rsidP="001C7BA9">
            <w:pPr>
              <w:spacing w:after="0"/>
              <w:ind w:left="0" w:firstLine="0"/>
              <w:jc w:val="left"/>
              <w:rPr>
                <w:spacing w:val="-4"/>
                <w:sz w:val="21"/>
                <w:szCs w:val="21"/>
              </w:rPr>
            </w:pPr>
            <w:r w:rsidRPr="004E1BF1">
              <w:rPr>
                <w:sz w:val="21"/>
                <w:szCs w:val="21"/>
              </w:rPr>
              <w:t>Participation à titre d’entrepreneur, d’ensemblier ou de sous-traitant dans au moins [</w:t>
            </w:r>
            <w:r w:rsidRPr="004E1BF1">
              <w:rPr>
                <w:rStyle w:val="FootnoteReference"/>
                <w:sz w:val="21"/>
                <w:szCs w:val="21"/>
              </w:rPr>
              <w:t>insérer chiffre</w:t>
            </w:r>
            <w:r w:rsidRPr="004E1BF1">
              <w:rPr>
                <w:sz w:val="21"/>
                <w:szCs w:val="21"/>
              </w:rPr>
              <w:t xml:space="preserve"> ________ </w:t>
            </w:r>
            <w:proofErr w:type="gramStart"/>
            <w:r w:rsidRPr="004E1BF1">
              <w:rPr>
                <w:sz w:val="21"/>
                <w:szCs w:val="21"/>
              </w:rPr>
              <w:t>( )</w:t>
            </w:r>
            <w:proofErr w:type="gramEnd"/>
            <w:r w:rsidRPr="004E1BF1">
              <w:rPr>
                <w:sz w:val="21"/>
                <w:szCs w:val="21"/>
              </w:rPr>
              <w:t xml:space="preserve"> ] </w:t>
            </w:r>
            <w:r w:rsidRPr="004E1BF1">
              <w:rPr>
                <w:b/>
                <w:sz w:val="21"/>
                <w:szCs w:val="21"/>
              </w:rPr>
              <w:t>contrats au cours des [insérer chiffre_______ ( )] dernières années</w:t>
            </w:r>
            <w:r w:rsidRPr="004E1BF1">
              <w:rPr>
                <w:sz w:val="21"/>
                <w:szCs w:val="21"/>
              </w:rPr>
              <w:t>, avec une valeur minimum de [insérer montant ________ ( ) ] qui ont été menés à bien et achevés pour l’essentiel, et qui sont similaires aux Travaux proposés. La similitude porte sur la taille physique, la complexité, les méthodes/technologies utilisées ou autres caractéristiques, telles que décrites à la Section V, Exigences du Maître d’ouvrage.</w:t>
            </w:r>
          </w:p>
        </w:tc>
        <w:tc>
          <w:tcPr>
            <w:tcW w:w="1440" w:type="dxa"/>
            <w:tcBorders>
              <w:top w:val="single" w:sz="6" w:space="0" w:color="000000"/>
              <w:bottom w:val="single" w:sz="6" w:space="0" w:color="000000"/>
            </w:tcBorders>
          </w:tcPr>
          <w:p w14:paraId="220713D5" w14:textId="77777777" w:rsidR="00A90D0F" w:rsidRPr="004E1BF1" w:rsidRDefault="00A90D0F" w:rsidP="001C7BA9">
            <w:pPr>
              <w:spacing w:after="0"/>
              <w:ind w:left="0" w:firstLine="0"/>
              <w:jc w:val="left"/>
              <w:rPr>
                <w:sz w:val="21"/>
                <w:szCs w:val="21"/>
              </w:rPr>
            </w:pPr>
            <w:r w:rsidRPr="004E1BF1">
              <w:rPr>
                <w:sz w:val="21"/>
                <w:szCs w:val="21"/>
              </w:rPr>
              <w:t>Doit satisfaire aux exigences.</w:t>
            </w:r>
          </w:p>
        </w:tc>
        <w:tc>
          <w:tcPr>
            <w:tcW w:w="1440" w:type="dxa"/>
            <w:tcBorders>
              <w:top w:val="single" w:sz="6" w:space="0" w:color="000000"/>
              <w:bottom w:val="single" w:sz="6" w:space="0" w:color="000000"/>
            </w:tcBorders>
          </w:tcPr>
          <w:p w14:paraId="04909572" w14:textId="04F02940" w:rsidR="00A90D0F" w:rsidRPr="004E1BF1" w:rsidRDefault="00A90D0F" w:rsidP="001C7BA9">
            <w:pPr>
              <w:spacing w:after="0"/>
              <w:ind w:left="0" w:firstLine="0"/>
              <w:jc w:val="left"/>
              <w:rPr>
                <w:sz w:val="21"/>
                <w:szCs w:val="21"/>
              </w:rPr>
            </w:pPr>
            <w:r w:rsidRPr="004E1BF1">
              <w:rPr>
                <w:sz w:val="21"/>
                <w:szCs w:val="21"/>
              </w:rPr>
              <w:t xml:space="preserve"> S.O. </w:t>
            </w:r>
          </w:p>
        </w:tc>
        <w:tc>
          <w:tcPr>
            <w:tcW w:w="1530" w:type="dxa"/>
            <w:tcBorders>
              <w:top w:val="single" w:sz="6" w:space="0" w:color="000000"/>
              <w:bottom w:val="single" w:sz="6" w:space="0" w:color="000000"/>
            </w:tcBorders>
          </w:tcPr>
          <w:p w14:paraId="39C1D955" w14:textId="77777777" w:rsidR="00A90D0F" w:rsidRPr="004E1BF1" w:rsidRDefault="00A90D0F" w:rsidP="001C7BA9">
            <w:pPr>
              <w:spacing w:after="0"/>
              <w:ind w:left="0" w:firstLine="0"/>
              <w:jc w:val="left"/>
              <w:rPr>
                <w:sz w:val="21"/>
                <w:szCs w:val="21"/>
              </w:rPr>
            </w:pPr>
            <w:r w:rsidRPr="004E1BF1">
              <w:rPr>
                <w:sz w:val="21"/>
                <w:szCs w:val="21"/>
              </w:rPr>
              <w:t xml:space="preserve">Doit satisfaire </w:t>
            </w:r>
          </w:p>
          <w:p w14:paraId="5CBB5E14" w14:textId="77777777" w:rsidR="00A90D0F" w:rsidRPr="004E1BF1" w:rsidRDefault="00004D43" w:rsidP="001C7BA9">
            <w:pPr>
              <w:spacing w:after="0"/>
              <w:ind w:left="0" w:hanging="18"/>
              <w:jc w:val="left"/>
              <w:rPr>
                <w:sz w:val="21"/>
                <w:szCs w:val="21"/>
              </w:rPr>
            </w:pPr>
            <w:r w:rsidRPr="004E1BF1">
              <w:rPr>
                <w:sz w:val="21"/>
                <w:szCs w:val="21"/>
              </w:rPr>
              <w:t>Exigence (sauf que si un membre de la coentreprise est uniquement un concepteur, il n’est pas tenu de respecter le sous-critère « Expérience similaire en matière de construction »).</w:t>
            </w:r>
          </w:p>
          <w:p w14:paraId="1B151B0E" w14:textId="77777777" w:rsidR="000E536E" w:rsidRPr="004E1BF1" w:rsidRDefault="000E536E" w:rsidP="001C7BA9">
            <w:pPr>
              <w:spacing w:after="0"/>
              <w:ind w:left="0"/>
              <w:jc w:val="left"/>
              <w:rPr>
                <w:sz w:val="21"/>
                <w:szCs w:val="21"/>
              </w:rPr>
            </w:pPr>
          </w:p>
        </w:tc>
        <w:tc>
          <w:tcPr>
            <w:tcW w:w="1440" w:type="dxa"/>
            <w:tcBorders>
              <w:top w:val="single" w:sz="6" w:space="0" w:color="000000"/>
              <w:bottom w:val="single" w:sz="6" w:space="0" w:color="000000"/>
            </w:tcBorders>
          </w:tcPr>
          <w:p w14:paraId="13BBB03F" w14:textId="77777777" w:rsidR="00A90D0F" w:rsidRPr="004E1BF1" w:rsidRDefault="00A90D0F" w:rsidP="001C7BA9">
            <w:pPr>
              <w:spacing w:after="0"/>
              <w:ind w:left="0" w:hanging="14"/>
              <w:jc w:val="left"/>
              <w:rPr>
                <w:sz w:val="21"/>
                <w:szCs w:val="21"/>
              </w:rPr>
            </w:pPr>
            <w:r w:rsidRPr="004E1BF1">
              <w:rPr>
                <w:sz w:val="21"/>
                <w:szCs w:val="21"/>
              </w:rPr>
              <w:t xml:space="preserve"> S.O.</w:t>
            </w:r>
          </w:p>
        </w:tc>
        <w:tc>
          <w:tcPr>
            <w:tcW w:w="2340" w:type="dxa"/>
            <w:tcBorders>
              <w:top w:val="single" w:sz="6" w:space="0" w:color="000000"/>
              <w:bottom w:val="single" w:sz="6" w:space="0" w:color="000000"/>
            </w:tcBorders>
          </w:tcPr>
          <w:p w14:paraId="2265114B" w14:textId="77777777" w:rsidR="00A90D0F" w:rsidRPr="004E1BF1" w:rsidRDefault="00A90D0F" w:rsidP="001C7BA9">
            <w:pPr>
              <w:spacing w:after="0"/>
              <w:ind w:left="0"/>
              <w:jc w:val="left"/>
              <w:rPr>
                <w:sz w:val="21"/>
                <w:szCs w:val="21"/>
              </w:rPr>
            </w:pPr>
            <w:r w:rsidRPr="004E1BF1">
              <w:rPr>
                <w:sz w:val="21"/>
                <w:szCs w:val="21"/>
              </w:rPr>
              <w:t>Formulaire EXP-4</w:t>
            </w:r>
          </w:p>
          <w:p w14:paraId="1A552AC3" w14:textId="77777777" w:rsidR="00A90D0F" w:rsidRPr="004E1BF1" w:rsidRDefault="00A90D0F" w:rsidP="001C7BA9">
            <w:pPr>
              <w:spacing w:after="0"/>
              <w:ind w:left="0"/>
              <w:jc w:val="left"/>
              <w:rPr>
                <w:sz w:val="21"/>
                <w:szCs w:val="21"/>
              </w:rPr>
            </w:pPr>
          </w:p>
        </w:tc>
      </w:tr>
      <w:tr w:rsidR="00AC5CD7" w:rsidRPr="004E1BF1" w14:paraId="52F4AFB3" w14:textId="77777777" w:rsidTr="000A058B">
        <w:trPr>
          <w:cantSplit/>
        </w:trPr>
        <w:tc>
          <w:tcPr>
            <w:tcW w:w="2122" w:type="dxa"/>
            <w:tcBorders>
              <w:top w:val="single" w:sz="6" w:space="0" w:color="000000"/>
              <w:bottom w:val="single" w:sz="6" w:space="0" w:color="000000"/>
            </w:tcBorders>
          </w:tcPr>
          <w:p w14:paraId="177D711B" w14:textId="0C6B39FF" w:rsidR="00AC5CD7" w:rsidRPr="004E1BF1" w:rsidRDefault="00AC5CD7" w:rsidP="001C7BA9">
            <w:pPr>
              <w:pStyle w:val="Heading2"/>
              <w:keepNext w:val="0"/>
              <w:widowControl/>
              <w:tabs>
                <w:tab w:val="left" w:pos="576"/>
              </w:tabs>
              <w:autoSpaceDE/>
              <w:autoSpaceDN/>
              <w:spacing w:before="0" w:after="0"/>
              <w:ind w:left="0" w:firstLine="0"/>
              <w:jc w:val="left"/>
              <w:rPr>
                <w:sz w:val="22"/>
                <w:szCs w:val="22"/>
              </w:rPr>
            </w:pPr>
            <w:bookmarkStart w:id="231" w:name="_Toc513138387"/>
            <w:r w:rsidRPr="004E1BF1">
              <w:rPr>
                <w:sz w:val="24"/>
                <w:szCs w:val="24"/>
              </w:rPr>
              <w:lastRenderedPageBreak/>
              <w:t>2.4.5</w:t>
            </w:r>
            <w:r w:rsidRPr="004E1BF1">
              <w:rPr>
                <w:sz w:val="24"/>
                <w:szCs w:val="24"/>
              </w:rPr>
              <w:tab/>
              <w:t>Expérience spécifique en matière de conception</w:t>
            </w:r>
            <w:bookmarkEnd w:id="231"/>
          </w:p>
        </w:tc>
        <w:tc>
          <w:tcPr>
            <w:tcW w:w="2846" w:type="dxa"/>
            <w:tcBorders>
              <w:top w:val="single" w:sz="6" w:space="0" w:color="000000"/>
              <w:bottom w:val="single" w:sz="6" w:space="0" w:color="000000"/>
            </w:tcBorders>
          </w:tcPr>
          <w:p w14:paraId="4268DB7F" w14:textId="5488ED91" w:rsidR="00AC5CD7" w:rsidRPr="004E1BF1" w:rsidRDefault="00AC5CD7" w:rsidP="001C7BA9">
            <w:pPr>
              <w:spacing w:after="0"/>
              <w:ind w:left="0" w:firstLine="0"/>
              <w:jc w:val="left"/>
              <w:rPr>
                <w:spacing w:val="-4"/>
                <w:sz w:val="21"/>
                <w:szCs w:val="21"/>
              </w:rPr>
            </w:pPr>
            <w:r w:rsidRPr="004E1BF1">
              <w:rPr>
                <w:sz w:val="21"/>
                <w:szCs w:val="21"/>
              </w:rPr>
              <w:t>Pour les contrats référencés ci-dessus ou autres contrats qui auraient été exécutés pendant la période mentionnée au point 2.4.1 ci-dessus, une expérience minimale dans les activités essentielles suivantes :</w:t>
            </w:r>
          </w:p>
          <w:p w14:paraId="4BB963F0" w14:textId="77777777" w:rsidR="00004D43" w:rsidRPr="004E1BF1" w:rsidRDefault="00004D43" w:rsidP="001C7BA9">
            <w:pPr>
              <w:tabs>
                <w:tab w:val="left" w:pos="668"/>
              </w:tabs>
              <w:spacing w:after="0"/>
              <w:ind w:left="0" w:hanging="360"/>
              <w:jc w:val="left"/>
              <w:rPr>
                <w:spacing w:val="-4"/>
                <w:sz w:val="21"/>
                <w:szCs w:val="21"/>
              </w:rPr>
            </w:pPr>
            <w:r w:rsidRPr="004E1BF1">
              <w:rPr>
                <w:sz w:val="21"/>
                <w:szCs w:val="21"/>
              </w:rPr>
              <w:t xml:space="preserve"> 1.</w:t>
            </w:r>
            <w:r w:rsidRPr="004E1BF1">
              <w:rPr>
                <w:sz w:val="21"/>
                <w:szCs w:val="21"/>
              </w:rPr>
              <w:tab/>
              <w:t>…</w:t>
            </w:r>
          </w:p>
        </w:tc>
        <w:tc>
          <w:tcPr>
            <w:tcW w:w="1440" w:type="dxa"/>
            <w:tcBorders>
              <w:top w:val="single" w:sz="6" w:space="0" w:color="000000"/>
              <w:bottom w:val="single" w:sz="6" w:space="0" w:color="000000"/>
            </w:tcBorders>
          </w:tcPr>
          <w:p w14:paraId="223BCEFF" w14:textId="77777777" w:rsidR="00AC5CD7" w:rsidRPr="004E1BF1" w:rsidRDefault="00AC5CD7" w:rsidP="001C7BA9">
            <w:pPr>
              <w:spacing w:after="0"/>
              <w:ind w:left="0" w:firstLine="0"/>
              <w:jc w:val="left"/>
              <w:rPr>
                <w:sz w:val="21"/>
                <w:szCs w:val="21"/>
              </w:rPr>
            </w:pPr>
            <w:r w:rsidRPr="004E1BF1">
              <w:rPr>
                <w:sz w:val="21"/>
                <w:szCs w:val="21"/>
              </w:rPr>
              <w:t>Doit satisfaire aux exigences.</w:t>
            </w:r>
          </w:p>
          <w:p w14:paraId="6B80DA2F" w14:textId="77777777" w:rsidR="00AC5CD7" w:rsidRPr="004E1BF1" w:rsidRDefault="00AC5CD7" w:rsidP="001C7BA9">
            <w:pPr>
              <w:spacing w:after="0"/>
              <w:ind w:left="0" w:firstLine="0"/>
              <w:jc w:val="left"/>
              <w:rPr>
                <w:sz w:val="21"/>
                <w:szCs w:val="21"/>
              </w:rPr>
            </w:pPr>
          </w:p>
        </w:tc>
        <w:tc>
          <w:tcPr>
            <w:tcW w:w="1440" w:type="dxa"/>
            <w:tcBorders>
              <w:top w:val="single" w:sz="6" w:space="0" w:color="000000"/>
              <w:bottom w:val="single" w:sz="6" w:space="0" w:color="000000"/>
            </w:tcBorders>
          </w:tcPr>
          <w:p w14:paraId="493F3D34" w14:textId="77777777" w:rsidR="00AC5CD7" w:rsidRPr="004E1BF1" w:rsidRDefault="00AC5CD7" w:rsidP="001C7BA9">
            <w:pPr>
              <w:spacing w:after="0"/>
              <w:ind w:left="0" w:firstLine="0"/>
              <w:jc w:val="left"/>
              <w:rPr>
                <w:sz w:val="21"/>
                <w:szCs w:val="21"/>
              </w:rPr>
            </w:pPr>
            <w:r w:rsidRPr="004E1BF1">
              <w:rPr>
                <w:sz w:val="21"/>
                <w:szCs w:val="21"/>
              </w:rPr>
              <w:t>Doit satisfaire aux exigences.</w:t>
            </w:r>
          </w:p>
        </w:tc>
        <w:tc>
          <w:tcPr>
            <w:tcW w:w="1530" w:type="dxa"/>
            <w:tcBorders>
              <w:top w:val="single" w:sz="6" w:space="0" w:color="000000"/>
              <w:bottom w:val="single" w:sz="6" w:space="0" w:color="000000"/>
            </w:tcBorders>
          </w:tcPr>
          <w:p w14:paraId="1A1BBEBF" w14:textId="77777777" w:rsidR="00AC5CD7" w:rsidRPr="004E1BF1" w:rsidRDefault="00AC5CD7" w:rsidP="001C7BA9">
            <w:pPr>
              <w:spacing w:after="0"/>
              <w:ind w:left="0"/>
              <w:jc w:val="left"/>
              <w:rPr>
                <w:sz w:val="21"/>
                <w:szCs w:val="21"/>
              </w:rPr>
            </w:pPr>
            <w:r w:rsidRPr="004E1BF1">
              <w:rPr>
                <w:sz w:val="21"/>
                <w:szCs w:val="21"/>
              </w:rPr>
              <w:t>S.O.</w:t>
            </w:r>
          </w:p>
        </w:tc>
        <w:tc>
          <w:tcPr>
            <w:tcW w:w="1440" w:type="dxa"/>
            <w:tcBorders>
              <w:top w:val="single" w:sz="6" w:space="0" w:color="000000"/>
              <w:bottom w:val="single" w:sz="6" w:space="0" w:color="000000"/>
            </w:tcBorders>
          </w:tcPr>
          <w:p w14:paraId="35716A79" w14:textId="77777777" w:rsidR="00AC5CD7" w:rsidRPr="004E1BF1" w:rsidRDefault="00B647B2" w:rsidP="001C7BA9">
            <w:pPr>
              <w:spacing w:after="0"/>
              <w:ind w:left="0" w:hanging="14"/>
              <w:jc w:val="left"/>
              <w:rPr>
                <w:sz w:val="21"/>
                <w:szCs w:val="21"/>
              </w:rPr>
            </w:pPr>
            <w:r w:rsidRPr="004E1BF1">
              <w:rPr>
                <w:sz w:val="21"/>
                <w:szCs w:val="21"/>
              </w:rPr>
              <w:t>Pour chaque activité clé énumérée, au moins un membre doit démontrer une expérience à un niveau égal à au moins cinquante-cinq pour cent (55 %) du nombre requis ou de la portée spécifiée.</w:t>
            </w:r>
          </w:p>
        </w:tc>
        <w:tc>
          <w:tcPr>
            <w:tcW w:w="2340" w:type="dxa"/>
            <w:tcBorders>
              <w:top w:val="single" w:sz="6" w:space="0" w:color="000000"/>
              <w:bottom w:val="single" w:sz="6" w:space="0" w:color="000000"/>
            </w:tcBorders>
          </w:tcPr>
          <w:p w14:paraId="5B0E6990" w14:textId="77777777" w:rsidR="00AC5CD7" w:rsidRPr="004E1BF1" w:rsidRDefault="00B647B2" w:rsidP="001C7BA9">
            <w:pPr>
              <w:spacing w:after="0"/>
              <w:ind w:left="0"/>
              <w:jc w:val="left"/>
              <w:rPr>
                <w:sz w:val="21"/>
                <w:szCs w:val="21"/>
              </w:rPr>
            </w:pPr>
            <w:r w:rsidRPr="004E1BF1">
              <w:rPr>
                <w:sz w:val="21"/>
                <w:szCs w:val="21"/>
              </w:rPr>
              <w:t>Formulaire EXP-5</w:t>
            </w:r>
          </w:p>
        </w:tc>
      </w:tr>
      <w:tr w:rsidR="00B647B2" w:rsidRPr="004E1BF1" w14:paraId="28CDC294" w14:textId="77777777" w:rsidTr="000A058B">
        <w:trPr>
          <w:cantSplit/>
        </w:trPr>
        <w:tc>
          <w:tcPr>
            <w:tcW w:w="2122" w:type="dxa"/>
            <w:tcBorders>
              <w:top w:val="single" w:sz="6" w:space="0" w:color="000000"/>
              <w:bottom w:val="single" w:sz="6" w:space="0" w:color="000000"/>
            </w:tcBorders>
          </w:tcPr>
          <w:p w14:paraId="10053F92" w14:textId="04C0B51C" w:rsidR="00B647B2" w:rsidRPr="004E1BF1" w:rsidRDefault="00B647B2" w:rsidP="001C7BA9">
            <w:pPr>
              <w:pStyle w:val="Heading2"/>
              <w:keepNext w:val="0"/>
              <w:widowControl/>
              <w:tabs>
                <w:tab w:val="left" w:pos="576"/>
              </w:tabs>
              <w:autoSpaceDE/>
              <w:autoSpaceDN/>
              <w:spacing w:before="0" w:after="0"/>
              <w:ind w:left="0" w:firstLine="0"/>
              <w:jc w:val="left"/>
              <w:rPr>
                <w:sz w:val="22"/>
                <w:szCs w:val="22"/>
              </w:rPr>
            </w:pPr>
            <w:bookmarkStart w:id="232" w:name="_Toc513138388"/>
            <w:r w:rsidRPr="004E1BF1">
              <w:rPr>
                <w:sz w:val="24"/>
                <w:szCs w:val="24"/>
              </w:rPr>
              <w:lastRenderedPageBreak/>
              <w:t>2.4.6</w:t>
            </w:r>
            <w:r w:rsidRPr="004E1BF1">
              <w:rPr>
                <w:sz w:val="24"/>
                <w:szCs w:val="24"/>
              </w:rPr>
              <w:tab/>
              <w:t>Expérience spécifique en matière de construction</w:t>
            </w:r>
            <w:bookmarkEnd w:id="232"/>
          </w:p>
        </w:tc>
        <w:tc>
          <w:tcPr>
            <w:tcW w:w="2846" w:type="dxa"/>
            <w:tcBorders>
              <w:top w:val="single" w:sz="6" w:space="0" w:color="000000"/>
              <w:bottom w:val="single" w:sz="6" w:space="0" w:color="000000"/>
            </w:tcBorders>
          </w:tcPr>
          <w:p w14:paraId="346479D7" w14:textId="7EC01CE4" w:rsidR="00B647B2" w:rsidRPr="004E1BF1" w:rsidRDefault="00B647B2" w:rsidP="001C7BA9">
            <w:pPr>
              <w:spacing w:after="0"/>
              <w:ind w:left="0" w:firstLine="0"/>
              <w:jc w:val="left"/>
              <w:rPr>
                <w:spacing w:val="-4"/>
                <w:sz w:val="21"/>
                <w:szCs w:val="21"/>
              </w:rPr>
            </w:pPr>
            <w:r w:rsidRPr="004E1BF1">
              <w:rPr>
                <w:sz w:val="21"/>
                <w:szCs w:val="21"/>
              </w:rPr>
              <w:t>Pour les contrats référencés ci-dessus ou autres contrats qui auraient été exécutés pendant la période mentionnée au point 2.4.2 ci-dessus, une expérience minimale dans les activités essentielles suivantes :</w:t>
            </w:r>
          </w:p>
          <w:p w14:paraId="0DA2F09F" w14:textId="77777777" w:rsidR="00004D43" w:rsidRPr="004E1BF1" w:rsidRDefault="00004D43" w:rsidP="001C7BA9">
            <w:pPr>
              <w:tabs>
                <w:tab w:val="left" w:pos="668"/>
              </w:tabs>
              <w:spacing w:after="0"/>
              <w:ind w:left="0" w:hanging="360"/>
              <w:jc w:val="left"/>
              <w:rPr>
                <w:spacing w:val="-4"/>
                <w:sz w:val="21"/>
                <w:szCs w:val="21"/>
              </w:rPr>
            </w:pPr>
            <w:r w:rsidRPr="004E1BF1">
              <w:rPr>
                <w:sz w:val="21"/>
                <w:szCs w:val="21"/>
              </w:rPr>
              <w:t xml:space="preserve">1. </w:t>
            </w:r>
            <w:r w:rsidRPr="004E1BF1">
              <w:rPr>
                <w:sz w:val="21"/>
                <w:szCs w:val="21"/>
              </w:rPr>
              <w:tab/>
              <w:t>…</w:t>
            </w:r>
          </w:p>
        </w:tc>
        <w:tc>
          <w:tcPr>
            <w:tcW w:w="1440" w:type="dxa"/>
            <w:tcBorders>
              <w:top w:val="single" w:sz="6" w:space="0" w:color="000000"/>
              <w:bottom w:val="single" w:sz="6" w:space="0" w:color="000000"/>
            </w:tcBorders>
          </w:tcPr>
          <w:p w14:paraId="3EF5AA20" w14:textId="77777777" w:rsidR="00B647B2" w:rsidRPr="004E1BF1" w:rsidRDefault="00B647B2" w:rsidP="001C7BA9">
            <w:pPr>
              <w:spacing w:after="0"/>
              <w:ind w:left="0" w:firstLine="0"/>
              <w:jc w:val="left"/>
              <w:rPr>
                <w:sz w:val="21"/>
                <w:szCs w:val="21"/>
              </w:rPr>
            </w:pPr>
            <w:r w:rsidRPr="004E1BF1">
              <w:rPr>
                <w:sz w:val="21"/>
                <w:szCs w:val="21"/>
              </w:rPr>
              <w:t>Doit satisfaire aux exigences.</w:t>
            </w:r>
          </w:p>
          <w:p w14:paraId="718C6776" w14:textId="77777777" w:rsidR="00B647B2" w:rsidRPr="004E1BF1" w:rsidRDefault="00B647B2" w:rsidP="001C7BA9">
            <w:pPr>
              <w:spacing w:after="0"/>
              <w:ind w:left="0" w:firstLine="0"/>
              <w:jc w:val="left"/>
              <w:rPr>
                <w:sz w:val="21"/>
                <w:szCs w:val="21"/>
              </w:rPr>
            </w:pPr>
          </w:p>
        </w:tc>
        <w:tc>
          <w:tcPr>
            <w:tcW w:w="1440" w:type="dxa"/>
            <w:tcBorders>
              <w:top w:val="single" w:sz="6" w:space="0" w:color="000000"/>
              <w:bottom w:val="single" w:sz="6" w:space="0" w:color="000000"/>
            </w:tcBorders>
          </w:tcPr>
          <w:p w14:paraId="326A11E7" w14:textId="77777777" w:rsidR="00B647B2" w:rsidRPr="004E1BF1" w:rsidRDefault="00B647B2" w:rsidP="001C7BA9">
            <w:pPr>
              <w:spacing w:after="0"/>
              <w:ind w:left="0" w:firstLine="0"/>
              <w:jc w:val="left"/>
              <w:rPr>
                <w:sz w:val="21"/>
                <w:szCs w:val="21"/>
              </w:rPr>
            </w:pPr>
            <w:r w:rsidRPr="004E1BF1">
              <w:rPr>
                <w:sz w:val="21"/>
                <w:szCs w:val="21"/>
              </w:rPr>
              <w:t>Doit satisfaire aux exigences.</w:t>
            </w:r>
          </w:p>
        </w:tc>
        <w:tc>
          <w:tcPr>
            <w:tcW w:w="1530" w:type="dxa"/>
            <w:tcBorders>
              <w:top w:val="single" w:sz="6" w:space="0" w:color="000000"/>
              <w:bottom w:val="single" w:sz="6" w:space="0" w:color="000000"/>
            </w:tcBorders>
          </w:tcPr>
          <w:p w14:paraId="2A3DA475" w14:textId="77777777" w:rsidR="00B647B2" w:rsidRPr="004E1BF1" w:rsidRDefault="00B647B2" w:rsidP="001C7BA9">
            <w:pPr>
              <w:spacing w:after="0"/>
              <w:ind w:left="0"/>
              <w:jc w:val="left"/>
              <w:rPr>
                <w:sz w:val="21"/>
                <w:szCs w:val="21"/>
              </w:rPr>
            </w:pPr>
            <w:r w:rsidRPr="004E1BF1">
              <w:rPr>
                <w:sz w:val="21"/>
                <w:szCs w:val="21"/>
              </w:rPr>
              <w:t>S.O.</w:t>
            </w:r>
          </w:p>
        </w:tc>
        <w:tc>
          <w:tcPr>
            <w:tcW w:w="1440" w:type="dxa"/>
            <w:tcBorders>
              <w:top w:val="single" w:sz="6" w:space="0" w:color="000000"/>
              <w:bottom w:val="single" w:sz="6" w:space="0" w:color="000000"/>
            </w:tcBorders>
          </w:tcPr>
          <w:p w14:paraId="19DAF8AB" w14:textId="77777777" w:rsidR="00B647B2" w:rsidRPr="004E1BF1" w:rsidRDefault="00B647B2" w:rsidP="001C7BA9">
            <w:pPr>
              <w:spacing w:after="0"/>
              <w:ind w:left="0" w:hanging="14"/>
              <w:jc w:val="left"/>
              <w:rPr>
                <w:sz w:val="21"/>
                <w:szCs w:val="21"/>
              </w:rPr>
            </w:pPr>
            <w:r w:rsidRPr="004E1BF1">
              <w:rPr>
                <w:sz w:val="21"/>
                <w:szCs w:val="21"/>
              </w:rPr>
              <w:t>Pour chaque activité clé énumérée, au moins un membre doit démontrer une expérience à un niveau égal à au moins cinquante-cinq pour cent (55 %) du nombre ou volume requis ou du rythme de production spécifié.</w:t>
            </w:r>
          </w:p>
        </w:tc>
        <w:tc>
          <w:tcPr>
            <w:tcW w:w="2340" w:type="dxa"/>
            <w:tcBorders>
              <w:top w:val="single" w:sz="6" w:space="0" w:color="000000"/>
              <w:bottom w:val="single" w:sz="6" w:space="0" w:color="000000"/>
            </w:tcBorders>
          </w:tcPr>
          <w:p w14:paraId="00827BA3" w14:textId="77777777" w:rsidR="00B647B2" w:rsidRPr="004E1BF1" w:rsidRDefault="00B647B2" w:rsidP="001C7BA9">
            <w:pPr>
              <w:spacing w:after="0"/>
              <w:ind w:left="0"/>
              <w:jc w:val="left"/>
              <w:rPr>
                <w:sz w:val="21"/>
                <w:szCs w:val="21"/>
              </w:rPr>
            </w:pPr>
            <w:r w:rsidRPr="004E1BF1">
              <w:rPr>
                <w:sz w:val="21"/>
                <w:szCs w:val="21"/>
              </w:rPr>
              <w:t>Formulaire EXP-6</w:t>
            </w:r>
          </w:p>
        </w:tc>
      </w:tr>
      <w:tr w:rsidR="00B647B2" w:rsidRPr="004E1BF1" w14:paraId="120A727E" w14:textId="77777777" w:rsidTr="000A058B">
        <w:trPr>
          <w:cantSplit/>
        </w:trPr>
        <w:tc>
          <w:tcPr>
            <w:tcW w:w="2122" w:type="dxa"/>
            <w:tcBorders>
              <w:top w:val="single" w:sz="6" w:space="0" w:color="000000"/>
              <w:bottom w:val="single" w:sz="6" w:space="0" w:color="000000"/>
            </w:tcBorders>
          </w:tcPr>
          <w:p w14:paraId="78AE819A" w14:textId="77777777" w:rsidR="00B647B2" w:rsidRPr="004E1BF1" w:rsidRDefault="00B647B2" w:rsidP="001C7BA9">
            <w:pPr>
              <w:keepNext/>
              <w:spacing w:after="0"/>
              <w:ind w:left="0" w:firstLine="0"/>
              <w:jc w:val="left"/>
              <w:rPr>
                <w:szCs w:val="20"/>
              </w:rPr>
            </w:pPr>
            <w:r w:rsidRPr="004E1BF1">
              <w:rPr>
                <w:b/>
              </w:rPr>
              <w:lastRenderedPageBreak/>
              <w:t>2.4.7</w:t>
            </w:r>
            <w:r w:rsidRPr="004E1BF1">
              <w:rPr>
                <w:b/>
              </w:rPr>
              <w:tab/>
              <w:t>Expérience en matière de gestion environnementale et sociale</w:t>
            </w:r>
          </w:p>
        </w:tc>
        <w:tc>
          <w:tcPr>
            <w:tcW w:w="2846" w:type="dxa"/>
            <w:tcBorders>
              <w:top w:val="single" w:sz="6" w:space="0" w:color="000000"/>
              <w:bottom w:val="single" w:sz="6" w:space="0" w:color="000000"/>
            </w:tcBorders>
          </w:tcPr>
          <w:p w14:paraId="59AEF47B" w14:textId="1DFCC3EA" w:rsidR="00B647B2" w:rsidRPr="004E1BF1" w:rsidRDefault="00B647B2" w:rsidP="001C7BA9">
            <w:pPr>
              <w:keepNext/>
              <w:spacing w:after="0"/>
              <w:ind w:left="0" w:firstLine="0"/>
              <w:jc w:val="left"/>
              <w:rPr>
                <w:sz w:val="21"/>
                <w:szCs w:val="21"/>
              </w:rPr>
            </w:pPr>
            <w:r w:rsidRPr="004E1BF1">
              <w:rPr>
                <w:sz w:val="21"/>
                <w:szCs w:val="21"/>
              </w:rPr>
              <w:t xml:space="preserve">Expérience </w:t>
            </w:r>
            <w:r w:rsidR="00B51F93" w:rsidRPr="004E1BF1">
              <w:rPr>
                <w:sz w:val="21"/>
                <w:szCs w:val="21"/>
              </w:rPr>
              <w:t>suffisante dans</w:t>
            </w:r>
            <w:r w:rsidRPr="004E1BF1">
              <w:rPr>
                <w:sz w:val="21"/>
                <w:szCs w:val="21"/>
              </w:rPr>
              <w:t xml:space="preserve"> la gestion des impacts environnementaux et sociaux dans le cadre de projets similaires au cours des cinq (5) dernières années avant la date limite de soumission de la Demande.</w:t>
            </w:r>
          </w:p>
          <w:p w14:paraId="27E5FAC3" w14:textId="77777777" w:rsidR="00B647B2" w:rsidRPr="004E1BF1" w:rsidRDefault="00B647B2" w:rsidP="001C7BA9">
            <w:pPr>
              <w:keepNext/>
              <w:spacing w:after="0"/>
              <w:ind w:left="0"/>
              <w:rPr>
                <w:sz w:val="21"/>
                <w:szCs w:val="21"/>
              </w:rPr>
            </w:pPr>
          </w:p>
        </w:tc>
        <w:tc>
          <w:tcPr>
            <w:tcW w:w="1440" w:type="dxa"/>
            <w:tcBorders>
              <w:top w:val="single" w:sz="6" w:space="0" w:color="000000"/>
              <w:bottom w:val="single" w:sz="6" w:space="0" w:color="000000"/>
            </w:tcBorders>
          </w:tcPr>
          <w:p w14:paraId="3CD1C9C8" w14:textId="77777777" w:rsidR="00B647B2" w:rsidRPr="004E1BF1" w:rsidRDefault="00B647B2" w:rsidP="001C7BA9">
            <w:pPr>
              <w:keepNext/>
              <w:spacing w:after="0"/>
              <w:ind w:left="0" w:firstLine="0"/>
              <w:jc w:val="left"/>
              <w:rPr>
                <w:sz w:val="21"/>
                <w:szCs w:val="21"/>
              </w:rPr>
            </w:pPr>
            <w:r w:rsidRPr="004E1BF1">
              <w:rPr>
                <w:sz w:val="21"/>
                <w:szCs w:val="21"/>
              </w:rPr>
              <w:t>Doit satisfaire aux exigences.</w:t>
            </w:r>
          </w:p>
          <w:p w14:paraId="5736C74F" w14:textId="77777777" w:rsidR="00B647B2" w:rsidRPr="004E1BF1" w:rsidRDefault="00B647B2" w:rsidP="001C7BA9">
            <w:pPr>
              <w:keepNext/>
              <w:spacing w:after="0"/>
              <w:ind w:left="0"/>
              <w:jc w:val="left"/>
              <w:rPr>
                <w:sz w:val="21"/>
                <w:szCs w:val="21"/>
              </w:rPr>
            </w:pPr>
          </w:p>
          <w:p w14:paraId="6B8910BE" w14:textId="77777777" w:rsidR="00B647B2" w:rsidRPr="004E1BF1" w:rsidRDefault="00B647B2" w:rsidP="001C7BA9">
            <w:pPr>
              <w:keepNext/>
              <w:spacing w:after="0"/>
              <w:ind w:left="0"/>
              <w:jc w:val="left"/>
              <w:rPr>
                <w:sz w:val="21"/>
                <w:szCs w:val="21"/>
              </w:rPr>
            </w:pPr>
          </w:p>
        </w:tc>
        <w:tc>
          <w:tcPr>
            <w:tcW w:w="1440" w:type="dxa"/>
            <w:tcBorders>
              <w:top w:val="single" w:sz="6" w:space="0" w:color="000000"/>
              <w:bottom w:val="single" w:sz="6" w:space="0" w:color="000000"/>
            </w:tcBorders>
          </w:tcPr>
          <w:p w14:paraId="04542A36" w14:textId="77777777" w:rsidR="00B647B2" w:rsidRPr="004E1BF1" w:rsidRDefault="00B647B2" w:rsidP="001C7BA9">
            <w:pPr>
              <w:keepNext/>
              <w:spacing w:after="0"/>
              <w:ind w:left="0" w:firstLine="0"/>
              <w:jc w:val="left"/>
              <w:rPr>
                <w:sz w:val="21"/>
                <w:szCs w:val="21"/>
              </w:rPr>
            </w:pPr>
            <w:r w:rsidRPr="004E1BF1">
              <w:rPr>
                <w:sz w:val="21"/>
                <w:szCs w:val="21"/>
              </w:rPr>
              <w:t>Doit satisfaire aux exigences.</w:t>
            </w:r>
          </w:p>
        </w:tc>
        <w:tc>
          <w:tcPr>
            <w:tcW w:w="1530" w:type="dxa"/>
            <w:tcBorders>
              <w:top w:val="single" w:sz="6" w:space="0" w:color="000000"/>
              <w:bottom w:val="single" w:sz="6" w:space="0" w:color="000000"/>
            </w:tcBorders>
          </w:tcPr>
          <w:p w14:paraId="2BE3FD5C" w14:textId="77777777" w:rsidR="00B647B2" w:rsidRPr="004E1BF1" w:rsidDel="00581AFD" w:rsidRDefault="00B647B2" w:rsidP="001C7BA9">
            <w:pPr>
              <w:keepNext/>
              <w:spacing w:after="0"/>
              <w:ind w:left="0"/>
              <w:jc w:val="left"/>
              <w:rPr>
                <w:sz w:val="21"/>
                <w:szCs w:val="21"/>
              </w:rPr>
            </w:pPr>
            <w:r w:rsidRPr="004E1BF1">
              <w:rPr>
                <w:sz w:val="21"/>
                <w:szCs w:val="21"/>
              </w:rPr>
              <w:t>S.O.</w:t>
            </w:r>
          </w:p>
        </w:tc>
        <w:tc>
          <w:tcPr>
            <w:tcW w:w="1440" w:type="dxa"/>
            <w:tcBorders>
              <w:top w:val="single" w:sz="6" w:space="0" w:color="000000"/>
              <w:bottom w:val="single" w:sz="6" w:space="0" w:color="000000"/>
            </w:tcBorders>
          </w:tcPr>
          <w:p w14:paraId="647B7E8C" w14:textId="77777777" w:rsidR="00B647B2" w:rsidRPr="004E1BF1" w:rsidRDefault="00B647B2" w:rsidP="001C7BA9">
            <w:pPr>
              <w:keepNext/>
              <w:spacing w:after="0"/>
              <w:ind w:left="0" w:firstLine="0"/>
              <w:jc w:val="left"/>
              <w:rPr>
                <w:sz w:val="21"/>
                <w:szCs w:val="21"/>
              </w:rPr>
            </w:pPr>
            <w:r w:rsidRPr="004E1BF1">
              <w:rPr>
                <w:sz w:val="21"/>
                <w:szCs w:val="21"/>
              </w:rPr>
              <w:t>Doit satisfaire aux exigences.</w:t>
            </w:r>
          </w:p>
        </w:tc>
        <w:tc>
          <w:tcPr>
            <w:tcW w:w="2340" w:type="dxa"/>
            <w:tcBorders>
              <w:top w:val="single" w:sz="6" w:space="0" w:color="000000"/>
              <w:bottom w:val="single" w:sz="6" w:space="0" w:color="000000"/>
            </w:tcBorders>
          </w:tcPr>
          <w:p w14:paraId="70B2AFAD" w14:textId="77777777" w:rsidR="00B647B2" w:rsidRPr="004E1BF1" w:rsidRDefault="00B647B2" w:rsidP="001C7BA9">
            <w:pPr>
              <w:keepNext/>
              <w:spacing w:after="0"/>
              <w:ind w:left="0"/>
              <w:jc w:val="left"/>
              <w:rPr>
                <w:sz w:val="21"/>
                <w:szCs w:val="21"/>
              </w:rPr>
            </w:pPr>
            <w:r w:rsidRPr="004E1BF1">
              <w:rPr>
                <w:sz w:val="21"/>
                <w:szCs w:val="21"/>
              </w:rPr>
              <w:t>EXP-7.</w:t>
            </w:r>
          </w:p>
        </w:tc>
      </w:tr>
      <w:tr w:rsidR="00B647B2" w:rsidRPr="004E1BF1" w14:paraId="16ABE4C9" w14:textId="77777777" w:rsidTr="000A058B">
        <w:trPr>
          <w:cantSplit/>
        </w:trPr>
        <w:tc>
          <w:tcPr>
            <w:tcW w:w="2122" w:type="dxa"/>
            <w:tcBorders>
              <w:top w:val="single" w:sz="6" w:space="0" w:color="000000"/>
              <w:bottom w:val="single" w:sz="4" w:space="0" w:color="auto"/>
            </w:tcBorders>
          </w:tcPr>
          <w:p w14:paraId="35D6FBF4" w14:textId="77777777" w:rsidR="00B647B2" w:rsidRPr="004E1BF1" w:rsidRDefault="00B647B2" w:rsidP="001C7BA9">
            <w:pPr>
              <w:pStyle w:val="Heading2"/>
              <w:keepNext w:val="0"/>
              <w:widowControl/>
              <w:tabs>
                <w:tab w:val="left" w:pos="576"/>
              </w:tabs>
              <w:autoSpaceDE/>
              <w:autoSpaceDN/>
              <w:spacing w:before="0" w:after="0"/>
              <w:ind w:left="0" w:firstLine="0"/>
              <w:jc w:val="left"/>
              <w:rPr>
                <w:sz w:val="22"/>
                <w:szCs w:val="22"/>
              </w:rPr>
            </w:pPr>
            <w:bookmarkStart w:id="233" w:name="_Toc513138389"/>
            <w:r w:rsidRPr="004E1BF1">
              <w:rPr>
                <w:sz w:val="24"/>
                <w:szCs w:val="24"/>
              </w:rPr>
              <w:t>2.4.8 Expérience en matière gestion de la santé et de la sécurité</w:t>
            </w:r>
            <w:bookmarkEnd w:id="233"/>
          </w:p>
        </w:tc>
        <w:tc>
          <w:tcPr>
            <w:tcW w:w="2846" w:type="dxa"/>
            <w:tcBorders>
              <w:top w:val="single" w:sz="6" w:space="0" w:color="000000"/>
              <w:bottom w:val="single" w:sz="4" w:space="0" w:color="auto"/>
            </w:tcBorders>
          </w:tcPr>
          <w:p w14:paraId="138C919D" w14:textId="3B700282" w:rsidR="00B647B2" w:rsidRPr="004E1BF1" w:rsidRDefault="00B647B2" w:rsidP="001C7BA9">
            <w:pPr>
              <w:spacing w:after="0"/>
              <w:ind w:left="0" w:firstLine="0"/>
              <w:jc w:val="left"/>
              <w:rPr>
                <w:sz w:val="21"/>
                <w:szCs w:val="21"/>
              </w:rPr>
            </w:pPr>
            <w:r w:rsidRPr="004E1BF1">
              <w:rPr>
                <w:sz w:val="21"/>
                <w:szCs w:val="21"/>
              </w:rPr>
              <w:t xml:space="preserve">Expérience </w:t>
            </w:r>
            <w:r w:rsidR="00B51F93" w:rsidRPr="004E1BF1">
              <w:rPr>
                <w:sz w:val="21"/>
                <w:szCs w:val="21"/>
              </w:rPr>
              <w:t>suffisante dans</w:t>
            </w:r>
            <w:r w:rsidRPr="004E1BF1">
              <w:rPr>
                <w:sz w:val="21"/>
                <w:szCs w:val="21"/>
              </w:rPr>
              <w:t xml:space="preserve"> la gestion des impacts sur la santé et la sécurité dans le cadre de projets similaires au cours des cinq (5) dernières années avant la date limite de soumission de la Demande. </w:t>
            </w:r>
          </w:p>
        </w:tc>
        <w:tc>
          <w:tcPr>
            <w:tcW w:w="1440" w:type="dxa"/>
            <w:tcBorders>
              <w:top w:val="single" w:sz="6" w:space="0" w:color="000000"/>
              <w:bottom w:val="single" w:sz="4" w:space="0" w:color="auto"/>
            </w:tcBorders>
          </w:tcPr>
          <w:p w14:paraId="12BB02F0" w14:textId="77777777" w:rsidR="00B647B2" w:rsidRPr="004E1BF1" w:rsidRDefault="00B647B2" w:rsidP="001C7BA9">
            <w:pPr>
              <w:spacing w:after="0"/>
              <w:ind w:left="0" w:firstLine="0"/>
              <w:jc w:val="left"/>
              <w:rPr>
                <w:sz w:val="21"/>
                <w:szCs w:val="21"/>
              </w:rPr>
            </w:pPr>
            <w:r w:rsidRPr="004E1BF1">
              <w:rPr>
                <w:sz w:val="21"/>
                <w:szCs w:val="21"/>
              </w:rPr>
              <w:t>Doit satisfaire aux exigences.</w:t>
            </w:r>
          </w:p>
        </w:tc>
        <w:tc>
          <w:tcPr>
            <w:tcW w:w="1440" w:type="dxa"/>
            <w:tcBorders>
              <w:top w:val="single" w:sz="6" w:space="0" w:color="000000"/>
              <w:bottom w:val="single" w:sz="4" w:space="0" w:color="auto"/>
            </w:tcBorders>
          </w:tcPr>
          <w:p w14:paraId="2B6C6EEE" w14:textId="77777777" w:rsidR="00B647B2" w:rsidRPr="004E1BF1" w:rsidRDefault="00B647B2" w:rsidP="001C7BA9">
            <w:pPr>
              <w:spacing w:after="0"/>
              <w:ind w:left="0" w:firstLine="0"/>
              <w:jc w:val="left"/>
              <w:rPr>
                <w:sz w:val="21"/>
                <w:szCs w:val="21"/>
              </w:rPr>
            </w:pPr>
            <w:r w:rsidRPr="004E1BF1">
              <w:rPr>
                <w:sz w:val="21"/>
                <w:szCs w:val="21"/>
              </w:rPr>
              <w:t>Doit satisfaire aux exigences.</w:t>
            </w:r>
          </w:p>
        </w:tc>
        <w:tc>
          <w:tcPr>
            <w:tcW w:w="1530" w:type="dxa"/>
            <w:tcBorders>
              <w:top w:val="single" w:sz="6" w:space="0" w:color="000000"/>
              <w:bottom w:val="single" w:sz="4" w:space="0" w:color="auto"/>
            </w:tcBorders>
          </w:tcPr>
          <w:p w14:paraId="79E86DB5" w14:textId="77777777" w:rsidR="00B647B2" w:rsidRPr="004E1BF1" w:rsidDel="00581AFD" w:rsidRDefault="00B647B2" w:rsidP="001C7BA9">
            <w:pPr>
              <w:spacing w:after="0"/>
              <w:ind w:left="0"/>
              <w:jc w:val="left"/>
              <w:rPr>
                <w:sz w:val="21"/>
                <w:szCs w:val="21"/>
              </w:rPr>
            </w:pPr>
            <w:r w:rsidRPr="004E1BF1">
              <w:rPr>
                <w:sz w:val="21"/>
                <w:szCs w:val="21"/>
              </w:rPr>
              <w:t>S.O.</w:t>
            </w:r>
          </w:p>
        </w:tc>
        <w:tc>
          <w:tcPr>
            <w:tcW w:w="1440" w:type="dxa"/>
            <w:tcBorders>
              <w:top w:val="single" w:sz="6" w:space="0" w:color="000000"/>
              <w:bottom w:val="single" w:sz="4" w:space="0" w:color="auto"/>
            </w:tcBorders>
          </w:tcPr>
          <w:p w14:paraId="64C5C35F" w14:textId="77777777" w:rsidR="00B647B2" w:rsidRPr="004E1BF1" w:rsidRDefault="00B647B2" w:rsidP="001C7BA9">
            <w:pPr>
              <w:spacing w:after="0"/>
              <w:ind w:left="0" w:firstLine="0"/>
              <w:jc w:val="left"/>
              <w:rPr>
                <w:sz w:val="21"/>
                <w:szCs w:val="21"/>
              </w:rPr>
            </w:pPr>
            <w:r w:rsidRPr="004E1BF1">
              <w:rPr>
                <w:sz w:val="21"/>
                <w:szCs w:val="21"/>
              </w:rPr>
              <w:t>Doit satisfaire aux exigences.</w:t>
            </w:r>
          </w:p>
        </w:tc>
        <w:tc>
          <w:tcPr>
            <w:tcW w:w="2340" w:type="dxa"/>
            <w:tcBorders>
              <w:top w:val="single" w:sz="6" w:space="0" w:color="000000"/>
              <w:bottom w:val="single" w:sz="4" w:space="0" w:color="auto"/>
            </w:tcBorders>
          </w:tcPr>
          <w:p w14:paraId="11E4EEDA" w14:textId="77777777" w:rsidR="00B647B2" w:rsidRPr="004E1BF1" w:rsidRDefault="00B647B2" w:rsidP="001C7BA9">
            <w:pPr>
              <w:spacing w:after="0"/>
              <w:ind w:left="0"/>
              <w:jc w:val="left"/>
              <w:rPr>
                <w:sz w:val="21"/>
                <w:szCs w:val="21"/>
              </w:rPr>
            </w:pPr>
            <w:r w:rsidRPr="004E1BF1">
              <w:rPr>
                <w:sz w:val="21"/>
                <w:szCs w:val="21"/>
              </w:rPr>
              <w:t>EXP-8</w:t>
            </w:r>
          </w:p>
        </w:tc>
      </w:tr>
    </w:tbl>
    <w:p w14:paraId="5B74A05A" w14:textId="77777777" w:rsidR="00736A86" w:rsidRPr="004E1BF1" w:rsidRDefault="00736A86" w:rsidP="001C7BA9">
      <w:pPr>
        <w:pStyle w:val="Footer"/>
        <w:spacing w:after="0"/>
        <w:ind w:left="0"/>
        <w:rPr>
          <w:b/>
        </w:rPr>
        <w:sectPr w:rsidR="00736A86" w:rsidRPr="004E1BF1" w:rsidSect="003C79B7">
          <w:pgSz w:w="15842" w:h="12242" w:orient="landscape" w:code="119"/>
          <w:pgMar w:top="1440" w:right="1440" w:bottom="1440" w:left="1440" w:header="720" w:footer="720" w:gutter="0"/>
          <w:cols w:space="720"/>
          <w:noEndnote/>
          <w:docGrid w:linePitch="326"/>
        </w:sectPr>
      </w:pPr>
    </w:p>
    <w:p w14:paraId="2438726A" w14:textId="77777777" w:rsidR="00736A86" w:rsidRPr="004E1BF1" w:rsidRDefault="00736A86" w:rsidP="001C7BA9">
      <w:pPr>
        <w:pStyle w:val="Footer"/>
        <w:spacing w:after="0"/>
        <w:ind w:left="0"/>
        <w:rPr>
          <w:b/>
        </w:rPr>
      </w:pPr>
      <w:r w:rsidRPr="004E1BF1">
        <w:rPr>
          <w:b/>
        </w:rPr>
        <w:lastRenderedPageBreak/>
        <w:t>2.5</w:t>
      </w:r>
      <w:r w:rsidRPr="004E1BF1">
        <w:rPr>
          <w:b/>
        </w:rPr>
        <w:tab/>
        <w:t>Équipements</w:t>
      </w:r>
    </w:p>
    <w:p w14:paraId="248A1E8E" w14:textId="77777777" w:rsidR="00736A86" w:rsidRPr="004E1BF1" w:rsidRDefault="00736A86" w:rsidP="001C7BA9">
      <w:pPr>
        <w:pStyle w:val="Footer"/>
        <w:spacing w:after="0"/>
        <w:ind w:left="0"/>
        <w:rPr>
          <w:b/>
        </w:rPr>
      </w:pPr>
    </w:p>
    <w:p w14:paraId="61C30374" w14:textId="77777777" w:rsidR="00736A86" w:rsidRPr="004E1BF1" w:rsidRDefault="00736A86" w:rsidP="001C7BA9">
      <w:pPr>
        <w:tabs>
          <w:tab w:val="right" w:pos="7254"/>
        </w:tabs>
        <w:spacing w:after="0"/>
        <w:ind w:left="0" w:firstLine="0"/>
        <w:jc w:val="left"/>
      </w:pPr>
      <w:r w:rsidRPr="004E1BF1">
        <w:t>Le Candidat doit établir qu’il a, au moins, accès aux principaux équipements (qu’il possède ou loue) indiqués ci-dessous ou doit proposer d’autres équipements qui satisfont aux exigences du contrat :</w:t>
      </w:r>
    </w:p>
    <w:p w14:paraId="11685920" w14:textId="77777777" w:rsidR="00736A86" w:rsidRPr="004E1BF1" w:rsidRDefault="00736A86" w:rsidP="001C7BA9">
      <w:pPr>
        <w:tabs>
          <w:tab w:val="right" w:pos="7254"/>
        </w:tabs>
        <w:spacing w:after="0"/>
        <w:ind w:left="0" w:firstLine="0"/>
        <w:jc w:val="left"/>
      </w:pPr>
    </w:p>
    <w:tbl>
      <w:tblPr>
        <w:tblW w:w="80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2340"/>
      </w:tblGrid>
      <w:tr w:rsidR="00736A86" w:rsidRPr="004E1BF1" w14:paraId="544AE6BE" w14:textId="77777777" w:rsidTr="000A058B">
        <w:tc>
          <w:tcPr>
            <w:tcW w:w="570" w:type="dxa"/>
            <w:tcBorders>
              <w:top w:val="single" w:sz="12" w:space="0" w:color="auto"/>
              <w:left w:val="single" w:sz="12" w:space="0" w:color="auto"/>
              <w:bottom w:val="single" w:sz="12" w:space="0" w:color="auto"/>
              <w:right w:val="single" w:sz="12" w:space="0" w:color="auto"/>
            </w:tcBorders>
            <w:vAlign w:val="center"/>
          </w:tcPr>
          <w:p w14:paraId="6B2FEE40" w14:textId="77777777" w:rsidR="00736A86" w:rsidRPr="004E1BF1" w:rsidRDefault="00736A86" w:rsidP="001C7BA9">
            <w:pPr>
              <w:spacing w:after="0"/>
              <w:ind w:left="0"/>
              <w:jc w:val="center"/>
              <w:rPr>
                <w:b/>
                <w:bCs/>
              </w:rPr>
            </w:pPr>
            <w:r w:rsidRPr="004E1BF1">
              <w:rPr>
                <w:b/>
                <w:bCs/>
              </w:rPr>
              <w:t>N°</w:t>
            </w:r>
          </w:p>
        </w:tc>
        <w:tc>
          <w:tcPr>
            <w:tcW w:w="5100" w:type="dxa"/>
            <w:tcBorders>
              <w:top w:val="single" w:sz="12" w:space="0" w:color="auto"/>
              <w:left w:val="single" w:sz="12" w:space="0" w:color="auto"/>
              <w:bottom w:val="single" w:sz="12" w:space="0" w:color="auto"/>
              <w:right w:val="single" w:sz="12" w:space="0" w:color="auto"/>
            </w:tcBorders>
            <w:vAlign w:val="center"/>
          </w:tcPr>
          <w:p w14:paraId="28D3EDFC" w14:textId="77777777" w:rsidR="00736A86" w:rsidRPr="004E1BF1" w:rsidRDefault="00736A86" w:rsidP="001C7BA9">
            <w:pPr>
              <w:spacing w:after="0"/>
              <w:ind w:left="0"/>
              <w:jc w:val="center"/>
              <w:rPr>
                <w:b/>
                <w:bCs/>
              </w:rPr>
            </w:pPr>
            <w:r w:rsidRPr="004E1BF1">
              <w:rPr>
                <w:b/>
                <w:bCs/>
              </w:rPr>
              <w:t>Type et caractéristiques des équipements</w:t>
            </w:r>
          </w:p>
        </w:tc>
        <w:tc>
          <w:tcPr>
            <w:tcW w:w="2340" w:type="dxa"/>
            <w:tcBorders>
              <w:top w:val="single" w:sz="12" w:space="0" w:color="auto"/>
              <w:left w:val="single" w:sz="12" w:space="0" w:color="auto"/>
              <w:bottom w:val="single" w:sz="12" w:space="0" w:color="auto"/>
              <w:right w:val="single" w:sz="12" w:space="0" w:color="auto"/>
            </w:tcBorders>
            <w:vAlign w:val="center"/>
          </w:tcPr>
          <w:p w14:paraId="655DA334" w14:textId="77777777" w:rsidR="00736A86" w:rsidRPr="004E1BF1" w:rsidRDefault="00736A86" w:rsidP="001C7BA9">
            <w:pPr>
              <w:spacing w:after="0"/>
              <w:ind w:left="0"/>
              <w:jc w:val="center"/>
              <w:rPr>
                <w:b/>
                <w:bCs/>
              </w:rPr>
            </w:pPr>
            <w:r w:rsidRPr="004E1BF1">
              <w:rPr>
                <w:b/>
                <w:bCs/>
              </w:rPr>
              <w:t>Nombre minimum requis</w:t>
            </w:r>
          </w:p>
        </w:tc>
      </w:tr>
      <w:tr w:rsidR="00736A86" w:rsidRPr="004E1BF1" w14:paraId="3B159A9C" w14:textId="77777777" w:rsidTr="000A058B">
        <w:tc>
          <w:tcPr>
            <w:tcW w:w="570" w:type="dxa"/>
            <w:tcBorders>
              <w:top w:val="single" w:sz="12" w:space="0" w:color="auto"/>
            </w:tcBorders>
          </w:tcPr>
          <w:p w14:paraId="5882F398" w14:textId="77777777" w:rsidR="00736A86" w:rsidRPr="004E1BF1" w:rsidRDefault="00736A86" w:rsidP="001C7BA9">
            <w:pPr>
              <w:pStyle w:val="Header"/>
              <w:spacing w:after="0"/>
              <w:ind w:left="0"/>
              <w:jc w:val="center"/>
            </w:pPr>
            <w:r w:rsidRPr="004E1BF1">
              <w:t>1</w:t>
            </w:r>
          </w:p>
        </w:tc>
        <w:tc>
          <w:tcPr>
            <w:tcW w:w="5100" w:type="dxa"/>
            <w:tcBorders>
              <w:top w:val="single" w:sz="12" w:space="0" w:color="auto"/>
            </w:tcBorders>
          </w:tcPr>
          <w:p w14:paraId="32C7EFA0" w14:textId="77777777" w:rsidR="00736A86" w:rsidRPr="004E1BF1" w:rsidRDefault="00736A86" w:rsidP="001C7BA9">
            <w:pPr>
              <w:spacing w:after="0"/>
              <w:ind w:left="0"/>
              <w:rPr>
                <w:rFonts w:ascii="Arial" w:hAnsi="Arial" w:cs="Arial"/>
                <w:sz w:val="20"/>
              </w:rPr>
            </w:pPr>
          </w:p>
        </w:tc>
        <w:tc>
          <w:tcPr>
            <w:tcW w:w="2340" w:type="dxa"/>
            <w:tcBorders>
              <w:top w:val="single" w:sz="12" w:space="0" w:color="auto"/>
            </w:tcBorders>
          </w:tcPr>
          <w:p w14:paraId="3B40AC0F" w14:textId="77777777" w:rsidR="00736A86" w:rsidRPr="004E1BF1" w:rsidRDefault="00736A86" w:rsidP="001C7BA9">
            <w:pPr>
              <w:spacing w:after="0"/>
              <w:ind w:left="0"/>
              <w:rPr>
                <w:rFonts w:ascii="Arial" w:hAnsi="Arial" w:cs="Arial"/>
                <w:sz w:val="20"/>
              </w:rPr>
            </w:pPr>
          </w:p>
        </w:tc>
      </w:tr>
      <w:tr w:rsidR="00736A86" w:rsidRPr="004E1BF1" w14:paraId="20DFB150" w14:textId="77777777" w:rsidTr="000A058B">
        <w:tc>
          <w:tcPr>
            <w:tcW w:w="570" w:type="dxa"/>
          </w:tcPr>
          <w:p w14:paraId="46D9205F" w14:textId="77777777" w:rsidR="00736A86" w:rsidRPr="004E1BF1" w:rsidRDefault="00736A86" w:rsidP="001C7BA9">
            <w:pPr>
              <w:spacing w:after="0"/>
              <w:ind w:left="0"/>
              <w:jc w:val="center"/>
              <w:rPr>
                <w:sz w:val="20"/>
              </w:rPr>
            </w:pPr>
            <w:r w:rsidRPr="004E1BF1">
              <w:rPr>
                <w:sz w:val="20"/>
              </w:rPr>
              <w:t>2</w:t>
            </w:r>
          </w:p>
        </w:tc>
        <w:tc>
          <w:tcPr>
            <w:tcW w:w="5100" w:type="dxa"/>
          </w:tcPr>
          <w:p w14:paraId="12BBC437" w14:textId="77777777" w:rsidR="00736A86" w:rsidRPr="004E1BF1" w:rsidRDefault="00736A86" w:rsidP="001C7BA9">
            <w:pPr>
              <w:spacing w:after="0"/>
              <w:ind w:left="0"/>
              <w:rPr>
                <w:rFonts w:ascii="Arial" w:hAnsi="Arial" w:cs="Arial"/>
                <w:sz w:val="20"/>
              </w:rPr>
            </w:pPr>
          </w:p>
        </w:tc>
        <w:tc>
          <w:tcPr>
            <w:tcW w:w="2340" w:type="dxa"/>
          </w:tcPr>
          <w:p w14:paraId="48633471" w14:textId="77777777" w:rsidR="00736A86" w:rsidRPr="004E1BF1" w:rsidRDefault="00736A86" w:rsidP="001C7BA9">
            <w:pPr>
              <w:spacing w:after="0"/>
              <w:ind w:left="0"/>
              <w:rPr>
                <w:rFonts w:ascii="Arial" w:hAnsi="Arial" w:cs="Arial"/>
                <w:sz w:val="20"/>
                <w:u w:val="single"/>
              </w:rPr>
            </w:pPr>
          </w:p>
        </w:tc>
      </w:tr>
      <w:tr w:rsidR="00736A86" w:rsidRPr="004E1BF1" w14:paraId="6B11D39B" w14:textId="77777777" w:rsidTr="000A058B">
        <w:tc>
          <w:tcPr>
            <w:tcW w:w="570" w:type="dxa"/>
          </w:tcPr>
          <w:p w14:paraId="40A210DF" w14:textId="77777777" w:rsidR="00736A86" w:rsidRPr="004E1BF1" w:rsidRDefault="00736A86" w:rsidP="001C7BA9">
            <w:pPr>
              <w:pStyle w:val="Header"/>
              <w:spacing w:after="0"/>
              <w:ind w:left="0"/>
              <w:jc w:val="center"/>
            </w:pPr>
            <w:r w:rsidRPr="004E1BF1">
              <w:t>3</w:t>
            </w:r>
          </w:p>
        </w:tc>
        <w:tc>
          <w:tcPr>
            <w:tcW w:w="5100" w:type="dxa"/>
          </w:tcPr>
          <w:p w14:paraId="246E0771" w14:textId="77777777" w:rsidR="00736A86" w:rsidRPr="004E1BF1" w:rsidRDefault="00736A86" w:rsidP="001C7BA9">
            <w:pPr>
              <w:spacing w:after="0"/>
              <w:ind w:left="0"/>
              <w:rPr>
                <w:rFonts w:ascii="Arial" w:hAnsi="Arial" w:cs="Arial"/>
                <w:sz w:val="20"/>
              </w:rPr>
            </w:pPr>
          </w:p>
        </w:tc>
        <w:tc>
          <w:tcPr>
            <w:tcW w:w="2340" w:type="dxa"/>
          </w:tcPr>
          <w:p w14:paraId="2C203805" w14:textId="77777777" w:rsidR="00736A86" w:rsidRPr="004E1BF1" w:rsidRDefault="00736A86" w:rsidP="001C7BA9">
            <w:pPr>
              <w:spacing w:after="0"/>
              <w:ind w:left="0"/>
              <w:rPr>
                <w:rFonts w:ascii="Arial" w:hAnsi="Arial" w:cs="Arial"/>
                <w:sz w:val="20"/>
                <w:u w:val="single"/>
              </w:rPr>
            </w:pPr>
          </w:p>
        </w:tc>
      </w:tr>
      <w:tr w:rsidR="00736A86" w:rsidRPr="004E1BF1" w14:paraId="178A3FC8" w14:textId="77777777" w:rsidTr="000A058B">
        <w:tc>
          <w:tcPr>
            <w:tcW w:w="570" w:type="dxa"/>
          </w:tcPr>
          <w:p w14:paraId="25EFDF91" w14:textId="77777777" w:rsidR="00736A86" w:rsidRPr="004E1BF1" w:rsidRDefault="00736A86" w:rsidP="001C7BA9">
            <w:pPr>
              <w:spacing w:after="0"/>
              <w:ind w:left="0"/>
              <w:jc w:val="center"/>
              <w:rPr>
                <w:sz w:val="20"/>
              </w:rPr>
            </w:pPr>
            <w:r w:rsidRPr="004E1BF1">
              <w:rPr>
                <w:sz w:val="20"/>
              </w:rPr>
              <w:t>4</w:t>
            </w:r>
          </w:p>
        </w:tc>
        <w:tc>
          <w:tcPr>
            <w:tcW w:w="5100" w:type="dxa"/>
          </w:tcPr>
          <w:p w14:paraId="7E6073B2" w14:textId="77777777" w:rsidR="00736A86" w:rsidRPr="004E1BF1" w:rsidRDefault="00736A86" w:rsidP="001C7BA9">
            <w:pPr>
              <w:spacing w:after="0"/>
              <w:ind w:left="0"/>
              <w:rPr>
                <w:rFonts w:ascii="Arial" w:hAnsi="Arial" w:cs="Arial"/>
                <w:sz w:val="20"/>
              </w:rPr>
            </w:pPr>
          </w:p>
        </w:tc>
        <w:tc>
          <w:tcPr>
            <w:tcW w:w="2340" w:type="dxa"/>
          </w:tcPr>
          <w:p w14:paraId="55437271" w14:textId="77777777" w:rsidR="00736A86" w:rsidRPr="004E1BF1" w:rsidRDefault="00736A86" w:rsidP="001C7BA9">
            <w:pPr>
              <w:spacing w:after="0"/>
              <w:ind w:left="0"/>
              <w:rPr>
                <w:rFonts w:ascii="Arial" w:hAnsi="Arial" w:cs="Arial"/>
                <w:sz w:val="20"/>
                <w:u w:val="single"/>
              </w:rPr>
            </w:pPr>
          </w:p>
        </w:tc>
      </w:tr>
      <w:tr w:rsidR="00736A86" w:rsidRPr="004E1BF1" w14:paraId="15324A4F" w14:textId="77777777" w:rsidTr="000A058B">
        <w:tc>
          <w:tcPr>
            <w:tcW w:w="570" w:type="dxa"/>
          </w:tcPr>
          <w:p w14:paraId="2DBD9042" w14:textId="77777777" w:rsidR="00736A86" w:rsidRPr="004E1BF1" w:rsidRDefault="00736A86" w:rsidP="001C7BA9">
            <w:pPr>
              <w:pStyle w:val="Header"/>
              <w:spacing w:after="0"/>
              <w:ind w:left="0"/>
              <w:jc w:val="center"/>
            </w:pPr>
            <w:r w:rsidRPr="004E1BF1">
              <w:t>5</w:t>
            </w:r>
          </w:p>
        </w:tc>
        <w:tc>
          <w:tcPr>
            <w:tcW w:w="5100" w:type="dxa"/>
          </w:tcPr>
          <w:p w14:paraId="5C53FB15" w14:textId="77777777" w:rsidR="00736A86" w:rsidRPr="004E1BF1" w:rsidRDefault="00736A86" w:rsidP="001C7BA9">
            <w:pPr>
              <w:spacing w:after="0"/>
              <w:ind w:left="0"/>
              <w:rPr>
                <w:rFonts w:ascii="Arial" w:hAnsi="Arial" w:cs="Arial"/>
                <w:sz w:val="20"/>
              </w:rPr>
            </w:pPr>
          </w:p>
        </w:tc>
        <w:tc>
          <w:tcPr>
            <w:tcW w:w="2340" w:type="dxa"/>
          </w:tcPr>
          <w:p w14:paraId="1CD43CEE" w14:textId="77777777" w:rsidR="00736A86" w:rsidRPr="004E1BF1" w:rsidRDefault="00736A86" w:rsidP="001C7BA9">
            <w:pPr>
              <w:spacing w:after="0"/>
              <w:ind w:left="0"/>
              <w:rPr>
                <w:rFonts w:ascii="Arial" w:hAnsi="Arial" w:cs="Arial"/>
                <w:sz w:val="20"/>
                <w:u w:val="single"/>
              </w:rPr>
            </w:pPr>
          </w:p>
        </w:tc>
      </w:tr>
      <w:tr w:rsidR="00736A86" w:rsidRPr="004E1BF1" w14:paraId="02938B0C" w14:textId="77777777" w:rsidTr="000A058B">
        <w:tc>
          <w:tcPr>
            <w:tcW w:w="570" w:type="dxa"/>
          </w:tcPr>
          <w:p w14:paraId="455975FE" w14:textId="77777777" w:rsidR="00736A86" w:rsidRPr="004E1BF1" w:rsidRDefault="00736A86" w:rsidP="001C7BA9">
            <w:pPr>
              <w:spacing w:after="0"/>
              <w:ind w:left="0"/>
              <w:jc w:val="center"/>
            </w:pPr>
          </w:p>
        </w:tc>
        <w:tc>
          <w:tcPr>
            <w:tcW w:w="5100" w:type="dxa"/>
          </w:tcPr>
          <w:p w14:paraId="14105B15" w14:textId="77777777" w:rsidR="00736A86" w:rsidRPr="004E1BF1" w:rsidRDefault="00736A86" w:rsidP="001C7BA9">
            <w:pPr>
              <w:spacing w:after="0"/>
              <w:ind w:left="0"/>
            </w:pPr>
          </w:p>
        </w:tc>
        <w:tc>
          <w:tcPr>
            <w:tcW w:w="2340" w:type="dxa"/>
          </w:tcPr>
          <w:p w14:paraId="5282E4E2" w14:textId="77777777" w:rsidR="00736A86" w:rsidRPr="004E1BF1" w:rsidRDefault="00736A86" w:rsidP="001C7BA9">
            <w:pPr>
              <w:spacing w:after="0"/>
              <w:ind w:left="0"/>
              <w:rPr>
                <w:u w:val="single"/>
              </w:rPr>
            </w:pPr>
          </w:p>
        </w:tc>
      </w:tr>
      <w:tr w:rsidR="00736A86" w:rsidRPr="004E1BF1" w14:paraId="5A9FE552" w14:textId="77777777" w:rsidTr="000A058B">
        <w:tc>
          <w:tcPr>
            <w:tcW w:w="570" w:type="dxa"/>
          </w:tcPr>
          <w:p w14:paraId="7149EFC6" w14:textId="77777777" w:rsidR="00736A86" w:rsidRPr="004E1BF1" w:rsidRDefault="00736A86" w:rsidP="001C7BA9">
            <w:pPr>
              <w:spacing w:after="0"/>
              <w:ind w:left="0"/>
            </w:pPr>
          </w:p>
        </w:tc>
        <w:tc>
          <w:tcPr>
            <w:tcW w:w="5100" w:type="dxa"/>
          </w:tcPr>
          <w:p w14:paraId="3C806369" w14:textId="77777777" w:rsidR="00736A86" w:rsidRPr="004E1BF1" w:rsidRDefault="00736A86" w:rsidP="001C7BA9">
            <w:pPr>
              <w:spacing w:after="0"/>
              <w:ind w:left="0"/>
            </w:pPr>
          </w:p>
        </w:tc>
        <w:tc>
          <w:tcPr>
            <w:tcW w:w="2340" w:type="dxa"/>
          </w:tcPr>
          <w:p w14:paraId="247293E1" w14:textId="77777777" w:rsidR="00736A86" w:rsidRPr="004E1BF1" w:rsidRDefault="00736A86" w:rsidP="001C7BA9">
            <w:pPr>
              <w:spacing w:after="0"/>
              <w:ind w:left="0"/>
              <w:rPr>
                <w:u w:val="single"/>
              </w:rPr>
            </w:pPr>
          </w:p>
        </w:tc>
      </w:tr>
    </w:tbl>
    <w:p w14:paraId="432D58AD" w14:textId="77777777" w:rsidR="00736A86" w:rsidRPr="004E1BF1" w:rsidRDefault="00736A86" w:rsidP="001C7BA9">
      <w:pPr>
        <w:tabs>
          <w:tab w:val="left" w:pos="432"/>
          <w:tab w:val="left" w:pos="2952"/>
          <w:tab w:val="left" w:pos="5832"/>
        </w:tabs>
        <w:spacing w:after="0"/>
        <w:ind w:left="0"/>
      </w:pPr>
    </w:p>
    <w:p w14:paraId="3DAFAF2D" w14:textId="77777777" w:rsidR="00736A86" w:rsidRPr="004E1BF1" w:rsidRDefault="00736A86" w:rsidP="004E1BF1">
      <w:pPr>
        <w:pStyle w:val="Footer"/>
        <w:shd w:val="clear" w:color="auto" w:fill="FBE4D5" w:themeFill="accent2" w:themeFillTint="33"/>
        <w:spacing w:after="0"/>
        <w:ind w:left="0" w:firstLine="0"/>
      </w:pPr>
      <w:r w:rsidRPr="009B350C">
        <w:t>Le Candidat doit fournir d’autres détails sur les équipements proposés en utilisant le formulaire TECH-6 de la Section IV, Formulaires de demande.</w:t>
      </w:r>
    </w:p>
    <w:p w14:paraId="17E03262" w14:textId="77777777" w:rsidR="00736A86" w:rsidRPr="004E1BF1" w:rsidRDefault="00736A86" w:rsidP="001C7BA9">
      <w:pPr>
        <w:tabs>
          <w:tab w:val="left" w:pos="432"/>
          <w:tab w:val="left" w:pos="2952"/>
          <w:tab w:val="left" w:pos="5832"/>
        </w:tabs>
        <w:spacing w:after="0"/>
        <w:ind w:left="0" w:firstLine="0"/>
      </w:pPr>
    </w:p>
    <w:p w14:paraId="0EF995B3" w14:textId="77777777" w:rsidR="00736A86" w:rsidRPr="004E1BF1" w:rsidRDefault="00736A86" w:rsidP="001C7BA9">
      <w:pPr>
        <w:tabs>
          <w:tab w:val="left" w:pos="432"/>
          <w:tab w:val="left" w:pos="2952"/>
          <w:tab w:val="left" w:pos="5832"/>
        </w:tabs>
        <w:spacing w:after="0"/>
        <w:ind w:left="0" w:firstLine="0"/>
      </w:pPr>
      <w:r w:rsidRPr="004E1BF1">
        <w:t xml:space="preserve">Les Candidats doivent fournir des informations dans la section consacrée à la méthode et au calendrier des travaux dans les Formulaires de demande, indiquant la manière dont les équipements seront utilisés dans le cas où lesdits Candidats espèrent être présélectionnés pour plusieurs lots. Dans un tel cas, le Maître d’ouvrage se réserve le droit de demander au Soumissionnaire le remplacement ou l’ajout d’équipements si plusieurs lots lui sont attribués. </w:t>
      </w:r>
    </w:p>
    <w:p w14:paraId="17F09B11" w14:textId="77777777" w:rsidR="00736A86" w:rsidRPr="004E1BF1" w:rsidRDefault="00736A86" w:rsidP="001C7BA9">
      <w:pPr>
        <w:spacing w:after="0"/>
        <w:ind w:left="0"/>
        <w:jc w:val="left"/>
        <w:rPr>
          <w:iCs/>
        </w:rPr>
      </w:pPr>
    </w:p>
    <w:p w14:paraId="0479A702" w14:textId="565BF2FC" w:rsidR="00736A86" w:rsidRPr="004E1BF1" w:rsidRDefault="00736A86" w:rsidP="001C7BA9">
      <w:pPr>
        <w:pStyle w:val="Footer"/>
        <w:spacing w:after="0"/>
        <w:ind w:left="0"/>
        <w:rPr>
          <w:b/>
        </w:rPr>
      </w:pPr>
      <w:r w:rsidRPr="004E1BF1">
        <w:rPr>
          <w:b/>
        </w:rPr>
        <w:t>2.6</w:t>
      </w:r>
      <w:r w:rsidRPr="004E1BF1">
        <w:rPr>
          <w:b/>
        </w:rPr>
        <w:tab/>
        <w:t>Références et examen des performances passées</w:t>
      </w:r>
    </w:p>
    <w:p w14:paraId="4A08A44F" w14:textId="77777777" w:rsidR="00736A86" w:rsidRPr="004E1BF1" w:rsidRDefault="00736A86" w:rsidP="001C7BA9">
      <w:pPr>
        <w:spacing w:after="0"/>
        <w:ind w:left="0"/>
      </w:pPr>
    </w:p>
    <w:p w14:paraId="4C1009F9" w14:textId="531CF9EF" w:rsidR="000F6058" w:rsidRPr="004E1BF1" w:rsidRDefault="000F6058" w:rsidP="001C7BA9">
      <w:pPr>
        <w:spacing w:after="0"/>
        <w:ind w:left="0" w:firstLine="0"/>
      </w:pPr>
      <w:r w:rsidRPr="004E1BF1">
        <w:t xml:space="preserve">Conformément à l'alinéa 27 des IC, les performances du Candidat dans le cadre de contrats antérieurs seront prises en compte pour déterminer si le Candidat est qualifié pour se voir attribuer le Contrat. Le Maître d’ouvrage se réserve le droit de vérifier les références concernant tout contrat antérieur fournies par le Candidat ou d’utiliser toute autre source à la discrétion du Maître d’ouvrage. Si le Candidat (y compris tout associé ou membre de sa coentreprise/de son association) est ou a été partie à un contrat financé par la MCC (soit directement par la MCC ou par l’intermédiaire d’une Entité du Millennium Challenge </w:t>
      </w:r>
      <w:proofErr w:type="spellStart"/>
      <w:r w:rsidRPr="004E1BF1">
        <w:t>Account</w:t>
      </w:r>
      <w:proofErr w:type="spellEnd"/>
      <w:r w:rsidRPr="004E1BF1">
        <w:t xml:space="preserve">, n’importe où dans le monde), que ce soit en qualité d’entrepreneur principal, de société affiliée, d’associé ou de succursale, de sous-traitant ou à tout autre titre, le Candidat doit signaler le contrat dans sa liste de références jointe à sa Demande, en utilisant le Formulaire de demande  REF-1 : Références des Contrats financés par la MCC. Ne pas mentionner de tels contrats peut amener le Maître d’ouvrage à prendre une décision négative par rapport aux capacités du Candidat à exécuter le Contrat qui sera attribué. Cependant, ne pas indiquer de tels contrats parce que le Candidat (y compris tout associé ou membre de sa coentreprise/son association) n’a pas été partie à de tels contrats ne justifiera pas </w:t>
      </w:r>
      <w:r w:rsidRPr="004E1BF1">
        <w:lastRenderedPageBreak/>
        <w:t>une décision négative de la part du Maître d’ouvrage sur les capacités du Candidat à exécuter le contrat à attribuer. En d’autres termes, il n’est pas absolument nécessaire de justifier d’antécédents liés à un contrat financé par la MCC. Le Maître d’ouvrage vérifiera les références, y compris les rapports d’évaluation des performances passées du Candidat, saisis dans le Système d’évaluation des performances passées de l’entreprise de la MCC.</w:t>
      </w:r>
    </w:p>
    <w:p w14:paraId="1E5B676E" w14:textId="77777777" w:rsidR="000F6058" w:rsidRPr="004E1BF1" w:rsidRDefault="000F6058" w:rsidP="001C7BA9">
      <w:pPr>
        <w:spacing w:after="0"/>
        <w:ind w:left="0" w:firstLine="0"/>
      </w:pPr>
    </w:p>
    <w:p w14:paraId="48944776" w14:textId="0CA3F15B" w:rsidR="00736A86" w:rsidRPr="004E1BF1" w:rsidRDefault="00736A86" w:rsidP="001C7BA9">
      <w:pPr>
        <w:spacing w:after="0"/>
        <w:ind w:left="0" w:firstLine="0"/>
      </w:pPr>
    </w:p>
    <w:p w14:paraId="7B864EC2" w14:textId="77777777" w:rsidR="008E7441" w:rsidRPr="004E1BF1" w:rsidRDefault="008E7441" w:rsidP="001C7BA9">
      <w:pPr>
        <w:pStyle w:val="Footer"/>
        <w:spacing w:after="0"/>
        <w:ind w:left="0"/>
        <w:rPr>
          <w:b/>
        </w:rPr>
        <w:sectPr w:rsidR="008E7441" w:rsidRPr="004E1BF1" w:rsidSect="00736A86">
          <w:pgSz w:w="12242" w:h="15842" w:code="119"/>
          <w:pgMar w:top="1440" w:right="1440" w:bottom="1440" w:left="1440" w:header="720" w:footer="720" w:gutter="0"/>
          <w:cols w:space="720"/>
          <w:noEndnote/>
          <w:docGrid w:linePitch="326"/>
        </w:sectPr>
      </w:pPr>
    </w:p>
    <w:p w14:paraId="795FD1BB" w14:textId="77777777" w:rsidR="00500945" w:rsidRPr="004E1BF1" w:rsidRDefault="00500945" w:rsidP="001C7BA9">
      <w:pPr>
        <w:spacing w:after="0"/>
        <w:ind w:left="0"/>
        <w:rPr>
          <w:b/>
          <w:bCs/>
          <w:kern w:val="32"/>
          <w:sz w:val="28"/>
          <w:szCs w:val="28"/>
        </w:rPr>
      </w:pPr>
      <w:bookmarkStart w:id="234" w:name="_Hlk38139775"/>
      <w:r w:rsidRPr="004E1BF1">
        <w:rPr>
          <w:b/>
          <w:bCs/>
          <w:smallCaps/>
          <w:sz w:val="28"/>
          <w:szCs w:val="28"/>
        </w:rPr>
        <w:lastRenderedPageBreak/>
        <w:t>Section IV</w:t>
      </w:r>
      <w:r w:rsidRPr="004E1BF1">
        <w:rPr>
          <w:b/>
          <w:bCs/>
          <w:smallCaps/>
          <w:sz w:val="28"/>
          <w:szCs w:val="28"/>
        </w:rPr>
        <w:tab/>
        <w:t>Formulaires de demande</w:t>
      </w:r>
    </w:p>
    <w:p w14:paraId="6BFDD95C" w14:textId="77777777" w:rsidR="00500945" w:rsidRPr="004E1BF1" w:rsidRDefault="00500945" w:rsidP="001C7BA9">
      <w:pPr>
        <w:spacing w:after="0"/>
        <w:ind w:left="0"/>
        <w:jc w:val="center"/>
        <w:rPr>
          <w:b/>
          <w:bCs/>
          <w:kern w:val="32"/>
        </w:rPr>
      </w:pPr>
    </w:p>
    <w:p w14:paraId="048883F4" w14:textId="086EE303" w:rsidR="00500945" w:rsidRPr="004E1BF1" w:rsidRDefault="00500945" w:rsidP="001C7BA9">
      <w:pPr>
        <w:spacing w:after="0"/>
        <w:ind w:left="0"/>
        <w:jc w:val="center"/>
        <w:rPr>
          <w:b/>
          <w:bCs/>
          <w:kern w:val="32"/>
        </w:rPr>
      </w:pPr>
      <w:r w:rsidRPr="004E1BF1">
        <w:rPr>
          <w:b/>
          <w:bCs/>
        </w:rPr>
        <w:t>Tableau des formulaires</w:t>
      </w:r>
    </w:p>
    <w:p w14:paraId="36F3384A" w14:textId="3F2B7335"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Formulaires de soumission de demande</w:t>
      </w:r>
      <w:r w:rsidRPr="004E1BF1">
        <w:rPr>
          <w:b/>
        </w:rPr>
        <w:tab/>
        <w:t>51</w:t>
      </w:r>
    </w:p>
    <w:p w14:paraId="2BC338C3" w14:textId="7FA24CF5"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 ELI-1 :  Fiche de renseignements sur le Candidat</w:t>
      </w:r>
      <w:r w:rsidRPr="004E1BF1">
        <w:rPr>
          <w:b/>
        </w:rPr>
        <w:tab/>
        <w:t>54</w:t>
      </w:r>
    </w:p>
    <w:p w14:paraId="7B656E6C" w14:textId="1C225B29"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 ELI-2 :  Fiche de renseignement sur les coentreprises/associations/sous-traitants</w:t>
      </w:r>
      <w:r w:rsidRPr="004E1BF1">
        <w:rPr>
          <w:b/>
        </w:rPr>
        <w:tab/>
        <w:t>55</w:t>
      </w:r>
    </w:p>
    <w:p w14:paraId="7D4A206A" w14:textId="177C4A0E"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 ELI-3 :  Formulaire du certificat d’entreprise publique</w:t>
      </w:r>
      <w:r w:rsidRPr="004E1BF1">
        <w:rPr>
          <w:b/>
        </w:rPr>
        <w:tab/>
        <w:t>56</w:t>
      </w:r>
    </w:p>
    <w:p w14:paraId="1FCA7407" w14:textId="0D6F800E"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 CON-1 :  Antécédents d’inexécution de contrats</w:t>
      </w:r>
      <w:r w:rsidRPr="004E1BF1">
        <w:rPr>
          <w:b/>
        </w:rPr>
        <w:tab/>
        <w:t>61</w:t>
      </w:r>
    </w:p>
    <w:p w14:paraId="34D1EB36" w14:textId="7E99D035"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 FIN-1 :  Situation financière</w:t>
      </w:r>
      <w:r w:rsidRPr="004E1BF1">
        <w:rPr>
          <w:b/>
        </w:rPr>
        <w:tab/>
        <w:t>64</w:t>
      </w:r>
    </w:p>
    <w:p w14:paraId="74395912" w14:textId="6DD579F6"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 FIN-2 :  Chiffre d’affaires annuel moyen</w:t>
      </w:r>
      <w:r w:rsidRPr="004E1BF1">
        <w:rPr>
          <w:b/>
        </w:rPr>
        <w:tab/>
        <w:t>65</w:t>
      </w:r>
    </w:p>
    <w:p w14:paraId="571AFB4D" w14:textId="31B4C42F"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 FIN-3 :  Ressources financières</w:t>
      </w:r>
      <w:r w:rsidRPr="004E1BF1">
        <w:rPr>
          <w:b/>
        </w:rPr>
        <w:tab/>
        <w:t>67</w:t>
      </w:r>
    </w:p>
    <w:p w14:paraId="4127AB3D" w14:textId="7ED7159D"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 FIN-4 :  Engagements contractuels actuels/Travaux en cours</w:t>
      </w:r>
      <w:r w:rsidRPr="004E1BF1">
        <w:rPr>
          <w:b/>
        </w:rPr>
        <w:tab/>
        <w:t>68</w:t>
      </w:r>
    </w:p>
    <w:p w14:paraId="29E11D13" w14:textId="1C65205F"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 EXP-1 :  Expérience générale en matière de conception</w:t>
      </w:r>
      <w:r w:rsidRPr="004E1BF1">
        <w:rPr>
          <w:b/>
        </w:rPr>
        <w:tab/>
        <w:t>69</w:t>
      </w:r>
    </w:p>
    <w:p w14:paraId="3C253A8B" w14:textId="6E97AB8F"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 EXP-2 :  Expérience générale en matière de construction</w:t>
      </w:r>
      <w:r w:rsidRPr="004E1BF1">
        <w:rPr>
          <w:b/>
        </w:rPr>
        <w:tab/>
        <w:t>70</w:t>
      </w:r>
    </w:p>
    <w:p w14:paraId="7B43BBC3" w14:textId="4B9D7EFD"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 EXP-3 :  Expérience similaire en matière de conception</w:t>
      </w:r>
      <w:r w:rsidRPr="004E1BF1">
        <w:rPr>
          <w:b/>
        </w:rPr>
        <w:tab/>
        <w:t>71</w:t>
      </w:r>
    </w:p>
    <w:p w14:paraId="70871CCD" w14:textId="741D9B6E"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 EXP-4 :  Expérience similaire en matière de construction</w:t>
      </w:r>
      <w:r w:rsidRPr="004E1BF1">
        <w:rPr>
          <w:b/>
        </w:rPr>
        <w:tab/>
        <w:t>72</w:t>
      </w:r>
    </w:p>
    <w:p w14:paraId="0A68D325" w14:textId="2EE0BDE7"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 EXP-5 :  Expérience spécifique en matière de conception 73</w:t>
      </w:r>
    </w:p>
    <w:p w14:paraId="7278F0DB" w14:textId="7EE212F7"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 EXP-6 :  Expérience spécifique en matière de construction 74</w:t>
      </w:r>
    </w:p>
    <w:p w14:paraId="24BCE72A" w14:textId="41FE9BF2"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 EXP-7 :  Expérience en matière de gestion de l’impact environnemental et social (E&amp;S)</w:t>
      </w:r>
      <w:r w:rsidRPr="004E1BF1">
        <w:rPr>
          <w:b/>
        </w:rPr>
        <w:tab/>
        <w:t>75</w:t>
      </w:r>
    </w:p>
    <w:p w14:paraId="7DFCF56B" w14:textId="5FB16376" w:rsidR="008C322D" w:rsidRPr="004E1BF1" w:rsidRDefault="008C322D" w:rsidP="001C7BA9">
      <w:pPr>
        <w:pStyle w:val="Footer"/>
        <w:tabs>
          <w:tab w:val="clear" w:pos="4320"/>
          <w:tab w:val="clear" w:pos="8640"/>
          <w:tab w:val="left" w:leader="dot" w:pos="9000"/>
        </w:tabs>
        <w:spacing w:after="0"/>
        <w:ind w:left="0" w:hanging="187"/>
        <w:rPr>
          <w:b/>
        </w:rPr>
      </w:pPr>
      <w:r w:rsidRPr="004E1BF1">
        <w:rPr>
          <w:b/>
        </w:rPr>
        <w:t>Formulaire EXP-8 :  Expérience dans la gestion en matière de santé et de sécurité (S&amp;S)</w:t>
      </w:r>
      <w:r w:rsidRPr="004E1BF1">
        <w:rPr>
          <w:b/>
        </w:rPr>
        <w:tab/>
        <w:t>76</w:t>
      </w:r>
    </w:p>
    <w:p w14:paraId="258A6868" w14:textId="2BEA2EA2" w:rsidR="000F6058" w:rsidRPr="004E1BF1" w:rsidRDefault="000F6058" w:rsidP="001C7BA9">
      <w:pPr>
        <w:pStyle w:val="Footer"/>
        <w:tabs>
          <w:tab w:val="clear" w:pos="4320"/>
          <w:tab w:val="clear" w:pos="8640"/>
          <w:tab w:val="left" w:leader="dot" w:pos="9000"/>
        </w:tabs>
        <w:spacing w:after="0"/>
        <w:ind w:left="0" w:hanging="187"/>
        <w:rPr>
          <w:b/>
        </w:rPr>
      </w:pPr>
      <w:r w:rsidRPr="004E1BF1">
        <w:rPr>
          <w:b/>
        </w:rPr>
        <w:t>Formulaire REF-1 :  Références des contrats financés par MCC</w:t>
      </w:r>
      <w:r w:rsidRPr="004E1BF1">
        <w:rPr>
          <w:b/>
        </w:rPr>
        <w:tab/>
        <w:t>77</w:t>
      </w:r>
    </w:p>
    <w:p w14:paraId="6C600ECB" w14:textId="7DA76D81" w:rsidR="008C322D" w:rsidRPr="004E1BF1" w:rsidRDefault="008C322D" w:rsidP="001C7BA9">
      <w:pPr>
        <w:pStyle w:val="Footer"/>
        <w:tabs>
          <w:tab w:val="clear" w:pos="4320"/>
          <w:tab w:val="clear" w:pos="8640"/>
          <w:tab w:val="left" w:leader="dot" w:pos="9000"/>
        </w:tabs>
        <w:spacing w:after="0"/>
        <w:ind w:left="0" w:hanging="187"/>
        <w:rPr>
          <w:b/>
        </w:rPr>
        <w:sectPr w:rsidR="008C322D" w:rsidRPr="004E1BF1">
          <w:pgSz w:w="12242" w:h="15842"/>
          <w:pgMar w:top="1440" w:right="1440" w:bottom="1440" w:left="1440" w:header="720" w:footer="720" w:gutter="0"/>
          <w:cols w:space="720"/>
        </w:sectPr>
      </w:pPr>
      <w:r w:rsidRPr="004E1BF1">
        <w:rPr>
          <w:b/>
        </w:rPr>
        <w:t>Formulaire REF-2 :  Références des contrats non financés par le MCC</w:t>
      </w:r>
      <w:r w:rsidRPr="004E1BF1">
        <w:rPr>
          <w:b/>
        </w:rPr>
        <w:tab/>
        <w:t>78</w:t>
      </w:r>
    </w:p>
    <w:bookmarkEnd w:id="234"/>
    <w:p w14:paraId="3070E2D4" w14:textId="77777777" w:rsidR="008C322D" w:rsidRPr="004E1BF1" w:rsidRDefault="008C322D" w:rsidP="001C7BA9">
      <w:pPr>
        <w:spacing w:after="0"/>
        <w:ind w:left="0"/>
        <w:jc w:val="center"/>
        <w:rPr>
          <w:b/>
          <w:bCs/>
          <w:kern w:val="32"/>
        </w:rPr>
      </w:pPr>
    </w:p>
    <w:p w14:paraId="043ADFEA" w14:textId="77777777" w:rsidR="00500945" w:rsidRPr="004E1BF1" w:rsidRDefault="00500945" w:rsidP="001C7BA9">
      <w:pPr>
        <w:pStyle w:val="Footer"/>
        <w:spacing w:after="0"/>
        <w:ind w:left="0"/>
        <w:rPr>
          <w:b/>
        </w:rPr>
      </w:pPr>
    </w:p>
    <w:p w14:paraId="1CEB21BF" w14:textId="34A9BAAB" w:rsidR="00B61B95" w:rsidRPr="004E1BF1" w:rsidRDefault="001A7C2E" w:rsidP="001C7BA9">
      <w:pPr>
        <w:pStyle w:val="Section4heading"/>
        <w:spacing w:after="0"/>
        <w:ind w:left="0" w:firstLine="0"/>
        <w:contextualSpacing/>
        <w:rPr>
          <w:sz w:val="24"/>
        </w:rPr>
      </w:pPr>
      <w:bookmarkStart w:id="235" w:name="_Toc207701147"/>
      <w:r w:rsidRPr="004E1BF1">
        <w:rPr>
          <w:rStyle w:val="Heading3Char1"/>
          <w:b/>
          <w:szCs w:val="24"/>
        </w:rPr>
        <w:t>Formulaire de soumission de demande</w:t>
      </w:r>
      <w:bookmarkEnd w:id="235"/>
    </w:p>
    <w:p w14:paraId="037A704F" w14:textId="77777777" w:rsidR="00B61B95" w:rsidRPr="004E1BF1" w:rsidRDefault="00B61B95" w:rsidP="001C7BA9">
      <w:pPr>
        <w:spacing w:after="0"/>
        <w:ind w:left="0" w:firstLine="0"/>
        <w:contextualSpacing/>
        <w:jc w:val="right"/>
        <w:rPr>
          <w:b/>
          <w:bCs/>
        </w:rPr>
      </w:pPr>
      <w:r w:rsidRPr="004E1BF1">
        <w:t xml:space="preserve">Date : </w:t>
      </w:r>
      <w:r w:rsidRPr="004E1BF1">
        <w:rPr>
          <w:b/>
          <w:bCs/>
          <w:i/>
          <w:iCs/>
        </w:rPr>
        <w:t>[insérer les jour, mois, année]</w:t>
      </w:r>
      <w:r w:rsidRPr="004E1BF1">
        <w:rPr>
          <w:bCs/>
          <w:i/>
          <w:iCs/>
        </w:rPr>
        <w:br/>
      </w:r>
    </w:p>
    <w:p w14:paraId="0B334AF6" w14:textId="77777777" w:rsidR="00B61B95" w:rsidRPr="004E1BF1" w:rsidRDefault="00B61B95" w:rsidP="001C7BA9">
      <w:pPr>
        <w:pStyle w:val="Style11"/>
        <w:spacing w:after="0" w:line="240" w:lineRule="auto"/>
        <w:ind w:left="0" w:firstLine="0"/>
        <w:contextualSpacing/>
        <w:rPr>
          <w:b/>
          <w:i/>
        </w:rPr>
      </w:pPr>
      <w:r w:rsidRPr="004E1BF1">
        <w:t xml:space="preserve">À : </w:t>
      </w:r>
      <w:r w:rsidRPr="004E1BF1">
        <w:tab/>
      </w:r>
      <w:r w:rsidRPr="004E1BF1">
        <w:rPr>
          <w:b/>
          <w:i/>
        </w:rPr>
        <w:t>[insérer le nom du Maître d’ouvrage]</w:t>
      </w:r>
    </w:p>
    <w:p w14:paraId="49CF850D" w14:textId="0CCEE5C3" w:rsidR="00B61B95" w:rsidRPr="004E1BF1" w:rsidRDefault="00B61B95" w:rsidP="001C7BA9">
      <w:pPr>
        <w:pStyle w:val="Style11"/>
        <w:spacing w:after="0" w:line="240" w:lineRule="auto"/>
        <w:ind w:left="0" w:firstLine="0"/>
        <w:contextualSpacing/>
      </w:pPr>
      <w:r w:rsidRPr="004E1BF1">
        <w:tab/>
      </w:r>
      <w:r w:rsidR="00D264FE" w:rsidRPr="004E1BF1">
        <w:t>Pré-qualification</w:t>
      </w:r>
      <w:r w:rsidRPr="004E1BF1">
        <w:t xml:space="preserve"> pour la conception, la construction et l’installation de </w:t>
      </w:r>
      <w:r w:rsidRPr="004E1BF1">
        <w:rPr>
          <w:b/>
          <w:i/>
        </w:rPr>
        <w:t>[insérer ici une description des travaux de conception-construction]</w:t>
      </w:r>
    </w:p>
    <w:p w14:paraId="39301AB7" w14:textId="77777777" w:rsidR="00B61B95" w:rsidRPr="004E1BF1" w:rsidRDefault="00B61B95" w:rsidP="001C7BA9">
      <w:pPr>
        <w:pStyle w:val="Style11"/>
        <w:spacing w:after="0" w:line="240" w:lineRule="auto"/>
        <w:ind w:left="0" w:firstLine="0"/>
        <w:contextualSpacing/>
        <w:rPr>
          <w:bCs/>
          <w:i/>
          <w:iCs/>
        </w:rPr>
      </w:pPr>
    </w:p>
    <w:p w14:paraId="057DB3E7" w14:textId="77777777" w:rsidR="00B61B95" w:rsidRPr="004E1BF1" w:rsidRDefault="00B61B95" w:rsidP="001C7BA9">
      <w:pPr>
        <w:spacing w:after="0"/>
        <w:ind w:left="0" w:firstLine="0"/>
        <w:contextualSpacing/>
        <w:rPr>
          <w:bCs/>
        </w:rPr>
      </w:pPr>
    </w:p>
    <w:p w14:paraId="426B5B17" w14:textId="1745A53B" w:rsidR="00B61B95" w:rsidRPr="004E1BF1" w:rsidRDefault="00B61B95" w:rsidP="001C7BA9">
      <w:pPr>
        <w:pStyle w:val="Style11"/>
        <w:spacing w:after="0" w:line="240" w:lineRule="auto"/>
        <w:ind w:left="0" w:firstLine="0"/>
        <w:contextualSpacing/>
        <w:rPr>
          <w:bCs/>
          <w:spacing w:val="-7"/>
        </w:rPr>
      </w:pPr>
      <w:r w:rsidRPr="004E1BF1">
        <w:t>Nous, soussignés, demandons à être pré</w:t>
      </w:r>
      <w:r w:rsidR="007F0A5E" w:rsidRPr="004E1BF1">
        <w:t>-</w:t>
      </w:r>
      <w:r w:rsidRPr="004E1BF1">
        <w:t>qualifiés pour le projet cité en objet, comme suit :</w:t>
      </w:r>
    </w:p>
    <w:p w14:paraId="2B9267B6" w14:textId="77777777" w:rsidR="00B61B95" w:rsidRPr="004E1BF1" w:rsidRDefault="00B61B95" w:rsidP="001C7BA9">
      <w:pPr>
        <w:pStyle w:val="Style11"/>
        <w:spacing w:after="0" w:line="240" w:lineRule="auto"/>
        <w:ind w:left="0" w:firstLine="0"/>
        <w:contextualSpacing/>
        <w:rPr>
          <w:bCs/>
          <w:spacing w:val="-7"/>
        </w:rPr>
      </w:pPr>
    </w:p>
    <w:p w14:paraId="2AA1693D" w14:textId="77777777" w:rsidR="00B61B95" w:rsidRPr="004E1BF1" w:rsidRDefault="00B61B95" w:rsidP="001C7BA9">
      <w:pPr>
        <w:pStyle w:val="Style11"/>
        <w:spacing w:after="0" w:line="240" w:lineRule="auto"/>
        <w:ind w:left="0" w:firstLine="0"/>
        <w:contextualSpacing/>
        <w:rPr>
          <w:b/>
          <w:i/>
          <w:spacing w:val="-7"/>
        </w:rPr>
      </w:pPr>
      <w:r w:rsidRPr="004E1BF1">
        <w:rPr>
          <w:b/>
          <w:i/>
        </w:rPr>
        <w:t>[Indiquer le projet, la section ou les sections pour lesquels le Candidat souhaite être préqualifié]</w:t>
      </w:r>
    </w:p>
    <w:p w14:paraId="0D4F24E0" w14:textId="77777777" w:rsidR="00B61B95" w:rsidRPr="004E1BF1" w:rsidRDefault="00B61B95" w:rsidP="001C7BA9">
      <w:pPr>
        <w:pStyle w:val="Style11"/>
        <w:spacing w:after="0" w:line="240" w:lineRule="auto"/>
        <w:ind w:left="0" w:firstLine="0"/>
        <w:contextualSpacing/>
        <w:rPr>
          <w:bCs/>
          <w:spacing w:val="-7"/>
        </w:rPr>
      </w:pPr>
    </w:p>
    <w:p w14:paraId="30466571" w14:textId="77777777" w:rsidR="00B61B95" w:rsidRPr="004E1BF1" w:rsidRDefault="00B61B95" w:rsidP="001C7BA9">
      <w:pPr>
        <w:pStyle w:val="Style11"/>
        <w:spacing w:after="0" w:line="240" w:lineRule="auto"/>
        <w:ind w:left="0" w:firstLine="0"/>
        <w:contextualSpacing/>
        <w:rPr>
          <w:bCs/>
          <w:spacing w:val="-7"/>
        </w:rPr>
      </w:pPr>
      <w:proofErr w:type="gramStart"/>
      <w:r w:rsidRPr="004E1BF1">
        <w:t>et</w:t>
      </w:r>
      <w:proofErr w:type="gramEnd"/>
      <w:r w:rsidRPr="004E1BF1">
        <w:t xml:space="preserve"> déclarons et certifions que :</w:t>
      </w:r>
    </w:p>
    <w:p w14:paraId="17AE5F25" w14:textId="77777777" w:rsidR="00B61B95" w:rsidRPr="004E1BF1" w:rsidRDefault="00B61B95" w:rsidP="001C7BA9">
      <w:pPr>
        <w:spacing w:after="0"/>
        <w:ind w:left="0" w:firstLine="0"/>
        <w:contextualSpacing/>
        <w:rPr>
          <w:bCs/>
        </w:rPr>
      </w:pPr>
    </w:p>
    <w:p w14:paraId="1784BFAC" w14:textId="5C822B37" w:rsidR="00B61B95" w:rsidRPr="004E1BF1" w:rsidRDefault="00B61B95" w:rsidP="001C7BA9">
      <w:pPr>
        <w:spacing w:after="0"/>
        <w:ind w:left="0"/>
        <w:contextualSpacing/>
        <w:rPr>
          <w:bCs/>
          <w:i/>
          <w:iCs/>
        </w:rPr>
      </w:pPr>
      <w:r w:rsidRPr="004E1BF1">
        <w:t>1)</w:t>
      </w:r>
      <w:r w:rsidRPr="004E1BF1">
        <w:tab/>
        <w:t xml:space="preserve">Nous avons examiné et n’émettons aucune réserve sur le Dossier de </w:t>
      </w:r>
      <w:r w:rsidR="00D264FE" w:rsidRPr="004E1BF1">
        <w:t>pré-qualification</w:t>
      </w:r>
      <w:r w:rsidRPr="004E1BF1">
        <w:t xml:space="preserve">, y compris sur </w:t>
      </w:r>
      <w:proofErr w:type="gramStart"/>
      <w:r w:rsidRPr="004E1BF1">
        <w:t>les addenda suivants</w:t>
      </w:r>
      <w:proofErr w:type="gramEnd"/>
      <w:r w:rsidRPr="004E1BF1">
        <w:t xml:space="preserve"> émis conformément à la clause 9 des Instructions aux Candidats (IC) </w:t>
      </w:r>
      <w:r w:rsidR="008E106A" w:rsidRPr="004E1BF1">
        <w:t>: [</w:t>
      </w:r>
      <w:r w:rsidRPr="004E1BF1">
        <w:rPr>
          <w:b/>
          <w:bCs/>
          <w:i/>
          <w:iCs/>
        </w:rPr>
        <w:t>insérer le numéro et la date d’émission de chaque Addendum].</w:t>
      </w:r>
    </w:p>
    <w:p w14:paraId="5AB9E9EC" w14:textId="77777777" w:rsidR="00B61B95" w:rsidRPr="004E1BF1" w:rsidRDefault="00B61B95" w:rsidP="001C7BA9">
      <w:pPr>
        <w:spacing w:after="0"/>
        <w:ind w:left="0" w:firstLine="0"/>
        <w:contextualSpacing/>
        <w:rPr>
          <w:bCs/>
        </w:rPr>
      </w:pPr>
    </w:p>
    <w:p w14:paraId="294FE4AB" w14:textId="65F2D3C9" w:rsidR="00B61B95" w:rsidRPr="004E1BF1" w:rsidRDefault="00B61B95" w:rsidP="001C7BA9">
      <w:pPr>
        <w:spacing w:after="0"/>
        <w:ind w:left="0"/>
        <w:contextualSpacing/>
        <w:rPr>
          <w:bCs/>
          <w:i/>
          <w:iCs/>
        </w:rPr>
      </w:pPr>
      <w:r w:rsidRPr="004E1BF1">
        <w:t>2)</w:t>
      </w:r>
      <w:r w:rsidRPr="004E1BF1">
        <w:tab/>
        <w:t xml:space="preserve">Nous, y compris chacune des parties qui nous composent, chaque sous-traitant et fournisseur intervenant dans une partie quelconque du contrat proposé à l’issue de ce processus de </w:t>
      </w:r>
      <w:r w:rsidR="00D264FE" w:rsidRPr="004E1BF1">
        <w:t>pré-qualification</w:t>
      </w:r>
      <w:r w:rsidRPr="004E1BF1">
        <w:t xml:space="preserve">, ainsi que notre personnel et leurs sociétés affiliées respectifs, sommes ressortissants de pays éligibles, conformément à l’alinéa 5.3 des IC : </w:t>
      </w:r>
      <w:r w:rsidRPr="004E1BF1">
        <w:rPr>
          <w:b/>
          <w:bCs/>
          <w:i/>
          <w:iCs/>
        </w:rPr>
        <w:t>[insérer la nationalité du Candidat, y compris celle de tous les membres lorsqu’il s’agit d’une coentreprise ou d’un consortium, et la nationalité de chaque sous-traitant et fournisseur de services connexes déjà identifiés, le cas échéant].</w:t>
      </w:r>
    </w:p>
    <w:p w14:paraId="7904371B" w14:textId="77777777" w:rsidR="00B61B95" w:rsidRPr="004E1BF1" w:rsidRDefault="00B61B95" w:rsidP="001C7BA9">
      <w:pPr>
        <w:spacing w:after="0"/>
        <w:ind w:left="0" w:firstLine="0"/>
        <w:contextualSpacing/>
        <w:rPr>
          <w:bCs/>
        </w:rPr>
      </w:pPr>
    </w:p>
    <w:p w14:paraId="31C2EF7C" w14:textId="1A5BBD56" w:rsidR="00B61B95" w:rsidRPr="004E1BF1" w:rsidRDefault="00B61B95" w:rsidP="001C7BA9">
      <w:pPr>
        <w:spacing w:after="0"/>
        <w:ind w:left="0"/>
        <w:contextualSpacing/>
        <w:rPr>
          <w:bCs/>
        </w:rPr>
      </w:pPr>
      <w:r w:rsidRPr="004E1BF1">
        <w:t>3)</w:t>
      </w:r>
      <w:r w:rsidRPr="004E1BF1">
        <w:tab/>
        <w:t xml:space="preserve">Nous, y compris chacune des parties qui nous composent, chaque sous-traitant et fournisseur intervenant dans une partie quelconque du contrat proposé à l’issue de ce processus de </w:t>
      </w:r>
      <w:r w:rsidR="00D264FE" w:rsidRPr="004E1BF1">
        <w:t>pré-qualification</w:t>
      </w:r>
      <w:r w:rsidRPr="004E1BF1">
        <w:t>, ainsi que notre personnel et leurs sociétés affiliées respectifs, n’avons aucun conflit d’intérêts, conformément à l’alinéa 5.6 des IC.</w:t>
      </w:r>
    </w:p>
    <w:p w14:paraId="1E6A3873" w14:textId="77777777" w:rsidR="00B61B95" w:rsidRPr="004E1BF1" w:rsidRDefault="00B61B95" w:rsidP="001C7BA9">
      <w:pPr>
        <w:spacing w:after="0"/>
        <w:ind w:left="0" w:firstLine="0"/>
        <w:contextualSpacing/>
        <w:rPr>
          <w:bCs/>
          <w:spacing w:val="-7"/>
        </w:rPr>
      </w:pPr>
    </w:p>
    <w:p w14:paraId="6C04436E" w14:textId="311432D3" w:rsidR="00B61B95" w:rsidRPr="004E1BF1" w:rsidRDefault="00B61B95" w:rsidP="001C7BA9">
      <w:pPr>
        <w:spacing w:after="0"/>
        <w:ind w:left="0"/>
        <w:contextualSpacing/>
        <w:rPr>
          <w:bCs/>
          <w:spacing w:val="-5"/>
        </w:rPr>
      </w:pPr>
      <w:r w:rsidRPr="004E1BF1">
        <w:t>4)</w:t>
      </w:r>
      <w:r w:rsidRPr="004E1BF1">
        <w:tab/>
        <w:t xml:space="preserve">Nous, y compris chacune des parties qui nous composent, chaque sous-traitant et fournisseur intervenant dans toute partie du contrat proposé à l’issue de ce processus de </w:t>
      </w:r>
      <w:r w:rsidR="00D264FE" w:rsidRPr="004E1BF1">
        <w:t>pré-qualification</w:t>
      </w:r>
      <w:r w:rsidRPr="004E1BF1">
        <w:t xml:space="preserve">, ainsi que notre personnel et leurs sociétés affiliées respectifs, n’avons pas été déclarés inéligibles par la Banque mondiale, le Gouvernement des États-Unis ou en vertu des lois et règlements officiels du Gouvernement de/du/des </w:t>
      </w:r>
      <w:r w:rsidRPr="004E1BF1">
        <w:rPr>
          <w:b/>
          <w:bCs/>
        </w:rPr>
        <w:t>[insérer le nom du Pays]</w:t>
      </w:r>
      <w:r w:rsidRPr="004E1BF1">
        <w:t>, ou par un acte de conformité à une décision du Conseil de sécurité des Nations unies, ou sur la base de tout autre critère énoncé dans la clause 5 des IC.</w:t>
      </w:r>
    </w:p>
    <w:p w14:paraId="7A9BC0E1" w14:textId="77777777" w:rsidR="00B61B95" w:rsidRPr="004E1BF1" w:rsidRDefault="00B61B95" w:rsidP="001C7BA9">
      <w:pPr>
        <w:spacing w:after="0"/>
        <w:ind w:left="0" w:firstLine="0"/>
        <w:contextualSpacing/>
        <w:rPr>
          <w:bCs/>
          <w:iCs/>
        </w:rPr>
      </w:pPr>
    </w:p>
    <w:p w14:paraId="4443638F" w14:textId="77777777" w:rsidR="00B61B95" w:rsidRPr="004E1BF1" w:rsidRDefault="00B61B95" w:rsidP="001C7BA9">
      <w:pPr>
        <w:spacing w:after="0"/>
        <w:ind w:left="0"/>
        <w:contextualSpacing/>
        <w:rPr>
          <w:bCs/>
          <w:iCs/>
        </w:rPr>
      </w:pPr>
      <w:r w:rsidRPr="004E1BF1">
        <w:t>5)</w:t>
      </w:r>
      <w:r w:rsidRPr="004E1BF1">
        <w:tab/>
      </w:r>
      <w:r w:rsidRPr="004E1BF1">
        <w:rPr>
          <w:i/>
          <w:iCs/>
        </w:rPr>
        <w:t>[insérer soit]</w:t>
      </w:r>
      <w:r w:rsidRPr="004E1BF1">
        <w:t xml:space="preserve"> « Nous ne sommes pas une entreprise publique. » soit « Nous sommes une entreprise </w:t>
      </w:r>
      <w:r w:rsidRPr="004E1BF1">
        <w:lastRenderedPageBreak/>
        <w:t>publique et nous remplissons les conditions énoncées à l’alinéa 5.4 des IC. »]</w:t>
      </w:r>
    </w:p>
    <w:p w14:paraId="684F4D79" w14:textId="77777777" w:rsidR="00B61B95" w:rsidRPr="004E1BF1" w:rsidRDefault="00B61B95" w:rsidP="001C7BA9">
      <w:pPr>
        <w:spacing w:after="0"/>
        <w:ind w:left="0" w:firstLine="0"/>
        <w:contextualSpacing/>
        <w:rPr>
          <w:bCs/>
        </w:rPr>
      </w:pPr>
    </w:p>
    <w:p w14:paraId="455C03B5" w14:textId="77777777" w:rsidR="00B61B95" w:rsidRPr="004E1BF1" w:rsidRDefault="00B61B95" w:rsidP="001C7BA9">
      <w:pPr>
        <w:spacing w:after="0"/>
        <w:ind w:left="0"/>
        <w:contextualSpacing/>
        <w:rPr>
          <w:bCs/>
        </w:rPr>
      </w:pPr>
      <w:r w:rsidRPr="004E1BF1">
        <w:t>6)</w:t>
      </w:r>
      <w:r w:rsidRPr="004E1BF1">
        <w:tab/>
        <w:t>Conformément à l’alinéa 25.1 des IC, nous prévoyons de sous-traiter les activités essentielles et/ou les parties suivantes des Travaux :</w:t>
      </w:r>
    </w:p>
    <w:p w14:paraId="76070E0B" w14:textId="77777777" w:rsidR="00B61B95" w:rsidRPr="004E1BF1" w:rsidRDefault="00B61B95" w:rsidP="001C7BA9">
      <w:pPr>
        <w:spacing w:after="0"/>
        <w:ind w:left="0" w:firstLine="0"/>
        <w:contextualSpacing/>
        <w:rPr>
          <w:bCs/>
          <w:i/>
          <w:iCs/>
        </w:rPr>
      </w:pPr>
      <w:r w:rsidRPr="004E1BF1">
        <w:rPr>
          <w:bCs/>
          <w:i/>
          <w:iCs/>
        </w:rPr>
        <w:t>[</w:t>
      </w:r>
      <w:proofErr w:type="gramStart"/>
      <w:r w:rsidRPr="004E1BF1">
        <w:rPr>
          <w:bCs/>
          <w:i/>
          <w:iCs/>
        </w:rPr>
        <w:t>insérer</w:t>
      </w:r>
      <w:proofErr w:type="gramEnd"/>
      <w:r w:rsidRPr="004E1BF1">
        <w:rPr>
          <w:bCs/>
          <w:i/>
          <w:iCs/>
        </w:rPr>
        <w:t xml:space="preserve"> l’une des activités essentielles identifiées dans les Sous-critères 2.4.5 et 2.4.6 de la Section III, Critères et spécifications techniques de qualification, que le Candidat a l’intention de sous-traiter].</w:t>
      </w:r>
    </w:p>
    <w:p w14:paraId="6CAEBBEF" w14:textId="008DF03D" w:rsidR="004E1943" w:rsidRPr="004E1BF1" w:rsidRDefault="00B61B95" w:rsidP="001C7BA9">
      <w:pPr>
        <w:widowControl/>
        <w:adjustRightInd w:val="0"/>
        <w:spacing w:after="0" w:line="240" w:lineRule="auto"/>
        <w:ind w:left="0"/>
        <w:contextualSpacing/>
      </w:pPr>
      <w:r w:rsidRPr="004E1BF1">
        <w:t>7)</w:t>
      </w:r>
      <w:r w:rsidRPr="004E1BF1">
        <w:tab/>
        <w:t>Nous avons adopté des mesures afin d’assurer qu’aucune personne agissant pour notre compte ou en notre nom ne puisse se livrer à des actes de corruption ou à des manœuvres frauduleuses telles que décrites dans la clause 3 des IC.</w:t>
      </w:r>
    </w:p>
    <w:p w14:paraId="7EC6D34B" w14:textId="472A8595" w:rsidR="00894C45" w:rsidRPr="004E1BF1" w:rsidRDefault="00894C45" w:rsidP="001C7BA9">
      <w:pPr>
        <w:widowControl/>
        <w:adjustRightInd w:val="0"/>
        <w:spacing w:after="0" w:line="240" w:lineRule="auto"/>
        <w:ind w:left="0"/>
        <w:contextualSpacing/>
        <w:rPr>
          <w:lang w:eastAsia="ar-SA"/>
        </w:rPr>
      </w:pPr>
    </w:p>
    <w:p w14:paraId="11696866" w14:textId="52B75AA3" w:rsidR="00B61B95" w:rsidRPr="004E1BF1" w:rsidRDefault="00894C45" w:rsidP="001C7BA9">
      <w:pPr>
        <w:widowControl/>
        <w:adjustRightInd w:val="0"/>
        <w:spacing w:after="0"/>
        <w:ind w:left="0"/>
        <w:contextualSpacing/>
        <w:rPr>
          <w:bCs/>
        </w:rPr>
      </w:pPr>
      <w:r w:rsidRPr="004E1BF1">
        <w:t>8)</w:t>
      </w:r>
      <w:r w:rsidRPr="004E1BF1">
        <w:tab/>
        <w:t xml:space="preserve">Nous déclarons que les commissions, les primes ou les frais suivants en rapport avec le processus de </w:t>
      </w:r>
      <w:r w:rsidR="00D264FE" w:rsidRPr="004E1BF1">
        <w:t>pré-qualification</w:t>
      </w:r>
      <w:r w:rsidRPr="004E1BF1">
        <w:t xml:space="preserve"> et avec le processus d’appel d’offres correspondant ou l’exécution du contrat proposé ont été réglés ou seront réglés.</w:t>
      </w:r>
    </w:p>
    <w:p w14:paraId="13D6CEA6" w14:textId="77777777" w:rsidR="00B61B95" w:rsidRPr="004E1BF1" w:rsidRDefault="00B61B95" w:rsidP="001C7BA9">
      <w:pPr>
        <w:spacing w:after="0"/>
        <w:ind w:left="0" w:hanging="547"/>
        <w:contextualSpacing/>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226"/>
        <w:gridCol w:w="2456"/>
        <w:gridCol w:w="2333"/>
        <w:gridCol w:w="2337"/>
      </w:tblGrid>
      <w:tr w:rsidR="00B61B95" w:rsidRPr="004E1BF1" w14:paraId="3DE10F48" w14:textId="77777777" w:rsidTr="000A058B">
        <w:trPr>
          <w:cantSplit/>
        </w:trPr>
        <w:tc>
          <w:tcPr>
            <w:tcW w:w="2268" w:type="dxa"/>
            <w:vAlign w:val="center"/>
          </w:tcPr>
          <w:p w14:paraId="32C2759F" w14:textId="77777777" w:rsidR="00B61B95" w:rsidRPr="004E1BF1" w:rsidRDefault="00B61B95" w:rsidP="001C7BA9">
            <w:pPr>
              <w:spacing w:after="0"/>
              <w:ind w:left="0" w:firstLine="0"/>
              <w:contextualSpacing/>
              <w:jc w:val="center"/>
              <w:rPr>
                <w:b/>
                <w:spacing w:val="-2"/>
              </w:rPr>
            </w:pPr>
            <w:r w:rsidRPr="004E1BF1">
              <w:rPr>
                <w:b/>
              </w:rPr>
              <w:t>Nom du bénéficiaire</w:t>
            </w:r>
          </w:p>
        </w:tc>
        <w:tc>
          <w:tcPr>
            <w:tcW w:w="2520" w:type="dxa"/>
            <w:vAlign w:val="center"/>
          </w:tcPr>
          <w:p w14:paraId="69271AE4" w14:textId="77777777" w:rsidR="00B61B95" w:rsidRPr="004E1BF1" w:rsidRDefault="00B61B95" w:rsidP="001C7BA9">
            <w:pPr>
              <w:spacing w:after="0"/>
              <w:ind w:left="0" w:firstLine="0"/>
              <w:contextualSpacing/>
              <w:jc w:val="center"/>
              <w:rPr>
                <w:b/>
                <w:bCs/>
              </w:rPr>
            </w:pPr>
            <w:r w:rsidRPr="004E1BF1">
              <w:rPr>
                <w:b/>
              </w:rPr>
              <w:t>Adresse</w:t>
            </w:r>
          </w:p>
        </w:tc>
        <w:tc>
          <w:tcPr>
            <w:tcW w:w="2394" w:type="dxa"/>
            <w:vAlign w:val="center"/>
          </w:tcPr>
          <w:p w14:paraId="1C3F9DA2" w14:textId="77777777" w:rsidR="00B61B95" w:rsidRPr="004E1BF1" w:rsidRDefault="00B61B95" w:rsidP="001C7BA9">
            <w:pPr>
              <w:spacing w:after="0"/>
              <w:ind w:left="0" w:firstLine="0"/>
              <w:contextualSpacing/>
              <w:jc w:val="center"/>
              <w:rPr>
                <w:b/>
                <w:bCs/>
              </w:rPr>
            </w:pPr>
            <w:r w:rsidRPr="004E1BF1">
              <w:rPr>
                <w:b/>
              </w:rPr>
              <w:t>Motif</w:t>
            </w:r>
          </w:p>
        </w:tc>
        <w:tc>
          <w:tcPr>
            <w:tcW w:w="2394" w:type="dxa"/>
            <w:vAlign w:val="center"/>
          </w:tcPr>
          <w:p w14:paraId="4F8F0C8B" w14:textId="77777777" w:rsidR="00B61B95" w:rsidRPr="004E1BF1" w:rsidRDefault="00B61B95" w:rsidP="001C7BA9">
            <w:pPr>
              <w:spacing w:after="0"/>
              <w:ind w:left="0" w:firstLine="0"/>
              <w:contextualSpacing/>
              <w:jc w:val="center"/>
              <w:rPr>
                <w:b/>
                <w:bCs/>
              </w:rPr>
            </w:pPr>
            <w:r w:rsidRPr="004E1BF1">
              <w:rPr>
                <w:b/>
              </w:rPr>
              <w:t>Montant</w:t>
            </w:r>
          </w:p>
        </w:tc>
      </w:tr>
      <w:tr w:rsidR="00B61B95" w:rsidRPr="004E1BF1" w14:paraId="5F615856" w14:textId="77777777" w:rsidTr="000A058B">
        <w:trPr>
          <w:cantSplit/>
        </w:trPr>
        <w:tc>
          <w:tcPr>
            <w:tcW w:w="2268" w:type="dxa"/>
            <w:vAlign w:val="center"/>
          </w:tcPr>
          <w:p w14:paraId="7E140E60" w14:textId="77777777" w:rsidR="00B61B95" w:rsidRPr="004E1BF1" w:rsidRDefault="00B61B95" w:rsidP="001C7BA9">
            <w:pPr>
              <w:spacing w:after="0"/>
              <w:ind w:left="0" w:firstLine="0"/>
              <w:contextualSpacing/>
              <w:jc w:val="left"/>
              <w:rPr>
                <w:bCs/>
                <w:i/>
              </w:rPr>
            </w:pPr>
            <w:r w:rsidRPr="004E1BF1">
              <w:rPr>
                <w:i/>
              </w:rPr>
              <w:t>[</w:t>
            </w:r>
            <w:proofErr w:type="gramStart"/>
            <w:r w:rsidRPr="004E1BF1">
              <w:rPr>
                <w:i/>
              </w:rPr>
              <w:t>insérer</w:t>
            </w:r>
            <w:proofErr w:type="gramEnd"/>
            <w:r w:rsidRPr="004E1BF1">
              <w:rPr>
                <w:i/>
              </w:rPr>
              <w:t xml:space="preserve"> le nom complet de chaque événement]</w:t>
            </w:r>
          </w:p>
        </w:tc>
        <w:tc>
          <w:tcPr>
            <w:tcW w:w="2520" w:type="dxa"/>
            <w:vAlign w:val="center"/>
          </w:tcPr>
          <w:p w14:paraId="6278752E" w14:textId="77777777" w:rsidR="00B61B95" w:rsidRPr="004E1BF1" w:rsidRDefault="00B61B95" w:rsidP="001C7BA9">
            <w:pPr>
              <w:spacing w:after="0"/>
              <w:ind w:left="0" w:firstLine="0"/>
              <w:contextualSpacing/>
              <w:jc w:val="left"/>
              <w:rPr>
                <w:bCs/>
                <w:i/>
              </w:rPr>
            </w:pPr>
            <w:r w:rsidRPr="004E1BF1">
              <w:rPr>
                <w:i/>
              </w:rPr>
              <w:t>[</w:t>
            </w:r>
            <w:proofErr w:type="gramStart"/>
            <w:r w:rsidRPr="004E1BF1">
              <w:rPr>
                <w:i/>
              </w:rPr>
              <w:t>insérer</w:t>
            </w:r>
            <w:proofErr w:type="gramEnd"/>
            <w:r w:rsidRPr="004E1BF1">
              <w:rPr>
                <w:i/>
              </w:rPr>
              <w:t xml:space="preserve"> la rue/ le numéro/la ville/le pays]</w:t>
            </w:r>
          </w:p>
        </w:tc>
        <w:tc>
          <w:tcPr>
            <w:tcW w:w="2394" w:type="dxa"/>
            <w:vAlign w:val="center"/>
          </w:tcPr>
          <w:p w14:paraId="42344CBD" w14:textId="77777777" w:rsidR="00B61B95" w:rsidRPr="004E1BF1" w:rsidRDefault="00B61B95" w:rsidP="001C7BA9">
            <w:pPr>
              <w:spacing w:after="0"/>
              <w:ind w:left="0" w:firstLine="0"/>
              <w:contextualSpacing/>
              <w:jc w:val="left"/>
              <w:rPr>
                <w:bCs/>
                <w:i/>
              </w:rPr>
            </w:pPr>
            <w:r w:rsidRPr="004E1BF1">
              <w:rPr>
                <w:i/>
              </w:rPr>
              <w:t>[Indiquer le motif]</w:t>
            </w:r>
          </w:p>
        </w:tc>
        <w:tc>
          <w:tcPr>
            <w:tcW w:w="2394" w:type="dxa"/>
            <w:vAlign w:val="center"/>
          </w:tcPr>
          <w:p w14:paraId="6B70BF21" w14:textId="77777777" w:rsidR="00B61B95" w:rsidRPr="004E1BF1" w:rsidRDefault="00B61B95" w:rsidP="001C7BA9">
            <w:pPr>
              <w:spacing w:after="0"/>
              <w:ind w:left="0" w:firstLine="0"/>
              <w:contextualSpacing/>
              <w:jc w:val="left"/>
              <w:rPr>
                <w:bCs/>
                <w:i/>
              </w:rPr>
            </w:pPr>
            <w:r w:rsidRPr="004E1BF1">
              <w:rPr>
                <w:i/>
              </w:rPr>
              <w:t>[</w:t>
            </w:r>
            <w:proofErr w:type="gramStart"/>
            <w:r w:rsidRPr="004E1BF1">
              <w:rPr>
                <w:i/>
              </w:rPr>
              <w:t>préciser</w:t>
            </w:r>
            <w:proofErr w:type="gramEnd"/>
            <w:r w:rsidRPr="004E1BF1">
              <w:rPr>
                <w:i/>
              </w:rPr>
              <w:t xml:space="preserve"> le montant en équivalent USD]</w:t>
            </w:r>
          </w:p>
        </w:tc>
      </w:tr>
      <w:tr w:rsidR="00B61B95" w:rsidRPr="004E1BF1" w14:paraId="64BDA0CE" w14:textId="77777777" w:rsidTr="000A058B">
        <w:trPr>
          <w:cantSplit/>
        </w:trPr>
        <w:tc>
          <w:tcPr>
            <w:tcW w:w="2268" w:type="dxa"/>
            <w:vAlign w:val="center"/>
          </w:tcPr>
          <w:p w14:paraId="3486C51E" w14:textId="77777777" w:rsidR="00B61B95" w:rsidRPr="004E1BF1" w:rsidRDefault="00B61B95" w:rsidP="001C7BA9">
            <w:pPr>
              <w:spacing w:after="0"/>
              <w:ind w:left="0" w:firstLine="0"/>
              <w:contextualSpacing/>
              <w:rPr>
                <w:bCs/>
              </w:rPr>
            </w:pPr>
          </w:p>
        </w:tc>
        <w:tc>
          <w:tcPr>
            <w:tcW w:w="2520" w:type="dxa"/>
            <w:vAlign w:val="center"/>
          </w:tcPr>
          <w:p w14:paraId="3144DCA0" w14:textId="77777777" w:rsidR="00B61B95" w:rsidRPr="004E1BF1" w:rsidRDefault="00B61B95" w:rsidP="001C7BA9">
            <w:pPr>
              <w:spacing w:after="0"/>
              <w:ind w:left="0" w:firstLine="0"/>
              <w:contextualSpacing/>
              <w:rPr>
                <w:bCs/>
              </w:rPr>
            </w:pPr>
          </w:p>
        </w:tc>
        <w:tc>
          <w:tcPr>
            <w:tcW w:w="2394" w:type="dxa"/>
            <w:vAlign w:val="center"/>
          </w:tcPr>
          <w:p w14:paraId="39D0BFF7" w14:textId="77777777" w:rsidR="00B61B95" w:rsidRPr="004E1BF1" w:rsidRDefault="00B61B95" w:rsidP="001C7BA9">
            <w:pPr>
              <w:spacing w:after="0"/>
              <w:ind w:left="0" w:firstLine="0"/>
              <w:contextualSpacing/>
              <w:rPr>
                <w:bCs/>
              </w:rPr>
            </w:pPr>
          </w:p>
        </w:tc>
        <w:tc>
          <w:tcPr>
            <w:tcW w:w="2394" w:type="dxa"/>
            <w:vAlign w:val="center"/>
          </w:tcPr>
          <w:p w14:paraId="18613868" w14:textId="77777777" w:rsidR="00B61B95" w:rsidRPr="004E1BF1" w:rsidRDefault="00B61B95" w:rsidP="001C7BA9">
            <w:pPr>
              <w:spacing w:after="0"/>
              <w:ind w:left="0" w:firstLine="0"/>
              <w:contextualSpacing/>
              <w:rPr>
                <w:bCs/>
              </w:rPr>
            </w:pPr>
          </w:p>
        </w:tc>
      </w:tr>
    </w:tbl>
    <w:p w14:paraId="59CEF36C" w14:textId="77777777" w:rsidR="00B61B95" w:rsidRPr="004E1BF1" w:rsidRDefault="00B61B95" w:rsidP="001C7BA9">
      <w:pPr>
        <w:pStyle w:val="Style11"/>
        <w:spacing w:after="0" w:line="240" w:lineRule="auto"/>
        <w:ind w:left="0" w:firstLine="0"/>
        <w:contextualSpacing/>
        <w:rPr>
          <w:i/>
          <w:iCs/>
          <w:spacing w:val="-4"/>
        </w:rPr>
      </w:pPr>
      <w:r w:rsidRPr="004E1BF1">
        <w:rPr>
          <w:i/>
          <w:iCs/>
        </w:rPr>
        <w:t>[Si aucune commission, aucune prime ni aucun frais n’a été payé(e) ou ne doit être payé(e), indiquer « aucun ».]</w:t>
      </w:r>
    </w:p>
    <w:p w14:paraId="735D6859" w14:textId="77777777" w:rsidR="00B61B95" w:rsidRPr="004E1BF1" w:rsidRDefault="00B61B95" w:rsidP="001C7BA9">
      <w:pPr>
        <w:spacing w:after="0"/>
        <w:ind w:left="0" w:firstLine="0"/>
        <w:contextualSpacing/>
        <w:rPr>
          <w:i/>
          <w:iCs/>
          <w:spacing w:val="-4"/>
        </w:rPr>
      </w:pPr>
    </w:p>
    <w:p w14:paraId="617910AC" w14:textId="77777777" w:rsidR="004E1943" w:rsidRPr="004E1BF1" w:rsidRDefault="004E1943" w:rsidP="001C7BA9">
      <w:pPr>
        <w:widowControl/>
        <w:numPr>
          <w:ilvl w:val="0"/>
          <w:numId w:val="61"/>
        </w:numPr>
        <w:suppressAutoHyphens/>
        <w:autoSpaceDE/>
        <w:autoSpaceDN/>
        <w:spacing w:after="0" w:line="240" w:lineRule="auto"/>
        <w:ind w:left="0" w:hanging="720"/>
        <w:contextualSpacing/>
      </w:pPr>
      <w:r w:rsidRPr="004E1BF1">
        <w:t>Nous certifions que nous avons adopté des mesures afin de garantir qu’aucune personne agissant pour notre compte ou en notre nom ne puisse se livrer à des pratiques de pots-de-vin.</w:t>
      </w:r>
    </w:p>
    <w:p w14:paraId="6033F3DB" w14:textId="77777777" w:rsidR="00894C45" w:rsidRPr="004E1BF1" w:rsidRDefault="00894C45" w:rsidP="001C7BA9">
      <w:pPr>
        <w:widowControl/>
        <w:suppressAutoHyphens/>
        <w:autoSpaceDE/>
        <w:autoSpaceDN/>
        <w:spacing w:after="0" w:line="240" w:lineRule="auto"/>
        <w:ind w:left="0" w:firstLine="0"/>
        <w:contextualSpacing/>
        <w:rPr>
          <w:lang w:eastAsia="ar-SA"/>
        </w:rPr>
      </w:pPr>
    </w:p>
    <w:p w14:paraId="0DD2E56A" w14:textId="66824345" w:rsidR="004E1943" w:rsidRPr="004E1BF1" w:rsidRDefault="004E1943" w:rsidP="001C7BA9">
      <w:pPr>
        <w:widowControl/>
        <w:numPr>
          <w:ilvl w:val="0"/>
          <w:numId w:val="61"/>
        </w:numPr>
        <w:suppressAutoHyphens/>
        <w:autoSpaceDE/>
        <w:autoSpaceDN/>
        <w:spacing w:after="0"/>
        <w:ind w:left="0" w:hanging="720"/>
        <w:contextualSpacing/>
      </w:pPr>
      <w:r w:rsidRPr="004E1BF1">
        <w:t xml:space="preserve">Nous ne nous livrons à aucune des activités interdites décrites dans la Politique de lutte contre la Traite des Personnes du MCC ni ne facilitons ou n’autorisons de telles activités, ni aucune activité interdite pendant la durée de tout Contrat pouvant résulter d’une procédure de passation de marché employant la présente </w:t>
      </w:r>
      <w:r w:rsidR="00D264FE" w:rsidRPr="004E1BF1">
        <w:t>pré-qualification</w:t>
      </w:r>
      <w:r w:rsidRPr="004E1BF1">
        <w:t xml:space="preserve">. Par ailleurs, nous garantissons que les activités interdites décrites dans la Politique de lutte contre la Traite des Personnes ne seront pas tolérées de la part de nos employés, ni tout Sous-traitant ni de leurs employés respectifs. Enfin, nous reconnaissons que notre engagement dans de telles activités constituera un motif de suspension ou de résiliation de tout Contrat pouvant résulter d’une procédure de passation de marché employant la présente </w:t>
      </w:r>
      <w:r w:rsidR="00D264FE" w:rsidRPr="004E1BF1">
        <w:t>pré-qualification</w:t>
      </w:r>
      <w:r w:rsidRPr="004E1BF1">
        <w:t>.</w:t>
      </w:r>
    </w:p>
    <w:p w14:paraId="6EB7BAB1" w14:textId="77777777" w:rsidR="004E1943" w:rsidRPr="004E1BF1" w:rsidRDefault="004E1943" w:rsidP="001C7BA9">
      <w:pPr>
        <w:spacing w:after="0"/>
        <w:ind w:left="0"/>
        <w:contextualSpacing/>
      </w:pPr>
    </w:p>
    <w:p w14:paraId="1982186E" w14:textId="31622B48" w:rsidR="00B61B95" w:rsidRPr="004E1BF1" w:rsidRDefault="00B61B95" w:rsidP="001C7BA9">
      <w:pPr>
        <w:pStyle w:val="ListParagraph"/>
        <w:numPr>
          <w:ilvl w:val="0"/>
          <w:numId w:val="61"/>
        </w:numPr>
        <w:spacing w:after="0"/>
        <w:ind w:left="0"/>
        <w:contextualSpacing/>
        <w:rPr>
          <w:spacing w:val="-6"/>
        </w:rPr>
      </w:pPr>
      <w:r w:rsidRPr="004E1BF1">
        <w:rPr>
          <w:rFonts w:ascii="Times New Roman" w:hAnsi="Times New Roman"/>
          <w:sz w:val="24"/>
          <w:szCs w:val="24"/>
        </w:rPr>
        <w:t xml:space="preserve">Nous comprenons que vous pouvez annuler la procédure de </w:t>
      </w:r>
      <w:r w:rsidR="00D264FE" w:rsidRPr="004E1BF1">
        <w:rPr>
          <w:rFonts w:ascii="Times New Roman" w:hAnsi="Times New Roman"/>
          <w:sz w:val="24"/>
          <w:szCs w:val="24"/>
        </w:rPr>
        <w:t>pré-qualification</w:t>
      </w:r>
      <w:r w:rsidRPr="004E1BF1">
        <w:rPr>
          <w:rFonts w:ascii="Times New Roman" w:hAnsi="Times New Roman"/>
          <w:sz w:val="24"/>
          <w:szCs w:val="24"/>
        </w:rPr>
        <w:t xml:space="preserve"> à tout moment et que vous n’êtes pas tenu d’accepter les Demandes que vous pourriez recevoir ni d’inviter les Candidats préqualifiés à soumissionner pour le projet de contrat faisant l’objet de la présente </w:t>
      </w:r>
      <w:r w:rsidR="00D264FE" w:rsidRPr="004E1BF1">
        <w:rPr>
          <w:rFonts w:ascii="Times New Roman" w:hAnsi="Times New Roman"/>
          <w:sz w:val="24"/>
          <w:szCs w:val="24"/>
        </w:rPr>
        <w:t>pré-</w:t>
      </w:r>
      <w:r w:rsidR="00D264FE" w:rsidRPr="004E1BF1">
        <w:rPr>
          <w:rFonts w:ascii="Times New Roman" w:hAnsi="Times New Roman"/>
          <w:sz w:val="24"/>
          <w:szCs w:val="24"/>
        </w:rPr>
        <w:lastRenderedPageBreak/>
        <w:t>qualification</w:t>
      </w:r>
      <w:r w:rsidRPr="004E1BF1">
        <w:rPr>
          <w:rFonts w:ascii="Times New Roman" w:hAnsi="Times New Roman"/>
          <w:sz w:val="24"/>
          <w:szCs w:val="24"/>
        </w:rPr>
        <w:t>, sans encourir de responsabilité envers les Candidats, conformément à la clause 28 des IC.</w:t>
      </w:r>
    </w:p>
    <w:p w14:paraId="67695EB1" w14:textId="77777777" w:rsidR="00C716D8" w:rsidRPr="004E1BF1" w:rsidRDefault="00C716D8" w:rsidP="001C7BA9">
      <w:pPr>
        <w:pStyle w:val="ListParagraph"/>
        <w:spacing w:after="0"/>
        <w:ind w:left="0"/>
        <w:rPr>
          <w:rFonts w:ascii="Times New Roman" w:hAnsi="Times New Roman"/>
          <w:spacing w:val="-6"/>
          <w:sz w:val="24"/>
          <w:szCs w:val="24"/>
        </w:rPr>
      </w:pPr>
    </w:p>
    <w:p w14:paraId="2FB9FF08" w14:textId="3801B5CD" w:rsidR="00C716D8" w:rsidRPr="004E1BF1" w:rsidRDefault="00C716D8" w:rsidP="001C7BA9">
      <w:pPr>
        <w:widowControl/>
        <w:numPr>
          <w:ilvl w:val="0"/>
          <w:numId w:val="61"/>
        </w:numPr>
        <w:suppressAutoHyphens/>
        <w:autoSpaceDE/>
        <w:autoSpaceDN/>
        <w:spacing w:after="0" w:line="240" w:lineRule="auto"/>
        <w:ind w:left="0"/>
      </w:pPr>
      <w:r w:rsidRPr="004E1BF1">
        <w:t xml:space="preserve">Nous comprenons et acceptons sans condition que, conformément à la clause 35.1 des IC, toute contestation ou remise en cause de la procédure ou des résultats du présent marché peut être portée uniquement par le biais du Système de contestation des Soumissionnaires du Maître d’ouvrage.   </w:t>
      </w:r>
    </w:p>
    <w:p w14:paraId="34A85530" w14:textId="77777777" w:rsidR="00C716D8" w:rsidRPr="004E1BF1" w:rsidRDefault="00C716D8" w:rsidP="001C7BA9">
      <w:pPr>
        <w:widowControl/>
        <w:suppressAutoHyphens/>
        <w:autoSpaceDE/>
        <w:autoSpaceDN/>
        <w:spacing w:after="0" w:line="240" w:lineRule="auto"/>
        <w:ind w:left="0" w:firstLine="0"/>
        <w:rPr>
          <w:lang w:eastAsia="ar-SA"/>
        </w:rPr>
      </w:pPr>
    </w:p>
    <w:p w14:paraId="0D79A0FD" w14:textId="77777777" w:rsidR="00C716D8" w:rsidRPr="004E1BF1" w:rsidRDefault="00C716D8" w:rsidP="001C7BA9">
      <w:pPr>
        <w:widowControl/>
        <w:numPr>
          <w:ilvl w:val="0"/>
          <w:numId w:val="61"/>
        </w:numPr>
        <w:suppressAutoHyphens/>
        <w:autoSpaceDE/>
        <w:autoSpaceDN/>
        <w:spacing w:after="0" w:line="240" w:lineRule="auto"/>
        <w:ind w:left="0"/>
      </w:pPr>
      <w:r w:rsidRPr="004E1BF1">
        <w:t>Nous reconnaissons que notre signature numérique/numérisée est valide et juridiquement contraignante.</w:t>
      </w:r>
    </w:p>
    <w:p w14:paraId="107001B4" w14:textId="77777777" w:rsidR="00B61B95" w:rsidRPr="004E1BF1" w:rsidRDefault="00B61B95" w:rsidP="001C7BA9">
      <w:pPr>
        <w:pStyle w:val="Style11"/>
        <w:spacing w:after="0" w:line="240" w:lineRule="auto"/>
        <w:ind w:left="0" w:firstLine="0"/>
        <w:contextualSpacing/>
      </w:pPr>
    </w:p>
    <w:p w14:paraId="33FE000D" w14:textId="77777777" w:rsidR="00B61B95" w:rsidRPr="004E1BF1" w:rsidRDefault="00B61B95" w:rsidP="001C7BA9">
      <w:pPr>
        <w:pStyle w:val="Style11"/>
        <w:spacing w:after="0" w:line="240" w:lineRule="auto"/>
        <w:ind w:left="0" w:firstLine="0"/>
        <w:contextualSpacing/>
      </w:pPr>
    </w:p>
    <w:p w14:paraId="3254CC43" w14:textId="77777777" w:rsidR="00B61B95" w:rsidRPr="004E1BF1" w:rsidRDefault="00B61B95" w:rsidP="001C7BA9">
      <w:pPr>
        <w:pStyle w:val="Style11"/>
        <w:spacing w:after="0" w:line="240" w:lineRule="auto"/>
        <w:ind w:left="0" w:firstLine="0"/>
        <w:contextualSpacing/>
      </w:pPr>
    </w:p>
    <w:p w14:paraId="7A2D0280" w14:textId="77777777" w:rsidR="00B61B95" w:rsidRPr="004E1BF1" w:rsidRDefault="00B61B95" w:rsidP="001C7BA9">
      <w:pPr>
        <w:pStyle w:val="Style11"/>
        <w:spacing w:after="0" w:line="240" w:lineRule="auto"/>
        <w:ind w:left="0" w:firstLine="0"/>
        <w:contextualSpacing/>
        <w:rPr>
          <w:i/>
          <w:iCs/>
          <w:spacing w:val="-4"/>
        </w:rPr>
      </w:pPr>
      <w:r w:rsidRPr="004E1BF1">
        <w:t xml:space="preserve">Signé :  </w:t>
      </w:r>
      <w:r w:rsidRPr="004E1BF1">
        <w:rPr>
          <w:b/>
          <w:i/>
          <w:iCs/>
        </w:rPr>
        <w:t>Signé : [insérer la/les signature(s) d’un/des représentant(s) autorisé(s) du Candidat]</w:t>
      </w:r>
    </w:p>
    <w:p w14:paraId="2BC5D260" w14:textId="2A629DC4" w:rsidR="00B61B95" w:rsidRPr="004E1BF1" w:rsidRDefault="00B61B95" w:rsidP="001C7BA9">
      <w:pPr>
        <w:pStyle w:val="Style11"/>
        <w:spacing w:after="0" w:line="240" w:lineRule="auto"/>
        <w:ind w:left="0" w:firstLine="0"/>
        <w:contextualSpacing/>
        <w:rPr>
          <w:i/>
          <w:iCs/>
          <w:spacing w:val="-4"/>
        </w:rPr>
      </w:pPr>
      <w:r w:rsidRPr="004E1BF1">
        <w:t xml:space="preserve">Nom : </w:t>
      </w:r>
      <w:r w:rsidRPr="004E1BF1">
        <w:rPr>
          <w:b/>
          <w:i/>
          <w:iCs/>
        </w:rPr>
        <w:t>[insérer le nom complet de la personne qui signe la Demande]</w:t>
      </w:r>
    </w:p>
    <w:p w14:paraId="5F2479AD" w14:textId="58F54876" w:rsidR="00B61B95" w:rsidRPr="004E1BF1" w:rsidRDefault="00B61B95" w:rsidP="001C7BA9">
      <w:pPr>
        <w:pStyle w:val="Style11"/>
        <w:spacing w:after="0" w:line="240" w:lineRule="auto"/>
        <w:ind w:left="0" w:firstLine="0"/>
        <w:contextualSpacing/>
        <w:rPr>
          <w:i/>
          <w:iCs/>
          <w:spacing w:val="-4"/>
        </w:rPr>
      </w:pPr>
      <w:r w:rsidRPr="004E1BF1">
        <w:t xml:space="preserve">En qualité de : </w:t>
      </w:r>
      <w:r w:rsidRPr="004E1BF1">
        <w:rPr>
          <w:b/>
          <w:i/>
          <w:iCs/>
        </w:rPr>
        <w:t>[insérer la qualité du signataire de la Demande]</w:t>
      </w:r>
    </w:p>
    <w:p w14:paraId="155CC2A8" w14:textId="37C20C67" w:rsidR="00B61B95" w:rsidRPr="004E1BF1" w:rsidRDefault="00B61B95" w:rsidP="001C7BA9">
      <w:pPr>
        <w:spacing w:after="0"/>
        <w:ind w:left="0" w:firstLine="0"/>
        <w:contextualSpacing/>
        <w:rPr>
          <w:i/>
          <w:iCs/>
          <w:spacing w:val="-4"/>
        </w:rPr>
      </w:pPr>
      <w:r w:rsidRPr="004E1BF1">
        <w:t xml:space="preserve">Dûment autorisé(e) à signer des Demandes pour le compte et au nom de : </w:t>
      </w:r>
      <w:r w:rsidRPr="004E1BF1">
        <w:rPr>
          <w:b/>
          <w:i/>
          <w:iCs/>
        </w:rPr>
        <w:t>[Insérer le nom complet du Candidat]</w:t>
      </w:r>
    </w:p>
    <w:p w14:paraId="22A47496" w14:textId="7406AAA0" w:rsidR="00B61B95" w:rsidRPr="004E1BF1" w:rsidRDefault="00B61B95" w:rsidP="001C7BA9">
      <w:pPr>
        <w:spacing w:after="0"/>
        <w:ind w:left="0" w:firstLine="0"/>
        <w:contextualSpacing/>
        <w:rPr>
          <w:i/>
          <w:iCs/>
          <w:spacing w:val="-5"/>
        </w:rPr>
      </w:pPr>
      <w:r w:rsidRPr="004E1BF1">
        <w:t xml:space="preserve">Adresse : </w:t>
      </w:r>
      <w:r w:rsidRPr="004E1BF1">
        <w:rPr>
          <w:b/>
          <w:i/>
          <w:iCs/>
        </w:rPr>
        <w:t>[insérer le numéro de la rue/l’adresse de la ville/pays du Candidat]</w:t>
      </w:r>
    </w:p>
    <w:p w14:paraId="1A1951E5" w14:textId="3ECCB19D" w:rsidR="00B61B95" w:rsidRPr="004E1BF1" w:rsidRDefault="00B61B95" w:rsidP="001C7BA9">
      <w:pPr>
        <w:pStyle w:val="Style11"/>
        <w:spacing w:after="0" w:line="240" w:lineRule="auto"/>
        <w:ind w:left="0" w:firstLine="0"/>
        <w:contextualSpacing/>
        <w:rPr>
          <w:i/>
          <w:iCs/>
          <w:spacing w:val="-4"/>
        </w:rPr>
      </w:pPr>
      <w:r w:rsidRPr="004E1BF1">
        <w:t xml:space="preserve">Date : </w:t>
      </w:r>
      <w:r w:rsidRPr="004E1BF1">
        <w:rPr>
          <w:b/>
          <w:bCs/>
          <w:i/>
          <w:iCs/>
        </w:rPr>
        <w:t>[insérer le chiffre du jour], [insérer le mois], [insérer l’année]</w:t>
      </w:r>
    </w:p>
    <w:p w14:paraId="586788E5" w14:textId="77777777" w:rsidR="00B61B95" w:rsidRPr="004E1BF1" w:rsidRDefault="00B61B95" w:rsidP="001C7BA9">
      <w:pPr>
        <w:pStyle w:val="Heading3"/>
        <w:spacing w:after="0"/>
        <w:ind w:left="0"/>
        <w:jc w:val="center"/>
        <w:rPr>
          <w:sz w:val="28"/>
        </w:rPr>
      </w:pPr>
      <w:r w:rsidRPr="004E1BF1">
        <w:br w:type="page"/>
      </w:r>
      <w:bookmarkStart w:id="236" w:name="_Toc513138390"/>
      <w:r w:rsidRPr="004E1BF1">
        <w:lastRenderedPageBreak/>
        <w:t>Formulaire ELI-1 : Fiche de renseignements sur le Candidat</w:t>
      </w:r>
      <w:bookmarkEnd w:id="236"/>
    </w:p>
    <w:p w14:paraId="16FB96B4" w14:textId="77777777" w:rsidR="00B61B95" w:rsidRPr="004E1BF1" w:rsidRDefault="00B61B95" w:rsidP="001C7BA9">
      <w:pPr>
        <w:spacing w:after="0"/>
        <w:ind w:left="0"/>
        <w:rPr>
          <w:b/>
          <w:szCs w:val="20"/>
        </w:rPr>
      </w:pPr>
    </w:p>
    <w:p w14:paraId="4CD1453E" w14:textId="77777777" w:rsidR="00B61B95" w:rsidRPr="004E1BF1" w:rsidRDefault="00B61B95" w:rsidP="001C7BA9">
      <w:pPr>
        <w:spacing w:after="0"/>
        <w:ind w:left="0"/>
        <w:rPr>
          <w:b/>
          <w:szCs w:val="20"/>
        </w:rPr>
      </w:pPr>
      <w:r w:rsidRPr="004E1BF1">
        <w:t>Chaque Candidat doit remplir le formulaire ci-après.</w:t>
      </w:r>
    </w:p>
    <w:p w14:paraId="135A2ACD" w14:textId="77777777" w:rsidR="00B61B95" w:rsidRPr="004E1BF1" w:rsidRDefault="00B61B95" w:rsidP="001C7BA9">
      <w:pPr>
        <w:spacing w:after="0"/>
        <w:ind w:left="0"/>
        <w:rPr>
          <w:b/>
          <w:szCs w:val="20"/>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7007"/>
      </w:tblGrid>
      <w:tr w:rsidR="00B61B95" w:rsidRPr="004E1BF1" w14:paraId="373FC1D4" w14:textId="77777777" w:rsidTr="000A058B">
        <w:trPr>
          <w:cantSplit/>
          <w:trHeight w:val="1097"/>
          <w:jc w:val="center"/>
        </w:trPr>
        <w:tc>
          <w:tcPr>
            <w:tcW w:w="2340" w:type="dxa"/>
            <w:tcBorders>
              <w:bottom w:val="single" w:sz="4" w:space="0" w:color="auto"/>
              <w:right w:val="double" w:sz="4" w:space="0" w:color="auto"/>
            </w:tcBorders>
            <w:shd w:val="clear" w:color="auto" w:fill="auto"/>
            <w:vAlign w:val="center"/>
          </w:tcPr>
          <w:p w14:paraId="0528B4B2" w14:textId="77777777" w:rsidR="00B61B95" w:rsidRPr="004E1BF1" w:rsidRDefault="00B61B95" w:rsidP="001C7BA9">
            <w:pPr>
              <w:suppressAutoHyphens/>
              <w:spacing w:after="0"/>
              <w:ind w:left="0"/>
              <w:jc w:val="left"/>
              <w:rPr>
                <w:b/>
                <w:bCs/>
                <w:sz w:val="20"/>
                <w:szCs w:val="20"/>
              </w:rPr>
            </w:pPr>
            <w:r w:rsidRPr="004E1BF1">
              <w:rPr>
                <w:b/>
                <w:bCs/>
                <w:sz w:val="20"/>
                <w:szCs w:val="20"/>
              </w:rPr>
              <w:t xml:space="preserve">Dénomination sociale du Candidat </w:t>
            </w:r>
          </w:p>
        </w:tc>
        <w:tc>
          <w:tcPr>
            <w:tcW w:w="7007" w:type="dxa"/>
            <w:tcBorders>
              <w:left w:val="double" w:sz="4" w:space="0" w:color="auto"/>
              <w:bottom w:val="single" w:sz="4" w:space="0" w:color="auto"/>
            </w:tcBorders>
            <w:shd w:val="clear" w:color="auto" w:fill="auto"/>
          </w:tcPr>
          <w:p w14:paraId="05A8C950" w14:textId="77777777" w:rsidR="00B61B95" w:rsidRPr="004E1BF1" w:rsidRDefault="00B61B95" w:rsidP="001C7BA9">
            <w:pPr>
              <w:spacing w:after="0"/>
              <w:ind w:left="0"/>
              <w:rPr>
                <w:sz w:val="20"/>
                <w:szCs w:val="20"/>
              </w:rPr>
            </w:pPr>
          </w:p>
        </w:tc>
      </w:tr>
      <w:tr w:rsidR="00B61B95" w:rsidRPr="004E1BF1" w14:paraId="65E0F88C" w14:textId="77777777" w:rsidTr="000A058B">
        <w:trPr>
          <w:cantSplit/>
          <w:trHeight w:val="1097"/>
          <w:jc w:val="center"/>
        </w:trPr>
        <w:tc>
          <w:tcPr>
            <w:tcW w:w="2340" w:type="dxa"/>
            <w:tcBorders>
              <w:left w:val="single" w:sz="4" w:space="0" w:color="auto"/>
              <w:right w:val="double" w:sz="4" w:space="0" w:color="auto"/>
            </w:tcBorders>
            <w:shd w:val="clear" w:color="auto" w:fill="auto"/>
            <w:vAlign w:val="center"/>
          </w:tcPr>
          <w:p w14:paraId="23FBAB99" w14:textId="77777777" w:rsidR="00B61B95" w:rsidRPr="004E1BF1" w:rsidRDefault="00B61B95" w:rsidP="001C7BA9">
            <w:pPr>
              <w:suppressAutoHyphens/>
              <w:spacing w:after="0"/>
              <w:ind w:left="0" w:firstLine="0"/>
              <w:jc w:val="left"/>
              <w:rPr>
                <w:b/>
                <w:bCs/>
                <w:spacing w:val="-2"/>
                <w:sz w:val="20"/>
                <w:szCs w:val="20"/>
              </w:rPr>
            </w:pPr>
            <w:r w:rsidRPr="004E1BF1">
              <w:rPr>
                <w:b/>
                <w:bCs/>
                <w:sz w:val="20"/>
                <w:szCs w:val="20"/>
              </w:rPr>
              <w:t>Dans le cas d’une coentreprise ou autre association, dénomination sociale de chaque associé</w:t>
            </w:r>
          </w:p>
        </w:tc>
        <w:tc>
          <w:tcPr>
            <w:tcW w:w="7007" w:type="dxa"/>
            <w:tcBorders>
              <w:left w:val="double" w:sz="4" w:space="0" w:color="auto"/>
            </w:tcBorders>
            <w:shd w:val="clear" w:color="auto" w:fill="auto"/>
          </w:tcPr>
          <w:p w14:paraId="08F2CE4C" w14:textId="77777777" w:rsidR="00B61B95" w:rsidRPr="004E1BF1" w:rsidRDefault="00B61B95" w:rsidP="001C7BA9">
            <w:pPr>
              <w:suppressAutoHyphens/>
              <w:spacing w:after="0"/>
              <w:ind w:left="0"/>
              <w:rPr>
                <w:spacing w:val="-2"/>
                <w:sz w:val="20"/>
                <w:szCs w:val="20"/>
              </w:rPr>
            </w:pPr>
          </w:p>
        </w:tc>
      </w:tr>
      <w:tr w:rsidR="00B61B95" w:rsidRPr="004E1BF1" w14:paraId="7688FC0D" w14:textId="77777777" w:rsidTr="000A058B">
        <w:trPr>
          <w:cantSplit/>
          <w:trHeight w:val="1106"/>
          <w:jc w:val="center"/>
        </w:trPr>
        <w:tc>
          <w:tcPr>
            <w:tcW w:w="2340" w:type="dxa"/>
            <w:tcBorders>
              <w:left w:val="single" w:sz="4" w:space="0" w:color="auto"/>
              <w:right w:val="double" w:sz="4" w:space="0" w:color="auto"/>
            </w:tcBorders>
            <w:shd w:val="clear" w:color="auto" w:fill="auto"/>
            <w:vAlign w:val="center"/>
          </w:tcPr>
          <w:p w14:paraId="02AC02E2" w14:textId="77777777" w:rsidR="00B61B95" w:rsidRPr="004E1BF1" w:rsidRDefault="00B61B95" w:rsidP="001C7BA9">
            <w:pPr>
              <w:suppressAutoHyphens/>
              <w:spacing w:after="0"/>
              <w:ind w:left="0" w:firstLine="0"/>
              <w:jc w:val="left"/>
              <w:rPr>
                <w:b/>
                <w:bCs/>
                <w:spacing w:val="-2"/>
                <w:sz w:val="20"/>
                <w:szCs w:val="20"/>
              </w:rPr>
            </w:pPr>
            <w:r w:rsidRPr="004E1BF1">
              <w:rPr>
                <w:b/>
                <w:bCs/>
                <w:color w:val="000000"/>
                <w:sz w:val="20"/>
                <w:szCs w:val="20"/>
              </w:rPr>
              <w:t>Pays où le Candidat est constitué en société</w:t>
            </w:r>
          </w:p>
        </w:tc>
        <w:tc>
          <w:tcPr>
            <w:tcW w:w="7007" w:type="dxa"/>
            <w:tcBorders>
              <w:left w:val="double" w:sz="4" w:space="0" w:color="auto"/>
            </w:tcBorders>
            <w:shd w:val="clear" w:color="auto" w:fill="auto"/>
          </w:tcPr>
          <w:p w14:paraId="1BF73A6C" w14:textId="77777777" w:rsidR="00B61B95" w:rsidRPr="004E1BF1" w:rsidRDefault="00B61B95" w:rsidP="001C7BA9">
            <w:pPr>
              <w:suppressAutoHyphens/>
              <w:spacing w:after="0"/>
              <w:ind w:left="0"/>
              <w:rPr>
                <w:sz w:val="20"/>
                <w:szCs w:val="20"/>
              </w:rPr>
            </w:pPr>
          </w:p>
        </w:tc>
      </w:tr>
      <w:tr w:rsidR="00B61B95" w:rsidRPr="004E1BF1" w14:paraId="61B4C354" w14:textId="77777777" w:rsidTr="000A058B">
        <w:trPr>
          <w:cantSplit/>
          <w:trHeight w:val="980"/>
          <w:jc w:val="center"/>
        </w:trPr>
        <w:tc>
          <w:tcPr>
            <w:tcW w:w="2340" w:type="dxa"/>
            <w:tcBorders>
              <w:left w:val="single" w:sz="4" w:space="0" w:color="auto"/>
              <w:right w:val="double" w:sz="4" w:space="0" w:color="auto"/>
            </w:tcBorders>
            <w:shd w:val="clear" w:color="auto" w:fill="auto"/>
            <w:vAlign w:val="center"/>
          </w:tcPr>
          <w:p w14:paraId="003A861F" w14:textId="77777777" w:rsidR="00B61B95" w:rsidRPr="004E1BF1" w:rsidRDefault="00B61B95" w:rsidP="001C7BA9">
            <w:pPr>
              <w:suppressAutoHyphens/>
              <w:spacing w:after="0"/>
              <w:ind w:left="0" w:firstLine="0"/>
              <w:jc w:val="left"/>
              <w:rPr>
                <w:b/>
                <w:bCs/>
                <w:spacing w:val="-2"/>
                <w:sz w:val="20"/>
                <w:szCs w:val="20"/>
              </w:rPr>
            </w:pPr>
            <w:r w:rsidRPr="004E1BF1">
              <w:rPr>
                <w:b/>
                <w:bCs/>
                <w:color w:val="000000"/>
                <w:sz w:val="20"/>
                <w:szCs w:val="20"/>
              </w:rPr>
              <w:t>Année dans laquelle le Candidat s’est constitué en société</w:t>
            </w:r>
          </w:p>
        </w:tc>
        <w:tc>
          <w:tcPr>
            <w:tcW w:w="7007" w:type="dxa"/>
            <w:tcBorders>
              <w:left w:val="double" w:sz="4" w:space="0" w:color="auto"/>
            </w:tcBorders>
            <w:shd w:val="clear" w:color="auto" w:fill="auto"/>
          </w:tcPr>
          <w:p w14:paraId="60380F6D" w14:textId="77777777" w:rsidR="00B61B95" w:rsidRPr="004E1BF1" w:rsidRDefault="00B61B95" w:rsidP="001C7BA9">
            <w:pPr>
              <w:spacing w:after="0"/>
              <w:ind w:left="0"/>
              <w:rPr>
                <w:sz w:val="20"/>
                <w:szCs w:val="20"/>
              </w:rPr>
            </w:pPr>
          </w:p>
        </w:tc>
      </w:tr>
      <w:tr w:rsidR="00B61B95" w:rsidRPr="004E1BF1" w14:paraId="5C98DBCF" w14:textId="77777777" w:rsidTr="000A058B">
        <w:trPr>
          <w:cantSplit/>
          <w:trHeight w:val="1160"/>
          <w:jc w:val="center"/>
        </w:trPr>
        <w:tc>
          <w:tcPr>
            <w:tcW w:w="2340" w:type="dxa"/>
            <w:tcBorders>
              <w:left w:val="single" w:sz="4" w:space="0" w:color="auto"/>
              <w:right w:val="double" w:sz="4" w:space="0" w:color="auto"/>
            </w:tcBorders>
            <w:shd w:val="clear" w:color="auto" w:fill="auto"/>
            <w:vAlign w:val="center"/>
          </w:tcPr>
          <w:p w14:paraId="6EB669F8" w14:textId="77777777" w:rsidR="00B61B95" w:rsidRPr="004E1BF1" w:rsidRDefault="00B61B95" w:rsidP="001C7BA9">
            <w:pPr>
              <w:suppressAutoHyphens/>
              <w:spacing w:after="0"/>
              <w:ind w:left="0" w:firstLine="0"/>
              <w:jc w:val="left"/>
              <w:rPr>
                <w:b/>
                <w:bCs/>
                <w:spacing w:val="-2"/>
                <w:sz w:val="20"/>
                <w:szCs w:val="20"/>
              </w:rPr>
            </w:pPr>
            <w:r w:rsidRPr="004E1BF1">
              <w:rPr>
                <w:b/>
                <w:bCs/>
                <w:sz w:val="20"/>
                <w:szCs w:val="20"/>
              </w:rPr>
              <w:t>Adresse légale du Candidat dans le pays où il est constitué en société</w:t>
            </w:r>
          </w:p>
        </w:tc>
        <w:tc>
          <w:tcPr>
            <w:tcW w:w="7007" w:type="dxa"/>
            <w:tcBorders>
              <w:left w:val="double" w:sz="4" w:space="0" w:color="auto"/>
            </w:tcBorders>
            <w:shd w:val="clear" w:color="auto" w:fill="auto"/>
          </w:tcPr>
          <w:p w14:paraId="670C43FB" w14:textId="77777777" w:rsidR="00B61B95" w:rsidRPr="004E1BF1" w:rsidRDefault="00B61B95" w:rsidP="001C7BA9">
            <w:pPr>
              <w:suppressAutoHyphens/>
              <w:spacing w:after="0"/>
              <w:ind w:left="0"/>
              <w:rPr>
                <w:spacing w:val="-2"/>
                <w:sz w:val="20"/>
                <w:szCs w:val="20"/>
              </w:rPr>
            </w:pPr>
          </w:p>
        </w:tc>
      </w:tr>
      <w:tr w:rsidR="00B61B95" w:rsidRPr="004E1BF1" w14:paraId="4B569770" w14:textId="77777777" w:rsidTr="000A058B">
        <w:trPr>
          <w:cantSplit/>
          <w:trHeight w:val="1340"/>
          <w:jc w:val="center"/>
        </w:trPr>
        <w:tc>
          <w:tcPr>
            <w:tcW w:w="2340" w:type="dxa"/>
            <w:tcBorders>
              <w:right w:val="double" w:sz="4" w:space="0" w:color="auto"/>
            </w:tcBorders>
            <w:shd w:val="clear" w:color="auto" w:fill="auto"/>
            <w:vAlign w:val="center"/>
          </w:tcPr>
          <w:p w14:paraId="6F35760E" w14:textId="77777777" w:rsidR="00B61B95" w:rsidRPr="004E1BF1" w:rsidRDefault="00B61B95" w:rsidP="001C7BA9">
            <w:pPr>
              <w:suppressAutoHyphens/>
              <w:spacing w:after="0"/>
              <w:ind w:left="0" w:firstLine="0"/>
              <w:jc w:val="left"/>
              <w:rPr>
                <w:b/>
                <w:bCs/>
                <w:spacing w:val="-2"/>
                <w:sz w:val="20"/>
                <w:szCs w:val="20"/>
              </w:rPr>
            </w:pPr>
            <w:r w:rsidRPr="004E1BF1">
              <w:rPr>
                <w:b/>
                <w:bCs/>
                <w:sz w:val="20"/>
                <w:szCs w:val="20"/>
              </w:rPr>
              <w:t>Renseignements sur le représentant autorisé du Candidat</w:t>
            </w:r>
          </w:p>
          <w:p w14:paraId="70FED977" w14:textId="77777777" w:rsidR="00B61B95" w:rsidRPr="004E1BF1" w:rsidRDefault="00B61B95" w:rsidP="001C7BA9">
            <w:pPr>
              <w:suppressAutoHyphens/>
              <w:spacing w:after="0"/>
              <w:ind w:left="0" w:firstLine="0"/>
              <w:jc w:val="left"/>
              <w:rPr>
                <w:spacing w:val="-2"/>
                <w:sz w:val="20"/>
                <w:szCs w:val="20"/>
              </w:rPr>
            </w:pPr>
            <w:r w:rsidRPr="004E1BF1">
              <w:rPr>
                <w:sz w:val="20"/>
                <w:szCs w:val="20"/>
              </w:rPr>
              <w:t>(</w:t>
            </w:r>
            <w:proofErr w:type="gramStart"/>
            <w:r w:rsidRPr="004E1BF1">
              <w:rPr>
                <w:sz w:val="20"/>
                <w:szCs w:val="20"/>
              </w:rPr>
              <w:t>nom</w:t>
            </w:r>
            <w:proofErr w:type="gramEnd"/>
            <w:r w:rsidRPr="004E1BF1">
              <w:rPr>
                <w:sz w:val="20"/>
                <w:szCs w:val="20"/>
              </w:rPr>
              <w:t>, adresse, numéros de téléphone, numéros de télécopie et adresse électronique)</w:t>
            </w:r>
          </w:p>
        </w:tc>
        <w:tc>
          <w:tcPr>
            <w:tcW w:w="7007" w:type="dxa"/>
            <w:tcBorders>
              <w:left w:val="double" w:sz="4" w:space="0" w:color="auto"/>
            </w:tcBorders>
            <w:shd w:val="clear" w:color="auto" w:fill="auto"/>
          </w:tcPr>
          <w:p w14:paraId="7BE99719" w14:textId="77777777" w:rsidR="00B61B95" w:rsidRPr="004E1BF1" w:rsidRDefault="00B61B95" w:rsidP="001C7BA9">
            <w:pPr>
              <w:suppressAutoHyphens/>
              <w:spacing w:after="0"/>
              <w:ind w:left="0"/>
              <w:rPr>
                <w:sz w:val="20"/>
                <w:szCs w:val="20"/>
              </w:rPr>
            </w:pPr>
          </w:p>
        </w:tc>
      </w:tr>
      <w:tr w:rsidR="00B61B95" w:rsidRPr="004E1BF1" w14:paraId="3BE7E627" w14:textId="77777777" w:rsidTr="000A058B">
        <w:trPr>
          <w:cantSplit/>
          <w:jc w:val="center"/>
        </w:trPr>
        <w:tc>
          <w:tcPr>
            <w:tcW w:w="9347" w:type="dxa"/>
            <w:gridSpan w:val="2"/>
            <w:shd w:val="clear" w:color="auto" w:fill="auto"/>
          </w:tcPr>
          <w:p w14:paraId="53FC792E" w14:textId="77777777" w:rsidR="00B61B95" w:rsidRPr="004E1BF1" w:rsidRDefault="00B61B95" w:rsidP="001C7BA9">
            <w:pPr>
              <w:numPr>
                <w:ilvl w:val="1"/>
                <w:numId w:val="0"/>
              </w:numPr>
              <w:suppressAutoHyphens/>
              <w:spacing w:after="0"/>
              <w:ind w:hanging="720"/>
              <w:rPr>
                <w:b/>
                <w:bCs/>
                <w:spacing w:val="-2"/>
                <w:sz w:val="20"/>
                <w:szCs w:val="20"/>
              </w:rPr>
            </w:pPr>
            <w:r w:rsidRPr="004E1BF1">
              <w:rPr>
                <w:b/>
                <w:bCs/>
                <w:sz w:val="20"/>
                <w:szCs w:val="20"/>
              </w:rPr>
              <w:t>Vous trouverez ci-joint des copies des documents originaux suivants.</w:t>
            </w:r>
          </w:p>
          <w:p w14:paraId="17C1BD38" w14:textId="77777777" w:rsidR="00B61B95" w:rsidRPr="004E1BF1" w:rsidRDefault="00B61B95" w:rsidP="001C7BA9">
            <w:pPr>
              <w:widowControl/>
              <w:numPr>
                <w:ilvl w:val="0"/>
                <w:numId w:val="8"/>
              </w:numPr>
              <w:tabs>
                <w:tab w:val="clear" w:pos="360"/>
                <w:tab w:val="num" w:pos="329"/>
                <w:tab w:val="left" w:pos="692"/>
              </w:tabs>
              <w:suppressAutoHyphens/>
              <w:autoSpaceDE/>
              <w:autoSpaceDN/>
              <w:spacing w:after="0"/>
              <w:ind w:left="0" w:hanging="689"/>
              <w:rPr>
                <w:iCs/>
                <w:spacing w:val="-2"/>
                <w:sz w:val="20"/>
                <w:szCs w:val="20"/>
              </w:rPr>
            </w:pPr>
            <w:r w:rsidRPr="004E1BF1">
              <w:rPr>
                <w:iCs/>
                <w:sz w:val="20"/>
                <w:szCs w:val="20"/>
              </w:rPr>
              <w:t xml:space="preserve">1. </w:t>
            </w:r>
            <w:r w:rsidRPr="004E1BF1">
              <w:rPr>
                <w:iCs/>
                <w:sz w:val="20"/>
                <w:szCs w:val="20"/>
              </w:rPr>
              <w:tab/>
              <w:t>Dans le cas d’une entité unique, statuts de l’entité juridique susmentionnée, conformément aux stipulations de la clause 5.3 des IC.</w:t>
            </w:r>
          </w:p>
          <w:p w14:paraId="7E84C935" w14:textId="77777777" w:rsidR="00B61B95" w:rsidRPr="004E1BF1" w:rsidRDefault="00B61B95" w:rsidP="001C7BA9">
            <w:pPr>
              <w:widowControl/>
              <w:numPr>
                <w:ilvl w:val="0"/>
                <w:numId w:val="8"/>
              </w:numPr>
              <w:tabs>
                <w:tab w:val="clear" w:pos="360"/>
                <w:tab w:val="num" w:pos="329"/>
                <w:tab w:val="left" w:pos="692"/>
              </w:tabs>
              <w:suppressAutoHyphens/>
              <w:autoSpaceDE/>
              <w:autoSpaceDN/>
              <w:spacing w:after="0"/>
              <w:ind w:left="0" w:hanging="689"/>
              <w:rPr>
                <w:iCs/>
                <w:spacing w:val="-2"/>
                <w:sz w:val="20"/>
                <w:szCs w:val="20"/>
              </w:rPr>
            </w:pPr>
            <w:r w:rsidRPr="004E1BF1">
              <w:rPr>
                <w:iCs/>
                <w:sz w:val="20"/>
                <w:szCs w:val="20"/>
              </w:rPr>
              <w:t xml:space="preserve">2. </w:t>
            </w:r>
            <w:r w:rsidRPr="004E1BF1">
              <w:rPr>
                <w:iCs/>
                <w:sz w:val="20"/>
                <w:szCs w:val="20"/>
              </w:rPr>
              <w:tab/>
              <w:t>Autorisation de représenter la société ou coentreprise conformément aux stipulations des clauses 5.5 et 16 des IC.</w:t>
            </w:r>
          </w:p>
          <w:p w14:paraId="4727FB7A" w14:textId="4A92BA47" w:rsidR="00B61B95" w:rsidRPr="004E1BF1" w:rsidRDefault="00B61B95" w:rsidP="001C7BA9">
            <w:pPr>
              <w:widowControl/>
              <w:numPr>
                <w:ilvl w:val="0"/>
                <w:numId w:val="8"/>
              </w:numPr>
              <w:tabs>
                <w:tab w:val="clear" w:pos="360"/>
                <w:tab w:val="num" w:pos="329"/>
                <w:tab w:val="left" w:pos="692"/>
              </w:tabs>
              <w:suppressAutoHyphens/>
              <w:autoSpaceDE/>
              <w:autoSpaceDN/>
              <w:spacing w:after="0"/>
              <w:ind w:left="0" w:hanging="689"/>
              <w:rPr>
                <w:iCs/>
                <w:spacing w:val="-2"/>
                <w:sz w:val="20"/>
                <w:szCs w:val="20"/>
              </w:rPr>
            </w:pPr>
            <w:r w:rsidRPr="004E1BF1">
              <w:rPr>
                <w:iCs/>
                <w:sz w:val="20"/>
                <w:szCs w:val="20"/>
              </w:rPr>
              <w:t>3.</w:t>
            </w:r>
            <w:r w:rsidRPr="004E1BF1">
              <w:rPr>
                <w:iCs/>
                <w:sz w:val="20"/>
                <w:szCs w:val="20"/>
              </w:rPr>
              <w:tab/>
              <w:t>Dans le cas de coentreprise une autre association, lettre d’intention de former une coentreprise ou une autre association ou de conclure un accord de coentreprise/association, conformément à la clause 5.2 des IC.</w:t>
            </w:r>
          </w:p>
          <w:p w14:paraId="63E74FA9" w14:textId="77777777" w:rsidR="00B61B95" w:rsidRPr="004E1BF1" w:rsidRDefault="00B61B95" w:rsidP="001C7BA9">
            <w:pPr>
              <w:widowControl/>
              <w:numPr>
                <w:ilvl w:val="0"/>
                <w:numId w:val="8"/>
              </w:numPr>
              <w:tabs>
                <w:tab w:val="clear" w:pos="360"/>
                <w:tab w:val="num" w:pos="329"/>
                <w:tab w:val="left" w:pos="692"/>
              </w:tabs>
              <w:suppressAutoHyphens/>
              <w:autoSpaceDE/>
              <w:autoSpaceDN/>
              <w:spacing w:after="0"/>
              <w:ind w:left="0" w:hanging="689"/>
              <w:rPr>
                <w:i/>
                <w:spacing w:val="-2"/>
                <w:sz w:val="20"/>
                <w:szCs w:val="20"/>
              </w:rPr>
            </w:pPr>
            <w:r w:rsidRPr="004E1BF1">
              <w:rPr>
                <w:iCs/>
                <w:sz w:val="20"/>
                <w:szCs w:val="20"/>
              </w:rPr>
              <w:t>4.</w:t>
            </w:r>
            <w:r w:rsidRPr="004E1BF1">
              <w:rPr>
                <w:iCs/>
                <w:sz w:val="20"/>
                <w:szCs w:val="20"/>
              </w:rPr>
              <w:tab/>
              <w:t>Formulaire de certification d’Entreprise publique ELI-3</w:t>
            </w:r>
          </w:p>
        </w:tc>
      </w:tr>
    </w:tbl>
    <w:p w14:paraId="4A754540" w14:textId="77777777" w:rsidR="00B61B95" w:rsidRPr="004E1BF1" w:rsidRDefault="00B61B95" w:rsidP="001C7BA9">
      <w:pPr>
        <w:spacing w:after="0"/>
        <w:ind w:left="0"/>
        <w:rPr>
          <w:rFonts w:ascii="Arial" w:hAnsi="Arial" w:cs="Arial"/>
          <w:sz w:val="20"/>
          <w:szCs w:val="20"/>
        </w:rPr>
      </w:pPr>
    </w:p>
    <w:p w14:paraId="0FEE9559" w14:textId="77777777" w:rsidR="00B61B95" w:rsidRPr="004E1BF1" w:rsidRDefault="00B61B95" w:rsidP="001C7BA9">
      <w:pPr>
        <w:pStyle w:val="Heading3"/>
        <w:spacing w:after="0"/>
        <w:ind w:left="0"/>
        <w:jc w:val="center"/>
        <w:rPr>
          <w:sz w:val="28"/>
        </w:rPr>
      </w:pPr>
      <w:r w:rsidRPr="004E1BF1">
        <w:br w:type="page"/>
      </w:r>
      <w:bookmarkStart w:id="237" w:name="_Toc308967746"/>
      <w:bookmarkStart w:id="238" w:name="_Toc513138391"/>
      <w:r w:rsidRPr="004E1BF1">
        <w:lastRenderedPageBreak/>
        <w:t>Formulaire ELI-2 : Fiche de renseignement sur les coentreprises/associations/sous-traitants</w:t>
      </w:r>
      <w:bookmarkEnd w:id="237"/>
      <w:bookmarkEnd w:id="238"/>
    </w:p>
    <w:p w14:paraId="4EE43CCA" w14:textId="77777777" w:rsidR="00B61B95" w:rsidRPr="004E1BF1" w:rsidRDefault="00B61B95" w:rsidP="001C7BA9">
      <w:pPr>
        <w:spacing w:after="0"/>
        <w:ind w:left="0"/>
        <w:rPr>
          <w:b/>
        </w:rPr>
      </w:pPr>
    </w:p>
    <w:p w14:paraId="24FCF9D6" w14:textId="77777777" w:rsidR="00B61B95" w:rsidRPr="004E1BF1" w:rsidRDefault="00B61B95" w:rsidP="001C7BA9">
      <w:pPr>
        <w:spacing w:after="0"/>
        <w:ind w:left="0" w:firstLine="0"/>
        <w:rPr>
          <w:bCs/>
          <w:iCs/>
          <w:szCs w:val="20"/>
        </w:rPr>
      </w:pPr>
      <w:r w:rsidRPr="004E1BF1">
        <w:t>Chaque partie d’une coentreprise/association constituant un Candidat et chaque sous-traitant connu doit remplir le formulaire ci-après.</w:t>
      </w:r>
    </w:p>
    <w:p w14:paraId="1809422A" w14:textId="77777777" w:rsidR="00B61B95" w:rsidRPr="004E1BF1" w:rsidRDefault="00B61B95" w:rsidP="001C7BA9">
      <w:pPr>
        <w:spacing w:after="0"/>
        <w:ind w:left="0"/>
        <w:rPr>
          <w:bCs/>
          <w:iCs/>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3"/>
        <w:gridCol w:w="7037"/>
      </w:tblGrid>
      <w:tr w:rsidR="00B61B95" w:rsidRPr="004E1BF1" w14:paraId="35FE7341" w14:textId="77777777" w:rsidTr="000A058B">
        <w:trPr>
          <w:cantSplit/>
          <w:trHeight w:val="240"/>
          <w:jc w:val="center"/>
        </w:trPr>
        <w:tc>
          <w:tcPr>
            <w:tcW w:w="9840" w:type="dxa"/>
            <w:gridSpan w:val="2"/>
            <w:shd w:val="clear" w:color="auto" w:fill="auto"/>
          </w:tcPr>
          <w:p w14:paraId="363BFA4F" w14:textId="77777777" w:rsidR="00B61B95" w:rsidRPr="004E1BF1" w:rsidRDefault="00B61B95" w:rsidP="001C7BA9">
            <w:pPr>
              <w:suppressAutoHyphens/>
              <w:spacing w:after="0"/>
              <w:ind w:left="0"/>
              <w:jc w:val="center"/>
              <w:outlineLvl w:val="4"/>
              <w:rPr>
                <w:b/>
                <w:bCs/>
                <w:spacing w:val="-2"/>
              </w:rPr>
            </w:pPr>
            <w:r w:rsidRPr="004E1BF1">
              <w:rPr>
                <w:b/>
                <w:bCs/>
              </w:rPr>
              <w:t>Renseignements sur la coentreprise/association ou le sous-traitant</w:t>
            </w:r>
          </w:p>
        </w:tc>
      </w:tr>
      <w:tr w:rsidR="00B61B95" w:rsidRPr="004E1BF1" w14:paraId="290FAF02" w14:textId="77777777" w:rsidTr="000A058B">
        <w:trPr>
          <w:cantSplit/>
          <w:trHeight w:val="1097"/>
          <w:jc w:val="center"/>
        </w:trPr>
        <w:tc>
          <w:tcPr>
            <w:tcW w:w="2435" w:type="dxa"/>
            <w:shd w:val="clear" w:color="auto" w:fill="auto"/>
            <w:vAlign w:val="center"/>
          </w:tcPr>
          <w:p w14:paraId="7D98542F" w14:textId="77777777" w:rsidR="00B61B95" w:rsidRPr="004E1BF1" w:rsidRDefault="00B61B95" w:rsidP="001C7BA9">
            <w:pPr>
              <w:suppressAutoHyphens/>
              <w:spacing w:after="0"/>
              <w:ind w:left="0"/>
              <w:rPr>
                <w:b/>
                <w:bCs/>
                <w:spacing w:val="-2"/>
                <w:sz w:val="20"/>
                <w:szCs w:val="20"/>
              </w:rPr>
            </w:pPr>
            <w:r w:rsidRPr="004E1BF1">
              <w:rPr>
                <w:b/>
                <w:bCs/>
                <w:sz w:val="20"/>
                <w:szCs w:val="20"/>
              </w:rPr>
              <w:t>Dénomination sociale du Candidat</w:t>
            </w:r>
          </w:p>
        </w:tc>
        <w:tc>
          <w:tcPr>
            <w:tcW w:w="7405" w:type="dxa"/>
            <w:shd w:val="clear" w:color="auto" w:fill="auto"/>
          </w:tcPr>
          <w:p w14:paraId="57E28B87" w14:textId="77777777" w:rsidR="00B61B95" w:rsidRPr="004E1BF1" w:rsidRDefault="00B61B95" w:rsidP="001C7BA9">
            <w:pPr>
              <w:spacing w:after="0"/>
              <w:ind w:left="0"/>
              <w:rPr>
                <w:sz w:val="20"/>
                <w:szCs w:val="20"/>
              </w:rPr>
            </w:pPr>
          </w:p>
        </w:tc>
      </w:tr>
      <w:tr w:rsidR="00B61B95" w:rsidRPr="004E1BF1" w14:paraId="7433186A" w14:textId="77777777" w:rsidTr="000A058B">
        <w:trPr>
          <w:cantSplit/>
          <w:trHeight w:val="1160"/>
          <w:jc w:val="center"/>
        </w:trPr>
        <w:tc>
          <w:tcPr>
            <w:tcW w:w="2435" w:type="dxa"/>
            <w:shd w:val="clear" w:color="auto" w:fill="auto"/>
            <w:vAlign w:val="center"/>
          </w:tcPr>
          <w:p w14:paraId="59B9A7F5" w14:textId="77777777" w:rsidR="00B61B95" w:rsidRPr="004E1BF1" w:rsidRDefault="00B61B95" w:rsidP="001C7BA9">
            <w:pPr>
              <w:spacing w:after="0"/>
              <w:ind w:left="0" w:firstLine="0"/>
              <w:jc w:val="left"/>
              <w:rPr>
                <w:b/>
                <w:bCs/>
                <w:sz w:val="20"/>
              </w:rPr>
            </w:pPr>
            <w:r w:rsidRPr="004E1BF1">
              <w:rPr>
                <w:b/>
                <w:bCs/>
                <w:sz w:val="20"/>
              </w:rPr>
              <w:t>Dénomination sociale de la Coentreprise partenaire ou Sous-traitant</w:t>
            </w:r>
          </w:p>
        </w:tc>
        <w:tc>
          <w:tcPr>
            <w:tcW w:w="7405" w:type="dxa"/>
            <w:shd w:val="clear" w:color="auto" w:fill="auto"/>
          </w:tcPr>
          <w:p w14:paraId="426D3FBD" w14:textId="77777777" w:rsidR="00B61B95" w:rsidRPr="004E1BF1" w:rsidRDefault="00B61B95" w:rsidP="001C7BA9">
            <w:pPr>
              <w:spacing w:after="0"/>
              <w:ind w:left="0"/>
              <w:rPr>
                <w:sz w:val="20"/>
                <w:szCs w:val="20"/>
              </w:rPr>
            </w:pPr>
          </w:p>
        </w:tc>
      </w:tr>
      <w:tr w:rsidR="00B61B95" w:rsidRPr="004E1BF1" w14:paraId="4E44B119" w14:textId="77777777" w:rsidTr="000A058B">
        <w:trPr>
          <w:cantSplit/>
          <w:trHeight w:val="1160"/>
          <w:jc w:val="center"/>
        </w:trPr>
        <w:tc>
          <w:tcPr>
            <w:tcW w:w="2435" w:type="dxa"/>
            <w:shd w:val="clear" w:color="auto" w:fill="auto"/>
            <w:vAlign w:val="center"/>
          </w:tcPr>
          <w:p w14:paraId="673C83C8" w14:textId="77777777" w:rsidR="00B61B95" w:rsidRPr="004E1BF1" w:rsidRDefault="00B61B95" w:rsidP="001C7BA9">
            <w:pPr>
              <w:spacing w:after="0"/>
              <w:ind w:left="0" w:firstLine="0"/>
              <w:jc w:val="left"/>
              <w:rPr>
                <w:b/>
                <w:bCs/>
                <w:spacing w:val="-2"/>
                <w:sz w:val="20"/>
              </w:rPr>
            </w:pPr>
            <w:r w:rsidRPr="004E1BF1">
              <w:rPr>
                <w:b/>
                <w:bCs/>
                <w:sz w:val="20"/>
              </w:rPr>
              <w:t>Pays de constitution de la Coentreprise partenaire ou Sous-traitant</w:t>
            </w:r>
          </w:p>
        </w:tc>
        <w:tc>
          <w:tcPr>
            <w:tcW w:w="7405" w:type="dxa"/>
            <w:shd w:val="clear" w:color="auto" w:fill="auto"/>
          </w:tcPr>
          <w:p w14:paraId="17987171" w14:textId="77777777" w:rsidR="00B61B95" w:rsidRPr="004E1BF1" w:rsidRDefault="00B61B95" w:rsidP="001C7BA9">
            <w:pPr>
              <w:spacing w:after="0"/>
              <w:ind w:left="0"/>
              <w:rPr>
                <w:sz w:val="20"/>
                <w:szCs w:val="20"/>
              </w:rPr>
            </w:pPr>
          </w:p>
        </w:tc>
      </w:tr>
      <w:tr w:rsidR="00B61B95" w:rsidRPr="004E1BF1" w14:paraId="4C2DB57F" w14:textId="77777777" w:rsidTr="000A058B">
        <w:trPr>
          <w:cantSplit/>
          <w:trHeight w:val="1178"/>
          <w:jc w:val="center"/>
        </w:trPr>
        <w:tc>
          <w:tcPr>
            <w:tcW w:w="2435" w:type="dxa"/>
            <w:shd w:val="clear" w:color="auto" w:fill="auto"/>
            <w:vAlign w:val="center"/>
          </w:tcPr>
          <w:p w14:paraId="3C4AFD00" w14:textId="77777777" w:rsidR="00B61B95" w:rsidRPr="004E1BF1" w:rsidRDefault="00B61B95" w:rsidP="001C7BA9">
            <w:pPr>
              <w:spacing w:after="0"/>
              <w:ind w:left="0" w:firstLine="0"/>
              <w:jc w:val="left"/>
              <w:rPr>
                <w:b/>
                <w:bCs/>
                <w:spacing w:val="-2"/>
                <w:sz w:val="20"/>
              </w:rPr>
            </w:pPr>
            <w:r w:rsidRPr="004E1BF1">
              <w:rPr>
                <w:b/>
                <w:bCs/>
                <w:sz w:val="20"/>
              </w:rPr>
              <w:t>Année de constitution de la Coentreprise partenaire ou Sous-traitant</w:t>
            </w:r>
          </w:p>
        </w:tc>
        <w:tc>
          <w:tcPr>
            <w:tcW w:w="7405" w:type="dxa"/>
            <w:shd w:val="clear" w:color="auto" w:fill="auto"/>
          </w:tcPr>
          <w:p w14:paraId="23D8B893" w14:textId="77777777" w:rsidR="00B61B95" w:rsidRPr="004E1BF1" w:rsidRDefault="00B61B95" w:rsidP="001C7BA9">
            <w:pPr>
              <w:spacing w:after="0"/>
              <w:ind w:left="0"/>
              <w:rPr>
                <w:sz w:val="20"/>
                <w:szCs w:val="20"/>
              </w:rPr>
            </w:pPr>
          </w:p>
        </w:tc>
      </w:tr>
      <w:tr w:rsidR="00B61B95" w:rsidRPr="004E1BF1" w14:paraId="7CFC9FAB" w14:textId="77777777" w:rsidTr="000A058B">
        <w:trPr>
          <w:cantSplit/>
          <w:trHeight w:val="1232"/>
          <w:jc w:val="center"/>
        </w:trPr>
        <w:tc>
          <w:tcPr>
            <w:tcW w:w="2435" w:type="dxa"/>
            <w:shd w:val="clear" w:color="auto" w:fill="auto"/>
            <w:vAlign w:val="center"/>
          </w:tcPr>
          <w:p w14:paraId="109897AA" w14:textId="77777777" w:rsidR="00B61B95" w:rsidRPr="004E1BF1" w:rsidRDefault="00B61B95" w:rsidP="001C7BA9">
            <w:pPr>
              <w:spacing w:after="0"/>
              <w:ind w:left="0" w:firstLine="0"/>
              <w:jc w:val="left"/>
              <w:rPr>
                <w:b/>
                <w:bCs/>
                <w:spacing w:val="-2"/>
                <w:sz w:val="20"/>
              </w:rPr>
            </w:pPr>
            <w:r w:rsidRPr="004E1BF1">
              <w:rPr>
                <w:b/>
                <w:bCs/>
                <w:sz w:val="20"/>
              </w:rPr>
              <w:t>Adresse légale de la Coentreprise ou Sous-traitant dans le pays de constitution en société</w:t>
            </w:r>
          </w:p>
        </w:tc>
        <w:tc>
          <w:tcPr>
            <w:tcW w:w="7405" w:type="dxa"/>
            <w:shd w:val="clear" w:color="auto" w:fill="auto"/>
          </w:tcPr>
          <w:p w14:paraId="48FF1605" w14:textId="77777777" w:rsidR="00B61B95" w:rsidRPr="004E1BF1" w:rsidRDefault="00B61B95" w:rsidP="001C7BA9">
            <w:pPr>
              <w:spacing w:after="0"/>
              <w:ind w:left="0"/>
              <w:rPr>
                <w:sz w:val="20"/>
                <w:szCs w:val="20"/>
              </w:rPr>
            </w:pPr>
          </w:p>
        </w:tc>
      </w:tr>
      <w:tr w:rsidR="00B61B95" w:rsidRPr="004E1BF1" w14:paraId="08113C4F" w14:textId="77777777" w:rsidTr="000A058B">
        <w:trPr>
          <w:cantSplit/>
          <w:trHeight w:val="1440"/>
          <w:jc w:val="center"/>
        </w:trPr>
        <w:tc>
          <w:tcPr>
            <w:tcW w:w="2435" w:type="dxa"/>
            <w:shd w:val="clear" w:color="auto" w:fill="auto"/>
            <w:vAlign w:val="center"/>
          </w:tcPr>
          <w:p w14:paraId="02866BDF" w14:textId="77777777" w:rsidR="00B61B95" w:rsidRPr="004E1BF1" w:rsidRDefault="00B61B95" w:rsidP="001C7BA9">
            <w:pPr>
              <w:spacing w:after="0"/>
              <w:ind w:left="0" w:firstLine="0"/>
              <w:jc w:val="left"/>
              <w:rPr>
                <w:b/>
                <w:bCs/>
                <w:spacing w:val="-2"/>
                <w:sz w:val="20"/>
              </w:rPr>
            </w:pPr>
            <w:r w:rsidRPr="004E1BF1">
              <w:rPr>
                <w:b/>
                <w:bCs/>
                <w:sz w:val="20"/>
              </w:rPr>
              <w:t>Renseignements sur le représentant autorisé de la Coentreprise partenaire ou Sous-traitant</w:t>
            </w:r>
          </w:p>
          <w:p w14:paraId="79E4EA27" w14:textId="77777777" w:rsidR="00B61B95" w:rsidRPr="004E1BF1" w:rsidRDefault="00B61B95" w:rsidP="001C7BA9">
            <w:pPr>
              <w:spacing w:after="0"/>
              <w:ind w:left="0" w:firstLine="0"/>
              <w:jc w:val="left"/>
              <w:rPr>
                <w:b/>
                <w:bCs/>
                <w:spacing w:val="-2"/>
                <w:sz w:val="20"/>
              </w:rPr>
            </w:pPr>
            <w:r w:rsidRPr="004E1BF1">
              <w:rPr>
                <w:b/>
                <w:bCs/>
                <w:sz w:val="20"/>
              </w:rPr>
              <w:t>(</w:t>
            </w:r>
            <w:proofErr w:type="gramStart"/>
            <w:r w:rsidRPr="004E1BF1">
              <w:rPr>
                <w:b/>
                <w:bCs/>
                <w:sz w:val="20"/>
              </w:rPr>
              <w:t>nom</w:t>
            </w:r>
            <w:proofErr w:type="gramEnd"/>
            <w:r w:rsidRPr="004E1BF1">
              <w:rPr>
                <w:b/>
                <w:bCs/>
                <w:sz w:val="20"/>
              </w:rPr>
              <w:t>, adresse, numéros de téléphone, numéros de télécopie et adresse électronique)</w:t>
            </w:r>
          </w:p>
        </w:tc>
        <w:tc>
          <w:tcPr>
            <w:tcW w:w="7405" w:type="dxa"/>
            <w:shd w:val="clear" w:color="auto" w:fill="auto"/>
          </w:tcPr>
          <w:p w14:paraId="5DF7D773" w14:textId="77777777" w:rsidR="00B61B95" w:rsidRPr="004E1BF1" w:rsidRDefault="00B61B95" w:rsidP="001C7BA9">
            <w:pPr>
              <w:spacing w:after="0"/>
              <w:ind w:left="0"/>
              <w:rPr>
                <w:sz w:val="20"/>
                <w:szCs w:val="20"/>
              </w:rPr>
            </w:pPr>
          </w:p>
        </w:tc>
      </w:tr>
      <w:tr w:rsidR="00B61B95" w:rsidRPr="004E1BF1" w14:paraId="3CAEC4AF" w14:textId="77777777" w:rsidTr="000A058B">
        <w:trPr>
          <w:cantSplit/>
          <w:jc w:val="center"/>
        </w:trPr>
        <w:tc>
          <w:tcPr>
            <w:tcW w:w="9840" w:type="dxa"/>
            <w:gridSpan w:val="2"/>
            <w:shd w:val="clear" w:color="auto" w:fill="auto"/>
          </w:tcPr>
          <w:p w14:paraId="18435AE6" w14:textId="13B0A353" w:rsidR="00B61B95" w:rsidRPr="004E1BF1" w:rsidRDefault="00B61B95" w:rsidP="001C7BA9">
            <w:pPr>
              <w:numPr>
                <w:ilvl w:val="1"/>
                <w:numId w:val="0"/>
              </w:numPr>
              <w:suppressAutoHyphens/>
              <w:spacing w:after="0"/>
              <w:ind w:hanging="720"/>
              <w:rPr>
                <w:b/>
                <w:bCs/>
                <w:spacing w:val="-2"/>
                <w:sz w:val="20"/>
                <w:szCs w:val="20"/>
              </w:rPr>
            </w:pPr>
            <w:r w:rsidRPr="004E1BF1">
              <w:rPr>
                <w:b/>
                <w:bCs/>
                <w:sz w:val="20"/>
                <w:szCs w:val="20"/>
              </w:rPr>
              <w:t>Vous trouverez ci-joint des copies des documents originaux suivants.</w:t>
            </w:r>
            <w:r w:rsidRPr="004E1BF1">
              <w:rPr>
                <w:b/>
                <w:bCs/>
                <w:sz w:val="20"/>
                <w:szCs w:val="20"/>
                <w:shd w:val="clear" w:color="auto" w:fill="000000"/>
              </w:rPr>
              <w:t xml:space="preserve">   </w:t>
            </w:r>
          </w:p>
          <w:p w14:paraId="6B02E5DF" w14:textId="77777777" w:rsidR="00B61B95" w:rsidRPr="004E1BF1" w:rsidRDefault="00B61B95" w:rsidP="001C7BA9">
            <w:pPr>
              <w:widowControl/>
              <w:numPr>
                <w:ilvl w:val="0"/>
                <w:numId w:val="9"/>
              </w:numPr>
              <w:tabs>
                <w:tab w:val="clear" w:pos="360"/>
                <w:tab w:val="left" w:pos="335"/>
              </w:tabs>
              <w:suppressAutoHyphens/>
              <w:autoSpaceDE/>
              <w:autoSpaceDN/>
              <w:spacing w:after="0"/>
              <w:ind w:left="0" w:hanging="720"/>
              <w:rPr>
                <w:iCs/>
                <w:spacing w:val="-2"/>
                <w:sz w:val="20"/>
                <w:szCs w:val="20"/>
              </w:rPr>
            </w:pPr>
            <w:r w:rsidRPr="004E1BF1">
              <w:rPr>
                <w:iCs/>
                <w:sz w:val="20"/>
                <w:szCs w:val="20"/>
              </w:rPr>
              <w:t>1.</w:t>
            </w:r>
            <w:r w:rsidRPr="004E1BF1">
              <w:rPr>
                <w:iCs/>
                <w:sz w:val="20"/>
                <w:szCs w:val="20"/>
              </w:rPr>
              <w:tab/>
              <w:t>Statuts de l’entité juridique susmentionnée, conformément aux stipulations de la clause 5.3 des IC.</w:t>
            </w:r>
          </w:p>
          <w:p w14:paraId="69397E51" w14:textId="77777777" w:rsidR="00B61B95" w:rsidRPr="004E1BF1" w:rsidRDefault="00B61B95" w:rsidP="001C7BA9">
            <w:pPr>
              <w:widowControl/>
              <w:numPr>
                <w:ilvl w:val="0"/>
                <w:numId w:val="9"/>
              </w:numPr>
              <w:tabs>
                <w:tab w:val="clear" w:pos="360"/>
                <w:tab w:val="left" w:pos="335"/>
              </w:tabs>
              <w:suppressAutoHyphens/>
              <w:autoSpaceDE/>
              <w:autoSpaceDN/>
              <w:spacing w:after="0"/>
              <w:ind w:left="0" w:hanging="720"/>
              <w:rPr>
                <w:spacing w:val="-2"/>
                <w:sz w:val="20"/>
                <w:szCs w:val="20"/>
              </w:rPr>
            </w:pPr>
            <w:r w:rsidRPr="004E1BF1">
              <w:rPr>
                <w:iCs/>
                <w:sz w:val="20"/>
                <w:szCs w:val="20"/>
              </w:rPr>
              <w:t>2.</w:t>
            </w:r>
            <w:r w:rsidRPr="004E1BF1">
              <w:rPr>
                <w:iCs/>
                <w:sz w:val="20"/>
                <w:szCs w:val="20"/>
              </w:rPr>
              <w:tab/>
              <w:t>Autorisation de représenter la société susmentionnée, conformément aux stipulations des clauses 5.5 et 16 des IC.</w:t>
            </w:r>
          </w:p>
          <w:p w14:paraId="5DAFCF40" w14:textId="77777777" w:rsidR="00B61B95" w:rsidRPr="004E1BF1" w:rsidRDefault="00B61B95" w:rsidP="001C7BA9">
            <w:pPr>
              <w:widowControl/>
              <w:numPr>
                <w:ilvl w:val="0"/>
                <w:numId w:val="9"/>
              </w:numPr>
              <w:tabs>
                <w:tab w:val="clear" w:pos="360"/>
                <w:tab w:val="left" w:pos="335"/>
              </w:tabs>
              <w:suppressAutoHyphens/>
              <w:autoSpaceDE/>
              <w:autoSpaceDN/>
              <w:spacing w:after="0"/>
              <w:ind w:left="0" w:hanging="720"/>
              <w:rPr>
                <w:i/>
                <w:spacing w:val="-2"/>
                <w:sz w:val="20"/>
                <w:szCs w:val="20"/>
              </w:rPr>
            </w:pPr>
            <w:r w:rsidRPr="004E1BF1">
              <w:rPr>
                <w:iCs/>
                <w:sz w:val="20"/>
                <w:szCs w:val="20"/>
              </w:rPr>
              <w:t>3.</w:t>
            </w:r>
            <w:r w:rsidRPr="004E1BF1">
              <w:rPr>
                <w:iCs/>
                <w:sz w:val="20"/>
                <w:szCs w:val="20"/>
              </w:rPr>
              <w:tab/>
              <w:t>Formulaire de certification d’Entreprise publique ELI-3</w:t>
            </w:r>
          </w:p>
        </w:tc>
      </w:tr>
    </w:tbl>
    <w:p w14:paraId="17BC3FC6" w14:textId="77777777" w:rsidR="00B61B95" w:rsidRPr="004E1BF1" w:rsidRDefault="00B61B95" w:rsidP="001C7BA9">
      <w:pPr>
        <w:spacing w:after="0"/>
        <w:ind w:left="0"/>
        <w:jc w:val="center"/>
        <w:outlineLvl w:val="0"/>
        <w:rPr>
          <w:b/>
          <w:sz w:val="28"/>
          <w:szCs w:val="20"/>
        </w:rPr>
      </w:pPr>
    </w:p>
    <w:p w14:paraId="2BE74C5F" w14:textId="53B7B5CF" w:rsidR="00104823" w:rsidRPr="004E1BF1" w:rsidRDefault="008A4893" w:rsidP="001C7BA9">
      <w:pPr>
        <w:pStyle w:val="Heading3"/>
        <w:spacing w:after="0"/>
        <w:ind w:left="0"/>
        <w:jc w:val="center"/>
        <w:rPr>
          <w:sz w:val="28"/>
        </w:rPr>
      </w:pPr>
      <w:bookmarkStart w:id="239" w:name="_Toc513138392"/>
      <w:r w:rsidRPr="004E1BF1">
        <w:t>Formulaire ELI-3 : Formulaire du certificat d’entreprise publique</w:t>
      </w:r>
      <w:bookmarkEnd w:id="239"/>
    </w:p>
    <w:p w14:paraId="6369B040" w14:textId="36AE47FE" w:rsidR="00104823" w:rsidRPr="004E1BF1" w:rsidRDefault="00104823" w:rsidP="001C7BA9">
      <w:pPr>
        <w:tabs>
          <w:tab w:val="left" w:pos="0"/>
        </w:tabs>
        <w:spacing w:after="0"/>
        <w:ind w:left="0" w:firstLine="0"/>
      </w:pPr>
      <w:r w:rsidRPr="004E1BF1">
        <w:t xml:space="preserve">Les Entreprises publiques (ou « GOE » en anglais) ne sont pas autorisées à soumettre des offres pour des contrats de fourniture de produits ou de travaux financés par la MCC. En conséquence, </w:t>
      </w:r>
      <w:r w:rsidRPr="004E1BF1">
        <w:lastRenderedPageBreak/>
        <w:t>une Entreprise publique a) ne peut pas être partie à un contrat de fourniture de biens ou de travaux, financé par la MCC et attribué à la suite d’un appel d’offres concurrentiel ouvert ou restreint, d’une passation de marché par entente directe ou de la sélection d’un fournisseur unique ; et b) ne peut pas être préqualifiée ou présélectionnée pour un contrat financé par la MCC et devant être attribué par ces méthodes.</w:t>
      </w:r>
    </w:p>
    <w:p w14:paraId="689B7BFC" w14:textId="05354BC0" w:rsidR="00104823" w:rsidRPr="004E1BF1" w:rsidRDefault="00104823" w:rsidP="001C7BA9">
      <w:pPr>
        <w:tabs>
          <w:tab w:val="left" w:pos="0"/>
        </w:tabs>
        <w:spacing w:after="0"/>
        <w:ind w:left="0" w:firstLine="0"/>
      </w:pPr>
      <w:r w:rsidRPr="004E1BF1">
        <w:t xml:space="preserve">Cette interdiction ne s’applique pas aux unités en régie appartenant au gouvernement du pays de l’Entité MCA ou par des établissements d’enseignement et centres de recherche du secteur public ou par des entités statistiques ou cartographiques, ou par d’autres structures techniques du secteur public qui n’ont pas été constituées principalement à des fins commerciales, ou pour lesquelles une dérogation a été accordée par la MCC conformément à la Partie 7 des Directives relatives à la Passation des marchés du Programme de la MCC. Le texte intégral de la politique est disponible pour consultation à la page « Directives relatives à la Passation des marchés » du site </w:t>
      </w:r>
      <w:r w:rsidR="00EB49B2" w:rsidRPr="004E1BF1">
        <w:t>W</w:t>
      </w:r>
      <w:r w:rsidRPr="004E1BF1">
        <w:t>eb de la MCC (www.mcc.gov). Dans le cadre de la vérification de l’éligibilité pour ce marché, veuillez remplir le formulaire ci-dessous afin d’indiquer le statut de votre entité.</w:t>
      </w:r>
    </w:p>
    <w:p w14:paraId="2FF0729A" w14:textId="77777777" w:rsidR="00104823" w:rsidRPr="004E1BF1" w:rsidRDefault="00104823" w:rsidP="001C7BA9">
      <w:pPr>
        <w:tabs>
          <w:tab w:val="left" w:pos="0"/>
        </w:tabs>
        <w:spacing w:after="0"/>
        <w:ind w:left="0" w:firstLine="0"/>
      </w:pPr>
      <w:r w:rsidRPr="004E1BF1">
        <w:t>Aux fins de ce formulaire, le terme « Gouvernement » désigne un ou plusieurs gouvernements, y compris toute agence, administration, département ou autre organisme gouvernemental à un quelconque niveau (national ou infranational).</w:t>
      </w:r>
    </w:p>
    <w:p w14:paraId="366941AE" w14:textId="77777777" w:rsidR="00104823" w:rsidRPr="004E1BF1" w:rsidRDefault="00104823" w:rsidP="001C7BA9">
      <w:pPr>
        <w:spacing w:after="0"/>
        <w:ind w:left="0"/>
        <w:jc w:val="center"/>
        <w:rPr>
          <w:b/>
          <w:szCs w:val="20"/>
        </w:rPr>
      </w:pPr>
      <w:r w:rsidRPr="004E1BF1">
        <w:rPr>
          <w:b/>
          <w:szCs w:val="20"/>
        </w:rPr>
        <w:t>CERTIFICATION</w:t>
      </w:r>
    </w:p>
    <w:p w14:paraId="7F0991D7" w14:textId="77777777" w:rsidR="00104823" w:rsidRPr="004E1BF1" w:rsidRDefault="00104823" w:rsidP="001C7BA9">
      <w:pPr>
        <w:spacing w:after="0"/>
        <w:ind w:left="0"/>
        <w:rPr>
          <w:sz w:val="20"/>
          <w:szCs w:val="20"/>
        </w:rPr>
      </w:pPr>
    </w:p>
    <w:p w14:paraId="2D2CD8F2" w14:textId="77777777" w:rsidR="00104823" w:rsidRPr="004E1BF1" w:rsidRDefault="00104823" w:rsidP="001C7BA9">
      <w:pPr>
        <w:spacing w:after="0"/>
        <w:ind w:left="0" w:firstLine="0"/>
        <w:jc w:val="left"/>
      </w:pPr>
      <w:r w:rsidRPr="004E1BF1">
        <w:t xml:space="preserve">Dénomination légale complète du Candidat : </w:t>
      </w:r>
    </w:p>
    <w:p w14:paraId="2C8B8EDC" w14:textId="77777777" w:rsidR="00104823" w:rsidRPr="004E1BF1" w:rsidRDefault="00104823" w:rsidP="001C7BA9">
      <w:pPr>
        <w:spacing w:after="0"/>
        <w:ind w:left="0" w:firstLine="0"/>
        <w:jc w:val="left"/>
      </w:pPr>
      <w:r w:rsidRPr="004E1BF1">
        <w:t>______________________________________________________________________________</w:t>
      </w:r>
    </w:p>
    <w:p w14:paraId="00F46AB0" w14:textId="77777777" w:rsidR="00104823" w:rsidRPr="004E1BF1" w:rsidRDefault="00104823" w:rsidP="001C7BA9">
      <w:pPr>
        <w:spacing w:after="0"/>
        <w:ind w:left="0" w:firstLine="0"/>
      </w:pPr>
      <w:r w:rsidRPr="004E1BF1">
        <w:t>Dénomination sociale du Candidat dans la langue et l’écriture du Pays de constitution (si elle est différente de celle indiquée ci-dessus) :</w:t>
      </w:r>
    </w:p>
    <w:p w14:paraId="3BAD9078" w14:textId="77777777" w:rsidR="00104823" w:rsidRPr="004E1BF1" w:rsidRDefault="00104823" w:rsidP="001C7BA9">
      <w:pPr>
        <w:spacing w:after="0"/>
        <w:ind w:left="0"/>
      </w:pPr>
      <w:r w:rsidRPr="004E1BF1">
        <w:t>______________________________________________________________________________</w:t>
      </w:r>
    </w:p>
    <w:p w14:paraId="0C8C1DB8" w14:textId="77777777" w:rsidR="00104823" w:rsidRPr="004E1BF1" w:rsidRDefault="00104823" w:rsidP="001C7BA9">
      <w:pPr>
        <w:spacing w:after="0"/>
        <w:ind w:left="0"/>
      </w:pPr>
      <w:r w:rsidRPr="004E1BF1">
        <w:t>Adresse du siège social ou de l’établissement principal du Candidat :</w:t>
      </w:r>
    </w:p>
    <w:p w14:paraId="765CDDC7" w14:textId="77777777" w:rsidR="00104823" w:rsidRPr="004E1BF1" w:rsidRDefault="00104823" w:rsidP="001C7BA9">
      <w:pPr>
        <w:spacing w:after="0"/>
        <w:ind w:left="0"/>
      </w:pPr>
      <w:r w:rsidRPr="004E1BF1">
        <w:t>_____________________________________________________________________________</w:t>
      </w:r>
    </w:p>
    <w:p w14:paraId="63B51580" w14:textId="77777777" w:rsidR="00104823" w:rsidRPr="004E1BF1" w:rsidRDefault="00104823" w:rsidP="001C7BA9">
      <w:pPr>
        <w:spacing w:after="0"/>
        <w:ind w:left="0"/>
      </w:pPr>
      <w:r w:rsidRPr="004E1BF1">
        <w:t>______________________________________________________________________________</w:t>
      </w:r>
    </w:p>
    <w:p w14:paraId="3506B33B" w14:textId="77777777" w:rsidR="00104823" w:rsidRPr="004E1BF1" w:rsidRDefault="00104823" w:rsidP="001C7BA9">
      <w:pPr>
        <w:spacing w:after="0"/>
        <w:ind w:left="0" w:firstLine="0"/>
      </w:pPr>
      <w:r w:rsidRPr="004E1BF1">
        <w:t>Nom complet de trois (3) responsables qui occupent des postes de direction au sein de l’entité du Candidat (pour tout Candidat qui est une entité) :</w:t>
      </w:r>
    </w:p>
    <w:p w14:paraId="5D16AF34" w14:textId="77777777" w:rsidR="00104823" w:rsidRPr="004E1BF1" w:rsidRDefault="00104823" w:rsidP="001C7BA9">
      <w:pPr>
        <w:spacing w:after="0"/>
        <w:ind w:left="0"/>
      </w:pPr>
      <w:r w:rsidRPr="004E1BF1">
        <w:t>________________________________________________</w:t>
      </w:r>
    </w:p>
    <w:p w14:paraId="4A4C56C0" w14:textId="77777777" w:rsidR="00104823" w:rsidRPr="004E1BF1" w:rsidRDefault="00104823" w:rsidP="001C7BA9">
      <w:pPr>
        <w:spacing w:after="0"/>
        <w:ind w:left="0"/>
      </w:pPr>
      <w:r w:rsidRPr="004E1BF1">
        <w:t>________________________________________________</w:t>
      </w:r>
    </w:p>
    <w:p w14:paraId="6DA8DD10" w14:textId="77777777" w:rsidR="00104823" w:rsidRPr="004E1BF1" w:rsidRDefault="00104823" w:rsidP="001C7BA9">
      <w:pPr>
        <w:spacing w:after="0"/>
        <w:ind w:left="0"/>
      </w:pPr>
      <w:r w:rsidRPr="004E1BF1">
        <w:t>________________________________________________</w:t>
      </w:r>
    </w:p>
    <w:p w14:paraId="02359C70" w14:textId="77777777" w:rsidR="00104823" w:rsidRPr="004E1BF1" w:rsidRDefault="00104823" w:rsidP="001C7BA9">
      <w:pPr>
        <w:spacing w:after="0"/>
        <w:ind w:left="0" w:firstLine="0"/>
      </w:pPr>
      <w:r w:rsidRPr="004E1BF1">
        <w:t>Dénomination sociale de l’entité-mère ou des entités-mères du Candidat (le cas échéant ; indiquez si le Candidat n’a pas d’entité-mère) :</w:t>
      </w:r>
    </w:p>
    <w:p w14:paraId="5DBF1E45" w14:textId="77777777" w:rsidR="00104823" w:rsidRPr="004E1BF1" w:rsidRDefault="00104823" w:rsidP="001C7BA9">
      <w:pPr>
        <w:spacing w:after="0"/>
        <w:ind w:left="0"/>
        <w:rPr>
          <w:sz w:val="20"/>
          <w:szCs w:val="20"/>
        </w:rPr>
      </w:pPr>
      <w:r w:rsidRPr="004E1BF1">
        <w:rPr>
          <w:sz w:val="20"/>
          <w:szCs w:val="20"/>
        </w:rPr>
        <w:t xml:space="preserve"> __________________________________________________________________________________________</w:t>
      </w:r>
    </w:p>
    <w:p w14:paraId="07F93602" w14:textId="77777777" w:rsidR="00104823" w:rsidRPr="004E1BF1" w:rsidRDefault="00104823" w:rsidP="001C7BA9">
      <w:pPr>
        <w:tabs>
          <w:tab w:val="left" w:pos="0"/>
        </w:tabs>
        <w:spacing w:after="0"/>
        <w:ind w:left="0" w:firstLine="0"/>
      </w:pPr>
      <w:r w:rsidRPr="004E1BF1">
        <w:t>Dénomination sociale de l’entité-mère ou des entités-mères du Candidat dans la langue et l’écriture du Pays de constitution (si celle-ci est différente de celle indiquée ci-dessus) :</w:t>
      </w:r>
    </w:p>
    <w:p w14:paraId="7E999548" w14:textId="77777777" w:rsidR="00104823" w:rsidRPr="004E1BF1" w:rsidRDefault="00104823" w:rsidP="001C7BA9">
      <w:pPr>
        <w:spacing w:after="0"/>
        <w:ind w:left="0"/>
      </w:pPr>
      <w:r w:rsidRPr="004E1BF1">
        <w:t>_____________________________________________________________________________</w:t>
      </w:r>
    </w:p>
    <w:p w14:paraId="6500F1F3" w14:textId="77777777" w:rsidR="00104823" w:rsidRPr="004E1BF1" w:rsidRDefault="00104823" w:rsidP="001C7BA9">
      <w:pPr>
        <w:spacing w:after="0"/>
        <w:ind w:left="0" w:firstLine="0"/>
      </w:pPr>
      <w:r w:rsidRPr="004E1BF1">
        <w:t>Adresse(s) du siège social ou de l’établissement principal de l’entité-mère ou des entités-mères du Candidat (le cas échéant) :</w:t>
      </w:r>
    </w:p>
    <w:p w14:paraId="704EEEC9" w14:textId="77777777" w:rsidR="00104823" w:rsidRPr="004E1BF1" w:rsidRDefault="00104823" w:rsidP="001C7BA9">
      <w:pPr>
        <w:spacing w:after="0"/>
        <w:ind w:left="0"/>
      </w:pPr>
      <w:r w:rsidRPr="004E1BF1">
        <w:t>______________________________________________________________________________</w:t>
      </w:r>
    </w:p>
    <w:p w14:paraId="1F2B8A5C" w14:textId="77777777" w:rsidR="00104823" w:rsidRPr="004E1BF1" w:rsidRDefault="00104823" w:rsidP="001C7BA9">
      <w:pPr>
        <w:spacing w:after="0"/>
        <w:ind w:left="0"/>
      </w:pPr>
      <w:r w:rsidRPr="004E1BF1">
        <w:lastRenderedPageBreak/>
        <w:t>______________________________________________________________________________</w:t>
      </w:r>
    </w:p>
    <w:p w14:paraId="6467B047" w14:textId="77777777" w:rsidR="00104823" w:rsidRPr="004E1BF1" w:rsidRDefault="00104823" w:rsidP="001C7BA9">
      <w:pPr>
        <w:spacing w:after="0"/>
        <w:ind w:left="0"/>
        <w:rPr>
          <w:sz w:val="20"/>
          <w:szCs w:val="20"/>
        </w:rPr>
      </w:pPr>
    </w:p>
    <w:p w14:paraId="78E29138" w14:textId="16FA5011" w:rsidR="00104823" w:rsidRPr="004E1BF1" w:rsidRDefault="00104823" w:rsidP="001C7BA9">
      <w:pPr>
        <w:spacing w:after="0"/>
        <w:ind w:left="0"/>
      </w:pPr>
      <w:r w:rsidRPr="004E1BF1">
        <w:t>1)</w:t>
      </w:r>
      <w:r w:rsidRPr="004E1BF1">
        <w:tab/>
        <w:t xml:space="preserve">Un Gouvernement détient-il une participation majoritaire ou dominante (que ce soit sur la base du montant de la participation ou des droits de vote) dans votre capital ou détient-il une autre participation lui conférant des droits de propriété (que ce soit directement ou indirectement, et que ce soit par le biais de fiduciaires, d’agents ou par d’autres moyens) ?  </w:t>
      </w:r>
    </w:p>
    <w:p w14:paraId="26EA1418" w14:textId="77777777" w:rsidR="00104823" w:rsidRPr="004E1BF1" w:rsidRDefault="00104823" w:rsidP="001C7BA9">
      <w:pPr>
        <w:spacing w:after="0"/>
        <w:ind w:left="0" w:firstLine="0"/>
      </w:pPr>
      <w:r w:rsidRPr="004E1BF1">
        <w:t xml:space="preserve">Oui </w:t>
      </w:r>
      <w:proofErr w:type="gramStart"/>
      <w:r w:rsidRPr="004E1BF1">
        <w:t>  Non</w:t>
      </w:r>
      <w:proofErr w:type="gramEnd"/>
      <w:r w:rsidRPr="004E1BF1">
        <w:t xml:space="preserve"> </w:t>
      </w:r>
      <w:r w:rsidRPr="004E1BF1">
        <w:t xml:space="preserve"> </w:t>
      </w:r>
    </w:p>
    <w:p w14:paraId="7D11B535" w14:textId="77777777" w:rsidR="00104823" w:rsidRPr="004E1BF1" w:rsidRDefault="00104823" w:rsidP="001C7BA9">
      <w:pPr>
        <w:spacing w:after="0"/>
        <w:ind w:left="0"/>
      </w:pPr>
      <w:r w:rsidRPr="004E1BF1">
        <w:t>2)</w:t>
      </w:r>
      <w:r w:rsidRPr="004E1BF1">
        <w:tab/>
        <w:t xml:space="preserve">Si votre réponse à la question 1 est oui, quel type d’entreprise publique êtes-vous :  </w:t>
      </w:r>
    </w:p>
    <w:p w14:paraId="2B619FF3" w14:textId="77777777" w:rsidR="00104823" w:rsidRPr="004E1BF1" w:rsidRDefault="00104823" w:rsidP="001C7BA9">
      <w:pPr>
        <w:widowControl/>
        <w:numPr>
          <w:ilvl w:val="0"/>
          <w:numId w:val="10"/>
        </w:numPr>
        <w:autoSpaceDE/>
        <w:autoSpaceDN/>
        <w:spacing w:after="0"/>
        <w:ind w:left="0"/>
      </w:pPr>
      <w:r w:rsidRPr="004E1BF1">
        <w:t xml:space="preserve">Établissement </w:t>
      </w:r>
      <w:proofErr w:type="gramStart"/>
      <w:r w:rsidRPr="004E1BF1">
        <w:t xml:space="preserve">d’enseignement  </w:t>
      </w:r>
      <w:r w:rsidRPr="004E1BF1">
        <w:tab/>
      </w:r>
      <w:proofErr w:type="gramEnd"/>
      <w:r w:rsidRPr="004E1BF1">
        <w:t xml:space="preserve">Oui </w:t>
      </w:r>
      <w:r w:rsidRPr="004E1BF1">
        <w:t xml:space="preserve">  Non </w:t>
      </w:r>
      <w:r w:rsidRPr="004E1BF1">
        <w:t></w:t>
      </w:r>
    </w:p>
    <w:p w14:paraId="5B42041E" w14:textId="77777777" w:rsidR="00104823" w:rsidRPr="004E1BF1" w:rsidRDefault="00104823" w:rsidP="001C7BA9">
      <w:pPr>
        <w:widowControl/>
        <w:numPr>
          <w:ilvl w:val="0"/>
          <w:numId w:val="10"/>
        </w:numPr>
        <w:autoSpaceDE/>
        <w:autoSpaceDN/>
        <w:spacing w:after="0"/>
        <w:ind w:left="0"/>
      </w:pPr>
      <w:r w:rsidRPr="004E1BF1">
        <w:t xml:space="preserve">Centre de </w:t>
      </w:r>
      <w:proofErr w:type="gramStart"/>
      <w:r w:rsidRPr="004E1BF1">
        <w:t xml:space="preserve">recherche  </w:t>
      </w:r>
      <w:r w:rsidRPr="004E1BF1">
        <w:tab/>
      </w:r>
      <w:proofErr w:type="gramEnd"/>
      <w:r w:rsidRPr="004E1BF1">
        <w:tab/>
        <w:t xml:space="preserve">Oui </w:t>
      </w:r>
      <w:r w:rsidRPr="004E1BF1">
        <w:t xml:space="preserve">  Non </w:t>
      </w:r>
      <w:r w:rsidRPr="004E1BF1">
        <w:t></w:t>
      </w:r>
    </w:p>
    <w:p w14:paraId="0EA4E0BF" w14:textId="54E9BC3F" w:rsidR="00104823" w:rsidRPr="004E1BF1" w:rsidRDefault="00104823" w:rsidP="001C7BA9">
      <w:pPr>
        <w:widowControl/>
        <w:numPr>
          <w:ilvl w:val="0"/>
          <w:numId w:val="10"/>
        </w:numPr>
        <w:autoSpaceDE/>
        <w:autoSpaceDN/>
        <w:spacing w:after="0"/>
        <w:ind w:left="0"/>
      </w:pPr>
      <w:r w:rsidRPr="004E1BF1">
        <w:t xml:space="preserve">Entité </w:t>
      </w:r>
      <w:proofErr w:type="gramStart"/>
      <w:r w:rsidRPr="004E1BF1">
        <w:t xml:space="preserve">statistique  </w:t>
      </w:r>
      <w:r w:rsidRPr="004E1BF1">
        <w:tab/>
      </w:r>
      <w:proofErr w:type="gramEnd"/>
      <w:r w:rsidRPr="004E1BF1">
        <w:tab/>
      </w:r>
      <w:r w:rsidR="008E106A" w:rsidRPr="004E1BF1">
        <w:tab/>
      </w:r>
      <w:r w:rsidRPr="004E1BF1">
        <w:t xml:space="preserve">Oui </w:t>
      </w:r>
      <w:r w:rsidRPr="004E1BF1">
        <w:t xml:space="preserve">  Non </w:t>
      </w:r>
      <w:r w:rsidRPr="004E1BF1">
        <w:t></w:t>
      </w:r>
    </w:p>
    <w:p w14:paraId="664EBDCD" w14:textId="77777777" w:rsidR="00104823" w:rsidRPr="004E1BF1" w:rsidRDefault="00104823" w:rsidP="001C7BA9">
      <w:pPr>
        <w:widowControl/>
        <w:numPr>
          <w:ilvl w:val="0"/>
          <w:numId w:val="10"/>
        </w:numPr>
        <w:autoSpaceDE/>
        <w:autoSpaceDN/>
        <w:spacing w:after="0"/>
        <w:ind w:left="0"/>
      </w:pPr>
      <w:r w:rsidRPr="004E1BF1">
        <w:t xml:space="preserve">Entité </w:t>
      </w:r>
      <w:proofErr w:type="gramStart"/>
      <w:r w:rsidRPr="004E1BF1">
        <w:t xml:space="preserve">cartographique  </w:t>
      </w:r>
      <w:r w:rsidRPr="004E1BF1">
        <w:tab/>
      </w:r>
      <w:proofErr w:type="gramEnd"/>
      <w:r w:rsidRPr="004E1BF1">
        <w:tab/>
        <w:t xml:space="preserve">Oui </w:t>
      </w:r>
      <w:r w:rsidRPr="004E1BF1">
        <w:t xml:space="preserve">  Non </w:t>
      </w:r>
      <w:r w:rsidRPr="004E1BF1">
        <w:t></w:t>
      </w:r>
    </w:p>
    <w:p w14:paraId="75D44713" w14:textId="77777777" w:rsidR="00104823" w:rsidRPr="004E1BF1" w:rsidRDefault="00104823" w:rsidP="001C7BA9">
      <w:pPr>
        <w:widowControl/>
        <w:numPr>
          <w:ilvl w:val="0"/>
          <w:numId w:val="10"/>
        </w:numPr>
        <w:autoSpaceDE/>
        <w:autoSpaceDN/>
        <w:spacing w:after="0"/>
        <w:ind w:left="0"/>
      </w:pPr>
      <w:r w:rsidRPr="004E1BF1">
        <w:t xml:space="preserve">Autre entité technique n’étant pas constituée essentiellement à des fins commerciales   Oui </w:t>
      </w:r>
      <w:proofErr w:type="gramStart"/>
      <w:r w:rsidRPr="004E1BF1">
        <w:t>  Non</w:t>
      </w:r>
      <w:proofErr w:type="gramEnd"/>
      <w:r w:rsidRPr="004E1BF1">
        <w:t xml:space="preserve"> </w:t>
      </w:r>
      <w:r w:rsidRPr="004E1BF1">
        <w:t></w:t>
      </w:r>
    </w:p>
    <w:p w14:paraId="6BB7896E" w14:textId="77777777" w:rsidR="00104823" w:rsidRPr="004E1BF1" w:rsidRDefault="00104823" w:rsidP="001C7BA9">
      <w:pPr>
        <w:spacing w:after="0"/>
        <w:ind w:left="0"/>
      </w:pPr>
      <w:r w:rsidRPr="004E1BF1">
        <w:t>3)</w:t>
      </w:r>
      <w:r w:rsidRPr="004E1BF1">
        <w:tab/>
        <w:t>Quelle que soit votre réponse à la question 1, veuillez répondre à la question suivante :</w:t>
      </w:r>
    </w:p>
    <w:p w14:paraId="7B201F98" w14:textId="77777777" w:rsidR="00352FE7" w:rsidRPr="004E1BF1" w:rsidRDefault="00104823" w:rsidP="001C7BA9">
      <w:pPr>
        <w:widowControl/>
        <w:numPr>
          <w:ilvl w:val="0"/>
          <w:numId w:val="11"/>
        </w:numPr>
        <w:autoSpaceDE/>
        <w:autoSpaceDN/>
        <w:spacing w:after="0"/>
        <w:ind w:left="0"/>
      </w:pPr>
      <w:r w:rsidRPr="004E1BF1">
        <w:t>Recevez-vous des subventions ou paiements (y compris toute forme de crédit subventionné) ou toute autre forme d’assistance (financière ou autre) d’un gouvernement ?</w:t>
      </w:r>
    </w:p>
    <w:p w14:paraId="1A68F3F2" w14:textId="77777777" w:rsidR="00104823" w:rsidRPr="004E1BF1" w:rsidRDefault="00352FE7" w:rsidP="001C7BA9">
      <w:pPr>
        <w:widowControl/>
        <w:autoSpaceDE/>
        <w:autoSpaceDN/>
        <w:spacing w:after="0"/>
        <w:ind w:left="0" w:firstLine="0"/>
      </w:pPr>
      <w:r w:rsidRPr="004E1BF1">
        <w:t xml:space="preserve">      Oui </w:t>
      </w:r>
      <w:proofErr w:type="gramStart"/>
      <w:r w:rsidRPr="004E1BF1">
        <w:t>  Non</w:t>
      </w:r>
      <w:proofErr w:type="gramEnd"/>
      <w:r w:rsidRPr="004E1BF1">
        <w:t xml:space="preserve"> </w:t>
      </w:r>
      <w:r w:rsidRPr="004E1BF1">
        <w:t xml:space="preserve">   </w:t>
      </w:r>
    </w:p>
    <w:p w14:paraId="476349C7" w14:textId="77777777" w:rsidR="00104823" w:rsidRPr="004E1BF1" w:rsidRDefault="00104823" w:rsidP="001C7BA9">
      <w:pPr>
        <w:spacing w:after="0"/>
        <w:ind w:left="0"/>
      </w:pPr>
      <w:r w:rsidRPr="004E1BF1">
        <w:t>Si oui, veuillez décrire : _________________________________________________________</w:t>
      </w:r>
    </w:p>
    <w:p w14:paraId="47124058" w14:textId="77777777" w:rsidR="00104823" w:rsidRPr="004E1BF1" w:rsidRDefault="00104823" w:rsidP="001C7BA9">
      <w:pPr>
        <w:widowControl/>
        <w:numPr>
          <w:ilvl w:val="0"/>
          <w:numId w:val="11"/>
        </w:numPr>
        <w:autoSpaceDE/>
        <w:autoSpaceDN/>
        <w:spacing w:after="0"/>
        <w:ind w:left="0"/>
      </w:pPr>
      <w:r w:rsidRPr="004E1BF1">
        <w:t xml:space="preserve">Un gouvernement vous a-t-il accordé des droits ou avantages légaux ou économiques spéciaux ou exclusifs pouvant affecter la compétitivité de vos biens, travaux ou services, ou influencer par ailleurs vos décisions commerciales ?   Oui </w:t>
      </w:r>
      <w:proofErr w:type="gramStart"/>
      <w:r w:rsidRPr="004E1BF1">
        <w:t>  Non</w:t>
      </w:r>
      <w:proofErr w:type="gramEnd"/>
      <w:r w:rsidRPr="004E1BF1">
        <w:t xml:space="preserve"> </w:t>
      </w:r>
      <w:r w:rsidRPr="004E1BF1">
        <w:t xml:space="preserve">   </w:t>
      </w:r>
    </w:p>
    <w:p w14:paraId="223B3CC6" w14:textId="77777777" w:rsidR="00104823" w:rsidRPr="004E1BF1" w:rsidRDefault="00104823" w:rsidP="001C7BA9">
      <w:pPr>
        <w:spacing w:after="0"/>
        <w:ind w:left="0"/>
      </w:pPr>
      <w:r w:rsidRPr="004E1BF1">
        <w:t>Si oui, veuillez décrire : _________________________________________________________</w:t>
      </w:r>
    </w:p>
    <w:p w14:paraId="5597325F" w14:textId="77777777" w:rsidR="00104823" w:rsidRPr="004E1BF1" w:rsidRDefault="00104823" w:rsidP="001C7BA9">
      <w:pPr>
        <w:widowControl/>
        <w:numPr>
          <w:ilvl w:val="0"/>
          <w:numId w:val="11"/>
        </w:numPr>
        <w:autoSpaceDE/>
        <w:autoSpaceDN/>
        <w:spacing w:after="0"/>
        <w:ind w:left="0"/>
      </w:pPr>
      <w:r w:rsidRPr="004E1BF1">
        <w:t xml:space="preserve">Un gouvernement peut-il vous imposer ou ordonner l’une des mesures suivantes à votre égard :  </w:t>
      </w:r>
    </w:p>
    <w:p w14:paraId="24745A6E" w14:textId="77777777" w:rsidR="00104823" w:rsidRPr="004E1BF1" w:rsidRDefault="00104823" w:rsidP="001C7BA9">
      <w:pPr>
        <w:widowControl/>
        <w:numPr>
          <w:ilvl w:val="0"/>
          <w:numId w:val="12"/>
        </w:numPr>
        <w:autoSpaceDE/>
        <w:autoSpaceDN/>
        <w:spacing w:after="0"/>
        <w:ind w:left="0"/>
      </w:pPr>
      <w:proofErr w:type="gramStart"/>
      <w:r w:rsidRPr="004E1BF1">
        <w:t>la</w:t>
      </w:r>
      <w:proofErr w:type="gramEnd"/>
      <w:r w:rsidRPr="004E1BF1">
        <w:t xml:space="preserve"> restructuration, fusion ou dissolution de votre entité, ou la constitution ou l’acquisition de toute filiale ou autre société affiliée par votre entité ?   Oui </w:t>
      </w:r>
      <w:proofErr w:type="gramStart"/>
      <w:r w:rsidRPr="004E1BF1">
        <w:t>  Non</w:t>
      </w:r>
      <w:proofErr w:type="gramEnd"/>
      <w:r w:rsidRPr="004E1BF1">
        <w:t xml:space="preserve"> </w:t>
      </w:r>
      <w:r w:rsidRPr="004E1BF1">
        <w:t xml:space="preserve">   </w:t>
      </w:r>
    </w:p>
    <w:p w14:paraId="1EBDE15D" w14:textId="77777777" w:rsidR="00104823" w:rsidRPr="004E1BF1" w:rsidRDefault="00104823" w:rsidP="001C7BA9">
      <w:pPr>
        <w:widowControl/>
        <w:numPr>
          <w:ilvl w:val="0"/>
          <w:numId w:val="12"/>
        </w:numPr>
        <w:autoSpaceDE/>
        <w:autoSpaceDN/>
        <w:spacing w:after="0"/>
        <w:ind w:left="0"/>
      </w:pPr>
      <w:proofErr w:type="gramStart"/>
      <w:r w:rsidRPr="004E1BF1">
        <w:t>la</w:t>
      </w:r>
      <w:proofErr w:type="gramEnd"/>
      <w:r w:rsidRPr="004E1BF1">
        <w:t xml:space="preserve"> vente, la location, l’hypothèque, le nantissement ou la cession de vos principaux actifs, tangibles ou intangibles, que ce soit ou non dans le cadre normal de l’activité de l’entreprise ?   Oui </w:t>
      </w:r>
      <w:proofErr w:type="gramStart"/>
      <w:r w:rsidRPr="004E1BF1">
        <w:t>  Non</w:t>
      </w:r>
      <w:proofErr w:type="gramEnd"/>
      <w:r w:rsidRPr="004E1BF1">
        <w:t xml:space="preserve"> </w:t>
      </w:r>
      <w:r w:rsidRPr="004E1BF1">
        <w:t></w:t>
      </w:r>
    </w:p>
    <w:p w14:paraId="757B777C" w14:textId="77777777" w:rsidR="00104823" w:rsidRPr="004E1BF1" w:rsidRDefault="00104823" w:rsidP="001C7BA9">
      <w:pPr>
        <w:widowControl/>
        <w:numPr>
          <w:ilvl w:val="0"/>
          <w:numId w:val="12"/>
        </w:numPr>
        <w:autoSpaceDE/>
        <w:autoSpaceDN/>
        <w:spacing w:after="0"/>
        <w:ind w:left="0"/>
      </w:pPr>
      <w:proofErr w:type="gramStart"/>
      <w:r w:rsidRPr="004E1BF1">
        <w:t>la</w:t>
      </w:r>
      <w:proofErr w:type="gramEnd"/>
      <w:r w:rsidRPr="004E1BF1">
        <w:t xml:space="preserve"> fermeture, la délocalisation ou l’altération substantielle de la production, de l’exploitation ou d’autres activités importantes de votre entité ?   Oui </w:t>
      </w:r>
      <w:proofErr w:type="gramStart"/>
      <w:r w:rsidRPr="004E1BF1">
        <w:t>  Non</w:t>
      </w:r>
      <w:proofErr w:type="gramEnd"/>
      <w:r w:rsidRPr="004E1BF1">
        <w:t xml:space="preserve"> </w:t>
      </w:r>
      <w:r w:rsidRPr="004E1BF1">
        <w:t></w:t>
      </w:r>
    </w:p>
    <w:p w14:paraId="1CA3D3EC" w14:textId="77777777" w:rsidR="00352FE7" w:rsidRPr="004E1BF1" w:rsidRDefault="00104823" w:rsidP="001C7BA9">
      <w:pPr>
        <w:widowControl/>
        <w:numPr>
          <w:ilvl w:val="0"/>
          <w:numId w:val="12"/>
        </w:numPr>
        <w:autoSpaceDE/>
        <w:autoSpaceDN/>
        <w:spacing w:after="0"/>
        <w:ind w:left="0"/>
      </w:pPr>
      <w:proofErr w:type="gramStart"/>
      <w:r w:rsidRPr="004E1BF1">
        <w:t>l’exécution</w:t>
      </w:r>
      <w:proofErr w:type="gramEnd"/>
      <w:r w:rsidRPr="004E1BF1">
        <w:t xml:space="preserve">, résiliation ou non-exécution par votre entité de contrats importants ?   </w:t>
      </w:r>
    </w:p>
    <w:p w14:paraId="5405D295" w14:textId="77777777" w:rsidR="00104823" w:rsidRPr="004E1BF1" w:rsidRDefault="00104823" w:rsidP="001C7BA9">
      <w:pPr>
        <w:widowControl/>
        <w:autoSpaceDE/>
        <w:autoSpaceDN/>
        <w:spacing w:after="0"/>
        <w:ind w:left="0" w:firstLine="360"/>
      </w:pPr>
      <w:r w:rsidRPr="004E1BF1">
        <w:t xml:space="preserve">Oui </w:t>
      </w:r>
      <w:proofErr w:type="gramStart"/>
      <w:r w:rsidRPr="004E1BF1">
        <w:t>  Non</w:t>
      </w:r>
      <w:proofErr w:type="gramEnd"/>
      <w:r w:rsidRPr="004E1BF1">
        <w:t xml:space="preserve"> </w:t>
      </w:r>
      <w:r w:rsidRPr="004E1BF1">
        <w:t></w:t>
      </w:r>
    </w:p>
    <w:p w14:paraId="7E6C93C3" w14:textId="77777777" w:rsidR="00104823" w:rsidRPr="004E1BF1" w:rsidRDefault="00104823" w:rsidP="001C7BA9">
      <w:pPr>
        <w:widowControl/>
        <w:numPr>
          <w:ilvl w:val="0"/>
          <w:numId w:val="12"/>
        </w:numPr>
        <w:autoSpaceDE/>
        <w:autoSpaceDN/>
        <w:spacing w:after="0"/>
        <w:ind w:left="0"/>
      </w:pPr>
      <w:proofErr w:type="gramStart"/>
      <w:r w:rsidRPr="004E1BF1">
        <w:t>la</w:t>
      </w:r>
      <w:proofErr w:type="gramEnd"/>
      <w:r w:rsidRPr="004E1BF1">
        <w:t xml:space="preserve"> nomination ou le licenciement de vos directeurs, cadres dirigeants, responsables ou cadres supérieurs, ou peut-il participer à la gestion ou au contrôle de vos activités ?   Oui </w:t>
      </w:r>
      <w:proofErr w:type="gramStart"/>
      <w:r w:rsidRPr="004E1BF1">
        <w:t>  Non</w:t>
      </w:r>
      <w:proofErr w:type="gramEnd"/>
      <w:r w:rsidRPr="004E1BF1">
        <w:t xml:space="preserve"> </w:t>
      </w:r>
      <w:r w:rsidRPr="004E1BF1">
        <w:t xml:space="preserve">    </w:t>
      </w:r>
    </w:p>
    <w:p w14:paraId="266DA6CA" w14:textId="77777777" w:rsidR="00104823" w:rsidRPr="004E1BF1" w:rsidRDefault="00104823" w:rsidP="001C7BA9">
      <w:pPr>
        <w:spacing w:after="0"/>
        <w:ind w:left="0"/>
      </w:pPr>
      <w:r w:rsidRPr="004E1BF1">
        <w:t>4)</w:t>
      </w:r>
      <w:r w:rsidRPr="004E1BF1">
        <w:tab/>
        <w:t xml:space="preserve">Avez-vous jamais appartenu à l’État ou été contrôlé par l’État ?   </w:t>
      </w:r>
      <w:r w:rsidRPr="004E1BF1">
        <w:tab/>
        <w:t xml:space="preserve">Oui </w:t>
      </w:r>
      <w:proofErr w:type="gramStart"/>
      <w:r w:rsidRPr="004E1BF1">
        <w:t>  Non</w:t>
      </w:r>
      <w:proofErr w:type="gramEnd"/>
      <w:r w:rsidRPr="004E1BF1">
        <w:t xml:space="preserve"> </w:t>
      </w:r>
      <w:r w:rsidRPr="004E1BF1">
        <w:t xml:space="preserve">   </w:t>
      </w:r>
    </w:p>
    <w:p w14:paraId="57A44C1A" w14:textId="77777777" w:rsidR="00104823" w:rsidRPr="004E1BF1" w:rsidRDefault="00104823" w:rsidP="001C7BA9">
      <w:pPr>
        <w:spacing w:after="0"/>
        <w:ind w:left="0"/>
      </w:pPr>
      <w:r w:rsidRPr="004E1BF1">
        <w:t>5)</w:t>
      </w:r>
      <w:r w:rsidRPr="004E1BF1">
        <w:tab/>
        <w:t>Si votre réponse à la question 4 était oui, veuillez répondre aux questions suivantes :</w:t>
      </w:r>
    </w:p>
    <w:p w14:paraId="55086E8A" w14:textId="77777777" w:rsidR="00104823" w:rsidRPr="004E1BF1" w:rsidRDefault="00104823" w:rsidP="001C7BA9">
      <w:pPr>
        <w:widowControl/>
        <w:numPr>
          <w:ilvl w:val="0"/>
          <w:numId w:val="13"/>
        </w:numPr>
        <w:autoSpaceDE/>
        <w:autoSpaceDN/>
        <w:spacing w:after="0"/>
        <w:ind w:left="0"/>
        <w:jc w:val="left"/>
      </w:pPr>
      <w:r w:rsidRPr="004E1BF1">
        <w:t>Pendant combien de temps avez-vous appartenu à l’État ?   ________________________________________________</w:t>
      </w:r>
      <w:r w:rsidRPr="004E1BF1">
        <w:tab/>
        <w:t xml:space="preserve"> </w:t>
      </w:r>
    </w:p>
    <w:p w14:paraId="3F858FF4" w14:textId="77777777" w:rsidR="00104823" w:rsidRPr="004E1BF1" w:rsidRDefault="00104823" w:rsidP="001C7BA9">
      <w:pPr>
        <w:widowControl/>
        <w:numPr>
          <w:ilvl w:val="0"/>
          <w:numId w:val="13"/>
        </w:numPr>
        <w:autoSpaceDE/>
        <w:autoSpaceDN/>
        <w:spacing w:after="0"/>
        <w:ind w:left="0"/>
        <w:jc w:val="left"/>
      </w:pPr>
      <w:r w:rsidRPr="004E1BF1">
        <w:t xml:space="preserve">Quand votre entité a-t-elle été privatisée ?  ___________________________________________________________ </w:t>
      </w:r>
      <w:r w:rsidRPr="004E1BF1">
        <w:tab/>
      </w:r>
      <w:r w:rsidRPr="004E1BF1">
        <w:tab/>
        <w:t xml:space="preserve"> </w:t>
      </w:r>
    </w:p>
    <w:p w14:paraId="01F06C18" w14:textId="77777777" w:rsidR="00352FE7" w:rsidRPr="004E1BF1" w:rsidRDefault="00104823" w:rsidP="001C7BA9">
      <w:pPr>
        <w:widowControl/>
        <w:numPr>
          <w:ilvl w:val="0"/>
          <w:numId w:val="13"/>
        </w:numPr>
        <w:autoSpaceDE/>
        <w:autoSpaceDN/>
        <w:spacing w:after="0"/>
        <w:ind w:left="0"/>
      </w:pPr>
      <w:r w:rsidRPr="004E1BF1">
        <w:lastRenderedPageBreak/>
        <w:t xml:space="preserve">Recevez-vous des subventions ou paiements (y compris toute forme de crédit subventionné) ou toute autre forme d’assistance (financière ou autre) d’un gouvernement ? </w:t>
      </w:r>
    </w:p>
    <w:p w14:paraId="7F6F9022" w14:textId="77777777" w:rsidR="00104823" w:rsidRPr="004E1BF1" w:rsidRDefault="00104823" w:rsidP="001C7BA9">
      <w:pPr>
        <w:widowControl/>
        <w:autoSpaceDE/>
        <w:autoSpaceDN/>
        <w:spacing w:after="0"/>
        <w:ind w:left="0" w:firstLine="0"/>
      </w:pPr>
      <w:r w:rsidRPr="004E1BF1">
        <w:t xml:space="preserve">Oui </w:t>
      </w:r>
      <w:proofErr w:type="gramStart"/>
      <w:r w:rsidRPr="004E1BF1">
        <w:t>  Non</w:t>
      </w:r>
      <w:proofErr w:type="gramEnd"/>
      <w:r w:rsidRPr="004E1BF1">
        <w:t xml:space="preserve"> </w:t>
      </w:r>
      <w:r w:rsidRPr="004E1BF1">
        <w:t xml:space="preserve">   </w:t>
      </w:r>
    </w:p>
    <w:p w14:paraId="75F96A20" w14:textId="77777777" w:rsidR="00104823" w:rsidRPr="004E1BF1" w:rsidRDefault="00104823" w:rsidP="001C7BA9">
      <w:pPr>
        <w:spacing w:after="0"/>
        <w:ind w:left="0" w:firstLine="0"/>
        <w:jc w:val="left"/>
      </w:pPr>
      <w:r w:rsidRPr="004E1BF1">
        <w:t>Si oui, veuillez décrire : _________________________________________________________________________</w:t>
      </w:r>
    </w:p>
    <w:p w14:paraId="7C69559E" w14:textId="77777777" w:rsidR="00352FE7" w:rsidRPr="004E1BF1" w:rsidRDefault="00104823" w:rsidP="001C7BA9">
      <w:pPr>
        <w:widowControl/>
        <w:numPr>
          <w:ilvl w:val="0"/>
          <w:numId w:val="13"/>
        </w:numPr>
        <w:autoSpaceDE/>
        <w:autoSpaceDN/>
        <w:spacing w:after="0"/>
        <w:ind w:left="0"/>
      </w:pPr>
      <w:r w:rsidRPr="004E1BF1">
        <w:t xml:space="preserve">Même s’il ne détient pas la majorité du capital de votre entité ou ne la contrôle pas, un gouvernement continue-t-il à détenir une participation ou un pouvoir de prise de décision dans votre entité ou dans vos activités ?          </w:t>
      </w:r>
    </w:p>
    <w:p w14:paraId="7006824F" w14:textId="77777777" w:rsidR="00104823" w:rsidRPr="004E1BF1" w:rsidRDefault="00104823" w:rsidP="001C7BA9">
      <w:pPr>
        <w:widowControl/>
        <w:autoSpaceDE/>
        <w:autoSpaceDN/>
        <w:spacing w:after="0"/>
        <w:ind w:left="0" w:firstLine="360"/>
      </w:pPr>
      <w:r w:rsidRPr="004E1BF1">
        <w:t xml:space="preserve"> Oui </w:t>
      </w:r>
      <w:proofErr w:type="gramStart"/>
      <w:r w:rsidRPr="004E1BF1">
        <w:t>  Non</w:t>
      </w:r>
      <w:proofErr w:type="gramEnd"/>
      <w:r w:rsidRPr="004E1BF1">
        <w:t xml:space="preserve"> </w:t>
      </w:r>
      <w:r w:rsidRPr="004E1BF1">
        <w:t xml:space="preserve">   </w:t>
      </w:r>
    </w:p>
    <w:p w14:paraId="44C210E7" w14:textId="77777777" w:rsidR="00104823" w:rsidRPr="004E1BF1" w:rsidRDefault="00104823" w:rsidP="001C7BA9">
      <w:pPr>
        <w:spacing w:after="0"/>
        <w:ind w:left="0" w:firstLine="0"/>
        <w:jc w:val="left"/>
      </w:pPr>
      <w:r w:rsidRPr="004E1BF1">
        <w:t>Si oui, veuillez décrire : _________________________________________________________________________</w:t>
      </w:r>
    </w:p>
    <w:p w14:paraId="6152C045" w14:textId="77777777" w:rsidR="001A76AC" w:rsidRPr="004E1BF1" w:rsidRDefault="00104823" w:rsidP="001C7BA9">
      <w:pPr>
        <w:widowControl/>
        <w:numPr>
          <w:ilvl w:val="0"/>
          <w:numId w:val="14"/>
        </w:numPr>
        <w:autoSpaceDE/>
        <w:autoSpaceDN/>
        <w:spacing w:after="0"/>
        <w:ind w:left="0"/>
      </w:pPr>
      <w:r w:rsidRPr="004E1BF1">
        <w:t xml:space="preserve">Versez-vous de l’argent à un État autre que les impôts ou taxes dans le cours normal de vos activités, dans des pourcentages et des montants équivalents à ceux versés par d’autres entreprises non publiques dans votre pays qui exercent la même activité ?  </w:t>
      </w:r>
    </w:p>
    <w:p w14:paraId="640F3FAA" w14:textId="3EA6FF71" w:rsidR="00104823" w:rsidRPr="004E1BF1" w:rsidRDefault="00104823" w:rsidP="001C7BA9">
      <w:pPr>
        <w:widowControl/>
        <w:autoSpaceDE/>
        <w:autoSpaceDN/>
        <w:spacing w:after="0"/>
        <w:ind w:left="0" w:firstLine="0"/>
      </w:pPr>
      <w:r w:rsidRPr="004E1BF1">
        <w:t xml:space="preserve">Oui </w:t>
      </w:r>
      <w:proofErr w:type="gramStart"/>
      <w:r w:rsidRPr="004E1BF1">
        <w:t>  Non</w:t>
      </w:r>
      <w:proofErr w:type="gramEnd"/>
      <w:r w:rsidRPr="004E1BF1">
        <w:t xml:space="preserve"> </w:t>
      </w:r>
      <w:r w:rsidRPr="004E1BF1">
        <w:t xml:space="preserve">   </w:t>
      </w:r>
    </w:p>
    <w:p w14:paraId="380A3D1E" w14:textId="77777777" w:rsidR="00104823" w:rsidRPr="004E1BF1" w:rsidRDefault="00104823" w:rsidP="001C7BA9">
      <w:pPr>
        <w:tabs>
          <w:tab w:val="left" w:pos="0"/>
        </w:tabs>
        <w:spacing w:after="0"/>
        <w:ind w:left="0" w:firstLine="0"/>
        <w:jc w:val="left"/>
      </w:pPr>
      <w:r w:rsidRPr="004E1BF1">
        <w:t>Si oui, veuillez décrire : _________________________________________________________________________</w:t>
      </w:r>
    </w:p>
    <w:p w14:paraId="7BD77200" w14:textId="77777777" w:rsidR="00104823" w:rsidRPr="004E1BF1" w:rsidRDefault="00104823" w:rsidP="001C7BA9">
      <w:pPr>
        <w:spacing w:after="0"/>
        <w:ind w:left="0"/>
      </w:pPr>
      <w:r w:rsidRPr="004E1BF1">
        <w:t xml:space="preserve">Les participants doivent noter ce qui suit : </w:t>
      </w:r>
    </w:p>
    <w:p w14:paraId="133D5C7E" w14:textId="1BDE4D8E" w:rsidR="00104823" w:rsidRPr="004E1BF1" w:rsidRDefault="00104823" w:rsidP="001C7BA9">
      <w:pPr>
        <w:widowControl/>
        <w:numPr>
          <w:ilvl w:val="0"/>
          <w:numId w:val="15"/>
        </w:numPr>
        <w:autoSpaceDE/>
        <w:autoSpaceDN/>
        <w:spacing w:after="0"/>
        <w:ind w:left="0"/>
      </w:pPr>
      <w:r w:rsidRPr="004E1BF1">
        <w:t>Avant d’annoncer toute liste de Candidats présélectionnés pour ce marché, l’Entité MCA procédera à la vérification de l’admissibilité de ce(s) Candidat(s) vis-à-vis de la MCC. La MCC conserve une base de données (en interne, par la voie de services d’abonnement ou des deux façons) sur les Entreprises publiques connues, et chaque Candidat préqualifié assujetti aux présentes dispositions sera comparé à la base de données et soumis à d’autres vérifications que la MCC jugera nécessaires en fonction des circonstances.</w:t>
      </w:r>
    </w:p>
    <w:p w14:paraId="3412163B" w14:textId="7914CD0E" w:rsidR="00104823" w:rsidRPr="004E1BF1" w:rsidRDefault="00104823" w:rsidP="001C7BA9">
      <w:pPr>
        <w:widowControl/>
        <w:numPr>
          <w:ilvl w:val="0"/>
          <w:numId w:val="15"/>
        </w:numPr>
        <w:autoSpaceDE/>
        <w:autoSpaceDN/>
        <w:spacing w:after="0"/>
        <w:ind w:left="0"/>
      </w:pPr>
      <w:r w:rsidRPr="004E1BF1">
        <w:t>Toute fausse déclaration faite par une entité soumettant une Demande pour ce marché pourra être considérée comme de la « fraude » aux fins des Directives relatives à la Passation des marchés du Programme de la MCC et de toutes autres politiques ou directives applicables de la MCC, y compris la Politique de la MCC en matière de prévention, de détection et de répression de la fraude et de la corruption dans le cadre des activités de la MCC.</w:t>
      </w:r>
    </w:p>
    <w:p w14:paraId="34EBA1B6" w14:textId="77777777" w:rsidR="00104823" w:rsidRPr="004E1BF1" w:rsidRDefault="00104823" w:rsidP="001C7BA9">
      <w:pPr>
        <w:widowControl/>
        <w:numPr>
          <w:ilvl w:val="0"/>
          <w:numId w:val="15"/>
        </w:numPr>
        <w:autoSpaceDE/>
        <w:autoSpaceDN/>
        <w:spacing w:after="0"/>
        <w:ind w:left="0"/>
      </w:pPr>
      <w:r w:rsidRPr="004E1BF1">
        <w:t>Toute entité qui aura été jugée par la MCC comme s’étant constituée, comme ayant sous-traité une partie quelconque de son contrat financé par la MCC ou comme s’étant associée par ailleurs à une autre entité dans le but d’éviter ou de contourner les stipulations des Directives relatives à la Passation des marchés du Programme de la MCC, ou dont l’effet potentiel ou réel de cette constitution, sous-traitance ou association est d’éviter ou de contourner lesdites Directives, pourra être considérée comme une Entreprise publique aux fins de ces Directives.</w:t>
      </w:r>
    </w:p>
    <w:p w14:paraId="4EA79982" w14:textId="3F2C9F26" w:rsidR="00104823" w:rsidRPr="004E1BF1" w:rsidRDefault="00104823" w:rsidP="001C7BA9">
      <w:pPr>
        <w:widowControl/>
        <w:numPr>
          <w:ilvl w:val="0"/>
          <w:numId w:val="15"/>
        </w:numPr>
        <w:autoSpaceDE/>
        <w:autoSpaceDN/>
        <w:spacing w:after="0"/>
        <w:ind w:left="0"/>
      </w:pPr>
      <w:r w:rsidRPr="004E1BF1">
        <w:t xml:space="preserve">Toute accusation crédible selon laquelle une entité ayant soumis une Demande (ou offre ou proposition éventuelle) est une Entreprise publique non autorisée à soumettre une offre ou une proposition conformément aux Directives relatives à la Passation des marchés du Programme de la MCC fera l’objet d’un examen dans le cadre de la procédure de contestation des soumissionnaires conformément à ces Directives et </w:t>
      </w:r>
      <w:r w:rsidR="008E106A" w:rsidRPr="004E1BF1">
        <w:t>au Système</w:t>
      </w:r>
      <w:r w:rsidRPr="004E1BF1">
        <w:t xml:space="preserve"> de contestation des soumissionnaires de l’Entité MCA.</w:t>
      </w:r>
    </w:p>
    <w:p w14:paraId="0EB8FAA1" w14:textId="04BE7B3C" w:rsidR="00104823" w:rsidRPr="004E1BF1" w:rsidRDefault="00104823" w:rsidP="001C7BA9">
      <w:pPr>
        <w:spacing w:after="0"/>
        <w:ind w:left="0"/>
      </w:pPr>
      <w:r w:rsidRPr="004E1BF1">
        <w:lastRenderedPageBreak/>
        <w:t>Je certifie par les présentes que les renseignements fournis ci-dessus sont exacts et sincères à tous égards importants et que toute inexactitude des renseignements fournis, fausse déclaration ou omission de fournir les informations demandées dans ce certificat peut être considérée comme de la « fraude » aux fins des Instructions aux Soumissionnaires ou du Contrat, des Directives relatives à la Passation des marchés du Programme de la MCC et d’autres politiques ou directives applicables de la MCC, y compris la Politique de la MCC en matière de prévention, de détection et de répression de la fraude et de la corruption  dans le cadre des activités de la MCC.</w:t>
      </w:r>
    </w:p>
    <w:p w14:paraId="6973A344" w14:textId="77777777" w:rsidR="00104823" w:rsidRPr="004E1BF1" w:rsidRDefault="00104823" w:rsidP="001C7BA9">
      <w:pPr>
        <w:spacing w:after="0"/>
        <w:ind w:left="0"/>
      </w:pPr>
    </w:p>
    <w:p w14:paraId="144B4B10" w14:textId="77777777" w:rsidR="00352FE7" w:rsidRPr="004E1BF1" w:rsidRDefault="00104823" w:rsidP="001C7BA9">
      <w:pPr>
        <w:spacing w:after="0"/>
        <w:ind w:left="0"/>
        <w:jc w:val="left"/>
      </w:pPr>
      <w:r w:rsidRPr="004E1BF1">
        <w:t xml:space="preserve">Signataire autorisé :  __________________________________________ </w:t>
      </w:r>
    </w:p>
    <w:p w14:paraId="278B52BF" w14:textId="77777777" w:rsidR="00104823" w:rsidRPr="004E1BF1" w:rsidRDefault="00104823" w:rsidP="001C7BA9">
      <w:pPr>
        <w:spacing w:after="0"/>
        <w:ind w:left="0"/>
        <w:jc w:val="left"/>
      </w:pPr>
      <w:r w:rsidRPr="004E1BF1">
        <w:t>Date :  _________________</w:t>
      </w:r>
    </w:p>
    <w:p w14:paraId="26F22A20" w14:textId="7FDA9397" w:rsidR="00104823" w:rsidRPr="004E1BF1" w:rsidRDefault="00352FE7" w:rsidP="001C7BA9">
      <w:pPr>
        <w:spacing w:after="0"/>
        <w:ind w:left="0"/>
        <w:jc w:val="left"/>
      </w:pPr>
      <w:r w:rsidRPr="004E1BF1">
        <w:t>Nom du signataire en caractères d’imprimerie :  __________________________________</w:t>
      </w:r>
    </w:p>
    <w:p w14:paraId="3346E511" w14:textId="568D3EC8" w:rsidR="00493E77" w:rsidRPr="004E1BF1" w:rsidRDefault="00104823" w:rsidP="001C7BA9">
      <w:pPr>
        <w:pStyle w:val="Heading3"/>
        <w:spacing w:after="0"/>
        <w:ind w:left="0"/>
        <w:jc w:val="center"/>
        <w:rPr>
          <w:sz w:val="28"/>
        </w:rPr>
      </w:pPr>
      <w:r w:rsidRPr="004E1BF1">
        <w:br w:type="page"/>
      </w:r>
      <w:bookmarkStart w:id="240" w:name="_Toc513138393"/>
      <w:r w:rsidRPr="004E1BF1">
        <w:lastRenderedPageBreak/>
        <w:t>Formulaire CON–1 :  Antécédents d’inexécution de contrats</w:t>
      </w:r>
      <w:bookmarkEnd w:id="240"/>
    </w:p>
    <w:p w14:paraId="41CE960A" w14:textId="77777777" w:rsidR="00493E77" w:rsidRPr="004E1BF1" w:rsidRDefault="00493E77" w:rsidP="001C7BA9">
      <w:pPr>
        <w:tabs>
          <w:tab w:val="left" w:pos="0"/>
        </w:tabs>
        <w:spacing w:after="0"/>
        <w:ind w:left="0" w:firstLine="0"/>
        <w:jc w:val="left"/>
        <w:rPr>
          <w:szCs w:val="20"/>
        </w:rPr>
      </w:pPr>
      <w:r w:rsidRPr="004E1BF1">
        <w:t>Le tableau suivant doit être renseigné par le Candidat et chaque membre d’une coentreprise ou autre association constituant le Candidat.</w:t>
      </w:r>
    </w:p>
    <w:p w14:paraId="2D5EE7CF" w14:textId="77777777" w:rsidR="00493E77" w:rsidRPr="004E1BF1" w:rsidRDefault="00493E77" w:rsidP="001C7BA9">
      <w:pPr>
        <w:spacing w:after="0"/>
        <w:ind w:left="0"/>
        <w:jc w:val="right"/>
        <w:rPr>
          <w:szCs w:val="20"/>
        </w:rPr>
      </w:pPr>
      <w:r w:rsidRPr="004E1BF1">
        <w:t xml:space="preserve">Dénomination sociale du Candidat : </w:t>
      </w:r>
      <w:r w:rsidRPr="004E1BF1">
        <w:rPr>
          <w:b/>
          <w:bCs/>
        </w:rPr>
        <w:t>[insérer le nom complet]</w:t>
      </w:r>
    </w:p>
    <w:p w14:paraId="2CEFB270" w14:textId="77777777" w:rsidR="00493E77" w:rsidRPr="004E1BF1" w:rsidRDefault="00493E77" w:rsidP="001C7BA9">
      <w:pPr>
        <w:spacing w:after="0"/>
        <w:ind w:left="0"/>
        <w:jc w:val="right"/>
        <w:rPr>
          <w:i/>
          <w:szCs w:val="20"/>
        </w:rPr>
      </w:pPr>
      <w:r w:rsidRPr="004E1BF1">
        <w:t xml:space="preserve">Date : </w:t>
      </w:r>
      <w:r w:rsidRPr="004E1BF1">
        <w:rPr>
          <w:b/>
          <w:szCs w:val="20"/>
        </w:rPr>
        <w:t>[insérer les jour, mois, année]</w:t>
      </w:r>
    </w:p>
    <w:p w14:paraId="029D3C0C" w14:textId="77777777" w:rsidR="00493E77" w:rsidRPr="004E1BF1" w:rsidRDefault="00493E77" w:rsidP="001C7BA9">
      <w:pPr>
        <w:spacing w:after="0"/>
        <w:ind w:left="0"/>
        <w:jc w:val="right"/>
        <w:rPr>
          <w:szCs w:val="20"/>
        </w:rPr>
      </w:pPr>
      <w:r w:rsidRPr="004E1BF1">
        <w:t xml:space="preserve">Dénomination sociale de la Partie à une coentreprise constituant le Candidat : </w:t>
      </w:r>
      <w:r w:rsidRPr="004E1BF1">
        <w:rPr>
          <w:b/>
          <w:szCs w:val="20"/>
        </w:rPr>
        <w:t>[insérer le nom complet]</w:t>
      </w:r>
    </w:p>
    <w:p w14:paraId="6515452A" w14:textId="77777777" w:rsidR="00493E77" w:rsidRPr="004E1BF1" w:rsidRDefault="00493E77" w:rsidP="001C7BA9">
      <w:pPr>
        <w:spacing w:after="0"/>
        <w:ind w:left="0"/>
        <w:jc w:val="right"/>
        <w:rPr>
          <w:szCs w:val="20"/>
        </w:rPr>
      </w:pPr>
      <w:r w:rsidRPr="004E1BF1">
        <w:t>Page [</w:t>
      </w:r>
      <w:r w:rsidRPr="004E1BF1">
        <w:rPr>
          <w:b/>
          <w:szCs w:val="20"/>
        </w:rPr>
        <w:t>insérer le numéro de page</w:t>
      </w:r>
      <w:r w:rsidRPr="004E1BF1">
        <w:t>] sur [</w:t>
      </w:r>
      <w:r w:rsidRPr="004E1BF1">
        <w:rPr>
          <w:b/>
          <w:szCs w:val="20"/>
        </w:rPr>
        <w:t>insérer le nombre total</w:t>
      </w:r>
      <w:r w:rsidRPr="004E1BF1">
        <w:t>] pages</w:t>
      </w:r>
    </w:p>
    <w:p w14:paraId="7C0B4DEC" w14:textId="77777777" w:rsidR="00493E77" w:rsidRPr="004E1BF1" w:rsidRDefault="00493E77" w:rsidP="001C7BA9">
      <w:pPr>
        <w:spacing w:after="0"/>
        <w:ind w:left="0"/>
        <w:jc w:val="right"/>
        <w:rPr>
          <w:szCs w:val="20"/>
        </w:rPr>
      </w:pPr>
    </w:p>
    <w:p w14:paraId="58B95CA1" w14:textId="77777777" w:rsidR="00493E77" w:rsidRPr="004E1BF1" w:rsidRDefault="00493E77" w:rsidP="001C7BA9">
      <w:pPr>
        <w:spacing w:after="0"/>
        <w:ind w:left="0"/>
        <w:jc w:val="right"/>
        <w:rPr>
          <w:szCs w:val="20"/>
        </w:rPr>
      </w:pPr>
    </w:p>
    <w:p w14:paraId="5A237D1B" w14:textId="77777777" w:rsidR="00493E77" w:rsidRPr="004E1BF1" w:rsidRDefault="00493E77" w:rsidP="001C7BA9">
      <w:pPr>
        <w:spacing w:after="0"/>
        <w:ind w:left="0"/>
        <w:jc w:val="right"/>
        <w:rPr>
          <w:szCs w:val="20"/>
        </w:rPr>
      </w:pPr>
    </w:p>
    <w:tbl>
      <w:tblPr>
        <w:tblW w:w="9389" w:type="dxa"/>
        <w:tblInd w:w="3" w:type="dxa"/>
        <w:tblLayout w:type="fixed"/>
        <w:tblCellMar>
          <w:top w:w="57" w:type="dxa"/>
          <w:left w:w="57" w:type="dxa"/>
          <w:bottom w:w="57" w:type="dxa"/>
          <w:right w:w="57" w:type="dxa"/>
        </w:tblCellMar>
        <w:tblLook w:val="0000" w:firstRow="0" w:lastRow="0" w:firstColumn="0" w:lastColumn="0" w:noHBand="0" w:noVBand="0"/>
      </w:tblPr>
      <w:tblGrid>
        <w:gridCol w:w="968"/>
        <w:gridCol w:w="1530"/>
        <w:gridCol w:w="5128"/>
        <w:gridCol w:w="1763"/>
      </w:tblGrid>
      <w:tr w:rsidR="00493E77" w:rsidRPr="004E1BF1" w14:paraId="2E75A797" w14:textId="77777777" w:rsidTr="000A058B">
        <w:trPr>
          <w:cantSplit/>
        </w:trPr>
        <w:tc>
          <w:tcPr>
            <w:tcW w:w="9389" w:type="dxa"/>
            <w:gridSpan w:val="4"/>
            <w:tcBorders>
              <w:top w:val="single" w:sz="2" w:space="0" w:color="auto"/>
              <w:left w:val="single" w:sz="2" w:space="0" w:color="auto"/>
              <w:bottom w:val="single" w:sz="2" w:space="0" w:color="auto"/>
              <w:right w:val="single" w:sz="2" w:space="0" w:color="auto"/>
            </w:tcBorders>
            <w:vAlign w:val="center"/>
          </w:tcPr>
          <w:p w14:paraId="1E834EE0" w14:textId="77777777" w:rsidR="00493E77" w:rsidRPr="004E1BF1" w:rsidRDefault="00493E77" w:rsidP="001C7BA9">
            <w:pPr>
              <w:spacing w:after="0"/>
              <w:ind w:left="0"/>
              <w:jc w:val="center"/>
              <w:rPr>
                <w:b/>
                <w:spacing w:val="-4"/>
                <w:szCs w:val="20"/>
              </w:rPr>
            </w:pPr>
            <w:r w:rsidRPr="004E1BF1">
              <w:rPr>
                <w:b/>
                <w:szCs w:val="20"/>
              </w:rPr>
              <w:t>Contrats inexécutés conformément aux stipulations de la Section III, Critères et spécifications techniques de qualification</w:t>
            </w:r>
          </w:p>
        </w:tc>
      </w:tr>
      <w:tr w:rsidR="00493E77" w:rsidRPr="004E1BF1" w14:paraId="7EB75545" w14:textId="77777777" w:rsidTr="000A058B">
        <w:trPr>
          <w:cantSplit/>
        </w:trPr>
        <w:tc>
          <w:tcPr>
            <w:tcW w:w="9389" w:type="dxa"/>
            <w:gridSpan w:val="4"/>
            <w:tcBorders>
              <w:top w:val="single" w:sz="2" w:space="0" w:color="auto"/>
              <w:left w:val="single" w:sz="2" w:space="0" w:color="auto"/>
              <w:bottom w:val="single" w:sz="2" w:space="0" w:color="auto"/>
              <w:right w:val="single" w:sz="2" w:space="0" w:color="auto"/>
            </w:tcBorders>
          </w:tcPr>
          <w:p w14:paraId="72AB18E1" w14:textId="77777777" w:rsidR="00493E77" w:rsidRPr="004E1BF1" w:rsidRDefault="00493E77" w:rsidP="001C7BA9">
            <w:pPr>
              <w:spacing w:after="0"/>
              <w:ind w:left="0" w:hanging="441"/>
              <w:rPr>
                <w:spacing w:val="-4"/>
                <w:szCs w:val="20"/>
              </w:rPr>
            </w:pPr>
            <w:r w:rsidRPr="004E1BF1">
              <w:sym w:font="Wingdings" w:char="F0A8"/>
            </w:r>
            <w:r w:rsidRPr="004E1BF1">
              <w:tab/>
              <w:t xml:space="preserve">Pas de défaut d’exécution d’un Contrat au cours des cinq dernières années qui précèdent la date limite de soumission des Demandes conformément aux stipulations de la </w:t>
            </w:r>
            <w:r w:rsidRPr="004E1BF1">
              <w:rPr>
                <w:b/>
                <w:bCs/>
                <w:szCs w:val="20"/>
              </w:rPr>
              <w:t>Section III, Critères et spécifications techniques de qualification</w:t>
            </w:r>
            <w:r w:rsidRPr="004E1BF1">
              <w:t>, Sous-critère 2.2.1.</w:t>
            </w:r>
          </w:p>
          <w:p w14:paraId="28E66574" w14:textId="77777777" w:rsidR="00493E77" w:rsidRPr="004E1BF1" w:rsidRDefault="00493E77" w:rsidP="001C7BA9">
            <w:pPr>
              <w:spacing w:after="0"/>
              <w:ind w:left="0" w:hanging="441"/>
              <w:rPr>
                <w:b/>
                <w:spacing w:val="-4"/>
                <w:szCs w:val="20"/>
              </w:rPr>
            </w:pPr>
            <w:r w:rsidRPr="004E1BF1">
              <w:t xml:space="preserve">    </w:t>
            </w:r>
            <w:proofErr w:type="gramStart"/>
            <w:r w:rsidRPr="004E1BF1">
              <w:rPr>
                <w:b/>
                <w:szCs w:val="20"/>
              </w:rPr>
              <w:t>OU</w:t>
            </w:r>
            <w:proofErr w:type="gramEnd"/>
          </w:p>
          <w:p w14:paraId="29CED468" w14:textId="77777777" w:rsidR="00493E77" w:rsidRPr="004E1BF1" w:rsidRDefault="00493E77" w:rsidP="001C7BA9">
            <w:pPr>
              <w:spacing w:after="0"/>
              <w:ind w:left="0" w:hanging="441"/>
              <w:rPr>
                <w:spacing w:val="-4"/>
                <w:szCs w:val="20"/>
              </w:rPr>
            </w:pPr>
            <w:r w:rsidRPr="004E1BF1">
              <w:sym w:font="Wingdings" w:char="F0A8"/>
            </w:r>
            <w:r w:rsidRPr="004E1BF1">
              <w:tab/>
              <w:t xml:space="preserve">Défaut d’exécution d’un/de Contrat(s) au cours des cinq dernières années qui précèdent la date limite de soumission des Demandes conformément aux stipulations de la </w:t>
            </w:r>
            <w:r w:rsidRPr="004E1BF1">
              <w:rPr>
                <w:b/>
                <w:bCs/>
                <w:szCs w:val="20"/>
              </w:rPr>
              <w:t>Section III, Critères de qualification et d’évaluation</w:t>
            </w:r>
            <w:r w:rsidRPr="004E1BF1">
              <w:t>, Sous-critère 2.2.1.</w:t>
            </w:r>
          </w:p>
        </w:tc>
      </w:tr>
      <w:tr w:rsidR="00493E77" w:rsidRPr="004E1BF1" w14:paraId="2E165B97" w14:textId="77777777" w:rsidTr="000A058B">
        <w:trPr>
          <w:cantSplit/>
        </w:trPr>
        <w:tc>
          <w:tcPr>
            <w:tcW w:w="968" w:type="dxa"/>
            <w:tcBorders>
              <w:top w:val="single" w:sz="2" w:space="0" w:color="auto"/>
              <w:left w:val="single" w:sz="2" w:space="0" w:color="auto"/>
              <w:bottom w:val="single" w:sz="2" w:space="0" w:color="auto"/>
              <w:right w:val="single" w:sz="2" w:space="0" w:color="auto"/>
            </w:tcBorders>
            <w:vAlign w:val="center"/>
          </w:tcPr>
          <w:p w14:paraId="5A4F40CF" w14:textId="77777777" w:rsidR="00493E77" w:rsidRPr="004E1BF1" w:rsidRDefault="00493E77" w:rsidP="001C7BA9">
            <w:pPr>
              <w:spacing w:after="0"/>
              <w:ind w:left="0"/>
              <w:jc w:val="center"/>
              <w:rPr>
                <w:b/>
                <w:bCs/>
                <w:spacing w:val="-4"/>
                <w:szCs w:val="20"/>
              </w:rPr>
            </w:pPr>
            <w:r w:rsidRPr="004E1BF1">
              <w:rPr>
                <w:b/>
                <w:bCs/>
                <w:szCs w:val="20"/>
              </w:rPr>
              <w:t>Année</w:t>
            </w:r>
          </w:p>
        </w:tc>
        <w:tc>
          <w:tcPr>
            <w:tcW w:w="1530" w:type="dxa"/>
            <w:tcBorders>
              <w:top w:val="single" w:sz="2" w:space="0" w:color="auto"/>
              <w:left w:val="single" w:sz="2" w:space="0" w:color="auto"/>
              <w:bottom w:val="single" w:sz="2" w:space="0" w:color="auto"/>
              <w:right w:val="single" w:sz="2" w:space="0" w:color="auto"/>
            </w:tcBorders>
            <w:vAlign w:val="center"/>
          </w:tcPr>
          <w:p w14:paraId="2D763212" w14:textId="77777777" w:rsidR="00493E77" w:rsidRPr="004E1BF1" w:rsidRDefault="00493E77" w:rsidP="001C7BA9">
            <w:pPr>
              <w:spacing w:after="0"/>
              <w:ind w:left="0" w:firstLine="0"/>
              <w:jc w:val="left"/>
              <w:rPr>
                <w:b/>
                <w:bCs/>
                <w:spacing w:val="-4"/>
                <w:szCs w:val="20"/>
              </w:rPr>
            </w:pPr>
            <w:r w:rsidRPr="004E1BF1">
              <w:rPr>
                <w:b/>
                <w:bCs/>
                <w:szCs w:val="20"/>
              </w:rPr>
              <w:t>Partie non exécutée du Contrat</w:t>
            </w:r>
          </w:p>
        </w:tc>
        <w:tc>
          <w:tcPr>
            <w:tcW w:w="5128" w:type="dxa"/>
            <w:tcBorders>
              <w:top w:val="single" w:sz="2" w:space="0" w:color="auto"/>
              <w:left w:val="single" w:sz="2" w:space="0" w:color="auto"/>
              <w:bottom w:val="single" w:sz="2" w:space="0" w:color="auto"/>
              <w:right w:val="single" w:sz="2" w:space="0" w:color="auto"/>
            </w:tcBorders>
            <w:vAlign w:val="center"/>
          </w:tcPr>
          <w:p w14:paraId="2A6BB375" w14:textId="77777777" w:rsidR="00493E77" w:rsidRPr="004E1BF1" w:rsidRDefault="00493E77" w:rsidP="001C7BA9">
            <w:pPr>
              <w:spacing w:after="0"/>
              <w:ind w:left="0"/>
              <w:jc w:val="center"/>
              <w:rPr>
                <w:b/>
                <w:bCs/>
                <w:spacing w:val="-4"/>
                <w:szCs w:val="20"/>
              </w:rPr>
            </w:pPr>
            <w:r w:rsidRPr="004E1BF1">
              <w:rPr>
                <w:b/>
                <w:bCs/>
                <w:szCs w:val="20"/>
              </w:rPr>
              <w:t>Identification du contrat</w:t>
            </w:r>
          </w:p>
          <w:p w14:paraId="00D05DF5" w14:textId="77777777" w:rsidR="00493E77" w:rsidRPr="004E1BF1" w:rsidRDefault="00493E77" w:rsidP="001C7BA9">
            <w:pPr>
              <w:spacing w:after="0"/>
              <w:ind w:left="0"/>
              <w:jc w:val="center"/>
              <w:rPr>
                <w:i/>
                <w:iCs/>
                <w:spacing w:val="-6"/>
                <w:szCs w:val="20"/>
              </w:rPr>
            </w:pPr>
          </w:p>
        </w:tc>
        <w:tc>
          <w:tcPr>
            <w:tcW w:w="1763" w:type="dxa"/>
            <w:tcBorders>
              <w:top w:val="single" w:sz="2" w:space="0" w:color="auto"/>
              <w:left w:val="single" w:sz="2" w:space="0" w:color="auto"/>
              <w:bottom w:val="single" w:sz="2" w:space="0" w:color="auto"/>
              <w:right w:val="single" w:sz="2" w:space="0" w:color="auto"/>
            </w:tcBorders>
            <w:vAlign w:val="center"/>
          </w:tcPr>
          <w:p w14:paraId="54B13A4C" w14:textId="10E8C13F" w:rsidR="00493E77" w:rsidRPr="004E1BF1" w:rsidRDefault="00493E77" w:rsidP="001C7BA9">
            <w:pPr>
              <w:spacing w:after="0"/>
              <w:ind w:left="0" w:firstLine="0"/>
              <w:jc w:val="left"/>
              <w:rPr>
                <w:i/>
                <w:iCs/>
                <w:spacing w:val="-6"/>
                <w:szCs w:val="20"/>
              </w:rPr>
            </w:pPr>
            <w:r w:rsidRPr="004E1BF1">
              <w:rPr>
                <w:b/>
                <w:bCs/>
                <w:szCs w:val="20"/>
              </w:rPr>
              <w:t>Montant total du Contrat (valeur actualisée, en équivalent US</w:t>
            </w:r>
            <w:r w:rsidR="00EB51E8" w:rsidRPr="004E1BF1">
              <w:rPr>
                <w:b/>
                <w:bCs/>
                <w:szCs w:val="20"/>
              </w:rPr>
              <w:t>D</w:t>
            </w:r>
            <w:r w:rsidRPr="004E1BF1">
              <w:rPr>
                <w:b/>
                <w:bCs/>
                <w:szCs w:val="20"/>
              </w:rPr>
              <w:t>)</w:t>
            </w:r>
          </w:p>
        </w:tc>
      </w:tr>
      <w:tr w:rsidR="00493E77" w:rsidRPr="004E1BF1" w14:paraId="103E883C" w14:textId="77777777" w:rsidTr="000A058B">
        <w:trPr>
          <w:cantSplit/>
        </w:trPr>
        <w:tc>
          <w:tcPr>
            <w:tcW w:w="968" w:type="dxa"/>
            <w:tcBorders>
              <w:top w:val="single" w:sz="2" w:space="0" w:color="auto"/>
              <w:left w:val="single" w:sz="2" w:space="0" w:color="auto"/>
              <w:bottom w:val="single" w:sz="2" w:space="0" w:color="auto"/>
              <w:right w:val="single" w:sz="2" w:space="0" w:color="auto"/>
            </w:tcBorders>
          </w:tcPr>
          <w:p w14:paraId="2AC476F7" w14:textId="77777777" w:rsidR="00493E77" w:rsidRPr="004E1BF1" w:rsidRDefault="00493E77" w:rsidP="001C7BA9">
            <w:pPr>
              <w:spacing w:after="0"/>
              <w:ind w:left="0" w:firstLine="3"/>
              <w:rPr>
                <w:b/>
                <w:szCs w:val="20"/>
              </w:rPr>
            </w:pPr>
            <w:r w:rsidRPr="004E1BF1">
              <w:rPr>
                <w:b/>
                <w:iCs/>
                <w:szCs w:val="20"/>
              </w:rPr>
              <w:t>[</w:t>
            </w:r>
            <w:proofErr w:type="gramStart"/>
            <w:r w:rsidRPr="004E1BF1">
              <w:rPr>
                <w:b/>
                <w:iCs/>
                <w:szCs w:val="20"/>
              </w:rPr>
              <w:t>insérer</w:t>
            </w:r>
            <w:proofErr w:type="gramEnd"/>
            <w:r w:rsidRPr="004E1BF1">
              <w:rPr>
                <w:b/>
                <w:iCs/>
                <w:szCs w:val="20"/>
              </w:rPr>
              <w:t xml:space="preserve"> l’année]</w:t>
            </w:r>
          </w:p>
        </w:tc>
        <w:tc>
          <w:tcPr>
            <w:tcW w:w="1530" w:type="dxa"/>
            <w:tcBorders>
              <w:top w:val="single" w:sz="2" w:space="0" w:color="auto"/>
              <w:left w:val="single" w:sz="2" w:space="0" w:color="auto"/>
              <w:bottom w:val="single" w:sz="2" w:space="0" w:color="auto"/>
              <w:right w:val="single" w:sz="2" w:space="0" w:color="auto"/>
            </w:tcBorders>
          </w:tcPr>
          <w:p w14:paraId="4E14A3AB" w14:textId="77777777" w:rsidR="00493E77" w:rsidRPr="004E1BF1" w:rsidRDefault="00493E77" w:rsidP="001C7BA9">
            <w:pPr>
              <w:spacing w:after="0"/>
              <w:ind w:left="0" w:firstLine="0"/>
              <w:jc w:val="left"/>
              <w:rPr>
                <w:b/>
                <w:szCs w:val="20"/>
              </w:rPr>
            </w:pPr>
            <w:r w:rsidRPr="004E1BF1">
              <w:rPr>
                <w:b/>
                <w:iCs/>
                <w:szCs w:val="20"/>
              </w:rPr>
              <w:t>[</w:t>
            </w:r>
            <w:proofErr w:type="gramStart"/>
            <w:r w:rsidRPr="004E1BF1">
              <w:rPr>
                <w:b/>
                <w:iCs/>
                <w:szCs w:val="20"/>
              </w:rPr>
              <w:t>insérer</w:t>
            </w:r>
            <w:proofErr w:type="gramEnd"/>
            <w:r w:rsidRPr="004E1BF1">
              <w:rPr>
                <w:b/>
                <w:iCs/>
                <w:szCs w:val="20"/>
              </w:rPr>
              <w:t xml:space="preserve"> le montant et le pourcentage]</w:t>
            </w:r>
          </w:p>
        </w:tc>
        <w:tc>
          <w:tcPr>
            <w:tcW w:w="5128" w:type="dxa"/>
            <w:tcBorders>
              <w:top w:val="single" w:sz="2" w:space="0" w:color="auto"/>
              <w:left w:val="single" w:sz="2" w:space="0" w:color="auto"/>
              <w:bottom w:val="single" w:sz="2" w:space="0" w:color="auto"/>
              <w:right w:val="single" w:sz="2" w:space="0" w:color="auto"/>
            </w:tcBorders>
          </w:tcPr>
          <w:p w14:paraId="08D7AAF8" w14:textId="77777777" w:rsidR="00493E77" w:rsidRPr="004E1BF1" w:rsidRDefault="00493E77" w:rsidP="001C7BA9">
            <w:pPr>
              <w:spacing w:after="0"/>
              <w:ind w:left="0" w:firstLine="0"/>
              <w:rPr>
                <w:i/>
                <w:iCs/>
                <w:spacing w:val="-6"/>
                <w:szCs w:val="20"/>
              </w:rPr>
            </w:pPr>
            <w:r w:rsidRPr="004E1BF1">
              <w:t xml:space="preserve">Identification du Contrat : </w:t>
            </w:r>
            <w:r w:rsidRPr="004E1BF1">
              <w:rPr>
                <w:b/>
                <w:iCs/>
                <w:szCs w:val="20"/>
              </w:rPr>
              <w:t>[indiquer le nom complet du contrat, son numéro et tout autre élément d’identification]</w:t>
            </w:r>
          </w:p>
          <w:p w14:paraId="54C6A962" w14:textId="77777777" w:rsidR="00493E77" w:rsidRPr="004E1BF1" w:rsidRDefault="00493E77" w:rsidP="001C7BA9">
            <w:pPr>
              <w:spacing w:after="0"/>
              <w:ind w:left="0" w:firstLine="0"/>
              <w:rPr>
                <w:iCs/>
                <w:spacing w:val="-6"/>
                <w:szCs w:val="20"/>
              </w:rPr>
            </w:pPr>
            <w:r w:rsidRPr="004E1BF1">
              <w:t xml:space="preserve">Nom de l’institution : </w:t>
            </w:r>
            <w:r w:rsidRPr="004E1BF1">
              <w:rPr>
                <w:b/>
                <w:iCs/>
                <w:szCs w:val="20"/>
              </w:rPr>
              <w:t>[insérer le nom complet]</w:t>
            </w:r>
          </w:p>
          <w:p w14:paraId="645D04C4" w14:textId="77777777" w:rsidR="00493E77" w:rsidRPr="004E1BF1" w:rsidRDefault="00493E77" w:rsidP="001C7BA9">
            <w:pPr>
              <w:spacing w:after="0"/>
              <w:ind w:left="0" w:firstLine="0"/>
              <w:rPr>
                <w:b/>
                <w:i/>
                <w:iCs/>
                <w:spacing w:val="-6"/>
                <w:szCs w:val="20"/>
              </w:rPr>
            </w:pPr>
            <w:r w:rsidRPr="004E1BF1">
              <w:t xml:space="preserve">Adresse de l’institution : </w:t>
            </w:r>
            <w:r w:rsidRPr="004E1BF1">
              <w:rPr>
                <w:b/>
                <w:iCs/>
                <w:szCs w:val="20"/>
              </w:rPr>
              <w:t>[insérer la rue/la ville/le pays]</w:t>
            </w:r>
          </w:p>
          <w:p w14:paraId="5F8CD02F" w14:textId="77777777" w:rsidR="00493E77" w:rsidRPr="004E1BF1" w:rsidRDefault="00493E77" w:rsidP="001C7BA9">
            <w:pPr>
              <w:spacing w:after="0"/>
              <w:ind w:left="0" w:firstLine="0"/>
              <w:rPr>
                <w:szCs w:val="20"/>
              </w:rPr>
            </w:pPr>
            <w:r w:rsidRPr="004E1BF1">
              <w:t xml:space="preserve">Raison(s) du défaut d’exécution : </w:t>
            </w:r>
            <w:r w:rsidRPr="004E1BF1">
              <w:rPr>
                <w:b/>
                <w:iCs/>
                <w:szCs w:val="20"/>
              </w:rPr>
              <w:t>[indiquer la ou les principales raisons]</w:t>
            </w:r>
          </w:p>
        </w:tc>
        <w:tc>
          <w:tcPr>
            <w:tcW w:w="1763" w:type="dxa"/>
            <w:tcBorders>
              <w:top w:val="single" w:sz="2" w:space="0" w:color="auto"/>
              <w:left w:val="single" w:sz="2" w:space="0" w:color="auto"/>
              <w:bottom w:val="single" w:sz="2" w:space="0" w:color="auto"/>
              <w:right w:val="single" w:sz="2" w:space="0" w:color="auto"/>
            </w:tcBorders>
          </w:tcPr>
          <w:p w14:paraId="381B7404" w14:textId="77777777" w:rsidR="00493E77" w:rsidRPr="004E1BF1" w:rsidRDefault="00493E77" w:rsidP="001C7BA9">
            <w:pPr>
              <w:spacing w:after="0"/>
              <w:ind w:left="0"/>
              <w:rPr>
                <w:b/>
                <w:szCs w:val="20"/>
              </w:rPr>
            </w:pPr>
            <w:r w:rsidRPr="004E1BF1">
              <w:rPr>
                <w:b/>
                <w:iCs/>
                <w:szCs w:val="20"/>
              </w:rPr>
              <w:t>[</w:t>
            </w:r>
            <w:proofErr w:type="gramStart"/>
            <w:r w:rsidRPr="004E1BF1">
              <w:rPr>
                <w:b/>
                <w:iCs/>
                <w:szCs w:val="20"/>
              </w:rPr>
              <w:t>insérer</w:t>
            </w:r>
            <w:proofErr w:type="gramEnd"/>
            <w:r w:rsidRPr="004E1BF1">
              <w:rPr>
                <w:b/>
                <w:iCs/>
                <w:szCs w:val="20"/>
              </w:rPr>
              <w:t xml:space="preserve"> le montant]</w:t>
            </w:r>
          </w:p>
        </w:tc>
      </w:tr>
    </w:tbl>
    <w:p w14:paraId="49FD23EA" w14:textId="77777777" w:rsidR="00493E77" w:rsidRPr="004E1BF1" w:rsidRDefault="00493E77" w:rsidP="001C7BA9">
      <w:pPr>
        <w:spacing w:after="0" w:line="468" w:lineRule="atLeast"/>
        <w:ind w:left="0"/>
        <w:rPr>
          <w:b/>
          <w:bCs/>
          <w:spacing w:val="8"/>
          <w:szCs w:val="20"/>
        </w:rPr>
      </w:pPr>
    </w:p>
    <w:p w14:paraId="0F5791BE" w14:textId="77777777" w:rsidR="00493E77" w:rsidRPr="004E1BF1" w:rsidRDefault="00493E77" w:rsidP="001C7BA9">
      <w:pPr>
        <w:spacing w:after="0"/>
        <w:ind w:left="0"/>
        <w:rPr>
          <w:b/>
          <w:bCs/>
          <w:spacing w:val="8"/>
          <w:szCs w:val="20"/>
        </w:rPr>
      </w:pPr>
      <w:r w:rsidRPr="004E1BF1">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493E77" w:rsidRPr="004E1BF1" w14:paraId="74E3E6C2" w14:textId="77777777" w:rsidTr="000A058B">
        <w:trPr>
          <w:cantSplit/>
          <w:jc w:val="center"/>
        </w:trPr>
        <w:tc>
          <w:tcPr>
            <w:tcW w:w="9360" w:type="dxa"/>
            <w:tcBorders>
              <w:top w:val="single" w:sz="4" w:space="0" w:color="auto"/>
              <w:bottom w:val="single" w:sz="4" w:space="0" w:color="auto"/>
            </w:tcBorders>
            <w:vAlign w:val="center"/>
          </w:tcPr>
          <w:p w14:paraId="2D7ECF4F" w14:textId="77777777" w:rsidR="00493E77" w:rsidRPr="004E1BF1" w:rsidRDefault="00493E77" w:rsidP="001C7BA9">
            <w:pPr>
              <w:suppressAutoHyphens/>
              <w:spacing w:after="0"/>
              <w:ind w:left="0"/>
              <w:jc w:val="center"/>
              <w:rPr>
                <w:b/>
                <w:spacing w:val="-4"/>
              </w:rPr>
            </w:pPr>
            <w:r w:rsidRPr="004E1BF1">
              <w:rPr>
                <w:b/>
              </w:rPr>
              <w:lastRenderedPageBreak/>
              <w:t>Défaut de signature d’un Contrat conformément à la Section III, Critères et spécifications techniques de qualification</w:t>
            </w:r>
          </w:p>
        </w:tc>
      </w:tr>
      <w:tr w:rsidR="00493E77" w:rsidRPr="004E1BF1" w14:paraId="4DB480F1" w14:textId="77777777" w:rsidTr="000A058B">
        <w:trPr>
          <w:cantSplit/>
          <w:jc w:val="center"/>
        </w:trPr>
        <w:tc>
          <w:tcPr>
            <w:tcW w:w="9360" w:type="dxa"/>
            <w:tcBorders>
              <w:top w:val="single" w:sz="4" w:space="0" w:color="auto"/>
              <w:bottom w:val="single" w:sz="4" w:space="0" w:color="auto"/>
            </w:tcBorders>
          </w:tcPr>
          <w:p w14:paraId="6618913E" w14:textId="77777777" w:rsidR="00493E77" w:rsidRPr="004E1BF1" w:rsidRDefault="00493E77" w:rsidP="001C7BA9">
            <w:pPr>
              <w:numPr>
                <w:ilvl w:val="0"/>
                <w:numId w:val="21"/>
              </w:numPr>
              <w:suppressAutoHyphens/>
              <w:spacing w:after="0"/>
              <w:ind w:left="0"/>
              <w:rPr>
                <w:spacing w:val="-6"/>
                <w:szCs w:val="20"/>
              </w:rPr>
            </w:pPr>
            <w:r w:rsidRPr="004E1BF1">
              <w:t xml:space="preserve">Absence de défaut de signature d’un contrat conformément aux stipulations du Sous-critère 2.2.2 de la </w:t>
            </w:r>
            <w:r w:rsidRPr="004E1BF1">
              <w:rPr>
                <w:b/>
                <w:bCs/>
                <w:szCs w:val="20"/>
              </w:rPr>
              <w:t>Section III, Critères et spécifications techniques de qualification</w:t>
            </w:r>
          </w:p>
          <w:p w14:paraId="5788DF99" w14:textId="77777777" w:rsidR="00493E77" w:rsidRPr="004E1BF1" w:rsidRDefault="00493E77" w:rsidP="001C7BA9">
            <w:pPr>
              <w:suppressAutoHyphens/>
              <w:spacing w:after="0"/>
              <w:ind w:left="0" w:hanging="308"/>
              <w:rPr>
                <w:spacing w:val="-6"/>
                <w:szCs w:val="20"/>
              </w:rPr>
            </w:pPr>
            <w:proofErr w:type="gramStart"/>
            <w:r w:rsidRPr="004E1BF1">
              <w:t>OU</w:t>
            </w:r>
            <w:proofErr w:type="gramEnd"/>
          </w:p>
          <w:p w14:paraId="38F6D5E3" w14:textId="77777777" w:rsidR="00493E77" w:rsidRPr="004E1BF1" w:rsidRDefault="00493E77" w:rsidP="001C7BA9">
            <w:pPr>
              <w:suppressAutoHyphens/>
              <w:spacing w:after="0"/>
              <w:ind w:left="0"/>
              <w:rPr>
                <w:spacing w:val="-6"/>
                <w:szCs w:val="20"/>
              </w:rPr>
            </w:pPr>
          </w:p>
          <w:p w14:paraId="70782F1E" w14:textId="77777777" w:rsidR="00493E77" w:rsidRPr="004E1BF1" w:rsidRDefault="00493E77" w:rsidP="001C7BA9">
            <w:pPr>
              <w:widowControl/>
              <w:numPr>
                <w:ilvl w:val="0"/>
                <w:numId w:val="6"/>
              </w:numPr>
              <w:suppressAutoHyphens/>
              <w:autoSpaceDE/>
              <w:autoSpaceDN/>
              <w:spacing w:after="0"/>
              <w:ind w:left="0"/>
              <w:rPr>
                <w:i/>
                <w:iCs/>
                <w:color w:val="000000"/>
                <w:spacing w:val="-2"/>
                <w:sz w:val="20"/>
                <w:szCs w:val="20"/>
              </w:rPr>
            </w:pPr>
            <w:r w:rsidRPr="004E1BF1">
              <w:t xml:space="preserve">Défaut de signature d’un Contrat conformément au Sous-critère 2.2.2 de la </w:t>
            </w:r>
            <w:r w:rsidRPr="004E1BF1">
              <w:rPr>
                <w:b/>
                <w:bCs/>
              </w:rPr>
              <w:t>Section III, Critères et spécifications techniques de qualification</w:t>
            </w:r>
          </w:p>
        </w:tc>
      </w:tr>
      <w:tr w:rsidR="00493E77" w:rsidRPr="004E1BF1" w14:paraId="7AFA0074" w14:textId="77777777" w:rsidTr="000A058B">
        <w:trPr>
          <w:cantSplit/>
          <w:jc w:val="center"/>
        </w:trPr>
        <w:tc>
          <w:tcPr>
            <w:tcW w:w="9360" w:type="dxa"/>
            <w:tcBorders>
              <w:bottom w:val="single" w:sz="4" w:space="0" w:color="auto"/>
            </w:tcBorders>
            <w:shd w:val="clear" w:color="auto" w:fill="auto"/>
          </w:tcPr>
          <w:p w14:paraId="20C37EE3" w14:textId="77777777" w:rsidR="00493E77" w:rsidRPr="004E1BF1" w:rsidRDefault="00493E77" w:rsidP="001C7BA9">
            <w:pPr>
              <w:suppressAutoHyphens/>
              <w:spacing w:after="0"/>
              <w:ind w:left="0"/>
              <w:jc w:val="center"/>
              <w:outlineLvl w:val="4"/>
              <w:rPr>
                <w:spacing w:val="-4"/>
              </w:rPr>
            </w:pPr>
          </w:p>
          <w:p w14:paraId="06E77C12" w14:textId="77777777" w:rsidR="00493E77" w:rsidRPr="004E1BF1" w:rsidRDefault="00493E77" w:rsidP="001C7BA9">
            <w:pPr>
              <w:suppressAutoHyphens/>
              <w:spacing w:after="0"/>
              <w:ind w:left="0"/>
              <w:jc w:val="center"/>
              <w:outlineLvl w:val="4"/>
              <w:rPr>
                <w:spacing w:val="-4"/>
              </w:rPr>
            </w:pPr>
            <w:r w:rsidRPr="004E1BF1">
              <w:t>Défaut de signature d’un contrat</w:t>
            </w:r>
          </w:p>
          <w:p w14:paraId="798F7B74" w14:textId="77777777" w:rsidR="00493E77" w:rsidRPr="004E1BF1" w:rsidRDefault="00493E77" w:rsidP="001C7BA9">
            <w:pPr>
              <w:suppressAutoHyphens/>
              <w:spacing w:after="0"/>
              <w:ind w:left="0"/>
              <w:jc w:val="center"/>
              <w:outlineLvl w:val="4"/>
              <w:rPr>
                <w:spacing w:val="-4"/>
              </w:rPr>
            </w:pPr>
          </w:p>
          <w:p w14:paraId="108004D5" w14:textId="77777777" w:rsidR="00493E77" w:rsidRPr="004E1BF1" w:rsidRDefault="00493E77" w:rsidP="001C7BA9">
            <w:pPr>
              <w:suppressAutoHyphens/>
              <w:spacing w:after="0"/>
              <w:ind w:left="0" w:firstLine="0"/>
              <w:outlineLvl w:val="4"/>
              <w:rPr>
                <w:b/>
                <w:bCs/>
                <w:spacing w:val="-2"/>
                <w:szCs w:val="20"/>
              </w:rPr>
            </w:pPr>
            <w:r w:rsidRPr="004E1BF1">
              <w:t>Dans le cas d’un défaut de signature d’un contrat, veuillez clarifier/expliquer votre situation conformément aux stipulations du Sous-critère 2.2.2 de la Section III, Critères et spécifications techniques de qualification</w:t>
            </w:r>
          </w:p>
          <w:p w14:paraId="1A46243E" w14:textId="77777777" w:rsidR="00493E77" w:rsidRPr="004E1BF1" w:rsidRDefault="00493E77" w:rsidP="001C7BA9">
            <w:pPr>
              <w:suppressAutoHyphens/>
              <w:spacing w:after="0"/>
              <w:ind w:left="0"/>
              <w:outlineLvl w:val="4"/>
              <w:rPr>
                <w:b/>
                <w:bCs/>
                <w:spacing w:val="-2"/>
                <w:szCs w:val="20"/>
              </w:rPr>
            </w:pPr>
          </w:p>
          <w:p w14:paraId="0FE90F3B" w14:textId="77777777" w:rsidR="00493E77" w:rsidRPr="004E1BF1" w:rsidRDefault="00493E77" w:rsidP="001C7BA9">
            <w:pPr>
              <w:suppressAutoHyphens/>
              <w:spacing w:after="0"/>
              <w:ind w:left="0"/>
              <w:jc w:val="center"/>
              <w:outlineLvl w:val="4"/>
              <w:rPr>
                <w:b/>
                <w:bCs/>
                <w:spacing w:val="-2"/>
                <w:szCs w:val="20"/>
              </w:rPr>
            </w:pPr>
          </w:p>
        </w:tc>
      </w:tr>
    </w:tbl>
    <w:p w14:paraId="63F060EB" w14:textId="77777777" w:rsidR="00493E77" w:rsidRPr="004E1BF1" w:rsidRDefault="00493E77" w:rsidP="001C7BA9">
      <w:pPr>
        <w:spacing w:after="0" w:line="468" w:lineRule="atLeast"/>
        <w:ind w:left="0"/>
        <w:rPr>
          <w:b/>
          <w:bCs/>
          <w:spacing w:val="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043"/>
        <w:gridCol w:w="1563"/>
        <w:gridCol w:w="4864"/>
        <w:gridCol w:w="1774"/>
      </w:tblGrid>
      <w:tr w:rsidR="00493E77" w:rsidRPr="004E1BF1" w14:paraId="3B58A940" w14:textId="77777777" w:rsidTr="000A058B">
        <w:tc>
          <w:tcPr>
            <w:tcW w:w="957" w:type="dxa"/>
            <w:vAlign w:val="center"/>
          </w:tcPr>
          <w:p w14:paraId="17C2FE1A" w14:textId="77777777" w:rsidR="00493E77" w:rsidRPr="004E1BF1" w:rsidRDefault="00493E77" w:rsidP="001C7BA9">
            <w:pPr>
              <w:spacing w:after="0"/>
              <w:ind w:left="0"/>
              <w:jc w:val="center"/>
              <w:rPr>
                <w:b/>
                <w:spacing w:val="8"/>
                <w:szCs w:val="20"/>
              </w:rPr>
            </w:pPr>
            <w:r w:rsidRPr="004E1BF1">
              <w:rPr>
                <w:b/>
                <w:szCs w:val="20"/>
              </w:rPr>
              <w:t>Année</w:t>
            </w:r>
          </w:p>
        </w:tc>
        <w:tc>
          <w:tcPr>
            <w:tcW w:w="1563" w:type="dxa"/>
            <w:vAlign w:val="center"/>
          </w:tcPr>
          <w:p w14:paraId="2E9AE00C" w14:textId="77777777" w:rsidR="00493E77" w:rsidRPr="004E1BF1" w:rsidRDefault="00493E77" w:rsidP="001C7BA9">
            <w:pPr>
              <w:spacing w:after="0"/>
              <w:ind w:left="0" w:firstLine="0"/>
              <w:jc w:val="left"/>
              <w:rPr>
                <w:b/>
                <w:szCs w:val="20"/>
              </w:rPr>
            </w:pPr>
            <w:r w:rsidRPr="004E1BF1">
              <w:rPr>
                <w:b/>
                <w:szCs w:val="20"/>
              </w:rPr>
              <w:t>Montant de la réclamation en pourcentage du total de l’actif</w:t>
            </w:r>
          </w:p>
        </w:tc>
        <w:tc>
          <w:tcPr>
            <w:tcW w:w="5130" w:type="dxa"/>
            <w:vAlign w:val="center"/>
          </w:tcPr>
          <w:p w14:paraId="0691F378" w14:textId="77777777" w:rsidR="00493E77" w:rsidRPr="004E1BF1" w:rsidRDefault="00493E77" w:rsidP="001C7BA9">
            <w:pPr>
              <w:spacing w:after="0"/>
              <w:ind w:left="0" w:firstLine="0"/>
              <w:jc w:val="left"/>
              <w:rPr>
                <w:b/>
                <w:spacing w:val="8"/>
                <w:szCs w:val="20"/>
              </w:rPr>
            </w:pPr>
            <w:r w:rsidRPr="004E1BF1">
              <w:rPr>
                <w:b/>
                <w:szCs w:val="20"/>
              </w:rPr>
              <w:t>Identification du contrat</w:t>
            </w:r>
          </w:p>
        </w:tc>
        <w:tc>
          <w:tcPr>
            <w:tcW w:w="1818" w:type="dxa"/>
            <w:vAlign w:val="center"/>
          </w:tcPr>
          <w:p w14:paraId="28360488" w14:textId="0F08CFEA" w:rsidR="00493E77" w:rsidRPr="004E1BF1" w:rsidRDefault="00493E77" w:rsidP="001C7BA9">
            <w:pPr>
              <w:spacing w:after="0"/>
              <w:ind w:left="0" w:firstLine="0"/>
              <w:jc w:val="left"/>
              <w:rPr>
                <w:b/>
                <w:szCs w:val="20"/>
              </w:rPr>
            </w:pPr>
            <w:r w:rsidRPr="004E1BF1">
              <w:rPr>
                <w:b/>
                <w:szCs w:val="20"/>
              </w:rPr>
              <w:t>Montant total du Contrat (valeur actualisée, en équivalent US</w:t>
            </w:r>
            <w:r w:rsidR="0097324C" w:rsidRPr="004E1BF1">
              <w:rPr>
                <w:b/>
                <w:szCs w:val="20"/>
              </w:rPr>
              <w:t>D</w:t>
            </w:r>
            <w:r w:rsidRPr="004E1BF1">
              <w:rPr>
                <w:b/>
                <w:szCs w:val="20"/>
              </w:rPr>
              <w:t>)</w:t>
            </w:r>
          </w:p>
        </w:tc>
      </w:tr>
      <w:tr w:rsidR="00493E77" w:rsidRPr="004E1BF1" w14:paraId="05903318" w14:textId="77777777" w:rsidTr="000A058B">
        <w:tc>
          <w:tcPr>
            <w:tcW w:w="957" w:type="dxa"/>
          </w:tcPr>
          <w:p w14:paraId="5361DFE7" w14:textId="77777777" w:rsidR="00493E77" w:rsidRPr="004E1BF1" w:rsidRDefault="00493E77" w:rsidP="001C7BA9">
            <w:pPr>
              <w:spacing w:after="0"/>
              <w:ind w:left="0" w:firstLine="0"/>
              <w:rPr>
                <w:b/>
                <w:szCs w:val="20"/>
              </w:rPr>
            </w:pPr>
            <w:r w:rsidRPr="004E1BF1">
              <w:rPr>
                <w:b/>
                <w:szCs w:val="20"/>
              </w:rPr>
              <w:t>[</w:t>
            </w:r>
            <w:proofErr w:type="gramStart"/>
            <w:r w:rsidRPr="004E1BF1">
              <w:rPr>
                <w:b/>
                <w:szCs w:val="20"/>
              </w:rPr>
              <w:t>insérer</w:t>
            </w:r>
            <w:proofErr w:type="gramEnd"/>
            <w:r w:rsidRPr="004E1BF1">
              <w:rPr>
                <w:b/>
                <w:szCs w:val="20"/>
              </w:rPr>
              <w:t xml:space="preserve"> l’année]</w:t>
            </w:r>
          </w:p>
        </w:tc>
        <w:tc>
          <w:tcPr>
            <w:tcW w:w="1563" w:type="dxa"/>
          </w:tcPr>
          <w:p w14:paraId="6CD79115" w14:textId="77777777" w:rsidR="00493E77" w:rsidRPr="004E1BF1" w:rsidRDefault="00493E77" w:rsidP="001C7BA9">
            <w:pPr>
              <w:spacing w:after="0"/>
              <w:ind w:left="0" w:firstLine="0"/>
              <w:rPr>
                <w:b/>
                <w:szCs w:val="20"/>
              </w:rPr>
            </w:pPr>
            <w:r w:rsidRPr="004E1BF1">
              <w:rPr>
                <w:b/>
                <w:szCs w:val="20"/>
              </w:rPr>
              <w:t>[</w:t>
            </w:r>
            <w:proofErr w:type="gramStart"/>
            <w:r w:rsidRPr="004E1BF1">
              <w:rPr>
                <w:b/>
                <w:szCs w:val="20"/>
              </w:rPr>
              <w:t>insérer</w:t>
            </w:r>
            <w:proofErr w:type="gramEnd"/>
            <w:r w:rsidRPr="004E1BF1">
              <w:rPr>
                <w:b/>
                <w:szCs w:val="20"/>
              </w:rPr>
              <w:t xml:space="preserve"> le pourcentage]</w:t>
            </w:r>
          </w:p>
        </w:tc>
        <w:tc>
          <w:tcPr>
            <w:tcW w:w="5130" w:type="dxa"/>
          </w:tcPr>
          <w:p w14:paraId="24E5CF9C" w14:textId="77777777" w:rsidR="00493E77" w:rsidRPr="004E1BF1" w:rsidRDefault="00493E77" w:rsidP="001C7BA9">
            <w:pPr>
              <w:spacing w:after="0"/>
              <w:ind w:left="0" w:hanging="2"/>
              <w:rPr>
                <w:b/>
                <w:szCs w:val="20"/>
              </w:rPr>
            </w:pPr>
            <w:r w:rsidRPr="004E1BF1">
              <w:t xml:space="preserve">Identification du Contrat : </w:t>
            </w:r>
            <w:r w:rsidRPr="004E1BF1">
              <w:rPr>
                <w:b/>
                <w:szCs w:val="20"/>
              </w:rPr>
              <w:t>[indiquer le nom complet du contrat, son numéro et tout autre élément d’identification]</w:t>
            </w:r>
          </w:p>
          <w:p w14:paraId="1F5A6C9D" w14:textId="77777777" w:rsidR="00493E77" w:rsidRPr="004E1BF1" w:rsidRDefault="00493E77" w:rsidP="001C7BA9">
            <w:pPr>
              <w:spacing w:after="0"/>
              <w:ind w:left="0" w:hanging="2"/>
              <w:rPr>
                <w:b/>
                <w:szCs w:val="20"/>
              </w:rPr>
            </w:pPr>
            <w:r w:rsidRPr="004E1BF1">
              <w:t xml:space="preserve">Nom de l’institution : </w:t>
            </w:r>
            <w:r w:rsidRPr="004E1BF1">
              <w:rPr>
                <w:b/>
                <w:szCs w:val="20"/>
              </w:rPr>
              <w:t>[insérer le nom complet]</w:t>
            </w:r>
          </w:p>
          <w:p w14:paraId="6B058DD0" w14:textId="77777777" w:rsidR="00493E77" w:rsidRPr="004E1BF1" w:rsidRDefault="00493E77" w:rsidP="001C7BA9">
            <w:pPr>
              <w:spacing w:after="0"/>
              <w:ind w:left="0" w:hanging="2"/>
              <w:rPr>
                <w:szCs w:val="20"/>
              </w:rPr>
            </w:pPr>
            <w:r w:rsidRPr="004E1BF1">
              <w:t xml:space="preserve">Adresse de l’institution : </w:t>
            </w:r>
            <w:r w:rsidRPr="004E1BF1">
              <w:rPr>
                <w:b/>
                <w:szCs w:val="20"/>
              </w:rPr>
              <w:t>[insérer la rue/la ville/le pays]</w:t>
            </w:r>
          </w:p>
          <w:p w14:paraId="4F1E490A" w14:textId="77777777" w:rsidR="00493E77" w:rsidRPr="004E1BF1" w:rsidRDefault="00493E77" w:rsidP="001C7BA9">
            <w:pPr>
              <w:spacing w:after="0"/>
              <w:ind w:left="0" w:hanging="2"/>
              <w:rPr>
                <w:szCs w:val="20"/>
              </w:rPr>
            </w:pPr>
            <w:r w:rsidRPr="004E1BF1">
              <w:t xml:space="preserve">Objet du contentieux : </w:t>
            </w:r>
            <w:r w:rsidRPr="004E1BF1">
              <w:rPr>
                <w:b/>
                <w:szCs w:val="20"/>
              </w:rPr>
              <w:t>[indiquer les principaux points faisant l’objet du litige]</w:t>
            </w:r>
          </w:p>
        </w:tc>
        <w:tc>
          <w:tcPr>
            <w:tcW w:w="1818" w:type="dxa"/>
          </w:tcPr>
          <w:p w14:paraId="57E4F4CD" w14:textId="77777777" w:rsidR="00493E77" w:rsidRPr="004E1BF1" w:rsidRDefault="00493E77" w:rsidP="001C7BA9">
            <w:pPr>
              <w:spacing w:after="0"/>
              <w:ind w:left="0" w:hanging="2"/>
              <w:rPr>
                <w:b/>
                <w:szCs w:val="20"/>
              </w:rPr>
            </w:pPr>
            <w:r w:rsidRPr="004E1BF1">
              <w:rPr>
                <w:b/>
                <w:szCs w:val="20"/>
              </w:rPr>
              <w:t>[</w:t>
            </w:r>
            <w:proofErr w:type="gramStart"/>
            <w:r w:rsidRPr="004E1BF1">
              <w:rPr>
                <w:b/>
                <w:szCs w:val="20"/>
              </w:rPr>
              <w:t>insérer</w:t>
            </w:r>
            <w:proofErr w:type="gramEnd"/>
            <w:r w:rsidRPr="004E1BF1">
              <w:rPr>
                <w:b/>
                <w:szCs w:val="20"/>
              </w:rPr>
              <w:t xml:space="preserve"> le montant]</w:t>
            </w:r>
          </w:p>
        </w:tc>
      </w:tr>
    </w:tbl>
    <w:p w14:paraId="0804D24D" w14:textId="77777777" w:rsidR="00493E77" w:rsidRPr="004E1BF1" w:rsidRDefault="00493E77" w:rsidP="001C7BA9">
      <w:pPr>
        <w:spacing w:after="0"/>
        <w:ind w:left="0"/>
        <w:rPr>
          <w:rFonts w:eastAsia="Arial Unicode MS"/>
          <w:lang w:eastAsia="x-none"/>
        </w:rPr>
      </w:pPr>
    </w:p>
    <w:p w14:paraId="3C047863" w14:textId="77777777" w:rsidR="00493E77" w:rsidRPr="004E1BF1" w:rsidRDefault="00493E77" w:rsidP="001C7BA9">
      <w:pPr>
        <w:spacing w:after="0"/>
        <w:ind w:left="0"/>
        <w:rPr>
          <w:rFonts w:eastAsia="Arial Unicode MS"/>
        </w:rPr>
      </w:pPr>
      <w:r w:rsidRPr="004E1BF1">
        <w:br w:type="page"/>
      </w:r>
    </w:p>
    <w:tbl>
      <w:tblPr>
        <w:tblW w:w="15769" w:type="dxa"/>
        <w:tblInd w:w="3" w:type="dxa"/>
        <w:tblLayout w:type="fixed"/>
        <w:tblCellMar>
          <w:top w:w="57" w:type="dxa"/>
          <w:left w:w="57" w:type="dxa"/>
          <w:bottom w:w="57" w:type="dxa"/>
          <w:right w:w="57" w:type="dxa"/>
        </w:tblCellMar>
        <w:tblLook w:val="0000" w:firstRow="0" w:lastRow="0" w:firstColumn="0" w:lastColumn="0" w:noHBand="0" w:noVBand="0"/>
      </w:tblPr>
      <w:tblGrid>
        <w:gridCol w:w="3129"/>
        <w:gridCol w:w="3130"/>
        <w:gridCol w:w="3130"/>
        <w:gridCol w:w="3190"/>
        <w:gridCol w:w="3190"/>
      </w:tblGrid>
      <w:tr w:rsidR="00493E77" w:rsidRPr="004E1BF1" w14:paraId="7CF3C016" w14:textId="77777777" w:rsidTr="000A058B">
        <w:trPr>
          <w:gridAfter w:val="2"/>
          <w:wAfter w:w="6380" w:type="dxa"/>
          <w:cantSplit/>
        </w:trPr>
        <w:tc>
          <w:tcPr>
            <w:tcW w:w="9389" w:type="dxa"/>
            <w:gridSpan w:val="3"/>
            <w:tcBorders>
              <w:top w:val="single" w:sz="2" w:space="0" w:color="auto"/>
              <w:left w:val="single" w:sz="2" w:space="0" w:color="auto"/>
              <w:right w:val="single" w:sz="2" w:space="0" w:color="auto"/>
            </w:tcBorders>
            <w:vAlign w:val="center"/>
          </w:tcPr>
          <w:p w14:paraId="128B5272" w14:textId="77777777" w:rsidR="00493E77" w:rsidRPr="004E1BF1" w:rsidRDefault="00493E77" w:rsidP="001C7BA9">
            <w:pPr>
              <w:spacing w:after="0"/>
              <w:ind w:left="0" w:firstLine="0"/>
              <w:jc w:val="center"/>
              <w:rPr>
                <w:b/>
                <w:szCs w:val="20"/>
                <w:u w:val="single"/>
              </w:rPr>
            </w:pPr>
            <w:r w:rsidRPr="004E1BF1">
              <w:lastRenderedPageBreak/>
              <w:br w:type="page"/>
            </w:r>
            <w:r w:rsidRPr="004E1BF1">
              <w:rPr>
                <w:b/>
                <w:u w:val="single"/>
              </w:rPr>
              <w:t>Procédures actuelles et passées, contentieux, arbitrage, actions, réclamations, enquêtes et différends conformément aux dispositions de la Section III, Critères et spécifications techniques de qualification</w:t>
            </w:r>
          </w:p>
          <w:p w14:paraId="05E6A926" w14:textId="611A1FF9" w:rsidR="00493E77" w:rsidRPr="004E1BF1" w:rsidRDefault="00493E77" w:rsidP="001C7BA9">
            <w:pPr>
              <w:spacing w:after="0"/>
              <w:ind w:left="0" w:firstLine="0"/>
              <w:jc w:val="center"/>
              <w:rPr>
                <w:rFonts w:eastAsia="MS Mincho"/>
                <w:b/>
                <w:szCs w:val="20"/>
              </w:rPr>
            </w:pPr>
            <w:r w:rsidRPr="004E1BF1">
              <w:t>(</w:t>
            </w:r>
            <w:proofErr w:type="gramStart"/>
            <w:r w:rsidRPr="004E1BF1">
              <w:t>chaque</w:t>
            </w:r>
            <w:proofErr w:type="gramEnd"/>
            <w:r w:rsidRPr="004E1BF1">
              <w:t xml:space="preserve"> partie à une coentreprise/association constituant un Candidat doit remplir ce tableau)</w:t>
            </w:r>
            <w:r w:rsidRPr="004E1BF1">
              <w:rPr>
                <w:b/>
                <w:szCs w:val="20"/>
                <w:u w:val="single"/>
              </w:rPr>
              <w:t xml:space="preserve"> </w:t>
            </w:r>
          </w:p>
        </w:tc>
      </w:tr>
      <w:tr w:rsidR="00493E77" w:rsidRPr="004E1BF1" w14:paraId="3DD9D514" w14:textId="77777777" w:rsidTr="000A058B">
        <w:trPr>
          <w:gridAfter w:val="2"/>
          <w:wAfter w:w="6380" w:type="dxa"/>
          <w:cantSplit/>
        </w:trPr>
        <w:tc>
          <w:tcPr>
            <w:tcW w:w="9389" w:type="dxa"/>
            <w:gridSpan w:val="3"/>
            <w:tcBorders>
              <w:top w:val="single" w:sz="2" w:space="0" w:color="auto"/>
              <w:left w:val="single" w:sz="2" w:space="0" w:color="auto"/>
              <w:right w:val="single" w:sz="2" w:space="0" w:color="auto"/>
            </w:tcBorders>
          </w:tcPr>
          <w:p w14:paraId="2E1D0F6B" w14:textId="77777777" w:rsidR="00493E77" w:rsidRPr="004E1BF1" w:rsidRDefault="00493E77" w:rsidP="001C7BA9">
            <w:pPr>
              <w:adjustRightInd w:val="0"/>
              <w:spacing w:after="0"/>
              <w:ind w:left="0" w:firstLine="0"/>
              <w:rPr>
                <w:rFonts w:eastAsia="SimSun"/>
                <w:b/>
              </w:rPr>
            </w:pPr>
            <w:r w:rsidRPr="004E1BF1">
              <w:rPr>
                <w:b/>
              </w:rPr>
              <w:t xml:space="preserve">Fournir des informations sur les procédures actuelles et passées, contentieux, arbitrage, actions, réclamations, enquêtes et différends durant les cinq (5) dernières années comme indiqué dans le formulaire ci-dessous conformément au Sous-critère 2.2.3 de la Section III, Critères et spécifications techniques de qualification </w:t>
            </w:r>
          </w:p>
          <w:p w14:paraId="2BE5466D" w14:textId="77777777" w:rsidR="00493E77" w:rsidRPr="004E1BF1" w:rsidRDefault="00493E77" w:rsidP="001C7BA9">
            <w:pPr>
              <w:adjustRightInd w:val="0"/>
              <w:spacing w:after="0"/>
              <w:ind w:left="0" w:firstLine="0"/>
              <w:rPr>
                <w:rFonts w:eastAsia="SimSun"/>
                <w:szCs w:val="28"/>
                <w:lang w:eastAsia="zh-CN"/>
              </w:rPr>
            </w:pPr>
          </w:p>
          <w:p w14:paraId="15CB932D" w14:textId="77777777" w:rsidR="00493E77" w:rsidRPr="004E1BF1" w:rsidRDefault="00493E77" w:rsidP="001C7BA9">
            <w:pPr>
              <w:adjustRightInd w:val="0"/>
              <w:spacing w:after="0"/>
              <w:ind w:left="0" w:firstLine="0"/>
              <w:rPr>
                <w:rFonts w:eastAsia="SimSun"/>
                <w:szCs w:val="28"/>
              </w:rPr>
            </w:pPr>
            <w:r w:rsidRPr="004E1BF1">
              <w:t>Le Candidat, ou une société ou une entité apparentée, a-t-il été, au cours des cinq (5) dernières années, impliqué dans un procès, un litige, un arbitrage, une action en justice, une plainte, une enquête ou un différend dont la procédure ou l’issue pourrait raisonnablement être interprétée par le Maître d’ouvrage comme pouvant avoir un impact sur la situation financière du Candidat d’une manière pouvant affecter négativement sa capacité à satisfaire à l’une quelconque de ses obligations en vertu du Contrat ?</w:t>
            </w:r>
          </w:p>
        </w:tc>
      </w:tr>
      <w:tr w:rsidR="00493E77" w:rsidRPr="004E1BF1" w14:paraId="45E12782" w14:textId="77777777" w:rsidTr="000A058B">
        <w:trPr>
          <w:gridAfter w:val="2"/>
          <w:wAfter w:w="6380" w:type="dxa"/>
          <w:cantSplit/>
        </w:trPr>
        <w:tc>
          <w:tcPr>
            <w:tcW w:w="9389" w:type="dxa"/>
            <w:gridSpan w:val="3"/>
            <w:tcBorders>
              <w:left w:val="single" w:sz="2" w:space="0" w:color="auto"/>
              <w:bottom w:val="single" w:sz="2" w:space="0" w:color="auto"/>
              <w:right w:val="single" w:sz="2" w:space="0" w:color="auto"/>
            </w:tcBorders>
          </w:tcPr>
          <w:p w14:paraId="68D02ECA" w14:textId="77777777" w:rsidR="00493E77" w:rsidRPr="004E1BF1" w:rsidRDefault="00493E77" w:rsidP="001C7BA9">
            <w:pPr>
              <w:adjustRightInd w:val="0"/>
              <w:spacing w:after="0"/>
              <w:ind w:left="0" w:firstLine="0"/>
              <w:rPr>
                <w:rFonts w:eastAsia="SimSun"/>
                <w:b/>
                <w:szCs w:val="28"/>
              </w:rPr>
            </w:pPr>
            <w:r w:rsidRPr="004E1BF1">
              <w:sym w:font="Wingdings" w:char="F0A8"/>
            </w:r>
            <w:r w:rsidRPr="004E1BF1">
              <w:t xml:space="preserve">  </w:t>
            </w:r>
            <w:proofErr w:type="gramStart"/>
            <w:r w:rsidRPr="004E1BF1">
              <w:t xml:space="preserve">Non  </w:t>
            </w:r>
            <w:r w:rsidRPr="004E1BF1">
              <w:rPr>
                <w:b/>
                <w:szCs w:val="20"/>
              </w:rPr>
              <w:t>OU</w:t>
            </w:r>
            <w:proofErr w:type="gramEnd"/>
            <w:r w:rsidRPr="004E1BF1">
              <w:rPr>
                <w:b/>
                <w:szCs w:val="20"/>
              </w:rPr>
              <w:t xml:space="preserve">   </w:t>
            </w:r>
            <w:r w:rsidRPr="004E1BF1">
              <w:sym w:font="Wingdings" w:char="F0A8"/>
            </w:r>
            <w:r w:rsidRPr="004E1BF1">
              <w:t xml:space="preserve">  Oui</w:t>
            </w:r>
          </w:p>
          <w:p w14:paraId="159FE303" w14:textId="77777777" w:rsidR="00493E77" w:rsidRPr="004E1BF1" w:rsidRDefault="00493E77" w:rsidP="001C7BA9">
            <w:pPr>
              <w:adjustRightInd w:val="0"/>
              <w:spacing w:after="0"/>
              <w:ind w:left="0" w:firstLine="0"/>
              <w:rPr>
                <w:rFonts w:eastAsia="SimSun"/>
                <w:b/>
                <w:szCs w:val="28"/>
                <w:lang w:eastAsia="zh-CN"/>
              </w:rPr>
            </w:pPr>
          </w:p>
          <w:p w14:paraId="31D4A596" w14:textId="77777777" w:rsidR="00493E77" w:rsidRPr="004E1BF1" w:rsidRDefault="00493E77" w:rsidP="001C7BA9">
            <w:pPr>
              <w:adjustRightInd w:val="0"/>
              <w:spacing w:after="0"/>
              <w:ind w:left="0" w:firstLine="0"/>
              <w:rPr>
                <w:rFonts w:eastAsia="SimSun"/>
                <w:b/>
                <w:szCs w:val="28"/>
              </w:rPr>
            </w:pPr>
            <w:r w:rsidRPr="004E1BF1">
              <w:rPr>
                <w:b/>
                <w:szCs w:val="28"/>
              </w:rPr>
              <w:t>Si oui, veuillez décrire :</w:t>
            </w:r>
          </w:p>
        </w:tc>
      </w:tr>
      <w:tr w:rsidR="00493E77" w:rsidRPr="004E1BF1" w14:paraId="0ED63126" w14:textId="77777777" w:rsidTr="000A058B">
        <w:trPr>
          <w:cantSplit/>
        </w:trPr>
        <w:tc>
          <w:tcPr>
            <w:tcW w:w="3129" w:type="dxa"/>
            <w:tcBorders>
              <w:left w:val="single" w:sz="2" w:space="0" w:color="auto"/>
              <w:bottom w:val="single" w:sz="2" w:space="0" w:color="auto"/>
              <w:right w:val="single" w:sz="2" w:space="0" w:color="auto"/>
            </w:tcBorders>
          </w:tcPr>
          <w:p w14:paraId="69B59305" w14:textId="77777777" w:rsidR="00493E77" w:rsidRPr="004E1BF1" w:rsidRDefault="00493E77" w:rsidP="001C7BA9">
            <w:pPr>
              <w:adjustRightInd w:val="0"/>
              <w:spacing w:after="0"/>
              <w:ind w:left="0"/>
              <w:rPr>
                <w:rFonts w:eastAsia="SimSun"/>
                <w:b/>
                <w:szCs w:val="28"/>
              </w:rPr>
            </w:pPr>
            <w:r w:rsidRPr="004E1BF1">
              <w:rPr>
                <w:b/>
                <w:szCs w:val="28"/>
              </w:rPr>
              <w:t>Année :</w:t>
            </w:r>
          </w:p>
        </w:tc>
        <w:tc>
          <w:tcPr>
            <w:tcW w:w="3130" w:type="dxa"/>
            <w:tcBorders>
              <w:left w:val="single" w:sz="2" w:space="0" w:color="auto"/>
              <w:bottom w:val="single" w:sz="2" w:space="0" w:color="auto"/>
              <w:right w:val="single" w:sz="2" w:space="0" w:color="auto"/>
            </w:tcBorders>
          </w:tcPr>
          <w:p w14:paraId="75D61D20" w14:textId="77777777" w:rsidR="00493E77" w:rsidRPr="004E1BF1" w:rsidRDefault="00493E77" w:rsidP="001C7BA9">
            <w:pPr>
              <w:adjustRightInd w:val="0"/>
              <w:spacing w:after="0"/>
              <w:ind w:left="0"/>
              <w:rPr>
                <w:rFonts w:eastAsia="SimSun"/>
                <w:b/>
                <w:szCs w:val="28"/>
              </w:rPr>
            </w:pPr>
            <w:r w:rsidRPr="004E1BF1">
              <w:rPr>
                <w:b/>
                <w:szCs w:val="28"/>
              </w:rPr>
              <w:t>Objet du litige :</w:t>
            </w:r>
          </w:p>
        </w:tc>
        <w:tc>
          <w:tcPr>
            <w:tcW w:w="3130" w:type="dxa"/>
            <w:tcBorders>
              <w:left w:val="single" w:sz="2" w:space="0" w:color="auto"/>
              <w:bottom w:val="single" w:sz="2" w:space="0" w:color="auto"/>
              <w:right w:val="single" w:sz="2" w:space="0" w:color="auto"/>
            </w:tcBorders>
          </w:tcPr>
          <w:p w14:paraId="32284D8F" w14:textId="53B6718D" w:rsidR="00493E77" w:rsidRPr="004E1BF1" w:rsidRDefault="00493E77" w:rsidP="001C7BA9">
            <w:pPr>
              <w:adjustRightInd w:val="0"/>
              <w:spacing w:after="0"/>
              <w:ind w:left="0" w:firstLine="0"/>
              <w:jc w:val="left"/>
              <w:rPr>
                <w:rFonts w:eastAsia="SimSun"/>
                <w:b/>
                <w:szCs w:val="28"/>
              </w:rPr>
            </w:pPr>
            <w:r w:rsidRPr="004E1BF1">
              <w:rPr>
                <w:b/>
                <w:szCs w:val="28"/>
              </w:rPr>
              <w:t>Valeur de la décision (réelle ou potentielle) rendue à l’encontre de l’Entrepreneur en équivalent US</w:t>
            </w:r>
            <w:r w:rsidR="0097324C" w:rsidRPr="004E1BF1">
              <w:rPr>
                <w:b/>
                <w:szCs w:val="28"/>
              </w:rPr>
              <w:t>D</w:t>
            </w:r>
            <w:r w:rsidRPr="004E1BF1">
              <w:rPr>
                <w:b/>
                <w:szCs w:val="28"/>
              </w:rPr>
              <w:t> :</w:t>
            </w:r>
          </w:p>
          <w:p w14:paraId="4F344762" w14:textId="77777777" w:rsidR="00493E77" w:rsidRPr="004E1BF1" w:rsidRDefault="00493E77" w:rsidP="001C7BA9">
            <w:pPr>
              <w:adjustRightInd w:val="0"/>
              <w:spacing w:after="0"/>
              <w:ind w:left="0"/>
              <w:rPr>
                <w:rFonts w:eastAsia="SimSun"/>
                <w:b/>
                <w:szCs w:val="28"/>
                <w:lang w:eastAsia="zh-CN"/>
              </w:rPr>
            </w:pPr>
          </w:p>
          <w:p w14:paraId="23A34BAD" w14:textId="77777777" w:rsidR="00493E77" w:rsidRPr="004E1BF1" w:rsidRDefault="00493E77" w:rsidP="001C7BA9">
            <w:pPr>
              <w:adjustRightInd w:val="0"/>
              <w:spacing w:after="0"/>
              <w:ind w:left="0"/>
              <w:rPr>
                <w:rFonts w:eastAsia="SimSun"/>
                <w:b/>
                <w:szCs w:val="28"/>
                <w:lang w:eastAsia="zh-CN"/>
              </w:rPr>
            </w:pPr>
          </w:p>
          <w:p w14:paraId="4A9AF3DA" w14:textId="77777777" w:rsidR="00493E77" w:rsidRPr="004E1BF1" w:rsidRDefault="00493E77" w:rsidP="001C7BA9">
            <w:pPr>
              <w:adjustRightInd w:val="0"/>
              <w:spacing w:after="0"/>
              <w:ind w:left="0"/>
              <w:rPr>
                <w:rFonts w:eastAsia="SimSun"/>
                <w:b/>
                <w:szCs w:val="28"/>
                <w:lang w:eastAsia="zh-CN"/>
              </w:rPr>
            </w:pPr>
          </w:p>
          <w:p w14:paraId="3589E164" w14:textId="77777777" w:rsidR="00493E77" w:rsidRPr="004E1BF1" w:rsidRDefault="00493E77" w:rsidP="001C7BA9">
            <w:pPr>
              <w:adjustRightInd w:val="0"/>
              <w:spacing w:after="0"/>
              <w:ind w:left="0"/>
              <w:rPr>
                <w:rFonts w:eastAsia="SimSun"/>
                <w:b/>
                <w:szCs w:val="28"/>
                <w:lang w:eastAsia="zh-CN"/>
              </w:rPr>
            </w:pPr>
          </w:p>
          <w:p w14:paraId="05988216" w14:textId="77777777" w:rsidR="00493E77" w:rsidRPr="004E1BF1" w:rsidRDefault="00493E77" w:rsidP="001C7BA9">
            <w:pPr>
              <w:adjustRightInd w:val="0"/>
              <w:spacing w:after="0"/>
              <w:ind w:left="0"/>
              <w:rPr>
                <w:rFonts w:eastAsia="SimSun"/>
                <w:b/>
                <w:szCs w:val="28"/>
                <w:lang w:eastAsia="zh-CN"/>
              </w:rPr>
            </w:pPr>
          </w:p>
          <w:p w14:paraId="46C347C7" w14:textId="77777777" w:rsidR="00493E77" w:rsidRPr="004E1BF1" w:rsidRDefault="00493E77" w:rsidP="001C7BA9">
            <w:pPr>
              <w:adjustRightInd w:val="0"/>
              <w:spacing w:after="0"/>
              <w:ind w:left="0"/>
              <w:rPr>
                <w:rFonts w:eastAsia="SimSun"/>
                <w:b/>
                <w:szCs w:val="28"/>
                <w:lang w:eastAsia="zh-CN"/>
              </w:rPr>
            </w:pPr>
          </w:p>
          <w:p w14:paraId="4CA58990" w14:textId="77777777" w:rsidR="00493E77" w:rsidRPr="004E1BF1" w:rsidRDefault="00493E77" w:rsidP="001C7BA9">
            <w:pPr>
              <w:adjustRightInd w:val="0"/>
              <w:spacing w:after="0"/>
              <w:ind w:left="0"/>
              <w:rPr>
                <w:rFonts w:eastAsia="SimSun"/>
                <w:b/>
                <w:szCs w:val="28"/>
                <w:lang w:eastAsia="zh-CN"/>
              </w:rPr>
            </w:pPr>
          </w:p>
        </w:tc>
        <w:tc>
          <w:tcPr>
            <w:tcW w:w="3190" w:type="dxa"/>
          </w:tcPr>
          <w:p w14:paraId="059B4537" w14:textId="77777777" w:rsidR="00493E77" w:rsidRPr="004E1BF1" w:rsidRDefault="00493E77" w:rsidP="001C7BA9">
            <w:pPr>
              <w:adjustRightInd w:val="0"/>
              <w:spacing w:after="0"/>
              <w:ind w:left="0"/>
              <w:rPr>
                <w:rFonts w:eastAsia="SimSun"/>
                <w:szCs w:val="28"/>
                <w:lang w:eastAsia="zh-CN"/>
              </w:rPr>
            </w:pPr>
          </w:p>
        </w:tc>
        <w:tc>
          <w:tcPr>
            <w:tcW w:w="3190" w:type="dxa"/>
          </w:tcPr>
          <w:p w14:paraId="30BAF1AC" w14:textId="77777777" w:rsidR="00493E77" w:rsidRPr="004E1BF1" w:rsidRDefault="00493E77" w:rsidP="001C7BA9">
            <w:pPr>
              <w:adjustRightInd w:val="0"/>
              <w:spacing w:after="0"/>
              <w:ind w:left="0"/>
              <w:rPr>
                <w:rFonts w:eastAsia="SimSun"/>
                <w:szCs w:val="28"/>
                <w:lang w:eastAsia="zh-CN"/>
              </w:rPr>
            </w:pPr>
          </w:p>
        </w:tc>
      </w:tr>
    </w:tbl>
    <w:p w14:paraId="4A28343A" w14:textId="77777777" w:rsidR="00493E77" w:rsidRPr="004E1BF1" w:rsidRDefault="00493E77" w:rsidP="001C7BA9">
      <w:pPr>
        <w:spacing w:after="0"/>
        <w:ind w:left="0"/>
        <w:rPr>
          <w:rFonts w:eastAsia="Arial Unicode MS"/>
          <w:lang w:eastAsia="x-none"/>
        </w:rPr>
      </w:pPr>
    </w:p>
    <w:p w14:paraId="03688278" w14:textId="3CB5BD49" w:rsidR="00493E77" w:rsidRPr="004E1BF1" w:rsidRDefault="00493E77" w:rsidP="001C7BA9">
      <w:pPr>
        <w:pStyle w:val="Heading3"/>
        <w:spacing w:after="0"/>
        <w:ind w:left="0"/>
        <w:jc w:val="center"/>
      </w:pPr>
      <w:r w:rsidRPr="004E1BF1">
        <w:br w:type="page"/>
      </w:r>
      <w:bookmarkStart w:id="241" w:name="_Toc163975055"/>
      <w:bookmarkStart w:id="242" w:name="_Toc308967748"/>
      <w:bookmarkStart w:id="243" w:name="_Toc513138394"/>
      <w:r w:rsidRPr="004E1BF1">
        <w:lastRenderedPageBreak/>
        <w:t>Formulaire FIN-1 : Situation financière</w:t>
      </w:r>
      <w:bookmarkEnd w:id="241"/>
      <w:bookmarkEnd w:id="242"/>
      <w:bookmarkEnd w:id="243"/>
    </w:p>
    <w:p w14:paraId="5B61F090" w14:textId="77777777" w:rsidR="00493E77" w:rsidRPr="004E1BF1" w:rsidRDefault="00493E77" w:rsidP="001C7BA9">
      <w:pPr>
        <w:spacing w:after="0"/>
        <w:ind w:left="0"/>
        <w:rPr>
          <w:b/>
          <w:sz w:val="20"/>
          <w:szCs w:val="20"/>
        </w:rPr>
      </w:pPr>
    </w:p>
    <w:p w14:paraId="57569C47" w14:textId="77777777" w:rsidR="00493E77" w:rsidRPr="004E1BF1" w:rsidRDefault="00493E77" w:rsidP="001C7BA9">
      <w:pPr>
        <w:spacing w:after="0"/>
        <w:ind w:left="0"/>
        <w:rPr>
          <w:bCs/>
          <w:iCs/>
          <w:szCs w:val="20"/>
        </w:rPr>
      </w:pPr>
      <w:r w:rsidRPr="004E1BF1">
        <w:t>Chaque Candidat ou membre d’une coentreprise/association constituant le Candidat doit remplir le formulaire ci-après.</w:t>
      </w:r>
    </w:p>
    <w:p w14:paraId="30B63313" w14:textId="77777777" w:rsidR="00493E77" w:rsidRPr="004E1BF1" w:rsidRDefault="00493E77" w:rsidP="001C7BA9">
      <w:pPr>
        <w:spacing w:after="0"/>
        <w:ind w:left="0"/>
        <w:rPr>
          <w:szCs w:val="20"/>
        </w:rPr>
      </w:pPr>
    </w:p>
    <w:tbl>
      <w:tblPr>
        <w:tblW w:w="936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493E77" w:rsidRPr="004E1BF1" w14:paraId="22581551" w14:textId="77777777" w:rsidTr="000A058B">
        <w:trPr>
          <w:cantSplit/>
          <w:trHeight w:val="504"/>
          <w:jc w:val="center"/>
        </w:trPr>
        <w:tc>
          <w:tcPr>
            <w:tcW w:w="2160" w:type="dxa"/>
            <w:tcBorders>
              <w:right w:val="single" w:sz="4" w:space="0" w:color="auto"/>
            </w:tcBorders>
            <w:shd w:val="clear" w:color="auto" w:fill="auto"/>
            <w:vAlign w:val="center"/>
          </w:tcPr>
          <w:p w14:paraId="58D22D3A" w14:textId="77777777" w:rsidR="00493E77" w:rsidRPr="004E1BF1" w:rsidRDefault="00493E77" w:rsidP="001C7BA9">
            <w:pPr>
              <w:tabs>
                <w:tab w:val="center" w:pos="5400"/>
                <w:tab w:val="right" w:pos="9000"/>
              </w:tabs>
              <w:spacing w:after="0"/>
              <w:ind w:left="0"/>
              <w:rPr>
                <w:b/>
                <w:sz w:val="20"/>
                <w:szCs w:val="20"/>
              </w:rPr>
            </w:pPr>
          </w:p>
        </w:tc>
        <w:tc>
          <w:tcPr>
            <w:tcW w:w="7200" w:type="dxa"/>
            <w:gridSpan w:val="5"/>
            <w:tcBorders>
              <w:top w:val="single" w:sz="4" w:space="0" w:color="auto"/>
              <w:left w:val="single" w:sz="4" w:space="0" w:color="auto"/>
              <w:bottom w:val="single" w:sz="4" w:space="0" w:color="auto"/>
              <w:right w:val="single" w:sz="4" w:space="0" w:color="auto"/>
            </w:tcBorders>
            <w:vAlign w:val="center"/>
          </w:tcPr>
          <w:p w14:paraId="121DF54C" w14:textId="3F8E1A5E" w:rsidR="00493E77" w:rsidRPr="004E1BF1" w:rsidRDefault="00493E77" w:rsidP="001C7BA9">
            <w:pPr>
              <w:suppressAutoHyphens/>
              <w:spacing w:after="0"/>
              <w:ind w:left="0"/>
              <w:jc w:val="center"/>
              <w:outlineLvl w:val="4"/>
              <w:rPr>
                <w:b/>
                <w:sz w:val="20"/>
                <w:szCs w:val="20"/>
              </w:rPr>
            </w:pPr>
            <w:r w:rsidRPr="004E1BF1">
              <w:rPr>
                <w:b/>
                <w:sz w:val="20"/>
                <w:szCs w:val="20"/>
              </w:rPr>
              <w:t>Données financières pour les 5 dernières années [en équivalent US</w:t>
            </w:r>
            <w:r w:rsidR="0097324C" w:rsidRPr="004E1BF1">
              <w:rPr>
                <w:b/>
                <w:sz w:val="20"/>
                <w:szCs w:val="20"/>
              </w:rPr>
              <w:t>D</w:t>
            </w:r>
            <w:r w:rsidRPr="004E1BF1">
              <w:rPr>
                <w:b/>
                <w:sz w:val="20"/>
                <w:szCs w:val="20"/>
              </w:rPr>
              <w:t>]</w:t>
            </w:r>
          </w:p>
        </w:tc>
      </w:tr>
      <w:tr w:rsidR="00493E77" w:rsidRPr="004E1BF1" w14:paraId="1254F30F" w14:textId="77777777" w:rsidTr="000A058B">
        <w:trPr>
          <w:cantSplit/>
          <w:trHeight w:val="504"/>
          <w:jc w:val="center"/>
        </w:trPr>
        <w:tc>
          <w:tcPr>
            <w:tcW w:w="2160" w:type="dxa"/>
            <w:tcBorders>
              <w:right w:val="single" w:sz="4" w:space="0" w:color="auto"/>
            </w:tcBorders>
            <w:shd w:val="clear" w:color="auto" w:fill="auto"/>
            <w:vAlign w:val="center"/>
          </w:tcPr>
          <w:p w14:paraId="28367A73" w14:textId="77777777" w:rsidR="00493E77" w:rsidRPr="004E1BF1" w:rsidRDefault="00493E77" w:rsidP="001C7BA9">
            <w:pPr>
              <w:tabs>
                <w:tab w:val="center" w:pos="5400"/>
                <w:tab w:val="right" w:pos="9000"/>
              </w:tabs>
              <w:spacing w:after="0"/>
              <w:ind w:left="0"/>
              <w:rPr>
                <w:b/>
                <w:sz w:val="20"/>
                <w:szCs w:val="20"/>
              </w:rPr>
            </w:pPr>
          </w:p>
        </w:tc>
        <w:tc>
          <w:tcPr>
            <w:tcW w:w="1440" w:type="dxa"/>
            <w:tcBorders>
              <w:top w:val="single" w:sz="4" w:space="0" w:color="auto"/>
              <w:left w:val="single" w:sz="4" w:space="0" w:color="auto"/>
              <w:bottom w:val="single" w:sz="4" w:space="0" w:color="auto"/>
            </w:tcBorders>
            <w:vAlign w:val="center"/>
          </w:tcPr>
          <w:p w14:paraId="4D046631" w14:textId="77777777" w:rsidR="00493E77" w:rsidRPr="004E1BF1" w:rsidRDefault="00493E77" w:rsidP="001C7BA9">
            <w:pPr>
              <w:tabs>
                <w:tab w:val="center" w:pos="5400"/>
                <w:tab w:val="right" w:pos="9000"/>
              </w:tabs>
              <w:spacing w:after="0"/>
              <w:ind w:left="0"/>
              <w:jc w:val="center"/>
              <w:rPr>
                <w:b/>
                <w:sz w:val="20"/>
                <w:szCs w:val="20"/>
              </w:rPr>
            </w:pPr>
            <w:r w:rsidRPr="004E1BF1">
              <w:rPr>
                <w:b/>
                <w:sz w:val="20"/>
                <w:szCs w:val="20"/>
              </w:rPr>
              <w:t xml:space="preserve">            Année 1 :</w:t>
            </w:r>
          </w:p>
        </w:tc>
        <w:tc>
          <w:tcPr>
            <w:tcW w:w="1440" w:type="dxa"/>
            <w:tcBorders>
              <w:top w:val="single" w:sz="4" w:space="0" w:color="auto"/>
              <w:bottom w:val="single" w:sz="4" w:space="0" w:color="auto"/>
            </w:tcBorders>
            <w:vAlign w:val="center"/>
          </w:tcPr>
          <w:p w14:paraId="3CD14C87" w14:textId="77777777" w:rsidR="00493E77" w:rsidRPr="004E1BF1" w:rsidRDefault="00493E77" w:rsidP="001C7BA9">
            <w:pPr>
              <w:tabs>
                <w:tab w:val="center" w:pos="5400"/>
                <w:tab w:val="right" w:pos="9000"/>
              </w:tabs>
              <w:spacing w:after="0"/>
              <w:ind w:left="0"/>
              <w:jc w:val="center"/>
              <w:rPr>
                <w:b/>
                <w:sz w:val="20"/>
                <w:szCs w:val="20"/>
              </w:rPr>
            </w:pPr>
            <w:r w:rsidRPr="004E1BF1">
              <w:rPr>
                <w:b/>
                <w:sz w:val="20"/>
                <w:szCs w:val="20"/>
              </w:rPr>
              <w:t xml:space="preserve">           Année 2 :</w:t>
            </w:r>
          </w:p>
        </w:tc>
        <w:tc>
          <w:tcPr>
            <w:tcW w:w="1440" w:type="dxa"/>
            <w:tcBorders>
              <w:top w:val="single" w:sz="4" w:space="0" w:color="auto"/>
              <w:bottom w:val="single" w:sz="4" w:space="0" w:color="auto"/>
            </w:tcBorders>
            <w:vAlign w:val="center"/>
          </w:tcPr>
          <w:p w14:paraId="4471B202" w14:textId="77777777" w:rsidR="00493E77" w:rsidRPr="004E1BF1" w:rsidRDefault="00493E77" w:rsidP="001C7BA9">
            <w:pPr>
              <w:tabs>
                <w:tab w:val="center" w:pos="5400"/>
                <w:tab w:val="right" w:pos="9000"/>
              </w:tabs>
              <w:spacing w:after="0"/>
              <w:ind w:left="0"/>
              <w:jc w:val="center"/>
              <w:rPr>
                <w:b/>
                <w:sz w:val="20"/>
                <w:szCs w:val="20"/>
              </w:rPr>
            </w:pPr>
            <w:r w:rsidRPr="004E1BF1">
              <w:rPr>
                <w:b/>
                <w:sz w:val="20"/>
                <w:szCs w:val="20"/>
              </w:rPr>
              <w:t xml:space="preserve">            Année 3 :</w:t>
            </w:r>
          </w:p>
        </w:tc>
        <w:tc>
          <w:tcPr>
            <w:tcW w:w="1440" w:type="dxa"/>
            <w:tcBorders>
              <w:top w:val="single" w:sz="4" w:space="0" w:color="auto"/>
              <w:bottom w:val="single" w:sz="4" w:space="0" w:color="auto"/>
            </w:tcBorders>
            <w:vAlign w:val="center"/>
          </w:tcPr>
          <w:p w14:paraId="58C6BDD5" w14:textId="77777777" w:rsidR="00493E77" w:rsidRPr="004E1BF1" w:rsidRDefault="00493E77" w:rsidP="001C7BA9">
            <w:pPr>
              <w:tabs>
                <w:tab w:val="center" w:pos="5400"/>
                <w:tab w:val="right" w:pos="9000"/>
              </w:tabs>
              <w:spacing w:after="0"/>
              <w:ind w:left="0"/>
              <w:jc w:val="center"/>
              <w:rPr>
                <w:b/>
                <w:sz w:val="20"/>
                <w:szCs w:val="20"/>
              </w:rPr>
            </w:pPr>
            <w:r w:rsidRPr="004E1BF1">
              <w:rPr>
                <w:b/>
                <w:sz w:val="20"/>
                <w:szCs w:val="20"/>
              </w:rPr>
              <w:t xml:space="preserve">            Année 4 :</w:t>
            </w:r>
          </w:p>
        </w:tc>
        <w:tc>
          <w:tcPr>
            <w:tcW w:w="1440" w:type="dxa"/>
            <w:tcBorders>
              <w:top w:val="single" w:sz="4" w:space="0" w:color="auto"/>
              <w:bottom w:val="single" w:sz="4" w:space="0" w:color="auto"/>
              <w:right w:val="single" w:sz="4" w:space="0" w:color="auto"/>
            </w:tcBorders>
            <w:vAlign w:val="center"/>
          </w:tcPr>
          <w:p w14:paraId="5B6D7CAE" w14:textId="77777777" w:rsidR="00493E77" w:rsidRPr="004E1BF1" w:rsidRDefault="00493E77" w:rsidP="001C7BA9">
            <w:pPr>
              <w:tabs>
                <w:tab w:val="center" w:pos="5400"/>
                <w:tab w:val="right" w:pos="9000"/>
              </w:tabs>
              <w:spacing w:after="0"/>
              <w:ind w:left="0"/>
              <w:jc w:val="center"/>
              <w:rPr>
                <w:b/>
                <w:sz w:val="20"/>
                <w:szCs w:val="20"/>
              </w:rPr>
            </w:pPr>
            <w:r w:rsidRPr="004E1BF1">
              <w:rPr>
                <w:b/>
                <w:sz w:val="20"/>
                <w:szCs w:val="20"/>
              </w:rPr>
              <w:t xml:space="preserve">              Année 5 :</w:t>
            </w:r>
          </w:p>
        </w:tc>
      </w:tr>
    </w:tbl>
    <w:p w14:paraId="5FFD43BD" w14:textId="77777777" w:rsidR="00493E77" w:rsidRPr="004E1BF1" w:rsidRDefault="00493E77" w:rsidP="001C7BA9">
      <w:pPr>
        <w:tabs>
          <w:tab w:val="center" w:pos="5400"/>
          <w:tab w:val="right" w:pos="9000"/>
        </w:tabs>
        <w:spacing w:after="0"/>
        <w:ind w:left="0"/>
        <w:jc w:val="center"/>
        <w:rPr>
          <w:b/>
          <w:sz w:val="20"/>
          <w:szCs w:val="20"/>
        </w:rPr>
      </w:pPr>
    </w:p>
    <w:p w14:paraId="121C99D5" w14:textId="77777777" w:rsidR="00493E77" w:rsidRPr="004E1BF1" w:rsidRDefault="00493E77" w:rsidP="001C7BA9">
      <w:pPr>
        <w:tabs>
          <w:tab w:val="center" w:pos="5400"/>
          <w:tab w:val="right" w:pos="9000"/>
        </w:tabs>
        <w:spacing w:after="0"/>
        <w:ind w:left="0"/>
        <w:jc w:val="center"/>
        <w:rPr>
          <w:b/>
          <w:szCs w:val="20"/>
        </w:rPr>
      </w:pPr>
      <w:r w:rsidRPr="004E1BF1">
        <w:rPr>
          <w:b/>
          <w:szCs w:val="20"/>
        </w:rPr>
        <w:t>Informations tirées du bilan</w:t>
      </w:r>
    </w:p>
    <w:p w14:paraId="6E4630A1" w14:textId="77777777" w:rsidR="00493E77" w:rsidRPr="004E1BF1" w:rsidRDefault="00493E77" w:rsidP="001C7BA9">
      <w:pPr>
        <w:tabs>
          <w:tab w:val="center" w:pos="5400"/>
          <w:tab w:val="right" w:pos="9000"/>
        </w:tabs>
        <w:spacing w:after="0"/>
        <w:ind w:left="0"/>
        <w:jc w:val="center"/>
        <w:rPr>
          <w:b/>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493E77" w:rsidRPr="004E1BF1" w14:paraId="3CF73A96" w14:textId="77777777" w:rsidTr="000A058B">
        <w:trPr>
          <w:cantSplit/>
          <w:trHeight w:val="504"/>
          <w:jc w:val="center"/>
        </w:trPr>
        <w:tc>
          <w:tcPr>
            <w:tcW w:w="2160" w:type="dxa"/>
            <w:tcBorders>
              <w:top w:val="single" w:sz="4" w:space="0" w:color="auto"/>
              <w:right w:val="double" w:sz="4" w:space="0" w:color="auto"/>
            </w:tcBorders>
            <w:vAlign w:val="center"/>
          </w:tcPr>
          <w:p w14:paraId="15C48FCB" w14:textId="77777777" w:rsidR="00493E77" w:rsidRPr="004E1BF1" w:rsidRDefault="00493E77" w:rsidP="001C7BA9">
            <w:pPr>
              <w:tabs>
                <w:tab w:val="center" w:pos="5400"/>
                <w:tab w:val="right" w:pos="9000"/>
              </w:tabs>
              <w:spacing w:after="0"/>
              <w:ind w:left="0" w:firstLine="0"/>
              <w:rPr>
                <w:b/>
                <w:sz w:val="20"/>
                <w:szCs w:val="20"/>
              </w:rPr>
            </w:pPr>
            <w:r w:rsidRPr="004E1BF1">
              <w:rPr>
                <w:b/>
                <w:sz w:val="20"/>
                <w:szCs w:val="20"/>
              </w:rPr>
              <w:t>Total des actifs</w:t>
            </w:r>
          </w:p>
        </w:tc>
        <w:tc>
          <w:tcPr>
            <w:tcW w:w="1440" w:type="dxa"/>
            <w:tcBorders>
              <w:top w:val="single" w:sz="4" w:space="0" w:color="auto"/>
              <w:left w:val="double" w:sz="4" w:space="0" w:color="auto"/>
            </w:tcBorders>
            <w:vAlign w:val="center"/>
          </w:tcPr>
          <w:p w14:paraId="30CD299A" w14:textId="77777777" w:rsidR="00493E77" w:rsidRPr="004E1BF1" w:rsidRDefault="00493E77" w:rsidP="001C7BA9">
            <w:pPr>
              <w:tabs>
                <w:tab w:val="center" w:pos="5400"/>
                <w:tab w:val="right" w:pos="9000"/>
              </w:tabs>
              <w:spacing w:after="0"/>
              <w:ind w:left="0"/>
              <w:rPr>
                <w:b/>
                <w:sz w:val="20"/>
                <w:szCs w:val="20"/>
              </w:rPr>
            </w:pPr>
          </w:p>
        </w:tc>
        <w:tc>
          <w:tcPr>
            <w:tcW w:w="1440" w:type="dxa"/>
            <w:tcBorders>
              <w:top w:val="single" w:sz="4" w:space="0" w:color="auto"/>
            </w:tcBorders>
            <w:vAlign w:val="center"/>
          </w:tcPr>
          <w:p w14:paraId="49C1BE07" w14:textId="77777777" w:rsidR="00493E77" w:rsidRPr="004E1BF1" w:rsidRDefault="00493E77" w:rsidP="001C7BA9">
            <w:pPr>
              <w:tabs>
                <w:tab w:val="center" w:pos="5400"/>
                <w:tab w:val="right" w:pos="9000"/>
              </w:tabs>
              <w:spacing w:after="0"/>
              <w:ind w:left="0"/>
              <w:rPr>
                <w:b/>
                <w:sz w:val="20"/>
                <w:szCs w:val="20"/>
              </w:rPr>
            </w:pPr>
          </w:p>
        </w:tc>
        <w:tc>
          <w:tcPr>
            <w:tcW w:w="1440" w:type="dxa"/>
            <w:tcBorders>
              <w:top w:val="single" w:sz="4" w:space="0" w:color="auto"/>
            </w:tcBorders>
            <w:vAlign w:val="center"/>
          </w:tcPr>
          <w:p w14:paraId="28A3FE84" w14:textId="77777777" w:rsidR="00493E77" w:rsidRPr="004E1BF1" w:rsidRDefault="00493E77" w:rsidP="001C7BA9">
            <w:pPr>
              <w:tabs>
                <w:tab w:val="center" w:pos="5400"/>
                <w:tab w:val="right" w:pos="9000"/>
              </w:tabs>
              <w:spacing w:after="0"/>
              <w:ind w:left="0"/>
              <w:rPr>
                <w:b/>
                <w:sz w:val="20"/>
                <w:szCs w:val="20"/>
              </w:rPr>
            </w:pPr>
          </w:p>
        </w:tc>
        <w:tc>
          <w:tcPr>
            <w:tcW w:w="1440" w:type="dxa"/>
            <w:tcBorders>
              <w:top w:val="single" w:sz="4" w:space="0" w:color="auto"/>
            </w:tcBorders>
            <w:vAlign w:val="center"/>
          </w:tcPr>
          <w:p w14:paraId="3667DDFA" w14:textId="77777777" w:rsidR="00493E77" w:rsidRPr="004E1BF1" w:rsidRDefault="00493E77" w:rsidP="001C7BA9">
            <w:pPr>
              <w:tabs>
                <w:tab w:val="center" w:pos="5400"/>
                <w:tab w:val="right" w:pos="9000"/>
              </w:tabs>
              <w:spacing w:after="0"/>
              <w:ind w:left="0"/>
              <w:rPr>
                <w:b/>
                <w:sz w:val="20"/>
                <w:szCs w:val="20"/>
              </w:rPr>
            </w:pPr>
          </w:p>
        </w:tc>
        <w:tc>
          <w:tcPr>
            <w:tcW w:w="1440" w:type="dxa"/>
            <w:tcBorders>
              <w:top w:val="single" w:sz="4" w:space="0" w:color="auto"/>
              <w:right w:val="single" w:sz="4" w:space="0" w:color="auto"/>
            </w:tcBorders>
            <w:vAlign w:val="center"/>
          </w:tcPr>
          <w:p w14:paraId="49BB995C" w14:textId="77777777" w:rsidR="00493E77" w:rsidRPr="004E1BF1" w:rsidRDefault="00493E77" w:rsidP="001C7BA9">
            <w:pPr>
              <w:tabs>
                <w:tab w:val="center" w:pos="5400"/>
                <w:tab w:val="right" w:pos="9000"/>
              </w:tabs>
              <w:spacing w:after="0"/>
              <w:ind w:left="0"/>
              <w:rPr>
                <w:b/>
                <w:sz w:val="20"/>
                <w:szCs w:val="20"/>
              </w:rPr>
            </w:pPr>
          </w:p>
        </w:tc>
      </w:tr>
      <w:tr w:rsidR="00493E77" w:rsidRPr="004E1BF1" w14:paraId="17FA6885" w14:textId="77777777" w:rsidTr="000A058B">
        <w:trPr>
          <w:cantSplit/>
          <w:trHeight w:val="504"/>
          <w:jc w:val="center"/>
        </w:trPr>
        <w:tc>
          <w:tcPr>
            <w:tcW w:w="2160" w:type="dxa"/>
            <w:tcBorders>
              <w:right w:val="double" w:sz="4" w:space="0" w:color="auto"/>
            </w:tcBorders>
            <w:vAlign w:val="center"/>
          </w:tcPr>
          <w:p w14:paraId="738F5000" w14:textId="77777777" w:rsidR="00493E77" w:rsidRPr="004E1BF1" w:rsidRDefault="00493E77" w:rsidP="001C7BA9">
            <w:pPr>
              <w:tabs>
                <w:tab w:val="center" w:pos="5400"/>
                <w:tab w:val="right" w:pos="9000"/>
              </w:tabs>
              <w:spacing w:after="0"/>
              <w:ind w:left="0" w:firstLine="0"/>
              <w:rPr>
                <w:b/>
                <w:sz w:val="20"/>
                <w:szCs w:val="20"/>
              </w:rPr>
            </w:pPr>
            <w:r w:rsidRPr="004E1BF1">
              <w:rPr>
                <w:b/>
                <w:sz w:val="20"/>
                <w:szCs w:val="20"/>
              </w:rPr>
              <w:t>Total passif</w:t>
            </w:r>
          </w:p>
        </w:tc>
        <w:tc>
          <w:tcPr>
            <w:tcW w:w="1440" w:type="dxa"/>
            <w:tcBorders>
              <w:left w:val="double" w:sz="4" w:space="0" w:color="auto"/>
            </w:tcBorders>
            <w:vAlign w:val="center"/>
          </w:tcPr>
          <w:p w14:paraId="5BFD0317"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146C6333"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1D2646D7"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60785921" w14:textId="77777777" w:rsidR="00493E77" w:rsidRPr="004E1BF1" w:rsidRDefault="00493E77" w:rsidP="001C7BA9">
            <w:pPr>
              <w:tabs>
                <w:tab w:val="center" w:pos="5400"/>
                <w:tab w:val="right" w:pos="9000"/>
              </w:tabs>
              <w:spacing w:after="0"/>
              <w:ind w:left="0"/>
              <w:rPr>
                <w:b/>
                <w:sz w:val="20"/>
                <w:szCs w:val="20"/>
              </w:rPr>
            </w:pPr>
          </w:p>
        </w:tc>
        <w:tc>
          <w:tcPr>
            <w:tcW w:w="1440" w:type="dxa"/>
            <w:tcBorders>
              <w:right w:val="single" w:sz="4" w:space="0" w:color="auto"/>
            </w:tcBorders>
            <w:vAlign w:val="center"/>
          </w:tcPr>
          <w:p w14:paraId="04003B95" w14:textId="77777777" w:rsidR="00493E77" w:rsidRPr="004E1BF1" w:rsidRDefault="00493E77" w:rsidP="001C7BA9">
            <w:pPr>
              <w:tabs>
                <w:tab w:val="center" w:pos="5400"/>
                <w:tab w:val="right" w:pos="9000"/>
              </w:tabs>
              <w:spacing w:after="0"/>
              <w:ind w:left="0"/>
              <w:rPr>
                <w:b/>
                <w:sz w:val="20"/>
                <w:szCs w:val="20"/>
              </w:rPr>
            </w:pPr>
          </w:p>
        </w:tc>
      </w:tr>
      <w:tr w:rsidR="00493E77" w:rsidRPr="004E1BF1" w14:paraId="23B396F3" w14:textId="77777777" w:rsidTr="000A058B">
        <w:trPr>
          <w:cantSplit/>
          <w:trHeight w:val="504"/>
          <w:jc w:val="center"/>
        </w:trPr>
        <w:tc>
          <w:tcPr>
            <w:tcW w:w="2160" w:type="dxa"/>
            <w:tcBorders>
              <w:right w:val="double" w:sz="4" w:space="0" w:color="auto"/>
            </w:tcBorders>
            <w:vAlign w:val="center"/>
          </w:tcPr>
          <w:p w14:paraId="7C88824A" w14:textId="77777777" w:rsidR="00493E77" w:rsidRPr="004E1BF1" w:rsidRDefault="00493E77" w:rsidP="001C7BA9">
            <w:pPr>
              <w:tabs>
                <w:tab w:val="center" w:pos="5400"/>
                <w:tab w:val="right" w:pos="9000"/>
              </w:tabs>
              <w:spacing w:after="0"/>
              <w:ind w:left="0" w:firstLine="0"/>
              <w:rPr>
                <w:b/>
                <w:sz w:val="20"/>
                <w:szCs w:val="20"/>
              </w:rPr>
            </w:pPr>
            <w:r w:rsidRPr="004E1BF1">
              <w:rPr>
                <w:b/>
                <w:sz w:val="20"/>
                <w:szCs w:val="20"/>
              </w:rPr>
              <w:t>Valeur nette</w:t>
            </w:r>
          </w:p>
        </w:tc>
        <w:tc>
          <w:tcPr>
            <w:tcW w:w="1440" w:type="dxa"/>
            <w:tcBorders>
              <w:left w:val="double" w:sz="4" w:space="0" w:color="auto"/>
            </w:tcBorders>
            <w:vAlign w:val="center"/>
          </w:tcPr>
          <w:p w14:paraId="1BFB5822"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1470BE96"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444C36BE"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3ADCDDFB" w14:textId="77777777" w:rsidR="00493E77" w:rsidRPr="004E1BF1" w:rsidRDefault="00493E77" w:rsidP="001C7BA9">
            <w:pPr>
              <w:tabs>
                <w:tab w:val="center" w:pos="5400"/>
                <w:tab w:val="right" w:pos="9000"/>
              </w:tabs>
              <w:spacing w:after="0"/>
              <w:ind w:left="0"/>
              <w:rPr>
                <w:b/>
                <w:sz w:val="20"/>
                <w:szCs w:val="20"/>
              </w:rPr>
            </w:pPr>
          </w:p>
        </w:tc>
        <w:tc>
          <w:tcPr>
            <w:tcW w:w="1440" w:type="dxa"/>
            <w:tcBorders>
              <w:right w:val="single" w:sz="4" w:space="0" w:color="auto"/>
            </w:tcBorders>
            <w:vAlign w:val="center"/>
          </w:tcPr>
          <w:p w14:paraId="463CC08C" w14:textId="77777777" w:rsidR="00493E77" w:rsidRPr="004E1BF1" w:rsidRDefault="00493E77" w:rsidP="001C7BA9">
            <w:pPr>
              <w:tabs>
                <w:tab w:val="center" w:pos="5400"/>
                <w:tab w:val="right" w:pos="9000"/>
              </w:tabs>
              <w:spacing w:after="0"/>
              <w:ind w:left="0"/>
              <w:rPr>
                <w:b/>
                <w:sz w:val="20"/>
                <w:szCs w:val="20"/>
              </w:rPr>
            </w:pPr>
          </w:p>
        </w:tc>
      </w:tr>
      <w:tr w:rsidR="00493E77" w:rsidRPr="004E1BF1" w14:paraId="02E4E0C9" w14:textId="77777777" w:rsidTr="000A058B">
        <w:trPr>
          <w:cantSplit/>
          <w:trHeight w:val="504"/>
          <w:jc w:val="center"/>
        </w:trPr>
        <w:tc>
          <w:tcPr>
            <w:tcW w:w="2160" w:type="dxa"/>
            <w:tcBorders>
              <w:right w:val="double" w:sz="4" w:space="0" w:color="auto"/>
            </w:tcBorders>
            <w:vAlign w:val="center"/>
          </w:tcPr>
          <w:p w14:paraId="3BB2A4D2" w14:textId="77777777" w:rsidR="00493E77" w:rsidRPr="004E1BF1" w:rsidRDefault="00493E77" w:rsidP="001C7BA9">
            <w:pPr>
              <w:tabs>
                <w:tab w:val="center" w:pos="5400"/>
                <w:tab w:val="right" w:pos="9000"/>
              </w:tabs>
              <w:spacing w:after="0"/>
              <w:ind w:left="0" w:firstLine="0"/>
              <w:rPr>
                <w:b/>
                <w:sz w:val="20"/>
                <w:szCs w:val="20"/>
              </w:rPr>
            </w:pPr>
            <w:r w:rsidRPr="004E1BF1">
              <w:rPr>
                <w:b/>
                <w:sz w:val="20"/>
                <w:szCs w:val="20"/>
              </w:rPr>
              <w:t>Actif circulant</w:t>
            </w:r>
          </w:p>
        </w:tc>
        <w:tc>
          <w:tcPr>
            <w:tcW w:w="1440" w:type="dxa"/>
            <w:tcBorders>
              <w:left w:val="double" w:sz="4" w:space="0" w:color="auto"/>
            </w:tcBorders>
            <w:vAlign w:val="center"/>
          </w:tcPr>
          <w:p w14:paraId="4F69DD23"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2B55612E"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057DF6E9"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4C75E9EA" w14:textId="77777777" w:rsidR="00493E77" w:rsidRPr="004E1BF1" w:rsidRDefault="00493E77" w:rsidP="001C7BA9">
            <w:pPr>
              <w:tabs>
                <w:tab w:val="center" w:pos="5400"/>
                <w:tab w:val="right" w:pos="9000"/>
              </w:tabs>
              <w:spacing w:after="0"/>
              <w:ind w:left="0"/>
              <w:rPr>
                <w:b/>
                <w:sz w:val="20"/>
                <w:szCs w:val="20"/>
              </w:rPr>
            </w:pPr>
          </w:p>
        </w:tc>
        <w:tc>
          <w:tcPr>
            <w:tcW w:w="1440" w:type="dxa"/>
            <w:tcBorders>
              <w:right w:val="single" w:sz="4" w:space="0" w:color="auto"/>
            </w:tcBorders>
            <w:vAlign w:val="center"/>
          </w:tcPr>
          <w:p w14:paraId="629B825C" w14:textId="77777777" w:rsidR="00493E77" w:rsidRPr="004E1BF1" w:rsidRDefault="00493E77" w:rsidP="001C7BA9">
            <w:pPr>
              <w:tabs>
                <w:tab w:val="center" w:pos="5400"/>
                <w:tab w:val="right" w:pos="9000"/>
              </w:tabs>
              <w:spacing w:after="0"/>
              <w:ind w:left="0"/>
              <w:rPr>
                <w:b/>
                <w:sz w:val="20"/>
                <w:szCs w:val="20"/>
              </w:rPr>
            </w:pPr>
          </w:p>
        </w:tc>
      </w:tr>
      <w:tr w:rsidR="00493E77" w:rsidRPr="004E1BF1" w14:paraId="4E410692" w14:textId="77777777" w:rsidTr="000A058B">
        <w:trPr>
          <w:cantSplit/>
          <w:trHeight w:val="504"/>
          <w:jc w:val="center"/>
        </w:trPr>
        <w:tc>
          <w:tcPr>
            <w:tcW w:w="2160" w:type="dxa"/>
            <w:tcBorders>
              <w:right w:val="double" w:sz="4" w:space="0" w:color="auto"/>
            </w:tcBorders>
            <w:vAlign w:val="center"/>
          </w:tcPr>
          <w:p w14:paraId="21903EF0" w14:textId="77777777" w:rsidR="00493E77" w:rsidRPr="004E1BF1" w:rsidRDefault="00493E77" w:rsidP="001C7BA9">
            <w:pPr>
              <w:tabs>
                <w:tab w:val="center" w:pos="5400"/>
                <w:tab w:val="right" w:pos="9000"/>
              </w:tabs>
              <w:spacing w:after="0"/>
              <w:ind w:left="0" w:firstLine="0"/>
              <w:rPr>
                <w:b/>
                <w:sz w:val="20"/>
                <w:szCs w:val="20"/>
              </w:rPr>
            </w:pPr>
            <w:r w:rsidRPr="004E1BF1">
              <w:rPr>
                <w:b/>
                <w:sz w:val="20"/>
                <w:szCs w:val="20"/>
              </w:rPr>
              <w:t>Engagements</w:t>
            </w:r>
          </w:p>
        </w:tc>
        <w:tc>
          <w:tcPr>
            <w:tcW w:w="1440" w:type="dxa"/>
            <w:tcBorders>
              <w:left w:val="double" w:sz="4" w:space="0" w:color="auto"/>
            </w:tcBorders>
            <w:vAlign w:val="center"/>
          </w:tcPr>
          <w:p w14:paraId="35CB2E58"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4EBDB671"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5F0CEA09"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0D7B4512" w14:textId="77777777" w:rsidR="00493E77" w:rsidRPr="004E1BF1" w:rsidRDefault="00493E77" w:rsidP="001C7BA9">
            <w:pPr>
              <w:tabs>
                <w:tab w:val="center" w:pos="5400"/>
                <w:tab w:val="right" w:pos="9000"/>
              </w:tabs>
              <w:spacing w:after="0"/>
              <w:ind w:left="0"/>
              <w:rPr>
                <w:b/>
                <w:sz w:val="20"/>
                <w:szCs w:val="20"/>
              </w:rPr>
            </w:pPr>
          </w:p>
        </w:tc>
        <w:tc>
          <w:tcPr>
            <w:tcW w:w="1440" w:type="dxa"/>
            <w:tcBorders>
              <w:right w:val="single" w:sz="4" w:space="0" w:color="auto"/>
            </w:tcBorders>
            <w:vAlign w:val="center"/>
          </w:tcPr>
          <w:p w14:paraId="4D15894C" w14:textId="77777777" w:rsidR="00493E77" w:rsidRPr="004E1BF1" w:rsidRDefault="00493E77" w:rsidP="001C7BA9">
            <w:pPr>
              <w:tabs>
                <w:tab w:val="center" w:pos="5400"/>
                <w:tab w:val="right" w:pos="9000"/>
              </w:tabs>
              <w:spacing w:after="0"/>
              <w:ind w:left="0"/>
              <w:rPr>
                <w:b/>
                <w:sz w:val="20"/>
                <w:szCs w:val="20"/>
              </w:rPr>
            </w:pPr>
          </w:p>
        </w:tc>
      </w:tr>
    </w:tbl>
    <w:p w14:paraId="2FA5E056" w14:textId="77777777" w:rsidR="00493E77" w:rsidRPr="004E1BF1" w:rsidRDefault="00493E77" w:rsidP="001C7BA9">
      <w:pPr>
        <w:tabs>
          <w:tab w:val="center" w:pos="5400"/>
          <w:tab w:val="right" w:pos="9000"/>
        </w:tabs>
        <w:spacing w:after="0"/>
        <w:ind w:left="0"/>
        <w:jc w:val="center"/>
        <w:rPr>
          <w:b/>
          <w:sz w:val="20"/>
          <w:szCs w:val="20"/>
        </w:rPr>
      </w:pPr>
    </w:p>
    <w:p w14:paraId="099C2028" w14:textId="77777777" w:rsidR="00493E77" w:rsidRPr="004E1BF1" w:rsidRDefault="00493E77" w:rsidP="001C7BA9">
      <w:pPr>
        <w:tabs>
          <w:tab w:val="center" w:pos="5400"/>
          <w:tab w:val="right" w:pos="9000"/>
        </w:tabs>
        <w:spacing w:after="0"/>
        <w:ind w:left="0"/>
        <w:jc w:val="center"/>
        <w:rPr>
          <w:b/>
          <w:szCs w:val="20"/>
        </w:rPr>
      </w:pPr>
      <w:r w:rsidRPr="004E1BF1">
        <w:rPr>
          <w:b/>
          <w:szCs w:val="20"/>
        </w:rPr>
        <w:t>Informations tirées du compte de résultat</w:t>
      </w:r>
    </w:p>
    <w:p w14:paraId="458A5B00" w14:textId="77777777" w:rsidR="00493E77" w:rsidRPr="004E1BF1" w:rsidRDefault="00493E77" w:rsidP="001C7BA9">
      <w:pPr>
        <w:spacing w:after="0"/>
        <w:ind w:left="0"/>
        <w:rPr>
          <w:bCs/>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493E77" w:rsidRPr="004E1BF1" w14:paraId="2E36FE3D" w14:textId="77777777" w:rsidTr="000A058B">
        <w:trPr>
          <w:cantSplit/>
          <w:trHeight w:val="504"/>
          <w:jc w:val="center"/>
        </w:trPr>
        <w:tc>
          <w:tcPr>
            <w:tcW w:w="2160" w:type="dxa"/>
            <w:tcBorders>
              <w:right w:val="double" w:sz="4" w:space="0" w:color="auto"/>
            </w:tcBorders>
            <w:vAlign w:val="center"/>
          </w:tcPr>
          <w:p w14:paraId="67D1D8E1" w14:textId="77777777" w:rsidR="00493E77" w:rsidRPr="004E1BF1" w:rsidRDefault="00493E77" w:rsidP="001C7BA9">
            <w:pPr>
              <w:tabs>
                <w:tab w:val="center" w:pos="5400"/>
                <w:tab w:val="right" w:pos="9000"/>
              </w:tabs>
              <w:spacing w:after="0"/>
              <w:ind w:left="0" w:firstLine="0"/>
              <w:rPr>
                <w:b/>
                <w:sz w:val="20"/>
                <w:szCs w:val="20"/>
              </w:rPr>
            </w:pPr>
            <w:r w:rsidRPr="004E1BF1">
              <w:rPr>
                <w:b/>
                <w:sz w:val="20"/>
                <w:szCs w:val="20"/>
              </w:rPr>
              <w:t xml:space="preserve">Recettes totales </w:t>
            </w:r>
          </w:p>
        </w:tc>
        <w:tc>
          <w:tcPr>
            <w:tcW w:w="1440" w:type="dxa"/>
            <w:tcBorders>
              <w:left w:val="double" w:sz="4" w:space="0" w:color="auto"/>
            </w:tcBorders>
            <w:vAlign w:val="center"/>
          </w:tcPr>
          <w:p w14:paraId="787A0D52"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7D5DFDF8"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19E5049D"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01EEB5B5" w14:textId="77777777" w:rsidR="00493E77" w:rsidRPr="004E1BF1" w:rsidRDefault="00493E77" w:rsidP="001C7BA9">
            <w:pPr>
              <w:tabs>
                <w:tab w:val="center" w:pos="5400"/>
                <w:tab w:val="right" w:pos="9000"/>
              </w:tabs>
              <w:spacing w:after="0"/>
              <w:ind w:left="0"/>
              <w:rPr>
                <w:b/>
                <w:sz w:val="20"/>
                <w:szCs w:val="20"/>
              </w:rPr>
            </w:pPr>
          </w:p>
        </w:tc>
        <w:tc>
          <w:tcPr>
            <w:tcW w:w="1440" w:type="dxa"/>
            <w:tcBorders>
              <w:right w:val="single" w:sz="4" w:space="0" w:color="auto"/>
            </w:tcBorders>
            <w:vAlign w:val="center"/>
          </w:tcPr>
          <w:p w14:paraId="3DBD9CD9" w14:textId="77777777" w:rsidR="00493E77" w:rsidRPr="004E1BF1" w:rsidRDefault="00493E77" w:rsidP="001C7BA9">
            <w:pPr>
              <w:tabs>
                <w:tab w:val="center" w:pos="5400"/>
                <w:tab w:val="right" w:pos="9000"/>
              </w:tabs>
              <w:spacing w:after="0"/>
              <w:ind w:left="0"/>
              <w:rPr>
                <w:b/>
                <w:sz w:val="20"/>
                <w:szCs w:val="20"/>
              </w:rPr>
            </w:pPr>
          </w:p>
        </w:tc>
      </w:tr>
      <w:tr w:rsidR="00493E77" w:rsidRPr="004E1BF1" w14:paraId="707A4FA4" w14:textId="77777777" w:rsidTr="000A058B">
        <w:trPr>
          <w:cantSplit/>
          <w:trHeight w:val="504"/>
          <w:jc w:val="center"/>
        </w:trPr>
        <w:tc>
          <w:tcPr>
            <w:tcW w:w="2160" w:type="dxa"/>
            <w:tcBorders>
              <w:right w:val="double" w:sz="4" w:space="0" w:color="auto"/>
            </w:tcBorders>
            <w:vAlign w:val="center"/>
          </w:tcPr>
          <w:p w14:paraId="0EC426A1" w14:textId="77777777" w:rsidR="00493E77" w:rsidRPr="004E1BF1" w:rsidRDefault="00493E77" w:rsidP="001C7BA9">
            <w:pPr>
              <w:tabs>
                <w:tab w:val="center" w:pos="5400"/>
                <w:tab w:val="right" w:pos="9000"/>
              </w:tabs>
              <w:spacing w:after="0"/>
              <w:ind w:left="0" w:firstLine="0"/>
              <w:rPr>
                <w:b/>
                <w:sz w:val="20"/>
                <w:szCs w:val="20"/>
              </w:rPr>
            </w:pPr>
            <w:r w:rsidRPr="004E1BF1">
              <w:rPr>
                <w:b/>
                <w:sz w:val="20"/>
                <w:szCs w:val="20"/>
              </w:rPr>
              <w:t>Bénéfices avant impôts</w:t>
            </w:r>
          </w:p>
        </w:tc>
        <w:tc>
          <w:tcPr>
            <w:tcW w:w="1440" w:type="dxa"/>
            <w:tcBorders>
              <w:left w:val="double" w:sz="4" w:space="0" w:color="auto"/>
            </w:tcBorders>
            <w:vAlign w:val="center"/>
          </w:tcPr>
          <w:p w14:paraId="160AB85F"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344FCBBC"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7447C01D"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7FA20A0C" w14:textId="77777777" w:rsidR="00493E77" w:rsidRPr="004E1BF1" w:rsidRDefault="00493E77" w:rsidP="001C7BA9">
            <w:pPr>
              <w:tabs>
                <w:tab w:val="center" w:pos="5400"/>
                <w:tab w:val="right" w:pos="9000"/>
              </w:tabs>
              <w:spacing w:after="0"/>
              <w:ind w:left="0"/>
              <w:rPr>
                <w:b/>
                <w:sz w:val="20"/>
                <w:szCs w:val="20"/>
              </w:rPr>
            </w:pPr>
          </w:p>
        </w:tc>
        <w:tc>
          <w:tcPr>
            <w:tcW w:w="1440" w:type="dxa"/>
            <w:tcBorders>
              <w:right w:val="single" w:sz="4" w:space="0" w:color="auto"/>
            </w:tcBorders>
            <w:vAlign w:val="center"/>
          </w:tcPr>
          <w:p w14:paraId="066875C2" w14:textId="77777777" w:rsidR="00493E77" w:rsidRPr="004E1BF1" w:rsidRDefault="00493E77" w:rsidP="001C7BA9">
            <w:pPr>
              <w:tabs>
                <w:tab w:val="center" w:pos="5400"/>
                <w:tab w:val="right" w:pos="9000"/>
              </w:tabs>
              <w:spacing w:after="0"/>
              <w:ind w:left="0"/>
              <w:rPr>
                <w:b/>
                <w:sz w:val="20"/>
                <w:szCs w:val="20"/>
              </w:rPr>
            </w:pPr>
          </w:p>
        </w:tc>
      </w:tr>
      <w:tr w:rsidR="00493E77" w:rsidRPr="004E1BF1" w14:paraId="600A9634" w14:textId="77777777" w:rsidTr="000A058B">
        <w:trPr>
          <w:cantSplit/>
          <w:trHeight w:val="504"/>
          <w:jc w:val="center"/>
        </w:trPr>
        <w:tc>
          <w:tcPr>
            <w:tcW w:w="2160" w:type="dxa"/>
            <w:tcBorders>
              <w:right w:val="double" w:sz="4" w:space="0" w:color="auto"/>
            </w:tcBorders>
            <w:vAlign w:val="center"/>
          </w:tcPr>
          <w:p w14:paraId="1F4E4150" w14:textId="77777777" w:rsidR="00493E77" w:rsidRPr="004E1BF1" w:rsidRDefault="00493E77" w:rsidP="001C7BA9">
            <w:pPr>
              <w:tabs>
                <w:tab w:val="center" w:pos="5400"/>
                <w:tab w:val="right" w:pos="9000"/>
              </w:tabs>
              <w:spacing w:after="0"/>
              <w:ind w:left="0" w:firstLine="0"/>
              <w:rPr>
                <w:bCs/>
                <w:sz w:val="20"/>
                <w:szCs w:val="20"/>
              </w:rPr>
            </w:pPr>
            <w:r w:rsidRPr="004E1BF1">
              <w:rPr>
                <w:b/>
                <w:sz w:val="20"/>
                <w:szCs w:val="20"/>
              </w:rPr>
              <w:t>Bénéfices après impôts</w:t>
            </w:r>
          </w:p>
        </w:tc>
        <w:tc>
          <w:tcPr>
            <w:tcW w:w="1440" w:type="dxa"/>
            <w:tcBorders>
              <w:left w:val="double" w:sz="4" w:space="0" w:color="auto"/>
            </w:tcBorders>
            <w:vAlign w:val="center"/>
          </w:tcPr>
          <w:p w14:paraId="182C61EC"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79B555A0"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3CA2D27C"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4D71C686" w14:textId="77777777" w:rsidR="00493E77" w:rsidRPr="004E1BF1" w:rsidRDefault="00493E77" w:rsidP="001C7BA9">
            <w:pPr>
              <w:tabs>
                <w:tab w:val="center" w:pos="5400"/>
                <w:tab w:val="right" w:pos="9000"/>
              </w:tabs>
              <w:spacing w:after="0"/>
              <w:ind w:left="0"/>
              <w:rPr>
                <w:b/>
                <w:sz w:val="20"/>
                <w:szCs w:val="20"/>
              </w:rPr>
            </w:pPr>
          </w:p>
        </w:tc>
        <w:tc>
          <w:tcPr>
            <w:tcW w:w="1440" w:type="dxa"/>
            <w:tcBorders>
              <w:right w:val="single" w:sz="4" w:space="0" w:color="auto"/>
            </w:tcBorders>
            <w:vAlign w:val="center"/>
          </w:tcPr>
          <w:p w14:paraId="20D9D69A" w14:textId="77777777" w:rsidR="00493E77" w:rsidRPr="004E1BF1" w:rsidRDefault="00493E77" w:rsidP="001C7BA9">
            <w:pPr>
              <w:tabs>
                <w:tab w:val="center" w:pos="5400"/>
                <w:tab w:val="right" w:pos="9000"/>
              </w:tabs>
              <w:spacing w:after="0"/>
              <w:ind w:left="0"/>
              <w:rPr>
                <w:b/>
                <w:sz w:val="20"/>
                <w:szCs w:val="20"/>
              </w:rPr>
            </w:pPr>
          </w:p>
        </w:tc>
      </w:tr>
    </w:tbl>
    <w:p w14:paraId="113134F1" w14:textId="77777777" w:rsidR="00493E77" w:rsidRPr="004E1BF1" w:rsidRDefault="00493E77" w:rsidP="001C7BA9">
      <w:pPr>
        <w:spacing w:after="0"/>
        <w:ind w:left="0"/>
        <w:rPr>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493E77" w:rsidRPr="004E1BF1" w14:paraId="29B0C21E" w14:textId="77777777" w:rsidTr="000A058B">
        <w:trPr>
          <w:cantSplit/>
          <w:trHeight w:val="672"/>
          <w:jc w:val="center"/>
        </w:trPr>
        <w:tc>
          <w:tcPr>
            <w:tcW w:w="9360" w:type="dxa"/>
            <w:tcBorders>
              <w:bottom w:val="single" w:sz="4" w:space="0" w:color="auto"/>
              <w:right w:val="single" w:sz="4" w:space="0" w:color="auto"/>
            </w:tcBorders>
            <w:vAlign w:val="center"/>
          </w:tcPr>
          <w:p w14:paraId="27C8B22E" w14:textId="77777777" w:rsidR="00493E77" w:rsidRPr="004E1BF1" w:rsidRDefault="00493E77" w:rsidP="001C7BA9">
            <w:pPr>
              <w:widowControl/>
              <w:numPr>
                <w:ilvl w:val="0"/>
                <w:numId w:val="5"/>
              </w:numPr>
              <w:autoSpaceDE/>
              <w:autoSpaceDN/>
              <w:spacing w:after="0"/>
              <w:ind w:left="0"/>
              <w:rPr>
                <w:sz w:val="20"/>
                <w:szCs w:val="20"/>
              </w:rPr>
            </w:pPr>
            <w:r w:rsidRPr="004E1BF1">
              <w:rPr>
                <w:sz w:val="20"/>
                <w:szCs w:val="20"/>
              </w:rPr>
              <w:t>Ci-après des copies des états financiers (bilans y compris toutes les notes y afférentes, et comptes de résultats) pour les cinq dernières années, comme indiqué ci-dessus, qui satisfont aux conditions suivantes :</w:t>
            </w:r>
          </w:p>
          <w:p w14:paraId="59686421" w14:textId="77777777" w:rsidR="00493E77" w:rsidRPr="004E1BF1" w:rsidRDefault="00493E77" w:rsidP="001C7BA9">
            <w:pPr>
              <w:widowControl/>
              <w:numPr>
                <w:ilvl w:val="0"/>
                <w:numId w:val="16"/>
              </w:numPr>
              <w:autoSpaceDE/>
              <w:autoSpaceDN/>
              <w:spacing w:after="0"/>
              <w:ind w:left="0"/>
              <w:rPr>
                <w:sz w:val="20"/>
                <w:szCs w:val="20"/>
              </w:rPr>
            </w:pPr>
            <w:r w:rsidRPr="004E1BF1">
              <w:rPr>
                <w:sz w:val="20"/>
                <w:szCs w:val="20"/>
              </w:rPr>
              <w:t>Tous ces documents reflètent la situation financière du Candidat ou de la partie à une coentreprise ou autre association, et non celle de la société-mère ou des filiales.</w:t>
            </w:r>
          </w:p>
          <w:p w14:paraId="14D62287" w14:textId="77777777" w:rsidR="00493E77" w:rsidRPr="004E1BF1" w:rsidRDefault="00493E77" w:rsidP="001C7BA9">
            <w:pPr>
              <w:widowControl/>
              <w:numPr>
                <w:ilvl w:val="0"/>
                <w:numId w:val="16"/>
              </w:numPr>
              <w:autoSpaceDE/>
              <w:autoSpaceDN/>
              <w:spacing w:after="0"/>
              <w:ind w:left="0"/>
              <w:rPr>
                <w:sz w:val="20"/>
                <w:szCs w:val="20"/>
              </w:rPr>
            </w:pPr>
            <w:r w:rsidRPr="004E1BF1">
              <w:rPr>
                <w:sz w:val="20"/>
                <w:szCs w:val="20"/>
              </w:rPr>
              <w:t>Les états financiers historiques doivent avoir été vérifiés par un expert-comptable.</w:t>
            </w:r>
          </w:p>
          <w:p w14:paraId="75F75507" w14:textId="77777777" w:rsidR="00493E77" w:rsidRPr="004E1BF1" w:rsidRDefault="00493E77" w:rsidP="001C7BA9">
            <w:pPr>
              <w:widowControl/>
              <w:numPr>
                <w:ilvl w:val="0"/>
                <w:numId w:val="16"/>
              </w:numPr>
              <w:autoSpaceDE/>
              <w:autoSpaceDN/>
              <w:spacing w:after="0"/>
              <w:ind w:left="0"/>
              <w:rPr>
                <w:sz w:val="20"/>
                <w:szCs w:val="20"/>
              </w:rPr>
            </w:pPr>
            <w:r w:rsidRPr="004E1BF1">
              <w:rPr>
                <w:sz w:val="20"/>
                <w:szCs w:val="20"/>
              </w:rPr>
              <w:t>Les états financiers passés doivent être complets et inclure toutes les notes qui leur ont été ajoutées.</w:t>
            </w:r>
          </w:p>
          <w:p w14:paraId="2C85F264" w14:textId="77777777" w:rsidR="00493E77" w:rsidRPr="004E1BF1" w:rsidRDefault="00493E77" w:rsidP="001C7BA9">
            <w:pPr>
              <w:widowControl/>
              <w:numPr>
                <w:ilvl w:val="0"/>
                <w:numId w:val="16"/>
              </w:numPr>
              <w:autoSpaceDE/>
              <w:autoSpaceDN/>
              <w:spacing w:after="0"/>
              <w:ind w:left="0"/>
              <w:rPr>
                <w:sz w:val="20"/>
                <w:szCs w:val="20"/>
              </w:rPr>
            </w:pPr>
            <w:r w:rsidRPr="004E1BF1">
              <w:rPr>
                <w:sz w:val="20"/>
                <w:szCs w:val="20"/>
              </w:rPr>
              <w:t>Les états financiers passés doivent correspondre à des exercices fiscaux déjà terminés et audités (les états financiers d’un exercice partiel ne seront ni demandés ni acceptés).</w:t>
            </w:r>
          </w:p>
        </w:tc>
      </w:tr>
    </w:tbl>
    <w:p w14:paraId="7D13BFED" w14:textId="77777777" w:rsidR="00493E77" w:rsidRPr="004E1BF1" w:rsidRDefault="00493E77" w:rsidP="001C7BA9">
      <w:pPr>
        <w:tabs>
          <w:tab w:val="center" w:pos="5400"/>
          <w:tab w:val="right" w:pos="9000"/>
        </w:tabs>
        <w:spacing w:after="0"/>
        <w:ind w:left="0"/>
        <w:jc w:val="center"/>
        <w:rPr>
          <w:b/>
          <w:szCs w:val="20"/>
        </w:rPr>
      </w:pPr>
    </w:p>
    <w:p w14:paraId="79B6EECA" w14:textId="77777777" w:rsidR="00493E77" w:rsidRPr="004E1BF1" w:rsidRDefault="00493E77" w:rsidP="001C7BA9">
      <w:pPr>
        <w:tabs>
          <w:tab w:val="center" w:pos="5400"/>
          <w:tab w:val="right" w:pos="9000"/>
        </w:tabs>
        <w:spacing w:after="0"/>
        <w:ind w:left="0"/>
        <w:jc w:val="center"/>
        <w:rPr>
          <w:b/>
          <w:szCs w:val="20"/>
        </w:rPr>
      </w:pPr>
      <w:r w:rsidRPr="004E1BF1">
        <w:rPr>
          <w:b/>
          <w:szCs w:val="20"/>
        </w:rPr>
        <w:t>Ratios financiers</w:t>
      </w:r>
    </w:p>
    <w:p w14:paraId="79F3B9C9" w14:textId="77777777" w:rsidR="00493E77" w:rsidRPr="004E1BF1" w:rsidRDefault="00493E77" w:rsidP="001C7BA9">
      <w:pPr>
        <w:tabs>
          <w:tab w:val="center" w:pos="5400"/>
          <w:tab w:val="right" w:pos="9000"/>
        </w:tabs>
        <w:spacing w:after="0"/>
        <w:ind w:left="0"/>
        <w:jc w:val="center"/>
        <w:rPr>
          <w:b/>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gridCol w:w="1440"/>
        <w:gridCol w:w="1440"/>
      </w:tblGrid>
      <w:tr w:rsidR="00493E77" w:rsidRPr="004E1BF1" w14:paraId="1CD4A79F" w14:textId="77777777" w:rsidTr="000A058B">
        <w:trPr>
          <w:cantSplit/>
          <w:trHeight w:val="504"/>
          <w:jc w:val="center"/>
        </w:trPr>
        <w:tc>
          <w:tcPr>
            <w:tcW w:w="2160" w:type="dxa"/>
            <w:tcBorders>
              <w:right w:val="double" w:sz="4" w:space="0" w:color="auto"/>
            </w:tcBorders>
            <w:vAlign w:val="center"/>
          </w:tcPr>
          <w:p w14:paraId="162B3E58" w14:textId="77777777" w:rsidR="00493E77" w:rsidRPr="004E1BF1" w:rsidRDefault="00493E77" w:rsidP="001C7BA9">
            <w:pPr>
              <w:tabs>
                <w:tab w:val="center" w:pos="5400"/>
                <w:tab w:val="right" w:pos="9000"/>
              </w:tabs>
              <w:spacing w:after="0"/>
              <w:ind w:left="0" w:firstLine="0"/>
              <w:rPr>
                <w:b/>
                <w:sz w:val="20"/>
                <w:szCs w:val="20"/>
              </w:rPr>
            </w:pPr>
            <w:r w:rsidRPr="004E1BF1">
              <w:rPr>
                <w:b/>
                <w:sz w:val="20"/>
                <w:szCs w:val="20"/>
              </w:rPr>
              <w:t xml:space="preserve">Ratio d’endettement à court terme </w:t>
            </w:r>
          </w:p>
        </w:tc>
        <w:tc>
          <w:tcPr>
            <w:tcW w:w="1440" w:type="dxa"/>
            <w:tcBorders>
              <w:left w:val="double" w:sz="4" w:space="0" w:color="auto"/>
            </w:tcBorders>
            <w:vAlign w:val="center"/>
          </w:tcPr>
          <w:p w14:paraId="14038638"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6640DA6C"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61085765"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180DA8B1" w14:textId="77777777" w:rsidR="00493E77" w:rsidRPr="004E1BF1" w:rsidRDefault="00493E77" w:rsidP="001C7BA9">
            <w:pPr>
              <w:tabs>
                <w:tab w:val="center" w:pos="5400"/>
                <w:tab w:val="right" w:pos="9000"/>
              </w:tabs>
              <w:spacing w:after="0"/>
              <w:ind w:left="0"/>
              <w:rPr>
                <w:b/>
                <w:sz w:val="20"/>
                <w:szCs w:val="20"/>
              </w:rPr>
            </w:pPr>
          </w:p>
        </w:tc>
        <w:tc>
          <w:tcPr>
            <w:tcW w:w="1440" w:type="dxa"/>
            <w:tcBorders>
              <w:right w:val="single" w:sz="4" w:space="0" w:color="auto"/>
            </w:tcBorders>
            <w:vAlign w:val="center"/>
          </w:tcPr>
          <w:p w14:paraId="5F0D5076" w14:textId="77777777" w:rsidR="00493E77" w:rsidRPr="004E1BF1" w:rsidRDefault="00493E77" w:rsidP="001C7BA9">
            <w:pPr>
              <w:tabs>
                <w:tab w:val="center" w:pos="5400"/>
                <w:tab w:val="right" w:pos="9000"/>
              </w:tabs>
              <w:spacing w:after="0"/>
              <w:ind w:left="0"/>
              <w:rPr>
                <w:b/>
                <w:sz w:val="20"/>
                <w:szCs w:val="20"/>
              </w:rPr>
            </w:pPr>
          </w:p>
        </w:tc>
      </w:tr>
      <w:tr w:rsidR="00493E77" w:rsidRPr="004E1BF1" w14:paraId="032FFAF5" w14:textId="77777777" w:rsidTr="000A058B">
        <w:trPr>
          <w:cantSplit/>
          <w:trHeight w:val="504"/>
          <w:jc w:val="center"/>
        </w:trPr>
        <w:tc>
          <w:tcPr>
            <w:tcW w:w="2160" w:type="dxa"/>
            <w:tcBorders>
              <w:right w:val="double" w:sz="4" w:space="0" w:color="auto"/>
            </w:tcBorders>
            <w:vAlign w:val="center"/>
          </w:tcPr>
          <w:p w14:paraId="252F2FB1" w14:textId="77777777" w:rsidR="00493E77" w:rsidRPr="004E1BF1" w:rsidRDefault="00493E77" w:rsidP="001C7BA9">
            <w:pPr>
              <w:tabs>
                <w:tab w:val="center" w:pos="5400"/>
                <w:tab w:val="right" w:pos="9000"/>
              </w:tabs>
              <w:spacing w:after="0"/>
              <w:ind w:left="0" w:firstLine="0"/>
              <w:rPr>
                <w:b/>
                <w:sz w:val="20"/>
                <w:szCs w:val="20"/>
              </w:rPr>
            </w:pPr>
            <w:r w:rsidRPr="004E1BF1">
              <w:rPr>
                <w:b/>
                <w:sz w:val="20"/>
                <w:szCs w:val="20"/>
              </w:rPr>
              <w:t>Ratio d’endettement</w:t>
            </w:r>
          </w:p>
        </w:tc>
        <w:tc>
          <w:tcPr>
            <w:tcW w:w="1440" w:type="dxa"/>
            <w:tcBorders>
              <w:left w:val="double" w:sz="4" w:space="0" w:color="auto"/>
            </w:tcBorders>
            <w:vAlign w:val="center"/>
          </w:tcPr>
          <w:p w14:paraId="1E45643B"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6722F77C"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437D37E6" w14:textId="77777777" w:rsidR="00493E77" w:rsidRPr="004E1BF1" w:rsidRDefault="00493E77" w:rsidP="001C7BA9">
            <w:pPr>
              <w:tabs>
                <w:tab w:val="center" w:pos="5400"/>
                <w:tab w:val="right" w:pos="9000"/>
              </w:tabs>
              <w:spacing w:after="0"/>
              <w:ind w:left="0"/>
              <w:rPr>
                <w:b/>
                <w:sz w:val="20"/>
                <w:szCs w:val="20"/>
              </w:rPr>
            </w:pPr>
          </w:p>
        </w:tc>
        <w:tc>
          <w:tcPr>
            <w:tcW w:w="1440" w:type="dxa"/>
            <w:vAlign w:val="center"/>
          </w:tcPr>
          <w:p w14:paraId="35D642F4" w14:textId="77777777" w:rsidR="00493E77" w:rsidRPr="004E1BF1" w:rsidRDefault="00493E77" w:rsidP="001C7BA9">
            <w:pPr>
              <w:tabs>
                <w:tab w:val="center" w:pos="5400"/>
                <w:tab w:val="right" w:pos="9000"/>
              </w:tabs>
              <w:spacing w:after="0"/>
              <w:ind w:left="0"/>
              <w:rPr>
                <w:b/>
                <w:sz w:val="20"/>
                <w:szCs w:val="20"/>
              </w:rPr>
            </w:pPr>
          </w:p>
        </w:tc>
        <w:tc>
          <w:tcPr>
            <w:tcW w:w="1440" w:type="dxa"/>
            <w:tcBorders>
              <w:right w:val="single" w:sz="4" w:space="0" w:color="auto"/>
            </w:tcBorders>
            <w:vAlign w:val="center"/>
          </w:tcPr>
          <w:p w14:paraId="77D360A8" w14:textId="77777777" w:rsidR="00493E77" w:rsidRPr="004E1BF1" w:rsidRDefault="00493E77" w:rsidP="001C7BA9">
            <w:pPr>
              <w:tabs>
                <w:tab w:val="center" w:pos="5400"/>
                <w:tab w:val="right" w:pos="9000"/>
              </w:tabs>
              <w:spacing w:after="0"/>
              <w:ind w:left="0"/>
              <w:rPr>
                <w:b/>
                <w:sz w:val="20"/>
                <w:szCs w:val="20"/>
              </w:rPr>
            </w:pPr>
          </w:p>
        </w:tc>
      </w:tr>
    </w:tbl>
    <w:p w14:paraId="62BB2819" w14:textId="77777777" w:rsidR="00493E77" w:rsidRPr="004E1BF1" w:rsidRDefault="00493E77" w:rsidP="001C7BA9">
      <w:pPr>
        <w:spacing w:after="0"/>
        <w:ind w:left="0"/>
        <w:rPr>
          <w:rFonts w:eastAsia="Arial Unicode MS"/>
        </w:rPr>
      </w:pPr>
      <w:r w:rsidRPr="004E1BF1">
        <w:rPr>
          <w:sz w:val="20"/>
          <w:szCs w:val="20"/>
        </w:rPr>
        <w:lastRenderedPageBreak/>
        <w:t>*Les Candidats doivent remplir ce tableau. Le Maître d’ouvrage le vérifiera pendant le processus d’examen.</w:t>
      </w:r>
    </w:p>
    <w:p w14:paraId="40FE2F89" w14:textId="2D288C30" w:rsidR="003A78A7" w:rsidRPr="004E1BF1" w:rsidRDefault="00493E77" w:rsidP="001C7BA9">
      <w:pPr>
        <w:pStyle w:val="Heading3"/>
        <w:spacing w:after="0"/>
        <w:ind w:left="0"/>
        <w:jc w:val="center"/>
      </w:pPr>
      <w:r w:rsidRPr="004E1BF1">
        <w:br w:type="page"/>
      </w:r>
      <w:bookmarkStart w:id="244" w:name="_Toc513138395"/>
      <w:r w:rsidRPr="004E1BF1">
        <w:lastRenderedPageBreak/>
        <w:t>Formulaire FIN-2 : Chiffre d’affaires annuel moyen</w:t>
      </w:r>
      <w:bookmarkEnd w:id="244"/>
    </w:p>
    <w:p w14:paraId="72726D30" w14:textId="77777777" w:rsidR="003A78A7" w:rsidRPr="004E1BF1" w:rsidRDefault="003A78A7" w:rsidP="001C7BA9">
      <w:pPr>
        <w:spacing w:after="0"/>
        <w:ind w:left="0"/>
        <w:rPr>
          <w:b/>
        </w:rPr>
      </w:pPr>
    </w:p>
    <w:p w14:paraId="2AD3C326" w14:textId="77777777" w:rsidR="003A78A7" w:rsidRPr="004E1BF1" w:rsidRDefault="003A78A7" w:rsidP="001C7BA9">
      <w:pPr>
        <w:tabs>
          <w:tab w:val="center" w:pos="4320"/>
          <w:tab w:val="right" w:pos="8640"/>
        </w:tabs>
        <w:suppressAutoHyphens/>
        <w:spacing w:after="0"/>
        <w:ind w:left="0"/>
        <w:rPr>
          <w:bCs/>
          <w:iCs/>
          <w:szCs w:val="20"/>
        </w:rPr>
      </w:pPr>
      <w:r w:rsidRPr="004E1BF1">
        <w:t>Chaque Candidat ou membre d’une coentreprise/association constituant le Candidat doit remplir les formulaires ci-après.</w:t>
      </w:r>
    </w:p>
    <w:p w14:paraId="18F25443" w14:textId="77777777" w:rsidR="003A78A7" w:rsidRPr="004E1BF1" w:rsidRDefault="003A78A7" w:rsidP="001C7BA9">
      <w:pPr>
        <w:tabs>
          <w:tab w:val="center" w:pos="4320"/>
          <w:tab w:val="right" w:pos="8640"/>
        </w:tabs>
        <w:suppressAutoHyphens/>
        <w:spacing w:after="0"/>
        <w:ind w:left="0"/>
        <w:rPr>
          <w:bCs/>
          <w:iCs/>
          <w:spacing w:val="-2"/>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3669"/>
        <w:gridCol w:w="1791"/>
        <w:gridCol w:w="2982"/>
      </w:tblGrid>
      <w:tr w:rsidR="003A78A7" w:rsidRPr="004E1BF1" w14:paraId="7C43666A" w14:textId="77777777" w:rsidTr="000A058B">
        <w:trPr>
          <w:jc w:val="center"/>
        </w:trPr>
        <w:tc>
          <w:tcPr>
            <w:tcW w:w="9835" w:type="dxa"/>
            <w:gridSpan w:val="4"/>
            <w:shd w:val="clear" w:color="auto" w:fill="auto"/>
          </w:tcPr>
          <w:p w14:paraId="23973E72" w14:textId="77777777" w:rsidR="003A78A7" w:rsidRPr="004E1BF1" w:rsidRDefault="003A78A7" w:rsidP="001C7BA9">
            <w:pPr>
              <w:spacing w:after="0"/>
              <w:ind w:left="0"/>
              <w:jc w:val="center"/>
              <w:outlineLvl w:val="4"/>
              <w:rPr>
                <w:rFonts w:ascii="Times New Roman Bold" w:hAnsi="Times New Roman Bold"/>
                <w:b/>
                <w:bCs/>
                <w:sz w:val="20"/>
              </w:rPr>
            </w:pPr>
            <w:r w:rsidRPr="004E1BF1">
              <w:rPr>
                <w:rFonts w:ascii="Times New Roman Bold" w:hAnsi="Times New Roman Bold"/>
                <w:b/>
                <w:bCs/>
                <w:sz w:val="20"/>
              </w:rPr>
              <w:t>Données sur le chiffre d’affaires annuel au cours des cinq dernières années (Construction uniquement)</w:t>
            </w:r>
          </w:p>
        </w:tc>
      </w:tr>
      <w:tr w:rsidR="003A78A7" w:rsidRPr="004E1BF1" w14:paraId="4A259E55" w14:textId="77777777" w:rsidTr="000A05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14:paraId="40BCE9E4" w14:textId="77777777" w:rsidR="003A78A7" w:rsidRPr="004E1BF1" w:rsidRDefault="003A78A7" w:rsidP="001C7BA9">
            <w:pPr>
              <w:spacing w:after="0"/>
              <w:ind w:left="0"/>
              <w:jc w:val="center"/>
              <w:rPr>
                <w:b/>
                <w:bCs/>
                <w:sz w:val="20"/>
              </w:rPr>
            </w:pPr>
            <w:r w:rsidRPr="004E1BF1">
              <w:rPr>
                <w:b/>
                <w:bCs/>
                <w:sz w:val="20"/>
              </w:rPr>
              <w:t>Année</w:t>
            </w:r>
          </w:p>
        </w:tc>
        <w:tc>
          <w:tcPr>
            <w:tcW w:w="3870" w:type="dxa"/>
            <w:tcBorders>
              <w:top w:val="single" w:sz="6" w:space="0" w:color="auto"/>
              <w:left w:val="single" w:sz="6" w:space="0" w:color="auto"/>
              <w:bottom w:val="double" w:sz="4" w:space="0" w:color="auto"/>
            </w:tcBorders>
          </w:tcPr>
          <w:p w14:paraId="2A65B38F" w14:textId="77777777" w:rsidR="003A78A7" w:rsidRPr="004E1BF1" w:rsidRDefault="003A78A7" w:rsidP="001C7BA9">
            <w:pPr>
              <w:spacing w:after="0"/>
              <w:ind w:left="0"/>
              <w:jc w:val="center"/>
              <w:rPr>
                <w:b/>
                <w:bCs/>
                <w:sz w:val="20"/>
              </w:rPr>
            </w:pPr>
            <w:r w:rsidRPr="004E1BF1">
              <w:rPr>
                <w:b/>
                <w:bCs/>
                <w:sz w:val="20"/>
              </w:rPr>
              <w:t>Montant</w:t>
            </w:r>
          </w:p>
          <w:p w14:paraId="1AA645B9" w14:textId="77777777" w:rsidR="003A78A7" w:rsidRPr="004E1BF1" w:rsidRDefault="003A78A7" w:rsidP="001C7BA9">
            <w:pPr>
              <w:spacing w:after="0"/>
              <w:ind w:left="0"/>
              <w:jc w:val="center"/>
              <w:rPr>
                <w:b/>
                <w:bCs/>
                <w:sz w:val="20"/>
              </w:rPr>
            </w:pPr>
            <w:r w:rsidRPr="004E1BF1">
              <w:rPr>
                <w:b/>
                <w:bCs/>
                <w:sz w:val="20"/>
              </w:rPr>
              <w:t>Monnaie</w:t>
            </w:r>
          </w:p>
        </w:tc>
        <w:tc>
          <w:tcPr>
            <w:tcW w:w="1875" w:type="dxa"/>
            <w:tcBorders>
              <w:top w:val="single" w:sz="6" w:space="0" w:color="auto"/>
              <w:left w:val="single" w:sz="6" w:space="0" w:color="auto"/>
              <w:bottom w:val="double" w:sz="4" w:space="0" w:color="auto"/>
            </w:tcBorders>
          </w:tcPr>
          <w:p w14:paraId="77CD9CB3" w14:textId="77777777" w:rsidR="003A78A7" w:rsidRPr="004E1BF1" w:rsidRDefault="003A78A7" w:rsidP="001C7BA9">
            <w:pPr>
              <w:spacing w:after="0"/>
              <w:ind w:left="0"/>
              <w:jc w:val="center"/>
              <w:rPr>
                <w:b/>
                <w:bCs/>
                <w:sz w:val="20"/>
              </w:rPr>
            </w:pPr>
            <w:r w:rsidRPr="004E1BF1">
              <w:rPr>
                <w:b/>
                <w:bCs/>
                <w:sz w:val="20"/>
              </w:rPr>
              <w:t xml:space="preserve">Taux de </w:t>
            </w:r>
          </w:p>
          <w:p w14:paraId="26017EB5" w14:textId="77777777" w:rsidR="003A78A7" w:rsidRPr="004E1BF1" w:rsidRDefault="003A78A7" w:rsidP="001C7BA9">
            <w:pPr>
              <w:spacing w:after="0"/>
              <w:ind w:left="0"/>
              <w:jc w:val="center"/>
              <w:rPr>
                <w:b/>
                <w:bCs/>
                <w:sz w:val="20"/>
              </w:rPr>
            </w:pPr>
            <w:r w:rsidRPr="004E1BF1">
              <w:rPr>
                <w:b/>
                <w:bCs/>
                <w:sz w:val="20"/>
              </w:rPr>
              <w:t>Taux</w:t>
            </w:r>
          </w:p>
        </w:tc>
        <w:tc>
          <w:tcPr>
            <w:tcW w:w="3132" w:type="dxa"/>
            <w:tcBorders>
              <w:top w:val="single" w:sz="6" w:space="0" w:color="auto"/>
              <w:left w:val="single" w:sz="6" w:space="0" w:color="auto"/>
              <w:bottom w:val="double" w:sz="4" w:space="0" w:color="auto"/>
              <w:right w:val="single" w:sz="6" w:space="0" w:color="auto"/>
            </w:tcBorders>
          </w:tcPr>
          <w:p w14:paraId="58081BF6" w14:textId="4AA82426" w:rsidR="003A78A7" w:rsidRPr="004E1BF1" w:rsidRDefault="00821490" w:rsidP="001C7BA9">
            <w:pPr>
              <w:spacing w:after="0"/>
              <w:ind w:left="0"/>
              <w:jc w:val="center"/>
              <w:rPr>
                <w:b/>
                <w:bCs/>
                <w:sz w:val="20"/>
              </w:rPr>
            </w:pPr>
            <w:r w:rsidRPr="004E1BF1">
              <w:rPr>
                <w:b/>
                <w:bCs/>
                <w:sz w:val="20"/>
              </w:rPr>
              <w:t xml:space="preserve">Équivalent </w:t>
            </w:r>
            <w:r w:rsidR="003A78A7" w:rsidRPr="004E1BF1">
              <w:rPr>
                <w:b/>
                <w:bCs/>
                <w:sz w:val="20"/>
              </w:rPr>
              <w:t>en US</w:t>
            </w:r>
            <w:r w:rsidRPr="004E1BF1">
              <w:rPr>
                <w:b/>
                <w:bCs/>
                <w:sz w:val="20"/>
              </w:rPr>
              <w:t>D</w:t>
            </w:r>
          </w:p>
        </w:tc>
      </w:tr>
      <w:tr w:rsidR="003A78A7" w:rsidRPr="004E1BF1" w14:paraId="4E4E47F2" w14:textId="77777777" w:rsidTr="000A05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double" w:sz="4" w:space="0" w:color="auto"/>
              <w:left w:val="single" w:sz="6" w:space="0" w:color="auto"/>
            </w:tcBorders>
            <w:vAlign w:val="center"/>
          </w:tcPr>
          <w:p w14:paraId="20380749" w14:textId="77777777" w:rsidR="003A78A7" w:rsidRPr="004E1BF1" w:rsidRDefault="003A78A7" w:rsidP="001C7BA9">
            <w:pPr>
              <w:spacing w:after="0"/>
              <w:ind w:left="0"/>
              <w:jc w:val="right"/>
            </w:pPr>
          </w:p>
        </w:tc>
        <w:tc>
          <w:tcPr>
            <w:tcW w:w="3870" w:type="dxa"/>
            <w:tcBorders>
              <w:top w:val="single" w:sz="6" w:space="0" w:color="auto"/>
              <w:left w:val="single" w:sz="6" w:space="0" w:color="auto"/>
            </w:tcBorders>
            <w:vAlign w:val="center"/>
          </w:tcPr>
          <w:p w14:paraId="207C3E48" w14:textId="77777777" w:rsidR="003A78A7" w:rsidRPr="004E1BF1" w:rsidRDefault="003A78A7" w:rsidP="001C7BA9">
            <w:pPr>
              <w:spacing w:after="0"/>
              <w:ind w:left="0"/>
              <w:jc w:val="right"/>
            </w:pPr>
          </w:p>
        </w:tc>
        <w:tc>
          <w:tcPr>
            <w:tcW w:w="1875" w:type="dxa"/>
            <w:tcBorders>
              <w:top w:val="single" w:sz="6" w:space="0" w:color="auto"/>
              <w:left w:val="single" w:sz="6" w:space="0" w:color="auto"/>
            </w:tcBorders>
            <w:vAlign w:val="center"/>
          </w:tcPr>
          <w:p w14:paraId="596E23ED" w14:textId="77777777" w:rsidR="003A78A7" w:rsidRPr="004E1BF1" w:rsidRDefault="003A78A7" w:rsidP="001C7BA9">
            <w:pPr>
              <w:spacing w:after="0"/>
              <w:ind w:left="0"/>
              <w:jc w:val="right"/>
            </w:pPr>
          </w:p>
        </w:tc>
        <w:tc>
          <w:tcPr>
            <w:tcW w:w="3132" w:type="dxa"/>
            <w:tcBorders>
              <w:top w:val="single" w:sz="6" w:space="0" w:color="auto"/>
              <w:left w:val="single" w:sz="6" w:space="0" w:color="auto"/>
              <w:right w:val="single" w:sz="6" w:space="0" w:color="auto"/>
            </w:tcBorders>
            <w:vAlign w:val="center"/>
          </w:tcPr>
          <w:p w14:paraId="716517C8" w14:textId="77777777" w:rsidR="003A78A7" w:rsidRPr="004E1BF1" w:rsidRDefault="003A78A7" w:rsidP="001C7BA9">
            <w:pPr>
              <w:spacing w:after="0"/>
              <w:ind w:left="0"/>
              <w:jc w:val="right"/>
            </w:pPr>
          </w:p>
        </w:tc>
      </w:tr>
      <w:tr w:rsidR="003A78A7" w:rsidRPr="004E1BF1" w14:paraId="4579998D" w14:textId="77777777" w:rsidTr="000A05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14:paraId="2C2AE528" w14:textId="77777777" w:rsidR="003A78A7" w:rsidRPr="004E1BF1" w:rsidRDefault="003A78A7" w:rsidP="001C7BA9">
            <w:pPr>
              <w:spacing w:after="0"/>
              <w:ind w:left="0"/>
              <w:jc w:val="right"/>
            </w:pPr>
          </w:p>
        </w:tc>
        <w:tc>
          <w:tcPr>
            <w:tcW w:w="3870" w:type="dxa"/>
            <w:tcBorders>
              <w:top w:val="single" w:sz="6" w:space="0" w:color="auto"/>
              <w:left w:val="single" w:sz="6" w:space="0" w:color="auto"/>
            </w:tcBorders>
            <w:vAlign w:val="center"/>
          </w:tcPr>
          <w:p w14:paraId="04A60BFF" w14:textId="77777777" w:rsidR="003A78A7" w:rsidRPr="004E1BF1" w:rsidRDefault="003A78A7" w:rsidP="001C7BA9">
            <w:pPr>
              <w:spacing w:after="0"/>
              <w:ind w:left="0"/>
              <w:jc w:val="right"/>
            </w:pPr>
          </w:p>
        </w:tc>
        <w:tc>
          <w:tcPr>
            <w:tcW w:w="1875" w:type="dxa"/>
            <w:tcBorders>
              <w:top w:val="single" w:sz="6" w:space="0" w:color="auto"/>
              <w:left w:val="single" w:sz="6" w:space="0" w:color="auto"/>
            </w:tcBorders>
            <w:vAlign w:val="center"/>
          </w:tcPr>
          <w:p w14:paraId="7126EEA8" w14:textId="77777777" w:rsidR="003A78A7" w:rsidRPr="004E1BF1" w:rsidRDefault="003A78A7" w:rsidP="001C7BA9">
            <w:pPr>
              <w:spacing w:after="0"/>
              <w:ind w:left="0"/>
              <w:jc w:val="right"/>
            </w:pPr>
          </w:p>
        </w:tc>
        <w:tc>
          <w:tcPr>
            <w:tcW w:w="3132" w:type="dxa"/>
            <w:tcBorders>
              <w:top w:val="single" w:sz="6" w:space="0" w:color="auto"/>
              <w:left w:val="single" w:sz="6" w:space="0" w:color="auto"/>
              <w:right w:val="single" w:sz="6" w:space="0" w:color="auto"/>
            </w:tcBorders>
            <w:vAlign w:val="center"/>
          </w:tcPr>
          <w:p w14:paraId="7D9E85A2" w14:textId="77777777" w:rsidR="003A78A7" w:rsidRPr="004E1BF1" w:rsidRDefault="003A78A7" w:rsidP="001C7BA9">
            <w:pPr>
              <w:spacing w:after="0"/>
              <w:ind w:left="0"/>
              <w:jc w:val="right"/>
            </w:pPr>
          </w:p>
        </w:tc>
      </w:tr>
      <w:tr w:rsidR="003A78A7" w:rsidRPr="004E1BF1" w14:paraId="10BCF356" w14:textId="77777777" w:rsidTr="000A05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14:paraId="6504A03F" w14:textId="77777777" w:rsidR="003A78A7" w:rsidRPr="004E1BF1" w:rsidRDefault="003A78A7" w:rsidP="001C7BA9">
            <w:pPr>
              <w:spacing w:after="0"/>
              <w:ind w:left="0"/>
              <w:jc w:val="right"/>
            </w:pPr>
          </w:p>
        </w:tc>
        <w:tc>
          <w:tcPr>
            <w:tcW w:w="3870" w:type="dxa"/>
            <w:tcBorders>
              <w:top w:val="single" w:sz="6" w:space="0" w:color="auto"/>
              <w:left w:val="single" w:sz="6" w:space="0" w:color="auto"/>
            </w:tcBorders>
            <w:vAlign w:val="center"/>
          </w:tcPr>
          <w:p w14:paraId="7D846B8C" w14:textId="77777777" w:rsidR="003A78A7" w:rsidRPr="004E1BF1" w:rsidRDefault="003A78A7" w:rsidP="001C7BA9">
            <w:pPr>
              <w:spacing w:after="0"/>
              <w:ind w:left="0"/>
              <w:jc w:val="right"/>
            </w:pPr>
          </w:p>
        </w:tc>
        <w:tc>
          <w:tcPr>
            <w:tcW w:w="1875" w:type="dxa"/>
            <w:tcBorders>
              <w:top w:val="single" w:sz="6" w:space="0" w:color="auto"/>
              <w:left w:val="single" w:sz="6" w:space="0" w:color="auto"/>
            </w:tcBorders>
            <w:vAlign w:val="center"/>
          </w:tcPr>
          <w:p w14:paraId="5C1ED1D1" w14:textId="77777777" w:rsidR="003A78A7" w:rsidRPr="004E1BF1" w:rsidRDefault="003A78A7" w:rsidP="001C7BA9">
            <w:pPr>
              <w:spacing w:after="0"/>
              <w:ind w:left="0"/>
              <w:jc w:val="right"/>
            </w:pPr>
          </w:p>
        </w:tc>
        <w:tc>
          <w:tcPr>
            <w:tcW w:w="3132" w:type="dxa"/>
            <w:tcBorders>
              <w:top w:val="single" w:sz="6" w:space="0" w:color="auto"/>
              <w:left w:val="single" w:sz="6" w:space="0" w:color="auto"/>
              <w:right w:val="single" w:sz="6" w:space="0" w:color="auto"/>
            </w:tcBorders>
            <w:vAlign w:val="center"/>
          </w:tcPr>
          <w:p w14:paraId="256437C9" w14:textId="77777777" w:rsidR="003A78A7" w:rsidRPr="004E1BF1" w:rsidRDefault="003A78A7" w:rsidP="001C7BA9">
            <w:pPr>
              <w:spacing w:after="0"/>
              <w:ind w:left="0"/>
              <w:jc w:val="right"/>
            </w:pPr>
          </w:p>
        </w:tc>
      </w:tr>
      <w:tr w:rsidR="003A78A7" w:rsidRPr="004E1BF1" w14:paraId="401B7355" w14:textId="77777777" w:rsidTr="000A05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14:paraId="3BCFF180" w14:textId="77777777" w:rsidR="003A78A7" w:rsidRPr="004E1BF1" w:rsidRDefault="003A78A7" w:rsidP="001C7BA9">
            <w:pPr>
              <w:spacing w:after="0"/>
              <w:ind w:left="0"/>
              <w:jc w:val="right"/>
            </w:pPr>
          </w:p>
        </w:tc>
        <w:tc>
          <w:tcPr>
            <w:tcW w:w="3870" w:type="dxa"/>
            <w:tcBorders>
              <w:top w:val="single" w:sz="6" w:space="0" w:color="auto"/>
              <w:left w:val="single" w:sz="6" w:space="0" w:color="auto"/>
            </w:tcBorders>
            <w:vAlign w:val="center"/>
          </w:tcPr>
          <w:p w14:paraId="33708B60" w14:textId="77777777" w:rsidR="003A78A7" w:rsidRPr="004E1BF1" w:rsidRDefault="003A78A7" w:rsidP="001C7BA9">
            <w:pPr>
              <w:spacing w:after="0"/>
              <w:ind w:left="0"/>
              <w:jc w:val="right"/>
            </w:pPr>
          </w:p>
        </w:tc>
        <w:tc>
          <w:tcPr>
            <w:tcW w:w="1875" w:type="dxa"/>
            <w:tcBorders>
              <w:top w:val="single" w:sz="6" w:space="0" w:color="auto"/>
              <w:left w:val="single" w:sz="6" w:space="0" w:color="auto"/>
            </w:tcBorders>
            <w:vAlign w:val="center"/>
          </w:tcPr>
          <w:p w14:paraId="7F9FAD79" w14:textId="77777777" w:rsidR="003A78A7" w:rsidRPr="004E1BF1" w:rsidRDefault="003A78A7" w:rsidP="001C7BA9">
            <w:pPr>
              <w:spacing w:after="0"/>
              <w:ind w:left="0"/>
              <w:jc w:val="right"/>
            </w:pPr>
          </w:p>
        </w:tc>
        <w:tc>
          <w:tcPr>
            <w:tcW w:w="3132" w:type="dxa"/>
            <w:tcBorders>
              <w:top w:val="single" w:sz="6" w:space="0" w:color="auto"/>
              <w:left w:val="single" w:sz="6" w:space="0" w:color="auto"/>
              <w:right w:val="single" w:sz="6" w:space="0" w:color="auto"/>
            </w:tcBorders>
            <w:vAlign w:val="center"/>
          </w:tcPr>
          <w:p w14:paraId="2BCF05BA" w14:textId="77777777" w:rsidR="003A78A7" w:rsidRPr="004E1BF1" w:rsidRDefault="003A78A7" w:rsidP="001C7BA9">
            <w:pPr>
              <w:spacing w:after="0"/>
              <w:ind w:left="0"/>
              <w:jc w:val="right"/>
            </w:pPr>
          </w:p>
        </w:tc>
      </w:tr>
      <w:tr w:rsidR="003A78A7" w:rsidRPr="004E1BF1" w14:paraId="001C1EEC" w14:textId="77777777" w:rsidTr="000A05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6" w:space="0" w:color="auto"/>
              <w:left w:val="single" w:sz="6" w:space="0" w:color="auto"/>
            </w:tcBorders>
            <w:vAlign w:val="center"/>
          </w:tcPr>
          <w:p w14:paraId="782457A5" w14:textId="77777777" w:rsidR="003A78A7" w:rsidRPr="004E1BF1" w:rsidRDefault="003A78A7" w:rsidP="001C7BA9">
            <w:pPr>
              <w:spacing w:after="0"/>
              <w:ind w:left="0"/>
              <w:jc w:val="right"/>
            </w:pPr>
          </w:p>
        </w:tc>
        <w:tc>
          <w:tcPr>
            <w:tcW w:w="3870" w:type="dxa"/>
            <w:tcBorders>
              <w:top w:val="single" w:sz="6" w:space="0" w:color="auto"/>
              <w:left w:val="single" w:sz="6" w:space="0" w:color="auto"/>
            </w:tcBorders>
            <w:vAlign w:val="center"/>
          </w:tcPr>
          <w:p w14:paraId="254357FE" w14:textId="77777777" w:rsidR="003A78A7" w:rsidRPr="004E1BF1" w:rsidRDefault="003A78A7" w:rsidP="001C7BA9">
            <w:pPr>
              <w:spacing w:after="0"/>
              <w:ind w:left="0"/>
              <w:jc w:val="right"/>
            </w:pPr>
          </w:p>
        </w:tc>
        <w:tc>
          <w:tcPr>
            <w:tcW w:w="1875" w:type="dxa"/>
            <w:tcBorders>
              <w:top w:val="single" w:sz="6" w:space="0" w:color="auto"/>
              <w:left w:val="single" w:sz="6" w:space="0" w:color="auto"/>
            </w:tcBorders>
            <w:vAlign w:val="center"/>
          </w:tcPr>
          <w:p w14:paraId="23937947" w14:textId="77777777" w:rsidR="003A78A7" w:rsidRPr="004E1BF1" w:rsidRDefault="003A78A7" w:rsidP="001C7BA9">
            <w:pPr>
              <w:spacing w:after="0"/>
              <w:ind w:left="0"/>
              <w:jc w:val="right"/>
            </w:pPr>
          </w:p>
        </w:tc>
        <w:tc>
          <w:tcPr>
            <w:tcW w:w="3132" w:type="dxa"/>
            <w:tcBorders>
              <w:top w:val="single" w:sz="6" w:space="0" w:color="auto"/>
              <w:left w:val="single" w:sz="6" w:space="0" w:color="auto"/>
              <w:bottom w:val="single" w:sz="18" w:space="0" w:color="auto"/>
              <w:right w:val="single" w:sz="6" w:space="0" w:color="auto"/>
            </w:tcBorders>
            <w:vAlign w:val="center"/>
          </w:tcPr>
          <w:p w14:paraId="6BA04FA3" w14:textId="77777777" w:rsidR="003A78A7" w:rsidRPr="004E1BF1" w:rsidRDefault="003A78A7" w:rsidP="001C7BA9">
            <w:pPr>
              <w:spacing w:after="0"/>
              <w:ind w:left="0"/>
              <w:jc w:val="right"/>
            </w:pPr>
          </w:p>
        </w:tc>
      </w:tr>
      <w:tr w:rsidR="003A78A7" w:rsidRPr="004E1BF1" w14:paraId="388EA9EA" w14:textId="77777777" w:rsidTr="000A05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14:paraId="51DAFD34" w14:textId="77777777" w:rsidR="003A78A7" w:rsidRPr="004E1BF1" w:rsidRDefault="003A78A7" w:rsidP="001C7BA9">
            <w:pPr>
              <w:spacing w:after="0"/>
              <w:ind w:left="0"/>
              <w:jc w:val="center"/>
            </w:pPr>
            <w:r w:rsidRPr="004E1BF1">
              <w:rPr>
                <w:b/>
                <w:bCs/>
                <w:sz w:val="20"/>
              </w:rPr>
              <w:t>Chiffre d’affaires annuel moyen des activités de construction</w:t>
            </w:r>
          </w:p>
        </w:tc>
        <w:tc>
          <w:tcPr>
            <w:tcW w:w="3132" w:type="dxa"/>
            <w:tcBorders>
              <w:top w:val="single" w:sz="18" w:space="0" w:color="auto"/>
              <w:left w:val="single" w:sz="18" w:space="0" w:color="auto"/>
              <w:bottom w:val="single" w:sz="18" w:space="0" w:color="auto"/>
              <w:right w:val="single" w:sz="18" w:space="0" w:color="auto"/>
            </w:tcBorders>
            <w:vAlign w:val="center"/>
          </w:tcPr>
          <w:p w14:paraId="593099F1" w14:textId="77777777" w:rsidR="003A78A7" w:rsidRPr="004E1BF1" w:rsidRDefault="003A78A7" w:rsidP="001C7BA9">
            <w:pPr>
              <w:spacing w:after="0"/>
              <w:ind w:left="0"/>
              <w:jc w:val="right"/>
            </w:pPr>
          </w:p>
        </w:tc>
      </w:tr>
    </w:tbl>
    <w:p w14:paraId="5419370B" w14:textId="77777777" w:rsidR="003A78A7" w:rsidRPr="004E1BF1" w:rsidRDefault="003A78A7" w:rsidP="001C7BA9">
      <w:pPr>
        <w:spacing w:after="0"/>
        <w:ind w:left="0"/>
        <w:rPr>
          <w:rFonts w:ascii="Arial" w:hAnsi="Arial" w:cs="Arial"/>
          <w:sz w:val="20"/>
          <w:szCs w:val="20"/>
        </w:rPr>
      </w:pPr>
    </w:p>
    <w:p w14:paraId="6661944F" w14:textId="77777777" w:rsidR="003A78A7" w:rsidRPr="004E1BF1" w:rsidRDefault="003A78A7" w:rsidP="001C7BA9">
      <w:pPr>
        <w:tabs>
          <w:tab w:val="left" w:pos="1080"/>
        </w:tabs>
        <w:suppressAutoHyphens/>
        <w:spacing w:after="0"/>
        <w:ind w:left="0" w:firstLine="0"/>
        <w:rPr>
          <w:szCs w:val="20"/>
        </w:rPr>
      </w:pPr>
      <w:r w:rsidRPr="004E1BF1">
        <w:t xml:space="preserve">Les informations fournies doivent représenter le chiffre d’affaires annuel moyen des activités de construction du Candidat ou de chacune des parties à une coentreprise/association constituant le Candidat, représentés par les montants facturés aux clients chaque année pour les travaux en cours ou achevés, convertis en USD au taux de change en vigueur à la fin de la période considérée. </w:t>
      </w:r>
    </w:p>
    <w:p w14:paraId="48838971" w14:textId="77777777" w:rsidR="005060B6" w:rsidRPr="004E1BF1" w:rsidRDefault="005060B6" w:rsidP="001C7BA9">
      <w:pPr>
        <w:widowControl/>
        <w:tabs>
          <w:tab w:val="center" w:pos="4320"/>
          <w:tab w:val="right" w:pos="8640"/>
        </w:tabs>
        <w:suppressAutoHyphens/>
        <w:autoSpaceDE/>
        <w:autoSpaceDN/>
        <w:spacing w:after="0"/>
        <w:ind w:left="0" w:firstLine="0"/>
        <w:rPr>
          <w:bCs/>
          <w:iCs/>
          <w:spacing w:val="-2"/>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
        <w:gridCol w:w="3656"/>
        <w:gridCol w:w="1782"/>
        <w:gridCol w:w="2984"/>
      </w:tblGrid>
      <w:tr w:rsidR="005060B6" w:rsidRPr="004E1BF1" w14:paraId="25C856B9" w14:textId="77777777" w:rsidTr="005060B6">
        <w:trPr>
          <w:jc w:val="center"/>
        </w:trPr>
        <w:tc>
          <w:tcPr>
            <w:tcW w:w="9835" w:type="dxa"/>
            <w:gridSpan w:val="4"/>
            <w:shd w:val="clear" w:color="auto" w:fill="auto"/>
          </w:tcPr>
          <w:p w14:paraId="793C9FB8" w14:textId="77777777" w:rsidR="005060B6" w:rsidRPr="004E1BF1" w:rsidRDefault="005060B6" w:rsidP="001C7BA9">
            <w:pPr>
              <w:widowControl/>
              <w:autoSpaceDE/>
              <w:autoSpaceDN/>
              <w:spacing w:after="0"/>
              <w:ind w:left="0" w:firstLine="0"/>
              <w:jc w:val="center"/>
              <w:outlineLvl w:val="4"/>
              <w:rPr>
                <w:rFonts w:ascii="Times New Roman Bold" w:hAnsi="Times New Roman Bold"/>
                <w:b/>
                <w:bCs/>
                <w:sz w:val="20"/>
              </w:rPr>
            </w:pPr>
            <w:r w:rsidRPr="004E1BF1">
              <w:rPr>
                <w:rFonts w:ascii="Times New Roman Bold" w:hAnsi="Times New Roman Bold"/>
                <w:b/>
                <w:bCs/>
                <w:sz w:val="20"/>
              </w:rPr>
              <w:t>Données sur le chiffre d’affaires annuel au cours des cinq dernières années (Conception uniquement)</w:t>
            </w:r>
          </w:p>
        </w:tc>
      </w:tr>
      <w:tr w:rsidR="005060B6" w:rsidRPr="004E1BF1" w14:paraId="73131626" w14:textId="77777777" w:rsidTr="0050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4" w:space="0" w:color="auto"/>
              <w:left w:val="single" w:sz="4" w:space="0" w:color="auto"/>
              <w:bottom w:val="single" w:sz="4" w:space="0" w:color="auto"/>
            </w:tcBorders>
            <w:vAlign w:val="center"/>
          </w:tcPr>
          <w:p w14:paraId="11B3BADF" w14:textId="77777777" w:rsidR="005060B6" w:rsidRPr="004E1BF1" w:rsidRDefault="005060B6" w:rsidP="001C7BA9">
            <w:pPr>
              <w:widowControl/>
              <w:autoSpaceDE/>
              <w:autoSpaceDN/>
              <w:spacing w:after="0"/>
              <w:ind w:left="0" w:firstLine="0"/>
              <w:jc w:val="center"/>
              <w:rPr>
                <w:b/>
                <w:bCs/>
                <w:sz w:val="20"/>
              </w:rPr>
            </w:pPr>
            <w:r w:rsidRPr="004E1BF1">
              <w:rPr>
                <w:b/>
                <w:bCs/>
                <w:sz w:val="20"/>
              </w:rPr>
              <w:t>Année</w:t>
            </w:r>
          </w:p>
        </w:tc>
        <w:tc>
          <w:tcPr>
            <w:tcW w:w="3870" w:type="dxa"/>
            <w:tcBorders>
              <w:top w:val="single" w:sz="4" w:space="0" w:color="auto"/>
              <w:left w:val="single" w:sz="6" w:space="0" w:color="auto"/>
              <w:bottom w:val="single" w:sz="4" w:space="0" w:color="auto"/>
            </w:tcBorders>
          </w:tcPr>
          <w:p w14:paraId="3714B150" w14:textId="77777777" w:rsidR="005060B6" w:rsidRPr="004E1BF1" w:rsidRDefault="005060B6" w:rsidP="001C7BA9">
            <w:pPr>
              <w:widowControl/>
              <w:autoSpaceDE/>
              <w:autoSpaceDN/>
              <w:spacing w:after="0"/>
              <w:ind w:left="0" w:firstLine="0"/>
              <w:jc w:val="center"/>
              <w:rPr>
                <w:b/>
                <w:bCs/>
                <w:sz w:val="20"/>
              </w:rPr>
            </w:pPr>
            <w:r w:rsidRPr="004E1BF1">
              <w:rPr>
                <w:b/>
                <w:bCs/>
                <w:sz w:val="20"/>
              </w:rPr>
              <w:t>Montant</w:t>
            </w:r>
          </w:p>
          <w:p w14:paraId="2FE31BA9" w14:textId="77777777" w:rsidR="005060B6" w:rsidRPr="004E1BF1" w:rsidRDefault="005060B6" w:rsidP="001C7BA9">
            <w:pPr>
              <w:widowControl/>
              <w:autoSpaceDE/>
              <w:autoSpaceDN/>
              <w:spacing w:after="0"/>
              <w:ind w:left="0" w:firstLine="0"/>
              <w:jc w:val="center"/>
              <w:rPr>
                <w:b/>
                <w:bCs/>
                <w:sz w:val="20"/>
              </w:rPr>
            </w:pPr>
            <w:r w:rsidRPr="004E1BF1">
              <w:rPr>
                <w:b/>
                <w:bCs/>
                <w:sz w:val="20"/>
              </w:rPr>
              <w:t>Monnaie</w:t>
            </w:r>
          </w:p>
        </w:tc>
        <w:tc>
          <w:tcPr>
            <w:tcW w:w="1875" w:type="dxa"/>
            <w:tcBorders>
              <w:top w:val="single" w:sz="4" w:space="0" w:color="auto"/>
              <w:left w:val="single" w:sz="6" w:space="0" w:color="auto"/>
              <w:bottom w:val="single" w:sz="4" w:space="0" w:color="auto"/>
            </w:tcBorders>
          </w:tcPr>
          <w:p w14:paraId="36A8F4D1" w14:textId="77777777" w:rsidR="005060B6" w:rsidRPr="004E1BF1" w:rsidRDefault="005060B6" w:rsidP="001C7BA9">
            <w:pPr>
              <w:widowControl/>
              <w:autoSpaceDE/>
              <w:autoSpaceDN/>
              <w:spacing w:after="0"/>
              <w:ind w:left="0" w:firstLine="0"/>
              <w:jc w:val="center"/>
              <w:rPr>
                <w:b/>
                <w:bCs/>
                <w:sz w:val="20"/>
              </w:rPr>
            </w:pPr>
            <w:r w:rsidRPr="004E1BF1">
              <w:rPr>
                <w:b/>
                <w:bCs/>
                <w:sz w:val="20"/>
              </w:rPr>
              <w:t xml:space="preserve">Taux de </w:t>
            </w:r>
          </w:p>
          <w:p w14:paraId="0AC4C847" w14:textId="77777777" w:rsidR="005060B6" w:rsidRPr="004E1BF1" w:rsidRDefault="005060B6" w:rsidP="001C7BA9">
            <w:pPr>
              <w:widowControl/>
              <w:autoSpaceDE/>
              <w:autoSpaceDN/>
              <w:spacing w:after="0"/>
              <w:ind w:left="0" w:firstLine="0"/>
              <w:jc w:val="center"/>
              <w:rPr>
                <w:b/>
                <w:bCs/>
                <w:sz w:val="20"/>
              </w:rPr>
            </w:pPr>
            <w:r w:rsidRPr="004E1BF1">
              <w:rPr>
                <w:b/>
                <w:bCs/>
                <w:sz w:val="20"/>
              </w:rPr>
              <w:t>Taux</w:t>
            </w:r>
          </w:p>
        </w:tc>
        <w:tc>
          <w:tcPr>
            <w:tcW w:w="3132" w:type="dxa"/>
            <w:tcBorders>
              <w:top w:val="single" w:sz="4" w:space="0" w:color="auto"/>
              <w:left w:val="single" w:sz="6" w:space="0" w:color="auto"/>
              <w:bottom w:val="single" w:sz="4" w:space="0" w:color="auto"/>
              <w:right w:val="single" w:sz="4" w:space="0" w:color="auto"/>
            </w:tcBorders>
          </w:tcPr>
          <w:p w14:paraId="3A43F0CF" w14:textId="466C40C1" w:rsidR="005060B6" w:rsidRPr="004E1BF1" w:rsidRDefault="00821490" w:rsidP="001C7BA9">
            <w:pPr>
              <w:widowControl/>
              <w:autoSpaceDE/>
              <w:autoSpaceDN/>
              <w:spacing w:after="0"/>
              <w:ind w:left="0" w:firstLine="0"/>
              <w:jc w:val="center"/>
              <w:rPr>
                <w:b/>
                <w:bCs/>
                <w:sz w:val="20"/>
              </w:rPr>
            </w:pPr>
            <w:r w:rsidRPr="004E1BF1">
              <w:rPr>
                <w:b/>
                <w:bCs/>
                <w:sz w:val="20"/>
              </w:rPr>
              <w:t xml:space="preserve">Équivalent en </w:t>
            </w:r>
            <w:r w:rsidR="005060B6" w:rsidRPr="004E1BF1">
              <w:rPr>
                <w:b/>
                <w:bCs/>
                <w:sz w:val="20"/>
              </w:rPr>
              <w:t>USD</w:t>
            </w:r>
          </w:p>
          <w:p w14:paraId="5B7A04B2" w14:textId="41FD04D4" w:rsidR="005060B6" w:rsidRPr="004E1BF1" w:rsidRDefault="005060B6" w:rsidP="001C7BA9">
            <w:pPr>
              <w:widowControl/>
              <w:autoSpaceDE/>
              <w:autoSpaceDN/>
              <w:spacing w:after="0"/>
              <w:ind w:left="0" w:firstLine="0"/>
              <w:jc w:val="center"/>
              <w:rPr>
                <w:b/>
                <w:bCs/>
                <w:sz w:val="20"/>
              </w:rPr>
            </w:pPr>
          </w:p>
        </w:tc>
      </w:tr>
      <w:tr w:rsidR="005060B6" w:rsidRPr="004E1BF1" w14:paraId="39455B1C" w14:textId="77777777" w:rsidTr="0050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4" w:space="0" w:color="auto"/>
              <w:left w:val="single" w:sz="4" w:space="0" w:color="auto"/>
              <w:bottom w:val="single" w:sz="4" w:space="0" w:color="auto"/>
            </w:tcBorders>
            <w:vAlign w:val="center"/>
          </w:tcPr>
          <w:p w14:paraId="3E45A8D0" w14:textId="77777777" w:rsidR="005060B6" w:rsidRPr="004E1BF1" w:rsidRDefault="005060B6" w:rsidP="001C7BA9">
            <w:pPr>
              <w:widowControl/>
              <w:autoSpaceDE/>
              <w:autoSpaceDN/>
              <w:spacing w:after="0"/>
              <w:ind w:left="0" w:firstLine="0"/>
              <w:jc w:val="right"/>
            </w:pPr>
          </w:p>
        </w:tc>
        <w:tc>
          <w:tcPr>
            <w:tcW w:w="3870" w:type="dxa"/>
            <w:tcBorders>
              <w:top w:val="single" w:sz="4" w:space="0" w:color="auto"/>
              <w:left w:val="single" w:sz="6" w:space="0" w:color="auto"/>
              <w:bottom w:val="single" w:sz="4" w:space="0" w:color="auto"/>
            </w:tcBorders>
            <w:vAlign w:val="center"/>
          </w:tcPr>
          <w:p w14:paraId="116A1AE4" w14:textId="77777777" w:rsidR="005060B6" w:rsidRPr="004E1BF1" w:rsidRDefault="005060B6" w:rsidP="001C7BA9">
            <w:pPr>
              <w:widowControl/>
              <w:autoSpaceDE/>
              <w:autoSpaceDN/>
              <w:spacing w:after="0"/>
              <w:ind w:left="0" w:firstLine="0"/>
              <w:jc w:val="right"/>
            </w:pPr>
          </w:p>
        </w:tc>
        <w:tc>
          <w:tcPr>
            <w:tcW w:w="1875" w:type="dxa"/>
            <w:tcBorders>
              <w:top w:val="single" w:sz="4" w:space="0" w:color="auto"/>
              <w:left w:val="single" w:sz="6" w:space="0" w:color="auto"/>
              <w:bottom w:val="single" w:sz="4" w:space="0" w:color="auto"/>
            </w:tcBorders>
            <w:vAlign w:val="center"/>
          </w:tcPr>
          <w:p w14:paraId="2E9662D0" w14:textId="77777777" w:rsidR="005060B6" w:rsidRPr="004E1BF1" w:rsidRDefault="005060B6" w:rsidP="001C7BA9">
            <w:pPr>
              <w:widowControl/>
              <w:autoSpaceDE/>
              <w:autoSpaceDN/>
              <w:spacing w:after="0"/>
              <w:ind w:left="0" w:firstLine="0"/>
              <w:jc w:val="right"/>
            </w:pPr>
          </w:p>
        </w:tc>
        <w:tc>
          <w:tcPr>
            <w:tcW w:w="3132" w:type="dxa"/>
            <w:tcBorders>
              <w:top w:val="single" w:sz="4" w:space="0" w:color="auto"/>
              <w:left w:val="single" w:sz="6" w:space="0" w:color="auto"/>
              <w:bottom w:val="single" w:sz="4" w:space="0" w:color="auto"/>
              <w:right w:val="single" w:sz="4" w:space="0" w:color="auto"/>
            </w:tcBorders>
            <w:vAlign w:val="center"/>
          </w:tcPr>
          <w:p w14:paraId="5A599210" w14:textId="77777777" w:rsidR="005060B6" w:rsidRPr="004E1BF1" w:rsidRDefault="005060B6" w:rsidP="001C7BA9">
            <w:pPr>
              <w:widowControl/>
              <w:autoSpaceDE/>
              <w:autoSpaceDN/>
              <w:spacing w:after="0"/>
              <w:ind w:left="0" w:firstLine="0"/>
              <w:jc w:val="right"/>
            </w:pPr>
          </w:p>
        </w:tc>
      </w:tr>
      <w:tr w:rsidR="005060B6" w:rsidRPr="004E1BF1" w14:paraId="202CADD0" w14:textId="77777777" w:rsidTr="0050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4" w:space="0" w:color="auto"/>
              <w:left w:val="single" w:sz="4" w:space="0" w:color="auto"/>
              <w:bottom w:val="single" w:sz="4" w:space="0" w:color="auto"/>
            </w:tcBorders>
            <w:vAlign w:val="center"/>
          </w:tcPr>
          <w:p w14:paraId="34C51F35" w14:textId="77777777" w:rsidR="005060B6" w:rsidRPr="004E1BF1" w:rsidRDefault="005060B6" w:rsidP="001C7BA9">
            <w:pPr>
              <w:widowControl/>
              <w:autoSpaceDE/>
              <w:autoSpaceDN/>
              <w:spacing w:after="0"/>
              <w:ind w:left="0" w:firstLine="0"/>
              <w:jc w:val="right"/>
            </w:pPr>
          </w:p>
        </w:tc>
        <w:tc>
          <w:tcPr>
            <w:tcW w:w="3870" w:type="dxa"/>
            <w:tcBorders>
              <w:top w:val="single" w:sz="4" w:space="0" w:color="auto"/>
              <w:left w:val="single" w:sz="6" w:space="0" w:color="auto"/>
              <w:bottom w:val="single" w:sz="4" w:space="0" w:color="auto"/>
            </w:tcBorders>
            <w:vAlign w:val="center"/>
          </w:tcPr>
          <w:p w14:paraId="094B0C86" w14:textId="77777777" w:rsidR="005060B6" w:rsidRPr="004E1BF1" w:rsidRDefault="005060B6" w:rsidP="001C7BA9">
            <w:pPr>
              <w:widowControl/>
              <w:autoSpaceDE/>
              <w:autoSpaceDN/>
              <w:spacing w:after="0"/>
              <w:ind w:left="0" w:firstLine="0"/>
              <w:jc w:val="right"/>
            </w:pPr>
          </w:p>
        </w:tc>
        <w:tc>
          <w:tcPr>
            <w:tcW w:w="1875" w:type="dxa"/>
            <w:tcBorders>
              <w:top w:val="single" w:sz="4" w:space="0" w:color="auto"/>
              <w:left w:val="single" w:sz="6" w:space="0" w:color="auto"/>
              <w:bottom w:val="single" w:sz="4" w:space="0" w:color="auto"/>
            </w:tcBorders>
            <w:vAlign w:val="center"/>
          </w:tcPr>
          <w:p w14:paraId="1F2C231C" w14:textId="77777777" w:rsidR="005060B6" w:rsidRPr="004E1BF1" w:rsidRDefault="005060B6" w:rsidP="001C7BA9">
            <w:pPr>
              <w:widowControl/>
              <w:autoSpaceDE/>
              <w:autoSpaceDN/>
              <w:spacing w:after="0"/>
              <w:ind w:left="0" w:firstLine="0"/>
              <w:jc w:val="right"/>
            </w:pPr>
          </w:p>
        </w:tc>
        <w:tc>
          <w:tcPr>
            <w:tcW w:w="3132" w:type="dxa"/>
            <w:tcBorders>
              <w:top w:val="single" w:sz="4" w:space="0" w:color="auto"/>
              <w:left w:val="single" w:sz="6" w:space="0" w:color="auto"/>
              <w:bottom w:val="single" w:sz="4" w:space="0" w:color="auto"/>
              <w:right w:val="single" w:sz="4" w:space="0" w:color="auto"/>
            </w:tcBorders>
            <w:vAlign w:val="center"/>
          </w:tcPr>
          <w:p w14:paraId="7B4BA603" w14:textId="77777777" w:rsidR="005060B6" w:rsidRPr="004E1BF1" w:rsidRDefault="005060B6" w:rsidP="001C7BA9">
            <w:pPr>
              <w:widowControl/>
              <w:autoSpaceDE/>
              <w:autoSpaceDN/>
              <w:spacing w:after="0"/>
              <w:ind w:left="0" w:firstLine="0"/>
              <w:jc w:val="right"/>
            </w:pPr>
          </w:p>
        </w:tc>
      </w:tr>
      <w:tr w:rsidR="005060B6" w:rsidRPr="004E1BF1" w14:paraId="4C09B2EA" w14:textId="77777777" w:rsidTr="0050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4" w:space="0" w:color="auto"/>
              <w:left w:val="single" w:sz="4" w:space="0" w:color="auto"/>
              <w:bottom w:val="single" w:sz="4" w:space="0" w:color="auto"/>
            </w:tcBorders>
            <w:vAlign w:val="center"/>
          </w:tcPr>
          <w:p w14:paraId="6D14CD9D" w14:textId="77777777" w:rsidR="005060B6" w:rsidRPr="004E1BF1" w:rsidRDefault="005060B6" w:rsidP="001C7BA9">
            <w:pPr>
              <w:widowControl/>
              <w:autoSpaceDE/>
              <w:autoSpaceDN/>
              <w:spacing w:after="0"/>
              <w:ind w:left="0" w:firstLine="0"/>
              <w:jc w:val="right"/>
            </w:pPr>
          </w:p>
        </w:tc>
        <w:tc>
          <w:tcPr>
            <w:tcW w:w="3870" w:type="dxa"/>
            <w:tcBorders>
              <w:top w:val="single" w:sz="4" w:space="0" w:color="auto"/>
              <w:left w:val="single" w:sz="6" w:space="0" w:color="auto"/>
              <w:bottom w:val="single" w:sz="4" w:space="0" w:color="auto"/>
            </w:tcBorders>
            <w:vAlign w:val="center"/>
          </w:tcPr>
          <w:p w14:paraId="5221040F" w14:textId="77777777" w:rsidR="005060B6" w:rsidRPr="004E1BF1" w:rsidRDefault="005060B6" w:rsidP="001C7BA9">
            <w:pPr>
              <w:widowControl/>
              <w:autoSpaceDE/>
              <w:autoSpaceDN/>
              <w:spacing w:after="0"/>
              <w:ind w:left="0" w:firstLine="0"/>
              <w:jc w:val="right"/>
            </w:pPr>
          </w:p>
        </w:tc>
        <w:tc>
          <w:tcPr>
            <w:tcW w:w="1875" w:type="dxa"/>
            <w:tcBorders>
              <w:top w:val="single" w:sz="4" w:space="0" w:color="auto"/>
              <w:left w:val="single" w:sz="6" w:space="0" w:color="auto"/>
              <w:bottom w:val="single" w:sz="4" w:space="0" w:color="auto"/>
            </w:tcBorders>
            <w:vAlign w:val="center"/>
          </w:tcPr>
          <w:p w14:paraId="57A58F63" w14:textId="77777777" w:rsidR="005060B6" w:rsidRPr="004E1BF1" w:rsidRDefault="005060B6" w:rsidP="001C7BA9">
            <w:pPr>
              <w:widowControl/>
              <w:autoSpaceDE/>
              <w:autoSpaceDN/>
              <w:spacing w:after="0"/>
              <w:ind w:left="0" w:firstLine="0"/>
              <w:jc w:val="right"/>
            </w:pPr>
          </w:p>
        </w:tc>
        <w:tc>
          <w:tcPr>
            <w:tcW w:w="3132" w:type="dxa"/>
            <w:tcBorders>
              <w:top w:val="single" w:sz="4" w:space="0" w:color="auto"/>
              <w:left w:val="single" w:sz="6" w:space="0" w:color="auto"/>
              <w:bottom w:val="single" w:sz="4" w:space="0" w:color="auto"/>
              <w:right w:val="single" w:sz="4" w:space="0" w:color="auto"/>
            </w:tcBorders>
            <w:vAlign w:val="center"/>
          </w:tcPr>
          <w:p w14:paraId="057A9DF0" w14:textId="77777777" w:rsidR="005060B6" w:rsidRPr="004E1BF1" w:rsidRDefault="005060B6" w:rsidP="001C7BA9">
            <w:pPr>
              <w:widowControl/>
              <w:autoSpaceDE/>
              <w:autoSpaceDN/>
              <w:spacing w:after="0"/>
              <w:ind w:left="0" w:firstLine="0"/>
              <w:jc w:val="right"/>
            </w:pPr>
          </w:p>
        </w:tc>
      </w:tr>
      <w:tr w:rsidR="005060B6" w:rsidRPr="004E1BF1" w14:paraId="55D58452" w14:textId="77777777" w:rsidTr="0050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4" w:space="0" w:color="auto"/>
              <w:left w:val="single" w:sz="4" w:space="0" w:color="auto"/>
              <w:bottom w:val="single" w:sz="4" w:space="0" w:color="auto"/>
            </w:tcBorders>
            <w:vAlign w:val="center"/>
          </w:tcPr>
          <w:p w14:paraId="2B2193B9" w14:textId="77777777" w:rsidR="005060B6" w:rsidRPr="004E1BF1" w:rsidRDefault="005060B6" w:rsidP="001C7BA9">
            <w:pPr>
              <w:widowControl/>
              <w:autoSpaceDE/>
              <w:autoSpaceDN/>
              <w:spacing w:after="0"/>
              <w:ind w:left="0" w:firstLine="0"/>
              <w:jc w:val="right"/>
            </w:pPr>
          </w:p>
        </w:tc>
        <w:tc>
          <w:tcPr>
            <w:tcW w:w="3870" w:type="dxa"/>
            <w:tcBorders>
              <w:top w:val="single" w:sz="4" w:space="0" w:color="auto"/>
              <w:left w:val="single" w:sz="6" w:space="0" w:color="auto"/>
              <w:bottom w:val="single" w:sz="4" w:space="0" w:color="auto"/>
            </w:tcBorders>
            <w:vAlign w:val="center"/>
          </w:tcPr>
          <w:p w14:paraId="422CFC72" w14:textId="77777777" w:rsidR="005060B6" w:rsidRPr="004E1BF1" w:rsidRDefault="005060B6" w:rsidP="001C7BA9">
            <w:pPr>
              <w:widowControl/>
              <w:autoSpaceDE/>
              <w:autoSpaceDN/>
              <w:spacing w:after="0"/>
              <w:ind w:left="0" w:firstLine="0"/>
              <w:jc w:val="right"/>
            </w:pPr>
          </w:p>
        </w:tc>
        <w:tc>
          <w:tcPr>
            <w:tcW w:w="1875" w:type="dxa"/>
            <w:tcBorders>
              <w:top w:val="single" w:sz="4" w:space="0" w:color="auto"/>
              <w:left w:val="single" w:sz="6" w:space="0" w:color="auto"/>
              <w:bottom w:val="single" w:sz="4" w:space="0" w:color="auto"/>
            </w:tcBorders>
            <w:vAlign w:val="center"/>
          </w:tcPr>
          <w:p w14:paraId="52DD6BE4" w14:textId="77777777" w:rsidR="005060B6" w:rsidRPr="004E1BF1" w:rsidRDefault="005060B6" w:rsidP="001C7BA9">
            <w:pPr>
              <w:widowControl/>
              <w:autoSpaceDE/>
              <w:autoSpaceDN/>
              <w:spacing w:after="0"/>
              <w:ind w:left="0" w:firstLine="0"/>
              <w:jc w:val="right"/>
            </w:pPr>
          </w:p>
        </w:tc>
        <w:tc>
          <w:tcPr>
            <w:tcW w:w="3132" w:type="dxa"/>
            <w:tcBorders>
              <w:top w:val="single" w:sz="4" w:space="0" w:color="auto"/>
              <w:left w:val="single" w:sz="6" w:space="0" w:color="auto"/>
              <w:bottom w:val="single" w:sz="4" w:space="0" w:color="auto"/>
              <w:right w:val="single" w:sz="4" w:space="0" w:color="auto"/>
            </w:tcBorders>
            <w:vAlign w:val="center"/>
          </w:tcPr>
          <w:p w14:paraId="1380F8CD" w14:textId="77777777" w:rsidR="005060B6" w:rsidRPr="004E1BF1" w:rsidRDefault="005060B6" w:rsidP="001C7BA9">
            <w:pPr>
              <w:widowControl/>
              <w:autoSpaceDE/>
              <w:autoSpaceDN/>
              <w:spacing w:after="0"/>
              <w:ind w:left="0" w:firstLine="0"/>
              <w:jc w:val="right"/>
            </w:pPr>
          </w:p>
        </w:tc>
      </w:tr>
      <w:tr w:rsidR="005060B6" w:rsidRPr="004E1BF1" w14:paraId="49A3B348" w14:textId="77777777" w:rsidTr="0050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58" w:type="dxa"/>
            <w:tcBorders>
              <w:top w:val="single" w:sz="4" w:space="0" w:color="auto"/>
              <w:left w:val="single" w:sz="4" w:space="0" w:color="auto"/>
              <w:bottom w:val="single" w:sz="4" w:space="0" w:color="auto"/>
            </w:tcBorders>
            <w:vAlign w:val="center"/>
          </w:tcPr>
          <w:p w14:paraId="7B42324D" w14:textId="77777777" w:rsidR="005060B6" w:rsidRPr="004E1BF1" w:rsidRDefault="005060B6" w:rsidP="001C7BA9">
            <w:pPr>
              <w:widowControl/>
              <w:autoSpaceDE/>
              <w:autoSpaceDN/>
              <w:spacing w:after="0"/>
              <w:ind w:left="0" w:firstLine="0"/>
              <w:jc w:val="right"/>
            </w:pPr>
          </w:p>
        </w:tc>
        <w:tc>
          <w:tcPr>
            <w:tcW w:w="3870" w:type="dxa"/>
            <w:tcBorders>
              <w:top w:val="single" w:sz="4" w:space="0" w:color="auto"/>
              <w:left w:val="single" w:sz="6" w:space="0" w:color="auto"/>
              <w:bottom w:val="single" w:sz="4" w:space="0" w:color="auto"/>
            </w:tcBorders>
            <w:vAlign w:val="center"/>
          </w:tcPr>
          <w:p w14:paraId="35909F1F" w14:textId="77777777" w:rsidR="005060B6" w:rsidRPr="004E1BF1" w:rsidRDefault="005060B6" w:rsidP="001C7BA9">
            <w:pPr>
              <w:widowControl/>
              <w:autoSpaceDE/>
              <w:autoSpaceDN/>
              <w:spacing w:after="0"/>
              <w:ind w:left="0" w:firstLine="0"/>
              <w:jc w:val="right"/>
            </w:pPr>
          </w:p>
        </w:tc>
        <w:tc>
          <w:tcPr>
            <w:tcW w:w="1875" w:type="dxa"/>
            <w:tcBorders>
              <w:top w:val="single" w:sz="4" w:space="0" w:color="auto"/>
              <w:left w:val="single" w:sz="6" w:space="0" w:color="auto"/>
              <w:bottom w:val="single" w:sz="4" w:space="0" w:color="auto"/>
            </w:tcBorders>
            <w:vAlign w:val="center"/>
          </w:tcPr>
          <w:p w14:paraId="08353883" w14:textId="77777777" w:rsidR="005060B6" w:rsidRPr="004E1BF1" w:rsidRDefault="005060B6" w:rsidP="001C7BA9">
            <w:pPr>
              <w:widowControl/>
              <w:autoSpaceDE/>
              <w:autoSpaceDN/>
              <w:spacing w:after="0"/>
              <w:ind w:left="0" w:firstLine="0"/>
              <w:jc w:val="right"/>
            </w:pPr>
          </w:p>
        </w:tc>
        <w:tc>
          <w:tcPr>
            <w:tcW w:w="3132" w:type="dxa"/>
            <w:tcBorders>
              <w:top w:val="single" w:sz="4" w:space="0" w:color="auto"/>
              <w:left w:val="single" w:sz="6" w:space="0" w:color="auto"/>
              <w:bottom w:val="single" w:sz="4" w:space="0" w:color="auto"/>
              <w:right w:val="single" w:sz="4" w:space="0" w:color="auto"/>
            </w:tcBorders>
            <w:vAlign w:val="center"/>
          </w:tcPr>
          <w:p w14:paraId="7CC5C1AB" w14:textId="77777777" w:rsidR="005060B6" w:rsidRPr="004E1BF1" w:rsidRDefault="005060B6" w:rsidP="001C7BA9">
            <w:pPr>
              <w:widowControl/>
              <w:autoSpaceDE/>
              <w:autoSpaceDN/>
              <w:spacing w:after="0"/>
              <w:ind w:left="0" w:firstLine="0"/>
              <w:jc w:val="right"/>
            </w:pPr>
          </w:p>
        </w:tc>
      </w:tr>
      <w:tr w:rsidR="005060B6" w:rsidRPr="004E1BF1" w14:paraId="560634F1" w14:textId="77777777" w:rsidTr="00506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4" w:space="0" w:color="auto"/>
              <w:right w:val="single" w:sz="8" w:space="0" w:color="auto"/>
            </w:tcBorders>
            <w:vAlign w:val="center"/>
          </w:tcPr>
          <w:p w14:paraId="2821BC3B" w14:textId="77777777" w:rsidR="005060B6" w:rsidRPr="004E1BF1" w:rsidRDefault="005060B6" w:rsidP="001C7BA9">
            <w:pPr>
              <w:widowControl/>
              <w:autoSpaceDE/>
              <w:autoSpaceDN/>
              <w:spacing w:after="0"/>
              <w:ind w:left="0" w:firstLine="0"/>
              <w:jc w:val="center"/>
            </w:pPr>
            <w:r w:rsidRPr="004E1BF1">
              <w:rPr>
                <w:b/>
                <w:bCs/>
                <w:sz w:val="20"/>
              </w:rPr>
              <w:lastRenderedPageBreak/>
              <w:t>Chiffre d’affaires annuel moyen des activités de conception</w:t>
            </w:r>
          </w:p>
        </w:tc>
        <w:tc>
          <w:tcPr>
            <w:tcW w:w="3132" w:type="dxa"/>
            <w:tcBorders>
              <w:top w:val="single" w:sz="4" w:space="0" w:color="auto"/>
              <w:left w:val="single" w:sz="8" w:space="0" w:color="auto"/>
              <w:bottom w:val="single" w:sz="4" w:space="0" w:color="auto"/>
              <w:right w:val="single" w:sz="4" w:space="0" w:color="auto"/>
            </w:tcBorders>
            <w:vAlign w:val="center"/>
          </w:tcPr>
          <w:p w14:paraId="313EEC91" w14:textId="77777777" w:rsidR="005060B6" w:rsidRPr="004E1BF1" w:rsidRDefault="005060B6" w:rsidP="001C7BA9">
            <w:pPr>
              <w:widowControl/>
              <w:autoSpaceDE/>
              <w:autoSpaceDN/>
              <w:spacing w:after="0"/>
              <w:ind w:left="0" w:firstLine="0"/>
              <w:jc w:val="right"/>
            </w:pPr>
          </w:p>
        </w:tc>
      </w:tr>
    </w:tbl>
    <w:p w14:paraId="4729D937" w14:textId="77777777" w:rsidR="005060B6" w:rsidRPr="004E1BF1" w:rsidRDefault="005060B6" w:rsidP="001C7BA9">
      <w:pPr>
        <w:widowControl/>
        <w:autoSpaceDE/>
        <w:autoSpaceDN/>
        <w:spacing w:after="0"/>
        <w:ind w:left="0" w:firstLine="0"/>
        <w:rPr>
          <w:rFonts w:ascii="Arial" w:hAnsi="Arial" w:cs="Arial"/>
          <w:sz w:val="20"/>
          <w:szCs w:val="20"/>
        </w:rPr>
      </w:pPr>
    </w:p>
    <w:p w14:paraId="2B7F00C1" w14:textId="77777777" w:rsidR="005060B6" w:rsidRPr="004E1BF1" w:rsidRDefault="005060B6" w:rsidP="001C7BA9">
      <w:pPr>
        <w:widowControl/>
        <w:tabs>
          <w:tab w:val="left" w:pos="1080"/>
        </w:tabs>
        <w:suppressAutoHyphens/>
        <w:autoSpaceDE/>
        <w:autoSpaceDN/>
        <w:spacing w:after="0"/>
        <w:ind w:left="0" w:firstLine="0"/>
        <w:rPr>
          <w:szCs w:val="20"/>
        </w:rPr>
      </w:pPr>
      <w:r w:rsidRPr="004E1BF1">
        <w:t xml:space="preserve">Les informations fournies doivent représenter le chiffre d’affaires annuel moyen des activités de conception du Candidat ou de chacune des parties à une coentreprise/association constituant le Candidat, représentés par les montants facturés aux clients chaque année pour les travaux en cours ou achevés, convertis en USD au taux de change en vigueur à la fin de la période considérée. </w:t>
      </w:r>
    </w:p>
    <w:p w14:paraId="424CA38F" w14:textId="385E5189" w:rsidR="003A78A7" w:rsidRPr="004E1BF1" w:rsidRDefault="003A78A7" w:rsidP="001C7BA9">
      <w:pPr>
        <w:pStyle w:val="Heading3"/>
        <w:spacing w:after="0"/>
        <w:ind w:left="0"/>
        <w:jc w:val="center"/>
      </w:pPr>
      <w:r w:rsidRPr="004E1BF1">
        <w:br w:type="page"/>
      </w:r>
      <w:bookmarkStart w:id="245" w:name="_Toc308967750"/>
      <w:bookmarkStart w:id="246" w:name="_Toc513138396"/>
      <w:r w:rsidRPr="004E1BF1">
        <w:lastRenderedPageBreak/>
        <w:t>Formulaire FIN-3 : Ressources financières</w:t>
      </w:r>
      <w:bookmarkEnd w:id="245"/>
      <w:bookmarkEnd w:id="246"/>
    </w:p>
    <w:p w14:paraId="112B8EAD" w14:textId="77777777" w:rsidR="003A78A7" w:rsidRPr="004E1BF1" w:rsidRDefault="003A78A7" w:rsidP="001C7BA9">
      <w:pPr>
        <w:spacing w:after="0"/>
        <w:ind w:left="0"/>
        <w:rPr>
          <w:rFonts w:ascii="Arial" w:hAnsi="Arial"/>
          <w:spacing w:val="-2"/>
          <w:sz w:val="20"/>
        </w:rPr>
      </w:pPr>
    </w:p>
    <w:p w14:paraId="4F0D41A3" w14:textId="77777777" w:rsidR="003A78A7" w:rsidRPr="004E1BF1" w:rsidRDefault="003A78A7" w:rsidP="001C7BA9">
      <w:pPr>
        <w:tabs>
          <w:tab w:val="left" w:pos="0"/>
        </w:tabs>
        <w:spacing w:after="0"/>
        <w:ind w:left="0" w:firstLine="0"/>
        <w:rPr>
          <w:b/>
          <w:bCs/>
          <w:szCs w:val="20"/>
        </w:rPr>
      </w:pPr>
      <w:r w:rsidRPr="004E1BF1">
        <w:t xml:space="preserve">Chaque Candidat ou chacune des parties à une coentreprise/association constituant le Candidat doit remplir ce formulaire, en indiquant les sources de financement proposées, tels que les actifs liquides, les actifs immobiliers non grevés d’hypothèque, les lignes de crédit et autres moyens financiers, disponibles pour répondre aux besoins de trésorerie pour la conception-construction liés au/aux contrat(s) concernés, comme indiqué à la </w:t>
      </w:r>
      <w:r w:rsidRPr="004E1BF1">
        <w:rPr>
          <w:b/>
          <w:bCs/>
        </w:rPr>
        <w:t>Section III, Critères et spécifications techniques de qualification</w:t>
      </w:r>
      <w:r w:rsidRPr="004E1BF1">
        <w:t>.</w:t>
      </w:r>
      <w:r w:rsidRPr="004E1BF1">
        <w:rPr>
          <w:b/>
          <w:bCs/>
          <w:szCs w:val="20"/>
        </w:rPr>
        <w:t xml:space="preserve"> </w:t>
      </w:r>
    </w:p>
    <w:p w14:paraId="4A9BEC4C" w14:textId="77777777" w:rsidR="003A78A7" w:rsidRPr="004E1BF1" w:rsidRDefault="003A78A7" w:rsidP="001C7BA9">
      <w:pPr>
        <w:spacing w:after="0"/>
        <w:ind w:left="0"/>
        <w:rPr>
          <w:rFonts w:ascii="Arial" w:hAnsi="Arial"/>
          <w:spacing w:val="-2"/>
          <w:sz w:val="20"/>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3A78A7" w:rsidRPr="004E1BF1" w14:paraId="7437AAB7" w14:textId="77777777" w:rsidTr="000A058B">
        <w:trPr>
          <w:cantSplit/>
          <w:jc w:val="center"/>
        </w:trPr>
        <w:tc>
          <w:tcPr>
            <w:tcW w:w="540" w:type="dxa"/>
            <w:tcBorders>
              <w:top w:val="single" w:sz="6" w:space="0" w:color="auto"/>
              <w:left w:val="single" w:sz="6" w:space="0" w:color="auto"/>
              <w:bottom w:val="single" w:sz="6" w:space="0" w:color="auto"/>
            </w:tcBorders>
            <w:vAlign w:val="center"/>
          </w:tcPr>
          <w:p w14:paraId="5AC4F088" w14:textId="77777777" w:rsidR="003A78A7" w:rsidRPr="004E1BF1" w:rsidRDefault="003A78A7" w:rsidP="001C7BA9">
            <w:pPr>
              <w:suppressAutoHyphens/>
              <w:spacing w:after="0"/>
              <w:ind w:left="0"/>
              <w:jc w:val="center"/>
              <w:rPr>
                <w:b/>
                <w:bCs/>
                <w:spacing w:val="-2"/>
                <w:sz w:val="20"/>
              </w:rPr>
            </w:pPr>
            <w:r w:rsidRPr="004E1BF1">
              <w:rPr>
                <w:b/>
                <w:bCs/>
                <w:sz w:val="20"/>
              </w:rPr>
              <w:t>N°</w:t>
            </w:r>
          </w:p>
        </w:tc>
        <w:tc>
          <w:tcPr>
            <w:tcW w:w="5760" w:type="dxa"/>
            <w:tcBorders>
              <w:top w:val="single" w:sz="6" w:space="0" w:color="auto"/>
              <w:left w:val="single" w:sz="6" w:space="0" w:color="auto"/>
              <w:bottom w:val="single" w:sz="6" w:space="0" w:color="auto"/>
            </w:tcBorders>
          </w:tcPr>
          <w:p w14:paraId="504C71D7" w14:textId="77777777" w:rsidR="003A78A7" w:rsidRPr="004E1BF1" w:rsidRDefault="003A78A7" w:rsidP="001C7BA9">
            <w:pPr>
              <w:suppressAutoHyphens/>
              <w:spacing w:after="0"/>
              <w:ind w:left="0"/>
              <w:jc w:val="center"/>
              <w:rPr>
                <w:b/>
                <w:bCs/>
                <w:spacing w:val="-2"/>
                <w:sz w:val="20"/>
              </w:rPr>
            </w:pPr>
            <w:r w:rsidRPr="004E1BF1">
              <w:rPr>
                <w:b/>
                <w:bCs/>
                <w:sz w:val="20"/>
              </w:rPr>
              <w:t>Source de financement</w:t>
            </w:r>
          </w:p>
        </w:tc>
        <w:tc>
          <w:tcPr>
            <w:tcW w:w="3240" w:type="dxa"/>
            <w:tcBorders>
              <w:top w:val="single" w:sz="6" w:space="0" w:color="auto"/>
              <w:left w:val="single" w:sz="6" w:space="0" w:color="auto"/>
              <w:bottom w:val="single" w:sz="6" w:space="0" w:color="auto"/>
              <w:right w:val="single" w:sz="6" w:space="0" w:color="auto"/>
            </w:tcBorders>
          </w:tcPr>
          <w:p w14:paraId="1FB8162E" w14:textId="31CF2918" w:rsidR="003A78A7" w:rsidRPr="004E1BF1" w:rsidRDefault="003A78A7" w:rsidP="001C7BA9">
            <w:pPr>
              <w:suppressAutoHyphens/>
              <w:spacing w:after="0"/>
              <w:ind w:left="0"/>
              <w:jc w:val="center"/>
              <w:rPr>
                <w:b/>
                <w:bCs/>
                <w:spacing w:val="-2"/>
                <w:sz w:val="20"/>
              </w:rPr>
            </w:pPr>
            <w:r w:rsidRPr="004E1BF1">
              <w:rPr>
                <w:b/>
                <w:bCs/>
                <w:sz w:val="20"/>
              </w:rPr>
              <w:t>Montant (Équivalent US</w:t>
            </w:r>
            <w:r w:rsidR="00821490" w:rsidRPr="004E1BF1">
              <w:rPr>
                <w:b/>
                <w:bCs/>
                <w:sz w:val="20"/>
              </w:rPr>
              <w:t>D</w:t>
            </w:r>
            <w:r w:rsidRPr="004E1BF1">
              <w:rPr>
                <w:b/>
                <w:bCs/>
                <w:sz w:val="20"/>
              </w:rPr>
              <w:t>)</w:t>
            </w:r>
          </w:p>
        </w:tc>
      </w:tr>
      <w:tr w:rsidR="003A78A7" w:rsidRPr="004E1BF1" w14:paraId="0930DBD0" w14:textId="77777777" w:rsidTr="000A058B">
        <w:trPr>
          <w:cantSplit/>
          <w:jc w:val="center"/>
        </w:trPr>
        <w:tc>
          <w:tcPr>
            <w:tcW w:w="540" w:type="dxa"/>
            <w:tcBorders>
              <w:top w:val="single" w:sz="6" w:space="0" w:color="auto"/>
              <w:left w:val="single" w:sz="6" w:space="0" w:color="auto"/>
            </w:tcBorders>
            <w:vAlign w:val="center"/>
          </w:tcPr>
          <w:p w14:paraId="169D1DAD" w14:textId="77777777" w:rsidR="003A78A7" w:rsidRPr="004E1BF1" w:rsidRDefault="003A78A7" w:rsidP="001C7BA9">
            <w:pPr>
              <w:suppressAutoHyphens/>
              <w:spacing w:after="0"/>
              <w:ind w:left="0"/>
              <w:jc w:val="center"/>
              <w:rPr>
                <w:rFonts w:ascii="Arial" w:hAnsi="Arial"/>
                <w:spacing w:val="-2"/>
                <w:sz w:val="20"/>
              </w:rPr>
            </w:pPr>
            <w:r w:rsidRPr="004E1BF1">
              <w:rPr>
                <w:rFonts w:ascii="Arial" w:hAnsi="Arial"/>
                <w:sz w:val="20"/>
              </w:rPr>
              <w:t>1</w:t>
            </w:r>
          </w:p>
        </w:tc>
        <w:tc>
          <w:tcPr>
            <w:tcW w:w="5760" w:type="dxa"/>
            <w:tcBorders>
              <w:top w:val="single" w:sz="6" w:space="0" w:color="auto"/>
              <w:left w:val="single" w:sz="6" w:space="0" w:color="auto"/>
            </w:tcBorders>
          </w:tcPr>
          <w:p w14:paraId="24883E9B" w14:textId="77777777" w:rsidR="003A78A7" w:rsidRPr="004E1BF1" w:rsidRDefault="003A78A7" w:rsidP="001C7BA9">
            <w:pPr>
              <w:suppressAutoHyphens/>
              <w:spacing w:after="0"/>
              <w:ind w:left="0"/>
              <w:rPr>
                <w:rFonts w:ascii="Arial" w:hAnsi="Arial"/>
                <w:spacing w:val="-2"/>
                <w:sz w:val="20"/>
              </w:rPr>
            </w:pPr>
          </w:p>
          <w:p w14:paraId="19D68219" w14:textId="77777777" w:rsidR="003A78A7" w:rsidRPr="004E1BF1" w:rsidRDefault="003A78A7" w:rsidP="001C7BA9">
            <w:pPr>
              <w:suppressAutoHyphens/>
              <w:spacing w:after="0"/>
              <w:ind w:left="0"/>
              <w:rPr>
                <w:rFonts w:ascii="Arial" w:hAnsi="Arial"/>
                <w:spacing w:val="-2"/>
                <w:sz w:val="20"/>
              </w:rPr>
            </w:pPr>
          </w:p>
        </w:tc>
        <w:tc>
          <w:tcPr>
            <w:tcW w:w="3240" w:type="dxa"/>
            <w:tcBorders>
              <w:top w:val="single" w:sz="6" w:space="0" w:color="auto"/>
              <w:left w:val="single" w:sz="6" w:space="0" w:color="auto"/>
              <w:right w:val="single" w:sz="6" w:space="0" w:color="auto"/>
            </w:tcBorders>
          </w:tcPr>
          <w:p w14:paraId="5549BEFD" w14:textId="77777777" w:rsidR="003A78A7" w:rsidRPr="004E1BF1" w:rsidRDefault="003A78A7" w:rsidP="001C7BA9">
            <w:pPr>
              <w:suppressAutoHyphens/>
              <w:spacing w:after="0"/>
              <w:ind w:left="0"/>
              <w:rPr>
                <w:rFonts w:ascii="Arial" w:hAnsi="Arial"/>
                <w:spacing w:val="-2"/>
                <w:sz w:val="20"/>
              </w:rPr>
            </w:pPr>
          </w:p>
        </w:tc>
      </w:tr>
      <w:tr w:rsidR="003A78A7" w:rsidRPr="004E1BF1" w14:paraId="3C74B835" w14:textId="77777777" w:rsidTr="000A058B">
        <w:trPr>
          <w:cantSplit/>
          <w:jc w:val="center"/>
        </w:trPr>
        <w:tc>
          <w:tcPr>
            <w:tcW w:w="540" w:type="dxa"/>
            <w:tcBorders>
              <w:top w:val="single" w:sz="6" w:space="0" w:color="auto"/>
              <w:left w:val="single" w:sz="6" w:space="0" w:color="auto"/>
            </w:tcBorders>
            <w:vAlign w:val="center"/>
          </w:tcPr>
          <w:p w14:paraId="326D5D41" w14:textId="77777777" w:rsidR="003A78A7" w:rsidRPr="004E1BF1" w:rsidRDefault="003A78A7" w:rsidP="001C7BA9">
            <w:pPr>
              <w:suppressAutoHyphens/>
              <w:spacing w:after="0"/>
              <w:ind w:left="0"/>
              <w:jc w:val="center"/>
              <w:rPr>
                <w:rFonts w:ascii="Arial" w:hAnsi="Arial"/>
                <w:spacing w:val="-2"/>
                <w:sz w:val="20"/>
              </w:rPr>
            </w:pPr>
            <w:r w:rsidRPr="004E1BF1">
              <w:rPr>
                <w:rFonts w:ascii="Arial" w:hAnsi="Arial"/>
                <w:sz w:val="20"/>
              </w:rPr>
              <w:t>2</w:t>
            </w:r>
          </w:p>
        </w:tc>
        <w:tc>
          <w:tcPr>
            <w:tcW w:w="5760" w:type="dxa"/>
            <w:tcBorders>
              <w:top w:val="single" w:sz="6" w:space="0" w:color="auto"/>
              <w:left w:val="single" w:sz="6" w:space="0" w:color="auto"/>
            </w:tcBorders>
          </w:tcPr>
          <w:p w14:paraId="289F6447" w14:textId="77777777" w:rsidR="003A78A7" w:rsidRPr="004E1BF1" w:rsidRDefault="003A78A7" w:rsidP="001C7BA9">
            <w:pPr>
              <w:suppressAutoHyphens/>
              <w:spacing w:after="0"/>
              <w:ind w:left="0"/>
              <w:rPr>
                <w:rFonts w:ascii="Arial" w:hAnsi="Arial"/>
                <w:spacing w:val="-2"/>
                <w:sz w:val="20"/>
              </w:rPr>
            </w:pPr>
          </w:p>
          <w:p w14:paraId="05D6AD39" w14:textId="77777777" w:rsidR="003A78A7" w:rsidRPr="004E1BF1" w:rsidRDefault="003A78A7" w:rsidP="001C7BA9">
            <w:pPr>
              <w:suppressAutoHyphens/>
              <w:spacing w:after="0"/>
              <w:ind w:left="0"/>
              <w:rPr>
                <w:rFonts w:ascii="Arial" w:hAnsi="Arial"/>
                <w:spacing w:val="-2"/>
                <w:sz w:val="20"/>
              </w:rPr>
            </w:pPr>
          </w:p>
        </w:tc>
        <w:tc>
          <w:tcPr>
            <w:tcW w:w="3240" w:type="dxa"/>
            <w:tcBorders>
              <w:top w:val="single" w:sz="6" w:space="0" w:color="auto"/>
              <w:left w:val="single" w:sz="6" w:space="0" w:color="auto"/>
              <w:right w:val="single" w:sz="6" w:space="0" w:color="auto"/>
            </w:tcBorders>
          </w:tcPr>
          <w:p w14:paraId="17C00461" w14:textId="77777777" w:rsidR="003A78A7" w:rsidRPr="004E1BF1" w:rsidRDefault="003A78A7" w:rsidP="001C7BA9">
            <w:pPr>
              <w:suppressAutoHyphens/>
              <w:spacing w:after="0"/>
              <w:ind w:left="0"/>
              <w:rPr>
                <w:rFonts w:ascii="Arial" w:hAnsi="Arial"/>
                <w:spacing w:val="-2"/>
                <w:sz w:val="20"/>
              </w:rPr>
            </w:pPr>
          </w:p>
        </w:tc>
      </w:tr>
      <w:tr w:rsidR="003A78A7" w:rsidRPr="004E1BF1" w14:paraId="627E1511" w14:textId="77777777" w:rsidTr="000A058B">
        <w:trPr>
          <w:cantSplit/>
          <w:jc w:val="center"/>
        </w:trPr>
        <w:tc>
          <w:tcPr>
            <w:tcW w:w="540" w:type="dxa"/>
            <w:tcBorders>
              <w:top w:val="single" w:sz="6" w:space="0" w:color="auto"/>
              <w:left w:val="single" w:sz="6" w:space="0" w:color="auto"/>
            </w:tcBorders>
            <w:vAlign w:val="center"/>
          </w:tcPr>
          <w:p w14:paraId="64CBA138" w14:textId="77777777" w:rsidR="003A78A7" w:rsidRPr="004E1BF1" w:rsidRDefault="003A78A7" w:rsidP="001C7BA9">
            <w:pPr>
              <w:suppressAutoHyphens/>
              <w:spacing w:after="0"/>
              <w:ind w:left="0"/>
              <w:jc w:val="center"/>
              <w:rPr>
                <w:rFonts w:ascii="Arial" w:hAnsi="Arial"/>
                <w:spacing w:val="-2"/>
                <w:sz w:val="20"/>
              </w:rPr>
            </w:pPr>
            <w:r w:rsidRPr="004E1BF1">
              <w:rPr>
                <w:rFonts w:ascii="Arial" w:hAnsi="Arial"/>
                <w:sz w:val="20"/>
              </w:rPr>
              <w:t>3</w:t>
            </w:r>
          </w:p>
        </w:tc>
        <w:tc>
          <w:tcPr>
            <w:tcW w:w="5760" w:type="dxa"/>
            <w:tcBorders>
              <w:top w:val="single" w:sz="6" w:space="0" w:color="auto"/>
              <w:left w:val="single" w:sz="6" w:space="0" w:color="auto"/>
            </w:tcBorders>
          </w:tcPr>
          <w:p w14:paraId="72F4C49F" w14:textId="77777777" w:rsidR="003A78A7" w:rsidRPr="004E1BF1" w:rsidRDefault="003A78A7" w:rsidP="001C7BA9">
            <w:pPr>
              <w:suppressAutoHyphens/>
              <w:spacing w:after="0"/>
              <w:ind w:left="0"/>
              <w:rPr>
                <w:rFonts w:ascii="Arial" w:hAnsi="Arial"/>
                <w:spacing w:val="-2"/>
                <w:sz w:val="20"/>
              </w:rPr>
            </w:pPr>
          </w:p>
          <w:p w14:paraId="3327FB74" w14:textId="77777777" w:rsidR="003A78A7" w:rsidRPr="004E1BF1" w:rsidRDefault="003A78A7" w:rsidP="001C7BA9">
            <w:pPr>
              <w:suppressAutoHyphens/>
              <w:spacing w:after="0"/>
              <w:ind w:left="0"/>
              <w:rPr>
                <w:rFonts w:ascii="Arial" w:hAnsi="Arial"/>
                <w:spacing w:val="-2"/>
                <w:sz w:val="20"/>
              </w:rPr>
            </w:pPr>
          </w:p>
        </w:tc>
        <w:tc>
          <w:tcPr>
            <w:tcW w:w="3240" w:type="dxa"/>
            <w:tcBorders>
              <w:top w:val="single" w:sz="6" w:space="0" w:color="auto"/>
              <w:left w:val="single" w:sz="6" w:space="0" w:color="auto"/>
              <w:right w:val="single" w:sz="6" w:space="0" w:color="auto"/>
            </w:tcBorders>
          </w:tcPr>
          <w:p w14:paraId="1FE65601" w14:textId="77777777" w:rsidR="003A78A7" w:rsidRPr="004E1BF1" w:rsidRDefault="003A78A7" w:rsidP="001C7BA9">
            <w:pPr>
              <w:suppressAutoHyphens/>
              <w:spacing w:after="0"/>
              <w:ind w:left="0"/>
              <w:rPr>
                <w:rFonts w:ascii="Arial" w:hAnsi="Arial"/>
                <w:spacing w:val="-2"/>
                <w:sz w:val="20"/>
              </w:rPr>
            </w:pPr>
          </w:p>
        </w:tc>
      </w:tr>
      <w:tr w:rsidR="003A78A7" w:rsidRPr="004E1BF1" w14:paraId="79F43F82" w14:textId="77777777" w:rsidTr="000A058B">
        <w:trPr>
          <w:cantSplit/>
          <w:jc w:val="center"/>
        </w:trPr>
        <w:tc>
          <w:tcPr>
            <w:tcW w:w="540" w:type="dxa"/>
            <w:tcBorders>
              <w:top w:val="single" w:sz="6" w:space="0" w:color="auto"/>
              <w:left w:val="single" w:sz="6" w:space="0" w:color="auto"/>
              <w:bottom w:val="single" w:sz="6" w:space="0" w:color="auto"/>
            </w:tcBorders>
            <w:vAlign w:val="center"/>
          </w:tcPr>
          <w:p w14:paraId="19FB0991" w14:textId="77777777" w:rsidR="003A78A7" w:rsidRPr="004E1BF1" w:rsidRDefault="003A78A7" w:rsidP="001C7BA9">
            <w:pPr>
              <w:suppressAutoHyphens/>
              <w:spacing w:after="0"/>
              <w:ind w:left="0"/>
              <w:jc w:val="center"/>
              <w:rPr>
                <w:rFonts w:ascii="Arial" w:hAnsi="Arial"/>
                <w:spacing w:val="-2"/>
                <w:sz w:val="20"/>
              </w:rPr>
            </w:pPr>
            <w:r w:rsidRPr="004E1BF1">
              <w:rPr>
                <w:rFonts w:ascii="Arial" w:hAnsi="Arial"/>
                <w:sz w:val="20"/>
              </w:rPr>
              <w:t>4</w:t>
            </w:r>
          </w:p>
        </w:tc>
        <w:tc>
          <w:tcPr>
            <w:tcW w:w="5760" w:type="dxa"/>
            <w:tcBorders>
              <w:top w:val="single" w:sz="6" w:space="0" w:color="auto"/>
              <w:left w:val="single" w:sz="6" w:space="0" w:color="auto"/>
              <w:bottom w:val="single" w:sz="6" w:space="0" w:color="auto"/>
            </w:tcBorders>
          </w:tcPr>
          <w:p w14:paraId="4EAAB1BA" w14:textId="77777777" w:rsidR="003A78A7" w:rsidRPr="004E1BF1" w:rsidRDefault="003A78A7" w:rsidP="001C7BA9">
            <w:pPr>
              <w:suppressAutoHyphens/>
              <w:spacing w:after="0"/>
              <w:ind w:left="0"/>
              <w:rPr>
                <w:rFonts w:ascii="Arial" w:hAnsi="Arial"/>
                <w:spacing w:val="-2"/>
                <w:sz w:val="20"/>
              </w:rPr>
            </w:pPr>
          </w:p>
          <w:p w14:paraId="0571134D" w14:textId="77777777" w:rsidR="003A78A7" w:rsidRPr="004E1BF1" w:rsidRDefault="003A78A7" w:rsidP="001C7BA9">
            <w:pPr>
              <w:suppressAutoHyphens/>
              <w:spacing w:after="0"/>
              <w:ind w:left="0"/>
              <w:rPr>
                <w:rFonts w:ascii="Arial" w:hAnsi="Arial"/>
                <w:spacing w:val="-2"/>
                <w:sz w:val="20"/>
              </w:rPr>
            </w:pPr>
          </w:p>
        </w:tc>
        <w:tc>
          <w:tcPr>
            <w:tcW w:w="3240" w:type="dxa"/>
            <w:tcBorders>
              <w:top w:val="single" w:sz="6" w:space="0" w:color="auto"/>
              <w:left w:val="single" w:sz="6" w:space="0" w:color="auto"/>
              <w:bottom w:val="single" w:sz="6" w:space="0" w:color="auto"/>
              <w:right w:val="single" w:sz="6" w:space="0" w:color="auto"/>
            </w:tcBorders>
          </w:tcPr>
          <w:p w14:paraId="5DFE2592" w14:textId="77777777" w:rsidR="003A78A7" w:rsidRPr="004E1BF1" w:rsidRDefault="003A78A7" w:rsidP="001C7BA9">
            <w:pPr>
              <w:suppressAutoHyphens/>
              <w:spacing w:after="0"/>
              <w:ind w:left="0"/>
              <w:rPr>
                <w:rFonts w:ascii="Arial" w:hAnsi="Arial"/>
                <w:spacing w:val="-2"/>
                <w:sz w:val="20"/>
              </w:rPr>
            </w:pPr>
          </w:p>
        </w:tc>
      </w:tr>
    </w:tbl>
    <w:p w14:paraId="2A354687" w14:textId="77777777" w:rsidR="003A78A7" w:rsidRPr="004E1BF1" w:rsidRDefault="003A78A7" w:rsidP="001C7BA9">
      <w:pPr>
        <w:spacing w:after="0"/>
        <w:ind w:left="0"/>
        <w:jc w:val="center"/>
        <w:rPr>
          <w:b/>
          <w:szCs w:val="20"/>
        </w:rPr>
      </w:pPr>
    </w:p>
    <w:p w14:paraId="58DF7CE3" w14:textId="77777777" w:rsidR="003A78A7" w:rsidRPr="004E1BF1" w:rsidRDefault="003A78A7" w:rsidP="001C7BA9">
      <w:pPr>
        <w:spacing w:after="0"/>
        <w:ind w:left="0"/>
        <w:jc w:val="center"/>
        <w:rPr>
          <w:b/>
          <w:sz w:val="28"/>
          <w:szCs w:val="20"/>
        </w:rPr>
      </w:pPr>
    </w:p>
    <w:p w14:paraId="10C6F41F" w14:textId="23C03DB2" w:rsidR="003A78A7" w:rsidRPr="004E1BF1" w:rsidRDefault="003A78A7" w:rsidP="001C7BA9">
      <w:pPr>
        <w:pStyle w:val="Heading3"/>
        <w:spacing w:after="0"/>
        <w:ind w:left="0"/>
        <w:jc w:val="center"/>
        <w:rPr>
          <w:sz w:val="22"/>
        </w:rPr>
      </w:pPr>
      <w:r w:rsidRPr="004E1BF1">
        <w:br w:type="page"/>
      </w:r>
      <w:bookmarkStart w:id="247" w:name="_Toc513138397"/>
      <w:r w:rsidRPr="004E1BF1">
        <w:lastRenderedPageBreak/>
        <w:t>Formulaire FIN-4 : Engagements contractuels actuels/Travaux en cours</w:t>
      </w:r>
      <w:bookmarkEnd w:id="247"/>
    </w:p>
    <w:p w14:paraId="3B901311" w14:textId="77777777" w:rsidR="003A78A7" w:rsidRPr="004E1BF1" w:rsidRDefault="003A78A7" w:rsidP="001C7BA9">
      <w:pPr>
        <w:suppressAutoHyphens/>
        <w:spacing w:after="0"/>
        <w:ind w:left="0"/>
        <w:rPr>
          <w:spacing w:val="-2"/>
          <w:sz w:val="20"/>
        </w:rPr>
      </w:pPr>
    </w:p>
    <w:p w14:paraId="213849CC" w14:textId="77777777" w:rsidR="003A78A7" w:rsidRPr="004E1BF1" w:rsidRDefault="003A78A7" w:rsidP="001C7BA9">
      <w:pPr>
        <w:suppressAutoHyphens/>
        <w:spacing w:after="0"/>
        <w:ind w:left="0" w:firstLine="0"/>
        <w:rPr>
          <w:spacing w:val="-2"/>
        </w:rPr>
      </w:pPr>
      <w:r w:rsidRPr="004E1BF1">
        <w:t>Chaque Candidat ou partie à une coentreprise/association constituant un Candidat doit donner des informations sur ses engagements actuels dans le cadre de tous les contrats attribués, pour les contrats pour lesquels une lettre d’intention ou d’acceptation a été reçue et pour les contrats qui sont sur le point d’être achevés, mais pour lesquels un certificat officiel d’exécution totale n’a pas encore été délivré.</w:t>
      </w:r>
    </w:p>
    <w:p w14:paraId="0773C9B1" w14:textId="77777777" w:rsidR="003A78A7" w:rsidRPr="004E1BF1" w:rsidRDefault="003A78A7" w:rsidP="001C7BA9">
      <w:pPr>
        <w:suppressAutoHyphens/>
        <w:spacing w:after="0"/>
        <w:ind w:left="0"/>
        <w:rPr>
          <w:spacing w:val="-2"/>
          <w:sz w:val="20"/>
        </w:rPr>
      </w:pPr>
    </w:p>
    <w:p w14:paraId="000D2FB8" w14:textId="77777777" w:rsidR="003A78A7" w:rsidRPr="004E1BF1" w:rsidRDefault="003A78A7" w:rsidP="001C7BA9">
      <w:pPr>
        <w:suppressAutoHyphens/>
        <w:spacing w:after="0"/>
        <w:ind w:left="0"/>
        <w:rPr>
          <w:spacing w:val="-2"/>
          <w:sz w:val="20"/>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3A78A7" w:rsidRPr="004E1BF1" w14:paraId="5BBA791D" w14:textId="77777777" w:rsidTr="000A058B">
        <w:trPr>
          <w:cantSplit/>
        </w:trPr>
        <w:tc>
          <w:tcPr>
            <w:tcW w:w="1890" w:type="dxa"/>
            <w:tcBorders>
              <w:top w:val="single" w:sz="6" w:space="0" w:color="auto"/>
              <w:left w:val="single" w:sz="6" w:space="0" w:color="auto"/>
              <w:bottom w:val="single" w:sz="6" w:space="0" w:color="auto"/>
              <w:right w:val="single" w:sz="6" w:space="0" w:color="auto"/>
            </w:tcBorders>
          </w:tcPr>
          <w:p w14:paraId="14EC63F6" w14:textId="77777777" w:rsidR="003A78A7" w:rsidRPr="004E1BF1" w:rsidRDefault="003A78A7" w:rsidP="001C7BA9">
            <w:pPr>
              <w:suppressAutoHyphens/>
              <w:spacing w:after="0"/>
              <w:ind w:left="0" w:firstLine="0"/>
              <w:jc w:val="center"/>
              <w:rPr>
                <w:b/>
                <w:spacing w:val="-2"/>
                <w:szCs w:val="20"/>
              </w:rPr>
            </w:pPr>
            <w:r w:rsidRPr="004E1BF1">
              <w:rPr>
                <w:b/>
                <w:szCs w:val="20"/>
              </w:rPr>
              <w:t>Nom du Contrat</w:t>
            </w:r>
          </w:p>
        </w:tc>
        <w:tc>
          <w:tcPr>
            <w:tcW w:w="1620" w:type="dxa"/>
            <w:tcBorders>
              <w:top w:val="single" w:sz="6" w:space="0" w:color="auto"/>
            </w:tcBorders>
          </w:tcPr>
          <w:p w14:paraId="4BC39E19" w14:textId="77777777" w:rsidR="003A78A7" w:rsidRPr="004E1BF1" w:rsidRDefault="003A78A7" w:rsidP="001C7BA9">
            <w:pPr>
              <w:suppressAutoHyphens/>
              <w:spacing w:after="0"/>
              <w:ind w:left="0" w:firstLine="0"/>
              <w:jc w:val="center"/>
              <w:rPr>
                <w:b/>
                <w:spacing w:val="-2"/>
                <w:szCs w:val="20"/>
              </w:rPr>
            </w:pPr>
            <w:r w:rsidRPr="004E1BF1">
              <w:rPr>
                <w:b/>
                <w:szCs w:val="20"/>
              </w:rPr>
              <w:t>Coordonnées, adresse/tél./télécopie du Maître d’ouvrage</w:t>
            </w:r>
          </w:p>
        </w:tc>
        <w:tc>
          <w:tcPr>
            <w:tcW w:w="1800" w:type="dxa"/>
            <w:tcBorders>
              <w:top w:val="single" w:sz="6" w:space="0" w:color="auto"/>
              <w:left w:val="single" w:sz="6" w:space="0" w:color="auto"/>
            </w:tcBorders>
          </w:tcPr>
          <w:p w14:paraId="2A950263" w14:textId="025EB85F" w:rsidR="003A78A7" w:rsidRPr="004E1BF1" w:rsidRDefault="003A78A7" w:rsidP="001C7BA9">
            <w:pPr>
              <w:suppressAutoHyphens/>
              <w:spacing w:after="0"/>
              <w:ind w:left="0" w:firstLine="0"/>
              <w:jc w:val="center"/>
              <w:rPr>
                <w:b/>
                <w:spacing w:val="-2"/>
                <w:szCs w:val="20"/>
              </w:rPr>
            </w:pPr>
            <w:r w:rsidRPr="004E1BF1">
              <w:rPr>
                <w:b/>
                <w:szCs w:val="20"/>
              </w:rPr>
              <w:t>Valeur des travaux en cours (Équivalent actualisé en US</w:t>
            </w:r>
            <w:r w:rsidR="00821490" w:rsidRPr="004E1BF1">
              <w:rPr>
                <w:b/>
                <w:szCs w:val="20"/>
              </w:rPr>
              <w:t>D</w:t>
            </w:r>
            <w:r w:rsidRPr="004E1BF1">
              <w:rPr>
                <w:b/>
                <w:szCs w:val="20"/>
              </w:rPr>
              <w:t>)</w:t>
            </w:r>
          </w:p>
        </w:tc>
        <w:tc>
          <w:tcPr>
            <w:tcW w:w="1800" w:type="dxa"/>
            <w:tcBorders>
              <w:top w:val="single" w:sz="6" w:space="0" w:color="auto"/>
              <w:left w:val="single" w:sz="6" w:space="0" w:color="auto"/>
            </w:tcBorders>
          </w:tcPr>
          <w:p w14:paraId="31896768" w14:textId="77777777" w:rsidR="003A78A7" w:rsidRPr="004E1BF1" w:rsidRDefault="003A78A7" w:rsidP="001C7BA9">
            <w:pPr>
              <w:suppressAutoHyphens/>
              <w:spacing w:after="0"/>
              <w:ind w:left="0" w:firstLine="0"/>
              <w:jc w:val="center"/>
              <w:rPr>
                <w:b/>
                <w:spacing w:val="-2"/>
                <w:szCs w:val="20"/>
              </w:rPr>
            </w:pPr>
            <w:r w:rsidRPr="004E1BF1">
              <w:rPr>
                <w:b/>
                <w:szCs w:val="20"/>
              </w:rPr>
              <w:t>Date d’achèvement prévue</w:t>
            </w:r>
          </w:p>
        </w:tc>
        <w:tc>
          <w:tcPr>
            <w:tcW w:w="1800" w:type="dxa"/>
            <w:tcBorders>
              <w:top w:val="single" w:sz="6" w:space="0" w:color="auto"/>
              <w:left w:val="single" w:sz="6" w:space="0" w:color="auto"/>
              <w:bottom w:val="single" w:sz="6" w:space="0" w:color="auto"/>
              <w:right w:val="single" w:sz="6" w:space="0" w:color="auto"/>
            </w:tcBorders>
          </w:tcPr>
          <w:p w14:paraId="7F50D9A5" w14:textId="03EB9AC3" w:rsidR="003A78A7" w:rsidRPr="004E1BF1" w:rsidRDefault="003A78A7" w:rsidP="001C7BA9">
            <w:pPr>
              <w:suppressAutoHyphens/>
              <w:spacing w:after="0"/>
              <w:ind w:left="0" w:firstLine="0"/>
              <w:jc w:val="center"/>
              <w:rPr>
                <w:b/>
                <w:spacing w:val="-2"/>
                <w:szCs w:val="20"/>
              </w:rPr>
            </w:pPr>
            <w:r w:rsidRPr="004E1BF1">
              <w:rPr>
                <w:b/>
                <w:szCs w:val="20"/>
              </w:rPr>
              <w:t>Facturation mensuelle moyenne au cours des six derniers mois</w:t>
            </w:r>
            <w:r w:rsidRPr="004E1BF1">
              <w:rPr>
                <w:b/>
                <w:szCs w:val="20"/>
              </w:rPr>
              <w:br/>
              <w:t>( US</w:t>
            </w:r>
            <w:r w:rsidR="00821490" w:rsidRPr="004E1BF1">
              <w:rPr>
                <w:b/>
                <w:szCs w:val="20"/>
              </w:rPr>
              <w:t>D</w:t>
            </w:r>
            <w:r w:rsidRPr="004E1BF1">
              <w:rPr>
                <w:b/>
                <w:szCs w:val="20"/>
              </w:rPr>
              <w:t>/mois)</w:t>
            </w:r>
          </w:p>
        </w:tc>
      </w:tr>
      <w:tr w:rsidR="003A78A7" w:rsidRPr="004E1BF1" w14:paraId="3C4ACF68" w14:textId="77777777" w:rsidTr="000A058B">
        <w:trPr>
          <w:cantSplit/>
        </w:trPr>
        <w:tc>
          <w:tcPr>
            <w:tcW w:w="1890" w:type="dxa"/>
            <w:tcBorders>
              <w:top w:val="single" w:sz="6" w:space="0" w:color="auto"/>
              <w:left w:val="single" w:sz="6" w:space="0" w:color="auto"/>
              <w:bottom w:val="single" w:sz="6" w:space="0" w:color="auto"/>
              <w:right w:val="single" w:sz="6" w:space="0" w:color="auto"/>
            </w:tcBorders>
          </w:tcPr>
          <w:p w14:paraId="1BC53636" w14:textId="77777777" w:rsidR="003A78A7" w:rsidRPr="004E1BF1" w:rsidRDefault="003A78A7" w:rsidP="001C7BA9">
            <w:pPr>
              <w:suppressAutoHyphens/>
              <w:spacing w:after="0"/>
              <w:ind w:left="0"/>
              <w:rPr>
                <w:rFonts w:ascii="Arial" w:hAnsi="Arial"/>
                <w:spacing w:val="-2"/>
                <w:sz w:val="20"/>
              </w:rPr>
            </w:pPr>
          </w:p>
          <w:p w14:paraId="77BD85F0" w14:textId="77777777" w:rsidR="003A78A7" w:rsidRPr="004E1BF1" w:rsidRDefault="003A78A7" w:rsidP="001C7BA9">
            <w:pPr>
              <w:suppressAutoHyphens/>
              <w:spacing w:after="0"/>
              <w:ind w:left="0"/>
              <w:rPr>
                <w:rFonts w:ascii="Arial" w:hAnsi="Arial"/>
                <w:spacing w:val="-2"/>
                <w:sz w:val="20"/>
              </w:rPr>
            </w:pPr>
          </w:p>
        </w:tc>
        <w:tc>
          <w:tcPr>
            <w:tcW w:w="1620" w:type="dxa"/>
            <w:tcBorders>
              <w:top w:val="single" w:sz="6" w:space="0" w:color="auto"/>
            </w:tcBorders>
          </w:tcPr>
          <w:p w14:paraId="3CC83D9A" w14:textId="77777777" w:rsidR="003A78A7" w:rsidRPr="004E1BF1" w:rsidRDefault="003A78A7" w:rsidP="001C7BA9">
            <w:pPr>
              <w:suppressAutoHyphens/>
              <w:spacing w:after="0"/>
              <w:ind w:left="0"/>
              <w:rPr>
                <w:rFonts w:ascii="Arial" w:hAnsi="Arial"/>
                <w:spacing w:val="-2"/>
                <w:sz w:val="20"/>
              </w:rPr>
            </w:pPr>
          </w:p>
        </w:tc>
        <w:tc>
          <w:tcPr>
            <w:tcW w:w="1800" w:type="dxa"/>
            <w:tcBorders>
              <w:top w:val="single" w:sz="6" w:space="0" w:color="auto"/>
              <w:left w:val="single" w:sz="6" w:space="0" w:color="auto"/>
            </w:tcBorders>
          </w:tcPr>
          <w:p w14:paraId="68F008B2" w14:textId="77777777" w:rsidR="003A78A7" w:rsidRPr="004E1BF1" w:rsidRDefault="003A78A7" w:rsidP="001C7BA9">
            <w:pPr>
              <w:suppressAutoHyphens/>
              <w:spacing w:after="0"/>
              <w:ind w:left="0"/>
              <w:rPr>
                <w:rFonts w:ascii="Arial" w:hAnsi="Arial"/>
                <w:spacing w:val="-2"/>
                <w:sz w:val="20"/>
              </w:rPr>
            </w:pPr>
          </w:p>
        </w:tc>
        <w:tc>
          <w:tcPr>
            <w:tcW w:w="1800" w:type="dxa"/>
            <w:tcBorders>
              <w:top w:val="single" w:sz="6" w:space="0" w:color="auto"/>
              <w:left w:val="single" w:sz="6" w:space="0" w:color="auto"/>
            </w:tcBorders>
          </w:tcPr>
          <w:p w14:paraId="5B8A8701" w14:textId="77777777" w:rsidR="003A78A7" w:rsidRPr="004E1BF1" w:rsidRDefault="003A78A7" w:rsidP="001C7BA9">
            <w:pPr>
              <w:suppressAutoHyphens/>
              <w:spacing w:after="0"/>
              <w:ind w:left="0"/>
              <w:rPr>
                <w:rFonts w:ascii="Arial" w:hAnsi="Arial"/>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6C6A123E" w14:textId="77777777" w:rsidR="003A78A7" w:rsidRPr="004E1BF1" w:rsidRDefault="003A78A7" w:rsidP="001C7BA9">
            <w:pPr>
              <w:suppressAutoHyphens/>
              <w:spacing w:after="0"/>
              <w:ind w:left="0"/>
              <w:rPr>
                <w:rFonts w:ascii="Arial" w:hAnsi="Arial"/>
                <w:spacing w:val="-2"/>
                <w:sz w:val="20"/>
              </w:rPr>
            </w:pPr>
          </w:p>
        </w:tc>
      </w:tr>
      <w:tr w:rsidR="003A78A7" w:rsidRPr="004E1BF1" w14:paraId="39602821" w14:textId="77777777" w:rsidTr="000A058B">
        <w:trPr>
          <w:cantSplit/>
        </w:trPr>
        <w:tc>
          <w:tcPr>
            <w:tcW w:w="1890" w:type="dxa"/>
            <w:tcBorders>
              <w:top w:val="single" w:sz="6" w:space="0" w:color="auto"/>
              <w:left w:val="single" w:sz="6" w:space="0" w:color="auto"/>
              <w:bottom w:val="single" w:sz="6" w:space="0" w:color="auto"/>
              <w:right w:val="single" w:sz="6" w:space="0" w:color="auto"/>
            </w:tcBorders>
          </w:tcPr>
          <w:p w14:paraId="1D039E6D" w14:textId="77777777" w:rsidR="003A78A7" w:rsidRPr="004E1BF1" w:rsidRDefault="003A78A7" w:rsidP="001C7BA9">
            <w:pPr>
              <w:suppressAutoHyphens/>
              <w:spacing w:after="0"/>
              <w:ind w:left="0"/>
              <w:rPr>
                <w:rFonts w:ascii="Arial" w:hAnsi="Arial"/>
                <w:spacing w:val="-2"/>
                <w:sz w:val="20"/>
              </w:rPr>
            </w:pPr>
          </w:p>
          <w:p w14:paraId="2EE186AD" w14:textId="77777777" w:rsidR="003A78A7" w:rsidRPr="004E1BF1" w:rsidRDefault="003A78A7" w:rsidP="001C7BA9">
            <w:pPr>
              <w:suppressAutoHyphens/>
              <w:spacing w:after="0"/>
              <w:ind w:left="0"/>
              <w:rPr>
                <w:rFonts w:ascii="Arial" w:hAnsi="Arial"/>
                <w:spacing w:val="-2"/>
                <w:sz w:val="20"/>
              </w:rPr>
            </w:pPr>
          </w:p>
        </w:tc>
        <w:tc>
          <w:tcPr>
            <w:tcW w:w="1620" w:type="dxa"/>
            <w:tcBorders>
              <w:top w:val="single" w:sz="6" w:space="0" w:color="auto"/>
              <w:bottom w:val="single" w:sz="6" w:space="0" w:color="auto"/>
            </w:tcBorders>
          </w:tcPr>
          <w:p w14:paraId="1CF874D7" w14:textId="77777777" w:rsidR="003A78A7" w:rsidRPr="004E1BF1" w:rsidRDefault="003A78A7" w:rsidP="001C7BA9">
            <w:pPr>
              <w:suppressAutoHyphens/>
              <w:spacing w:after="0"/>
              <w:ind w:left="0"/>
              <w:rPr>
                <w:rFonts w:ascii="Arial" w:hAnsi="Arial"/>
                <w:spacing w:val="-2"/>
                <w:sz w:val="20"/>
              </w:rPr>
            </w:pPr>
          </w:p>
        </w:tc>
        <w:tc>
          <w:tcPr>
            <w:tcW w:w="1800" w:type="dxa"/>
            <w:tcBorders>
              <w:top w:val="single" w:sz="6" w:space="0" w:color="auto"/>
              <w:left w:val="single" w:sz="6" w:space="0" w:color="auto"/>
              <w:bottom w:val="single" w:sz="6" w:space="0" w:color="auto"/>
            </w:tcBorders>
          </w:tcPr>
          <w:p w14:paraId="02A7155B" w14:textId="77777777" w:rsidR="003A78A7" w:rsidRPr="004E1BF1" w:rsidRDefault="003A78A7" w:rsidP="001C7BA9">
            <w:pPr>
              <w:suppressAutoHyphens/>
              <w:spacing w:after="0"/>
              <w:ind w:left="0"/>
              <w:rPr>
                <w:rFonts w:ascii="Arial" w:hAnsi="Arial"/>
                <w:spacing w:val="-2"/>
                <w:sz w:val="20"/>
              </w:rPr>
            </w:pPr>
          </w:p>
        </w:tc>
        <w:tc>
          <w:tcPr>
            <w:tcW w:w="1800" w:type="dxa"/>
            <w:tcBorders>
              <w:top w:val="single" w:sz="6" w:space="0" w:color="auto"/>
              <w:left w:val="single" w:sz="6" w:space="0" w:color="auto"/>
              <w:bottom w:val="single" w:sz="6" w:space="0" w:color="auto"/>
            </w:tcBorders>
          </w:tcPr>
          <w:p w14:paraId="5EEAEED7" w14:textId="77777777" w:rsidR="003A78A7" w:rsidRPr="004E1BF1" w:rsidRDefault="003A78A7" w:rsidP="001C7BA9">
            <w:pPr>
              <w:suppressAutoHyphens/>
              <w:spacing w:after="0"/>
              <w:ind w:left="0"/>
              <w:rPr>
                <w:rFonts w:ascii="Arial" w:hAnsi="Arial"/>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75D9A371" w14:textId="77777777" w:rsidR="003A78A7" w:rsidRPr="004E1BF1" w:rsidRDefault="003A78A7" w:rsidP="001C7BA9">
            <w:pPr>
              <w:suppressAutoHyphens/>
              <w:spacing w:after="0"/>
              <w:ind w:left="0"/>
              <w:rPr>
                <w:rFonts w:ascii="Arial" w:hAnsi="Arial"/>
                <w:spacing w:val="-2"/>
                <w:sz w:val="20"/>
              </w:rPr>
            </w:pPr>
          </w:p>
        </w:tc>
      </w:tr>
      <w:tr w:rsidR="003A78A7" w:rsidRPr="004E1BF1" w14:paraId="0A3BFCEA" w14:textId="77777777" w:rsidTr="000A058B">
        <w:trPr>
          <w:cantSplit/>
        </w:trPr>
        <w:tc>
          <w:tcPr>
            <w:tcW w:w="1890" w:type="dxa"/>
            <w:tcBorders>
              <w:top w:val="single" w:sz="6" w:space="0" w:color="auto"/>
              <w:left w:val="single" w:sz="6" w:space="0" w:color="auto"/>
              <w:bottom w:val="single" w:sz="6" w:space="0" w:color="auto"/>
              <w:right w:val="single" w:sz="6" w:space="0" w:color="auto"/>
            </w:tcBorders>
          </w:tcPr>
          <w:p w14:paraId="38F03A0D" w14:textId="77777777" w:rsidR="003A78A7" w:rsidRPr="004E1BF1" w:rsidRDefault="003A78A7" w:rsidP="001C7BA9">
            <w:pPr>
              <w:suppressAutoHyphens/>
              <w:spacing w:after="0"/>
              <w:ind w:left="0"/>
              <w:rPr>
                <w:rFonts w:ascii="Arial" w:hAnsi="Arial"/>
                <w:spacing w:val="-2"/>
                <w:sz w:val="20"/>
              </w:rPr>
            </w:pPr>
          </w:p>
          <w:p w14:paraId="72EFEA2C" w14:textId="77777777" w:rsidR="003A78A7" w:rsidRPr="004E1BF1" w:rsidRDefault="003A78A7" w:rsidP="001C7BA9">
            <w:pPr>
              <w:suppressAutoHyphens/>
              <w:spacing w:after="0"/>
              <w:ind w:left="0"/>
              <w:rPr>
                <w:rFonts w:ascii="Arial" w:hAnsi="Arial"/>
                <w:spacing w:val="-2"/>
                <w:sz w:val="20"/>
              </w:rPr>
            </w:pPr>
          </w:p>
        </w:tc>
        <w:tc>
          <w:tcPr>
            <w:tcW w:w="1620" w:type="dxa"/>
            <w:tcBorders>
              <w:top w:val="single" w:sz="6" w:space="0" w:color="auto"/>
              <w:bottom w:val="single" w:sz="4" w:space="0" w:color="auto"/>
            </w:tcBorders>
          </w:tcPr>
          <w:p w14:paraId="78F797F0" w14:textId="77777777" w:rsidR="003A78A7" w:rsidRPr="004E1BF1" w:rsidRDefault="003A78A7" w:rsidP="001C7BA9">
            <w:pPr>
              <w:suppressAutoHyphens/>
              <w:spacing w:after="0"/>
              <w:ind w:left="0"/>
              <w:rPr>
                <w:rFonts w:ascii="Arial" w:hAnsi="Arial"/>
                <w:spacing w:val="-2"/>
                <w:sz w:val="20"/>
              </w:rPr>
            </w:pPr>
          </w:p>
        </w:tc>
        <w:tc>
          <w:tcPr>
            <w:tcW w:w="1800" w:type="dxa"/>
            <w:tcBorders>
              <w:top w:val="single" w:sz="6" w:space="0" w:color="auto"/>
              <w:left w:val="single" w:sz="6" w:space="0" w:color="auto"/>
              <w:bottom w:val="single" w:sz="4" w:space="0" w:color="auto"/>
            </w:tcBorders>
          </w:tcPr>
          <w:p w14:paraId="4D8CB910" w14:textId="77777777" w:rsidR="003A78A7" w:rsidRPr="004E1BF1" w:rsidRDefault="003A78A7" w:rsidP="001C7BA9">
            <w:pPr>
              <w:suppressAutoHyphens/>
              <w:spacing w:after="0"/>
              <w:ind w:left="0"/>
              <w:rPr>
                <w:rFonts w:ascii="Arial" w:hAnsi="Arial"/>
                <w:spacing w:val="-2"/>
                <w:sz w:val="20"/>
              </w:rPr>
            </w:pPr>
          </w:p>
        </w:tc>
        <w:tc>
          <w:tcPr>
            <w:tcW w:w="1800" w:type="dxa"/>
            <w:tcBorders>
              <w:top w:val="single" w:sz="6" w:space="0" w:color="auto"/>
              <w:left w:val="single" w:sz="6" w:space="0" w:color="auto"/>
              <w:bottom w:val="single" w:sz="4" w:space="0" w:color="auto"/>
            </w:tcBorders>
          </w:tcPr>
          <w:p w14:paraId="2AA483CA" w14:textId="77777777" w:rsidR="003A78A7" w:rsidRPr="004E1BF1" w:rsidRDefault="003A78A7" w:rsidP="001C7BA9">
            <w:pPr>
              <w:suppressAutoHyphens/>
              <w:spacing w:after="0"/>
              <w:ind w:left="0"/>
              <w:rPr>
                <w:rFonts w:ascii="Arial" w:hAnsi="Arial"/>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0460A238" w14:textId="77777777" w:rsidR="003A78A7" w:rsidRPr="004E1BF1" w:rsidRDefault="003A78A7" w:rsidP="001C7BA9">
            <w:pPr>
              <w:suppressAutoHyphens/>
              <w:spacing w:after="0"/>
              <w:ind w:left="0"/>
              <w:rPr>
                <w:rFonts w:ascii="Arial" w:hAnsi="Arial"/>
                <w:spacing w:val="-2"/>
                <w:sz w:val="20"/>
              </w:rPr>
            </w:pPr>
          </w:p>
        </w:tc>
      </w:tr>
    </w:tbl>
    <w:p w14:paraId="3A6243D2" w14:textId="77777777" w:rsidR="003A78A7" w:rsidRPr="004E1BF1" w:rsidRDefault="003A78A7" w:rsidP="001C7BA9">
      <w:pPr>
        <w:suppressAutoHyphens/>
        <w:spacing w:after="0"/>
        <w:ind w:left="0"/>
        <w:jc w:val="center"/>
        <w:rPr>
          <w:b/>
          <w:bCs/>
          <w:iCs/>
        </w:rPr>
      </w:pPr>
    </w:p>
    <w:p w14:paraId="66D0AC93" w14:textId="77777777" w:rsidR="003A78A7" w:rsidRPr="004E1BF1" w:rsidRDefault="003A78A7" w:rsidP="001C7BA9">
      <w:pPr>
        <w:suppressAutoHyphens/>
        <w:spacing w:after="0"/>
        <w:ind w:left="0"/>
        <w:jc w:val="center"/>
        <w:rPr>
          <w:b/>
          <w:bCs/>
          <w:iCs/>
        </w:rPr>
      </w:pPr>
    </w:p>
    <w:p w14:paraId="6E7962B5" w14:textId="77777777" w:rsidR="00486DDD" w:rsidRPr="004E1BF1" w:rsidRDefault="003A78A7" w:rsidP="001C7BA9">
      <w:pPr>
        <w:pStyle w:val="Heading3"/>
        <w:spacing w:after="0"/>
        <w:ind w:left="0"/>
        <w:jc w:val="center"/>
      </w:pPr>
      <w:r w:rsidRPr="004E1BF1">
        <w:br w:type="page"/>
      </w:r>
      <w:bookmarkStart w:id="248" w:name="_Toc513138398"/>
      <w:r w:rsidRPr="004E1BF1">
        <w:lastRenderedPageBreak/>
        <w:t>Formulaire EXP-1 : Expérience générale en matière de conception</w:t>
      </w:r>
      <w:bookmarkEnd w:id="248"/>
    </w:p>
    <w:p w14:paraId="41CCBBC1" w14:textId="77777777" w:rsidR="00486DDD" w:rsidRPr="004E1BF1" w:rsidRDefault="00486DDD" w:rsidP="001C7BA9">
      <w:pPr>
        <w:spacing w:after="0"/>
        <w:ind w:left="0"/>
        <w:rPr>
          <w:b/>
          <w:bCs/>
          <w:iCs/>
        </w:rPr>
      </w:pPr>
      <w:r w:rsidRPr="004E1BF1">
        <w:t>Chaque Candidat ou membre d’une coentreprise/association constituant le Candidat doit remplir le formulaire ci-après.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
        <w:gridCol w:w="1114"/>
        <w:gridCol w:w="964"/>
        <w:gridCol w:w="4465"/>
        <w:gridCol w:w="1702"/>
      </w:tblGrid>
      <w:tr w:rsidR="00486DDD" w:rsidRPr="004E1BF1" w14:paraId="02443C7D" w14:textId="77777777" w:rsidTr="002E7C8F">
        <w:trPr>
          <w:cantSplit/>
          <w:trHeight w:val="210"/>
          <w:tblHeader/>
          <w:jc w:val="center"/>
        </w:trPr>
        <w:tc>
          <w:tcPr>
            <w:tcW w:w="5000" w:type="pct"/>
            <w:gridSpan w:val="5"/>
            <w:shd w:val="clear" w:color="auto" w:fill="auto"/>
            <w:vAlign w:val="center"/>
          </w:tcPr>
          <w:p w14:paraId="664BBAA5" w14:textId="77777777" w:rsidR="00486DDD" w:rsidRPr="004E1BF1" w:rsidRDefault="00486DDD" w:rsidP="001C7BA9">
            <w:pPr>
              <w:suppressAutoHyphens/>
              <w:spacing w:after="0"/>
              <w:ind w:left="0"/>
              <w:jc w:val="center"/>
              <w:outlineLvl w:val="4"/>
              <w:rPr>
                <w:b/>
                <w:bCs/>
                <w:spacing w:val="-2"/>
                <w:sz w:val="20"/>
                <w:szCs w:val="20"/>
              </w:rPr>
            </w:pPr>
            <w:r w:rsidRPr="004E1BF1">
              <w:rPr>
                <w:b/>
                <w:bCs/>
                <w:sz w:val="20"/>
                <w:szCs w:val="20"/>
              </w:rPr>
              <w:t>Expérience générale en matière de conception</w:t>
            </w:r>
          </w:p>
        </w:tc>
      </w:tr>
      <w:tr w:rsidR="00486DDD" w:rsidRPr="004E1BF1" w14:paraId="55F01E8E" w14:textId="77777777" w:rsidTr="002E7C8F">
        <w:trPr>
          <w:cantSplit/>
          <w:trHeight w:val="647"/>
          <w:tblHeader/>
          <w:jc w:val="center"/>
        </w:trPr>
        <w:tc>
          <w:tcPr>
            <w:tcW w:w="596" w:type="pct"/>
            <w:vAlign w:val="center"/>
          </w:tcPr>
          <w:p w14:paraId="0ED13425" w14:textId="77777777" w:rsidR="00486DDD" w:rsidRPr="004E1BF1" w:rsidRDefault="00486DDD" w:rsidP="001C7BA9">
            <w:pPr>
              <w:suppressAutoHyphens/>
              <w:spacing w:after="0"/>
              <w:ind w:left="0" w:firstLine="0"/>
              <w:jc w:val="center"/>
              <w:rPr>
                <w:b/>
                <w:bCs/>
                <w:noProof/>
                <w:spacing w:val="-2"/>
                <w:sz w:val="20"/>
                <w:szCs w:val="20"/>
              </w:rPr>
            </w:pPr>
            <w:r w:rsidRPr="004E1BF1">
              <w:rPr>
                <w:b/>
                <w:bCs/>
                <w:sz w:val="20"/>
                <w:szCs w:val="20"/>
              </w:rPr>
              <w:t>Début</w:t>
            </w:r>
          </w:p>
          <w:p w14:paraId="0ACA33C8" w14:textId="77777777" w:rsidR="00486DDD" w:rsidRPr="004E1BF1" w:rsidRDefault="00486DDD" w:rsidP="001C7BA9">
            <w:pPr>
              <w:suppressAutoHyphens/>
              <w:spacing w:after="0"/>
              <w:ind w:left="0" w:firstLine="0"/>
              <w:jc w:val="center"/>
              <w:rPr>
                <w:b/>
                <w:bCs/>
                <w:noProof/>
                <w:spacing w:val="-2"/>
                <w:sz w:val="20"/>
                <w:szCs w:val="20"/>
              </w:rPr>
            </w:pPr>
            <w:r w:rsidRPr="004E1BF1">
              <w:rPr>
                <w:b/>
                <w:bCs/>
                <w:sz w:val="20"/>
                <w:szCs w:val="20"/>
              </w:rPr>
              <w:t>Mois</w:t>
            </w:r>
          </w:p>
          <w:p w14:paraId="0A313CF4" w14:textId="77777777" w:rsidR="00486DDD" w:rsidRPr="004E1BF1" w:rsidRDefault="00486DDD" w:rsidP="001C7BA9">
            <w:pPr>
              <w:suppressAutoHyphens/>
              <w:spacing w:after="0"/>
              <w:ind w:left="0" w:firstLine="0"/>
              <w:jc w:val="center"/>
              <w:rPr>
                <w:b/>
                <w:bCs/>
                <w:noProof/>
                <w:spacing w:val="-2"/>
                <w:sz w:val="20"/>
                <w:szCs w:val="20"/>
              </w:rPr>
            </w:pPr>
            <w:r w:rsidRPr="004E1BF1">
              <w:rPr>
                <w:b/>
                <w:bCs/>
                <w:sz w:val="20"/>
                <w:szCs w:val="20"/>
              </w:rPr>
              <w:t>Année</w:t>
            </w:r>
          </w:p>
        </w:tc>
        <w:tc>
          <w:tcPr>
            <w:tcW w:w="595" w:type="pct"/>
            <w:vAlign w:val="center"/>
          </w:tcPr>
          <w:p w14:paraId="1DFC0016" w14:textId="77777777" w:rsidR="00486DDD" w:rsidRPr="004E1BF1" w:rsidRDefault="00486DDD" w:rsidP="001C7BA9">
            <w:pPr>
              <w:suppressAutoHyphens/>
              <w:spacing w:after="0"/>
              <w:ind w:left="0" w:firstLine="0"/>
              <w:jc w:val="center"/>
              <w:rPr>
                <w:b/>
                <w:bCs/>
                <w:noProof/>
                <w:spacing w:val="-2"/>
                <w:sz w:val="20"/>
                <w:szCs w:val="20"/>
              </w:rPr>
            </w:pPr>
            <w:r w:rsidRPr="004E1BF1">
              <w:rPr>
                <w:b/>
                <w:bCs/>
                <w:sz w:val="20"/>
                <w:szCs w:val="20"/>
              </w:rPr>
              <w:t>Fin</w:t>
            </w:r>
          </w:p>
          <w:p w14:paraId="679BFC3E" w14:textId="77777777" w:rsidR="00486DDD" w:rsidRPr="004E1BF1" w:rsidRDefault="00486DDD" w:rsidP="001C7BA9">
            <w:pPr>
              <w:suppressAutoHyphens/>
              <w:spacing w:after="0"/>
              <w:ind w:left="0" w:firstLine="0"/>
              <w:jc w:val="center"/>
              <w:rPr>
                <w:b/>
                <w:bCs/>
                <w:noProof/>
                <w:spacing w:val="-2"/>
                <w:sz w:val="20"/>
                <w:szCs w:val="20"/>
              </w:rPr>
            </w:pPr>
            <w:r w:rsidRPr="004E1BF1">
              <w:rPr>
                <w:b/>
                <w:bCs/>
                <w:sz w:val="20"/>
                <w:szCs w:val="20"/>
              </w:rPr>
              <w:t>Mois</w:t>
            </w:r>
          </w:p>
          <w:p w14:paraId="6628D5D3" w14:textId="77777777" w:rsidR="00486DDD" w:rsidRPr="004E1BF1" w:rsidRDefault="00486DDD" w:rsidP="001C7BA9">
            <w:pPr>
              <w:suppressAutoHyphens/>
              <w:spacing w:after="0"/>
              <w:ind w:left="0" w:firstLine="0"/>
              <w:jc w:val="center"/>
              <w:rPr>
                <w:b/>
                <w:bCs/>
                <w:noProof/>
                <w:spacing w:val="-2"/>
                <w:sz w:val="20"/>
                <w:szCs w:val="20"/>
              </w:rPr>
            </w:pPr>
            <w:r w:rsidRPr="004E1BF1">
              <w:rPr>
                <w:b/>
                <w:bCs/>
                <w:sz w:val="20"/>
                <w:szCs w:val="20"/>
              </w:rPr>
              <w:t>Année</w:t>
            </w:r>
          </w:p>
        </w:tc>
        <w:tc>
          <w:tcPr>
            <w:tcW w:w="515" w:type="pct"/>
            <w:vAlign w:val="center"/>
          </w:tcPr>
          <w:p w14:paraId="479FF0CB" w14:textId="77777777" w:rsidR="00486DDD" w:rsidRPr="004E1BF1" w:rsidRDefault="00486DDD" w:rsidP="001C7BA9">
            <w:pPr>
              <w:suppressAutoHyphens/>
              <w:spacing w:after="0"/>
              <w:ind w:left="0" w:firstLine="0"/>
              <w:jc w:val="center"/>
              <w:rPr>
                <w:b/>
                <w:bCs/>
                <w:spacing w:val="-2"/>
                <w:sz w:val="20"/>
                <w:szCs w:val="20"/>
              </w:rPr>
            </w:pPr>
            <w:r w:rsidRPr="004E1BF1">
              <w:rPr>
                <w:b/>
                <w:bCs/>
                <w:sz w:val="20"/>
                <w:szCs w:val="20"/>
              </w:rPr>
              <w:t>Années</w:t>
            </w:r>
          </w:p>
        </w:tc>
        <w:tc>
          <w:tcPr>
            <w:tcW w:w="2385" w:type="pct"/>
            <w:vAlign w:val="center"/>
          </w:tcPr>
          <w:p w14:paraId="5DE58039" w14:textId="77777777" w:rsidR="00486DDD" w:rsidRPr="004E1BF1" w:rsidRDefault="00486DDD" w:rsidP="001C7BA9">
            <w:pPr>
              <w:suppressAutoHyphens/>
              <w:spacing w:after="0"/>
              <w:ind w:left="0" w:firstLine="0"/>
              <w:jc w:val="center"/>
              <w:rPr>
                <w:b/>
                <w:bCs/>
                <w:spacing w:val="-2"/>
                <w:sz w:val="20"/>
                <w:szCs w:val="20"/>
              </w:rPr>
            </w:pPr>
            <w:r w:rsidRPr="004E1BF1">
              <w:rPr>
                <w:b/>
                <w:bCs/>
                <w:sz w:val="20"/>
                <w:szCs w:val="20"/>
              </w:rPr>
              <w:t>Identification et nom de chaque contrat</w:t>
            </w:r>
          </w:p>
          <w:p w14:paraId="4874FACD" w14:textId="6918CC73" w:rsidR="00486DDD" w:rsidRPr="004E1BF1" w:rsidRDefault="00486DDD" w:rsidP="001C7BA9">
            <w:pPr>
              <w:suppressAutoHyphens/>
              <w:spacing w:after="0"/>
              <w:ind w:left="0" w:firstLine="0"/>
              <w:jc w:val="center"/>
              <w:rPr>
                <w:b/>
                <w:bCs/>
                <w:spacing w:val="-2"/>
                <w:sz w:val="20"/>
                <w:szCs w:val="20"/>
              </w:rPr>
            </w:pPr>
            <w:r w:rsidRPr="004E1BF1">
              <w:rPr>
                <w:b/>
                <w:bCs/>
                <w:sz w:val="20"/>
                <w:szCs w:val="20"/>
              </w:rPr>
              <w:t>Nom, adresse, numéro de téléphone, numéro de télécopieur et courriel du Maître d'ouvrage</w:t>
            </w:r>
          </w:p>
          <w:p w14:paraId="4AC65A1F" w14:textId="77777777" w:rsidR="00486DDD" w:rsidRPr="004E1BF1" w:rsidRDefault="00486DDD" w:rsidP="001C7BA9">
            <w:pPr>
              <w:suppressAutoHyphens/>
              <w:spacing w:after="0"/>
              <w:ind w:left="0" w:firstLine="0"/>
              <w:jc w:val="center"/>
              <w:rPr>
                <w:b/>
                <w:bCs/>
                <w:spacing w:val="-2"/>
                <w:sz w:val="20"/>
                <w:szCs w:val="20"/>
              </w:rPr>
            </w:pPr>
            <w:r w:rsidRPr="004E1BF1">
              <w:rPr>
                <w:b/>
                <w:bCs/>
                <w:sz w:val="20"/>
                <w:szCs w:val="20"/>
              </w:rPr>
              <w:t>Brève description des Conceptions réalisées par le Candidat/la partie à une coentreprise/association constituant le Candidat</w:t>
            </w:r>
          </w:p>
        </w:tc>
        <w:tc>
          <w:tcPr>
            <w:tcW w:w="909" w:type="pct"/>
            <w:vAlign w:val="center"/>
          </w:tcPr>
          <w:p w14:paraId="367C3453" w14:textId="77777777" w:rsidR="00486DDD" w:rsidRPr="004E1BF1" w:rsidRDefault="00486DDD" w:rsidP="001C7BA9">
            <w:pPr>
              <w:suppressAutoHyphens/>
              <w:spacing w:after="0"/>
              <w:ind w:left="0" w:firstLine="0"/>
              <w:jc w:val="center"/>
              <w:rPr>
                <w:b/>
                <w:bCs/>
                <w:spacing w:val="-2"/>
                <w:sz w:val="20"/>
                <w:szCs w:val="20"/>
              </w:rPr>
            </w:pPr>
            <w:r w:rsidRPr="004E1BF1">
              <w:rPr>
                <w:b/>
                <w:bCs/>
                <w:sz w:val="20"/>
                <w:szCs w:val="20"/>
              </w:rPr>
              <w:t>Rôle du Candidat/de la partie à une coentreprise/association constituant le Candidat</w:t>
            </w:r>
          </w:p>
        </w:tc>
      </w:tr>
      <w:tr w:rsidR="00486DDD" w:rsidRPr="004E1BF1" w14:paraId="7B35966E" w14:textId="77777777" w:rsidTr="002E7C8F">
        <w:trPr>
          <w:cantSplit/>
          <w:trHeight w:val="1440"/>
          <w:jc w:val="center"/>
        </w:trPr>
        <w:tc>
          <w:tcPr>
            <w:tcW w:w="596" w:type="pct"/>
          </w:tcPr>
          <w:p w14:paraId="77D11595" w14:textId="77777777" w:rsidR="00486DDD" w:rsidRPr="004E1BF1" w:rsidRDefault="00486DDD" w:rsidP="001C7BA9">
            <w:pPr>
              <w:suppressAutoHyphens/>
              <w:spacing w:after="0"/>
              <w:ind w:left="0"/>
              <w:rPr>
                <w:spacing w:val="-2"/>
              </w:rPr>
            </w:pPr>
          </w:p>
        </w:tc>
        <w:tc>
          <w:tcPr>
            <w:tcW w:w="595" w:type="pct"/>
          </w:tcPr>
          <w:p w14:paraId="2B35F9D4" w14:textId="77777777" w:rsidR="00486DDD" w:rsidRPr="004E1BF1" w:rsidRDefault="00486DDD" w:rsidP="001C7BA9">
            <w:pPr>
              <w:suppressAutoHyphens/>
              <w:spacing w:after="0"/>
              <w:ind w:left="0"/>
              <w:rPr>
                <w:spacing w:val="-2"/>
              </w:rPr>
            </w:pPr>
          </w:p>
        </w:tc>
        <w:tc>
          <w:tcPr>
            <w:tcW w:w="515" w:type="pct"/>
          </w:tcPr>
          <w:p w14:paraId="50BE07DE" w14:textId="77777777" w:rsidR="00486DDD" w:rsidRPr="004E1BF1" w:rsidRDefault="00486DDD" w:rsidP="001C7BA9">
            <w:pPr>
              <w:suppressAutoHyphens/>
              <w:spacing w:after="0"/>
              <w:ind w:left="0"/>
              <w:rPr>
                <w:spacing w:val="-2"/>
              </w:rPr>
            </w:pPr>
          </w:p>
        </w:tc>
        <w:tc>
          <w:tcPr>
            <w:tcW w:w="2385" w:type="pct"/>
          </w:tcPr>
          <w:p w14:paraId="25409EED" w14:textId="77777777" w:rsidR="00486DDD" w:rsidRPr="004E1BF1" w:rsidRDefault="00486DDD" w:rsidP="001C7BA9">
            <w:pPr>
              <w:suppressAutoHyphens/>
              <w:spacing w:after="0"/>
              <w:ind w:left="0"/>
              <w:rPr>
                <w:spacing w:val="-2"/>
              </w:rPr>
            </w:pPr>
          </w:p>
        </w:tc>
        <w:tc>
          <w:tcPr>
            <w:tcW w:w="909" w:type="pct"/>
          </w:tcPr>
          <w:p w14:paraId="3B1DA451" w14:textId="77777777" w:rsidR="00486DDD" w:rsidRPr="004E1BF1" w:rsidRDefault="00486DDD" w:rsidP="001C7BA9">
            <w:pPr>
              <w:suppressAutoHyphens/>
              <w:spacing w:after="0"/>
              <w:ind w:left="0"/>
              <w:rPr>
                <w:spacing w:val="-2"/>
              </w:rPr>
            </w:pPr>
          </w:p>
        </w:tc>
      </w:tr>
      <w:tr w:rsidR="00486DDD" w:rsidRPr="004E1BF1" w14:paraId="15A219EA" w14:textId="77777777" w:rsidTr="002E7C8F">
        <w:trPr>
          <w:cantSplit/>
          <w:trHeight w:val="1440"/>
          <w:jc w:val="center"/>
        </w:trPr>
        <w:tc>
          <w:tcPr>
            <w:tcW w:w="596" w:type="pct"/>
          </w:tcPr>
          <w:p w14:paraId="51D90673" w14:textId="77777777" w:rsidR="00486DDD" w:rsidRPr="004E1BF1" w:rsidRDefault="00486DDD" w:rsidP="001C7BA9">
            <w:pPr>
              <w:suppressAutoHyphens/>
              <w:spacing w:after="0"/>
              <w:ind w:left="0"/>
              <w:rPr>
                <w:spacing w:val="-2"/>
              </w:rPr>
            </w:pPr>
          </w:p>
        </w:tc>
        <w:tc>
          <w:tcPr>
            <w:tcW w:w="595" w:type="pct"/>
          </w:tcPr>
          <w:p w14:paraId="0DD959CC" w14:textId="77777777" w:rsidR="00486DDD" w:rsidRPr="004E1BF1" w:rsidRDefault="00486DDD" w:rsidP="001C7BA9">
            <w:pPr>
              <w:suppressAutoHyphens/>
              <w:spacing w:after="0"/>
              <w:ind w:left="0"/>
              <w:rPr>
                <w:spacing w:val="-2"/>
              </w:rPr>
            </w:pPr>
          </w:p>
        </w:tc>
        <w:tc>
          <w:tcPr>
            <w:tcW w:w="515" w:type="pct"/>
          </w:tcPr>
          <w:p w14:paraId="6656AFCA" w14:textId="77777777" w:rsidR="00486DDD" w:rsidRPr="004E1BF1" w:rsidRDefault="00486DDD" w:rsidP="001C7BA9">
            <w:pPr>
              <w:suppressAutoHyphens/>
              <w:spacing w:after="0"/>
              <w:ind w:left="0"/>
              <w:rPr>
                <w:spacing w:val="-2"/>
              </w:rPr>
            </w:pPr>
          </w:p>
        </w:tc>
        <w:tc>
          <w:tcPr>
            <w:tcW w:w="2385" w:type="pct"/>
          </w:tcPr>
          <w:p w14:paraId="26A2B991" w14:textId="77777777" w:rsidR="00486DDD" w:rsidRPr="004E1BF1" w:rsidRDefault="00486DDD" w:rsidP="001C7BA9">
            <w:pPr>
              <w:suppressAutoHyphens/>
              <w:spacing w:after="0"/>
              <w:ind w:left="0"/>
              <w:rPr>
                <w:spacing w:val="-2"/>
              </w:rPr>
            </w:pPr>
          </w:p>
        </w:tc>
        <w:tc>
          <w:tcPr>
            <w:tcW w:w="909" w:type="pct"/>
          </w:tcPr>
          <w:p w14:paraId="4BB5B9B4" w14:textId="77777777" w:rsidR="00486DDD" w:rsidRPr="004E1BF1" w:rsidRDefault="00486DDD" w:rsidP="001C7BA9">
            <w:pPr>
              <w:suppressAutoHyphens/>
              <w:spacing w:after="0"/>
              <w:ind w:left="0"/>
              <w:rPr>
                <w:spacing w:val="-2"/>
              </w:rPr>
            </w:pPr>
          </w:p>
        </w:tc>
      </w:tr>
      <w:tr w:rsidR="00486DDD" w:rsidRPr="004E1BF1" w14:paraId="3120CA55" w14:textId="77777777" w:rsidTr="002E7C8F">
        <w:trPr>
          <w:cantSplit/>
          <w:trHeight w:val="1440"/>
          <w:jc w:val="center"/>
        </w:trPr>
        <w:tc>
          <w:tcPr>
            <w:tcW w:w="596" w:type="pct"/>
          </w:tcPr>
          <w:p w14:paraId="06C8F297" w14:textId="77777777" w:rsidR="00486DDD" w:rsidRPr="004E1BF1" w:rsidRDefault="00486DDD" w:rsidP="001C7BA9">
            <w:pPr>
              <w:suppressAutoHyphens/>
              <w:spacing w:after="0"/>
              <w:ind w:left="0"/>
              <w:rPr>
                <w:spacing w:val="-2"/>
              </w:rPr>
            </w:pPr>
          </w:p>
        </w:tc>
        <w:tc>
          <w:tcPr>
            <w:tcW w:w="595" w:type="pct"/>
          </w:tcPr>
          <w:p w14:paraId="660F3064" w14:textId="77777777" w:rsidR="00486DDD" w:rsidRPr="004E1BF1" w:rsidRDefault="00486DDD" w:rsidP="001C7BA9">
            <w:pPr>
              <w:suppressAutoHyphens/>
              <w:spacing w:after="0"/>
              <w:ind w:left="0"/>
              <w:rPr>
                <w:spacing w:val="-2"/>
              </w:rPr>
            </w:pPr>
          </w:p>
        </w:tc>
        <w:tc>
          <w:tcPr>
            <w:tcW w:w="515" w:type="pct"/>
          </w:tcPr>
          <w:p w14:paraId="6FC06C9A" w14:textId="77777777" w:rsidR="00486DDD" w:rsidRPr="004E1BF1" w:rsidRDefault="00486DDD" w:rsidP="001C7BA9">
            <w:pPr>
              <w:suppressAutoHyphens/>
              <w:spacing w:after="0"/>
              <w:ind w:left="0"/>
              <w:rPr>
                <w:spacing w:val="-2"/>
              </w:rPr>
            </w:pPr>
          </w:p>
        </w:tc>
        <w:tc>
          <w:tcPr>
            <w:tcW w:w="2385" w:type="pct"/>
          </w:tcPr>
          <w:p w14:paraId="44134EF3" w14:textId="77777777" w:rsidR="00486DDD" w:rsidRPr="004E1BF1" w:rsidRDefault="00486DDD" w:rsidP="001C7BA9">
            <w:pPr>
              <w:suppressAutoHyphens/>
              <w:spacing w:after="0"/>
              <w:ind w:left="0"/>
              <w:rPr>
                <w:spacing w:val="-2"/>
              </w:rPr>
            </w:pPr>
          </w:p>
        </w:tc>
        <w:tc>
          <w:tcPr>
            <w:tcW w:w="909" w:type="pct"/>
          </w:tcPr>
          <w:p w14:paraId="33C8959F" w14:textId="77777777" w:rsidR="00486DDD" w:rsidRPr="004E1BF1" w:rsidRDefault="00486DDD" w:rsidP="001C7BA9">
            <w:pPr>
              <w:suppressAutoHyphens/>
              <w:spacing w:after="0"/>
              <w:ind w:left="0"/>
              <w:rPr>
                <w:spacing w:val="-2"/>
              </w:rPr>
            </w:pPr>
          </w:p>
        </w:tc>
      </w:tr>
      <w:tr w:rsidR="00486DDD" w:rsidRPr="004E1BF1" w14:paraId="46478C7B" w14:textId="77777777" w:rsidTr="002E7C8F">
        <w:trPr>
          <w:cantSplit/>
          <w:trHeight w:val="1440"/>
          <w:jc w:val="center"/>
        </w:trPr>
        <w:tc>
          <w:tcPr>
            <w:tcW w:w="596" w:type="pct"/>
          </w:tcPr>
          <w:p w14:paraId="51FEE2FD" w14:textId="77777777" w:rsidR="00486DDD" w:rsidRPr="004E1BF1" w:rsidRDefault="00486DDD" w:rsidP="001C7BA9">
            <w:pPr>
              <w:suppressAutoHyphens/>
              <w:spacing w:after="0"/>
              <w:ind w:left="0"/>
              <w:rPr>
                <w:spacing w:val="-2"/>
              </w:rPr>
            </w:pPr>
          </w:p>
        </w:tc>
        <w:tc>
          <w:tcPr>
            <w:tcW w:w="595" w:type="pct"/>
          </w:tcPr>
          <w:p w14:paraId="3A56E205" w14:textId="77777777" w:rsidR="00486DDD" w:rsidRPr="004E1BF1" w:rsidRDefault="00486DDD" w:rsidP="001C7BA9">
            <w:pPr>
              <w:suppressAutoHyphens/>
              <w:spacing w:after="0"/>
              <w:ind w:left="0"/>
              <w:rPr>
                <w:spacing w:val="-2"/>
              </w:rPr>
            </w:pPr>
          </w:p>
        </w:tc>
        <w:tc>
          <w:tcPr>
            <w:tcW w:w="515" w:type="pct"/>
          </w:tcPr>
          <w:p w14:paraId="3229B90D" w14:textId="77777777" w:rsidR="00486DDD" w:rsidRPr="004E1BF1" w:rsidRDefault="00486DDD" w:rsidP="001C7BA9">
            <w:pPr>
              <w:suppressAutoHyphens/>
              <w:spacing w:after="0"/>
              <w:ind w:left="0"/>
              <w:rPr>
                <w:spacing w:val="-2"/>
              </w:rPr>
            </w:pPr>
          </w:p>
        </w:tc>
        <w:tc>
          <w:tcPr>
            <w:tcW w:w="2385" w:type="pct"/>
          </w:tcPr>
          <w:p w14:paraId="05ACFC65" w14:textId="77777777" w:rsidR="00486DDD" w:rsidRPr="004E1BF1" w:rsidRDefault="00486DDD" w:rsidP="001C7BA9">
            <w:pPr>
              <w:suppressAutoHyphens/>
              <w:spacing w:after="0"/>
              <w:ind w:left="0"/>
              <w:rPr>
                <w:spacing w:val="-2"/>
              </w:rPr>
            </w:pPr>
          </w:p>
        </w:tc>
        <w:tc>
          <w:tcPr>
            <w:tcW w:w="909" w:type="pct"/>
          </w:tcPr>
          <w:p w14:paraId="585B6BE8" w14:textId="77777777" w:rsidR="00486DDD" w:rsidRPr="004E1BF1" w:rsidRDefault="00486DDD" w:rsidP="001C7BA9">
            <w:pPr>
              <w:suppressAutoHyphens/>
              <w:spacing w:after="0"/>
              <w:ind w:left="0"/>
              <w:rPr>
                <w:spacing w:val="-2"/>
              </w:rPr>
            </w:pPr>
          </w:p>
        </w:tc>
      </w:tr>
      <w:tr w:rsidR="00486DDD" w:rsidRPr="004E1BF1" w14:paraId="63304FEF" w14:textId="77777777" w:rsidTr="002E7C8F">
        <w:trPr>
          <w:cantSplit/>
          <w:trHeight w:val="1440"/>
          <w:jc w:val="center"/>
        </w:trPr>
        <w:tc>
          <w:tcPr>
            <w:tcW w:w="596" w:type="pct"/>
          </w:tcPr>
          <w:p w14:paraId="41E5256C" w14:textId="77777777" w:rsidR="00486DDD" w:rsidRPr="004E1BF1" w:rsidRDefault="00486DDD" w:rsidP="001C7BA9">
            <w:pPr>
              <w:suppressAutoHyphens/>
              <w:spacing w:after="0"/>
              <w:ind w:left="0"/>
              <w:rPr>
                <w:spacing w:val="-2"/>
              </w:rPr>
            </w:pPr>
          </w:p>
        </w:tc>
        <w:tc>
          <w:tcPr>
            <w:tcW w:w="595" w:type="pct"/>
          </w:tcPr>
          <w:p w14:paraId="0ED978CE" w14:textId="77777777" w:rsidR="00486DDD" w:rsidRPr="004E1BF1" w:rsidRDefault="00486DDD" w:rsidP="001C7BA9">
            <w:pPr>
              <w:suppressAutoHyphens/>
              <w:spacing w:after="0"/>
              <w:ind w:left="0"/>
              <w:rPr>
                <w:spacing w:val="-2"/>
              </w:rPr>
            </w:pPr>
          </w:p>
        </w:tc>
        <w:tc>
          <w:tcPr>
            <w:tcW w:w="515" w:type="pct"/>
          </w:tcPr>
          <w:p w14:paraId="47FC1EC6" w14:textId="77777777" w:rsidR="00486DDD" w:rsidRPr="004E1BF1" w:rsidRDefault="00486DDD" w:rsidP="001C7BA9">
            <w:pPr>
              <w:suppressAutoHyphens/>
              <w:spacing w:after="0"/>
              <w:ind w:left="0"/>
              <w:rPr>
                <w:spacing w:val="-2"/>
              </w:rPr>
            </w:pPr>
          </w:p>
        </w:tc>
        <w:tc>
          <w:tcPr>
            <w:tcW w:w="2385" w:type="pct"/>
          </w:tcPr>
          <w:p w14:paraId="2E3564A7" w14:textId="77777777" w:rsidR="00486DDD" w:rsidRPr="004E1BF1" w:rsidRDefault="00486DDD" w:rsidP="001C7BA9">
            <w:pPr>
              <w:suppressAutoHyphens/>
              <w:spacing w:after="0"/>
              <w:ind w:left="0"/>
              <w:rPr>
                <w:spacing w:val="-2"/>
              </w:rPr>
            </w:pPr>
          </w:p>
        </w:tc>
        <w:tc>
          <w:tcPr>
            <w:tcW w:w="909" w:type="pct"/>
          </w:tcPr>
          <w:p w14:paraId="51632286" w14:textId="77777777" w:rsidR="00486DDD" w:rsidRPr="004E1BF1" w:rsidRDefault="00486DDD" w:rsidP="001C7BA9">
            <w:pPr>
              <w:suppressAutoHyphens/>
              <w:spacing w:after="0"/>
              <w:ind w:left="0"/>
              <w:rPr>
                <w:spacing w:val="-2"/>
              </w:rPr>
            </w:pPr>
          </w:p>
        </w:tc>
      </w:tr>
    </w:tbl>
    <w:p w14:paraId="4F777B2F" w14:textId="77777777" w:rsidR="00486DDD" w:rsidRPr="004E1BF1" w:rsidRDefault="00486DDD" w:rsidP="001C7BA9">
      <w:pPr>
        <w:spacing w:after="0"/>
        <w:ind w:left="0"/>
        <w:rPr>
          <w:rFonts w:eastAsia="Arial Unicode MS" w:cs="Arial Unicode MS"/>
        </w:rPr>
      </w:pPr>
    </w:p>
    <w:p w14:paraId="35BDA17A" w14:textId="77777777" w:rsidR="00486DDD" w:rsidRPr="004E1BF1" w:rsidRDefault="00486DDD" w:rsidP="001C7BA9">
      <w:pPr>
        <w:spacing w:after="0"/>
        <w:ind w:left="0"/>
        <w:rPr>
          <w:b/>
        </w:rPr>
      </w:pPr>
      <w:r w:rsidRPr="004E1BF1">
        <w:br w:type="page"/>
      </w:r>
    </w:p>
    <w:p w14:paraId="46E89246" w14:textId="77777777" w:rsidR="003A78A7" w:rsidRPr="004E1BF1" w:rsidRDefault="003A78A7" w:rsidP="001C7BA9">
      <w:pPr>
        <w:pStyle w:val="Heading3"/>
        <w:spacing w:after="0"/>
        <w:ind w:left="0"/>
        <w:jc w:val="center"/>
      </w:pPr>
      <w:bookmarkStart w:id="249" w:name="_Toc513138399"/>
      <w:r w:rsidRPr="004E1BF1">
        <w:lastRenderedPageBreak/>
        <w:t>Formulaire EXP-2 : Expérience générale en matière de construction</w:t>
      </w:r>
      <w:bookmarkEnd w:id="249"/>
    </w:p>
    <w:p w14:paraId="63404FCF" w14:textId="77777777" w:rsidR="003A78A7" w:rsidRPr="004E1BF1" w:rsidRDefault="003A78A7" w:rsidP="001C7BA9">
      <w:pPr>
        <w:spacing w:after="0"/>
        <w:ind w:left="0"/>
        <w:rPr>
          <w:b/>
          <w:bCs/>
          <w:iCs/>
        </w:rPr>
      </w:pPr>
      <w:r w:rsidRPr="004E1BF1">
        <w:t>Chaque Candidat ou membre d’une coentreprise/association constituant le Candidat doit remplir le formulaire ci-après.</w:t>
      </w:r>
    </w:p>
    <w:tbl>
      <w:tblPr>
        <w:tblW w:w="9386" w:type="dxa"/>
        <w:jc w:val="center"/>
        <w:tblBorders>
          <w:top w:val="single" w:sz="4" w:space="0" w:color="auto"/>
          <w:left w:val="single" w:sz="4" w:space="0" w:color="auto"/>
          <w:bottom w:val="double" w:sz="4" w:space="0" w:color="auto"/>
          <w:right w:val="single" w:sz="4" w:space="0" w:color="auto"/>
          <w:insideH w:val="single" w:sz="4" w:space="0" w:color="auto"/>
          <w:insideV w:val="double" w:sz="4" w:space="0" w:color="auto"/>
        </w:tblBorders>
        <w:tblLayout w:type="fixed"/>
        <w:tblLook w:val="0000" w:firstRow="0" w:lastRow="0" w:firstColumn="0" w:lastColumn="0" w:noHBand="0" w:noVBand="0"/>
      </w:tblPr>
      <w:tblGrid>
        <w:gridCol w:w="1116"/>
        <w:gridCol w:w="1113"/>
        <w:gridCol w:w="965"/>
        <w:gridCol w:w="4321"/>
        <w:gridCol w:w="1845"/>
        <w:gridCol w:w="26"/>
      </w:tblGrid>
      <w:tr w:rsidR="003A78A7" w:rsidRPr="004E1BF1" w14:paraId="58957C86" w14:textId="77777777" w:rsidTr="00817405">
        <w:trPr>
          <w:gridAfter w:val="1"/>
          <w:wAfter w:w="14" w:type="pct"/>
          <w:cantSplit/>
          <w:trHeight w:val="210"/>
          <w:tblHeader/>
          <w:jc w:val="center"/>
        </w:trPr>
        <w:tc>
          <w:tcPr>
            <w:tcW w:w="4986" w:type="pct"/>
            <w:gridSpan w:val="5"/>
            <w:tcBorders>
              <w:bottom w:val="single" w:sz="4" w:space="0" w:color="auto"/>
            </w:tcBorders>
            <w:shd w:val="clear" w:color="auto" w:fill="auto"/>
            <w:vAlign w:val="center"/>
          </w:tcPr>
          <w:p w14:paraId="3542A3DF" w14:textId="77777777" w:rsidR="003A78A7" w:rsidRPr="004E1BF1" w:rsidRDefault="003A78A7" w:rsidP="001C7BA9">
            <w:pPr>
              <w:suppressAutoHyphens/>
              <w:spacing w:after="0"/>
              <w:ind w:left="0"/>
              <w:jc w:val="center"/>
              <w:outlineLvl w:val="4"/>
              <w:rPr>
                <w:b/>
                <w:bCs/>
                <w:spacing w:val="-2"/>
              </w:rPr>
            </w:pPr>
            <w:r w:rsidRPr="004E1BF1">
              <w:rPr>
                <w:b/>
                <w:bCs/>
              </w:rPr>
              <w:t>Expérience générale en matière de construction</w:t>
            </w:r>
          </w:p>
        </w:tc>
      </w:tr>
      <w:tr w:rsidR="003A78A7" w:rsidRPr="004E1BF1" w14:paraId="71A0CD20" w14:textId="77777777" w:rsidTr="00817405">
        <w:trPr>
          <w:cantSplit/>
          <w:trHeight w:val="647"/>
          <w:tblHeader/>
          <w:jc w:val="center"/>
        </w:trPr>
        <w:tc>
          <w:tcPr>
            <w:tcW w:w="594" w:type="pct"/>
            <w:tcBorders>
              <w:bottom w:val="double" w:sz="4" w:space="0" w:color="auto"/>
              <w:right w:val="single" w:sz="4" w:space="0" w:color="auto"/>
            </w:tcBorders>
            <w:vAlign w:val="center"/>
          </w:tcPr>
          <w:p w14:paraId="79D70AB3" w14:textId="77777777" w:rsidR="003A78A7" w:rsidRPr="004E1BF1" w:rsidRDefault="003A78A7" w:rsidP="001C7BA9">
            <w:pPr>
              <w:suppressAutoHyphens/>
              <w:spacing w:after="0"/>
              <w:ind w:left="0"/>
              <w:jc w:val="center"/>
              <w:rPr>
                <w:b/>
                <w:bCs/>
                <w:noProof/>
                <w:spacing w:val="-2"/>
              </w:rPr>
            </w:pPr>
            <w:r w:rsidRPr="004E1BF1">
              <w:rPr>
                <w:b/>
                <w:bCs/>
              </w:rPr>
              <w:t>Début</w:t>
            </w:r>
          </w:p>
          <w:p w14:paraId="49C2760E" w14:textId="77777777" w:rsidR="003A78A7" w:rsidRPr="004E1BF1" w:rsidRDefault="003A78A7" w:rsidP="001C7BA9">
            <w:pPr>
              <w:suppressAutoHyphens/>
              <w:spacing w:after="0"/>
              <w:ind w:left="0"/>
              <w:jc w:val="center"/>
              <w:rPr>
                <w:b/>
                <w:bCs/>
                <w:noProof/>
                <w:spacing w:val="-2"/>
              </w:rPr>
            </w:pPr>
            <w:r w:rsidRPr="004E1BF1">
              <w:rPr>
                <w:b/>
                <w:bCs/>
              </w:rPr>
              <w:t>Mois</w:t>
            </w:r>
          </w:p>
          <w:p w14:paraId="4437C8D5" w14:textId="77777777" w:rsidR="003A78A7" w:rsidRPr="004E1BF1" w:rsidRDefault="003A78A7" w:rsidP="001C7BA9">
            <w:pPr>
              <w:suppressAutoHyphens/>
              <w:spacing w:after="0"/>
              <w:ind w:left="0"/>
              <w:jc w:val="center"/>
              <w:rPr>
                <w:b/>
                <w:bCs/>
                <w:noProof/>
                <w:spacing w:val="-2"/>
              </w:rPr>
            </w:pPr>
            <w:r w:rsidRPr="004E1BF1">
              <w:rPr>
                <w:b/>
                <w:bCs/>
              </w:rPr>
              <w:t>Année</w:t>
            </w:r>
          </w:p>
        </w:tc>
        <w:tc>
          <w:tcPr>
            <w:tcW w:w="593" w:type="pct"/>
            <w:tcBorders>
              <w:left w:val="single" w:sz="4" w:space="0" w:color="auto"/>
              <w:bottom w:val="double" w:sz="4" w:space="0" w:color="auto"/>
              <w:right w:val="single" w:sz="4" w:space="0" w:color="auto"/>
            </w:tcBorders>
            <w:vAlign w:val="center"/>
          </w:tcPr>
          <w:p w14:paraId="2B2073BD" w14:textId="77777777" w:rsidR="003A78A7" w:rsidRPr="004E1BF1" w:rsidRDefault="003A78A7" w:rsidP="001C7BA9">
            <w:pPr>
              <w:suppressAutoHyphens/>
              <w:spacing w:after="0"/>
              <w:ind w:left="0"/>
              <w:jc w:val="center"/>
              <w:rPr>
                <w:b/>
                <w:bCs/>
                <w:noProof/>
                <w:spacing w:val="-2"/>
              </w:rPr>
            </w:pPr>
            <w:r w:rsidRPr="004E1BF1">
              <w:rPr>
                <w:b/>
                <w:bCs/>
              </w:rPr>
              <w:t>Fin</w:t>
            </w:r>
          </w:p>
          <w:p w14:paraId="1704E3C4" w14:textId="77777777" w:rsidR="003A78A7" w:rsidRPr="004E1BF1" w:rsidRDefault="003A78A7" w:rsidP="001C7BA9">
            <w:pPr>
              <w:suppressAutoHyphens/>
              <w:spacing w:after="0"/>
              <w:ind w:left="0"/>
              <w:jc w:val="center"/>
              <w:rPr>
                <w:b/>
                <w:bCs/>
                <w:noProof/>
                <w:spacing w:val="-2"/>
              </w:rPr>
            </w:pPr>
            <w:r w:rsidRPr="004E1BF1">
              <w:rPr>
                <w:b/>
                <w:bCs/>
              </w:rPr>
              <w:t>Mois</w:t>
            </w:r>
          </w:p>
          <w:p w14:paraId="31A2A255" w14:textId="77777777" w:rsidR="003A78A7" w:rsidRPr="004E1BF1" w:rsidRDefault="003A78A7" w:rsidP="001C7BA9">
            <w:pPr>
              <w:suppressAutoHyphens/>
              <w:spacing w:after="0"/>
              <w:ind w:left="0"/>
              <w:jc w:val="center"/>
              <w:rPr>
                <w:b/>
                <w:bCs/>
                <w:noProof/>
                <w:spacing w:val="-2"/>
              </w:rPr>
            </w:pPr>
            <w:r w:rsidRPr="004E1BF1">
              <w:rPr>
                <w:b/>
                <w:bCs/>
              </w:rPr>
              <w:t>Année</w:t>
            </w:r>
          </w:p>
        </w:tc>
        <w:tc>
          <w:tcPr>
            <w:tcW w:w="514" w:type="pct"/>
            <w:tcBorders>
              <w:left w:val="single" w:sz="4" w:space="0" w:color="auto"/>
              <w:bottom w:val="double" w:sz="4" w:space="0" w:color="auto"/>
              <w:right w:val="single" w:sz="4" w:space="0" w:color="auto"/>
            </w:tcBorders>
            <w:vAlign w:val="center"/>
          </w:tcPr>
          <w:p w14:paraId="473A5F56" w14:textId="77777777" w:rsidR="003A78A7" w:rsidRPr="004E1BF1" w:rsidRDefault="003A78A7" w:rsidP="001C7BA9">
            <w:pPr>
              <w:suppressAutoHyphens/>
              <w:spacing w:after="0"/>
              <w:ind w:left="0"/>
              <w:jc w:val="center"/>
              <w:rPr>
                <w:b/>
                <w:bCs/>
                <w:spacing w:val="-2"/>
              </w:rPr>
            </w:pPr>
            <w:r w:rsidRPr="004E1BF1">
              <w:rPr>
                <w:b/>
                <w:bCs/>
              </w:rPr>
              <w:t>Années</w:t>
            </w:r>
          </w:p>
        </w:tc>
        <w:tc>
          <w:tcPr>
            <w:tcW w:w="2302" w:type="pct"/>
            <w:tcBorders>
              <w:left w:val="single" w:sz="4" w:space="0" w:color="auto"/>
              <w:bottom w:val="double" w:sz="4" w:space="0" w:color="auto"/>
              <w:right w:val="single" w:sz="4" w:space="0" w:color="auto"/>
            </w:tcBorders>
            <w:vAlign w:val="center"/>
          </w:tcPr>
          <w:p w14:paraId="25683285" w14:textId="77777777" w:rsidR="003A78A7" w:rsidRPr="004E1BF1" w:rsidRDefault="003A78A7" w:rsidP="001C7BA9">
            <w:pPr>
              <w:suppressAutoHyphens/>
              <w:spacing w:after="0"/>
              <w:ind w:left="0" w:firstLine="90"/>
              <w:jc w:val="center"/>
              <w:rPr>
                <w:b/>
                <w:bCs/>
                <w:spacing w:val="-2"/>
              </w:rPr>
            </w:pPr>
            <w:r w:rsidRPr="004E1BF1">
              <w:rPr>
                <w:b/>
                <w:bCs/>
              </w:rPr>
              <w:t>Identification et nom de chaque contrat</w:t>
            </w:r>
          </w:p>
          <w:p w14:paraId="2966EEB6" w14:textId="77B0D91D" w:rsidR="003A78A7" w:rsidRPr="004E1BF1" w:rsidRDefault="003A78A7" w:rsidP="001C7BA9">
            <w:pPr>
              <w:suppressAutoHyphens/>
              <w:spacing w:after="0"/>
              <w:ind w:left="0" w:firstLine="90"/>
              <w:jc w:val="center"/>
              <w:rPr>
                <w:b/>
                <w:bCs/>
                <w:spacing w:val="-2"/>
              </w:rPr>
            </w:pPr>
            <w:r w:rsidRPr="004E1BF1">
              <w:rPr>
                <w:b/>
                <w:bCs/>
              </w:rPr>
              <w:t>Nom, adresse, numéro de téléphone, numéro de télécopieur et courriel du Maître d’ouvrage</w:t>
            </w:r>
          </w:p>
          <w:p w14:paraId="6CE08026" w14:textId="77777777" w:rsidR="003A78A7" w:rsidRPr="004E1BF1" w:rsidRDefault="003A78A7" w:rsidP="001C7BA9">
            <w:pPr>
              <w:suppressAutoHyphens/>
              <w:spacing w:after="0"/>
              <w:ind w:left="0" w:firstLine="90"/>
              <w:jc w:val="center"/>
              <w:rPr>
                <w:b/>
                <w:bCs/>
                <w:spacing w:val="-2"/>
              </w:rPr>
            </w:pPr>
            <w:r w:rsidRPr="004E1BF1">
              <w:rPr>
                <w:b/>
                <w:bCs/>
              </w:rPr>
              <w:t>Brève description des Travaux réalisés par le Candidat/la partie à une coentreprise/association constituant le Candidat</w:t>
            </w:r>
          </w:p>
        </w:tc>
        <w:tc>
          <w:tcPr>
            <w:tcW w:w="997" w:type="pct"/>
            <w:gridSpan w:val="2"/>
            <w:tcBorders>
              <w:left w:val="single" w:sz="4" w:space="0" w:color="auto"/>
              <w:bottom w:val="double" w:sz="4" w:space="0" w:color="auto"/>
            </w:tcBorders>
            <w:vAlign w:val="center"/>
          </w:tcPr>
          <w:p w14:paraId="7BA12F4E" w14:textId="77777777" w:rsidR="003A78A7" w:rsidRPr="004E1BF1" w:rsidRDefault="003A78A7" w:rsidP="001C7BA9">
            <w:pPr>
              <w:suppressAutoHyphens/>
              <w:spacing w:after="0"/>
              <w:ind w:left="0" w:firstLine="90"/>
              <w:jc w:val="center"/>
              <w:rPr>
                <w:b/>
                <w:bCs/>
                <w:spacing w:val="-2"/>
              </w:rPr>
            </w:pPr>
            <w:r w:rsidRPr="004E1BF1">
              <w:rPr>
                <w:b/>
                <w:bCs/>
              </w:rPr>
              <w:t>Rôle du Candidat/de la partie à une coentreprise/association constituant le Candidat</w:t>
            </w:r>
          </w:p>
        </w:tc>
      </w:tr>
      <w:tr w:rsidR="003A78A7" w:rsidRPr="004E1BF1" w14:paraId="280C42B3" w14:textId="77777777" w:rsidTr="00817405">
        <w:trPr>
          <w:cantSplit/>
          <w:trHeight w:val="1440"/>
          <w:jc w:val="center"/>
        </w:trPr>
        <w:tc>
          <w:tcPr>
            <w:tcW w:w="594" w:type="pct"/>
            <w:tcBorders>
              <w:top w:val="double" w:sz="4" w:space="0" w:color="auto"/>
              <w:bottom w:val="single" w:sz="4" w:space="0" w:color="auto"/>
              <w:right w:val="single" w:sz="4" w:space="0" w:color="auto"/>
            </w:tcBorders>
          </w:tcPr>
          <w:p w14:paraId="40EA4653" w14:textId="77777777" w:rsidR="003A78A7" w:rsidRPr="004E1BF1" w:rsidRDefault="003A78A7" w:rsidP="001C7BA9">
            <w:pPr>
              <w:suppressAutoHyphens/>
              <w:spacing w:after="0"/>
              <w:ind w:left="0"/>
              <w:rPr>
                <w:spacing w:val="-2"/>
              </w:rPr>
            </w:pPr>
          </w:p>
        </w:tc>
        <w:tc>
          <w:tcPr>
            <w:tcW w:w="593" w:type="pct"/>
            <w:tcBorders>
              <w:top w:val="double" w:sz="4" w:space="0" w:color="auto"/>
              <w:left w:val="single" w:sz="4" w:space="0" w:color="auto"/>
              <w:bottom w:val="single" w:sz="4" w:space="0" w:color="auto"/>
              <w:right w:val="single" w:sz="4" w:space="0" w:color="auto"/>
            </w:tcBorders>
          </w:tcPr>
          <w:p w14:paraId="7698C82C" w14:textId="77777777" w:rsidR="003A78A7" w:rsidRPr="004E1BF1" w:rsidRDefault="003A78A7" w:rsidP="001C7BA9">
            <w:pPr>
              <w:suppressAutoHyphens/>
              <w:spacing w:after="0"/>
              <w:ind w:left="0"/>
              <w:rPr>
                <w:spacing w:val="-2"/>
              </w:rPr>
            </w:pPr>
          </w:p>
        </w:tc>
        <w:tc>
          <w:tcPr>
            <w:tcW w:w="514" w:type="pct"/>
            <w:tcBorders>
              <w:top w:val="double" w:sz="4" w:space="0" w:color="auto"/>
              <w:left w:val="single" w:sz="4" w:space="0" w:color="auto"/>
              <w:bottom w:val="single" w:sz="4" w:space="0" w:color="auto"/>
              <w:right w:val="single" w:sz="4" w:space="0" w:color="auto"/>
            </w:tcBorders>
          </w:tcPr>
          <w:p w14:paraId="5E444102" w14:textId="77777777" w:rsidR="003A78A7" w:rsidRPr="004E1BF1" w:rsidRDefault="003A78A7" w:rsidP="001C7BA9">
            <w:pPr>
              <w:suppressAutoHyphens/>
              <w:spacing w:after="0"/>
              <w:ind w:left="0"/>
              <w:rPr>
                <w:spacing w:val="-2"/>
              </w:rPr>
            </w:pPr>
          </w:p>
        </w:tc>
        <w:tc>
          <w:tcPr>
            <w:tcW w:w="2302" w:type="pct"/>
            <w:tcBorders>
              <w:top w:val="double" w:sz="4" w:space="0" w:color="auto"/>
              <w:left w:val="single" w:sz="4" w:space="0" w:color="auto"/>
              <w:bottom w:val="single" w:sz="4" w:space="0" w:color="auto"/>
              <w:right w:val="single" w:sz="4" w:space="0" w:color="auto"/>
            </w:tcBorders>
          </w:tcPr>
          <w:p w14:paraId="7B7EE1D5" w14:textId="77777777" w:rsidR="003A78A7" w:rsidRPr="004E1BF1" w:rsidRDefault="003A78A7" w:rsidP="001C7BA9">
            <w:pPr>
              <w:suppressAutoHyphens/>
              <w:spacing w:after="0"/>
              <w:ind w:left="0"/>
              <w:rPr>
                <w:spacing w:val="-2"/>
              </w:rPr>
            </w:pPr>
          </w:p>
        </w:tc>
        <w:tc>
          <w:tcPr>
            <w:tcW w:w="997" w:type="pct"/>
            <w:gridSpan w:val="2"/>
            <w:tcBorders>
              <w:top w:val="double" w:sz="4" w:space="0" w:color="auto"/>
              <w:left w:val="single" w:sz="4" w:space="0" w:color="auto"/>
              <w:bottom w:val="single" w:sz="4" w:space="0" w:color="auto"/>
            </w:tcBorders>
          </w:tcPr>
          <w:p w14:paraId="4DAAAF19" w14:textId="77777777" w:rsidR="003A78A7" w:rsidRPr="004E1BF1" w:rsidRDefault="003A78A7" w:rsidP="001C7BA9">
            <w:pPr>
              <w:suppressAutoHyphens/>
              <w:spacing w:after="0"/>
              <w:ind w:left="0"/>
              <w:rPr>
                <w:spacing w:val="-2"/>
              </w:rPr>
            </w:pPr>
          </w:p>
        </w:tc>
      </w:tr>
      <w:tr w:rsidR="003A78A7" w:rsidRPr="004E1BF1" w14:paraId="063F9174" w14:textId="77777777" w:rsidTr="00817405">
        <w:trPr>
          <w:cantSplit/>
          <w:trHeight w:val="1440"/>
          <w:jc w:val="center"/>
        </w:trPr>
        <w:tc>
          <w:tcPr>
            <w:tcW w:w="594" w:type="pct"/>
            <w:tcBorders>
              <w:bottom w:val="single" w:sz="4" w:space="0" w:color="auto"/>
              <w:right w:val="single" w:sz="4" w:space="0" w:color="auto"/>
            </w:tcBorders>
          </w:tcPr>
          <w:p w14:paraId="7967A717" w14:textId="77777777" w:rsidR="003A78A7" w:rsidRPr="004E1BF1" w:rsidRDefault="003A78A7" w:rsidP="001C7BA9">
            <w:pPr>
              <w:suppressAutoHyphens/>
              <w:spacing w:after="0"/>
              <w:ind w:left="0"/>
              <w:rPr>
                <w:spacing w:val="-2"/>
              </w:rPr>
            </w:pPr>
          </w:p>
        </w:tc>
        <w:tc>
          <w:tcPr>
            <w:tcW w:w="593" w:type="pct"/>
            <w:tcBorders>
              <w:left w:val="single" w:sz="4" w:space="0" w:color="auto"/>
              <w:bottom w:val="single" w:sz="4" w:space="0" w:color="auto"/>
              <w:right w:val="single" w:sz="4" w:space="0" w:color="auto"/>
            </w:tcBorders>
          </w:tcPr>
          <w:p w14:paraId="188203EF" w14:textId="77777777" w:rsidR="003A78A7" w:rsidRPr="004E1BF1" w:rsidRDefault="003A78A7" w:rsidP="001C7BA9">
            <w:pPr>
              <w:suppressAutoHyphens/>
              <w:spacing w:after="0"/>
              <w:ind w:left="0"/>
              <w:rPr>
                <w:spacing w:val="-2"/>
              </w:rPr>
            </w:pPr>
          </w:p>
        </w:tc>
        <w:tc>
          <w:tcPr>
            <w:tcW w:w="514" w:type="pct"/>
            <w:tcBorders>
              <w:left w:val="single" w:sz="4" w:space="0" w:color="auto"/>
              <w:bottom w:val="single" w:sz="4" w:space="0" w:color="auto"/>
              <w:right w:val="single" w:sz="4" w:space="0" w:color="auto"/>
            </w:tcBorders>
          </w:tcPr>
          <w:p w14:paraId="4EDDB4ED" w14:textId="77777777" w:rsidR="003A78A7" w:rsidRPr="004E1BF1" w:rsidRDefault="003A78A7" w:rsidP="001C7BA9">
            <w:pPr>
              <w:suppressAutoHyphens/>
              <w:spacing w:after="0"/>
              <w:ind w:left="0"/>
              <w:rPr>
                <w:spacing w:val="-2"/>
              </w:rPr>
            </w:pPr>
          </w:p>
        </w:tc>
        <w:tc>
          <w:tcPr>
            <w:tcW w:w="2302" w:type="pct"/>
            <w:tcBorders>
              <w:left w:val="single" w:sz="4" w:space="0" w:color="auto"/>
              <w:bottom w:val="single" w:sz="4" w:space="0" w:color="auto"/>
              <w:right w:val="single" w:sz="4" w:space="0" w:color="auto"/>
            </w:tcBorders>
          </w:tcPr>
          <w:p w14:paraId="2A72BE6B" w14:textId="77777777" w:rsidR="003A78A7" w:rsidRPr="004E1BF1" w:rsidRDefault="003A78A7" w:rsidP="001C7BA9">
            <w:pPr>
              <w:suppressAutoHyphens/>
              <w:spacing w:after="0"/>
              <w:ind w:left="0"/>
              <w:rPr>
                <w:spacing w:val="-2"/>
              </w:rPr>
            </w:pPr>
          </w:p>
        </w:tc>
        <w:tc>
          <w:tcPr>
            <w:tcW w:w="997" w:type="pct"/>
            <w:gridSpan w:val="2"/>
            <w:tcBorders>
              <w:left w:val="single" w:sz="4" w:space="0" w:color="auto"/>
              <w:bottom w:val="single" w:sz="4" w:space="0" w:color="auto"/>
            </w:tcBorders>
          </w:tcPr>
          <w:p w14:paraId="0EFFCBF1" w14:textId="77777777" w:rsidR="003A78A7" w:rsidRPr="004E1BF1" w:rsidRDefault="003A78A7" w:rsidP="001C7BA9">
            <w:pPr>
              <w:suppressAutoHyphens/>
              <w:spacing w:after="0"/>
              <w:ind w:left="0"/>
              <w:rPr>
                <w:spacing w:val="-2"/>
              </w:rPr>
            </w:pPr>
          </w:p>
        </w:tc>
      </w:tr>
      <w:tr w:rsidR="003A78A7" w:rsidRPr="004E1BF1" w14:paraId="658175E7" w14:textId="77777777" w:rsidTr="00817405">
        <w:trPr>
          <w:cantSplit/>
          <w:trHeight w:val="1440"/>
          <w:jc w:val="center"/>
        </w:trPr>
        <w:tc>
          <w:tcPr>
            <w:tcW w:w="594" w:type="pct"/>
            <w:tcBorders>
              <w:bottom w:val="single" w:sz="4" w:space="0" w:color="auto"/>
              <w:right w:val="single" w:sz="4" w:space="0" w:color="auto"/>
            </w:tcBorders>
          </w:tcPr>
          <w:p w14:paraId="4FBBCBC2" w14:textId="77777777" w:rsidR="003A78A7" w:rsidRPr="004E1BF1" w:rsidRDefault="003A78A7" w:rsidP="001C7BA9">
            <w:pPr>
              <w:suppressAutoHyphens/>
              <w:spacing w:after="0"/>
              <w:ind w:left="0"/>
              <w:rPr>
                <w:spacing w:val="-2"/>
              </w:rPr>
            </w:pPr>
          </w:p>
        </w:tc>
        <w:tc>
          <w:tcPr>
            <w:tcW w:w="593" w:type="pct"/>
            <w:tcBorders>
              <w:left w:val="single" w:sz="4" w:space="0" w:color="auto"/>
              <w:bottom w:val="single" w:sz="4" w:space="0" w:color="auto"/>
              <w:right w:val="single" w:sz="4" w:space="0" w:color="auto"/>
            </w:tcBorders>
          </w:tcPr>
          <w:p w14:paraId="7284A94A" w14:textId="77777777" w:rsidR="003A78A7" w:rsidRPr="004E1BF1" w:rsidRDefault="003A78A7" w:rsidP="001C7BA9">
            <w:pPr>
              <w:suppressAutoHyphens/>
              <w:spacing w:after="0"/>
              <w:ind w:left="0"/>
              <w:rPr>
                <w:spacing w:val="-2"/>
              </w:rPr>
            </w:pPr>
          </w:p>
        </w:tc>
        <w:tc>
          <w:tcPr>
            <w:tcW w:w="514" w:type="pct"/>
            <w:tcBorders>
              <w:left w:val="single" w:sz="4" w:space="0" w:color="auto"/>
              <w:bottom w:val="single" w:sz="4" w:space="0" w:color="auto"/>
              <w:right w:val="single" w:sz="4" w:space="0" w:color="auto"/>
            </w:tcBorders>
          </w:tcPr>
          <w:p w14:paraId="665F7796" w14:textId="77777777" w:rsidR="003A78A7" w:rsidRPr="004E1BF1" w:rsidRDefault="003A78A7" w:rsidP="001C7BA9">
            <w:pPr>
              <w:suppressAutoHyphens/>
              <w:spacing w:after="0"/>
              <w:ind w:left="0"/>
              <w:rPr>
                <w:spacing w:val="-2"/>
              </w:rPr>
            </w:pPr>
          </w:p>
        </w:tc>
        <w:tc>
          <w:tcPr>
            <w:tcW w:w="2302" w:type="pct"/>
            <w:tcBorders>
              <w:left w:val="single" w:sz="4" w:space="0" w:color="auto"/>
              <w:bottom w:val="single" w:sz="4" w:space="0" w:color="auto"/>
              <w:right w:val="single" w:sz="4" w:space="0" w:color="auto"/>
            </w:tcBorders>
          </w:tcPr>
          <w:p w14:paraId="777BB17F" w14:textId="77777777" w:rsidR="003A78A7" w:rsidRPr="004E1BF1" w:rsidRDefault="003A78A7" w:rsidP="001C7BA9">
            <w:pPr>
              <w:suppressAutoHyphens/>
              <w:spacing w:after="0"/>
              <w:ind w:left="0"/>
              <w:rPr>
                <w:spacing w:val="-2"/>
              </w:rPr>
            </w:pPr>
          </w:p>
        </w:tc>
        <w:tc>
          <w:tcPr>
            <w:tcW w:w="997" w:type="pct"/>
            <w:gridSpan w:val="2"/>
            <w:tcBorders>
              <w:left w:val="single" w:sz="4" w:space="0" w:color="auto"/>
              <w:bottom w:val="single" w:sz="4" w:space="0" w:color="auto"/>
            </w:tcBorders>
          </w:tcPr>
          <w:p w14:paraId="5F554694" w14:textId="77777777" w:rsidR="003A78A7" w:rsidRPr="004E1BF1" w:rsidRDefault="003A78A7" w:rsidP="001C7BA9">
            <w:pPr>
              <w:suppressAutoHyphens/>
              <w:spacing w:after="0"/>
              <w:ind w:left="0"/>
              <w:rPr>
                <w:spacing w:val="-2"/>
              </w:rPr>
            </w:pPr>
          </w:p>
        </w:tc>
      </w:tr>
      <w:tr w:rsidR="003A78A7" w:rsidRPr="004E1BF1" w14:paraId="4EDF7500" w14:textId="77777777" w:rsidTr="00817405">
        <w:trPr>
          <w:cantSplit/>
          <w:trHeight w:val="1440"/>
          <w:jc w:val="center"/>
        </w:trPr>
        <w:tc>
          <w:tcPr>
            <w:tcW w:w="594" w:type="pct"/>
            <w:tcBorders>
              <w:right w:val="single" w:sz="4" w:space="0" w:color="auto"/>
            </w:tcBorders>
          </w:tcPr>
          <w:p w14:paraId="32950C77" w14:textId="77777777" w:rsidR="003A78A7" w:rsidRPr="004E1BF1" w:rsidRDefault="003A78A7" w:rsidP="001C7BA9">
            <w:pPr>
              <w:suppressAutoHyphens/>
              <w:spacing w:after="0"/>
              <w:ind w:left="0"/>
              <w:rPr>
                <w:spacing w:val="-2"/>
              </w:rPr>
            </w:pPr>
          </w:p>
        </w:tc>
        <w:tc>
          <w:tcPr>
            <w:tcW w:w="593" w:type="pct"/>
            <w:tcBorders>
              <w:left w:val="single" w:sz="4" w:space="0" w:color="auto"/>
              <w:right w:val="single" w:sz="4" w:space="0" w:color="auto"/>
            </w:tcBorders>
          </w:tcPr>
          <w:p w14:paraId="1B0BFA23" w14:textId="77777777" w:rsidR="003A78A7" w:rsidRPr="004E1BF1" w:rsidRDefault="003A78A7" w:rsidP="001C7BA9">
            <w:pPr>
              <w:suppressAutoHyphens/>
              <w:spacing w:after="0"/>
              <w:ind w:left="0"/>
              <w:rPr>
                <w:spacing w:val="-2"/>
              </w:rPr>
            </w:pPr>
          </w:p>
        </w:tc>
        <w:tc>
          <w:tcPr>
            <w:tcW w:w="514" w:type="pct"/>
            <w:tcBorders>
              <w:left w:val="single" w:sz="4" w:space="0" w:color="auto"/>
              <w:right w:val="single" w:sz="4" w:space="0" w:color="auto"/>
            </w:tcBorders>
          </w:tcPr>
          <w:p w14:paraId="3587E071" w14:textId="77777777" w:rsidR="003A78A7" w:rsidRPr="004E1BF1" w:rsidRDefault="003A78A7" w:rsidP="001C7BA9">
            <w:pPr>
              <w:suppressAutoHyphens/>
              <w:spacing w:after="0"/>
              <w:ind w:left="0"/>
              <w:rPr>
                <w:spacing w:val="-2"/>
              </w:rPr>
            </w:pPr>
          </w:p>
        </w:tc>
        <w:tc>
          <w:tcPr>
            <w:tcW w:w="2302" w:type="pct"/>
            <w:tcBorders>
              <w:left w:val="single" w:sz="4" w:space="0" w:color="auto"/>
              <w:right w:val="single" w:sz="4" w:space="0" w:color="auto"/>
            </w:tcBorders>
          </w:tcPr>
          <w:p w14:paraId="38BA0CB8" w14:textId="77777777" w:rsidR="003A78A7" w:rsidRPr="004E1BF1" w:rsidRDefault="003A78A7" w:rsidP="001C7BA9">
            <w:pPr>
              <w:suppressAutoHyphens/>
              <w:spacing w:after="0"/>
              <w:ind w:left="0"/>
              <w:rPr>
                <w:spacing w:val="-2"/>
              </w:rPr>
            </w:pPr>
          </w:p>
        </w:tc>
        <w:tc>
          <w:tcPr>
            <w:tcW w:w="997" w:type="pct"/>
            <w:gridSpan w:val="2"/>
            <w:tcBorders>
              <w:left w:val="single" w:sz="4" w:space="0" w:color="auto"/>
            </w:tcBorders>
          </w:tcPr>
          <w:p w14:paraId="5486B520" w14:textId="77777777" w:rsidR="003A78A7" w:rsidRPr="004E1BF1" w:rsidRDefault="003A78A7" w:rsidP="001C7BA9">
            <w:pPr>
              <w:suppressAutoHyphens/>
              <w:spacing w:after="0"/>
              <w:ind w:left="0"/>
              <w:rPr>
                <w:spacing w:val="-2"/>
              </w:rPr>
            </w:pPr>
          </w:p>
        </w:tc>
      </w:tr>
      <w:tr w:rsidR="003A78A7" w:rsidRPr="004E1BF1" w14:paraId="3BC367C7" w14:textId="77777777" w:rsidTr="00817405">
        <w:trPr>
          <w:cantSplit/>
          <w:trHeight w:val="1440"/>
          <w:jc w:val="center"/>
        </w:trPr>
        <w:tc>
          <w:tcPr>
            <w:tcW w:w="594" w:type="pct"/>
            <w:tcBorders>
              <w:bottom w:val="single" w:sz="4" w:space="0" w:color="auto"/>
              <w:right w:val="single" w:sz="4" w:space="0" w:color="auto"/>
            </w:tcBorders>
          </w:tcPr>
          <w:p w14:paraId="6D985BD0" w14:textId="77777777" w:rsidR="003A78A7" w:rsidRPr="004E1BF1" w:rsidRDefault="003A78A7" w:rsidP="001C7BA9">
            <w:pPr>
              <w:suppressAutoHyphens/>
              <w:spacing w:after="0"/>
              <w:ind w:left="0"/>
              <w:rPr>
                <w:spacing w:val="-2"/>
              </w:rPr>
            </w:pPr>
          </w:p>
        </w:tc>
        <w:tc>
          <w:tcPr>
            <w:tcW w:w="593" w:type="pct"/>
            <w:tcBorders>
              <w:left w:val="single" w:sz="4" w:space="0" w:color="auto"/>
              <w:bottom w:val="single" w:sz="4" w:space="0" w:color="auto"/>
              <w:right w:val="single" w:sz="4" w:space="0" w:color="auto"/>
            </w:tcBorders>
          </w:tcPr>
          <w:p w14:paraId="09071A1A" w14:textId="77777777" w:rsidR="003A78A7" w:rsidRPr="004E1BF1" w:rsidRDefault="003A78A7" w:rsidP="001C7BA9">
            <w:pPr>
              <w:suppressAutoHyphens/>
              <w:spacing w:after="0"/>
              <w:ind w:left="0"/>
              <w:rPr>
                <w:spacing w:val="-2"/>
              </w:rPr>
            </w:pPr>
          </w:p>
        </w:tc>
        <w:tc>
          <w:tcPr>
            <w:tcW w:w="514" w:type="pct"/>
            <w:tcBorders>
              <w:left w:val="single" w:sz="4" w:space="0" w:color="auto"/>
              <w:bottom w:val="single" w:sz="4" w:space="0" w:color="auto"/>
              <w:right w:val="single" w:sz="4" w:space="0" w:color="auto"/>
            </w:tcBorders>
          </w:tcPr>
          <w:p w14:paraId="7080FB55" w14:textId="77777777" w:rsidR="003A78A7" w:rsidRPr="004E1BF1" w:rsidRDefault="003A78A7" w:rsidP="001C7BA9">
            <w:pPr>
              <w:suppressAutoHyphens/>
              <w:spacing w:after="0"/>
              <w:ind w:left="0"/>
              <w:rPr>
                <w:spacing w:val="-2"/>
              </w:rPr>
            </w:pPr>
          </w:p>
        </w:tc>
        <w:tc>
          <w:tcPr>
            <w:tcW w:w="2302" w:type="pct"/>
            <w:tcBorders>
              <w:left w:val="single" w:sz="4" w:space="0" w:color="auto"/>
              <w:bottom w:val="single" w:sz="4" w:space="0" w:color="auto"/>
              <w:right w:val="single" w:sz="4" w:space="0" w:color="auto"/>
            </w:tcBorders>
          </w:tcPr>
          <w:p w14:paraId="1F36EC4F" w14:textId="77777777" w:rsidR="003A78A7" w:rsidRPr="004E1BF1" w:rsidRDefault="003A78A7" w:rsidP="001C7BA9">
            <w:pPr>
              <w:suppressAutoHyphens/>
              <w:spacing w:after="0"/>
              <w:ind w:left="0"/>
              <w:rPr>
                <w:spacing w:val="-2"/>
              </w:rPr>
            </w:pPr>
          </w:p>
        </w:tc>
        <w:tc>
          <w:tcPr>
            <w:tcW w:w="997" w:type="pct"/>
            <w:gridSpan w:val="2"/>
            <w:tcBorders>
              <w:left w:val="single" w:sz="4" w:space="0" w:color="auto"/>
              <w:bottom w:val="single" w:sz="4" w:space="0" w:color="auto"/>
            </w:tcBorders>
          </w:tcPr>
          <w:p w14:paraId="19145311" w14:textId="77777777" w:rsidR="003A78A7" w:rsidRPr="004E1BF1" w:rsidRDefault="003A78A7" w:rsidP="001C7BA9">
            <w:pPr>
              <w:suppressAutoHyphens/>
              <w:spacing w:after="0"/>
              <w:ind w:left="0"/>
              <w:rPr>
                <w:spacing w:val="-2"/>
              </w:rPr>
            </w:pPr>
          </w:p>
        </w:tc>
      </w:tr>
    </w:tbl>
    <w:p w14:paraId="52710466" w14:textId="77777777" w:rsidR="003A78A7" w:rsidRPr="004E1BF1" w:rsidRDefault="003A78A7" w:rsidP="001C7BA9">
      <w:pPr>
        <w:spacing w:after="0"/>
        <w:ind w:left="0"/>
        <w:rPr>
          <w:rFonts w:eastAsia="Arial Unicode MS" w:cs="Arial Unicode MS"/>
        </w:rPr>
      </w:pPr>
    </w:p>
    <w:p w14:paraId="54C2A55B" w14:textId="77777777" w:rsidR="00486DDD" w:rsidRPr="004E1BF1" w:rsidRDefault="003A78A7" w:rsidP="001C7BA9">
      <w:pPr>
        <w:pStyle w:val="Heading3"/>
        <w:spacing w:after="0"/>
        <w:ind w:left="0"/>
        <w:jc w:val="center"/>
      </w:pPr>
      <w:r w:rsidRPr="004E1BF1">
        <w:br w:type="page"/>
      </w:r>
      <w:bookmarkStart w:id="250" w:name="_Toc513138400"/>
      <w:r w:rsidRPr="004E1BF1">
        <w:lastRenderedPageBreak/>
        <w:t>Formulaire EXP-3 : Expérience similaire en matière de conception</w:t>
      </w:r>
      <w:bookmarkEnd w:id="250"/>
    </w:p>
    <w:p w14:paraId="4A4E67E7" w14:textId="77777777" w:rsidR="00486DDD" w:rsidRPr="004E1BF1" w:rsidRDefault="00486DDD" w:rsidP="001C7BA9">
      <w:pPr>
        <w:spacing w:after="0"/>
        <w:ind w:left="0"/>
        <w:rPr>
          <w:b/>
          <w:bCs/>
          <w:i/>
          <w:iCs/>
          <w:color w:val="000000"/>
          <w:spacing w:val="-2"/>
        </w:rPr>
      </w:pPr>
      <w:r w:rsidRPr="004E1BF1">
        <w:t>Veuillez remplir un (1) formulaire par contrat.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486DDD" w:rsidRPr="004E1BF1" w14:paraId="1B248D36" w14:textId="77777777" w:rsidTr="002E7C8F">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3CF4EC93" w14:textId="77777777" w:rsidR="00486DDD" w:rsidRPr="004E1BF1" w:rsidRDefault="00486DDD" w:rsidP="001C7BA9">
            <w:pPr>
              <w:pStyle w:val="BodyText"/>
              <w:spacing w:after="0"/>
              <w:ind w:left="0"/>
              <w:jc w:val="center"/>
              <w:outlineLvl w:val="4"/>
              <w:rPr>
                <w:rFonts w:ascii="Times New Roman Bold" w:hAnsi="Times New Roman Bold"/>
                <w:b/>
                <w:bCs/>
                <w:sz w:val="20"/>
              </w:rPr>
            </w:pPr>
            <w:r w:rsidRPr="004E1BF1">
              <w:rPr>
                <w:rFonts w:ascii="Times New Roman Bold" w:hAnsi="Times New Roman Bold"/>
                <w:b/>
                <w:bCs/>
                <w:sz w:val="20"/>
              </w:rPr>
              <w:t>Contrat de taille et de nature similaires</w:t>
            </w:r>
          </w:p>
        </w:tc>
      </w:tr>
      <w:tr w:rsidR="00870E65" w:rsidRPr="004E1BF1" w14:paraId="390BB26B" w14:textId="77777777" w:rsidTr="00870E65">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644A00DE" w14:textId="77777777" w:rsidR="00870E65" w:rsidRPr="004E1BF1" w:rsidRDefault="00870E65" w:rsidP="001C7BA9">
            <w:pPr>
              <w:pStyle w:val="BodyText"/>
              <w:spacing w:after="0"/>
              <w:ind w:left="0"/>
              <w:jc w:val="center"/>
              <w:rPr>
                <w:b/>
                <w:bCs/>
              </w:rPr>
            </w:pPr>
            <w:r w:rsidRPr="004E1BF1">
              <w:rPr>
                <w:b/>
                <w:bCs/>
                <w:sz w:val="20"/>
              </w:rPr>
              <w:t>Contrat n° . . . . . . de . . . . . .</w:t>
            </w:r>
          </w:p>
        </w:tc>
        <w:tc>
          <w:tcPr>
            <w:tcW w:w="3750" w:type="pct"/>
            <w:gridSpan w:val="3"/>
            <w:tcBorders>
              <w:left w:val="single" w:sz="4" w:space="0" w:color="auto"/>
              <w:right w:val="single" w:sz="6" w:space="0" w:color="auto"/>
            </w:tcBorders>
            <w:vAlign w:val="center"/>
          </w:tcPr>
          <w:p w14:paraId="061043F5" w14:textId="77777777" w:rsidR="00870E65" w:rsidRPr="004E1BF1" w:rsidRDefault="00870E65" w:rsidP="001C7BA9">
            <w:pPr>
              <w:pStyle w:val="BodyText"/>
              <w:spacing w:after="0"/>
              <w:ind w:left="0"/>
              <w:jc w:val="center"/>
            </w:pPr>
            <w:r w:rsidRPr="004E1BF1">
              <w:rPr>
                <w:b/>
                <w:bCs/>
                <w:sz w:val="20"/>
              </w:rPr>
              <w:t>Identification du contrat</w:t>
            </w:r>
          </w:p>
        </w:tc>
      </w:tr>
      <w:tr w:rsidR="00486DDD" w:rsidRPr="004E1BF1" w14:paraId="33A6BF8E" w14:textId="77777777" w:rsidTr="002E7C8F">
        <w:trPr>
          <w:cantSplit/>
          <w:trHeight w:val="417"/>
          <w:jc w:val="center"/>
        </w:trPr>
        <w:tc>
          <w:tcPr>
            <w:tcW w:w="1250" w:type="pct"/>
            <w:tcBorders>
              <w:top w:val="single" w:sz="6" w:space="0" w:color="auto"/>
              <w:left w:val="single" w:sz="6" w:space="0" w:color="auto"/>
              <w:bottom w:val="single" w:sz="6" w:space="0" w:color="auto"/>
            </w:tcBorders>
            <w:vAlign w:val="center"/>
          </w:tcPr>
          <w:p w14:paraId="10C8975A" w14:textId="77777777" w:rsidR="00486DDD" w:rsidRPr="004E1BF1" w:rsidRDefault="00486DDD" w:rsidP="001C7BA9">
            <w:pPr>
              <w:pStyle w:val="BodyText"/>
              <w:spacing w:after="0"/>
              <w:ind w:left="0"/>
              <w:jc w:val="center"/>
              <w:rPr>
                <w:b/>
                <w:bCs/>
              </w:rPr>
            </w:pPr>
            <w:r w:rsidRPr="004E1BF1">
              <w:rPr>
                <w:b/>
                <w:bCs/>
                <w:sz w:val="20"/>
              </w:rPr>
              <w:t>Date d’adjudication</w:t>
            </w:r>
          </w:p>
        </w:tc>
        <w:tc>
          <w:tcPr>
            <w:tcW w:w="1250" w:type="pct"/>
            <w:tcBorders>
              <w:top w:val="single" w:sz="6" w:space="0" w:color="auto"/>
              <w:bottom w:val="single" w:sz="6" w:space="0" w:color="auto"/>
              <w:right w:val="single" w:sz="6" w:space="0" w:color="auto"/>
            </w:tcBorders>
            <w:vAlign w:val="center"/>
          </w:tcPr>
          <w:p w14:paraId="7A63216C" w14:textId="77777777" w:rsidR="00486DDD" w:rsidRPr="004E1BF1" w:rsidRDefault="00486DDD" w:rsidP="001C7BA9">
            <w:pPr>
              <w:pStyle w:val="BodyText"/>
              <w:spacing w:after="0"/>
              <w:ind w:left="0"/>
            </w:pPr>
          </w:p>
        </w:tc>
        <w:tc>
          <w:tcPr>
            <w:tcW w:w="1250" w:type="pct"/>
            <w:tcBorders>
              <w:top w:val="single" w:sz="6" w:space="0" w:color="auto"/>
              <w:left w:val="single" w:sz="6" w:space="0" w:color="auto"/>
              <w:bottom w:val="single" w:sz="6" w:space="0" w:color="auto"/>
            </w:tcBorders>
            <w:vAlign w:val="center"/>
          </w:tcPr>
          <w:p w14:paraId="4806223F" w14:textId="77777777" w:rsidR="00486DDD" w:rsidRPr="004E1BF1" w:rsidRDefault="00486DDD" w:rsidP="001C7BA9">
            <w:pPr>
              <w:pStyle w:val="BodyText"/>
              <w:spacing w:after="0"/>
              <w:ind w:left="0"/>
              <w:jc w:val="center"/>
            </w:pPr>
            <w:r w:rsidRPr="004E1BF1">
              <w:rPr>
                <w:b/>
                <w:bCs/>
                <w:sz w:val="20"/>
              </w:rPr>
              <w:t>Date d’achèvement</w:t>
            </w:r>
          </w:p>
        </w:tc>
        <w:tc>
          <w:tcPr>
            <w:tcW w:w="1250" w:type="pct"/>
            <w:tcBorders>
              <w:top w:val="single" w:sz="6" w:space="0" w:color="auto"/>
              <w:bottom w:val="single" w:sz="6" w:space="0" w:color="auto"/>
              <w:right w:val="single" w:sz="6" w:space="0" w:color="auto"/>
            </w:tcBorders>
            <w:vAlign w:val="center"/>
          </w:tcPr>
          <w:p w14:paraId="2E5CA806" w14:textId="77777777" w:rsidR="00486DDD" w:rsidRPr="004E1BF1" w:rsidRDefault="00486DDD" w:rsidP="001C7BA9">
            <w:pPr>
              <w:pStyle w:val="BodyText"/>
              <w:spacing w:after="0"/>
              <w:ind w:left="0"/>
            </w:pPr>
          </w:p>
        </w:tc>
      </w:tr>
      <w:tr w:rsidR="00486DDD" w:rsidRPr="004E1BF1" w14:paraId="6CE94534" w14:textId="77777777" w:rsidTr="002E7C8F">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1F0F681B" w14:textId="77777777" w:rsidR="00486DDD" w:rsidRPr="004E1BF1" w:rsidRDefault="00486DDD" w:rsidP="001C7BA9">
            <w:pPr>
              <w:pStyle w:val="BodyText"/>
              <w:spacing w:after="0"/>
              <w:ind w:left="0"/>
              <w:jc w:val="center"/>
              <w:rPr>
                <w:b/>
                <w:bCs/>
              </w:rPr>
            </w:pPr>
            <w:r w:rsidRPr="004E1BF1">
              <w:rPr>
                <w:b/>
                <w:bCs/>
                <w:sz w:val="20"/>
              </w:rPr>
              <w:t>Rôle dans le Contrat</w:t>
            </w:r>
          </w:p>
        </w:tc>
        <w:tc>
          <w:tcPr>
            <w:tcW w:w="1250" w:type="pct"/>
            <w:tcBorders>
              <w:top w:val="single" w:sz="6" w:space="0" w:color="auto"/>
              <w:left w:val="nil"/>
              <w:bottom w:val="single" w:sz="6" w:space="0" w:color="auto"/>
            </w:tcBorders>
            <w:vAlign w:val="center"/>
          </w:tcPr>
          <w:p w14:paraId="2D198C28" w14:textId="77777777" w:rsidR="00486DDD" w:rsidRPr="004E1BF1" w:rsidRDefault="00486DDD" w:rsidP="001C7BA9">
            <w:pPr>
              <w:pStyle w:val="BodyText"/>
              <w:widowControl/>
              <w:numPr>
                <w:ilvl w:val="0"/>
                <w:numId w:val="44"/>
              </w:numPr>
              <w:autoSpaceDE/>
              <w:autoSpaceDN/>
              <w:spacing w:after="0"/>
              <w:ind w:left="0"/>
              <w:jc w:val="center"/>
              <w:rPr>
                <w:b/>
                <w:bCs/>
              </w:rPr>
            </w:pPr>
            <w:r w:rsidRPr="004E1BF1">
              <w:rPr>
                <w:b/>
                <w:bCs/>
                <w:sz w:val="20"/>
              </w:rPr>
              <w:t>Entreprise</w:t>
            </w:r>
          </w:p>
        </w:tc>
        <w:tc>
          <w:tcPr>
            <w:tcW w:w="1250" w:type="pct"/>
            <w:tcBorders>
              <w:top w:val="single" w:sz="6" w:space="0" w:color="auto"/>
              <w:bottom w:val="single" w:sz="6" w:space="0" w:color="auto"/>
            </w:tcBorders>
            <w:vAlign w:val="center"/>
          </w:tcPr>
          <w:p w14:paraId="4822A4C9" w14:textId="77777777" w:rsidR="00486DDD" w:rsidRPr="004E1BF1" w:rsidRDefault="00486DDD" w:rsidP="001C7BA9">
            <w:pPr>
              <w:pStyle w:val="BodyText"/>
              <w:widowControl/>
              <w:numPr>
                <w:ilvl w:val="0"/>
                <w:numId w:val="44"/>
              </w:numPr>
              <w:autoSpaceDE/>
              <w:autoSpaceDN/>
              <w:spacing w:after="0"/>
              <w:ind w:left="0"/>
              <w:jc w:val="center"/>
              <w:rPr>
                <w:b/>
                <w:bCs/>
                <w:sz w:val="20"/>
              </w:rPr>
            </w:pPr>
            <w:r w:rsidRPr="004E1BF1">
              <w:rPr>
                <w:b/>
                <w:bCs/>
                <w:sz w:val="20"/>
              </w:rPr>
              <w:t>Concepteur</w:t>
            </w:r>
          </w:p>
        </w:tc>
        <w:tc>
          <w:tcPr>
            <w:tcW w:w="1250" w:type="pct"/>
            <w:tcBorders>
              <w:top w:val="single" w:sz="6" w:space="0" w:color="auto"/>
              <w:left w:val="nil"/>
              <w:bottom w:val="single" w:sz="6" w:space="0" w:color="auto"/>
              <w:right w:val="single" w:sz="6" w:space="0" w:color="auto"/>
            </w:tcBorders>
            <w:vAlign w:val="center"/>
          </w:tcPr>
          <w:p w14:paraId="74188D15" w14:textId="77777777" w:rsidR="00486DDD" w:rsidRPr="004E1BF1" w:rsidRDefault="00486DDD" w:rsidP="001C7BA9">
            <w:pPr>
              <w:pStyle w:val="BodyText"/>
              <w:widowControl/>
              <w:numPr>
                <w:ilvl w:val="0"/>
                <w:numId w:val="44"/>
              </w:numPr>
              <w:autoSpaceDE/>
              <w:autoSpaceDN/>
              <w:spacing w:after="0"/>
              <w:ind w:left="0"/>
              <w:jc w:val="center"/>
              <w:rPr>
                <w:b/>
                <w:bCs/>
              </w:rPr>
            </w:pPr>
            <w:r w:rsidRPr="004E1BF1">
              <w:rPr>
                <w:b/>
                <w:bCs/>
                <w:sz w:val="20"/>
              </w:rPr>
              <w:t>Sous-traitant</w:t>
            </w:r>
          </w:p>
        </w:tc>
      </w:tr>
      <w:tr w:rsidR="00486DDD" w:rsidRPr="004E1BF1" w14:paraId="74B7A22C" w14:textId="77777777" w:rsidTr="002E7C8F">
        <w:trPr>
          <w:cantSplit/>
          <w:jc w:val="center"/>
        </w:trPr>
        <w:tc>
          <w:tcPr>
            <w:tcW w:w="1250" w:type="pct"/>
            <w:tcBorders>
              <w:top w:val="single" w:sz="6" w:space="0" w:color="auto"/>
              <w:left w:val="single" w:sz="6" w:space="0" w:color="auto"/>
              <w:bottom w:val="single" w:sz="6" w:space="0" w:color="auto"/>
              <w:right w:val="single" w:sz="6" w:space="0" w:color="auto"/>
            </w:tcBorders>
          </w:tcPr>
          <w:p w14:paraId="4C10CF5B" w14:textId="77777777" w:rsidR="00486DDD" w:rsidRPr="004E1BF1" w:rsidRDefault="00486DDD" w:rsidP="001C7BA9">
            <w:pPr>
              <w:pStyle w:val="BodyText"/>
              <w:spacing w:after="0"/>
              <w:ind w:left="0"/>
              <w:jc w:val="center"/>
              <w:rPr>
                <w:b/>
                <w:bCs/>
                <w:sz w:val="20"/>
              </w:rPr>
            </w:pPr>
            <w:r w:rsidRPr="004E1BF1">
              <w:rPr>
                <w:b/>
                <w:bCs/>
                <w:sz w:val="20"/>
              </w:rPr>
              <w:t>Montant total du Contrat</w:t>
            </w:r>
          </w:p>
        </w:tc>
        <w:tc>
          <w:tcPr>
            <w:tcW w:w="3750" w:type="pct"/>
            <w:gridSpan w:val="3"/>
            <w:tcBorders>
              <w:top w:val="single" w:sz="6" w:space="0" w:color="auto"/>
              <w:left w:val="nil"/>
              <w:bottom w:val="single" w:sz="6" w:space="0" w:color="auto"/>
              <w:right w:val="single" w:sz="6" w:space="0" w:color="auto"/>
            </w:tcBorders>
          </w:tcPr>
          <w:p w14:paraId="3BEFAC74" w14:textId="77777777" w:rsidR="00486DDD" w:rsidRPr="004E1BF1" w:rsidRDefault="00486DDD" w:rsidP="001C7BA9">
            <w:pPr>
              <w:pStyle w:val="BodyText"/>
              <w:spacing w:after="0"/>
              <w:ind w:left="0"/>
              <w:jc w:val="center"/>
              <w:rPr>
                <w:b/>
                <w:bCs/>
                <w:sz w:val="20"/>
              </w:rPr>
            </w:pPr>
            <w:r w:rsidRPr="004E1BF1">
              <w:rPr>
                <w:b/>
                <w:bCs/>
                <w:sz w:val="20"/>
              </w:rPr>
              <w:t>USD</w:t>
            </w:r>
          </w:p>
        </w:tc>
      </w:tr>
      <w:tr w:rsidR="00486DDD" w:rsidRPr="004E1BF1" w14:paraId="3FA91947" w14:textId="77777777" w:rsidTr="002E7C8F">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43D56F7D" w14:textId="77777777" w:rsidR="00486DDD" w:rsidRPr="004E1BF1" w:rsidRDefault="00486DDD" w:rsidP="001C7BA9">
            <w:pPr>
              <w:pStyle w:val="BodyText"/>
              <w:spacing w:after="0"/>
              <w:ind w:left="0" w:firstLine="0"/>
              <w:jc w:val="center"/>
              <w:rPr>
                <w:b/>
                <w:bCs/>
                <w:sz w:val="20"/>
              </w:rPr>
            </w:pPr>
            <w:r w:rsidRPr="004E1BF1">
              <w:rPr>
                <w:b/>
                <w:bCs/>
                <w:sz w:val="20"/>
              </w:rPr>
              <w:t>Dans le cas d’une partie à une coentreprise ou autre consortium constituant le Candidat, ou dans le cas d’un sous-traitant, indiquer la participation au montant total du contrat</w:t>
            </w:r>
          </w:p>
        </w:tc>
        <w:tc>
          <w:tcPr>
            <w:tcW w:w="1250" w:type="pct"/>
            <w:tcBorders>
              <w:top w:val="single" w:sz="6" w:space="0" w:color="auto"/>
              <w:left w:val="nil"/>
              <w:bottom w:val="single" w:sz="6" w:space="0" w:color="auto"/>
              <w:right w:val="single" w:sz="6" w:space="0" w:color="auto"/>
            </w:tcBorders>
            <w:vAlign w:val="center"/>
          </w:tcPr>
          <w:p w14:paraId="6E22F1D6" w14:textId="77777777" w:rsidR="00486DDD" w:rsidRPr="004E1BF1" w:rsidRDefault="00486DDD" w:rsidP="001C7BA9">
            <w:pPr>
              <w:pStyle w:val="BodyText"/>
              <w:spacing w:after="0"/>
              <w:ind w:left="0"/>
              <w:jc w:val="center"/>
              <w:rPr>
                <w:b/>
                <w:bCs/>
                <w:color w:val="000000"/>
              </w:rPr>
            </w:pPr>
            <w:r w:rsidRPr="004E1BF1">
              <w:rPr>
                <w:b/>
                <w:bCs/>
                <w:sz w:val="20"/>
              </w:rPr>
              <w:t>Pourcentage du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4DA4A05E" w14:textId="77777777" w:rsidR="00486DDD" w:rsidRPr="004E1BF1" w:rsidRDefault="00486DDD" w:rsidP="001C7BA9">
            <w:pPr>
              <w:pStyle w:val="BodyText"/>
              <w:spacing w:after="0"/>
              <w:ind w:left="0"/>
              <w:jc w:val="center"/>
              <w:rPr>
                <w:b/>
                <w:bCs/>
                <w:color w:val="000000"/>
              </w:rPr>
            </w:pPr>
            <w:r w:rsidRPr="004E1BF1">
              <w:rPr>
                <w:b/>
                <w:bCs/>
                <w:sz w:val="20"/>
              </w:rPr>
              <w:t>Montant</w:t>
            </w:r>
          </w:p>
        </w:tc>
      </w:tr>
      <w:tr w:rsidR="00486DDD" w:rsidRPr="004E1BF1" w14:paraId="48D13B1B" w14:textId="77777777" w:rsidTr="002E7C8F">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553B9E8B" w14:textId="77777777" w:rsidR="00486DDD" w:rsidRPr="004E1BF1" w:rsidRDefault="00486DDD" w:rsidP="001C7BA9">
            <w:pPr>
              <w:pStyle w:val="BodyText"/>
              <w:spacing w:after="0"/>
              <w:ind w:left="0"/>
              <w:jc w:val="center"/>
              <w:rPr>
                <w:b/>
                <w:bCs/>
                <w:sz w:val="20"/>
              </w:rPr>
            </w:pPr>
            <w:r w:rsidRPr="004E1BF1">
              <w:rPr>
                <w:b/>
                <w:bCs/>
                <w:sz w:val="20"/>
              </w:rPr>
              <w:t>Nom du Maître d’ouvrage</w:t>
            </w:r>
          </w:p>
          <w:p w14:paraId="6B3E2DF5" w14:textId="77777777" w:rsidR="00486DDD" w:rsidRPr="004E1BF1" w:rsidRDefault="00486DDD" w:rsidP="001C7BA9">
            <w:pPr>
              <w:pStyle w:val="BodyText"/>
              <w:spacing w:after="0"/>
              <w:ind w:left="0"/>
              <w:jc w:val="center"/>
              <w:rPr>
                <w:b/>
                <w:bCs/>
                <w:sz w:val="20"/>
              </w:rPr>
            </w:pPr>
            <w:r w:rsidRPr="004E1BF1">
              <w:rPr>
                <w:b/>
                <w:bCs/>
                <w:sz w:val="20"/>
              </w:rPr>
              <w:t>Adresse</w:t>
            </w:r>
          </w:p>
          <w:p w14:paraId="4B760CAF" w14:textId="77777777" w:rsidR="00486DDD" w:rsidRPr="004E1BF1" w:rsidRDefault="00486DDD" w:rsidP="001C7BA9">
            <w:pPr>
              <w:pStyle w:val="BodyText"/>
              <w:spacing w:after="0"/>
              <w:ind w:left="0"/>
              <w:jc w:val="center"/>
              <w:rPr>
                <w:b/>
                <w:bCs/>
                <w:sz w:val="20"/>
              </w:rPr>
            </w:pPr>
            <w:r w:rsidRPr="004E1BF1">
              <w:rPr>
                <w:b/>
                <w:bCs/>
                <w:sz w:val="20"/>
              </w:rPr>
              <w:t xml:space="preserve">Numéro </w:t>
            </w:r>
            <w:proofErr w:type="gramStart"/>
            <w:r w:rsidRPr="004E1BF1">
              <w:rPr>
                <w:b/>
                <w:bCs/>
                <w:sz w:val="20"/>
              </w:rPr>
              <w:t>de  téléphone</w:t>
            </w:r>
            <w:proofErr w:type="gramEnd"/>
            <w:r w:rsidRPr="004E1BF1">
              <w:rPr>
                <w:b/>
                <w:bCs/>
                <w:sz w:val="20"/>
              </w:rPr>
              <w:t>/télécopie</w:t>
            </w:r>
          </w:p>
          <w:p w14:paraId="0AD17902" w14:textId="77777777" w:rsidR="00486DDD" w:rsidRPr="004E1BF1" w:rsidRDefault="00486DDD" w:rsidP="001C7BA9">
            <w:pPr>
              <w:pStyle w:val="BodyText"/>
              <w:spacing w:after="0"/>
              <w:ind w:left="0"/>
              <w:jc w:val="center"/>
              <w:rPr>
                <w:b/>
                <w:bCs/>
                <w:sz w:val="20"/>
              </w:rPr>
            </w:pPr>
            <w:r w:rsidRPr="004E1BF1">
              <w:rPr>
                <w:b/>
                <w:bCs/>
                <w:sz w:val="20"/>
              </w:rPr>
              <w:t>Courriel</w:t>
            </w:r>
          </w:p>
        </w:tc>
        <w:tc>
          <w:tcPr>
            <w:tcW w:w="3750" w:type="pct"/>
            <w:gridSpan w:val="3"/>
            <w:tcBorders>
              <w:top w:val="single" w:sz="6" w:space="0" w:color="auto"/>
              <w:left w:val="nil"/>
              <w:bottom w:val="single" w:sz="6" w:space="0" w:color="auto"/>
              <w:right w:val="single" w:sz="6" w:space="0" w:color="auto"/>
            </w:tcBorders>
          </w:tcPr>
          <w:p w14:paraId="211BF6A1" w14:textId="77777777" w:rsidR="00486DDD" w:rsidRPr="004E1BF1" w:rsidRDefault="00486DDD" w:rsidP="001C7BA9">
            <w:pPr>
              <w:pStyle w:val="BodyText"/>
              <w:spacing w:after="0"/>
              <w:ind w:left="0"/>
              <w:rPr>
                <w:b/>
                <w:bCs/>
                <w:color w:val="000000"/>
              </w:rPr>
            </w:pPr>
          </w:p>
        </w:tc>
      </w:tr>
      <w:tr w:rsidR="00486DDD" w:rsidRPr="004E1BF1" w14:paraId="1BCF9979" w14:textId="77777777" w:rsidTr="002E7C8F">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1DD552A1" w14:textId="77777777" w:rsidR="00486DDD" w:rsidRPr="004E1BF1" w:rsidRDefault="00486DDD" w:rsidP="001C7BA9">
            <w:pPr>
              <w:pStyle w:val="BodyText"/>
              <w:spacing w:after="0"/>
              <w:ind w:left="0"/>
              <w:jc w:val="center"/>
              <w:outlineLvl w:val="4"/>
              <w:rPr>
                <w:b/>
                <w:bCs/>
                <w:color w:val="000000"/>
                <w:sz w:val="20"/>
              </w:rPr>
            </w:pPr>
            <w:r w:rsidRPr="004E1BF1">
              <w:rPr>
                <w:b/>
                <w:bCs/>
                <w:sz w:val="20"/>
              </w:rPr>
              <w:t>Description de la similitude conformément au Sous-critère 2.4.3 de la Section III.</w:t>
            </w:r>
          </w:p>
        </w:tc>
      </w:tr>
      <w:tr w:rsidR="00486DDD" w:rsidRPr="004E1BF1" w14:paraId="15567D43" w14:textId="77777777" w:rsidTr="002E7C8F">
        <w:trPr>
          <w:cantSplit/>
          <w:trHeight w:val="4320"/>
          <w:jc w:val="center"/>
        </w:trPr>
        <w:tc>
          <w:tcPr>
            <w:tcW w:w="1250" w:type="pct"/>
            <w:tcBorders>
              <w:top w:val="single" w:sz="6" w:space="0" w:color="auto"/>
              <w:left w:val="single" w:sz="6" w:space="0" w:color="auto"/>
              <w:bottom w:val="single" w:sz="6" w:space="0" w:color="auto"/>
              <w:right w:val="single" w:sz="6" w:space="0" w:color="auto"/>
            </w:tcBorders>
          </w:tcPr>
          <w:p w14:paraId="063F662A" w14:textId="77777777" w:rsidR="00486DDD" w:rsidRPr="004E1BF1" w:rsidRDefault="00486DDD" w:rsidP="001C7BA9">
            <w:pPr>
              <w:pStyle w:val="BodyText"/>
              <w:spacing w:after="0"/>
              <w:ind w:left="0"/>
              <w:rPr>
                <w:b/>
                <w:bCs/>
                <w:sz w:val="20"/>
              </w:rPr>
            </w:pPr>
          </w:p>
        </w:tc>
        <w:tc>
          <w:tcPr>
            <w:tcW w:w="3750" w:type="pct"/>
            <w:gridSpan w:val="3"/>
            <w:tcBorders>
              <w:top w:val="single" w:sz="6" w:space="0" w:color="auto"/>
              <w:left w:val="nil"/>
              <w:bottom w:val="single" w:sz="6" w:space="0" w:color="auto"/>
              <w:right w:val="single" w:sz="6" w:space="0" w:color="auto"/>
            </w:tcBorders>
          </w:tcPr>
          <w:p w14:paraId="493F1D5E" w14:textId="77777777" w:rsidR="00486DDD" w:rsidRPr="004E1BF1" w:rsidRDefault="00486DDD" w:rsidP="001C7BA9">
            <w:pPr>
              <w:pStyle w:val="BodyText"/>
              <w:spacing w:after="0"/>
              <w:ind w:left="0"/>
              <w:rPr>
                <w:color w:val="000000"/>
                <w:sz w:val="20"/>
              </w:rPr>
            </w:pPr>
          </w:p>
        </w:tc>
      </w:tr>
    </w:tbl>
    <w:p w14:paraId="32102C36" w14:textId="77777777" w:rsidR="00486DDD" w:rsidRPr="004E1BF1" w:rsidRDefault="00486DDD" w:rsidP="001C7BA9">
      <w:pPr>
        <w:spacing w:after="0"/>
        <w:ind w:left="0"/>
        <w:jc w:val="center"/>
        <w:rPr>
          <w:rFonts w:cs="Arial"/>
          <w:b/>
        </w:rPr>
      </w:pPr>
    </w:p>
    <w:p w14:paraId="1FE81C1A" w14:textId="5C76806A" w:rsidR="003A78A7" w:rsidRPr="004E1BF1" w:rsidRDefault="00486DDD" w:rsidP="001C7BA9">
      <w:pPr>
        <w:spacing w:after="0"/>
        <w:ind w:left="0"/>
        <w:jc w:val="center"/>
        <w:rPr>
          <w:b/>
        </w:rPr>
      </w:pPr>
      <w:r w:rsidRPr="004E1BF1">
        <w:br w:type="page"/>
      </w:r>
      <w:bookmarkStart w:id="251" w:name="_Toc513138401"/>
      <w:r w:rsidRPr="004E1BF1">
        <w:rPr>
          <w:b/>
        </w:rPr>
        <w:lastRenderedPageBreak/>
        <w:t>Formulaire EXP-4 : Expérience similaire en matière de construction</w:t>
      </w:r>
      <w:bookmarkEnd w:id="251"/>
    </w:p>
    <w:p w14:paraId="268AD449" w14:textId="77777777" w:rsidR="003A78A7" w:rsidRPr="004E1BF1" w:rsidRDefault="003A78A7" w:rsidP="001C7BA9">
      <w:pPr>
        <w:spacing w:after="0"/>
        <w:ind w:left="0"/>
        <w:rPr>
          <w:b/>
          <w:bCs/>
          <w:i/>
          <w:iCs/>
          <w:color w:val="000000"/>
          <w:spacing w:val="-2"/>
        </w:rPr>
      </w:pPr>
      <w:r w:rsidRPr="004E1BF1">
        <w:t>Veuillez remplir un (1) formulaire par contrat.</w:t>
      </w:r>
    </w:p>
    <w:tbl>
      <w:tblPr>
        <w:tblW w:w="9749" w:type="dxa"/>
        <w:jc w:val="center"/>
        <w:tblLayout w:type="fixed"/>
        <w:tblCellMar>
          <w:left w:w="72" w:type="dxa"/>
          <w:right w:w="72" w:type="dxa"/>
        </w:tblCellMar>
        <w:tblLook w:val="0000" w:firstRow="0" w:lastRow="0" w:firstColumn="0" w:lastColumn="0" w:noHBand="0" w:noVBand="0"/>
      </w:tblPr>
      <w:tblGrid>
        <w:gridCol w:w="2438"/>
        <w:gridCol w:w="2437"/>
        <w:gridCol w:w="2437"/>
        <w:gridCol w:w="2437"/>
      </w:tblGrid>
      <w:tr w:rsidR="003A78A7" w:rsidRPr="004E1BF1" w14:paraId="62A231C1" w14:textId="77777777" w:rsidTr="008957DC">
        <w:trPr>
          <w:cantSplit/>
          <w:trHeight w:val="337"/>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36FEA8E5" w14:textId="77777777" w:rsidR="003A78A7" w:rsidRPr="004E1BF1" w:rsidRDefault="003A78A7" w:rsidP="001C7BA9">
            <w:pPr>
              <w:spacing w:after="0"/>
              <w:ind w:left="0"/>
              <w:jc w:val="center"/>
              <w:outlineLvl w:val="4"/>
              <w:rPr>
                <w:b/>
                <w:bCs/>
              </w:rPr>
            </w:pPr>
            <w:r w:rsidRPr="004E1BF1">
              <w:rPr>
                <w:b/>
                <w:bCs/>
              </w:rPr>
              <w:t>Contrat de taille et de nature similaires</w:t>
            </w:r>
          </w:p>
        </w:tc>
      </w:tr>
      <w:tr w:rsidR="00870E65" w:rsidRPr="004E1BF1" w14:paraId="32BD274F" w14:textId="77777777" w:rsidTr="008957DC">
        <w:trPr>
          <w:cantSplit/>
          <w:trHeight w:val="390"/>
          <w:jc w:val="center"/>
        </w:trPr>
        <w:tc>
          <w:tcPr>
            <w:tcW w:w="1250" w:type="pct"/>
            <w:tcBorders>
              <w:top w:val="single" w:sz="6" w:space="0" w:color="auto"/>
              <w:left w:val="single" w:sz="6" w:space="0" w:color="auto"/>
              <w:bottom w:val="single" w:sz="6" w:space="0" w:color="auto"/>
              <w:right w:val="single" w:sz="4" w:space="0" w:color="auto"/>
            </w:tcBorders>
            <w:vAlign w:val="center"/>
          </w:tcPr>
          <w:p w14:paraId="035BADC8" w14:textId="77777777" w:rsidR="00870E65" w:rsidRPr="004E1BF1" w:rsidRDefault="00870E65" w:rsidP="001C7BA9">
            <w:pPr>
              <w:spacing w:after="0"/>
              <w:ind w:left="0" w:hanging="5"/>
              <w:jc w:val="center"/>
              <w:rPr>
                <w:b/>
                <w:bCs/>
              </w:rPr>
            </w:pPr>
            <w:r w:rsidRPr="004E1BF1">
              <w:rPr>
                <w:b/>
                <w:bCs/>
              </w:rPr>
              <w:t>Contrat n° . . . . . . de . . . . . .</w:t>
            </w:r>
          </w:p>
        </w:tc>
        <w:tc>
          <w:tcPr>
            <w:tcW w:w="3750" w:type="pct"/>
            <w:gridSpan w:val="3"/>
            <w:tcBorders>
              <w:left w:val="single" w:sz="4" w:space="0" w:color="auto"/>
              <w:right w:val="single" w:sz="6" w:space="0" w:color="auto"/>
            </w:tcBorders>
            <w:vAlign w:val="center"/>
          </w:tcPr>
          <w:p w14:paraId="6F267E03" w14:textId="77777777" w:rsidR="00870E65" w:rsidRPr="004E1BF1" w:rsidRDefault="00870E65" w:rsidP="001C7BA9">
            <w:pPr>
              <w:spacing w:after="0"/>
              <w:ind w:left="0" w:firstLine="0"/>
              <w:jc w:val="center"/>
            </w:pPr>
            <w:r w:rsidRPr="004E1BF1">
              <w:rPr>
                <w:b/>
                <w:bCs/>
              </w:rPr>
              <w:t>Identification du contrat</w:t>
            </w:r>
          </w:p>
        </w:tc>
      </w:tr>
      <w:tr w:rsidR="003A78A7" w:rsidRPr="004E1BF1" w14:paraId="6F593142" w14:textId="77777777" w:rsidTr="008957DC">
        <w:trPr>
          <w:cantSplit/>
          <w:trHeight w:val="390"/>
          <w:jc w:val="center"/>
        </w:trPr>
        <w:tc>
          <w:tcPr>
            <w:tcW w:w="1250" w:type="pct"/>
            <w:tcBorders>
              <w:top w:val="single" w:sz="6" w:space="0" w:color="auto"/>
              <w:left w:val="single" w:sz="6" w:space="0" w:color="auto"/>
              <w:bottom w:val="single" w:sz="6" w:space="0" w:color="auto"/>
            </w:tcBorders>
            <w:vAlign w:val="center"/>
          </w:tcPr>
          <w:p w14:paraId="1D99E309" w14:textId="77777777" w:rsidR="003A78A7" w:rsidRPr="004E1BF1" w:rsidRDefault="003A78A7" w:rsidP="001C7BA9">
            <w:pPr>
              <w:spacing w:after="0"/>
              <w:ind w:left="0" w:hanging="5"/>
              <w:jc w:val="center"/>
              <w:rPr>
                <w:b/>
                <w:bCs/>
              </w:rPr>
            </w:pPr>
            <w:r w:rsidRPr="004E1BF1">
              <w:rPr>
                <w:b/>
                <w:bCs/>
              </w:rPr>
              <w:t>Date d’adjudication</w:t>
            </w:r>
          </w:p>
        </w:tc>
        <w:tc>
          <w:tcPr>
            <w:tcW w:w="1250" w:type="pct"/>
            <w:tcBorders>
              <w:top w:val="single" w:sz="6" w:space="0" w:color="auto"/>
              <w:bottom w:val="single" w:sz="6" w:space="0" w:color="auto"/>
              <w:right w:val="single" w:sz="6" w:space="0" w:color="auto"/>
            </w:tcBorders>
            <w:vAlign w:val="center"/>
          </w:tcPr>
          <w:p w14:paraId="33A781E0" w14:textId="77777777" w:rsidR="003A78A7" w:rsidRPr="004E1BF1" w:rsidRDefault="003A78A7" w:rsidP="001C7BA9">
            <w:pPr>
              <w:spacing w:after="0"/>
              <w:ind w:left="0"/>
            </w:pPr>
          </w:p>
        </w:tc>
        <w:tc>
          <w:tcPr>
            <w:tcW w:w="1250" w:type="pct"/>
            <w:tcBorders>
              <w:top w:val="single" w:sz="6" w:space="0" w:color="auto"/>
              <w:left w:val="single" w:sz="6" w:space="0" w:color="auto"/>
              <w:bottom w:val="single" w:sz="6" w:space="0" w:color="auto"/>
            </w:tcBorders>
            <w:vAlign w:val="center"/>
          </w:tcPr>
          <w:p w14:paraId="3C2E2B4B" w14:textId="77777777" w:rsidR="003A78A7" w:rsidRPr="004E1BF1" w:rsidRDefault="003A78A7" w:rsidP="001C7BA9">
            <w:pPr>
              <w:spacing w:after="0"/>
              <w:ind w:left="0"/>
              <w:jc w:val="center"/>
            </w:pPr>
            <w:r w:rsidRPr="004E1BF1">
              <w:rPr>
                <w:b/>
                <w:bCs/>
              </w:rPr>
              <w:t>Date d’achèvement</w:t>
            </w:r>
          </w:p>
        </w:tc>
        <w:tc>
          <w:tcPr>
            <w:tcW w:w="1250" w:type="pct"/>
            <w:tcBorders>
              <w:top w:val="single" w:sz="6" w:space="0" w:color="auto"/>
              <w:bottom w:val="single" w:sz="6" w:space="0" w:color="auto"/>
              <w:right w:val="single" w:sz="6" w:space="0" w:color="auto"/>
            </w:tcBorders>
            <w:vAlign w:val="center"/>
          </w:tcPr>
          <w:p w14:paraId="523FA992" w14:textId="77777777" w:rsidR="003A78A7" w:rsidRPr="004E1BF1" w:rsidRDefault="003A78A7" w:rsidP="001C7BA9">
            <w:pPr>
              <w:spacing w:after="0"/>
              <w:ind w:left="0"/>
            </w:pPr>
          </w:p>
        </w:tc>
      </w:tr>
      <w:tr w:rsidR="003A78A7" w:rsidRPr="004E1BF1" w14:paraId="557AF714" w14:textId="77777777" w:rsidTr="008957DC">
        <w:trPr>
          <w:cantSplit/>
          <w:trHeight w:val="702"/>
          <w:jc w:val="center"/>
        </w:trPr>
        <w:tc>
          <w:tcPr>
            <w:tcW w:w="1250" w:type="pct"/>
            <w:tcBorders>
              <w:top w:val="single" w:sz="6" w:space="0" w:color="auto"/>
              <w:left w:val="single" w:sz="6" w:space="0" w:color="auto"/>
              <w:bottom w:val="single" w:sz="6" w:space="0" w:color="auto"/>
              <w:right w:val="single" w:sz="6" w:space="0" w:color="auto"/>
            </w:tcBorders>
            <w:vAlign w:val="center"/>
          </w:tcPr>
          <w:p w14:paraId="4BC3AE68" w14:textId="77777777" w:rsidR="003A78A7" w:rsidRPr="004E1BF1" w:rsidRDefault="003A78A7" w:rsidP="001C7BA9">
            <w:pPr>
              <w:spacing w:after="0"/>
              <w:ind w:left="0" w:hanging="5"/>
              <w:jc w:val="center"/>
              <w:rPr>
                <w:b/>
                <w:bCs/>
              </w:rPr>
            </w:pPr>
            <w:r w:rsidRPr="004E1BF1">
              <w:rPr>
                <w:b/>
                <w:bCs/>
              </w:rPr>
              <w:t>Rôle dans le Contrat</w:t>
            </w:r>
          </w:p>
        </w:tc>
        <w:tc>
          <w:tcPr>
            <w:tcW w:w="1250" w:type="pct"/>
            <w:tcBorders>
              <w:top w:val="single" w:sz="6" w:space="0" w:color="auto"/>
              <w:left w:val="nil"/>
              <w:bottom w:val="single" w:sz="6" w:space="0" w:color="auto"/>
            </w:tcBorders>
            <w:vAlign w:val="center"/>
          </w:tcPr>
          <w:p w14:paraId="2D06A852" w14:textId="77777777" w:rsidR="003A78A7" w:rsidRPr="004E1BF1" w:rsidRDefault="003A78A7" w:rsidP="001C7BA9">
            <w:pPr>
              <w:widowControl/>
              <w:numPr>
                <w:ilvl w:val="0"/>
                <w:numId w:val="17"/>
              </w:numPr>
              <w:autoSpaceDE/>
              <w:autoSpaceDN/>
              <w:spacing w:after="0"/>
              <w:ind w:left="0"/>
              <w:jc w:val="center"/>
              <w:rPr>
                <w:b/>
                <w:bCs/>
              </w:rPr>
            </w:pPr>
            <w:r w:rsidRPr="004E1BF1">
              <w:rPr>
                <w:b/>
                <w:bCs/>
              </w:rPr>
              <w:t>Entreprise</w:t>
            </w:r>
          </w:p>
        </w:tc>
        <w:tc>
          <w:tcPr>
            <w:tcW w:w="1250" w:type="pct"/>
            <w:tcBorders>
              <w:top w:val="single" w:sz="6" w:space="0" w:color="auto"/>
              <w:bottom w:val="single" w:sz="6" w:space="0" w:color="auto"/>
            </w:tcBorders>
            <w:vAlign w:val="center"/>
          </w:tcPr>
          <w:p w14:paraId="737411C6" w14:textId="77777777" w:rsidR="003A78A7" w:rsidRPr="004E1BF1" w:rsidRDefault="003A78A7" w:rsidP="001C7BA9">
            <w:pPr>
              <w:widowControl/>
              <w:numPr>
                <w:ilvl w:val="0"/>
                <w:numId w:val="17"/>
              </w:numPr>
              <w:autoSpaceDE/>
              <w:autoSpaceDN/>
              <w:spacing w:after="0"/>
              <w:ind w:left="0"/>
              <w:jc w:val="center"/>
              <w:rPr>
                <w:b/>
                <w:bCs/>
              </w:rPr>
            </w:pPr>
            <w:r w:rsidRPr="004E1BF1">
              <w:rPr>
                <w:b/>
                <w:bCs/>
              </w:rPr>
              <w:t>Ensemblier</w:t>
            </w:r>
          </w:p>
        </w:tc>
        <w:tc>
          <w:tcPr>
            <w:tcW w:w="1250" w:type="pct"/>
            <w:tcBorders>
              <w:top w:val="single" w:sz="6" w:space="0" w:color="auto"/>
              <w:left w:val="nil"/>
              <w:bottom w:val="single" w:sz="6" w:space="0" w:color="auto"/>
              <w:right w:val="single" w:sz="6" w:space="0" w:color="auto"/>
            </w:tcBorders>
            <w:vAlign w:val="center"/>
          </w:tcPr>
          <w:p w14:paraId="46DADDC7" w14:textId="77777777" w:rsidR="003A78A7" w:rsidRPr="004E1BF1" w:rsidRDefault="003A78A7" w:rsidP="001C7BA9">
            <w:pPr>
              <w:widowControl/>
              <w:numPr>
                <w:ilvl w:val="0"/>
                <w:numId w:val="17"/>
              </w:numPr>
              <w:autoSpaceDE/>
              <w:autoSpaceDN/>
              <w:spacing w:after="0"/>
              <w:ind w:left="0"/>
              <w:jc w:val="center"/>
              <w:rPr>
                <w:b/>
                <w:bCs/>
              </w:rPr>
            </w:pPr>
            <w:r w:rsidRPr="004E1BF1">
              <w:rPr>
                <w:b/>
                <w:bCs/>
              </w:rPr>
              <w:t>Sous-traitant</w:t>
            </w:r>
          </w:p>
        </w:tc>
      </w:tr>
      <w:tr w:rsidR="003A78A7" w:rsidRPr="004E1BF1" w14:paraId="09DCBA8A" w14:textId="77777777" w:rsidTr="008957DC">
        <w:trPr>
          <w:cantSplit/>
          <w:trHeight w:val="716"/>
          <w:jc w:val="center"/>
        </w:trPr>
        <w:tc>
          <w:tcPr>
            <w:tcW w:w="1250" w:type="pct"/>
            <w:tcBorders>
              <w:top w:val="single" w:sz="6" w:space="0" w:color="auto"/>
              <w:left w:val="single" w:sz="6" w:space="0" w:color="auto"/>
              <w:bottom w:val="single" w:sz="6" w:space="0" w:color="auto"/>
              <w:right w:val="single" w:sz="6" w:space="0" w:color="auto"/>
            </w:tcBorders>
          </w:tcPr>
          <w:p w14:paraId="6965A7A9" w14:textId="77777777" w:rsidR="003A78A7" w:rsidRPr="004E1BF1" w:rsidRDefault="003A78A7" w:rsidP="001C7BA9">
            <w:pPr>
              <w:spacing w:after="0"/>
              <w:ind w:left="0" w:hanging="5"/>
              <w:jc w:val="center"/>
              <w:rPr>
                <w:b/>
                <w:bCs/>
              </w:rPr>
            </w:pPr>
            <w:r w:rsidRPr="004E1BF1">
              <w:rPr>
                <w:b/>
                <w:bCs/>
              </w:rPr>
              <w:t>Montant total du Contrat</w:t>
            </w:r>
          </w:p>
        </w:tc>
        <w:tc>
          <w:tcPr>
            <w:tcW w:w="3750" w:type="pct"/>
            <w:gridSpan w:val="3"/>
            <w:tcBorders>
              <w:top w:val="single" w:sz="6" w:space="0" w:color="auto"/>
              <w:left w:val="nil"/>
              <w:bottom w:val="single" w:sz="6" w:space="0" w:color="auto"/>
              <w:right w:val="single" w:sz="6" w:space="0" w:color="auto"/>
            </w:tcBorders>
          </w:tcPr>
          <w:p w14:paraId="7BDDDFB9" w14:textId="77777777" w:rsidR="003A78A7" w:rsidRPr="004E1BF1" w:rsidRDefault="003A78A7" w:rsidP="001C7BA9">
            <w:pPr>
              <w:spacing w:after="0"/>
              <w:ind w:left="0"/>
              <w:jc w:val="center"/>
              <w:rPr>
                <w:b/>
                <w:bCs/>
              </w:rPr>
            </w:pPr>
            <w:r w:rsidRPr="004E1BF1">
              <w:rPr>
                <w:b/>
                <w:bCs/>
              </w:rPr>
              <w:t>USD</w:t>
            </w:r>
          </w:p>
        </w:tc>
      </w:tr>
      <w:tr w:rsidR="003A78A7" w:rsidRPr="004E1BF1" w14:paraId="77E1B757" w14:textId="77777777" w:rsidTr="008957DC">
        <w:trPr>
          <w:cantSplit/>
          <w:trHeight w:val="955"/>
          <w:jc w:val="center"/>
        </w:trPr>
        <w:tc>
          <w:tcPr>
            <w:tcW w:w="1250" w:type="pct"/>
            <w:tcBorders>
              <w:top w:val="single" w:sz="6" w:space="0" w:color="auto"/>
              <w:left w:val="single" w:sz="6" w:space="0" w:color="auto"/>
              <w:bottom w:val="single" w:sz="6" w:space="0" w:color="auto"/>
              <w:right w:val="single" w:sz="6" w:space="0" w:color="auto"/>
            </w:tcBorders>
            <w:vAlign w:val="center"/>
          </w:tcPr>
          <w:p w14:paraId="73ECFD32" w14:textId="77777777" w:rsidR="003A78A7" w:rsidRPr="004E1BF1" w:rsidRDefault="003A78A7" w:rsidP="001C7BA9">
            <w:pPr>
              <w:spacing w:after="0"/>
              <w:ind w:left="0" w:firstLine="0"/>
              <w:jc w:val="center"/>
              <w:rPr>
                <w:b/>
                <w:bCs/>
              </w:rPr>
            </w:pPr>
            <w:r w:rsidRPr="004E1BF1">
              <w:rPr>
                <w:b/>
                <w:bCs/>
              </w:rPr>
              <w:t>Dans le cas d’une partie à une coentreprise ou autre association, ou dans le cas d’un sous-traitant, indiquer la participation au montant total du contrat</w:t>
            </w:r>
          </w:p>
        </w:tc>
        <w:tc>
          <w:tcPr>
            <w:tcW w:w="1250" w:type="pct"/>
            <w:tcBorders>
              <w:top w:val="single" w:sz="6" w:space="0" w:color="auto"/>
              <w:left w:val="nil"/>
              <w:bottom w:val="single" w:sz="6" w:space="0" w:color="auto"/>
              <w:right w:val="single" w:sz="6" w:space="0" w:color="auto"/>
            </w:tcBorders>
            <w:vAlign w:val="center"/>
          </w:tcPr>
          <w:p w14:paraId="65BA68CA" w14:textId="77777777" w:rsidR="003A78A7" w:rsidRPr="004E1BF1" w:rsidRDefault="003A78A7" w:rsidP="001C7BA9">
            <w:pPr>
              <w:spacing w:after="0"/>
              <w:ind w:left="0"/>
              <w:jc w:val="center"/>
              <w:rPr>
                <w:b/>
                <w:bCs/>
                <w:color w:val="000000"/>
              </w:rPr>
            </w:pPr>
            <w:r w:rsidRPr="004E1BF1">
              <w:rPr>
                <w:b/>
                <w:bCs/>
              </w:rPr>
              <w:t>Pourcentage du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3B52F083" w14:textId="77777777" w:rsidR="003A78A7" w:rsidRPr="004E1BF1" w:rsidRDefault="003A78A7" w:rsidP="001C7BA9">
            <w:pPr>
              <w:spacing w:after="0"/>
              <w:ind w:left="0"/>
              <w:jc w:val="center"/>
              <w:rPr>
                <w:b/>
                <w:bCs/>
                <w:color w:val="000000"/>
              </w:rPr>
            </w:pPr>
            <w:r w:rsidRPr="004E1BF1">
              <w:rPr>
                <w:b/>
                <w:bCs/>
              </w:rPr>
              <w:t>Montant</w:t>
            </w:r>
          </w:p>
        </w:tc>
      </w:tr>
      <w:tr w:rsidR="003A78A7" w:rsidRPr="004E1BF1" w14:paraId="6CD335C9" w14:textId="77777777" w:rsidTr="008957DC">
        <w:trPr>
          <w:cantSplit/>
          <w:trHeight w:val="1149"/>
          <w:jc w:val="center"/>
        </w:trPr>
        <w:tc>
          <w:tcPr>
            <w:tcW w:w="1250" w:type="pct"/>
            <w:tcBorders>
              <w:top w:val="single" w:sz="6" w:space="0" w:color="auto"/>
              <w:left w:val="single" w:sz="6" w:space="0" w:color="auto"/>
              <w:bottom w:val="single" w:sz="6" w:space="0" w:color="auto"/>
              <w:right w:val="single" w:sz="6" w:space="0" w:color="auto"/>
            </w:tcBorders>
          </w:tcPr>
          <w:p w14:paraId="29437812" w14:textId="77777777" w:rsidR="003A78A7" w:rsidRPr="004E1BF1" w:rsidRDefault="003A78A7" w:rsidP="001C7BA9">
            <w:pPr>
              <w:spacing w:after="0"/>
              <w:ind w:left="0" w:firstLine="0"/>
              <w:jc w:val="center"/>
              <w:rPr>
                <w:b/>
                <w:bCs/>
              </w:rPr>
            </w:pPr>
            <w:r w:rsidRPr="004E1BF1">
              <w:rPr>
                <w:b/>
                <w:bCs/>
              </w:rPr>
              <w:t>Nom du Maître d’ouvrage</w:t>
            </w:r>
          </w:p>
          <w:p w14:paraId="1C6220EF" w14:textId="77777777" w:rsidR="003A78A7" w:rsidRPr="004E1BF1" w:rsidRDefault="003A78A7" w:rsidP="001C7BA9">
            <w:pPr>
              <w:spacing w:after="0"/>
              <w:ind w:left="0" w:firstLine="0"/>
              <w:jc w:val="center"/>
              <w:rPr>
                <w:b/>
                <w:bCs/>
              </w:rPr>
            </w:pPr>
            <w:r w:rsidRPr="004E1BF1">
              <w:rPr>
                <w:b/>
                <w:bCs/>
              </w:rPr>
              <w:t>Adresse</w:t>
            </w:r>
          </w:p>
          <w:p w14:paraId="7B9634DB" w14:textId="77777777" w:rsidR="003A78A7" w:rsidRPr="004E1BF1" w:rsidRDefault="003A78A7" w:rsidP="001C7BA9">
            <w:pPr>
              <w:spacing w:after="0"/>
              <w:ind w:left="0" w:firstLine="0"/>
              <w:jc w:val="center"/>
              <w:rPr>
                <w:b/>
                <w:bCs/>
              </w:rPr>
            </w:pPr>
            <w:r w:rsidRPr="004E1BF1">
              <w:rPr>
                <w:b/>
                <w:bCs/>
              </w:rPr>
              <w:t xml:space="preserve">Numéro </w:t>
            </w:r>
            <w:proofErr w:type="gramStart"/>
            <w:r w:rsidRPr="004E1BF1">
              <w:rPr>
                <w:b/>
                <w:bCs/>
              </w:rPr>
              <w:t>de  téléphone</w:t>
            </w:r>
            <w:proofErr w:type="gramEnd"/>
            <w:r w:rsidRPr="004E1BF1">
              <w:rPr>
                <w:b/>
                <w:bCs/>
              </w:rPr>
              <w:t>/télécopie</w:t>
            </w:r>
          </w:p>
          <w:p w14:paraId="4C76B310" w14:textId="77777777" w:rsidR="003A78A7" w:rsidRPr="004E1BF1" w:rsidRDefault="003A78A7" w:rsidP="001C7BA9">
            <w:pPr>
              <w:spacing w:after="0"/>
              <w:ind w:left="0" w:firstLine="0"/>
              <w:jc w:val="center"/>
              <w:rPr>
                <w:b/>
                <w:bCs/>
              </w:rPr>
            </w:pPr>
            <w:r w:rsidRPr="004E1BF1">
              <w:rPr>
                <w:b/>
                <w:bCs/>
              </w:rPr>
              <w:t>Courriel</w:t>
            </w:r>
          </w:p>
        </w:tc>
        <w:tc>
          <w:tcPr>
            <w:tcW w:w="3750" w:type="pct"/>
            <w:gridSpan w:val="3"/>
            <w:tcBorders>
              <w:top w:val="single" w:sz="6" w:space="0" w:color="auto"/>
              <w:left w:val="nil"/>
              <w:bottom w:val="single" w:sz="6" w:space="0" w:color="auto"/>
              <w:right w:val="single" w:sz="6" w:space="0" w:color="auto"/>
            </w:tcBorders>
          </w:tcPr>
          <w:p w14:paraId="00C0503F" w14:textId="77777777" w:rsidR="003A78A7" w:rsidRPr="004E1BF1" w:rsidRDefault="003A78A7" w:rsidP="001C7BA9">
            <w:pPr>
              <w:spacing w:after="0"/>
              <w:ind w:left="0"/>
              <w:rPr>
                <w:b/>
                <w:bCs/>
                <w:color w:val="000000"/>
              </w:rPr>
            </w:pPr>
          </w:p>
        </w:tc>
      </w:tr>
      <w:tr w:rsidR="003A78A7" w:rsidRPr="004E1BF1" w14:paraId="46EE3A6E" w14:textId="77777777" w:rsidTr="008957DC">
        <w:trPr>
          <w:cantSplit/>
          <w:trHeight w:val="196"/>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DC342FF" w14:textId="77777777" w:rsidR="003A78A7" w:rsidRPr="004E1BF1" w:rsidRDefault="003A78A7" w:rsidP="001C7BA9">
            <w:pPr>
              <w:spacing w:after="0"/>
              <w:ind w:left="0"/>
              <w:jc w:val="center"/>
              <w:outlineLvl w:val="4"/>
              <w:rPr>
                <w:b/>
                <w:bCs/>
                <w:color w:val="000000"/>
              </w:rPr>
            </w:pPr>
            <w:r w:rsidRPr="004E1BF1">
              <w:rPr>
                <w:b/>
                <w:bCs/>
              </w:rPr>
              <w:t>Description de la similitude conformément au Sous-critère 2.4.4 de la Section III.</w:t>
            </w:r>
          </w:p>
        </w:tc>
      </w:tr>
      <w:tr w:rsidR="003A78A7" w:rsidRPr="004E1BF1" w14:paraId="389FABA5" w14:textId="77777777" w:rsidTr="008957DC">
        <w:trPr>
          <w:cantSplit/>
          <w:trHeight w:val="4045"/>
          <w:jc w:val="center"/>
        </w:trPr>
        <w:tc>
          <w:tcPr>
            <w:tcW w:w="1250" w:type="pct"/>
            <w:tcBorders>
              <w:top w:val="single" w:sz="6" w:space="0" w:color="auto"/>
              <w:left w:val="single" w:sz="6" w:space="0" w:color="auto"/>
              <w:bottom w:val="single" w:sz="6" w:space="0" w:color="auto"/>
              <w:right w:val="single" w:sz="6" w:space="0" w:color="auto"/>
            </w:tcBorders>
          </w:tcPr>
          <w:p w14:paraId="3C44694D" w14:textId="77777777" w:rsidR="003A78A7" w:rsidRPr="004E1BF1" w:rsidRDefault="003A78A7" w:rsidP="001C7BA9">
            <w:pPr>
              <w:spacing w:after="0"/>
              <w:ind w:left="0"/>
              <w:rPr>
                <w:b/>
                <w:bCs/>
              </w:rPr>
            </w:pPr>
          </w:p>
        </w:tc>
        <w:tc>
          <w:tcPr>
            <w:tcW w:w="3750" w:type="pct"/>
            <w:gridSpan w:val="3"/>
            <w:tcBorders>
              <w:top w:val="single" w:sz="6" w:space="0" w:color="auto"/>
              <w:left w:val="nil"/>
              <w:bottom w:val="single" w:sz="6" w:space="0" w:color="auto"/>
              <w:right w:val="single" w:sz="6" w:space="0" w:color="auto"/>
            </w:tcBorders>
          </w:tcPr>
          <w:p w14:paraId="2788728F" w14:textId="77777777" w:rsidR="003A78A7" w:rsidRPr="004E1BF1" w:rsidRDefault="003A78A7" w:rsidP="001C7BA9">
            <w:pPr>
              <w:spacing w:after="0"/>
              <w:ind w:left="0"/>
              <w:rPr>
                <w:color w:val="000000"/>
              </w:rPr>
            </w:pPr>
          </w:p>
        </w:tc>
      </w:tr>
    </w:tbl>
    <w:p w14:paraId="6088AEA8" w14:textId="77777777" w:rsidR="00486DDD" w:rsidRPr="004E1BF1" w:rsidRDefault="003A78A7" w:rsidP="001C7BA9">
      <w:pPr>
        <w:pStyle w:val="Heading3"/>
        <w:spacing w:after="0"/>
        <w:ind w:left="0"/>
        <w:jc w:val="center"/>
      </w:pPr>
      <w:r w:rsidRPr="004E1BF1">
        <w:br w:type="page"/>
      </w:r>
      <w:bookmarkStart w:id="252" w:name="_Toc513138402"/>
      <w:r w:rsidRPr="004E1BF1">
        <w:lastRenderedPageBreak/>
        <w:t>Formulaire EXP-5 : Expérience spécifique dans les activités majeures du domaine de la conception</w:t>
      </w:r>
      <w:bookmarkEnd w:id="252"/>
    </w:p>
    <w:p w14:paraId="76A15B70" w14:textId="77777777" w:rsidR="00486DDD" w:rsidRPr="004E1BF1" w:rsidRDefault="00486DDD" w:rsidP="001C7BA9">
      <w:pPr>
        <w:spacing w:after="0"/>
        <w:ind w:left="0"/>
        <w:rPr>
          <w:b/>
          <w:bCs/>
          <w:i/>
          <w:iCs/>
          <w:spacing w:val="-2"/>
          <w:szCs w:val="20"/>
        </w:rPr>
      </w:pPr>
      <w:r w:rsidRPr="004E1BF1">
        <w:t>Veuillez remplir un (1) formulaire par contrat.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486DDD" w:rsidRPr="004E1BF1" w14:paraId="09F7BE82" w14:textId="77777777" w:rsidTr="002E7C8F">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273DD3EC" w14:textId="77777777" w:rsidR="00486DDD" w:rsidRPr="004E1BF1" w:rsidRDefault="00486DDD" w:rsidP="001C7BA9">
            <w:pPr>
              <w:spacing w:after="0"/>
              <w:ind w:left="0"/>
              <w:jc w:val="center"/>
              <w:outlineLvl w:val="4"/>
              <w:rPr>
                <w:b/>
                <w:bCs/>
                <w:sz w:val="20"/>
                <w:szCs w:val="20"/>
              </w:rPr>
            </w:pPr>
            <w:r w:rsidRPr="004E1BF1">
              <w:rPr>
                <w:b/>
                <w:bCs/>
                <w:sz w:val="20"/>
                <w:szCs w:val="20"/>
              </w:rPr>
              <w:t>Contrat comportant des activités essentielles spécifiques</w:t>
            </w:r>
          </w:p>
        </w:tc>
      </w:tr>
      <w:tr w:rsidR="00486DDD" w:rsidRPr="004E1BF1" w14:paraId="4D36262A" w14:textId="77777777" w:rsidTr="002E7C8F">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0054366E" w14:textId="77777777" w:rsidR="00486DDD" w:rsidRPr="004E1BF1" w:rsidRDefault="00486DDD" w:rsidP="001C7BA9">
            <w:pPr>
              <w:spacing w:after="0"/>
              <w:ind w:left="0"/>
              <w:jc w:val="center"/>
              <w:rPr>
                <w:b/>
                <w:bCs/>
                <w:sz w:val="20"/>
                <w:szCs w:val="20"/>
              </w:rPr>
            </w:pPr>
            <w:r w:rsidRPr="004E1BF1">
              <w:rPr>
                <w:b/>
                <w:bCs/>
                <w:sz w:val="20"/>
                <w:szCs w:val="20"/>
              </w:rPr>
              <w:t>Contrat n° . . . . . . de . . . . . .</w:t>
            </w:r>
          </w:p>
        </w:tc>
        <w:tc>
          <w:tcPr>
            <w:tcW w:w="1250" w:type="pct"/>
            <w:tcBorders>
              <w:left w:val="single" w:sz="4" w:space="0" w:color="auto"/>
            </w:tcBorders>
            <w:vAlign w:val="center"/>
          </w:tcPr>
          <w:p w14:paraId="39B8CC17" w14:textId="77777777" w:rsidR="00486DDD" w:rsidRPr="004E1BF1" w:rsidRDefault="00486DDD" w:rsidP="001C7BA9">
            <w:pPr>
              <w:spacing w:after="0"/>
              <w:ind w:left="0"/>
              <w:jc w:val="center"/>
              <w:rPr>
                <w:b/>
                <w:bCs/>
                <w:sz w:val="20"/>
                <w:szCs w:val="20"/>
              </w:rPr>
            </w:pPr>
            <w:r w:rsidRPr="004E1BF1">
              <w:rPr>
                <w:b/>
                <w:bCs/>
                <w:sz w:val="20"/>
                <w:szCs w:val="20"/>
              </w:rPr>
              <w:t>Identification du contrat</w:t>
            </w:r>
          </w:p>
        </w:tc>
        <w:tc>
          <w:tcPr>
            <w:tcW w:w="2500" w:type="pct"/>
            <w:gridSpan w:val="2"/>
            <w:tcBorders>
              <w:top w:val="single" w:sz="6" w:space="0" w:color="auto"/>
              <w:left w:val="nil"/>
              <w:bottom w:val="single" w:sz="6" w:space="0" w:color="auto"/>
              <w:right w:val="single" w:sz="6" w:space="0" w:color="auto"/>
            </w:tcBorders>
            <w:vAlign w:val="center"/>
          </w:tcPr>
          <w:p w14:paraId="017A55B1" w14:textId="77777777" w:rsidR="00486DDD" w:rsidRPr="004E1BF1" w:rsidRDefault="00486DDD" w:rsidP="001C7BA9">
            <w:pPr>
              <w:spacing w:after="0"/>
              <w:ind w:left="0"/>
              <w:jc w:val="center"/>
              <w:rPr>
                <w:b/>
                <w:bCs/>
                <w:sz w:val="20"/>
                <w:szCs w:val="20"/>
              </w:rPr>
            </w:pPr>
          </w:p>
        </w:tc>
      </w:tr>
      <w:tr w:rsidR="00486DDD" w:rsidRPr="004E1BF1" w14:paraId="43B28C0A" w14:textId="77777777" w:rsidTr="002E7C8F">
        <w:trPr>
          <w:cantSplit/>
          <w:trHeight w:val="417"/>
          <w:jc w:val="center"/>
        </w:trPr>
        <w:tc>
          <w:tcPr>
            <w:tcW w:w="1250" w:type="pct"/>
            <w:tcBorders>
              <w:top w:val="single" w:sz="6" w:space="0" w:color="auto"/>
              <w:left w:val="single" w:sz="6" w:space="0" w:color="auto"/>
              <w:bottom w:val="single" w:sz="6" w:space="0" w:color="auto"/>
            </w:tcBorders>
            <w:vAlign w:val="center"/>
          </w:tcPr>
          <w:p w14:paraId="3163024F" w14:textId="77777777" w:rsidR="00486DDD" w:rsidRPr="004E1BF1" w:rsidRDefault="00486DDD" w:rsidP="001C7BA9">
            <w:pPr>
              <w:spacing w:after="0"/>
              <w:ind w:left="0"/>
              <w:jc w:val="center"/>
              <w:rPr>
                <w:b/>
                <w:bCs/>
                <w:sz w:val="20"/>
                <w:szCs w:val="20"/>
              </w:rPr>
            </w:pPr>
            <w:r w:rsidRPr="004E1BF1">
              <w:rPr>
                <w:b/>
                <w:bCs/>
                <w:sz w:val="20"/>
                <w:szCs w:val="20"/>
              </w:rPr>
              <w:t>Date d’adjudication</w:t>
            </w:r>
          </w:p>
        </w:tc>
        <w:tc>
          <w:tcPr>
            <w:tcW w:w="1250" w:type="pct"/>
            <w:tcBorders>
              <w:top w:val="single" w:sz="6" w:space="0" w:color="auto"/>
              <w:bottom w:val="single" w:sz="6" w:space="0" w:color="auto"/>
              <w:right w:val="single" w:sz="6" w:space="0" w:color="auto"/>
            </w:tcBorders>
            <w:vAlign w:val="center"/>
          </w:tcPr>
          <w:p w14:paraId="3E5C68F7" w14:textId="77777777" w:rsidR="00486DDD" w:rsidRPr="004E1BF1" w:rsidRDefault="00486DDD" w:rsidP="001C7BA9">
            <w:pPr>
              <w:spacing w:after="0"/>
              <w:ind w:left="0"/>
              <w:jc w:val="center"/>
              <w:rPr>
                <w:b/>
                <w:bCs/>
                <w:sz w:val="20"/>
                <w:szCs w:val="20"/>
              </w:rPr>
            </w:pPr>
          </w:p>
        </w:tc>
        <w:tc>
          <w:tcPr>
            <w:tcW w:w="1250" w:type="pct"/>
            <w:tcBorders>
              <w:top w:val="single" w:sz="6" w:space="0" w:color="auto"/>
              <w:left w:val="single" w:sz="6" w:space="0" w:color="auto"/>
              <w:bottom w:val="single" w:sz="6" w:space="0" w:color="auto"/>
            </w:tcBorders>
            <w:vAlign w:val="center"/>
          </w:tcPr>
          <w:p w14:paraId="7A33A484" w14:textId="77777777" w:rsidR="00486DDD" w:rsidRPr="004E1BF1" w:rsidRDefault="00486DDD" w:rsidP="001C7BA9">
            <w:pPr>
              <w:spacing w:after="0"/>
              <w:ind w:left="0"/>
              <w:jc w:val="center"/>
              <w:rPr>
                <w:b/>
                <w:bCs/>
                <w:sz w:val="20"/>
                <w:szCs w:val="20"/>
              </w:rPr>
            </w:pPr>
            <w:r w:rsidRPr="004E1BF1">
              <w:rPr>
                <w:b/>
                <w:bCs/>
                <w:sz w:val="20"/>
                <w:szCs w:val="20"/>
              </w:rPr>
              <w:t>Date d’achèvement</w:t>
            </w:r>
          </w:p>
        </w:tc>
        <w:tc>
          <w:tcPr>
            <w:tcW w:w="1250" w:type="pct"/>
            <w:tcBorders>
              <w:top w:val="single" w:sz="6" w:space="0" w:color="auto"/>
              <w:bottom w:val="single" w:sz="6" w:space="0" w:color="auto"/>
              <w:right w:val="single" w:sz="6" w:space="0" w:color="auto"/>
            </w:tcBorders>
            <w:vAlign w:val="center"/>
          </w:tcPr>
          <w:p w14:paraId="2A3B6586" w14:textId="77777777" w:rsidR="00486DDD" w:rsidRPr="004E1BF1" w:rsidRDefault="00486DDD" w:rsidP="001C7BA9">
            <w:pPr>
              <w:spacing w:after="0"/>
              <w:ind w:left="0"/>
              <w:jc w:val="center"/>
              <w:rPr>
                <w:b/>
                <w:bCs/>
                <w:sz w:val="20"/>
                <w:szCs w:val="20"/>
              </w:rPr>
            </w:pPr>
          </w:p>
        </w:tc>
      </w:tr>
      <w:tr w:rsidR="00486DDD" w:rsidRPr="004E1BF1" w14:paraId="60695B75" w14:textId="77777777" w:rsidTr="002E7C8F">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33B3249D" w14:textId="77777777" w:rsidR="00486DDD" w:rsidRPr="004E1BF1" w:rsidRDefault="00486DDD" w:rsidP="001C7BA9">
            <w:pPr>
              <w:spacing w:after="0"/>
              <w:ind w:left="0"/>
              <w:jc w:val="center"/>
              <w:rPr>
                <w:b/>
                <w:bCs/>
                <w:sz w:val="20"/>
                <w:szCs w:val="20"/>
              </w:rPr>
            </w:pPr>
            <w:r w:rsidRPr="004E1BF1">
              <w:rPr>
                <w:b/>
                <w:bCs/>
                <w:sz w:val="20"/>
                <w:szCs w:val="20"/>
              </w:rPr>
              <w:t>Rôle dans le Contrat</w:t>
            </w:r>
          </w:p>
        </w:tc>
        <w:tc>
          <w:tcPr>
            <w:tcW w:w="1250" w:type="pct"/>
            <w:tcBorders>
              <w:top w:val="single" w:sz="6" w:space="0" w:color="auto"/>
              <w:left w:val="nil"/>
              <w:bottom w:val="single" w:sz="6" w:space="0" w:color="auto"/>
            </w:tcBorders>
            <w:vAlign w:val="center"/>
          </w:tcPr>
          <w:p w14:paraId="7A9071B9" w14:textId="77777777" w:rsidR="00486DDD" w:rsidRPr="004E1BF1" w:rsidRDefault="00486DDD" w:rsidP="001C7BA9">
            <w:pPr>
              <w:keepNext/>
              <w:keepLines/>
              <w:widowControl/>
              <w:numPr>
                <w:ilvl w:val="0"/>
                <w:numId w:val="5"/>
              </w:numPr>
              <w:tabs>
                <w:tab w:val="left" w:pos="5760"/>
              </w:tabs>
              <w:suppressAutoHyphens/>
              <w:autoSpaceDE/>
              <w:autoSpaceDN/>
              <w:spacing w:after="0"/>
              <w:ind w:left="0"/>
              <w:jc w:val="center"/>
              <w:rPr>
                <w:b/>
                <w:bCs/>
                <w:sz w:val="20"/>
                <w:szCs w:val="20"/>
              </w:rPr>
            </w:pPr>
            <w:r w:rsidRPr="004E1BF1">
              <w:rPr>
                <w:b/>
                <w:bCs/>
                <w:sz w:val="20"/>
                <w:szCs w:val="20"/>
              </w:rPr>
              <w:t>Entreprise</w:t>
            </w:r>
          </w:p>
        </w:tc>
        <w:tc>
          <w:tcPr>
            <w:tcW w:w="1250" w:type="pct"/>
            <w:tcBorders>
              <w:top w:val="single" w:sz="6" w:space="0" w:color="auto"/>
              <w:bottom w:val="single" w:sz="6" w:space="0" w:color="auto"/>
            </w:tcBorders>
            <w:vAlign w:val="center"/>
          </w:tcPr>
          <w:p w14:paraId="1267CC7B" w14:textId="77777777" w:rsidR="00486DDD" w:rsidRPr="004E1BF1" w:rsidRDefault="00486DDD" w:rsidP="001C7BA9">
            <w:pPr>
              <w:keepNext/>
              <w:keepLines/>
              <w:widowControl/>
              <w:numPr>
                <w:ilvl w:val="0"/>
                <w:numId w:val="5"/>
              </w:numPr>
              <w:tabs>
                <w:tab w:val="left" w:pos="5760"/>
              </w:tabs>
              <w:suppressAutoHyphens/>
              <w:autoSpaceDE/>
              <w:autoSpaceDN/>
              <w:spacing w:after="0"/>
              <w:ind w:left="0"/>
              <w:jc w:val="center"/>
              <w:rPr>
                <w:b/>
                <w:bCs/>
                <w:sz w:val="20"/>
                <w:szCs w:val="20"/>
              </w:rPr>
            </w:pPr>
            <w:r w:rsidRPr="004E1BF1">
              <w:rPr>
                <w:b/>
                <w:bCs/>
                <w:sz w:val="20"/>
                <w:szCs w:val="20"/>
              </w:rPr>
              <w:t>Ensemblier</w:t>
            </w:r>
          </w:p>
        </w:tc>
        <w:tc>
          <w:tcPr>
            <w:tcW w:w="1250" w:type="pct"/>
            <w:tcBorders>
              <w:top w:val="single" w:sz="6" w:space="0" w:color="auto"/>
              <w:left w:val="nil"/>
              <w:bottom w:val="single" w:sz="6" w:space="0" w:color="auto"/>
              <w:right w:val="single" w:sz="6" w:space="0" w:color="auto"/>
            </w:tcBorders>
            <w:vAlign w:val="center"/>
          </w:tcPr>
          <w:p w14:paraId="331C5158" w14:textId="77777777" w:rsidR="00486DDD" w:rsidRPr="004E1BF1" w:rsidRDefault="00486DDD" w:rsidP="001C7BA9">
            <w:pPr>
              <w:keepNext/>
              <w:keepLines/>
              <w:widowControl/>
              <w:numPr>
                <w:ilvl w:val="0"/>
                <w:numId w:val="5"/>
              </w:numPr>
              <w:tabs>
                <w:tab w:val="left" w:pos="5760"/>
              </w:tabs>
              <w:suppressAutoHyphens/>
              <w:autoSpaceDE/>
              <w:autoSpaceDN/>
              <w:spacing w:after="0"/>
              <w:ind w:left="0"/>
              <w:jc w:val="center"/>
              <w:rPr>
                <w:b/>
                <w:bCs/>
                <w:sz w:val="20"/>
                <w:szCs w:val="20"/>
              </w:rPr>
            </w:pPr>
            <w:r w:rsidRPr="004E1BF1">
              <w:rPr>
                <w:b/>
                <w:bCs/>
                <w:sz w:val="20"/>
                <w:szCs w:val="20"/>
              </w:rPr>
              <w:t>Sous-traitant</w:t>
            </w:r>
          </w:p>
        </w:tc>
      </w:tr>
      <w:tr w:rsidR="00486DDD" w:rsidRPr="004E1BF1" w14:paraId="09DCEBA3" w14:textId="77777777" w:rsidTr="002E7C8F">
        <w:trPr>
          <w:cantSplit/>
          <w:jc w:val="center"/>
        </w:trPr>
        <w:tc>
          <w:tcPr>
            <w:tcW w:w="1250" w:type="pct"/>
            <w:tcBorders>
              <w:top w:val="single" w:sz="6" w:space="0" w:color="auto"/>
              <w:left w:val="single" w:sz="6" w:space="0" w:color="auto"/>
              <w:bottom w:val="single" w:sz="6" w:space="0" w:color="auto"/>
              <w:right w:val="single" w:sz="6" w:space="0" w:color="auto"/>
            </w:tcBorders>
          </w:tcPr>
          <w:p w14:paraId="44E68413" w14:textId="77777777" w:rsidR="00486DDD" w:rsidRPr="004E1BF1" w:rsidRDefault="00486DDD" w:rsidP="001C7BA9">
            <w:pPr>
              <w:spacing w:after="0"/>
              <w:ind w:left="0"/>
              <w:jc w:val="center"/>
              <w:rPr>
                <w:b/>
                <w:bCs/>
                <w:sz w:val="20"/>
                <w:szCs w:val="20"/>
              </w:rPr>
            </w:pPr>
            <w:r w:rsidRPr="004E1BF1">
              <w:rPr>
                <w:b/>
                <w:bCs/>
                <w:sz w:val="20"/>
                <w:szCs w:val="20"/>
              </w:rPr>
              <w:t>Montant total du Contrat</w:t>
            </w:r>
          </w:p>
        </w:tc>
        <w:tc>
          <w:tcPr>
            <w:tcW w:w="3750" w:type="pct"/>
            <w:gridSpan w:val="3"/>
            <w:tcBorders>
              <w:top w:val="single" w:sz="6" w:space="0" w:color="auto"/>
              <w:left w:val="nil"/>
              <w:bottom w:val="single" w:sz="6" w:space="0" w:color="auto"/>
              <w:right w:val="single" w:sz="6" w:space="0" w:color="auto"/>
            </w:tcBorders>
          </w:tcPr>
          <w:p w14:paraId="5A65AE4F" w14:textId="77777777" w:rsidR="00486DDD" w:rsidRPr="004E1BF1" w:rsidRDefault="00486DDD" w:rsidP="001C7BA9">
            <w:pPr>
              <w:spacing w:after="0"/>
              <w:ind w:left="0"/>
              <w:jc w:val="center"/>
              <w:rPr>
                <w:b/>
                <w:bCs/>
                <w:sz w:val="20"/>
                <w:szCs w:val="20"/>
              </w:rPr>
            </w:pPr>
            <w:r w:rsidRPr="004E1BF1">
              <w:rPr>
                <w:b/>
                <w:bCs/>
                <w:sz w:val="20"/>
                <w:szCs w:val="20"/>
              </w:rPr>
              <w:t>USD</w:t>
            </w:r>
          </w:p>
        </w:tc>
      </w:tr>
      <w:tr w:rsidR="00486DDD" w:rsidRPr="004E1BF1" w14:paraId="576A2053" w14:textId="77777777" w:rsidTr="002E7C8F">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7B488502" w14:textId="77777777" w:rsidR="00486DDD" w:rsidRPr="004E1BF1" w:rsidRDefault="00486DDD" w:rsidP="001C7BA9">
            <w:pPr>
              <w:spacing w:after="0"/>
              <w:ind w:left="0" w:hanging="17"/>
              <w:jc w:val="center"/>
              <w:rPr>
                <w:b/>
                <w:bCs/>
                <w:sz w:val="20"/>
                <w:szCs w:val="20"/>
              </w:rPr>
            </w:pPr>
            <w:r w:rsidRPr="004E1BF1">
              <w:rPr>
                <w:b/>
                <w:bCs/>
                <w:sz w:val="20"/>
                <w:szCs w:val="20"/>
              </w:rPr>
              <w:t>Dans le cas d’une partie à une coentreprise ou autre association, ou dans le cas d’un sous-traitant, indiquer la participation au montant total du contrat</w:t>
            </w:r>
          </w:p>
        </w:tc>
        <w:tc>
          <w:tcPr>
            <w:tcW w:w="1250" w:type="pct"/>
            <w:tcBorders>
              <w:top w:val="single" w:sz="6" w:space="0" w:color="auto"/>
              <w:left w:val="nil"/>
              <w:bottom w:val="single" w:sz="6" w:space="0" w:color="auto"/>
              <w:right w:val="single" w:sz="6" w:space="0" w:color="auto"/>
            </w:tcBorders>
            <w:vAlign w:val="center"/>
          </w:tcPr>
          <w:p w14:paraId="282391CB" w14:textId="77777777" w:rsidR="00486DDD" w:rsidRPr="004E1BF1" w:rsidRDefault="00486DDD" w:rsidP="001C7BA9">
            <w:pPr>
              <w:spacing w:after="0"/>
              <w:ind w:left="0"/>
              <w:jc w:val="center"/>
              <w:rPr>
                <w:b/>
                <w:bCs/>
                <w:sz w:val="20"/>
                <w:szCs w:val="20"/>
              </w:rPr>
            </w:pPr>
            <w:r w:rsidRPr="004E1BF1">
              <w:rPr>
                <w:b/>
                <w:bCs/>
                <w:sz w:val="20"/>
                <w:szCs w:val="20"/>
              </w:rPr>
              <w:t>Pourcentage du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779CDA28" w14:textId="77777777" w:rsidR="00486DDD" w:rsidRPr="004E1BF1" w:rsidRDefault="00486DDD" w:rsidP="001C7BA9">
            <w:pPr>
              <w:spacing w:after="0"/>
              <w:ind w:left="0"/>
              <w:jc w:val="center"/>
              <w:rPr>
                <w:b/>
                <w:bCs/>
                <w:sz w:val="20"/>
                <w:szCs w:val="20"/>
              </w:rPr>
            </w:pPr>
            <w:r w:rsidRPr="004E1BF1">
              <w:rPr>
                <w:b/>
                <w:bCs/>
                <w:sz w:val="20"/>
                <w:szCs w:val="20"/>
              </w:rPr>
              <w:t>Montant</w:t>
            </w:r>
          </w:p>
        </w:tc>
      </w:tr>
      <w:tr w:rsidR="00486DDD" w:rsidRPr="004E1BF1" w14:paraId="0E4742AC" w14:textId="77777777" w:rsidTr="002E7C8F">
        <w:trPr>
          <w:cantSplit/>
          <w:trHeight w:val="1152"/>
          <w:jc w:val="center"/>
        </w:trPr>
        <w:tc>
          <w:tcPr>
            <w:tcW w:w="1250" w:type="pct"/>
            <w:tcBorders>
              <w:top w:val="single" w:sz="6" w:space="0" w:color="auto"/>
              <w:left w:val="single" w:sz="6" w:space="0" w:color="auto"/>
              <w:bottom w:val="single" w:sz="6" w:space="0" w:color="auto"/>
              <w:right w:val="single" w:sz="6" w:space="0" w:color="auto"/>
            </w:tcBorders>
          </w:tcPr>
          <w:p w14:paraId="1D66EA4B" w14:textId="77777777" w:rsidR="00486DDD" w:rsidRPr="004E1BF1" w:rsidRDefault="00486DDD" w:rsidP="001C7BA9">
            <w:pPr>
              <w:spacing w:after="0"/>
              <w:ind w:left="0"/>
              <w:jc w:val="center"/>
              <w:rPr>
                <w:b/>
                <w:bCs/>
                <w:sz w:val="20"/>
                <w:szCs w:val="20"/>
              </w:rPr>
            </w:pPr>
            <w:r w:rsidRPr="004E1BF1">
              <w:rPr>
                <w:b/>
                <w:bCs/>
                <w:sz w:val="20"/>
                <w:szCs w:val="20"/>
              </w:rPr>
              <w:t>Nom du Maître d’ouvrage</w:t>
            </w:r>
          </w:p>
          <w:p w14:paraId="1037066E" w14:textId="77777777" w:rsidR="00486DDD" w:rsidRPr="004E1BF1" w:rsidRDefault="00486DDD" w:rsidP="001C7BA9">
            <w:pPr>
              <w:spacing w:after="0"/>
              <w:ind w:left="0"/>
              <w:jc w:val="center"/>
              <w:rPr>
                <w:b/>
                <w:bCs/>
                <w:sz w:val="20"/>
                <w:szCs w:val="20"/>
              </w:rPr>
            </w:pPr>
            <w:r w:rsidRPr="004E1BF1">
              <w:rPr>
                <w:b/>
                <w:bCs/>
                <w:sz w:val="20"/>
                <w:szCs w:val="20"/>
              </w:rPr>
              <w:t>Adresse</w:t>
            </w:r>
          </w:p>
          <w:p w14:paraId="29FE72DE" w14:textId="77777777" w:rsidR="00486DDD" w:rsidRPr="004E1BF1" w:rsidRDefault="00486DDD" w:rsidP="001C7BA9">
            <w:pPr>
              <w:spacing w:after="0"/>
              <w:ind w:left="0"/>
              <w:jc w:val="center"/>
              <w:rPr>
                <w:b/>
                <w:bCs/>
                <w:sz w:val="20"/>
                <w:szCs w:val="20"/>
              </w:rPr>
            </w:pPr>
            <w:r w:rsidRPr="004E1BF1">
              <w:rPr>
                <w:b/>
                <w:bCs/>
                <w:sz w:val="20"/>
                <w:szCs w:val="20"/>
              </w:rPr>
              <w:t xml:space="preserve">Numéro de téléphone </w:t>
            </w:r>
          </w:p>
          <w:p w14:paraId="21897E60" w14:textId="77777777" w:rsidR="00486DDD" w:rsidRPr="004E1BF1" w:rsidRDefault="00486DDD" w:rsidP="001C7BA9">
            <w:pPr>
              <w:spacing w:after="0"/>
              <w:ind w:left="0"/>
              <w:jc w:val="center"/>
              <w:rPr>
                <w:b/>
                <w:bCs/>
                <w:sz w:val="20"/>
                <w:szCs w:val="20"/>
              </w:rPr>
            </w:pPr>
            <w:r w:rsidRPr="004E1BF1">
              <w:rPr>
                <w:b/>
                <w:bCs/>
                <w:sz w:val="20"/>
                <w:szCs w:val="20"/>
              </w:rPr>
              <w:t>Numéro de télécopie</w:t>
            </w:r>
          </w:p>
          <w:p w14:paraId="32C1E68B" w14:textId="77777777" w:rsidR="00486DDD" w:rsidRPr="004E1BF1" w:rsidRDefault="00486DDD" w:rsidP="001C7BA9">
            <w:pPr>
              <w:spacing w:after="0"/>
              <w:ind w:left="0"/>
              <w:jc w:val="center"/>
              <w:rPr>
                <w:b/>
                <w:bCs/>
                <w:sz w:val="20"/>
                <w:szCs w:val="20"/>
              </w:rPr>
            </w:pPr>
            <w:r w:rsidRPr="004E1BF1">
              <w:rPr>
                <w:b/>
                <w:bCs/>
                <w:sz w:val="20"/>
                <w:szCs w:val="20"/>
              </w:rPr>
              <w:t>Courriel</w:t>
            </w:r>
          </w:p>
        </w:tc>
        <w:tc>
          <w:tcPr>
            <w:tcW w:w="3750" w:type="pct"/>
            <w:gridSpan w:val="3"/>
            <w:tcBorders>
              <w:top w:val="single" w:sz="6" w:space="0" w:color="auto"/>
              <w:left w:val="nil"/>
              <w:bottom w:val="single" w:sz="6" w:space="0" w:color="auto"/>
              <w:right w:val="single" w:sz="6" w:space="0" w:color="auto"/>
            </w:tcBorders>
          </w:tcPr>
          <w:p w14:paraId="53B628C7" w14:textId="77777777" w:rsidR="00486DDD" w:rsidRPr="004E1BF1" w:rsidRDefault="00486DDD" w:rsidP="001C7BA9">
            <w:pPr>
              <w:spacing w:after="0"/>
              <w:ind w:left="0"/>
              <w:jc w:val="center"/>
              <w:rPr>
                <w:b/>
                <w:bCs/>
                <w:sz w:val="20"/>
                <w:szCs w:val="20"/>
              </w:rPr>
            </w:pPr>
          </w:p>
        </w:tc>
      </w:tr>
      <w:tr w:rsidR="00486DDD" w:rsidRPr="004E1BF1" w14:paraId="3DF3D45C" w14:textId="77777777" w:rsidTr="002E7C8F">
        <w:trPr>
          <w:cantSplit/>
          <w:trHeight w:val="13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5ED574EF" w14:textId="77777777" w:rsidR="00486DDD" w:rsidRPr="004E1BF1" w:rsidRDefault="00486DDD" w:rsidP="001C7BA9">
            <w:pPr>
              <w:spacing w:after="0"/>
              <w:ind w:left="0"/>
              <w:jc w:val="center"/>
              <w:rPr>
                <w:b/>
                <w:bCs/>
                <w:sz w:val="20"/>
                <w:szCs w:val="20"/>
              </w:rPr>
            </w:pPr>
            <w:r w:rsidRPr="004E1BF1">
              <w:rPr>
                <w:b/>
                <w:bCs/>
                <w:sz w:val="20"/>
              </w:rPr>
              <w:t>Description des activités majeures conformément au Sous-critère 2.4.5 de la Section III.</w:t>
            </w:r>
          </w:p>
        </w:tc>
      </w:tr>
      <w:tr w:rsidR="00486DDD" w:rsidRPr="004E1BF1" w14:paraId="4E2AE455" w14:textId="77777777" w:rsidTr="002E7C8F">
        <w:trPr>
          <w:cantSplit/>
          <w:trHeight w:hRule="exact" w:val="4320"/>
          <w:jc w:val="center"/>
        </w:trPr>
        <w:tc>
          <w:tcPr>
            <w:tcW w:w="1250" w:type="pct"/>
            <w:tcBorders>
              <w:top w:val="single" w:sz="6" w:space="0" w:color="auto"/>
              <w:left w:val="single" w:sz="6" w:space="0" w:color="auto"/>
              <w:bottom w:val="single" w:sz="6" w:space="0" w:color="auto"/>
              <w:right w:val="single" w:sz="6" w:space="0" w:color="auto"/>
            </w:tcBorders>
          </w:tcPr>
          <w:p w14:paraId="4E26979A" w14:textId="77777777" w:rsidR="00486DDD" w:rsidRPr="004E1BF1" w:rsidRDefault="00486DDD" w:rsidP="001C7BA9">
            <w:pPr>
              <w:spacing w:after="0"/>
              <w:ind w:left="0"/>
              <w:jc w:val="center"/>
              <w:rPr>
                <w:b/>
                <w:bCs/>
              </w:rPr>
            </w:pPr>
          </w:p>
        </w:tc>
        <w:tc>
          <w:tcPr>
            <w:tcW w:w="3750" w:type="pct"/>
            <w:gridSpan w:val="3"/>
            <w:tcBorders>
              <w:top w:val="single" w:sz="6" w:space="0" w:color="auto"/>
              <w:left w:val="nil"/>
              <w:bottom w:val="single" w:sz="6" w:space="0" w:color="auto"/>
              <w:right w:val="single" w:sz="6" w:space="0" w:color="auto"/>
            </w:tcBorders>
          </w:tcPr>
          <w:p w14:paraId="3992C20B" w14:textId="77777777" w:rsidR="00486DDD" w:rsidRPr="004E1BF1" w:rsidRDefault="00486DDD" w:rsidP="001C7BA9">
            <w:pPr>
              <w:spacing w:after="0"/>
              <w:ind w:left="0"/>
              <w:jc w:val="center"/>
              <w:rPr>
                <w:b/>
                <w:bCs/>
              </w:rPr>
            </w:pPr>
          </w:p>
        </w:tc>
      </w:tr>
    </w:tbl>
    <w:p w14:paraId="5E865D87" w14:textId="77777777" w:rsidR="00486DDD" w:rsidRPr="004E1BF1" w:rsidRDefault="00486DDD" w:rsidP="001C7BA9">
      <w:pPr>
        <w:tabs>
          <w:tab w:val="left" w:pos="5238"/>
          <w:tab w:val="left" w:pos="5474"/>
          <w:tab w:val="left" w:pos="9468"/>
        </w:tabs>
        <w:spacing w:after="0"/>
        <w:ind w:left="0"/>
        <w:rPr>
          <w:szCs w:val="20"/>
        </w:rPr>
      </w:pPr>
    </w:p>
    <w:p w14:paraId="31076296" w14:textId="6A549FAC" w:rsidR="00A36257" w:rsidRPr="004E1BF1" w:rsidRDefault="00486DDD" w:rsidP="001C7BA9">
      <w:pPr>
        <w:tabs>
          <w:tab w:val="left" w:pos="5238"/>
          <w:tab w:val="left" w:pos="5474"/>
          <w:tab w:val="left" w:pos="9468"/>
        </w:tabs>
        <w:spacing w:after="0"/>
        <w:ind w:left="0"/>
        <w:jc w:val="center"/>
        <w:rPr>
          <w:b/>
        </w:rPr>
      </w:pPr>
      <w:r w:rsidRPr="004E1BF1">
        <w:br w:type="page"/>
      </w:r>
      <w:bookmarkStart w:id="253" w:name="_Toc513138403"/>
      <w:r w:rsidRPr="004E1BF1">
        <w:rPr>
          <w:b/>
        </w:rPr>
        <w:lastRenderedPageBreak/>
        <w:t>Formulaire EXP-6 : Expérience spécifique dans les Activités essentielles du domaine de la construction</w:t>
      </w:r>
      <w:bookmarkEnd w:id="253"/>
    </w:p>
    <w:p w14:paraId="035DED83" w14:textId="77777777" w:rsidR="00A36257" w:rsidRPr="004E1BF1" w:rsidRDefault="00A36257" w:rsidP="001C7BA9">
      <w:pPr>
        <w:spacing w:after="0"/>
        <w:ind w:left="0"/>
        <w:rPr>
          <w:b/>
          <w:bCs/>
          <w:i/>
          <w:iCs/>
          <w:spacing w:val="-2"/>
          <w:szCs w:val="20"/>
        </w:rPr>
      </w:pPr>
      <w:r w:rsidRPr="004E1BF1">
        <w:t>Veuillez remplir un (1) formulaire par contrat.</w:t>
      </w:r>
    </w:p>
    <w:tbl>
      <w:tblPr>
        <w:tblW w:w="9509" w:type="dxa"/>
        <w:jc w:val="center"/>
        <w:tblLayout w:type="fixed"/>
        <w:tblCellMar>
          <w:left w:w="72" w:type="dxa"/>
          <w:right w:w="72" w:type="dxa"/>
        </w:tblCellMar>
        <w:tblLook w:val="0000" w:firstRow="0" w:lastRow="0" w:firstColumn="0" w:lastColumn="0" w:noHBand="0" w:noVBand="0"/>
      </w:tblPr>
      <w:tblGrid>
        <w:gridCol w:w="2376"/>
        <w:gridCol w:w="2375"/>
        <w:gridCol w:w="2377"/>
        <w:gridCol w:w="2381"/>
      </w:tblGrid>
      <w:tr w:rsidR="00A36257" w:rsidRPr="004E1BF1" w14:paraId="10EDE1D1" w14:textId="77777777" w:rsidTr="008957DC">
        <w:trPr>
          <w:cantSplit/>
          <w:trHeight w:val="34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456D65F9" w14:textId="77777777" w:rsidR="00A36257" w:rsidRPr="004E1BF1" w:rsidRDefault="00A36257" w:rsidP="001C7BA9">
            <w:pPr>
              <w:spacing w:after="0"/>
              <w:ind w:left="0"/>
              <w:jc w:val="center"/>
              <w:outlineLvl w:val="4"/>
              <w:rPr>
                <w:b/>
                <w:bCs/>
              </w:rPr>
            </w:pPr>
            <w:r w:rsidRPr="004E1BF1">
              <w:rPr>
                <w:b/>
                <w:bCs/>
              </w:rPr>
              <w:t>Contrat comportant des Activités essentielles spécifiques</w:t>
            </w:r>
          </w:p>
        </w:tc>
      </w:tr>
      <w:tr w:rsidR="00A36257" w:rsidRPr="004E1BF1" w14:paraId="15E91CDA" w14:textId="77777777" w:rsidTr="008957DC">
        <w:trPr>
          <w:cantSplit/>
          <w:trHeight w:val="403"/>
          <w:jc w:val="center"/>
        </w:trPr>
        <w:tc>
          <w:tcPr>
            <w:tcW w:w="1249" w:type="pct"/>
            <w:tcBorders>
              <w:top w:val="single" w:sz="6" w:space="0" w:color="auto"/>
              <w:left w:val="single" w:sz="6" w:space="0" w:color="auto"/>
              <w:bottom w:val="single" w:sz="6" w:space="0" w:color="auto"/>
              <w:right w:val="single" w:sz="4" w:space="0" w:color="auto"/>
            </w:tcBorders>
            <w:vAlign w:val="center"/>
          </w:tcPr>
          <w:p w14:paraId="10FCD908" w14:textId="77777777" w:rsidR="00A36257" w:rsidRPr="004E1BF1" w:rsidRDefault="00A36257" w:rsidP="001C7BA9">
            <w:pPr>
              <w:spacing w:after="0"/>
              <w:ind w:left="0" w:hanging="17"/>
              <w:jc w:val="center"/>
              <w:rPr>
                <w:b/>
                <w:bCs/>
              </w:rPr>
            </w:pPr>
            <w:r w:rsidRPr="004E1BF1">
              <w:rPr>
                <w:b/>
                <w:bCs/>
              </w:rPr>
              <w:t>Contrat n° . . . . . . de . . . . . .</w:t>
            </w:r>
          </w:p>
        </w:tc>
        <w:tc>
          <w:tcPr>
            <w:tcW w:w="1249" w:type="pct"/>
            <w:tcBorders>
              <w:left w:val="single" w:sz="4" w:space="0" w:color="auto"/>
            </w:tcBorders>
            <w:vAlign w:val="center"/>
          </w:tcPr>
          <w:p w14:paraId="4F1ED408" w14:textId="77777777" w:rsidR="00A36257" w:rsidRPr="004E1BF1" w:rsidRDefault="00A36257" w:rsidP="001C7BA9">
            <w:pPr>
              <w:spacing w:after="0"/>
              <w:ind w:left="0"/>
              <w:jc w:val="center"/>
              <w:rPr>
                <w:b/>
                <w:bCs/>
              </w:rPr>
            </w:pPr>
            <w:r w:rsidRPr="004E1BF1">
              <w:rPr>
                <w:b/>
                <w:bCs/>
              </w:rPr>
              <w:t>Identification du contrat</w:t>
            </w:r>
          </w:p>
        </w:tc>
        <w:tc>
          <w:tcPr>
            <w:tcW w:w="2500" w:type="pct"/>
            <w:gridSpan w:val="2"/>
            <w:tcBorders>
              <w:top w:val="single" w:sz="6" w:space="0" w:color="auto"/>
              <w:left w:val="nil"/>
              <w:bottom w:val="single" w:sz="6" w:space="0" w:color="auto"/>
              <w:right w:val="single" w:sz="6" w:space="0" w:color="auto"/>
            </w:tcBorders>
            <w:vAlign w:val="center"/>
          </w:tcPr>
          <w:p w14:paraId="6CB925B9" w14:textId="77777777" w:rsidR="00A36257" w:rsidRPr="004E1BF1" w:rsidRDefault="00A36257" w:rsidP="001C7BA9">
            <w:pPr>
              <w:spacing w:after="0"/>
              <w:ind w:left="0"/>
              <w:jc w:val="center"/>
              <w:rPr>
                <w:b/>
                <w:bCs/>
              </w:rPr>
            </w:pPr>
          </w:p>
        </w:tc>
      </w:tr>
      <w:tr w:rsidR="00A36257" w:rsidRPr="004E1BF1" w14:paraId="3AAFB4E2" w14:textId="77777777" w:rsidTr="008957DC">
        <w:trPr>
          <w:cantSplit/>
          <w:trHeight w:val="403"/>
          <w:jc w:val="center"/>
        </w:trPr>
        <w:tc>
          <w:tcPr>
            <w:tcW w:w="1249" w:type="pct"/>
            <w:tcBorders>
              <w:top w:val="single" w:sz="6" w:space="0" w:color="auto"/>
              <w:left w:val="single" w:sz="6" w:space="0" w:color="auto"/>
              <w:bottom w:val="single" w:sz="6" w:space="0" w:color="auto"/>
            </w:tcBorders>
            <w:vAlign w:val="center"/>
          </w:tcPr>
          <w:p w14:paraId="2B048760" w14:textId="77777777" w:rsidR="00A36257" w:rsidRPr="004E1BF1" w:rsidRDefault="00A36257" w:rsidP="001C7BA9">
            <w:pPr>
              <w:spacing w:after="0"/>
              <w:ind w:left="0" w:hanging="17"/>
              <w:jc w:val="center"/>
              <w:rPr>
                <w:b/>
                <w:bCs/>
              </w:rPr>
            </w:pPr>
            <w:r w:rsidRPr="004E1BF1">
              <w:rPr>
                <w:b/>
                <w:bCs/>
              </w:rPr>
              <w:t>Date d’adjudication</w:t>
            </w:r>
          </w:p>
        </w:tc>
        <w:tc>
          <w:tcPr>
            <w:tcW w:w="1249" w:type="pct"/>
            <w:tcBorders>
              <w:top w:val="single" w:sz="6" w:space="0" w:color="auto"/>
              <w:bottom w:val="single" w:sz="6" w:space="0" w:color="auto"/>
              <w:right w:val="single" w:sz="6" w:space="0" w:color="auto"/>
            </w:tcBorders>
            <w:vAlign w:val="center"/>
          </w:tcPr>
          <w:p w14:paraId="67CA3FD8" w14:textId="77777777" w:rsidR="00A36257" w:rsidRPr="004E1BF1" w:rsidRDefault="00A36257" w:rsidP="001C7BA9">
            <w:pPr>
              <w:spacing w:after="0"/>
              <w:ind w:left="0"/>
              <w:jc w:val="center"/>
              <w:rPr>
                <w:b/>
                <w:bCs/>
              </w:rPr>
            </w:pPr>
          </w:p>
        </w:tc>
        <w:tc>
          <w:tcPr>
            <w:tcW w:w="1250" w:type="pct"/>
            <w:tcBorders>
              <w:top w:val="single" w:sz="6" w:space="0" w:color="auto"/>
              <w:left w:val="single" w:sz="6" w:space="0" w:color="auto"/>
              <w:bottom w:val="single" w:sz="6" w:space="0" w:color="auto"/>
            </w:tcBorders>
            <w:vAlign w:val="center"/>
          </w:tcPr>
          <w:p w14:paraId="550036BB" w14:textId="77777777" w:rsidR="00A36257" w:rsidRPr="004E1BF1" w:rsidRDefault="00A36257" w:rsidP="001C7BA9">
            <w:pPr>
              <w:spacing w:after="0"/>
              <w:ind w:left="0"/>
              <w:jc w:val="center"/>
              <w:rPr>
                <w:b/>
                <w:bCs/>
              </w:rPr>
            </w:pPr>
            <w:r w:rsidRPr="004E1BF1">
              <w:rPr>
                <w:b/>
                <w:bCs/>
              </w:rPr>
              <w:t>Date d’achèvement</w:t>
            </w:r>
          </w:p>
        </w:tc>
        <w:tc>
          <w:tcPr>
            <w:tcW w:w="1250" w:type="pct"/>
            <w:tcBorders>
              <w:top w:val="single" w:sz="6" w:space="0" w:color="auto"/>
              <w:bottom w:val="single" w:sz="6" w:space="0" w:color="auto"/>
              <w:right w:val="single" w:sz="6" w:space="0" w:color="auto"/>
            </w:tcBorders>
            <w:vAlign w:val="center"/>
          </w:tcPr>
          <w:p w14:paraId="0440880B" w14:textId="77777777" w:rsidR="00A36257" w:rsidRPr="004E1BF1" w:rsidRDefault="00A36257" w:rsidP="001C7BA9">
            <w:pPr>
              <w:spacing w:after="0"/>
              <w:ind w:left="0"/>
              <w:jc w:val="center"/>
              <w:rPr>
                <w:b/>
                <w:bCs/>
              </w:rPr>
            </w:pPr>
          </w:p>
        </w:tc>
      </w:tr>
      <w:tr w:rsidR="00A36257" w:rsidRPr="004E1BF1" w14:paraId="7DBB2206" w14:textId="77777777" w:rsidTr="008957DC">
        <w:trPr>
          <w:cantSplit/>
          <w:trHeight w:val="724"/>
          <w:jc w:val="center"/>
        </w:trPr>
        <w:tc>
          <w:tcPr>
            <w:tcW w:w="1249" w:type="pct"/>
            <w:tcBorders>
              <w:top w:val="single" w:sz="6" w:space="0" w:color="auto"/>
              <w:left w:val="single" w:sz="6" w:space="0" w:color="auto"/>
              <w:bottom w:val="single" w:sz="6" w:space="0" w:color="auto"/>
              <w:right w:val="single" w:sz="6" w:space="0" w:color="auto"/>
            </w:tcBorders>
            <w:vAlign w:val="center"/>
          </w:tcPr>
          <w:p w14:paraId="01BB265C" w14:textId="77777777" w:rsidR="00A36257" w:rsidRPr="004E1BF1" w:rsidRDefault="00A36257" w:rsidP="001C7BA9">
            <w:pPr>
              <w:spacing w:after="0"/>
              <w:ind w:left="0" w:hanging="17"/>
              <w:jc w:val="center"/>
              <w:rPr>
                <w:b/>
                <w:bCs/>
              </w:rPr>
            </w:pPr>
            <w:r w:rsidRPr="004E1BF1">
              <w:rPr>
                <w:b/>
                <w:bCs/>
              </w:rPr>
              <w:t>Rôle dans le Contrat</w:t>
            </w:r>
          </w:p>
        </w:tc>
        <w:tc>
          <w:tcPr>
            <w:tcW w:w="1249" w:type="pct"/>
            <w:tcBorders>
              <w:top w:val="single" w:sz="6" w:space="0" w:color="auto"/>
              <w:left w:val="nil"/>
              <w:bottom w:val="single" w:sz="6" w:space="0" w:color="auto"/>
            </w:tcBorders>
            <w:vAlign w:val="center"/>
          </w:tcPr>
          <w:p w14:paraId="03BB4C40" w14:textId="77777777" w:rsidR="00A36257" w:rsidRPr="004E1BF1" w:rsidRDefault="00A36257" w:rsidP="001C7BA9">
            <w:pPr>
              <w:keepNext/>
              <w:keepLines/>
              <w:widowControl/>
              <w:numPr>
                <w:ilvl w:val="0"/>
                <w:numId w:val="5"/>
              </w:numPr>
              <w:tabs>
                <w:tab w:val="left" w:pos="5760"/>
              </w:tabs>
              <w:suppressAutoHyphens/>
              <w:autoSpaceDE/>
              <w:autoSpaceDN/>
              <w:spacing w:after="0"/>
              <w:ind w:left="0"/>
              <w:jc w:val="center"/>
              <w:rPr>
                <w:b/>
                <w:bCs/>
              </w:rPr>
            </w:pPr>
            <w:r w:rsidRPr="004E1BF1">
              <w:rPr>
                <w:b/>
                <w:bCs/>
              </w:rPr>
              <w:t>Entreprise</w:t>
            </w:r>
          </w:p>
        </w:tc>
        <w:tc>
          <w:tcPr>
            <w:tcW w:w="1250" w:type="pct"/>
            <w:tcBorders>
              <w:top w:val="single" w:sz="6" w:space="0" w:color="auto"/>
              <w:bottom w:val="single" w:sz="6" w:space="0" w:color="auto"/>
            </w:tcBorders>
            <w:vAlign w:val="center"/>
          </w:tcPr>
          <w:p w14:paraId="4368E8E7" w14:textId="77777777" w:rsidR="00A36257" w:rsidRPr="004E1BF1" w:rsidRDefault="00A36257" w:rsidP="001C7BA9">
            <w:pPr>
              <w:keepNext/>
              <w:keepLines/>
              <w:widowControl/>
              <w:numPr>
                <w:ilvl w:val="0"/>
                <w:numId w:val="5"/>
              </w:numPr>
              <w:tabs>
                <w:tab w:val="left" w:pos="5760"/>
              </w:tabs>
              <w:suppressAutoHyphens/>
              <w:autoSpaceDE/>
              <w:autoSpaceDN/>
              <w:spacing w:after="0"/>
              <w:ind w:left="0"/>
              <w:jc w:val="center"/>
              <w:rPr>
                <w:b/>
                <w:bCs/>
              </w:rPr>
            </w:pPr>
            <w:r w:rsidRPr="004E1BF1">
              <w:rPr>
                <w:b/>
                <w:bCs/>
              </w:rPr>
              <w:t>Ensemblier</w:t>
            </w:r>
          </w:p>
        </w:tc>
        <w:tc>
          <w:tcPr>
            <w:tcW w:w="1250" w:type="pct"/>
            <w:tcBorders>
              <w:top w:val="single" w:sz="6" w:space="0" w:color="auto"/>
              <w:left w:val="nil"/>
              <w:bottom w:val="single" w:sz="6" w:space="0" w:color="auto"/>
              <w:right w:val="single" w:sz="6" w:space="0" w:color="auto"/>
            </w:tcBorders>
            <w:vAlign w:val="center"/>
          </w:tcPr>
          <w:p w14:paraId="2ABBB27D" w14:textId="77777777" w:rsidR="00A36257" w:rsidRPr="004E1BF1" w:rsidRDefault="00A36257" w:rsidP="001C7BA9">
            <w:pPr>
              <w:keepNext/>
              <w:keepLines/>
              <w:widowControl/>
              <w:numPr>
                <w:ilvl w:val="0"/>
                <w:numId w:val="5"/>
              </w:numPr>
              <w:tabs>
                <w:tab w:val="left" w:pos="5760"/>
              </w:tabs>
              <w:suppressAutoHyphens/>
              <w:autoSpaceDE/>
              <w:autoSpaceDN/>
              <w:spacing w:after="0"/>
              <w:ind w:left="0"/>
              <w:jc w:val="center"/>
              <w:rPr>
                <w:b/>
                <w:bCs/>
              </w:rPr>
            </w:pPr>
            <w:r w:rsidRPr="004E1BF1">
              <w:rPr>
                <w:b/>
                <w:bCs/>
              </w:rPr>
              <w:t>Sous-traitant</w:t>
            </w:r>
          </w:p>
        </w:tc>
      </w:tr>
      <w:tr w:rsidR="00A36257" w:rsidRPr="004E1BF1" w14:paraId="2FBD48C6" w14:textId="77777777" w:rsidTr="008957DC">
        <w:trPr>
          <w:cantSplit/>
          <w:trHeight w:val="623"/>
          <w:jc w:val="center"/>
        </w:trPr>
        <w:tc>
          <w:tcPr>
            <w:tcW w:w="1249" w:type="pct"/>
            <w:tcBorders>
              <w:top w:val="single" w:sz="6" w:space="0" w:color="auto"/>
              <w:left w:val="single" w:sz="6" w:space="0" w:color="auto"/>
              <w:bottom w:val="single" w:sz="6" w:space="0" w:color="auto"/>
              <w:right w:val="single" w:sz="6" w:space="0" w:color="auto"/>
            </w:tcBorders>
          </w:tcPr>
          <w:p w14:paraId="0F153E5D" w14:textId="77777777" w:rsidR="00A36257" w:rsidRPr="004E1BF1" w:rsidRDefault="00A36257" w:rsidP="001C7BA9">
            <w:pPr>
              <w:spacing w:after="0"/>
              <w:ind w:left="0" w:hanging="17"/>
              <w:jc w:val="center"/>
              <w:rPr>
                <w:b/>
                <w:bCs/>
              </w:rPr>
            </w:pPr>
            <w:r w:rsidRPr="004E1BF1">
              <w:rPr>
                <w:b/>
                <w:bCs/>
              </w:rPr>
              <w:t>Montant total du Contrat</w:t>
            </w:r>
          </w:p>
        </w:tc>
        <w:tc>
          <w:tcPr>
            <w:tcW w:w="3750" w:type="pct"/>
            <w:gridSpan w:val="3"/>
            <w:tcBorders>
              <w:top w:val="single" w:sz="6" w:space="0" w:color="auto"/>
              <w:left w:val="nil"/>
              <w:bottom w:val="single" w:sz="6" w:space="0" w:color="auto"/>
              <w:right w:val="single" w:sz="6" w:space="0" w:color="auto"/>
            </w:tcBorders>
          </w:tcPr>
          <w:p w14:paraId="3D0624C4" w14:textId="77777777" w:rsidR="00A36257" w:rsidRPr="004E1BF1" w:rsidRDefault="00A36257" w:rsidP="001C7BA9">
            <w:pPr>
              <w:spacing w:after="0"/>
              <w:ind w:left="0"/>
              <w:jc w:val="center"/>
              <w:rPr>
                <w:b/>
                <w:bCs/>
              </w:rPr>
            </w:pPr>
            <w:r w:rsidRPr="004E1BF1">
              <w:rPr>
                <w:b/>
                <w:bCs/>
              </w:rPr>
              <w:t>USD</w:t>
            </w:r>
          </w:p>
        </w:tc>
      </w:tr>
      <w:tr w:rsidR="00A36257" w:rsidRPr="004E1BF1" w14:paraId="78EFADA4" w14:textId="77777777" w:rsidTr="008957DC">
        <w:trPr>
          <w:cantSplit/>
          <w:trHeight w:val="986"/>
          <w:jc w:val="center"/>
        </w:trPr>
        <w:tc>
          <w:tcPr>
            <w:tcW w:w="1249" w:type="pct"/>
            <w:tcBorders>
              <w:top w:val="single" w:sz="6" w:space="0" w:color="auto"/>
              <w:left w:val="single" w:sz="6" w:space="0" w:color="auto"/>
              <w:bottom w:val="single" w:sz="6" w:space="0" w:color="auto"/>
              <w:right w:val="single" w:sz="6" w:space="0" w:color="auto"/>
            </w:tcBorders>
            <w:vAlign w:val="center"/>
          </w:tcPr>
          <w:p w14:paraId="0B9D980B" w14:textId="77777777" w:rsidR="00A36257" w:rsidRPr="004E1BF1" w:rsidRDefault="00A36257" w:rsidP="001C7BA9">
            <w:pPr>
              <w:spacing w:after="0"/>
              <w:ind w:left="0" w:hanging="17"/>
              <w:jc w:val="center"/>
              <w:rPr>
                <w:b/>
                <w:bCs/>
              </w:rPr>
            </w:pPr>
            <w:r w:rsidRPr="004E1BF1">
              <w:rPr>
                <w:b/>
                <w:bCs/>
              </w:rPr>
              <w:t>Dans le cas d’une partie à une coentreprise ou autre association, ou dans le cas d’un sous-traitant, indiquer la participation au montant total du contrat</w:t>
            </w:r>
          </w:p>
        </w:tc>
        <w:tc>
          <w:tcPr>
            <w:tcW w:w="1249" w:type="pct"/>
            <w:tcBorders>
              <w:top w:val="single" w:sz="6" w:space="0" w:color="auto"/>
              <w:left w:val="nil"/>
              <w:bottom w:val="single" w:sz="6" w:space="0" w:color="auto"/>
              <w:right w:val="single" w:sz="6" w:space="0" w:color="auto"/>
            </w:tcBorders>
            <w:vAlign w:val="center"/>
          </w:tcPr>
          <w:p w14:paraId="37DE95BE" w14:textId="77777777" w:rsidR="00A36257" w:rsidRPr="004E1BF1" w:rsidRDefault="00A36257" w:rsidP="001C7BA9">
            <w:pPr>
              <w:spacing w:after="0"/>
              <w:ind w:left="0"/>
              <w:jc w:val="center"/>
              <w:rPr>
                <w:b/>
                <w:bCs/>
              </w:rPr>
            </w:pPr>
            <w:r w:rsidRPr="004E1BF1">
              <w:rPr>
                <w:b/>
                <w:bCs/>
              </w:rPr>
              <w:t>Pourcentage du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71237941" w14:textId="77777777" w:rsidR="00A36257" w:rsidRPr="004E1BF1" w:rsidRDefault="00A36257" w:rsidP="001C7BA9">
            <w:pPr>
              <w:spacing w:after="0"/>
              <w:ind w:left="0"/>
              <w:jc w:val="center"/>
              <w:rPr>
                <w:b/>
                <w:bCs/>
              </w:rPr>
            </w:pPr>
            <w:r w:rsidRPr="004E1BF1">
              <w:rPr>
                <w:b/>
                <w:bCs/>
              </w:rPr>
              <w:t>Montant</w:t>
            </w:r>
          </w:p>
        </w:tc>
      </w:tr>
      <w:tr w:rsidR="00A36257" w:rsidRPr="004E1BF1" w14:paraId="229E7F13" w14:textId="77777777" w:rsidTr="008957DC">
        <w:trPr>
          <w:cantSplit/>
          <w:trHeight w:val="1114"/>
          <w:jc w:val="center"/>
        </w:trPr>
        <w:tc>
          <w:tcPr>
            <w:tcW w:w="1249" w:type="pct"/>
            <w:tcBorders>
              <w:top w:val="single" w:sz="6" w:space="0" w:color="auto"/>
              <w:left w:val="single" w:sz="6" w:space="0" w:color="auto"/>
              <w:bottom w:val="single" w:sz="6" w:space="0" w:color="auto"/>
              <w:right w:val="single" w:sz="6" w:space="0" w:color="auto"/>
            </w:tcBorders>
          </w:tcPr>
          <w:p w14:paraId="1DE576AC" w14:textId="77777777" w:rsidR="00A36257" w:rsidRPr="004E1BF1" w:rsidRDefault="00A36257" w:rsidP="001C7BA9">
            <w:pPr>
              <w:spacing w:after="0"/>
              <w:ind w:left="0" w:hanging="14"/>
              <w:jc w:val="center"/>
              <w:rPr>
                <w:b/>
                <w:bCs/>
              </w:rPr>
            </w:pPr>
            <w:r w:rsidRPr="004E1BF1">
              <w:rPr>
                <w:b/>
                <w:bCs/>
              </w:rPr>
              <w:t>Nom du Maître d’ouvrage</w:t>
            </w:r>
          </w:p>
          <w:p w14:paraId="07067556" w14:textId="77777777" w:rsidR="00A36257" w:rsidRPr="004E1BF1" w:rsidRDefault="00A36257" w:rsidP="001C7BA9">
            <w:pPr>
              <w:spacing w:after="0"/>
              <w:ind w:left="0" w:hanging="14"/>
              <w:jc w:val="center"/>
              <w:rPr>
                <w:b/>
                <w:bCs/>
              </w:rPr>
            </w:pPr>
            <w:r w:rsidRPr="004E1BF1">
              <w:rPr>
                <w:b/>
                <w:bCs/>
              </w:rPr>
              <w:t>Adresse</w:t>
            </w:r>
          </w:p>
          <w:p w14:paraId="1DD01758" w14:textId="77777777" w:rsidR="00A36257" w:rsidRPr="004E1BF1" w:rsidRDefault="00A36257" w:rsidP="001C7BA9">
            <w:pPr>
              <w:spacing w:after="0"/>
              <w:ind w:left="0" w:hanging="14"/>
              <w:jc w:val="center"/>
              <w:rPr>
                <w:b/>
                <w:bCs/>
              </w:rPr>
            </w:pPr>
            <w:r w:rsidRPr="004E1BF1">
              <w:rPr>
                <w:b/>
                <w:bCs/>
              </w:rPr>
              <w:t xml:space="preserve">Numéro de téléphone </w:t>
            </w:r>
          </w:p>
          <w:p w14:paraId="531C6029" w14:textId="77777777" w:rsidR="00A36257" w:rsidRPr="004E1BF1" w:rsidRDefault="00A36257" w:rsidP="001C7BA9">
            <w:pPr>
              <w:spacing w:after="0"/>
              <w:ind w:left="0" w:hanging="14"/>
              <w:jc w:val="center"/>
              <w:rPr>
                <w:b/>
                <w:bCs/>
              </w:rPr>
            </w:pPr>
            <w:r w:rsidRPr="004E1BF1">
              <w:rPr>
                <w:b/>
                <w:bCs/>
              </w:rPr>
              <w:t>Numéro de télécopie</w:t>
            </w:r>
          </w:p>
          <w:p w14:paraId="02A1F2E5" w14:textId="77777777" w:rsidR="00A36257" w:rsidRPr="004E1BF1" w:rsidRDefault="00A36257" w:rsidP="001C7BA9">
            <w:pPr>
              <w:spacing w:after="0"/>
              <w:ind w:left="0" w:hanging="14"/>
              <w:jc w:val="center"/>
              <w:rPr>
                <w:b/>
                <w:bCs/>
              </w:rPr>
            </w:pPr>
            <w:r w:rsidRPr="004E1BF1">
              <w:rPr>
                <w:b/>
                <w:bCs/>
              </w:rPr>
              <w:t>Courriel</w:t>
            </w:r>
          </w:p>
        </w:tc>
        <w:tc>
          <w:tcPr>
            <w:tcW w:w="3750" w:type="pct"/>
            <w:gridSpan w:val="3"/>
            <w:tcBorders>
              <w:top w:val="single" w:sz="6" w:space="0" w:color="auto"/>
              <w:left w:val="nil"/>
              <w:bottom w:val="single" w:sz="6" w:space="0" w:color="auto"/>
              <w:right w:val="single" w:sz="6" w:space="0" w:color="auto"/>
            </w:tcBorders>
          </w:tcPr>
          <w:p w14:paraId="19EFE12F" w14:textId="77777777" w:rsidR="00A36257" w:rsidRPr="004E1BF1" w:rsidRDefault="00A36257" w:rsidP="001C7BA9">
            <w:pPr>
              <w:spacing w:after="0"/>
              <w:ind w:left="0"/>
              <w:jc w:val="center"/>
              <w:rPr>
                <w:b/>
                <w:bCs/>
              </w:rPr>
            </w:pPr>
          </w:p>
        </w:tc>
      </w:tr>
      <w:tr w:rsidR="00A36257" w:rsidRPr="004E1BF1" w14:paraId="370D90BD" w14:textId="77777777" w:rsidTr="008957DC">
        <w:trPr>
          <w:cantSplit/>
          <w:trHeight w:val="132"/>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357DD2D2" w14:textId="77777777" w:rsidR="00A36257" w:rsidRPr="004E1BF1" w:rsidRDefault="00A36257" w:rsidP="001C7BA9">
            <w:pPr>
              <w:spacing w:after="0"/>
              <w:ind w:left="0"/>
              <w:jc w:val="center"/>
              <w:rPr>
                <w:b/>
                <w:bCs/>
              </w:rPr>
            </w:pPr>
            <w:r w:rsidRPr="004E1BF1">
              <w:rPr>
                <w:b/>
                <w:bCs/>
              </w:rPr>
              <w:t>Description des activités majeures conformément au Sous-critère 2.4.6 de la Section III.</w:t>
            </w:r>
          </w:p>
        </w:tc>
      </w:tr>
      <w:tr w:rsidR="00A36257" w:rsidRPr="004E1BF1" w14:paraId="514E716C" w14:textId="77777777" w:rsidTr="008957DC">
        <w:trPr>
          <w:cantSplit/>
          <w:trHeight w:hRule="exact" w:val="4177"/>
          <w:jc w:val="center"/>
        </w:trPr>
        <w:tc>
          <w:tcPr>
            <w:tcW w:w="1249" w:type="pct"/>
            <w:tcBorders>
              <w:top w:val="single" w:sz="6" w:space="0" w:color="auto"/>
              <w:left w:val="single" w:sz="6" w:space="0" w:color="auto"/>
              <w:bottom w:val="single" w:sz="6" w:space="0" w:color="auto"/>
              <w:right w:val="single" w:sz="6" w:space="0" w:color="auto"/>
            </w:tcBorders>
          </w:tcPr>
          <w:p w14:paraId="1E768352" w14:textId="77777777" w:rsidR="00A36257" w:rsidRPr="004E1BF1" w:rsidRDefault="00A36257" w:rsidP="001C7BA9">
            <w:pPr>
              <w:spacing w:after="0"/>
              <w:ind w:left="0"/>
              <w:jc w:val="center"/>
              <w:rPr>
                <w:b/>
                <w:bCs/>
              </w:rPr>
            </w:pPr>
          </w:p>
        </w:tc>
        <w:tc>
          <w:tcPr>
            <w:tcW w:w="3750" w:type="pct"/>
            <w:gridSpan w:val="3"/>
            <w:tcBorders>
              <w:top w:val="single" w:sz="6" w:space="0" w:color="auto"/>
              <w:left w:val="nil"/>
              <w:bottom w:val="single" w:sz="6" w:space="0" w:color="auto"/>
              <w:right w:val="single" w:sz="6" w:space="0" w:color="auto"/>
            </w:tcBorders>
          </w:tcPr>
          <w:p w14:paraId="4398A067" w14:textId="77777777" w:rsidR="00A36257" w:rsidRPr="004E1BF1" w:rsidRDefault="00A36257" w:rsidP="001C7BA9">
            <w:pPr>
              <w:spacing w:after="0"/>
              <w:ind w:left="0"/>
              <w:jc w:val="center"/>
              <w:rPr>
                <w:b/>
                <w:bCs/>
              </w:rPr>
            </w:pPr>
          </w:p>
        </w:tc>
      </w:tr>
    </w:tbl>
    <w:p w14:paraId="49622C8D" w14:textId="27EB7EE9" w:rsidR="006B30C5" w:rsidRPr="004E1BF1" w:rsidRDefault="006B30C5" w:rsidP="001C7BA9">
      <w:pPr>
        <w:spacing w:after="0"/>
        <w:ind w:left="0" w:firstLine="0"/>
        <w:jc w:val="center"/>
        <w:rPr>
          <w:b/>
        </w:rPr>
      </w:pPr>
    </w:p>
    <w:p w14:paraId="565401C6" w14:textId="77777777" w:rsidR="006F2158" w:rsidRPr="004E1BF1" w:rsidRDefault="006F2158" w:rsidP="001C7BA9">
      <w:pPr>
        <w:pStyle w:val="Heading3"/>
        <w:spacing w:after="0"/>
        <w:ind w:left="0"/>
        <w:jc w:val="center"/>
      </w:pPr>
      <w:bookmarkStart w:id="254" w:name="_Toc513138404"/>
      <w:r w:rsidRPr="004E1BF1">
        <w:t>Formulaire EXP-7 : Expérience en matière de gestion de l’impact environnemental et social (E&amp;S)</w:t>
      </w:r>
      <w:bookmarkEnd w:id="254"/>
    </w:p>
    <w:p w14:paraId="6FD4FFFD" w14:textId="77777777" w:rsidR="006F2158" w:rsidRPr="004E1BF1" w:rsidRDefault="006F2158" w:rsidP="001C7BA9">
      <w:pPr>
        <w:spacing w:after="0"/>
        <w:ind w:left="0" w:firstLine="0"/>
        <w:jc w:val="center"/>
        <w:rPr>
          <w:b/>
        </w:rPr>
      </w:pPr>
    </w:p>
    <w:p w14:paraId="596D7ECD" w14:textId="77777777" w:rsidR="006F2158" w:rsidRPr="004E1BF1" w:rsidRDefault="006F2158" w:rsidP="001C7BA9">
      <w:pPr>
        <w:spacing w:after="0"/>
        <w:ind w:left="0" w:firstLine="0"/>
        <w:rPr>
          <w:b/>
        </w:rPr>
      </w:pPr>
      <w:r w:rsidRPr="004E1BF1">
        <w:t>Chaque Candidat ou membre d’une coentreprise/association constituant le Candidat doit remplir le formulaire ci-après.</w:t>
      </w:r>
    </w:p>
    <w:p w14:paraId="58A65BE8" w14:textId="77777777" w:rsidR="006F2158" w:rsidRPr="004E1BF1" w:rsidRDefault="006F2158" w:rsidP="001C7BA9">
      <w:pPr>
        <w:spacing w:after="0"/>
        <w:ind w:left="0" w:firstLine="0"/>
        <w:rPr>
          <w:b/>
        </w:rPr>
      </w:pPr>
    </w:p>
    <w:tbl>
      <w:tblPr>
        <w:tblW w:w="9262" w:type="dxa"/>
        <w:jc w:val="center"/>
        <w:tblBorders>
          <w:top w:val="single" w:sz="4" w:space="0" w:color="auto"/>
          <w:left w:val="single" w:sz="4" w:space="0" w:color="auto"/>
          <w:bottom w:val="double" w:sz="4" w:space="0" w:color="auto"/>
          <w:right w:val="single" w:sz="4" w:space="0" w:color="auto"/>
          <w:insideH w:val="single" w:sz="4" w:space="0" w:color="auto"/>
          <w:insideV w:val="double" w:sz="4" w:space="0" w:color="auto"/>
        </w:tblBorders>
        <w:tblLayout w:type="fixed"/>
        <w:tblLook w:val="0000" w:firstRow="0" w:lastRow="0" w:firstColumn="0" w:lastColumn="0" w:noHBand="0" w:noVBand="0"/>
      </w:tblPr>
      <w:tblGrid>
        <w:gridCol w:w="1230"/>
        <w:gridCol w:w="1228"/>
        <w:gridCol w:w="4926"/>
        <w:gridCol w:w="1878"/>
      </w:tblGrid>
      <w:tr w:rsidR="006F2158" w:rsidRPr="004E1BF1" w14:paraId="501AFF3F" w14:textId="77777777" w:rsidTr="000A058B">
        <w:trPr>
          <w:cantSplit/>
          <w:trHeight w:val="656"/>
          <w:tblHeader/>
          <w:jc w:val="center"/>
        </w:trPr>
        <w:tc>
          <w:tcPr>
            <w:tcW w:w="664" w:type="pct"/>
            <w:tcBorders>
              <w:bottom w:val="double" w:sz="4" w:space="0" w:color="auto"/>
              <w:right w:val="single" w:sz="4" w:space="0" w:color="auto"/>
            </w:tcBorders>
            <w:vAlign w:val="center"/>
          </w:tcPr>
          <w:p w14:paraId="0120C088" w14:textId="77777777" w:rsidR="006F2158" w:rsidRPr="004E1BF1" w:rsidRDefault="006F2158" w:rsidP="001C7BA9">
            <w:pPr>
              <w:suppressAutoHyphens/>
              <w:spacing w:after="0"/>
              <w:ind w:left="0"/>
              <w:jc w:val="center"/>
              <w:rPr>
                <w:b/>
                <w:bCs/>
                <w:noProof/>
                <w:spacing w:val="-2"/>
                <w:szCs w:val="20"/>
              </w:rPr>
            </w:pPr>
            <w:r w:rsidRPr="004E1BF1">
              <w:rPr>
                <w:b/>
                <w:bCs/>
                <w:szCs w:val="20"/>
              </w:rPr>
              <w:t>Début</w:t>
            </w:r>
          </w:p>
          <w:p w14:paraId="6086CE70" w14:textId="77777777" w:rsidR="006F2158" w:rsidRPr="004E1BF1" w:rsidRDefault="006F2158" w:rsidP="001C7BA9">
            <w:pPr>
              <w:suppressAutoHyphens/>
              <w:spacing w:after="0"/>
              <w:ind w:left="0"/>
              <w:jc w:val="center"/>
              <w:rPr>
                <w:b/>
                <w:bCs/>
                <w:noProof/>
                <w:spacing w:val="-2"/>
                <w:szCs w:val="20"/>
              </w:rPr>
            </w:pPr>
            <w:r w:rsidRPr="004E1BF1">
              <w:rPr>
                <w:b/>
                <w:bCs/>
                <w:szCs w:val="20"/>
              </w:rPr>
              <w:t>Mois</w:t>
            </w:r>
          </w:p>
          <w:p w14:paraId="2EAA7EE6" w14:textId="77777777" w:rsidR="006F2158" w:rsidRPr="004E1BF1" w:rsidRDefault="006F2158" w:rsidP="001C7BA9">
            <w:pPr>
              <w:suppressAutoHyphens/>
              <w:spacing w:after="0"/>
              <w:ind w:left="0"/>
              <w:jc w:val="center"/>
              <w:rPr>
                <w:b/>
                <w:bCs/>
                <w:noProof/>
                <w:spacing w:val="-2"/>
                <w:szCs w:val="20"/>
              </w:rPr>
            </w:pPr>
            <w:r w:rsidRPr="004E1BF1">
              <w:rPr>
                <w:b/>
                <w:bCs/>
                <w:szCs w:val="20"/>
              </w:rPr>
              <w:t>Année</w:t>
            </w:r>
          </w:p>
        </w:tc>
        <w:tc>
          <w:tcPr>
            <w:tcW w:w="663" w:type="pct"/>
            <w:tcBorders>
              <w:left w:val="single" w:sz="4" w:space="0" w:color="auto"/>
              <w:bottom w:val="double" w:sz="4" w:space="0" w:color="auto"/>
              <w:right w:val="single" w:sz="4" w:space="0" w:color="auto"/>
            </w:tcBorders>
            <w:vAlign w:val="center"/>
          </w:tcPr>
          <w:p w14:paraId="5DD3052F" w14:textId="77777777" w:rsidR="006F2158" w:rsidRPr="004E1BF1" w:rsidRDefault="006F2158" w:rsidP="001C7BA9">
            <w:pPr>
              <w:suppressAutoHyphens/>
              <w:spacing w:after="0"/>
              <w:ind w:left="0"/>
              <w:jc w:val="center"/>
              <w:rPr>
                <w:b/>
                <w:bCs/>
                <w:noProof/>
                <w:spacing w:val="-2"/>
                <w:szCs w:val="20"/>
              </w:rPr>
            </w:pPr>
            <w:r w:rsidRPr="004E1BF1">
              <w:rPr>
                <w:b/>
                <w:bCs/>
                <w:szCs w:val="20"/>
              </w:rPr>
              <w:t>Fin</w:t>
            </w:r>
          </w:p>
          <w:p w14:paraId="037ACECB" w14:textId="77777777" w:rsidR="006F2158" w:rsidRPr="004E1BF1" w:rsidRDefault="006F2158" w:rsidP="001C7BA9">
            <w:pPr>
              <w:suppressAutoHyphens/>
              <w:spacing w:after="0"/>
              <w:ind w:left="0"/>
              <w:jc w:val="center"/>
              <w:rPr>
                <w:b/>
                <w:bCs/>
                <w:noProof/>
                <w:spacing w:val="-2"/>
                <w:szCs w:val="20"/>
              </w:rPr>
            </w:pPr>
            <w:r w:rsidRPr="004E1BF1">
              <w:rPr>
                <w:b/>
                <w:bCs/>
                <w:szCs w:val="20"/>
              </w:rPr>
              <w:t>Mois</w:t>
            </w:r>
          </w:p>
          <w:p w14:paraId="195BF8BF" w14:textId="77777777" w:rsidR="006F2158" w:rsidRPr="004E1BF1" w:rsidRDefault="006F2158" w:rsidP="001C7BA9">
            <w:pPr>
              <w:suppressAutoHyphens/>
              <w:spacing w:after="0"/>
              <w:ind w:left="0"/>
              <w:jc w:val="center"/>
              <w:rPr>
                <w:b/>
                <w:bCs/>
                <w:noProof/>
                <w:spacing w:val="-2"/>
                <w:szCs w:val="20"/>
              </w:rPr>
            </w:pPr>
            <w:r w:rsidRPr="004E1BF1">
              <w:rPr>
                <w:b/>
                <w:bCs/>
                <w:szCs w:val="20"/>
              </w:rPr>
              <w:t>Année</w:t>
            </w:r>
          </w:p>
        </w:tc>
        <w:tc>
          <w:tcPr>
            <w:tcW w:w="2659" w:type="pct"/>
            <w:tcBorders>
              <w:left w:val="single" w:sz="4" w:space="0" w:color="auto"/>
              <w:bottom w:val="double" w:sz="4" w:space="0" w:color="auto"/>
              <w:right w:val="single" w:sz="4" w:space="0" w:color="auto"/>
            </w:tcBorders>
            <w:vAlign w:val="center"/>
          </w:tcPr>
          <w:p w14:paraId="7862774C" w14:textId="77777777" w:rsidR="006F2158" w:rsidRPr="004E1BF1" w:rsidRDefault="006F2158" w:rsidP="001C7BA9">
            <w:pPr>
              <w:suppressAutoHyphens/>
              <w:spacing w:after="0"/>
              <w:ind w:left="0" w:firstLine="6"/>
              <w:jc w:val="center"/>
              <w:rPr>
                <w:b/>
                <w:bCs/>
                <w:spacing w:val="-2"/>
                <w:szCs w:val="20"/>
              </w:rPr>
            </w:pPr>
            <w:r w:rsidRPr="004E1BF1">
              <w:rPr>
                <w:b/>
                <w:bCs/>
                <w:szCs w:val="20"/>
              </w:rPr>
              <w:t>Identification et nom de chaque contrat</w:t>
            </w:r>
          </w:p>
          <w:p w14:paraId="74879C7C" w14:textId="2055D873" w:rsidR="006F2158" w:rsidRPr="004E1BF1" w:rsidRDefault="006F2158" w:rsidP="001C7BA9">
            <w:pPr>
              <w:suppressAutoHyphens/>
              <w:spacing w:after="0"/>
              <w:ind w:left="0" w:firstLine="6"/>
              <w:jc w:val="center"/>
              <w:rPr>
                <w:b/>
                <w:bCs/>
                <w:spacing w:val="-2"/>
                <w:szCs w:val="20"/>
              </w:rPr>
            </w:pPr>
            <w:r w:rsidRPr="004E1BF1">
              <w:rPr>
                <w:b/>
                <w:bCs/>
                <w:szCs w:val="20"/>
              </w:rPr>
              <w:t>Nom, adresse, numéro de téléphone, numéro de télécopieur et courriel du Maître d'ouvrage</w:t>
            </w:r>
          </w:p>
          <w:p w14:paraId="118B473F" w14:textId="77777777" w:rsidR="006F2158" w:rsidRPr="004E1BF1" w:rsidRDefault="006F2158" w:rsidP="001C7BA9">
            <w:pPr>
              <w:suppressAutoHyphens/>
              <w:spacing w:after="0"/>
              <w:ind w:left="0" w:firstLine="6"/>
              <w:jc w:val="center"/>
              <w:rPr>
                <w:b/>
                <w:bCs/>
                <w:spacing w:val="-2"/>
                <w:szCs w:val="20"/>
              </w:rPr>
            </w:pPr>
            <w:r w:rsidRPr="004E1BF1">
              <w:rPr>
                <w:b/>
                <w:bCs/>
                <w:szCs w:val="20"/>
              </w:rPr>
              <w:t>Le Candidat doit établir qu’il possède un niveau élevé de compétences en matière de gestion des impacts environnementaux et sociaux (E&amp;S) et qu’il est capable de gérer avec succès les risques environnementaux et sociaux associés à l’exécution des travaux.</w:t>
            </w:r>
          </w:p>
        </w:tc>
        <w:tc>
          <w:tcPr>
            <w:tcW w:w="1014" w:type="pct"/>
            <w:tcBorders>
              <w:left w:val="single" w:sz="4" w:space="0" w:color="auto"/>
              <w:bottom w:val="double" w:sz="4" w:space="0" w:color="auto"/>
            </w:tcBorders>
            <w:vAlign w:val="center"/>
          </w:tcPr>
          <w:p w14:paraId="2738FBA7" w14:textId="6709D08E" w:rsidR="006F2158" w:rsidRPr="004E1BF1" w:rsidRDefault="006F2158" w:rsidP="001C7BA9">
            <w:pPr>
              <w:suppressAutoHyphens/>
              <w:spacing w:after="0"/>
              <w:ind w:left="0" w:firstLine="6"/>
              <w:jc w:val="center"/>
              <w:rPr>
                <w:b/>
                <w:bCs/>
                <w:spacing w:val="-2"/>
                <w:szCs w:val="20"/>
              </w:rPr>
            </w:pPr>
            <w:r w:rsidRPr="004E1BF1">
              <w:rPr>
                <w:b/>
                <w:bCs/>
                <w:szCs w:val="20"/>
              </w:rPr>
              <w:t>Rôle du Candidat (c.</w:t>
            </w:r>
            <w:r w:rsidR="00821490" w:rsidRPr="004E1BF1">
              <w:rPr>
                <w:b/>
                <w:bCs/>
                <w:szCs w:val="20"/>
              </w:rPr>
              <w:t>-</w:t>
            </w:r>
            <w:r w:rsidRPr="004E1BF1">
              <w:rPr>
                <w:b/>
                <w:bCs/>
                <w:szCs w:val="20"/>
              </w:rPr>
              <w:t>à</w:t>
            </w:r>
            <w:r w:rsidR="00821490" w:rsidRPr="004E1BF1">
              <w:rPr>
                <w:b/>
                <w:bCs/>
                <w:szCs w:val="20"/>
              </w:rPr>
              <w:t>-</w:t>
            </w:r>
            <w:r w:rsidRPr="004E1BF1">
              <w:rPr>
                <w:b/>
                <w:bCs/>
                <w:szCs w:val="20"/>
              </w:rPr>
              <w:t>d., entrepreneur principal ou sous-traitant dans les questions environnementales et sociales)</w:t>
            </w:r>
          </w:p>
        </w:tc>
      </w:tr>
      <w:tr w:rsidR="006F2158" w:rsidRPr="004E1BF1" w14:paraId="137A11A9" w14:textId="77777777" w:rsidTr="000A058B">
        <w:trPr>
          <w:cantSplit/>
          <w:trHeight w:val="1460"/>
          <w:jc w:val="center"/>
        </w:trPr>
        <w:tc>
          <w:tcPr>
            <w:tcW w:w="664" w:type="pct"/>
            <w:tcBorders>
              <w:top w:val="double" w:sz="4" w:space="0" w:color="auto"/>
              <w:bottom w:val="single" w:sz="4" w:space="0" w:color="auto"/>
              <w:right w:val="single" w:sz="4" w:space="0" w:color="auto"/>
            </w:tcBorders>
          </w:tcPr>
          <w:p w14:paraId="36BEFBF7" w14:textId="77777777" w:rsidR="006F2158" w:rsidRPr="004E1BF1" w:rsidRDefault="006F2158" w:rsidP="001C7BA9">
            <w:pPr>
              <w:suppressAutoHyphens/>
              <w:spacing w:after="0"/>
              <w:ind w:left="0"/>
              <w:rPr>
                <w:spacing w:val="-2"/>
                <w:szCs w:val="20"/>
              </w:rPr>
            </w:pPr>
          </w:p>
        </w:tc>
        <w:tc>
          <w:tcPr>
            <w:tcW w:w="663" w:type="pct"/>
            <w:tcBorders>
              <w:top w:val="double" w:sz="4" w:space="0" w:color="auto"/>
              <w:left w:val="single" w:sz="4" w:space="0" w:color="auto"/>
              <w:bottom w:val="single" w:sz="4" w:space="0" w:color="auto"/>
              <w:right w:val="single" w:sz="4" w:space="0" w:color="auto"/>
            </w:tcBorders>
          </w:tcPr>
          <w:p w14:paraId="57D4F1AB" w14:textId="77777777" w:rsidR="006F2158" w:rsidRPr="004E1BF1" w:rsidRDefault="006F2158" w:rsidP="001C7BA9">
            <w:pPr>
              <w:suppressAutoHyphens/>
              <w:spacing w:after="0"/>
              <w:ind w:left="0"/>
              <w:rPr>
                <w:spacing w:val="-2"/>
                <w:szCs w:val="20"/>
              </w:rPr>
            </w:pPr>
          </w:p>
        </w:tc>
        <w:tc>
          <w:tcPr>
            <w:tcW w:w="2659" w:type="pct"/>
            <w:tcBorders>
              <w:top w:val="double" w:sz="4" w:space="0" w:color="auto"/>
              <w:left w:val="single" w:sz="4" w:space="0" w:color="auto"/>
              <w:bottom w:val="single" w:sz="4" w:space="0" w:color="auto"/>
              <w:right w:val="single" w:sz="4" w:space="0" w:color="auto"/>
            </w:tcBorders>
          </w:tcPr>
          <w:p w14:paraId="1F481D24" w14:textId="77777777" w:rsidR="006F2158" w:rsidRPr="004E1BF1" w:rsidRDefault="006F2158" w:rsidP="001C7BA9">
            <w:pPr>
              <w:suppressAutoHyphens/>
              <w:spacing w:after="0"/>
              <w:ind w:left="0"/>
              <w:rPr>
                <w:spacing w:val="-2"/>
                <w:szCs w:val="20"/>
              </w:rPr>
            </w:pPr>
          </w:p>
        </w:tc>
        <w:tc>
          <w:tcPr>
            <w:tcW w:w="1014" w:type="pct"/>
            <w:tcBorders>
              <w:top w:val="double" w:sz="4" w:space="0" w:color="auto"/>
              <w:left w:val="single" w:sz="4" w:space="0" w:color="auto"/>
              <w:bottom w:val="single" w:sz="4" w:space="0" w:color="auto"/>
            </w:tcBorders>
          </w:tcPr>
          <w:p w14:paraId="2C92B6C3" w14:textId="77777777" w:rsidR="006F2158" w:rsidRPr="004E1BF1" w:rsidRDefault="006F2158" w:rsidP="001C7BA9">
            <w:pPr>
              <w:suppressAutoHyphens/>
              <w:spacing w:after="0"/>
              <w:ind w:left="0"/>
              <w:rPr>
                <w:spacing w:val="-2"/>
                <w:szCs w:val="20"/>
              </w:rPr>
            </w:pPr>
          </w:p>
        </w:tc>
      </w:tr>
      <w:tr w:rsidR="006F2158" w:rsidRPr="004E1BF1" w14:paraId="501E9AD3" w14:textId="77777777" w:rsidTr="000A058B">
        <w:trPr>
          <w:cantSplit/>
          <w:trHeight w:val="1460"/>
          <w:jc w:val="center"/>
        </w:trPr>
        <w:tc>
          <w:tcPr>
            <w:tcW w:w="664" w:type="pct"/>
            <w:tcBorders>
              <w:bottom w:val="single" w:sz="4" w:space="0" w:color="auto"/>
              <w:right w:val="single" w:sz="4" w:space="0" w:color="auto"/>
            </w:tcBorders>
          </w:tcPr>
          <w:p w14:paraId="4D044A6C" w14:textId="77777777" w:rsidR="006F2158" w:rsidRPr="004E1BF1" w:rsidRDefault="006F2158" w:rsidP="001C7BA9">
            <w:pPr>
              <w:suppressAutoHyphens/>
              <w:spacing w:after="0"/>
              <w:ind w:left="0"/>
              <w:rPr>
                <w:spacing w:val="-2"/>
                <w:szCs w:val="20"/>
              </w:rPr>
            </w:pPr>
          </w:p>
        </w:tc>
        <w:tc>
          <w:tcPr>
            <w:tcW w:w="663" w:type="pct"/>
            <w:tcBorders>
              <w:left w:val="single" w:sz="4" w:space="0" w:color="auto"/>
              <w:bottom w:val="single" w:sz="4" w:space="0" w:color="auto"/>
              <w:right w:val="single" w:sz="4" w:space="0" w:color="auto"/>
            </w:tcBorders>
          </w:tcPr>
          <w:p w14:paraId="38A7FCC2" w14:textId="77777777" w:rsidR="006F2158" w:rsidRPr="004E1BF1" w:rsidRDefault="006F2158" w:rsidP="001C7BA9">
            <w:pPr>
              <w:suppressAutoHyphens/>
              <w:spacing w:after="0"/>
              <w:ind w:left="0"/>
              <w:rPr>
                <w:spacing w:val="-2"/>
                <w:szCs w:val="20"/>
              </w:rPr>
            </w:pPr>
          </w:p>
        </w:tc>
        <w:tc>
          <w:tcPr>
            <w:tcW w:w="2659" w:type="pct"/>
            <w:tcBorders>
              <w:left w:val="single" w:sz="4" w:space="0" w:color="auto"/>
              <w:bottom w:val="single" w:sz="4" w:space="0" w:color="auto"/>
              <w:right w:val="single" w:sz="4" w:space="0" w:color="auto"/>
            </w:tcBorders>
          </w:tcPr>
          <w:p w14:paraId="1F986B0E" w14:textId="77777777" w:rsidR="006F2158" w:rsidRPr="004E1BF1" w:rsidRDefault="006F2158" w:rsidP="001C7BA9">
            <w:pPr>
              <w:suppressAutoHyphens/>
              <w:spacing w:after="0"/>
              <w:ind w:left="0"/>
              <w:rPr>
                <w:spacing w:val="-2"/>
                <w:szCs w:val="20"/>
              </w:rPr>
            </w:pPr>
          </w:p>
        </w:tc>
        <w:tc>
          <w:tcPr>
            <w:tcW w:w="1014" w:type="pct"/>
            <w:tcBorders>
              <w:left w:val="single" w:sz="4" w:space="0" w:color="auto"/>
              <w:bottom w:val="single" w:sz="4" w:space="0" w:color="auto"/>
            </w:tcBorders>
          </w:tcPr>
          <w:p w14:paraId="354FC3FD" w14:textId="77777777" w:rsidR="006F2158" w:rsidRPr="004E1BF1" w:rsidRDefault="006F2158" w:rsidP="001C7BA9">
            <w:pPr>
              <w:suppressAutoHyphens/>
              <w:spacing w:after="0"/>
              <w:ind w:left="0"/>
              <w:rPr>
                <w:spacing w:val="-2"/>
                <w:szCs w:val="20"/>
              </w:rPr>
            </w:pPr>
          </w:p>
        </w:tc>
      </w:tr>
      <w:tr w:rsidR="006F2158" w:rsidRPr="004E1BF1" w14:paraId="3A3F5B88" w14:textId="77777777" w:rsidTr="000A058B">
        <w:trPr>
          <w:cantSplit/>
          <w:trHeight w:val="1460"/>
          <w:jc w:val="center"/>
        </w:trPr>
        <w:tc>
          <w:tcPr>
            <w:tcW w:w="664" w:type="pct"/>
            <w:tcBorders>
              <w:bottom w:val="single" w:sz="4" w:space="0" w:color="auto"/>
              <w:right w:val="single" w:sz="4" w:space="0" w:color="auto"/>
            </w:tcBorders>
          </w:tcPr>
          <w:p w14:paraId="4126694B" w14:textId="77777777" w:rsidR="006F2158" w:rsidRPr="004E1BF1" w:rsidRDefault="006F2158" w:rsidP="001C7BA9">
            <w:pPr>
              <w:suppressAutoHyphens/>
              <w:spacing w:after="0"/>
              <w:ind w:left="0"/>
              <w:rPr>
                <w:spacing w:val="-2"/>
                <w:szCs w:val="20"/>
              </w:rPr>
            </w:pPr>
          </w:p>
        </w:tc>
        <w:tc>
          <w:tcPr>
            <w:tcW w:w="663" w:type="pct"/>
            <w:tcBorders>
              <w:left w:val="single" w:sz="4" w:space="0" w:color="auto"/>
              <w:bottom w:val="single" w:sz="4" w:space="0" w:color="auto"/>
              <w:right w:val="single" w:sz="4" w:space="0" w:color="auto"/>
            </w:tcBorders>
          </w:tcPr>
          <w:p w14:paraId="79A23783" w14:textId="77777777" w:rsidR="006F2158" w:rsidRPr="004E1BF1" w:rsidRDefault="006F2158" w:rsidP="001C7BA9">
            <w:pPr>
              <w:suppressAutoHyphens/>
              <w:spacing w:after="0"/>
              <w:ind w:left="0"/>
              <w:rPr>
                <w:spacing w:val="-2"/>
                <w:szCs w:val="20"/>
              </w:rPr>
            </w:pPr>
          </w:p>
        </w:tc>
        <w:tc>
          <w:tcPr>
            <w:tcW w:w="2659" w:type="pct"/>
            <w:tcBorders>
              <w:left w:val="single" w:sz="4" w:space="0" w:color="auto"/>
              <w:bottom w:val="single" w:sz="4" w:space="0" w:color="auto"/>
              <w:right w:val="single" w:sz="4" w:space="0" w:color="auto"/>
            </w:tcBorders>
          </w:tcPr>
          <w:p w14:paraId="5F38918D" w14:textId="77777777" w:rsidR="006F2158" w:rsidRPr="004E1BF1" w:rsidRDefault="006F2158" w:rsidP="001C7BA9">
            <w:pPr>
              <w:suppressAutoHyphens/>
              <w:spacing w:after="0"/>
              <w:ind w:left="0"/>
              <w:rPr>
                <w:spacing w:val="-2"/>
                <w:szCs w:val="20"/>
              </w:rPr>
            </w:pPr>
          </w:p>
        </w:tc>
        <w:tc>
          <w:tcPr>
            <w:tcW w:w="1014" w:type="pct"/>
            <w:tcBorders>
              <w:left w:val="single" w:sz="4" w:space="0" w:color="auto"/>
              <w:bottom w:val="single" w:sz="4" w:space="0" w:color="auto"/>
            </w:tcBorders>
          </w:tcPr>
          <w:p w14:paraId="1834BCE5" w14:textId="77777777" w:rsidR="006F2158" w:rsidRPr="004E1BF1" w:rsidRDefault="006F2158" w:rsidP="001C7BA9">
            <w:pPr>
              <w:suppressAutoHyphens/>
              <w:spacing w:after="0"/>
              <w:ind w:left="0"/>
              <w:rPr>
                <w:spacing w:val="-2"/>
                <w:szCs w:val="20"/>
              </w:rPr>
            </w:pPr>
          </w:p>
        </w:tc>
      </w:tr>
    </w:tbl>
    <w:p w14:paraId="2BA74F0B" w14:textId="016F5D02" w:rsidR="006F2158" w:rsidRPr="004E1BF1" w:rsidRDefault="006F2158" w:rsidP="001C7BA9">
      <w:pPr>
        <w:spacing w:after="0"/>
        <w:ind w:left="0"/>
        <w:rPr>
          <w:szCs w:val="20"/>
        </w:rPr>
      </w:pPr>
    </w:p>
    <w:p w14:paraId="189BB96B" w14:textId="77777777" w:rsidR="00B1364E" w:rsidRPr="004E1BF1" w:rsidRDefault="00B1364E" w:rsidP="001C7BA9">
      <w:pPr>
        <w:pStyle w:val="BodyText"/>
        <w:spacing w:after="0"/>
        <w:ind w:left="0" w:hanging="14"/>
      </w:pPr>
      <w:r w:rsidRPr="004E1BF1">
        <w:t>Le Soumissionnaire doit établir qu'il possède une compétence en matière de gestion de l’impact environnemental et social (« E&amp;S ») et qu’il est capable de gérer avec succès les risques d’impact environnemental et social associés à l’exécution des travaux ainsi qu’il suit :</w:t>
      </w:r>
    </w:p>
    <w:p w14:paraId="29250551" w14:textId="60900785" w:rsidR="00B1364E" w:rsidRPr="004E1BF1" w:rsidRDefault="00821490" w:rsidP="001C7BA9">
      <w:pPr>
        <w:pStyle w:val="BodyText"/>
        <w:numPr>
          <w:ilvl w:val="0"/>
          <w:numId w:val="64"/>
        </w:numPr>
        <w:tabs>
          <w:tab w:val="left" w:pos="1221"/>
        </w:tabs>
        <w:autoSpaceDE/>
        <w:autoSpaceDN/>
        <w:spacing w:after="0" w:line="274" w:lineRule="exact"/>
        <w:ind w:left="0"/>
      </w:pPr>
      <w:proofErr w:type="gramStart"/>
      <w:r w:rsidRPr="004E1BF1">
        <w:t>d</w:t>
      </w:r>
      <w:r w:rsidR="00B1364E" w:rsidRPr="004E1BF1">
        <w:t>émontrer</w:t>
      </w:r>
      <w:proofErr w:type="gramEnd"/>
      <w:r w:rsidR="00B1364E" w:rsidRPr="004E1BF1">
        <w:t xml:space="preserve"> la mise en œuvre avec succès de mesures efficaces d'atténuation des risques environnementaux et sociaux dans des projets similaires au cours des 5 dernières années ;</w:t>
      </w:r>
    </w:p>
    <w:p w14:paraId="0C49C28B" w14:textId="17BF66EE" w:rsidR="00B1364E" w:rsidRPr="004E1BF1" w:rsidRDefault="00B1364E" w:rsidP="001C7BA9">
      <w:pPr>
        <w:pStyle w:val="BodyText"/>
        <w:numPr>
          <w:ilvl w:val="0"/>
          <w:numId w:val="64"/>
        </w:numPr>
        <w:tabs>
          <w:tab w:val="left" w:pos="1221"/>
        </w:tabs>
        <w:autoSpaceDE/>
        <w:autoSpaceDN/>
        <w:spacing w:after="0" w:line="274" w:lineRule="exact"/>
        <w:ind w:left="0"/>
      </w:pPr>
      <w:proofErr w:type="gramStart"/>
      <w:r w:rsidRPr="004E1BF1">
        <w:t>démontrer</w:t>
      </w:r>
      <w:proofErr w:type="gramEnd"/>
      <w:r w:rsidRPr="004E1BF1">
        <w:t xml:space="preserve"> la mise en œuvre avec succès de mesures efficaces d’atténuation des risques d’impact environnemental et social dans des projets similaires au cours des 5 dernières années ;</w:t>
      </w:r>
    </w:p>
    <w:p w14:paraId="24DC832B" w14:textId="37BD376B" w:rsidR="00B1364E" w:rsidRPr="004E1BF1" w:rsidRDefault="00B1364E" w:rsidP="001C7BA9">
      <w:pPr>
        <w:pStyle w:val="BodyText"/>
        <w:numPr>
          <w:ilvl w:val="0"/>
          <w:numId w:val="64"/>
        </w:numPr>
        <w:tabs>
          <w:tab w:val="left" w:pos="1221"/>
        </w:tabs>
        <w:autoSpaceDE/>
        <w:autoSpaceDN/>
        <w:spacing w:after="0" w:line="274" w:lineRule="exact"/>
        <w:ind w:left="0"/>
      </w:pPr>
      <w:proofErr w:type="gramStart"/>
      <w:r w:rsidRPr="004E1BF1">
        <w:t>citer</w:t>
      </w:r>
      <w:proofErr w:type="gramEnd"/>
      <w:r w:rsidRPr="004E1BF1">
        <w:t xml:space="preserve"> deux références relatives à l’élaboration de plans de gestion environnementale (PGE) spécifiques au site, et de mise en œuvre avec succès de mesures efficaces d’atténuation des risques d’impact environnemental et social.</w:t>
      </w:r>
    </w:p>
    <w:p w14:paraId="284FCDED" w14:textId="55A52743" w:rsidR="00B1364E" w:rsidRPr="004E1BF1" w:rsidRDefault="00B1364E" w:rsidP="001C7BA9">
      <w:pPr>
        <w:spacing w:after="0"/>
        <w:ind w:left="0"/>
        <w:rPr>
          <w:szCs w:val="20"/>
        </w:rPr>
      </w:pPr>
    </w:p>
    <w:p w14:paraId="4C901C48" w14:textId="77777777" w:rsidR="006F2158" w:rsidRPr="004E1BF1" w:rsidRDefault="006F2158" w:rsidP="001C7BA9">
      <w:pPr>
        <w:pStyle w:val="Heading3"/>
        <w:spacing w:after="0"/>
        <w:ind w:left="0"/>
        <w:jc w:val="center"/>
      </w:pPr>
      <w:r w:rsidRPr="004E1BF1">
        <w:br w:type="page"/>
      </w:r>
      <w:bookmarkStart w:id="255" w:name="_Toc513138405"/>
      <w:r w:rsidRPr="004E1BF1">
        <w:lastRenderedPageBreak/>
        <w:t>Formulaire EXP-8 : Expérience dans la gestion en matière de santé et de sécurité (S&amp;S)</w:t>
      </w:r>
      <w:bookmarkEnd w:id="255"/>
    </w:p>
    <w:p w14:paraId="4F99D457" w14:textId="77777777" w:rsidR="006F2158" w:rsidRPr="004E1BF1" w:rsidRDefault="006F2158" w:rsidP="001C7BA9">
      <w:pPr>
        <w:spacing w:after="0"/>
        <w:ind w:left="0"/>
        <w:rPr>
          <w:szCs w:val="20"/>
        </w:rPr>
      </w:pPr>
      <w:r w:rsidRPr="004E1BF1">
        <w:t>Chaque Candidat ou membre d’une coentreprise/association constituant le Candidat doit remplir le formulaire ci-après.</w:t>
      </w:r>
    </w:p>
    <w:tbl>
      <w:tblPr>
        <w:tblW w:w="9262" w:type="dxa"/>
        <w:jc w:val="center"/>
        <w:tblBorders>
          <w:top w:val="single" w:sz="4" w:space="0" w:color="auto"/>
          <w:left w:val="single" w:sz="4" w:space="0" w:color="auto"/>
          <w:bottom w:val="double" w:sz="4" w:space="0" w:color="auto"/>
          <w:right w:val="single" w:sz="4" w:space="0" w:color="auto"/>
          <w:insideH w:val="single" w:sz="4" w:space="0" w:color="auto"/>
          <w:insideV w:val="double" w:sz="4" w:space="0" w:color="auto"/>
        </w:tblBorders>
        <w:tblLayout w:type="fixed"/>
        <w:tblLook w:val="0000" w:firstRow="0" w:lastRow="0" w:firstColumn="0" w:lastColumn="0" w:noHBand="0" w:noVBand="0"/>
      </w:tblPr>
      <w:tblGrid>
        <w:gridCol w:w="1230"/>
        <w:gridCol w:w="1228"/>
        <w:gridCol w:w="4926"/>
        <w:gridCol w:w="1878"/>
      </w:tblGrid>
      <w:tr w:rsidR="006F2158" w:rsidRPr="004E1BF1" w14:paraId="11A6CC9C" w14:textId="77777777" w:rsidTr="000A058B">
        <w:trPr>
          <w:cantSplit/>
          <w:trHeight w:val="656"/>
          <w:tblHeader/>
          <w:jc w:val="center"/>
        </w:trPr>
        <w:tc>
          <w:tcPr>
            <w:tcW w:w="664" w:type="pct"/>
            <w:tcBorders>
              <w:bottom w:val="double" w:sz="4" w:space="0" w:color="auto"/>
              <w:right w:val="single" w:sz="4" w:space="0" w:color="auto"/>
            </w:tcBorders>
            <w:vAlign w:val="center"/>
          </w:tcPr>
          <w:p w14:paraId="5B73F3CE" w14:textId="77777777" w:rsidR="006F2158" w:rsidRPr="004E1BF1" w:rsidRDefault="006F2158" w:rsidP="001C7BA9">
            <w:pPr>
              <w:suppressAutoHyphens/>
              <w:spacing w:after="0"/>
              <w:ind w:left="0"/>
              <w:jc w:val="center"/>
              <w:rPr>
                <w:b/>
                <w:bCs/>
                <w:noProof/>
                <w:spacing w:val="-2"/>
                <w:szCs w:val="20"/>
              </w:rPr>
            </w:pPr>
            <w:r w:rsidRPr="004E1BF1">
              <w:rPr>
                <w:b/>
                <w:bCs/>
                <w:szCs w:val="20"/>
              </w:rPr>
              <w:t>Début</w:t>
            </w:r>
          </w:p>
          <w:p w14:paraId="0A5D1CC0" w14:textId="77777777" w:rsidR="006F2158" w:rsidRPr="004E1BF1" w:rsidRDefault="006F2158" w:rsidP="001C7BA9">
            <w:pPr>
              <w:suppressAutoHyphens/>
              <w:spacing w:after="0"/>
              <w:ind w:left="0"/>
              <w:jc w:val="center"/>
              <w:rPr>
                <w:b/>
                <w:bCs/>
                <w:noProof/>
                <w:spacing w:val="-2"/>
                <w:szCs w:val="20"/>
              </w:rPr>
            </w:pPr>
            <w:r w:rsidRPr="004E1BF1">
              <w:rPr>
                <w:b/>
                <w:bCs/>
                <w:szCs w:val="20"/>
              </w:rPr>
              <w:t>Mois</w:t>
            </w:r>
          </w:p>
          <w:p w14:paraId="3124AF58" w14:textId="77777777" w:rsidR="006F2158" w:rsidRPr="004E1BF1" w:rsidRDefault="006F2158" w:rsidP="001C7BA9">
            <w:pPr>
              <w:suppressAutoHyphens/>
              <w:spacing w:after="0"/>
              <w:ind w:left="0"/>
              <w:jc w:val="center"/>
              <w:rPr>
                <w:b/>
                <w:bCs/>
                <w:noProof/>
                <w:spacing w:val="-2"/>
                <w:szCs w:val="20"/>
              </w:rPr>
            </w:pPr>
            <w:r w:rsidRPr="004E1BF1">
              <w:rPr>
                <w:b/>
                <w:bCs/>
                <w:szCs w:val="20"/>
              </w:rPr>
              <w:t>Année</w:t>
            </w:r>
          </w:p>
        </w:tc>
        <w:tc>
          <w:tcPr>
            <w:tcW w:w="663" w:type="pct"/>
            <w:tcBorders>
              <w:left w:val="single" w:sz="4" w:space="0" w:color="auto"/>
              <w:bottom w:val="double" w:sz="4" w:space="0" w:color="auto"/>
              <w:right w:val="single" w:sz="4" w:space="0" w:color="auto"/>
            </w:tcBorders>
            <w:vAlign w:val="center"/>
          </w:tcPr>
          <w:p w14:paraId="67678248" w14:textId="77777777" w:rsidR="006F2158" w:rsidRPr="004E1BF1" w:rsidRDefault="006F2158" w:rsidP="001C7BA9">
            <w:pPr>
              <w:suppressAutoHyphens/>
              <w:spacing w:after="0"/>
              <w:ind w:left="0"/>
              <w:jc w:val="center"/>
              <w:rPr>
                <w:b/>
                <w:bCs/>
                <w:noProof/>
                <w:spacing w:val="-2"/>
                <w:szCs w:val="20"/>
              </w:rPr>
            </w:pPr>
            <w:r w:rsidRPr="004E1BF1">
              <w:rPr>
                <w:b/>
                <w:bCs/>
                <w:szCs w:val="20"/>
              </w:rPr>
              <w:t>Fin</w:t>
            </w:r>
          </w:p>
          <w:p w14:paraId="08FDF0A8" w14:textId="77777777" w:rsidR="006F2158" w:rsidRPr="004E1BF1" w:rsidRDefault="006F2158" w:rsidP="001C7BA9">
            <w:pPr>
              <w:suppressAutoHyphens/>
              <w:spacing w:after="0"/>
              <w:ind w:left="0"/>
              <w:jc w:val="center"/>
              <w:rPr>
                <w:b/>
                <w:bCs/>
                <w:noProof/>
                <w:spacing w:val="-2"/>
                <w:szCs w:val="20"/>
              </w:rPr>
            </w:pPr>
            <w:r w:rsidRPr="004E1BF1">
              <w:rPr>
                <w:b/>
                <w:bCs/>
                <w:szCs w:val="20"/>
              </w:rPr>
              <w:t>Mois</w:t>
            </w:r>
          </w:p>
          <w:p w14:paraId="1106111C" w14:textId="77777777" w:rsidR="006F2158" w:rsidRPr="004E1BF1" w:rsidRDefault="006F2158" w:rsidP="001C7BA9">
            <w:pPr>
              <w:suppressAutoHyphens/>
              <w:spacing w:after="0"/>
              <w:ind w:left="0"/>
              <w:jc w:val="center"/>
              <w:rPr>
                <w:b/>
                <w:bCs/>
                <w:noProof/>
                <w:spacing w:val="-2"/>
                <w:szCs w:val="20"/>
              </w:rPr>
            </w:pPr>
            <w:r w:rsidRPr="004E1BF1">
              <w:rPr>
                <w:b/>
                <w:bCs/>
                <w:szCs w:val="20"/>
              </w:rPr>
              <w:t>Année</w:t>
            </w:r>
          </w:p>
        </w:tc>
        <w:tc>
          <w:tcPr>
            <w:tcW w:w="2659" w:type="pct"/>
            <w:tcBorders>
              <w:left w:val="single" w:sz="4" w:space="0" w:color="auto"/>
              <w:bottom w:val="double" w:sz="4" w:space="0" w:color="auto"/>
              <w:right w:val="single" w:sz="4" w:space="0" w:color="auto"/>
            </w:tcBorders>
            <w:vAlign w:val="center"/>
          </w:tcPr>
          <w:p w14:paraId="30CB1BDD" w14:textId="77777777" w:rsidR="006F2158" w:rsidRPr="004E1BF1" w:rsidRDefault="006F2158" w:rsidP="001C7BA9">
            <w:pPr>
              <w:suppressAutoHyphens/>
              <w:spacing w:after="0"/>
              <w:ind w:left="0" w:firstLine="6"/>
              <w:jc w:val="center"/>
              <w:rPr>
                <w:b/>
                <w:bCs/>
                <w:spacing w:val="-2"/>
                <w:szCs w:val="20"/>
              </w:rPr>
            </w:pPr>
            <w:r w:rsidRPr="004E1BF1">
              <w:rPr>
                <w:b/>
                <w:bCs/>
                <w:szCs w:val="20"/>
              </w:rPr>
              <w:t>Identification et nom de chaque contrat</w:t>
            </w:r>
          </w:p>
          <w:p w14:paraId="7AF8CC11" w14:textId="02990B65" w:rsidR="006F2158" w:rsidRPr="004E1BF1" w:rsidRDefault="006F2158" w:rsidP="001C7BA9">
            <w:pPr>
              <w:suppressAutoHyphens/>
              <w:spacing w:after="0"/>
              <w:ind w:left="0" w:firstLine="6"/>
              <w:jc w:val="center"/>
              <w:rPr>
                <w:b/>
                <w:bCs/>
                <w:spacing w:val="-2"/>
                <w:szCs w:val="20"/>
              </w:rPr>
            </w:pPr>
            <w:r w:rsidRPr="004E1BF1">
              <w:rPr>
                <w:b/>
                <w:bCs/>
                <w:szCs w:val="20"/>
              </w:rPr>
              <w:t>Nom, adresse, numéro de téléphone, numéro de télécopieur et courriel du Maître d</w:t>
            </w:r>
            <w:r w:rsidR="00821490" w:rsidRPr="004E1BF1">
              <w:rPr>
                <w:b/>
                <w:bCs/>
                <w:szCs w:val="20"/>
              </w:rPr>
              <w:t>’</w:t>
            </w:r>
            <w:r w:rsidRPr="004E1BF1">
              <w:rPr>
                <w:b/>
                <w:bCs/>
                <w:szCs w:val="20"/>
              </w:rPr>
              <w:t>ouvrage</w:t>
            </w:r>
          </w:p>
          <w:p w14:paraId="35B99FC3" w14:textId="77777777" w:rsidR="006F2158" w:rsidRPr="004E1BF1" w:rsidRDefault="006F2158" w:rsidP="001C7BA9">
            <w:pPr>
              <w:suppressAutoHyphens/>
              <w:spacing w:after="0"/>
              <w:ind w:left="0" w:firstLine="6"/>
              <w:jc w:val="center"/>
              <w:rPr>
                <w:b/>
                <w:bCs/>
                <w:spacing w:val="-2"/>
                <w:szCs w:val="20"/>
              </w:rPr>
            </w:pPr>
            <w:r w:rsidRPr="004E1BF1">
              <w:rPr>
                <w:b/>
                <w:bCs/>
                <w:szCs w:val="20"/>
              </w:rPr>
              <w:t>Brève description des Travaux réalisés par le Candidat et des mesures de S&amp;S mises en œuvre</w:t>
            </w:r>
          </w:p>
        </w:tc>
        <w:tc>
          <w:tcPr>
            <w:tcW w:w="1014" w:type="pct"/>
            <w:tcBorders>
              <w:left w:val="single" w:sz="4" w:space="0" w:color="auto"/>
              <w:bottom w:val="double" w:sz="4" w:space="0" w:color="auto"/>
            </w:tcBorders>
            <w:vAlign w:val="center"/>
          </w:tcPr>
          <w:p w14:paraId="2D32D1C9" w14:textId="64C2B08B" w:rsidR="006F2158" w:rsidRPr="004E1BF1" w:rsidRDefault="006F2158" w:rsidP="001C7BA9">
            <w:pPr>
              <w:suppressAutoHyphens/>
              <w:spacing w:after="0"/>
              <w:ind w:left="0" w:firstLine="6"/>
              <w:jc w:val="center"/>
              <w:rPr>
                <w:b/>
                <w:bCs/>
                <w:spacing w:val="-2"/>
                <w:szCs w:val="20"/>
              </w:rPr>
            </w:pPr>
            <w:r w:rsidRPr="004E1BF1">
              <w:rPr>
                <w:b/>
                <w:bCs/>
                <w:szCs w:val="20"/>
              </w:rPr>
              <w:t>Rôle du Candidat (c.</w:t>
            </w:r>
            <w:r w:rsidR="00821490" w:rsidRPr="004E1BF1">
              <w:rPr>
                <w:b/>
                <w:bCs/>
                <w:szCs w:val="20"/>
              </w:rPr>
              <w:t>-</w:t>
            </w:r>
            <w:r w:rsidRPr="004E1BF1">
              <w:rPr>
                <w:b/>
                <w:bCs/>
                <w:szCs w:val="20"/>
              </w:rPr>
              <w:t>à</w:t>
            </w:r>
            <w:r w:rsidR="00821490" w:rsidRPr="004E1BF1">
              <w:rPr>
                <w:b/>
                <w:bCs/>
                <w:szCs w:val="20"/>
              </w:rPr>
              <w:t>-</w:t>
            </w:r>
            <w:r w:rsidRPr="004E1BF1">
              <w:rPr>
                <w:b/>
                <w:bCs/>
                <w:szCs w:val="20"/>
              </w:rPr>
              <w:t>d., entrepreneur principal ou sous-traitant dans les questions de S&amp;S)</w:t>
            </w:r>
          </w:p>
        </w:tc>
      </w:tr>
      <w:tr w:rsidR="006F2158" w:rsidRPr="004E1BF1" w14:paraId="0E963E5C" w14:textId="77777777" w:rsidTr="000A058B">
        <w:trPr>
          <w:cantSplit/>
          <w:trHeight w:val="1460"/>
          <w:jc w:val="center"/>
        </w:trPr>
        <w:tc>
          <w:tcPr>
            <w:tcW w:w="664" w:type="pct"/>
            <w:tcBorders>
              <w:top w:val="double" w:sz="4" w:space="0" w:color="auto"/>
              <w:bottom w:val="single" w:sz="4" w:space="0" w:color="auto"/>
              <w:right w:val="single" w:sz="4" w:space="0" w:color="auto"/>
            </w:tcBorders>
          </w:tcPr>
          <w:p w14:paraId="4704462D" w14:textId="77777777" w:rsidR="006F2158" w:rsidRPr="004E1BF1" w:rsidRDefault="006F2158" w:rsidP="001C7BA9">
            <w:pPr>
              <w:suppressAutoHyphens/>
              <w:spacing w:after="0"/>
              <w:ind w:left="0"/>
              <w:rPr>
                <w:spacing w:val="-2"/>
                <w:szCs w:val="20"/>
              </w:rPr>
            </w:pPr>
          </w:p>
        </w:tc>
        <w:tc>
          <w:tcPr>
            <w:tcW w:w="663" w:type="pct"/>
            <w:tcBorders>
              <w:top w:val="double" w:sz="4" w:space="0" w:color="auto"/>
              <w:left w:val="single" w:sz="4" w:space="0" w:color="auto"/>
              <w:bottom w:val="single" w:sz="4" w:space="0" w:color="auto"/>
              <w:right w:val="single" w:sz="4" w:space="0" w:color="auto"/>
            </w:tcBorders>
          </w:tcPr>
          <w:p w14:paraId="0A050D75" w14:textId="77777777" w:rsidR="006F2158" w:rsidRPr="004E1BF1" w:rsidRDefault="006F2158" w:rsidP="001C7BA9">
            <w:pPr>
              <w:suppressAutoHyphens/>
              <w:spacing w:after="0"/>
              <w:ind w:left="0"/>
              <w:rPr>
                <w:spacing w:val="-2"/>
                <w:szCs w:val="20"/>
              </w:rPr>
            </w:pPr>
          </w:p>
        </w:tc>
        <w:tc>
          <w:tcPr>
            <w:tcW w:w="2659" w:type="pct"/>
            <w:tcBorders>
              <w:top w:val="double" w:sz="4" w:space="0" w:color="auto"/>
              <w:left w:val="single" w:sz="4" w:space="0" w:color="auto"/>
              <w:bottom w:val="single" w:sz="4" w:space="0" w:color="auto"/>
              <w:right w:val="single" w:sz="4" w:space="0" w:color="auto"/>
            </w:tcBorders>
          </w:tcPr>
          <w:p w14:paraId="7EE20490" w14:textId="77777777" w:rsidR="006F2158" w:rsidRPr="004E1BF1" w:rsidRDefault="006F2158" w:rsidP="001C7BA9">
            <w:pPr>
              <w:suppressAutoHyphens/>
              <w:spacing w:after="0"/>
              <w:ind w:left="0"/>
              <w:rPr>
                <w:spacing w:val="-2"/>
                <w:szCs w:val="20"/>
              </w:rPr>
            </w:pPr>
          </w:p>
        </w:tc>
        <w:tc>
          <w:tcPr>
            <w:tcW w:w="1014" w:type="pct"/>
            <w:tcBorders>
              <w:top w:val="double" w:sz="4" w:space="0" w:color="auto"/>
              <w:left w:val="single" w:sz="4" w:space="0" w:color="auto"/>
              <w:bottom w:val="single" w:sz="4" w:space="0" w:color="auto"/>
            </w:tcBorders>
          </w:tcPr>
          <w:p w14:paraId="3FD5F7F5" w14:textId="77777777" w:rsidR="006F2158" w:rsidRPr="004E1BF1" w:rsidRDefault="006F2158" w:rsidP="001C7BA9">
            <w:pPr>
              <w:suppressAutoHyphens/>
              <w:spacing w:after="0"/>
              <w:ind w:left="0"/>
              <w:rPr>
                <w:spacing w:val="-2"/>
                <w:szCs w:val="20"/>
              </w:rPr>
            </w:pPr>
          </w:p>
        </w:tc>
      </w:tr>
      <w:tr w:rsidR="006F2158" w:rsidRPr="004E1BF1" w14:paraId="3B1BC0D1" w14:textId="77777777" w:rsidTr="000A058B">
        <w:trPr>
          <w:cantSplit/>
          <w:trHeight w:val="1460"/>
          <w:jc w:val="center"/>
        </w:trPr>
        <w:tc>
          <w:tcPr>
            <w:tcW w:w="664" w:type="pct"/>
            <w:tcBorders>
              <w:bottom w:val="single" w:sz="4" w:space="0" w:color="auto"/>
              <w:right w:val="single" w:sz="4" w:space="0" w:color="auto"/>
            </w:tcBorders>
          </w:tcPr>
          <w:p w14:paraId="34E3066C" w14:textId="77777777" w:rsidR="006F2158" w:rsidRPr="004E1BF1" w:rsidRDefault="006F2158" w:rsidP="001C7BA9">
            <w:pPr>
              <w:suppressAutoHyphens/>
              <w:spacing w:after="0"/>
              <w:ind w:left="0"/>
              <w:rPr>
                <w:spacing w:val="-2"/>
                <w:szCs w:val="20"/>
              </w:rPr>
            </w:pPr>
          </w:p>
        </w:tc>
        <w:tc>
          <w:tcPr>
            <w:tcW w:w="663" w:type="pct"/>
            <w:tcBorders>
              <w:left w:val="single" w:sz="4" w:space="0" w:color="auto"/>
              <w:bottom w:val="single" w:sz="4" w:space="0" w:color="auto"/>
              <w:right w:val="single" w:sz="4" w:space="0" w:color="auto"/>
            </w:tcBorders>
          </w:tcPr>
          <w:p w14:paraId="047A1D27" w14:textId="77777777" w:rsidR="006F2158" w:rsidRPr="004E1BF1" w:rsidRDefault="006F2158" w:rsidP="001C7BA9">
            <w:pPr>
              <w:suppressAutoHyphens/>
              <w:spacing w:after="0"/>
              <w:ind w:left="0"/>
              <w:rPr>
                <w:spacing w:val="-2"/>
                <w:szCs w:val="20"/>
              </w:rPr>
            </w:pPr>
          </w:p>
        </w:tc>
        <w:tc>
          <w:tcPr>
            <w:tcW w:w="2659" w:type="pct"/>
            <w:tcBorders>
              <w:left w:val="single" w:sz="4" w:space="0" w:color="auto"/>
              <w:bottom w:val="single" w:sz="4" w:space="0" w:color="auto"/>
              <w:right w:val="single" w:sz="4" w:space="0" w:color="auto"/>
            </w:tcBorders>
          </w:tcPr>
          <w:p w14:paraId="5BBD1252" w14:textId="77777777" w:rsidR="006F2158" w:rsidRPr="004E1BF1" w:rsidRDefault="006F2158" w:rsidP="001C7BA9">
            <w:pPr>
              <w:suppressAutoHyphens/>
              <w:spacing w:after="0"/>
              <w:ind w:left="0"/>
              <w:rPr>
                <w:spacing w:val="-2"/>
                <w:szCs w:val="20"/>
              </w:rPr>
            </w:pPr>
          </w:p>
        </w:tc>
        <w:tc>
          <w:tcPr>
            <w:tcW w:w="1014" w:type="pct"/>
            <w:tcBorders>
              <w:left w:val="single" w:sz="4" w:space="0" w:color="auto"/>
              <w:bottom w:val="single" w:sz="4" w:space="0" w:color="auto"/>
            </w:tcBorders>
          </w:tcPr>
          <w:p w14:paraId="7F74B39E" w14:textId="77777777" w:rsidR="006F2158" w:rsidRPr="004E1BF1" w:rsidRDefault="006F2158" w:rsidP="001C7BA9">
            <w:pPr>
              <w:suppressAutoHyphens/>
              <w:spacing w:after="0"/>
              <w:ind w:left="0"/>
              <w:rPr>
                <w:spacing w:val="-2"/>
                <w:szCs w:val="20"/>
              </w:rPr>
            </w:pPr>
          </w:p>
        </w:tc>
      </w:tr>
      <w:tr w:rsidR="006F2158" w:rsidRPr="004E1BF1" w14:paraId="6FAD880F" w14:textId="77777777" w:rsidTr="000A058B">
        <w:trPr>
          <w:cantSplit/>
          <w:trHeight w:val="1460"/>
          <w:jc w:val="center"/>
        </w:trPr>
        <w:tc>
          <w:tcPr>
            <w:tcW w:w="664" w:type="pct"/>
            <w:tcBorders>
              <w:bottom w:val="single" w:sz="4" w:space="0" w:color="auto"/>
              <w:right w:val="single" w:sz="4" w:space="0" w:color="auto"/>
            </w:tcBorders>
          </w:tcPr>
          <w:p w14:paraId="32C0D4B0" w14:textId="77777777" w:rsidR="006F2158" w:rsidRPr="004E1BF1" w:rsidRDefault="006F2158" w:rsidP="001C7BA9">
            <w:pPr>
              <w:suppressAutoHyphens/>
              <w:spacing w:after="0"/>
              <w:ind w:left="0"/>
              <w:rPr>
                <w:spacing w:val="-2"/>
                <w:szCs w:val="20"/>
              </w:rPr>
            </w:pPr>
          </w:p>
        </w:tc>
        <w:tc>
          <w:tcPr>
            <w:tcW w:w="663" w:type="pct"/>
            <w:tcBorders>
              <w:left w:val="single" w:sz="4" w:space="0" w:color="auto"/>
              <w:bottom w:val="single" w:sz="4" w:space="0" w:color="auto"/>
              <w:right w:val="single" w:sz="4" w:space="0" w:color="auto"/>
            </w:tcBorders>
          </w:tcPr>
          <w:p w14:paraId="2AAC37B5" w14:textId="77777777" w:rsidR="006F2158" w:rsidRPr="004E1BF1" w:rsidRDefault="006F2158" w:rsidP="001C7BA9">
            <w:pPr>
              <w:suppressAutoHyphens/>
              <w:spacing w:after="0"/>
              <w:ind w:left="0"/>
              <w:rPr>
                <w:spacing w:val="-2"/>
                <w:szCs w:val="20"/>
              </w:rPr>
            </w:pPr>
          </w:p>
        </w:tc>
        <w:tc>
          <w:tcPr>
            <w:tcW w:w="2659" w:type="pct"/>
            <w:tcBorders>
              <w:left w:val="single" w:sz="4" w:space="0" w:color="auto"/>
              <w:bottom w:val="single" w:sz="4" w:space="0" w:color="auto"/>
              <w:right w:val="single" w:sz="4" w:space="0" w:color="auto"/>
            </w:tcBorders>
          </w:tcPr>
          <w:p w14:paraId="2BE1F771" w14:textId="77777777" w:rsidR="006F2158" w:rsidRPr="004E1BF1" w:rsidRDefault="006F2158" w:rsidP="001C7BA9">
            <w:pPr>
              <w:suppressAutoHyphens/>
              <w:spacing w:after="0"/>
              <w:ind w:left="0"/>
              <w:rPr>
                <w:spacing w:val="-2"/>
                <w:szCs w:val="20"/>
              </w:rPr>
            </w:pPr>
          </w:p>
        </w:tc>
        <w:tc>
          <w:tcPr>
            <w:tcW w:w="1014" w:type="pct"/>
            <w:tcBorders>
              <w:left w:val="single" w:sz="4" w:space="0" w:color="auto"/>
              <w:bottom w:val="single" w:sz="4" w:space="0" w:color="auto"/>
            </w:tcBorders>
          </w:tcPr>
          <w:p w14:paraId="16DE77FB" w14:textId="77777777" w:rsidR="006F2158" w:rsidRPr="004E1BF1" w:rsidRDefault="006F2158" w:rsidP="001C7BA9">
            <w:pPr>
              <w:suppressAutoHyphens/>
              <w:spacing w:after="0"/>
              <w:ind w:left="0"/>
              <w:rPr>
                <w:spacing w:val="-2"/>
                <w:szCs w:val="20"/>
              </w:rPr>
            </w:pPr>
          </w:p>
        </w:tc>
      </w:tr>
    </w:tbl>
    <w:p w14:paraId="6F49AA45" w14:textId="77777777" w:rsidR="006F2158" w:rsidRPr="004E1BF1" w:rsidRDefault="006F2158" w:rsidP="001C7BA9">
      <w:pPr>
        <w:suppressAutoHyphens/>
        <w:spacing w:after="0"/>
        <w:ind w:left="0"/>
        <w:jc w:val="center"/>
        <w:rPr>
          <w:b/>
          <w:bCs/>
          <w:iCs/>
        </w:rPr>
      </w:pPr>
    </w:p>
    <w:p w14:paraId="17DA8843" w14:textId="77777777" w:rsidR="00B1364E" w:rsidRPr="004E1BF1" w:rsidRDefault="00B1364E" w:rsidP="001C7BA9">
      <w:pPr>
        <w:pStyle w:val="BodyText"/>
        <w:spacing w:after="0"/>
        <w:ind w:left="0" w:hanging="14"/>
      </w:pPr>
      <w:r w:rsidRPr="004E1BF1">
        <w:t>Le Soumissionnaire doit établir qu'il possède une compétence en matière de gestion de la santé et de la sécurité (« PGSS ») et qu'il est capable de gérer avec succès les risques de santé et de sécurité associés à l’exécution des travaux. À cet effet, le Soumissionnaire doit fournir :</w:t>
      </w:r>
    </w:p>
    <w:p w14:paraId="35AA33D4" w14:textId="77777777" w:rsidR="00B1364E" w:rsidRPr="004E1BF1" w:rsidRDefault="00B1364E" w:rsidP="001C7BA9">
      <w:pPr>
        <w:pStyle w:val="BodyText"/>
        <w:numPr>
          <w:ilvl w:val="0"/>
          <w:numId w:val="63"/>
        </w:numPr>
        <w:tabs>
          <w:tab w:val="left" w:pos="1130"/>
        </w:tabs>
        <w:autoSpaceDE/>
        <w:autoSpaceDN/>
        <w:spacing w:after="0" w:line="240" w:lineRule="auto"/>
        <w:ind w:left="0"/>
      </w:pPr>
      <w:proofErr w:type="gramStart"/>
      <w:r w:rsidRPr="004E1BF1">
        <w:t>des</w:t>
      </w:r>
      <w:proofErr w:type="gramEnd"/>
      <w:r w:rsidRPr="004E1BF1">
        <w:t xml:space="preserve"> exemples de plans de gestion de la santé et la sécurité pour des travaux similaires, au cours des 5 dernières années ;</w:t>
      </w:r>
    </w:p>
    <w:p w14:paraId="5D931C6A" w14:textId="276A32DF" w:rsidR="00B1364E" w:rsidRPr="004E1BF1" w:rsidRDefault="00B1364E" w:rsidP="001C7BA9">
      <w:pPr>
        <w:pStyle w:val="BodyText"/>
        <w:numPr>
          <w:ilvl w:val="0"/>
          <w:numId w:val="63"/>
        </w:numPr>
        <w:tabs>
          <w:tab w:val="left" w:pos="1130"/>
        </w:tabs>
        <w:autoSpaceDE/>
        <w:autoSpaceDN/>
        <w:spacing w:after="0" w:line="274" w:lineRule="exact"/>
        <w:ind w:left="0"/>
      </w:pPr>
      <w:proofErr w:type="gramStart"/>
      <w:r w:rsidRPr="004E1BF1">
        <w:t>démontrer</w:t>
      </w:r>
      <w:proofErr w:type="gramEnd"/>
      <w:r w:rsidRPr="004E1BF1">
        <w:t xml:space="preserve"> la mise en œuvre avec succès de mesures efficaces d’atténuation des risques d’impact environnemental et social dans des projets similaires au cours des 5 dernières années ;</w:t>
      </w:r>
    </w:p>
    <w:p w14:paraId="302E5095" w14:textId="6B4F19E2" w:rsidR="00B1364E" w:rsidRPr="004E1BF1" w:rsidRDefault="00B1364E" w:rsidP="001C7BA9">
      <w:pPr>
        <w:pStyle w:val="BodyText"/>
        <w:numPr>
          <w:ilvl w:val="0"/>
          <w:numId w:val="63"/>
        </w:numPr>
        <w:tabs>
          <w:tab w:val="left" w:pos="1130"/>
        </w:tabs>
        <w:autoSpaceDE/>
        <w:autoSpaceDN/>
        <w:spacing w:after="0" w:line="274" w:lineRule="exact"/>
        <w:ind w:left="0"/>
      </w:pPr>
      <w:proofErr w:type="gramStart"/>
      <w:r w:rsidRPr="004E1BF1">
        <w:t>citer</w:t>
      </w:r>
      <w:proofErr w:type="gramEnd"/>
      <w:r w:rsidRPr="004E1BF1">
        <w:t xml:space="preserve"> deux références relatives à l’élaboration de plans de gestion de santé et de sécurité, et de mise en œuvre avec succès de mesures efficaces d'atténuation des risques de santé et de sécurité.</w:t>
      </w:r>
    </w:p>
    <w:p w14:paraId="78161EF6" w14:textId="67458378" w:rsidR="006F2158" w:rsidRPr="004E1BF1" w:rsidRDefault="006F2158" w:rsidP="001C7BA9">
      <w:pPr>
        <w:pStyle w:val="Heading3"/>
        <w:spacing w:after="0"/>
        <w:ind w:left="0"/>
        <w:jc w:val="center"/>
      </w:pPr>
      <w:r w:rsidRPr="004E1BF1">
        <w:br w:type="page"/>
      </w:r>
      <w:bookmarkStart w:id="256" w:name="_Toc513138406"/>
      <w:r w:rsidRPr="004E1BF1">
        <w:lastRenderedPageBreak/>
        <w:t>Formulaire REF-1 : Références des Contrats financés par la MCC</w:t>
      </w:r>
      <w:bookmarkEnd w:id="256"/>
    </w:p>
    <w:p w14:paraId="03AEB3FD" w14:textId="77777777" w:rsidR="006F2158" w:rsidRPr="004E1BF1" w:rsidRDefault="006F2158" w:rsidP="001C7BA9">
      <w:pPr>
        <w:spacing w:after="0"/>
        <w:ind w:left="0"/>
        <w:jc w:val="center"/>
        <w:rPr>
          <w:b/>
        </w:rPr>
      </w:pPr>
    </w:p>
    <w:p w14:paraId="603BA4AF" w14:textId="77777777" w:rsidR="006F2158" w:rsidRPr="004E1BF1" w:rsidRDefault="006F2158" w:rsidP="001C7BA9">
      <w:pPr>
        <w:spacing w:after="0"/>
        <w:ind w:left="0" w:firstLine="0"/>
      </w:pPr>
      <w:r w:rsidRPr="004E1BF1">
        <w:t xml:space="preserve">Chaque Candidat ou partie à une coentreprise/association constituant un Candidat doit remplir le formulaire ci-après et inclure des informations relatives à tous les contrats financés par la MCC (soit directement avec la MCC ou avec une Entité du Millennium Challenge </w:t>
      </w:r>
      <w:proofErr w:type="spellStart"/>
      <w:r w:rsidRPr="004E1BF1">
        <w:t>Account</w:t>
      </w:r>
      <w:proofErr w:type="spellEnd"/>
      <w:r w:rsidRPr="004E1BF1">
        <w:t xml:space="preserve">, n’importe où dans le monde) auxquels le Candidat ou une partie à une coentreprise/association constituant un Candidat est ou a été partie prenante, que ce soit à titre d’entrepreneur principal, de société affiliée, d’associé, de filiale, de sous-traitant ou à tout autre titre.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333"/>
        <w:gridCol w:w="1885"/>
        <w:gridCol w:w="2782"/>
      </w:tblGrid>
      <w:tr w:rsidR="006F2158" w:rsidRPr="004E1BF1" w14:paraId="3AFC5D2B" w14:textId="77777777" w:rsidTr="000A058B">
        <w:tc>
          <w:tcPr>
            <w:tcW w:w="9378" w:type="dxa"/>
            <w:gridSpan w:val="4"/>
            <w:shd w:val="clear" w:color="auto" w:fill="auto"/>
          </w:tcPr>
          <w:p w14:paraId="6B29BB1E" w14:textId="77777777" w:rsidR="006F2158" w:rsidRPr="004E1BF1" w:rsidRDefault="006F2158" w:rsidP="001C7BA9">
            <w:pPr>
              <w:spacing w:after="0"/>
              <w:ind w:left="0"/>
              <w:jc w:val="center"/>
              <w:rPr>
                <w:b/>
                <w:szCs w:val="20"/>
              </w:rPr>
            </w:pPr>
            <w:r w:rsidRPr="004E1BF1">
              <w:rPr>
                <w:b/>
                <w:szCs w:val="20"/>
              </w:rPr>
              <w:t>Contrats avec la MCC</w:t>
            </w:r>
          </w:p>
        </w:tc>
      </w:tr>
      <w:tr w:rsidR="006F2158" w:rsidRPr="004E1BF1" w14:paraId="65EEC196" w14:textId="77777777" w:rsidTr="000A058B">
        <w:tc>
          <w:tcPr>
            <w:tcW w:w="2358" w:type="dxa"/>
            <w:shd w:val="clear" w:color="auto" w:fill="auto"/>
          </w:tcPr>
          <w:p w14:paraId="7E8F0A6B" w14:textId="77777777" w:rsidR="006F2158" w:rsidRPr="004E1BF1" w:rsidRDefault="006F2158" w:rsidP="001C7BA9">
            <w:pPr>
              <w:spacing w:after="0"/>
              <w:ind w:left="0"/>
              <w:jc w:val="center"/>
              <w:rPr>
                <w:szCs w:val="20"/>
              </w:rPr>
            </w:pPr>
            <w:r w:rsidRPr="004E1BF1">
              <w:t>Nom et numéro du Contrat</w:t>
            </w:r>
          </w:p>
        </w:tc>
        <w:tc>
          <w:tcPr>
            <w:tcW w:w="2340" w:type="dxa"/>
            <w:shd w:val="clear" w:color="auto" w:fill="auto"/>
          </w:tcPr>
          <w:p w14:paraId="508F95DE" w14:textId="77777777" w:rsidR="006F2158" w:rsidRPr="004E1BF1" w:rsidRDefault="006F2158" w:rsidP="001C7BA9">
            <w:pPr>
              <w:spacing w:after="0"/>
              <w:ind w:left="0"/>
              <w:jc w:val="center"/>
              <w:rPr>
                <w:szCs w:val="20"/>
              </w:rPr>
            </w:pPr>
            <w:r w:rsidRPr="004E1BF1">
              <w:t>Rôle dans le Contrat</w:t>
            </w:r>
          </w:p>
        </w:tc>
        <w:tc>
          <w:tcPr>
            <w:tcW w:w="1890" w:type="dxa"/>
            <w:shd w:val="clear" w:color="auto" w:fill="auto"/>
          </w:tcPr>
          <w:p w14:paraId="2F754E2D" w14:textId="77777777" w:rsidR="006F2158" w:rsidRPr="004E1BF1" w:rsidRDefault="006F2158" w:rsidP="001C7BA9">
            <w:pPr>
              <w:spacing w:after="0"/>
              <w:ind w:left="0"/>
              <w:jc w:val="center"/>
              <w:rPr>
                <w:szCs w:val="20"/>
              </w:rPr>
            </w:pPr>
            <w:r w:rsidRPr="004E1BF1">
              <w:t>Montant total du Contrat</w:t>
            </w:r>
          </w:p>
        </w:tc>
        <w:tc>
          <w:tcPr>
            <w:tcW w:w="2790" w:type="dxa"/>
            <w:shd w:val="clear" w:color="auto" w:fill="auto"/>
          </w:tcPr>
          <w:p w14:paraId="4244D6BC" w14:textId="77777777" w:rsidR="006F2158" w:rsidRPr="004E1BF1" w:rsidRDefault="006F2158" w:rsidP="001C7BA9">
            <w:pPr>
              <w:spacing w:after="0"/>
              <w:ind w:left="0"/>
              <w:jc w:val="center"/>
              <w:rPr>
                <w:szCs w:val="20"/>
              </w:rPr>
            </w:pPr>
            <w:r w:rsidRPr="004E1BF1">
              <w:t>Nom et adresse du Maître d’ouvrage</w:t>
            </w:r>
          </w:p>
        </w:tc>
      </w:tr>
      <w:tr w:rsidR="006F2158" w:rsidRPr="004E1BF1" w14:paraId="197819E5" w14:textId="77777777" w:rsidTr="000A058B">
        <w:tc>
          <w:tcPr>
            <w:tcW w:w="2358" w:type="dxa"/>
            <w:shd w:val="clear" w:color="auto" w:fill="auto"/>
          </w:tcPr>
          <w:p w14:paraId="138588C9" w14:textId="77777777" w:rsidR="006F2158" w:rsidRPr="004E1BF1" w:rsidRDefault="006F2158" w:rsidP="001C7BA9">
            <w:pPr>
              <w:spacing w:after="0"/>
              <w:ind w:left="0"/>
              <w:rPr>
                <w:szCs w:val="20"/>
              </w:rPr>
            </w:pPr>
          </w:p>
          <w:p w14:paraId="04DD5313" w14:textId="77777777" w:rsidR="006F2158" w:rsidRPr="004E1BF1" w:rsidRDefault="006F2158" w:rsidP="001C7BA9">
            <w:pPr>
              <w:spacing w:after="0"/>
              <w:ind w:left="0"/>
              <w:rPr>
                <w:szCs w:val="20"/>
              </w:rPr>
            </w:pPr>
          </w:p>
          <w:p w14:paraId="39C8C164" w14:textId="77777777" w:rsidR="006F2158" w:rsidRPr="004E1BF1" w:rsidRDefault="006F2158" w:rsidP="001C7BA9">
            <w:pPr>
              <w:spacing w:after="0"/>
              <w:ind w:left="0"/>
              <w:rPr>
                <w:szCs w:val="20"/>
              </w:rPr>
            </w:pPr>
          </w:p>
        </w:tc>
        <w:tc>
          <w:tcPr>
            <w:tcW w:w="2340" w:type="dxa"/>
            <w:shd w:val="clear" w:color="auto" w:fill="auto"/>
          </w:tcPr>
          <w:p w14:paraId="65AFE9B9" w14:textId="77777777" w:rsidR="006F2158" w:rsidRPr="004E1BF1" w:rsidRDefault="006F2158" w:rsidP="001C7BA9">
            <w:pPr>
              <w:spacing w:after="0"/>
              <w:ind w:left="0"/>
              <w:rPr>
                <w:szCs w:val="20"/>
              </w:rPr>
            </w:pPr>
          </w:p>
        </w:tc>
        <w:tc>
          <w:tcPr>
            <w:tcW w:w="1890" w:type="dxa"/>
            <w:shd w:val="clear" w:color="auto" w:fill="auto"/>
          </w:tcPr>
          <w:p w14:paraId="28A65A97" w14:textId="77777777" w:rsidR="006F2158" w:rsidRPr="004E1BF1" w:rsidRDefault="006F2158" w:rsidP="001C7BA9">
            <w:pPr>
              <w:spacing w:after="0"/>
              <w:ind w:left="0"/>
              <w:rPr>
                <w:szCs w:val="20"/>
              </w:rPr>
            </w:pPr>
          </w:p>
        </w:tc>
        <w:tc>
          <w:tcPr>
            <w:tcW w:w="2790" w:type="dxa"/>
            <w:shd w:val="clear" w:color="auto" w:fill="auto"/>
          </w:tcPr>
          <w:p w14:paraId="10EE1A6A" w14:textId="77777777" w:rsidR="006F2158" w:rsidRPr="004E1BF1" w:rsidRDefault="006F2158" w:rsidP="001C7BA9">
            <w:pPr>
              <w:spacing w:after="0"/>
              <w:ind w:left="0"/>
              <w:rPr>
                <w:szCs w:val="20"/>
              </w:rPr>
            </w:pPr>
          </w:p>
        </w:tc>
      </w:tr>
      <w:tr w:rsidR="006F2158" w:rsidRPr="004E1BF1" w14:paraId="68E209B2" w14:textId="77777777" w:rsidTr="000A058B">
        <w:tc>
          <w:tcPr>
            <w:tcW w:w="2358" w:type="dxa"/>
            <w:shd w:val="clear" w:color="auto" w:fill="auto"/>
          </w:tcPr>
          <w:p w14:paraId="2F862150" w14:textId="77777777" w:rsidR="006F2158" w:rsidRPr="004E1BF1" w:rsidRDefault="006F2158" w:rsidP="001C7BA9">
            <w:pPr>
              <w:spacing w:after="0"/>
              <w:ind w:left="0"/>
              <w:rPr>
                <w:szCs w:val="20"/>
              </w:rPr>
            </w:pPr>
          </w:p>
          <w:p w14:paraId="47B8B99A" w14:textId="77777777" w:rsidR="006F2158" w:rsidRPr="004E1BF1" w:rsidRDefault="006F2158" w:rsidP="001C7BA9">
            <w:pPr>
              <w:spacing w:after="0"/>
              <w:ind w:left="0"/>
              <w:rPr>
                <w:szCs w:val="20"/>
              </w:rPr>
            </w:pPr>
          </w:p>
          <w:p w14:paraId="14B523FC" w14:textId="77777777" w:rsidR="006F2158" w:rsidRPr="004E1BF1" w:rsidRDefault="006F2158" w:rsidP="001C7BA9">
            <w:pPr>
              <w:spacing w:after="0"/>
              <w:ind w:left="0"/>
              <w:rPr>
                <w:szCs w:val="20"/>
              </w:rPr>
            </w:pPr>
          </w:p>
        </w:tc>
        <w:tc>
          <w:tcPr>
            <w:tcW w:w="2340" w:type="dxa"/>
            <w:shd w:val="clear" w:color="auto" w:fill="auto"/>
          </w:tcPr>
          <w:p w14:paraId="043248A0" w14:textId="77777777" w:rsidR="006F2158" w:rsidRPr="004E1BF1" w:rsidRDefault="006F2158" w:rsidP="001C7BA9">
            <w:pPr>
              <w:spacing w:after="0"/>
              <w:ind w:left="0"/>
              <w:rPr>
                <w:szCs w:val="20"/>
              </w:rPr>
            </w:pPr>
          </w:p>
        </w:tc>
        <w:tc>
          <w:tcPr>
            <w:tcW w:w="1890" w:type="dxa"/>
            <w:shd w:val="clear" w:color="auto" w:fill="auto"/>
          </w:tcPr>
          <w:p w14:paraId="1818DFF2" w14:textId="77777777" w:rsidR="006F2158" w:rsidRPr="004E1BF1" w:rsidRDefault="006F2158" w:rsidP="001C7BA9">
            <w:pPr>
              <w:spacing w:after="0"/>
              <w:ind w:left="0"/>
              <w:rPr>
                <w:szCs w:val="20"/>
              </w:rPr>
            </w:pPr>
          </w:p>
        </w:tc>
        <w:tc>
          <w:tcPr>
            <w:tcW w:w="2790" w:type="dxa"/>
            <w:shd w:val="clear" w:color="auto" w:fill="auto"/>
          </w:tcPr>
          <w:p w14:paraId="0D53F4C6" w14:textId="77777777" w:rsidR="006F2158" w:rsidRPr="004E1BF1" w:rsidRDefault="006F2158" w:rsidP="001C7BA9">
            <w:pPr>
              <w:spacing w:after="0"/>
              <w:ind w:left="0"/>
              <w:rPr>
                <w:szCs w:val="20"/>
              </w:rPr>
            </w:pPr>
          </w:p>
        </w:tc>
      </w:tr>
      <w:tr w:rsidR="006F2158" w:rsidRPr="004E1BF1" w14:paraId="30AC4A8E" w14:textId="77777777" w:rsidTr="000A058B">
        <w:tc>
          <w:tcPr>
            <w:tcW w:w="2358" w:type="dxa"/>
            <w:shd w:val="clear" w:color="auto" w:fill="auto"/>
          </w:tcPr>
          <w:p w14:paraId="429AF397" w14:textId="77777777" w:rsidR="006F2158" w:rsidRPr="004E1BF1" w:rsidRDefault="006F2158" w:rsidP="001C7BA9">
            <w:pPr>
              <w:spacing w:after="0"/>
              <w:ind w:left="0"/>
              <w:rPr>
                <w:szCs w:val="20"/>
              </w:rPr>
            </w:pPr>
          </w:p>
          <w:p w14:paraId="4D7FC058" w14:textId="77777777" w:rsidR="006F2158" w:rsidRPr="004E1BF1" w:rsidRDefault="006F2158" w:rsidP="001C7BA9">
            <w:pPr>
              <w:spacing w:after="0"/>
              <w:ind w:left="0"/>
              <w:rPr>
                <w:szCs w:val="20"/>
              </w:rPr>
            </w:pPr>
          </w:p>
          <w:p w14:paraId="3902DDAA" w14:textId="77777777" w:rsidR="006F2158" w:rsidRPr="004E1BF1" w:rsidRDefault="006F2158" w:rsidP="001C7BA9">
            <w:pPr>
              <w:spacing w:after="0"/>
              <w:ind w:left="0"/>
              <w:rPr>
                <w:szCs w:val="20"/>
              </w:rPr>
            </w:pPr>
          </w:p>
        </w:tc>
        <w:tc>
          <w:tcPr>
            <w:tcW w:w="2340" w:type="dxa"/>
            <w:shd w:val="clear" w:color="auto" w:fill="auto"/>
          </w:tcPr>
          <w:p w14:paraId="3DFE999A" w14:textId="77777777" w:rsidR="006F2158" w:rsidRPr="004E1BF1" w:rsidRDefault="006F2158" w:rsidP="001C7BA9">
            <w:pPr>
              <w:spacing w:after="0"/>
              <w:ind w:left="0"/>
              <w:rPr>
                <w:szCs w:val="20"/>
              </w:rPr>
            </w:pPr>
          </w:p>
        </w:tc>
        <w:tc>
          <w:tcPr>
            <w:tcW w:w="1890" w:type="dxa"/>
            <w:shd w:val="clear" w:color="auto" w:fill="auto"/>
          </w:tcPr>
          <w:p w14:paraId="6B57706D" w14:textId="77777777" w:rsidR="006F2158" w:rsidRPr="004E1BF1" w:rsidRDefault="006F2158" w:rsidP="001C7BA9">
            <w:pPr>
              <w:spacing w:after="0"/>
              <w:ind w:left="0"/>
              <w:rPr>
                <w:szCs w:val="20"/>
              </w:rPr>
            </w:pPr>
          </w:p>
        </w:tc>
        <w:tc>
          <w:tcPr>
            <w:tcW w:w="2790" w:type="dxa"/>
            <w:shd w:val="clear" w:color="auto" w:fill="auto"/>
          </w:tcPr>
          <w:p w14:paraId="1480EA61" w14:textId="77777777" w:rsidR="006F2158" w:rsidRPr="004E1BF1" w:rsidRDefault="006F2158" w:rsidP="001C7BA9">
            <w:pPr>
              <w:spacing w:after="0"/>
              <w:ind w:left="0"/>
              <w:rPr>
                <w:szCs w:val="20"/>
              </w:rPr>
            </w:pPr>
          </w:p>
        </w:tc>
      </w:tr>
      <w:tr w:rsidR="006F2158" w:rsidRPr="004E1BF1" w14:paraId="245D4049" w14:textId="77777777" w:rsidTr="000A058B">
        <w:tc>
          <w:tcPr>
            <w:tcW w:w="9378" w:type="dxa"/>
            <w:gridSpan w:val="4"/>
            <w:shd w:val="clear" w:color="auto" w:fill="auto"/>
          </w:tcPr>
          <w:p w14:paraId="5CB4EFB8" w14:textId="77777777" w:rsidR="006F2158" w:rsidRPr="004E1BF1" w:rsidRDefault="006F2158" w:rsidP="001C7BA9">
            <w:pPr>
              <w:spacing w:after="0"/>
              <w:ind w:left="0"/>
              <w:jc w:val="center"/>
              <w:rPr>
                <w:b/>
                <w:szCs w:val="20"/>
              </w:rPr>
            </w:pPr>
            <w:r w:rsidRPr="004E1BF1">
              <w:rPr>
                <w:b/>
                <w:szCs w:val="20"/>
              </w:rPr>
              <w:t>Contrats avec une Entité MCA</w:t>
            </w:r>
          </w:p>
        </w:tc>
      </w:tr>
      <w:tr w:rsidR="006F2158" w:rsidRPr="004E1BF1" w14:paraId="7D988544" w14:textId="77777777" w:rsidTr="000A058B">
        <w:tc>
          <w:tcPr>
            <w:tcW w:w="2358" w:type="dxa"/>
            <w:shd w:val="clear" w:color="auto" w:fill="auto"/>
          </w:tcPr>
          <w:p w14:paraId="2877ED37" w14:textId="77777777" w:rsidR="006F2158" w:rsidRPr="004E1BF1" w:rsidRDefault="006F2158" w:rsidP="001C7BA9">
            <w:pPr>
              <w:spacing w:after="0"/>
              <w:ind w:left="0"/>
              <w:jc w:val="center"/>
              <w:rPr>
                <w:szCs w:val="20"/>
              </w:rPr>
            </w:pPr>
            <w:r w:rsidRPr="004E1BF1">
              <w:t>Nom et numéro du Contrat</w:t>
            </w:r>
          </w:p>
        </w:tc>
        <w:tc>
          <w:tcPr>
            <w:tcW w:w="2340" w:type="dxa"/>
            <w:shd w:val="clear" w:color="auto" w:fill="auto"/>
          </w:tcPr>
          <w:p w14:paraId="1BD40F67" w14:textId="77777777" w:rsidR="006F2158" w:rsidRPr="004E1BF1" w:rsidRDefault="006F2158" w:rsidP="001C7BA9">
            <w:pPr>
              <w:spacing w:after="0"/>
              <w:ind w:left="0"/>
              <w:jc w:val="center"/>
              <w:rPr>
                <w:szCs w:val="20"/>
              </w:rPr>
            </w:pPr>
            <w:r w:rsidRPr="004E1BF1">
              <w:t>Rôle dans le Contrat</w:t>
            </w:r>
          </w:p>
        </w:tc>
        <w:tc>
          <w:tcPr>
            <w:tcW w:w="1890" w:type="dxa"/>
            <w:shd w:val="clear" w:color="auto" w:fill="auto"/>
          </w:tcPr>
          <w:p w14:paraId="315FB3A4" w14:textId="77777777" w:rsidR="006F2158" w:rsidRPr="004E1BF1" w:rsidRDefault="006F2158" w:rsidP="001C7BA9">
            <w:pPr>
              <w:spacing w:after="0"/>
              <w:ind w:left="0"/>
              <w:jc w:val="center"/>
              <w:rPr>
                <w:szCs w:val="20"/>
              </w:rPr>
            </w:pPr>
            <w:r w:rsidRPr="004E1BF1">
              <w:t>Montant total du Contrat</w:t>
            </w:r>
          </w:p>
        </w:tc>
        <w:tc>
          <w:tcPr>
            <w:tcW w:w="2790" w:type="dxa"/>
            <w:shd w:val="clear" w:color="auto" w:fill="auto"/>
          </w:tcPr>
          <w:p w14:paraId="3F7B7085" w14:textId="77777777" w:rsidR="006F2158" w:rsidRPr="004E1BF1" w:rsidRDefault="006F2158" w:rsidP="001C7BA9">
            <w:pPr>
              <w:spacing w:after="0"/>
              <w:ind w:left="0"/>
              <w:jc w:val="center"/>
              <w:rPr>
                <w:szCs w:val="20"/>
              </w:rPr>
            </w:pPr>
            <w:r w:rsidRPr="004E1BF1">
              <w:t>Nom et adresse du Maître d’ouvrage</w:t>
            </w:r>
          </w:p>
        </w:tc>
      </w:tr>
      <w:tr w:rsidR="006F2158" w:rsidRPr="004E1BF1" w14:paraId="48A3D936" w14:textId="77777777" w:rsidTr="000A058B">
        <w:tc>
          <w:tcPr>
            <w:tcW w:w="2358" w:type="dxa"/>
            <w:shd w:val="clear" w:color="auto" w:fill="auto"/>
          </w:tcPr>
          <w:p w14:paraId="5F3D7192" w14:textId="77777777" w:rsidR="006F2158" w:rsidRPr="004E1BF1" w:rsidRDefault="006F2158" w:rsidP="001C7BA9">
            <w:pPr>
              <w:spacing w:after="0"/>
              <w:ind w:left="0"/>
              <w:rPr>
                <w:szCs w:val="20"/>
              </w:rPr>
            </w:pPr>
          </w:p>
          <w:p w14:paraId="533ACF38" w14:textId="77777777" w:rsidR="006F2158" w:rsidRPr="004E1BF1" w:rsidRDefault="006F2158" w:rsidP="001C7BA9">
            <w:pPr>
              <w:spacing w:after="0"/>
              <w:ind w:left="0"/>
              <w:rPr>
                <w:szCs w:val="20"/>
              </w:rPr>
            </w:pPr>
          </w:p>
          <w:p w14:paraId="122C87BD" w14:textId="77777777" w:rsidR="006F2158" w:rsidRPr="004E1BF1" w:rsidRDefault="006F2158" w:rsidP="001C7BA9">
            <w:pPr>
              <w:spacing w:after="0"/>
              <w:ind w:left="0"/>
              <w:rPr>
                <w:szCs w:val="20"/>
              </w:rPr>
            </w:pPr>
          </w:p>
        </w:tc>
        <w:tc>
          <w:tcPr>
            <w:tcW w:w="2340" w:type="dxa"/>
            <w:shd w:val="clear" w:color="auto" w:fill="auto"/>
          </w:tcPr>
          <w:p w14:paraId="516022D1" w14:textId="77777777" w:rsidR="006F2158" w:rsidRPr="004E1BF1" w:rsidRDefault="006F2158" w:rsidP="001C7BA9">
            <w:pPr>
              <w:spacing w:after="0"/>
              <w:ind w:left="0"/>
              <w:rPr>
                <w:szCs w:val="20"/>
              </w:rPr>
            </w:pPr>
          </w:p>
        </w:tc>
        <w:tc>
          <w:tcPr>
            <w:tcW w:w="1890" w:type="dxa"/>
            <w:shd w:val="clear" w:color="auto" w:fill="auto"/>
          </w:tcPr>
          <w:p w14:paraId="70249EDD" w14:textId="77777777" w:rsidR="006F2158" w:rsidRPr="004E1BF1" w:rsidRDefault="006F2158" w:rsidP="001C7BA9">
            <w:pPr>
              <w:spacing w:after="0"/>
              <w:ind w:left="0"/>
              <w:rPr>
                <w:szCs w:val="20"/>
              </w:rPr>
            </w:pPr>
          </w:p>
        </w:tc>
        <w:tc>
          <w:tcPr>
            <w:tcW w:w="2790" w:type="dxa"/>
            <w:shd w:val="clear" w:color="auto" w:fill="auto"/>
          </w:tcPr>
          <w:p w14:paraId="47EF768D" w14:textId="77777777" w:rsidR="006F2158" w:rsidRPr="004E1BF1" w:rsidRDefault="006F2158" w:rsidP="001C7BA9">
            <w:pPr>
              <w:spacing w:after="0"/>
              <w:ind w:left="0"/>
              <w:rPr>
                <w:szCs w:val="20"/>
              </w:rPr>
            </w:pPr>
          </w:p>
        </w:tc>
      </w:tr>
      <w:tr w:rsidR="006F2158" w:rsidRPr="004E1BF1" w14:paraId="7DD5C79F" w14:textId="77777777" w:rsidTr="000A058B">
        <w:tc>
          <w:tcPr>
            <w:tcW w:w="2358" w:type="dxa"/>
            <w:shd w:val="clear" w:color="auto" w:fill="auto"/>
          </w:tcPr>
          <w:p w14:paraId="50D0CC3A" w14:textId="77777777" w:rsidR="006F2158" w:rsidRPr="004E1BF1" w:rsidRDefault="006F2158" w:rsidP="001C7BA9">
            <w:pPr>
              <w:spacing w:after="0"/>
              <w:ind w:left="0"/>
              <w:rPr>
                <w:szCs w:val="20"/>
              </w:rPr>
            </w:pPr>
          </w:p>
          <w:p w14:paraId="75379E37" w14:textId="77777777" w:rsidR="006F2158" w:rsidRPr="004E1BF1" w:rsidRDefault="006F2158" w:rsidP="001C7BA9">
            <w:pPr>
              <w:spacing w:after="0"/>
              <w:ind w:left="0"/>
              <w:rPr>
                <w:szCs w:val="20"/>
              </w:rPr>
            </w:pPr>
          </w:p>
          <w:p w14:paraId="71BD9951" w14:textId="77777777" w:rsidR="006F2158" w:rsidRPr="004E1BF1" w:rsidRDefault="006F2158" w:rsidP="001C7BA9">
            <w:pPr>
              <w:spacing w:after="0"/>
              <w:ind w:left="0"/>
              <w:rPr>
                <w:szCs w:val="20"/>
              </w:rPr>
            </w:pPr>
          </w:p>
        </w:tc>
        <w:tc>
          <w:tcPr>
            <w:tcW w:w="2340" w:type="dxa"/>
            <w:shd w:val="clear" w:color="auto" w:fill="auto"/>
          </w:tcPr>
          <w:p w14:paraId="11AFA3A7" w14:textId="77777777" w:rsidR="006F2158" w:rsidRPr="004E1BF1" w:rsidRDefault="006F2158" w:rsidP="001C7BA9">
            <w:pPr>
              <w:spacing w:after="0"/>
              <w:ind w:left="0"/>
              <w:rPr>
                <w:szCs w:val="20"/>
              </w:rPr>
            </w:pPr>
          </w:p>
        </w:tc>
        <w:tc>
          <w:tcPr>
            <w:tcW w:w="1890" w:type="dxa"/>
            <w:shd w:val="clear" w:color="auto" w:fill="auto"/>
          </w:tcPr>
          <w:p w14:paraId="1A25EE73" w14:textId="77777777" w:rsidR="006F2158" w:rsidRPr="004E1BF1" w:rsidRDefault="006F2158" w:rsidP="001C7BA9">
            <w:pPr>
              <w:spacing w:after="0"/>
              <w:ind w:left="0"/>
              <w:rPr>
                <w:szCs w:val="20"/>
              </w:rPr>
            </w:pPr>
          </w:p>
        </w:tc>
        <w:tc>
          <w:tcPr>
            <w:tcW w:w="2790" w:type="dxa"/>
            <w:shd w:val="clear" w:color="auto" w:fill="auto"/>
          </w:tcPr>
          <w:p w14:paraId="3C396EC5" w14:textId="77777777" w:rsidR="006F2158" w:rsidRPr="004E1BF1" w:rsidRDefault="006F2158" w:rsidP="001C7BA9">
            <w:pPr>
              <w:spacing w:after="0"/>
              <w:ind w:left="0"/>
              <w:rPr>
                <w:szCs w:val="20"/>
              </w:rPr>
            </w:pPr>
          </w:p>
          <w:p w14:paraId="025B4FDD" w14:textId="77777777" w:rsidR="006F2158" w:rsidRPr="004E1BF1" w:rsidRDefault="006F2158" w:rsidP="001C7BA9">
            <w:pPr>
              <w:spacing w:after="0"/>
              <w:ind w:left="0"/>
              <w:rPr>
                <w:szCs w:val="20"/>
              </w:rPr>
            </w:pPr>
          </w:p>
          <w:p w14:paraId="04139207" w14:textId="77777777" w:rsidR="006F2158" w:rsidRPr="004E1BF1" w:rsidRDefault="006F2158" w:rsidP="001C7BA9">
            <w:pPr>
              <w:spacing w:after="0"/>
              <w:ind w:left="0"/>
              <w:rPr>
                <w:szCs w:val="20"/>
              </w:rPr>
            </w:pPr>
          </w:p>
        </w:tc>
      </w:tr>
      <w:tr w:rsidR="006F2158" w:rsidRPr="004E1BF1" w14:paraId="56382530" w14:textId="77777777" w:rsidTr="000A058B">
        <w:tc>
          <w:tcPr>
            <w:tcW w:w="2358" w:type="dxa"/>
            <w:shd w:val="clear" w:color="auto" w:fill="auto"/>
          </w:tcPr>
          <w:p w14:paraId="0D580EA0" w14:textId="77777777" w:rsidR="006F2158" w:rsidRPr="004E1BF1" w:rsidRDefault="006F2158" w:rsidP="001C7BA9">
            <w:pPr>
              <w:spacing w:after="0"/>
              <w:ind w:left="0"/>
              <w:rPr>
                <w:szCs w:val="20"/>
              </w:rPr>
            </w:pPr>
          </w:p>
          <w:p w14:paraId="0635BBAA" w14:textId="77777777" w:rsidR="006F2158" w:rsidRPr="004E1BF1" w:rsidRDefault="006F2158" w:rsidP="001C7BA9">
            <w:pPr>
              <w:spacing w:after="0"/>
              <w:ind w:left="0"/>
              <w:rPr>
                <w:szCs w:val="20"/>
              </w:rPr>
            </w:pPr>
          </w:p>
          <w:p w14:paraId="566D0A53" w14:textId="77777777" w:rsidR="006F2158" w:rsidRPr="004E1BF1" w:rsidRDefault="006F2158" w:rsidP="001C7BA9">
            <w:pPr>
              <w:spacing w:after="0"/>
              <w:ind w:left="0"/>
              <w:rPr>
                <w:szCs w:val="20"/>
              </w:rPr>
            </w:pPr>
          </w:p>
        </w:tc>
        <w:tc>
          <w:tcPr>
            <w:tcW w:w="2340" w:type="dxa"/>
            <w:shd w:val="clear" w:color="auto" w:fill="auto"/>
          </w:tcPr>
          <w:p w14:paraId="3031FA61" w14:textId="77777777" w:rsidR="006F2158" w:rsidRPr="004E1BF1" w:rsidRDefault="006F2158" w:rsidP="001C7BA9">
            <w:pPr>
              <w:spacing w:after="0"/>
              <w:ind w:left="0"/>
              <w:rPr>
                <w:szCs w:val="20"/>
              </w:rPr>
            </w:pPr>
          </w:p>
        </w:tc>
        <w:tc>
          <w:tcPr>
            <w:tcW w:w="1890" w:type="dxa"/>
            <w:shd w:val="clear" w:color="auto" w:fill="auto"/>
          </w:tcPr>
          <w:p w14:paraId="085F281E" w14:textId="77777777" w:rsidR="006F2158" w:rsidRPr="004E1BF1" w:rsidRDefault="006F2158" w:rsidP="001C7BA9">
            <w:pPr>
              <w:spacing w:after="0"/>
              <w:ind w:left="0"/>
              <w:rPr>
                <w:szCs w:val="20"/>
              </w:rPr>
            </w:pPr>
          </w:p>
        </w:tc>
        <w:tc>
          <w:tcPr>
            <w:tcW w:w="2790" w:type="dxa"/>
            <w:shd w:val="clear" w:color="auto" w:fill="auto"/>
          </w:tcPr>
          <w:p w14:paraId="4592C850" w14:textId="77777777" w:rsidR="006F2158" w:rsidRPr="004E1BF1" w:rsidRDefault="006F2158" w:rsidP="001C7BA9">
            <w:pPr>
              <w:spacing w:after="0"/>
              <w:ind w:left="0"/>
              <w:rPr>
                <w:szCs w:val="20"/>
              </w:rPr>
            </w:pPr>
          </w:p>
          <w:p w14:paraId="2B1B6E7E" w14:textId="77777777" w:rsidR="006F2158" w:rsidRPr="004E1BF1" w:rsidRDefault="006F2158" w:rsidP="001C7BA9">
            <w:pPr>
              <w:spacing w:after="0"/>
              <w:ind w:left="0"/>
              <w:rPr>
                <w:szCs w:val="20"/>
              </w:rPr>
            </w:pPr>
          </w:p>
          <w:p w14:paraId="566AB1E9" w14:textId="77777777" w:rsidR="006F2158" w:rsidRPr="004E1BF1" w:rsidRDefault="006F2158" w:rsidP="001C7BA9">
            <w:pPr>
              <w:spacing w:after="0"/>
              <w:ind w:left="0"/>
              <w:rPr>
                <w:szCs w:val="20"/>
              </w:rPr>
            </w:pPr>
          </w:p>
        </w:tc>
      </w:tr>
    </w:tbl>
    <w:p w14:paraId="42F791B5" w14:textId="77777777" w:rsidR="006F2158" w:rsidRPr="004E1BF1" w:rsidRDefault="006F2158" w:rsidP="001C7BA9">
      <w:pPr>
        <w:spacing w:after="0"/>
        <w:ind w:left="0"/>
        <w:rPr>
          <w:rFonts w:eastAsia="Arial Unicode MS"/>
          <w:szCs w:val="20"/>
          <w:lang w:eastAsia="x-none"/>
        </w:rPr>
        <w:sectPr w:rsidR="006F2158" w:rsidRPr="004E1BF1" w:rsidSect="008957DC">
          <w:headerReference w:type="default" r:id="rId32"/>
          <w:pgSz w:w="12242" w:h="15842" w:code="119"/>
          <w:pgMar w:top="1080" w:right="1440" w:bottom="1440" w:left="1440" w:header="720" w:footer="720" w:gutter="0"/>
          <w:cols w:space="720"/>
          <w:noEndnote/>
          <w:docGrid w:linePitch="326"/>
        </w:sectPr>
      </w:pPr>
    </w:p>
    <w:p w14:paraId="794E408F" w14:textId="37AAF297" w:rsidR="000F6058" w:rsidRPr="004E1BF1" w:rsidRDefault="008A4893" w:rsidP="001C7BA9">
      <w:pPr>
        <w:pStyle w:val="Heading2"/>
        <w:spacing w:before="0" w:after="0"/>
        <w:ind w:left="0" w:firstLine="0"/>
        <w:rPr>
          <w:rFonts w:eastAsia="SimSun"/>
          <w:szCs w:val="24"/>
        </w:rPr>
      </w:pPr>
      <w:bookmarkStart w:id="257" w:name="_Toc488844634"/>
      <w:bookmarkStart w:id="258" w:name="_Toc495664892"/>
      <w:bookmarkStart w:id="259" w:name="_Toc495667312"/>
      <w:bookmarkStart w:id="260" w:name="_Toc31723798"/>
      <w:bookmarkStart w:id="261" w:name="_Toc31725040"/>
      <w:r w:rsidRPr="004E1BF1">
        <w:lastRenderedPageBreak/>
        <w:t>Formulaire REF-2 : Références des contrats non financés par le MCC</w:t>
      </w:r>
      <w:bookmarkEnd w:id="257"/>
      <w:bookmarkEnd w:id="258"/>
      <w:bookmarkEnd w:id="259"/>
      <w:bookmarkEnd w:id="260"/>
      <w:bookmarkEnd w:id="261"/>
    </w:p>
    <w:p w14:paraId="4A0F96EC" w14:textId="77777777" w:rsidR="000F6058" w:rsidRPr="004E1BF1" w:rsidRDefault="000F6058" w:rsidP="001C7BA9">
      <w:pPr>
        <w:spacing w:after="0"/>
        <w:ind w:left="0"/>
        <w:rPr>
          <w:szCs w:val="20"/>
        </w:rPr>
      </w:pPr>
      <w:r w:rsidRPr="004E1BF1">
        <w:t xml:space="preserve">Chaque soumissionnaire ou membre d'une coentreprise/association constituant un soumissionnaire doit fournir les coordonnées d'au moins trois (3) références qui peuvent fournir des informations substantielles sur : </w:t>
      </w:r>
    </w:p>
    <w:p w14:paraId="531DC801" w14:textId="77777777" w:rsidR="000F6058" w:rsidRPr="004E1BF1" w:rsidRDefault="000F6058" w:rsidP="001C7BA9">
      <w:pPr>
        <w:widowControl/>
        <w:numPr>
          <w:ilvl w:val="0"/>
          <w:numId w:val="62"/>
        </w:numPr>
        <w:autoSpaceDE/>
        <w:autoSpaceDN/>
        <w:spacing w:after="0"/>
        <w:ind w:left="0"/>
        <w:jc w:val="left"/>
        <w:rPr>
          <w:szCs w:val="20"/>
        </w:rPr>
      </w:pPr>
      <w:r w:rsidRPr="004E1BF1">
        <w:t>Le type de travaux effectué</w:t>
      </w:r>
    </w:p>
    <w:p w14:paraId="388EBA43" w14:textId="77777777" w:rsidR="000F6058" w:rsidRPr="004E1BF1" w:rsidRDefault="000F6058" w:rsidP="001C7BA9">
      <w:pPr>
        <w:widowControl/>
        <w:numPr>
          <w:ilvl w:val="0"/>
          <w:numId w:val="62"/>
        </w:numPr>
        <w:autoSpaceDE/>
        <w:autoSpaceDN/>
        <w:spacing w:after="0"/>
        <w:ind w:left="0"/>
        <w:jc w:val="left"/>
        <w:rPr>
          <w:szCs w:val="20"/>
        </w:rPr>
      </w:pPr>
      <w:r w:rsidRPr="004E1BF1">
        <w:t xml:space="preserve">Confirmer la qualité des contrats passés répertoriés dans les formulaires suivants tels qu'ils ont été soumis dans le cadre des documents de qualification du soumissionnaire : </w:t>
      </w:r>
    </w:p>
    <w:p w14:paraId="4A36DC25" w14:textId="60228CA0" w:rsidR="000F6058" w:rsidRPr="004E1BF1" w:rsidRDefault="000F6058" w:rsidP="001C7BA9">
      <w:pPr>
        <w:spacing w:after="0" w:line="240" w:lineRule="auto"/>
        <w:ind w:left="0"/>
        <w:rPr>
          <w:bCs/>
          <w:szCs w:val="20"/>
        </w:rPr>
      </w:pPr>
      <w:r w:rsidRPr="004E1BF1">
        <w:t>EXP-1 : Expérience générale en matière de conception</w:t>
      </w:r>
    </w:p>
    <w:p w14:paraId="568C6565" w14:textId="2879C505" w:rsidR="000F6058" w:rsidRPr="004E1BF1" w:rsidRDefault="000F6058" w:rsidP="001C7BA9">
      <w:pPr>
        <w:spacing w:after="0" w:line="240" w:lineRule="auto"/>
        <w:ind w:left="0"/>
        <w:rPr>
          <w:bCs/>
          <w:szCs w:val="20"/>
        </w:rPr>
      </w:pPr>
      <w:r w:rsidRPr="004E1BF1">
        <w:t>EXP-2 : Expérience générale en matière de construction</w:t>
      </w:r>
    </w:p>
    <w:p w14:paraId="6288240F" w14:textId="0AA7440A" w:rsidR="00B1364E" w:rsidRPr="004E1BF1" w:rsidRDefault="00B1364E" w:rsidP="001C7BA9">
      <w:pPr>
        <w:spacing w:after="0" w:line="240" w:lineRule="auto"/>
        <w:ind w:left="0"/>
        <w:rPr>
          <w:bCs/>
          <w:szCs w:val="20"/>
        </w:rPr>
      </w:pPr>
      <w:r w:rsidRPr="004E1BF1">
        <w:t>EXP-3 : Expérience similaire en matière de conception</w:t>
      </w:r>
    </w:p>
    <w:p w14:paraId="631AB15A" w14:textId="4DE9D7D3" w:rsidR="000F6058" w:rsidRPr="004E1BF1" w:rsidRDefault="000F6058" w:rsidP="001C7BA9">
      <w:pPr>
        <w:spacing w:after="0" w:line="240" w:lineRule="auto"/>
        <w:ind w:left="0"/>
        <w:rPr>
          <w:bCs/>
          <w:szCs w:val="20"/>
        </w:rPr>
      </w:pPr>
      <w:r w:rsidRPr="004E1BF1">
        <w:t>EXP-4 : Expérience similaire en matière de construction</w:t>
      </w:r>
    </w:p>
    <w:p w14:paraId="1F09893B" w14:textId="77459511" w:rsidR="00B1364E" w:rsidRPr="004E1BF1" w:rsidRDefault="00B1364E" w:rsidP="001C7BA9">
      <w:pPr>
        <w:spacing w:after="0" w:line="240" w:lineRule="auto"/>
        <w:ind w:left="0"/>
        <w:rPr>
          <w:bCs/>
          <w:szCs w:val="20"/>
        </w:rPr>
      </w:pPr>
      <w:r w:rsidRPr="004E1BF1">
        <w:t>EXP-5 : Expérience spécifique dans les Activités essentielles du domaine de la conception</w:t>
      </w:r>
    </w:p>
    <w:p w14:paraId="1212A57C" w14:textId="0E1DD353" w:rsidR="000F6058" w:rsidRPr="004E1BF1" w:rsidRDefault="000F6058" w:rsidP="001C7BA9">
      <w:pPr>
        <w:spacing w:after="0" w:line="240" w:lineRule="auto"/>
        <w:ind w:left="0"/>
        <w:rPr>
          <w:bCs/>
          <w:szCs w:val="20"/>
        </w:rPr>
      </w:pPr>
      <w:r w:rsidRPr="004E1BF1">
        <w:t>EXP-6 : Expérience spécifique dans les Activités essentielles du domaine de la construction</w:t>
      </w:r>
    </w:p>
    <w:p w14:paraId="70634D14" w14:textId="32386B4F" w:rsidR="000F6058" w:rsidRPr="004E1BF1" w:rsidRDefault="000F6058" w:rsidP="001C7BA9">
      <w:pPr>
        <w:spacing w:after="0" w:line="240" w:lineRule="auto"/>
        <w:ind w:left="0"/>
        <w:rPr>
          <w:bCs/>
          <w:szCs w:val="20"/>
        </w:rPr>
      </w:pPr>
      <w:r w:rsidRPr="004E1BF1">
        <w:t>EXP-7 : Expérience en matière de gestion de l’impact environnemental et social (E&amp;S)</w:t>
      </w:r>
    </w:p>
    <w:p w14:paraId="2C90D999" w14:textId="04542E8A" w:rsidR="000F6058" w:rsidRPr="004E1BF1" w:rsidRDefault="000F6058" w:rsidP="001C7BA9">
      <w:pPr>
        <w:spacing w:after="0" w:line="240" w:lineRule="auto"/>
        <w:ind w:left="0"/>
        <w:rPr>
          <w:bCs/>
          <w:szCs w:val="20"/>
        </w:rPr>
      </w:pPr>
      <w:r w:rsidRPr="004E1BF1">
        <w:t>EXP-8 : Expérience dans la gestion en matière de santé et de sécurité (S&amp;S)</w:t>
      </w:r>
    </w:p>
    <w:p w14:paraId="4BF89A9F" w14:textId="77777777" w:rsidR="000F6058" w:rsidRPr="004E1BF1" w:rsidRDefault="000F6058" w:rsidP="001C7BA9">
      <w:pPr>
        <w:spacing w:after="0"/>
        <w:ind w:left="0"/>
        <w:rPr>
          <w:szCs w:val="20"/>
        </w:rPr>
      </w:pPr>
    </w:p>
    <w:p w14:paraId="1B50B003" w14:textId="77777777" w:rsidR="000F6058" w:rsidRPr="004E1BF1" w:rsidRDefault="000F6058" w:rsidP="001C7BA9">
      <w:pPr>
        <w:pStyle w:val="Text"/>
        <w:spacing w:before="0" w:after="0"/>
      </w:pPr>
      <w:r w:rsidRPr="004E1BF1">
        <w:t>L’entité MCA se réserve le droit, à sa seule discrétion, de contacter d'autres sources ainsi que de vérifier les références et les performances passées. Pour chaque référence, indiquez une personne-ressource, son titre, son adresse, son télécopieur, son téléphone et son adresse électronique.</w:t>
      </w:r>
    </w:p>
    <w:p w14:paraId="017D2C4D" w14:textId="77777777" w:rsidR="000F6058" w:rsidRPr="004E1BF1" w:rsidRDefault="000F6058" w:rsidP="001C7BA9">
      <w:pPr>
        <w:spacing w:after="0"/>
        <w:ind w:left="0"/>
        <w:rPr>
          <w:b/>
          <w:bCs/>
          <w:szCs w:val="20"/>
        </w:rPr>
      </w:pPr>
      <w:r w:rsidRPr="004E1BF1">
        <w:t xml:space="preserve"> </w:t>
      </w:r>
      <w:r w:rsidRPr="004E1BF1">
        <w:rPr>
          <w:b/>
          <w:bCs/>
          <w:szCs w:val="20"/>
        </w:rPr>
        <w:t>[Maximum 5 pages]</w:t>
      </w:r>
    </w:p>
    <w:p w14:paraId="2E9D9C7B" w14:textId="3A1924D8" w:rsidR="000F2886" w:rsidRPr="004E1BF1" w:rsidRDefault="000F6058" w:rsidP="001C7BA9">
      <w:pPr>
        <w:widowControl/>
        <w:autoSpaceDE/>
        <w:autoSpaceDN/>
        <w:spacing w:after="0"/>
        <w:ind w:left="0" w:firstLine="0"/>
        <w:jc w:val="center"/>
        <w:rPr>
          <w:rFonts w:eastAsia="Calibri"/>
          <w:b/>
          <w:sz w:val="52"/>
          <w:szCs w:val="52"/>
        </w:rPr>
      </w:pPr>
      <w:r w:rsidRPr="004E1BF1">
        <w:br w:type="page"/>
      </w:r>
    </w:p>
    <w:p w14:paraId="6F88D859" w14:textId="77777777" w:rsidR="000F2886" w:rsidRPr="004E1BF1" w:rsidRDefault="000F2886" w:rsidP="001C7BA9">
      <w:pPr>
        <w:widowControl/>
        <w:autoSpaceDE/>
        <w:autoSpaceDN/>
        <w:spacing w:after="0"/>
        <w:ind w:left="0" w:firstLine="0"/>
        <w:jc w:val="center"/>
        <w:rPr>
          <w:rFonts w:eastAsia="Calibri"/>
          <w:b/>
          <w:sz w:val="52"/>
          <w:szCs w:val="52"/>
        </w:rPr>
      </w:pPr>
    </w:p>
    <w:p w14:paraId="6FE0BAFA" w14:textId="77777777" w:rsidR="000F2886" w:rsidRPr="004E1BF1" w:rsidRDefault="000F2886" w:rsidP="001C7BA9">
      <w:pPr>
        <w:widowControl/>
        <w:autoSpaceDE/>
        <w:autoSpaceDN/>
        <w:spacing w:after="0"/>
        <w:ind w:left="0" w:firstLine="0"/>
        <w:jc w:val="center"/>
        <w:rPr>
          <w:rFonts w:eastAsia="Calibri"/>
          <w:b/>
          <w:sz w:val="52"/>
          <w:szCs w:val="52"/>
        </w:rPr>
      </w:pPr>
    </w:p>
    <w:p w14:paraId="1B71F159" w14:textId="77777777" w:rsidR="000F2886" w:rsidRPr="004E1BF1" w:rsidRDefault="000F2886" w:rsidP="001C7BA9">
      <w:pPr>
        <w:widowControl/>
        <w:autoSpaceDE/>
        <w:autoSpaceDN/>
        <w:spacing w:after="0"/>
        <w:ind w:left="0" w:firstLine="0"/>
        <w:jc w:val="center"/>
        <w:rPr>
          <w:rFonts w:eastAsia="Calibri"/>
          <w:b/>
          <w:sz w:val="52"/>
          <w:szCs w:val="52"/>
        </w:rPr>
      </w:pPr>
    </w:p>
    <w:p w14:paraId="7D44A5CA" w14:textId="77777777" w:rsidR="000F2886" w:rsidRPr="004E1BF1" w:rsidRDefault="000F2886" w:rsidP="001C7BA9">
      <w:pPr>
        <w:pStyle w:val="Heading4"/>
        <w:spacing w:before="0" w:after="0"/>
        <w:ind w:left="0"/>
        <w:jc w:val="center"/>
        <w:rPr>
          <w:rFonts w:eastAsia="Calibri"/>
          <w:sz w:val="48"/>
          <w:szCs w:val="48"/>
        </w:rPr>
      </w:pPr>
      <w:r w:rsidRPr="004E1BF1">
        <w:rPr>
          <w:sz w:val="48"/>
          <w:szCs w:val="48"/>
        </w:rPr>
        <w:t>PARTIE 2</w:t>
      </w:r>
    </w:p>
    <w:p w14:paraId="4D993B01" w14:textId="6D2DF2B0" w:rsidR="000F2886" w:rsidRPr="004E1BF1" w:rsidRDefault="004E1BF1" w:rsidP="001C7BA9">
      <w:pPr>
        <w:pStyle w:val="Heading4"/>
        <w:spacing w:before="0" w:after="0"/>
        <w:ind w:left="0"/>
        <w:jc w:val="center"/>
        <w:rPr>
          <w:rFonts w:eastAsia="Calibri"/>
          <w:sz w:val="48"/>
          <w:szCs w:val="48"/>
        </w:rPr>
      </w:pPr>
      <w:r w:rsidRPr="004E1BF1">
        <w:rPr>
          <w:sz w:val="48"/>
          <w:szCs w:val="48"/>
        </w:rPr>
        <w:t>Exigences</w:t>
      </w:r>
      <w:r w:rsidR="00B6169B" w:rsidRPr="004E1BF1">
        <w:rPr>
          <w:sz w:val="48"/>
          <w:szCs w:val="48"/>
        </w:rPr>
        <w:t xml:space="preserve"> du Maître d’ouvrage</w:t>
      </w:r>
    </w:p>
    <w:p w14:paraId="0A7982B0" w14:textId="77777777" w:rsidR="000F2886" w:rsidRPr="004E1BF1" w:rsidRDefault="000F2886" w:rsidP="001C7BA9">
      <w:pPr>
        <w:pStyle w:val="Style5"/>
        <w:spacing w:after="0" w:line="528" w:lineRule="exact"/>
        <w:ind w:left="0" w:firstLine="0"/>
      </w:pPr>
    </w:p>
    <w:p w14:paraId="72974DEF" w14:textId="77777777" w:rsidR="0018108E" w:rsidRPr="004E1BF1" w:rsidRDefault="0018108E" w:rsidP="001C7BA9">
      <w:pPr>
        <w:pStyle w:val="Style5"/>
        <w:spacing w:after="0" w:line="528" w:lineRule="exact"/>
        <w:ind w:left="0" w:firstLine="0"/>
        <w:sectPr w:rsidR="0018108E" w:rsidRPr="004E1BF1" w:rsidSect="00736A86">
          <w:headerReference w:type="default" r:id="rId33"/>
          <w:pgSz w:w="12242" w:h="15842" w:code="119"/>
          <w:pgMar w:top="1440" w:right="1440" w:bottom="1440" w:left="1440" w:header="720" w:footer="720" w:gutter="0"/>
          <w:cols w:space="720"/>
          <w:noEndnote/>
          <w:docGrid w:linePitch="326"/>
        </w:sectPr>
      </w:pPr>
    </w:p>
    <w:p w14:paraId="3195CC47" w14:textId="2C9CF12A" w:rsidR="00016990" w:rsidRPr="004E1BF1" w:rsidRDefault="00016990" w:rsidP="001C7BA9">
      <w:pPr>
        <w:pStyle w:val="Heading3"/>
        <w:spacing w:after="0"/>
        <w:ind w:left="0"/>
        <w:jc w:val="center"/>
      </w:pPr>
      <w:bookmarkStart w:id="262" w:name="_Toc513138407"/>
      <w:bookmarkStart w:id="263" w:name="_Toc178568381"/>
      <w:r w:rsidRPr="004E1BF1">
        <w:lastRenderedPageBreak/>
        <w:t>Section V.</w:t>
      </w:r>
      <w:r w:rsidRPr="004E1BF1">
        <w:tab/>
        <w:t>Exigences du Maître d’ouvrage</w:t>
      </w:r>
      <w:bookmarkEnd w:id="262"/>
    </w:p>
    <w:p w14:paraId="11F2F713" w14:textId="77777777" w:rsidR="007B1947" w:rsidRPr="004E1BF1" w:rsidRDefault="007B1947" w:rsidP="001C7BA9">
      <w:pPr>
        <w:pStyle w:val="SectionVIheader"/>
        <w:tabs>
          <w:tab w:val="clear" w:pos="8748"/>
        </w:tabs>
        <w:spacing w:after="0"/>
        <w:ind w:left="0" w:firstLine="0"/>
        <w:rPr>
          <w:spacing w:val="0"/>
          <w:sz w:val="28"/>
          <w:szCs w:val="28"/>
        </w:rPr>
      </w:pPr>
    </w:p>
    <w:p w14:paraId="30FD4C79" w14:textId="77777777" w:rsidR="00B16921" w:rsidRPr="004E1BF1" w:rsidRDefault="00B16921" w:rsidP="001C7BA9">
      <w:pPr>
        <w:pStyle w:val="SectionVIheader"/>
        <w:tabs>
          <w:tab w:val="clear" w:pos="8748"/>
        </w:tabs>
        <w:spacing w:after="0"/>
        <w:ind w:left="0" w:firstLine="0"/>
        <w:rPr>
          <w:spacing w:val="0"/>
          <w:sz w:val="28"/>
          <w:szCs w:val="28"/>
        </w:rPr>
      </w:pPr>
      <w:r w:rsidRPr="004E1BF1">
        <w:rPr>
          <w:sz w:val="28"/>
          <w:szCs w:val="28"/>
        </w:rPr>
        <w:t>1.</w:t>
      </w:r>
      <w:r w:rsidRPr="004E1BF1">
        <w:rPr>
          <w:sz w:val="28"/>
          <w:szCs w:val="28"/>
        </w:rPr>
        <w:tab/>
        <w:t xml:space="preserve">Description des </w:t>
      </w:r>
      <w:bookmarkEnd w:id="263"/>
      <w:r w:rsidRPr="004E1BF1">
        <w:rPr>
          <w:sz w:val="28"/>
          <w:szCs w:val="28"/>
        </w:rPr>
        <w:t>exigences</w:t>
      </w:r>
    </w:p>
    <w:p w14:paraId="006B9D1F" w14:textId="77777777" w:rsidR="00B16921" w:rsidRPr="004E1BF1" w:rsidRDefault="00B16921" w:rsidP="001C7BA9">
      <w:pPr>
        <w:spacing w:after="0"/>
        <w:ind w:left="0" w:firstLine="0"/>
        <w:rPr>
          <w:b/>
        </w:rPr>
      </w:pPr>
      <w:r w:rsidRPr="004E1BF1">
        <w:rPr>
          <w:b/>
        </w:rPr>
        <w:t>GÉNÉRALITÉS</w:t>
      </w:r>
    </w:p>
    <w:p w14:paraId="3B77559A" w14:textId="77777777" w:rsidR="00B16921" w:rsidRPr="004E1BF1" w:rsidRDefault="00B16921" w:rsidP="001C7BA9">
      <w:pPr>
        <w:adjustRightInd w:val="0"/>
        <w:spacing w:after="0"/>
        <w:ind w:left="0" w:firstLine="0"/>
      </w:pPr>
    </w:p>
    <w:p w14:paraId="6C1BB648" w14:textId="77777777" w:rsidR="00B16921" w:rsidRPr="004E1BF1" w:rsidRDefault="00B16921" w:rsidP="001C7BA9">
      <w:pPr>
        <w:spacing w:after="0"/>
        <w:ind w:left="0" w:firstLine="0"/>
        <w:rPr>
          <w:b/>
          <w:i/>
        </w:rPr>
      </w:pPr>
      <w:r w:rsidRPr="004E1BF1">
        <w:rPr>
          <w:b/>
          <w:i/>
        </w:rPr>
        <w:t>[Insérer une description sommaire des Exigences du Maître d’ouvrage, c’est-à-dire les exigences basées sur les performances concernant des Travaux déjà réalisés.]</w:t>
      </w:r>
    </w:p>
    <w:p w14:paraId="7E2CDC71" w14:textId="77777777" w:rsidR="00B16921" w:rsidRPr="004E1BF1" w:rsidRDefault="00B16921" w:rsidP="001C7BA9">
      <w:pPr>
        <w:spacing w:after="0"/>
        <w:ind w:left="0" w:firstLine="0"/>
        <w:rPr>
          <w:bCs/>
        </w:rPr>
      </w:pPr>
    </w:p>
    <w:p w14:paraId="1A11D7A9" w14:textId="77777777" w:rsidR="00B16921" w:rsidRPr="004E1BF1" w:rsidRDefault="00B16921" w:rsidP="001C7BA9">
      <w:pPr>
        <w:spacing w:after="0"/>
        <w:ind w:left="0" w:firstLine="0"/>
        <w:rPr>
          <w:b/>
        </w:rPr>
      </w:pPr>
      <w:r w:rsidRPr="004E1BF1">
        <w:t xml:space="preserve">Le projet financé par la MCC comprend la </w:t>
      </w:r>
      <w:r w:rsidRPr="004E1BF1">
        <w:rPr>
          <w:b/>
          <w:bCs/>
          <w:i/>
          <w:iCs/>
        </w:rPr>
        <w:t>[conception-construction ou la réhabilitation]</w:t>
      </w:r>
      <w:r w:rsidRPr="004E1BF1">
        <w:t xml:space="preserve"> de </w:t>
      </w:r>
      <w:r w:rsidRPr="004E1BF1">
        <w:rPr>
          <w:b/>
          <w:bCs/>
          <w:i/>
          <w:iCs/>
        </w:rPr>
        <w:t>[insérer le détail et le nom des travaux]</w:t>
      </w:r>
      <w:r w:rsidRPr="004E1BF1">
        <w:t>.</w:t>
      </w:r>
    </w:p>
    <w:p w14:paraId="398B2492" w14:textId="77777777" w:rsidR="00B16921" w:rsidRPr="004E1BF1" w:rsidRDefault="00B16921" w:rsidP="001C7BA9">
      <w:pPr>
        <w:spacing w:after="0"/>
        <w:ind w:left="0" w:firstLine="0"/>
      </w:pPr>
    </w:p>
    <w:p w14:paraId="2A06B508" w14:textId="77777777" w:rsidR="00B16921" w:rsidRPr="004E1BF1" w:rsidRDefault="00B16921" w:rsidP="001C7BA9">
      <w:pPr>
        <w:spacing w:after="0"/>
        <w:ind w:left="0" w:firstLine="0"/>
      </w:pPr>
    </w:p>
    <w:p w14:paraId="5E5BAC07" w14:textId="77777777" w:rsidR="00B16921" w:rsidRPr="004E1BF1" w:rsidRDefault="00B16921" w:rsidP="001C7BA9">
      <w:pPr>
        <w:spacing w:after="0"/>
        <w:ind w:left="0" w:firstLine="0"/>
      </w:pPr>
    </w:p>
    <w:p w14:paraId="7DE36440" w14:textId="77777777" w:rsidR="00B16921" w:rsidRPr="004E1BF1" w:rsidRDefault="00B16921" w:rsidP="001C7BA9">
      <w:pPr>
        <w:widowControl/>
        <w:autoSpaceDE/>
        <w:autoSpaceDN/>
        <w:spacing w:after="0"/>
        <w:ind w:left="0" w:firstLine="0"/>
      </w:pPr>
      <w:r w:rsidRPr="004E1BF1">
        <w:rPr>
          <w:b/>
        </w:rPr>
        <w:t>DESCRIPTION DES PRINCIPAUX TRAVAUX</w:t>
      </w:r>
    </w:p>
    <w:p w14:paraId="1789F80B" w14:textId="77777777" w:rsidR="00790680" w:rsidRPr="004E1BF1" w:rsidRDefault="00790680" w:rsidP="001C7BA9">
      <w:pPr>
        <w:spacing w:after="0"/>
        <w:ind w:left="0" w:firstLine="0"/>
      </w:pPr>
      <w:r w:rsidRPr="004E1BF1">
        <w:t xml:space="preserve">Les activités de conception à entreprendre sont </w:t>
      </w:r>
      <w:r w:rsidRPr="004E1BF1">
        <w:rPr>
          <w:b/>
          <w:bCs/>
          <w:i/>
          <w:iCs/>
        </w:rPr>
        <w:t>[insérer la description de l’étape des conceptions préliminaires préparées par le Maître d’ouvrage et les conceptions qui doivent être développées]</w:t>
      </w:r>
      <w:r w:rsidRPr="004E1BF1">
        <w:t>.</w:t>
      </w:r>
    </w:p>
    <w:p w14:paraId="22FD7D2A" w14:textId="77777777" w:rsidR="00790680" w:rsidRPr="004E1BF1" w:rsidRDefault="00790680" w:rsidP="001C7BA9">
      <w:pPr>
        <w:spacing w:after="0"/>
        <w:ind w:left="0" w:firstLine="0"/>
      </w:pPr>
    </w:p>
    <w:p w14:paraId="71B76C74" w14:textId="4456D3AB" w:rsidR="00B16921" w:rsidRPr="004E1BF1" w:rsidRDefault="00B16921" w:rsidP="001C7BA9">
      <w:pPr>
        <w:spacing w:after="0"/>
        <w:ind w:left="0" w:firstLine="0"/>
      </w:pPr>
      <w:r w:rsidRPr="004E1BF1">
        <w:t xml:space="preserve">Les activités de construction à entreprendre sont </w:t>
      </w:r>
      <w:r w:rsidRPr="004E1BF1">
        <w:rPr>
          <w:b/>
          <w:bCs/>
          <w:i/>
          <w:iCs/>
        </w:rPr>
        <w:t>[insérer la description des travaux à réaliser]</w:t>
      </w:r>
      <w:r w:rsidRPr="004E1BF1">
        <w:t>.</w:t>
      </w:r>
    </w:p>
    <w:p w14:paraId="24C880D3" w14:textId="77777777" w:rsidR="00B16921" w:rsidRPr="004E1BF1" w:rsidRDefault="00B16921" w:rsidP="001C7BA9">
      <w:pPr>
        <w:tabs>
          <w:tab w:val="num" w:pos="851"/>
        </w:tabs>
        <w:spacing w:after="0"/>
        <w:ind w:left="0" w:firstLine="0"/>
      </w:pPr>
    </w:p>
    <w:p w14:paraId="3B02DAAC" w14:textId="77777777" w:rsidR="00B16921" w:rsidRPr="004E1BF1" w:rsidRDefault="00B16921" w:rsidP="001C7BA9">
      <w:pPr>
        <w:tabs>
          <w:tab w:val="num" w:pos="851"/>
        </w:tabs>
        <w:spacing w:after="0"/>
        <w:ind w:left="0" w:firstLine="0"/>
      </w:pPr>
      <w:r w:rsidRPr="004E1BF1">
        <w:t>Les éléments suivants font également partie intégrante du projet :</w:t>
      </w:r>
    </w:p>
    <w:p w14:paraId="778BBEEA" w14:textId="77777777" w:rsidR="00B16921" w:rsidRPr="004E1BF1" w:rsidRDefault="00B16921" w:rsidP="001C7BA9">
      <w:pPr>
        <w:spacing w:after="0"/>
        <w:ind w:left="0" w:firstLine="0"/>
      </w:pPr>
      <w:r w:rsidRPr="004E1BF1">
        <w:rPr>
          <w:b/>
          <w:i/>
        </w:rPr>
        <w:t>[</w:t>
      </w:r>
      <w:proofErr w:type="gramStart"/>
      <w:r w:rsidRPr="004E1BF1">
        <w:rPr>
          <w:b/>
          <w:i/>
        </w:rPr>
        <w:t>insérer</w:t>
      </w:r>
      <w:proofErr w:type="gramEnd"/>
      <w:r w:rsidRPr="004E1BF1">
        <w:rPr>
          <w:b/>
          <w:i/>
        </w:rPr>
        <w:t xml:space="preserve"> la mention pertinente]</w:t>
      </w:r>
      <w:r w:rsidRPr="004E1BF1">
        <w:t>.</w:t>
      </w:r>
    </w:p>
    <w:p w14:paraId="47280D52" w14:textId="77777777" w:rsidR="00B16921" w:rsidRPr="004E1BF1" w:rsidRDefault="00B16921" w:rsidP="001C7BA9">
      <w:pPr>
        <w:tabs>
          <w:tab w:val="num" w:pos="851"/>
        </w:tabs>
        <w:spacing w:after="0"/>
        <w:ind w:left="0" w:firstLine="0"/>
      </w:pPr>
    </w:p>
    <w:p w14:paraId="6693D56F" w14:textId="77777777" w:rsidR="00B16921" w:rsidRPr="004E1BF1" w:rsidRDefault="00B16921" w:rsidP="001C7BA9">
      <w:pPr>
        <w:spacing w:after="0"/>
        <w:ind w:left="0" w:firstLine="0"/>
        <w:rPr>
          <w:bCs/>
        </w:rPr>
      </w:pPr>
    </w:p>
    <w:p w14:paraId="506FEA93" w14:textId="77777777" w:rsidR="00B16921" w:rsidRPr="004E1BF1" w:rsidRDefault="00B16921" w:rsidP="001C7BA9">
      <w:pPr>
        <w:spacing w:after="0"/>
        <w:ind w:left="0" w:firstLine="0"/>
      </w:pPr>
      <w:r w:rsidRPr="004E1BF1">
        <w:t>La conception et les Travaux à exécuter sont regroupés dans les catégories suivantes :</w:t>
      </w:r>
    </w:p>
    <w:p w14:paraId="7086EEC7" w14:textId="77777777" w:rsidR="00B16921" w:rsidRPr="004E1BF1" w:rsidRDefault="00B16921" w:rsidP="001C7BA9">
      <w:pPr>
        <w:spacing w:after="0"/>
        <w:ind w:left="0" w:firstLine="0"/>
        <w:rPr>
          <w:b/>
          <w:i/>
        </w:rPr>
      </w:pPr>
      <w:r w:rsidRPr="004E1BF1">
        <w:rPr>
          <w:b/>
          <w:i/>
        </w:rPr>
        <w:t>[</w:t>
      </w:r>
      <w:proofErr w:type="gramStart"/>
      <w:r w:rsidRPr="004E1BF1">
        <w:rPr>
          <w:b/>
          <w:i/>
        </w:rPr>
        <w:t>insérer</w:t>
      </w:r>
      <w:proofErr w:type="gramEnd"/>
      <w:r w:rsidRPr="004E1BF1">
        <w:rPr>
          <w:b/>
          <w:i/>
        </w:rPr>
        <w:t xml:space="preserve"> la mention pertinente].</w:t>
      </w:r>
    </w:p>
    <w:p w14:paraId="03833F48" w14:textId="77777777" w:rsidR="00B16921" w:rsidRPr="004E1BF1" w:rsidRDefault="00B16921" w:rsidP="001C7BA9">
      <w:pPr>
        <w:spacing w:after="0"/>
        <w:ind w:left="0" w:firstLine="0"/>
      </w:pPr>
    </w:p>
    <w:p w14:paraId="5D1F71B7" w14:textId="77777777" w:rsidR="00B16921" w:rsidRPr="004E1BF1" w:rsidRDefault="00B16921" w:rsidP="001C7BA9">
      <w:pPr>
        <w:spacing w:after="0"/>
        <w:ind w:left="0" w:firstLine="0"/>
      </w:pPr>
      <w:r w:rsidRPr="004E1BF1">
        <w:t>Le tableau suivant présente les estimations de quantités de Travaux les plus importantes basées sur les conceptions préliminaires :</w:t>
      </w:r>
    </w:p>
    <w:p w14:paraId="1A5A5B0A" w14:textId="77777777" w:rsidR="00B16921" w:rsidRPr="004E1BF1" w:rsidRDefault="00B16921" w:rsidP="001C7BA9">
      <w:pPr>
        <w:spacing w:after="0"/>
        <w:ind w:left="0" w:firstLine="0"/>
        <w:rPr>
          <w:b/>
          <w:i/>
        </w:rPr>
      </w:pPr>
      <w:r w:rsidRPr="004E1BF1">
        <w:rPr>
          <w:b/>
          <w:i/>
        </w:rPr>
        <w:t>[Insérer si disponibles].</w:t>
      </w:r>
    </w:p>
    <w:p w14:paraId="17635525" w14:textId="77777777" w:rsidR="00B16921" w:rsidRPr="004E1BF1" w:rsidRDefault="00B16921" w:rsidP="001C7BA9">
      <w:pPr>
        <w:spacing w:after="0"/>
        <w:ind w:left="0" w:firstLine="0"/>
      </w:pPr>
    </w:p>
    <w:p w14:paraId="58C61CFE" w14:textId="77777777" w:rsidR="00B16921" w:rsidRPr="004E1BF1" w:rsidRDefault="00B16921" w:rsidP="001C7BA9">
      <w:pPr>
        <w:spacing w:after="0"/>
        <w:ind w:left="0" w:firstLine="0"/>
      </w:pPr>
    </w:p>
    <w:p w14:paraId="43533116" w14:textId="77777777" w:rsidR="00B16921" w:rsidRPr="004E1BF1" w:rsidRDefault="00B16921" w:rsidP="001C7BA9">
      <w:pPr>
        <w:spacing w:after="0"/>
        <w:ind w:left="0" w:firstLine="0"/>
      </w:pPr>
    </w:p>
    <w:p w14:paraId="698EF9A6" w14:textId="77777777" w:rsidR="00B16921" w:rsidRPr="004E1BF1" w:rsidRDefault="00B16921" w:rsidP="001C7BA9">
      <w:pPr>
        <w:spacing w:after="0"/>
        <w:ind w:left="0" w:firstLine="0"/>
      </w:pPr>
    </w:p>
    <w:p w14:paraId="2D0C3B49" w14:textId="77777777" w:rsidR="00B16921" w:rsidRPr="004E1BF1" w:rsidRDefault="00B16921" w:rsidP="001C7BA9">
      <w:pPr>
        <w:pStyle w:val="SectionVIheader"/>
        <w:tabs>
          <w:tab w:val="clear" w:pos="8748"/>
        </w:tabs>
        <w:spacing w:after="0"/>
        <w:ind w:left="0" w:firstLine="0"/>
        <w:rPr>
          <w:spacing w:val="0"/>
          <w:sz w:val="28"/>
          <w:szCs w:val="28"/>
        </w:rPr>
      </w:pPr>
      <w:bookmarkStart w:id="264" w:name="_Toc178568382"/>
      <w:r w:rsidRPr="004E1BF1">
        <w:rPr>
          <w:sz w:val="28"/>
          <w:szCs w:val="28"/>
        </w:rPr>
        <w:t>2.</w:t>
      </w:r>
      <w:r w:rsidRPr="004E1BF1">
        <w:rPr>
          <w:sz w:val="28"/>
          <w:szCs w:val="28"/>
        </w:rPr>
        <w:tab/>
        <w:t>Période de construction</w:t>
      </w:r>
      <w:bookmarkEnd w:id="264"/>
    </w:p>
    <w:p w14:paraId="494B1B2A" w14:textId="77777777" w:rsidR="00B16921" w:rsidRPr="004E1BF1" w:rsidRDefault="00B16921" w:rsidP="001C7BA9">
      <w:pPr>
        <w:spacing w:after="0"/>
        <w:ind w:left="0" w:firstLine="0"/>
        <w:jc w:val="center"/>
        <w:rPr>
          <w:b/>
          <w:i/>
        </w:rPr>
      </w:pPr>
      <w:r w:rsidRPr="004E1BF1">
        <w:rPr>
          <w:b/>
          <w:i/>
        </w:rPr>
        <w:t>[</w:t>
      </w:r>
      <w:proofErr w:type="gramStart"/>
      <w:r w:rsidRPr="004E1BF1">
        <w:rPr>
          <w:b/>
          <w:i/>
        </w:rPr>
        <w:t>insérer</w:t>
      </w:r>
      <w:proofErr w:type="gramEnd"/>
      <w:r w:rsidRPr="004E1BF1">
        <w:rPr>
          <w:b/>
          <w:i/>
        </w:rPr>
        <w:t xml:space="preserve"> la mention pertinente].</w:t>
      </w:r>
    </w:p>
    <w:p w14:paraId="615DE436" w14:textId="77777777" w:rsidR="00B16921" w:rsidRPr="004E1BF1" w:rsidRDefault="00B16921" w:rsidP="001C7BA9">
      <w:pPr>
        <w:pStyle w:val="SectionVIheader"/>
        <w:tabs>
          <w:tab w:val="clear" w:pos="8748"/>
        </w:tabs>
        <w:spacing w:after="0"/>
        <w:ind w:left="0" w:firstLine="0"/>
        <w:rPr>
          <w:spacing w:val="0"/>
          <w:sz w:val="28"/>
          <w:szCs w:val="28"/>
        </w:rPr>
      </w:pPr>
      <w:r w:rsidRPr="004E1BF1">
        <w:br w:type="page"/>
      </w:r>
      <w:bookmarkStart w:id="265" w:name="_Toc178568383"/>
      <w:r w:rsidRPr="004E1BF1">
        <w:rPr>
          <w:sz w:val="28"/>
          <w:szCs w:val="28"/>
        </w:rPr>
        <w:lastRenderedPageBreak/>
        <w:t>3.</w:t>
      </w:r>
      <w:r w:rsidRPr="004E1BF1">
        <w:rPr>
          <w:sz w:val="28"/>
          <w:szCs w:val="28"/>
        </w:rPr>
        <w:tab/>
        <w:t>Site et autres données</w:t>
      </w:r>
      <w:bookmarkEnd w:id="265"/>
    </w:p>
    <w:p w14:paraId="6A08D02B" w14:textId="77777777" w:rsidR="00B16921" w:rsidRPr="004E1BF1" w:rsidRDefault="00B16921" w:rsidP="001C7BA9">
      <w:pPr>
        <w:spacing w:after="0"/>
        <w:ind w:left="0" w:firstLine="0"/>
        <w:rPr>
          <w:b/>
        </w:rPr>
      </w:pPr>
      <w:r w:rsidRPr="004E1BF1">
        <w:rPr>
          <w:b/>
        </w:rPr>
        <w:t>NORMES DE CONCEPTION</w:t>
      </w:r>
    </w:p>
    <w:p w14:paraId="6F26F8AE" w14:textId="77777777" w:rsidR="00B16921" w:rsidRPr="004E1BF1" w:rsidRDefault="00B16921" w:rsidP="001C7BA9">
      <w:pPr>
        <w:spacing w:after="0"/>
        <w:ind w:left="0" w:firstLine="0"/>
        <w:rPr>
          <w:b/>
        </w:rPr>
      </w:pPr>
    </w:p>
    <w:p w14:paraId="451F1D1A" w14:textId="77777777" w:rsidR="00B16921" w:rsidRPr="004E1BF1" w:rsidRDefault="00B16921" w:rsidP="001C7BA9">
      <w:pPr>
        <w:spacing w:after="0"/>
        <w:ind w:left="0" w:firstLine="0"/>
        <w:rPr>
          <w:b/>
          <w:i/>
        </w:rPr>
      </w:pPr>
      <w:r w:rsidRPr="004E1BF1">
        <w:rPr>
          <w:b/>
          <w:i/>
        </w:rPr>
        <w:t>[</w:t>
      </w:r>
      <w:proofErr w:type="gramStart"/>
      <w:r w:rsidRPr="004E1BF1">
        <w:rPr>
          <w:b/>
          <w:i/>
        </w:rPr>
        <w:t>insérer</w:t>
      </w:r>
      <w:proofErr w:type="gramEnd"/>
      <w:r w:rsidRPr="004E1BF1">
        <w:rPr>
          <w:b/>
          <w:i/>
        </w:rPr>
        <w:t xml:space="preserve"> la mention pertinente].</w:t>
      </w:r>
    </w:p>
    <w:p w14:paraId="55AC4BE1" w14:textId="77777777" w:rsidR="00B16921" w:rsidRPr="004E1BF1" w:rsidRDefault="00B16921" w:rsidP="001C7BA9">
      <w:pPr>
        <w:spacing w:after="0"/>
        <w:ind w:left="0" w:firstLine="0"/>
        <w:rPr>
          <w:b/>
        </w:rPr>
      </w:pPr>
    </w:p>
    <w:p w14:paraId="4DE7E3FC" w14:textId="77777777" w:rsidR="00B16921" w:rsidRPr="004E1BF1" w:rsidRDefault="00B16921" w:rsidP="001C7BA9">
      <w:pPr>
        <w:spacing w:after="0"/>
        <w:ind w:left="0" w:firstLine="0"/>
        <w:rPr>
          <w:b/>
        </w:rPr>
      </w:pPr>
    </w:p>
    <w:p w14:paraId="54220DF1" w14:textId="77777777" w:rsidR="00B16921" w:rsidRPr="004E1BF1" w:rsidRDefault="00B16921" w:rsidP="001C7BA9">
      <w:pPr>
        <w:spacing w:after="0"/>
        <w:ind w:left="0" w:firstLine="0"/>
        <w:rPr>
          <w:b/>
        </w:rPr>
      </w:pPr>
      <w:r w:rsidRPr="004E1BF1">
        <w:rPr>
          <w:b/>
        </w:rPr>
        <w:t>CLIMAT</w:t>
      </w:r>
    </w:p>
    <w:p w14:paraId="397DB6C2" w14:textId="77777777" w:rsidR="00B16921" w:rsidRPr="004E1BF1" w:rsidRDefault="00B16921" w:rsidP="001C7BA9">
      <w:pPr>
        <w:spacing w:after="0"/>
        <w:ind w:left="0" w:firstLine="0"/>
      </w:pPr>
    </w:p>
    <w:p w14:paraId="26D91302" w14:textId="77777777" w:rsidR="00B16921" w:rsidRPr="004E1BF1" w:rsidRDefault="00B16921" w:rsidP="001C7BA9">
      <w:pPr>
        <w:spacing w:after="0"/>
        <w:ind w:left="0" w:firstLine="0"/>
        <w:rPr>
          <w:b/>
          <w:i/>
        </w:rPr>
      </w:pPr>
      <w:r w:rsidRPr="004E1BF1">
        <w:rPr>
          <w:b/>
          <w:i/>
        </w:rPr>
        <w:t>[Fournir des détails sur les conditions météorologiques dans la zone d’implantation du projet.]</w:t>
      </w:r>
    </w:p>
    <w:p w14:paraId="70BB0818" w14:textId="77777777" w:rsidR="00B16921" w:rsidRPr="004E1BF1" w:rsidRDefault="00B16921" w:rsidP="001C7BA9">
      <w:pPr>
        <w:spacing w:after="0"/>
        <w:ind w:left="0" w:firstLine="0"/>
        <w:rPr>
          <w:b/>
        </w:rPr>
      </w:pPr>
    </w:p>
    <w:p w14:paraId="52326ECA" w14:textId="77777777" w:rsidR="00B16921" w:rsidRPr="004E1BF1" w:rsidRDefault="00B16921" w:rsidP="001C7BA9">
      <w:pPr>
        <w:spacing w:after="0"/>
        <w:ind w:left="0" w:firstLine="0"/>
        <w:rPr>
          <w:b/>
        </w:rPr>
      </w:pPr>
      <w:r w:rsidRPr="004E1BF1">
        <w:rPr>
          <w:b/>
        </w:rPr>
        <w:t>HYDROLOGIE</w:t>
      </w:r>
    </w:p>
    <w:p w14:paraId="73D10EC6" w14:textId="77777777" w:rsidR="00B16921" w:rsidRPr="004E1BF1" w:rsidRDefault="00B16921" w:rsidP="001C7BA9">
      <w:pPr>
        <w:spacing w:after="0"/>
        <w:ind w:left="0" w:firstLine="0"/>
      </w:pPr>
    </w:p>
    <w:p w14:paraId="3630C880" w14:textId="77777777" w:rsidR="00B16921" w:rsidRPr="004E1BF1" w:rsidRDefault="00B16921" w:rsidP="001C7BA9">
      <w:pPr>
        <w:spacing w:after="0"/>
        <w:ind w:left="0" w:firstLine="0"/>
        <w:rPr>
          <w:b/>
          <w:i/>
        </w:rPr>
      </w:pPr>
      <w:r w:rsidRPr="004E1BF1">
        <w:rPr>
          <w:b/>
          <w:i/>
        </w:rPr>
        <w:t>[Fournir des détails sur l’hydrologie dans la zone d’implantation du projet.]</w:t>
      </w:r>
    </w:p>
    <w:p w14:paraId="0888B909" w14:textId="77777777" w:rsidR="00B16921" w:rsidRPr="004E1BF1" w:rsidRDefault="00B16921" w:rsidP="001C7BA9">
      <w:pPr>
        <w:spacing w:after="0"/>
        <w:ind w:left="0" w:firstLine="0"/>
      </w:pPr>
    </w:p>
    <w:p w14:paraId="002F3C48" w14:textId="77777777" w:rsidR="00B16921" w:rsidRPr="004E1BF1" w:rsidRDefault="00B16921" w:rsidP="001C7BA9">
      <w:pPr>
        <w:spacing w:after="0"/>
        <w:ind w:left="0" w:firstLine="0"/>
      </w:pPr>
    </w:p>
    <w:p w14:paraId="2F283780" w14:textId="77777777" w:rsidR="00B16921" w:rsidRPr="004E1BF1" w:rsidRDefault="00B16921" w:rsidP="001C7BA9">
      <w:pPr>
        <w:spacing w:after="0"/>
        <w:ind w:left="0" w:firstLine="0"/>
        <w:rPr>
          <w:b/>
        </w:rPr>
      </w:pPr>
      <w:r w:rsidRPr="004E1BF1">
        <w:rPr>
          <w:b/>
        </w:rPr>
        <w:t>TOPOGRAPHIE</w:t>
      </w:r>
    </w:p>
    <w:p w14:paraId="34E5FCD3" w14:textId="77777777" w:rsidR="00B16921" w:rsidRPr="004E1BF1" w:rsidRDefault="00B16921" w:rsidP="001C7BA9">
      <w:pPr>
        <w:spacing w:after="0"/>
        <w:ind w:left="0" w:firstLine="0"/>
        <w:rPr>
          <w:b/>
          <w:i/>
        </w:rPr>
      </w:pPr>
    </w:p>
    <w:p w14:paraId="7620EBE9" w14:textId="77777777" w:rsidR="00B16921" w:rsidRPr="004E1BF1" w:rsidRDefault="00B16921" w:rsidP="001C7BA9">
      <w:pPr>
        <w:spacing w:after="0"/>
        <w:ind w:left="0" w:firstLine="0"/>
        <w:rPr>
          <w:b/>
          <w:i/>
        </w:rPr>
      </w:pPr>
      <w:r w:rsidRPr="004E1BF1">
        <w:rPr>
          <w:b/>
          <w:i/>
        </w:rPr>
        <w:t>[Fournir des détails sur l’hydrologie dans la zone d’implantation du projet.]</w:t>
      </w:r>
    </w:p>
    <w:p w14:paraId="680751DD" w14:textId="77777777" w:rsidR="00B16921" w:rsidRPr="004E1BF1" w:rsidRDefault="00B16921" w:rsidP="001C7BA9">
      <w:pPr>
        <w:spacing w:after="0"/>
        <w:ind w:left="0" w:firstLine="0"/>
      </w:pPr>
    </w:p>
    <w:p w14:paraId="7BDC6DD0" w14:textId="77777777" w:rsidR="00B16921" w:rsidRPr="004E1BF1" w:rsidRDefault="00B16921" w:rsidP="001C7BA9">
      <w:pPr>
        <w:spacing w:after="0"/>
        <w:ind w:left="0" w:firstLine="0"/>
      </w:pPr>
    </w:p>
    <w:p w14:paraId="526DBF4B" w14:textId="77777777" w:rsidR="00B16921" w:rsidRPr="004E1BF1" w:rsidRDefault="00B16921" w:rsidP="001C7BA9">
      <w:pPr>
        <w:spacing w:after="0"/>
        <w:ind w:left="0" w:firstLine="0"/>
        <w:rPr>
          <w:b/>
        </w:rPr>
      </w:pPr>
      <w:r w:rsidRPr="004E1BF1">
        <w:rPr>
          <w:b/>
        </w:rPr>
        <w:t>GÉOLOGIE</w:t>
      </w:r>
    </w:p>
    <w:p w14:paraId="57508E77" w14:textId="77777777" w:rsidR="00B16921" w:rsidRPr="004E1BF1" w:rsidRDefault="00B16921" w:rsidP="001C7BA9">
      <w:pPr>
        <w:spacing w:after="0"/>
        <w:ind w:left="0" w:firstLine="0"/>
        <w:rPr>
          <w:b/>
          <w:i/>
        </w:rPr>
      </w:pPr>
    </w:p>
    <w:p w14:paraId="48764C7D" w14:textId="77777777" w:rsidR="00B16921" w:rsidRPr="004E1BF1" w:rsidRDefault="00B16921" w:rsidP="001C7BA9">
      <w:pPr>
        <w:spacing w:after="0"/>
        <w:ind w:left="0" w:firstLine="0"/>
        <w:rPr>
          <w:b/>
          <w:i/>
        </w:rPr>
      </w:pPr>
      <w:r w:rsidRPr="004E1BF1">
        <w:rPr>
          <w:b/>
          <w:i/>
        </w:rPr>
        <w:t>[Fournir des détails sur la géologie dans la zone d’implantation du projet.]</w:t>
      </w:r>
    </w:p>
    <w:p w14:paraId="7D612867" w14:textId="77777777" w:rsidR="00B16921" w:rsidRPr="004E1BF1" w:rsidRDefault="00B16921" w:rsidP="001C7BA9">
      <w:pPr>
        <w:spacing w:after="0"/>
        <w:ind w:left="0" w:firstLine="0"/>
        <w:rPr>
          <w:b/>
        </w:rPr>
      </w:pPr>
    </w:p>
    <w:p w14:paraId="1358052F" w14:textId="77777777" w:rsidR="00B16921" w:rsidRPr="004E1BF1" w:rsidRDefault="00B16921" w:rsidP="001C7BA9">
      <w:pPr>
        <w:spacing w:after="0"/>
        <w:ind w:left="0" w:firstLine="0"/>
        <w:rPr>
          <w:b/>
        </w:rPr>
      </w:pPr>
    </w:p>
    <w:p w14:paraId="32CBA907" w14:textId="77777777" w:rsidR="00B16921" w:rsidRPr="004E1BF1" w:rsidRDefault="00B16921" w:rsidP="001C7BA9">
      <w:pPr>
        <w:spacing w:after="0"/>
        <w:ind w:left="0" w:firstLine="0"/>
        <w:rPr>
          <w:b/>
        </w:rPr>
      </w:pPr>
      <w:r w:rsidRPr="004E1BF1">
        <w:rPr>
          <w:b/>
        </w:rPr>
        <w:t>ACCÈS AU SITE</w:t>
      </w:r>
    </w:p>
    <w:p w14:paraId="4A2039EC" w14:textId="77777777" w:rsidR="00B16921" w:rsidRPr="004E1BF1" w:rsidRDefault="00B16921" w:rsidP="001C7BA9">
      <w:pPr>
        <w:spacing w:after="0"/>
        <w:ind w:left="0" w:firstLine="0"/>
        <w:rPr>
          <w:b/>
        </w:rPr>
      </w:pPr>
    </w:p>
    <w:p w14:paraId="515AFE68" w14:textId="77777777" w:rsidR="00B16921" w:rsidRPr="004E1BF1" w:rsidRDefault="00B16921" w:rsidP="001C7BA9">
      <w:pPr>
        <w:spacing w:after="0"/>
        <w:ind w:left="0" w:firstLine="0"/>
        <w:rPr>
          <w:b/>
          <w:i/>
        </w:rPr>
      </w:pPr>
      <w:r w:rsidRPr="004E1BF1">
        <w:rPr>
          <w:b/>
          <w:i/>
        </w:rPr>
        <w:t>[</w:t>
      </w:r>
      <w:proofErr w:type="gramStart"/>
      <w:r w:rsidRPr="004E1BF1">
        <w:rPr>
          <w:b/>
          <w:i/>
        </w:rPr>
        <w:t>insérer</w:t>
      </w:r>
      <w:proofErr w:type="gramEnd"/>
      <w:r w:rsidRPr="004E1BF1">
        <w:rPr>
          <w:b/>
          <w:i/>
        </w:rPr>
        <w:t xml:space="preserve"> la mention pertinente.]</w:t>
      </w:r>
    </w:p>
    <w:p w14:paraId="2ADEB64C" w14:textId="77777777" w:rsidR="00B16921" w:rsidRPr="004E1BF1" w:rsidRDefault="00B16921" w:rsidP="001C7BA9">
      <w:pPr>
        <w:spacing w:after="0"/>
        <w:ind w:left="0" w:firstLine="0"/>
      </w:pPr>
    </w:p>
    <w:p w14:paraId="3D044545" w14:textId="77777777" w:rsidR="00B16921" w:rsidRPr="004E1BF1" w:rsidRDefault="00B16921" w:rsidP="001C7BA9">
      <w:pPr>
        <w:spacing w:after="0"/>
        <w:ind w:left="0" w:firstLine="0"/>
        <w:rPr>
          <w:b/>
        </w:rPr>
      </w:pPr>
    </w:p>
    <w:p w14:paraId="67E242BA" w14:textId="334F8183" w:rsidR="00B16921" w:rsidRPr="004E1BF1" w:rsidRDefault="00B16921" w:rsidP="001C7BA9">
      <w:pPr>
        <w:spacing w:after="0"/>
        <w:ind w:left="0" w:firstLine="0"/>
        <w:rPr>
          <w:b/>
        </w:rPr>
      </w:pPr>
      <w:r w:rsidRPr="004E1BF1">
        <w:rPr>
          <w:b/>
        </w:rPr>
        <w:t>MOYENS DE TRANSPORT ET DE COMMUNICATION</w:t>
      </w:r>
    </w:p>
    <w:p w14:paraId="6E26D187" w14:textId="77777777" w:rsidR="00B16921" w:rsidRPr="004E1BF1" w:rsidRDefault="00B16921" w:rsidP="001C7BA9">
      <w:pPr>
        <w:spacing w:after="0"/>
        <w:ind w:left="0" w:firstLine="0"/>
        <w:rPr>
          <w:b/>
        </w:rPr>
      </w:pPr>
    </w:p>
    <w:p w14:paraId="624120D3" w14:textId="77777777" w:rsidR="00B16921" w:rsidRPr="004E1BF1" w:rsidRDefault="00B16921" w:rsidP="001C7BA9">
      <w:pPr>
        <w:spacing w:after="0"/>
        <w:ind w:left="0" w:firstLine="0"/>
        <w:rPr>
          <w:b/>
          <w:i/>
        </w:rPr>
      </w:pPr>
      <w:r w:rsidRPr="004E1BF1">
        <w:rPr>
          <w:b/>
          <w:i/>
        </w:rPr>
        <w:t>[</w:t>
      </w:r>
      <w:proofErr w:type="gramStart"/>
      <w:r w:rsidRPr="004E1BF1">
        <w:rPr>
          <w:b/>
          <w:i/>
        </w:rPr>
        <w:t>insérer</w:t>
      </w:r>
      <w:proofErr w:type="gramEnd"/>
      <w:r w:rsidRPr="004E1BF1">
        <w:rPr>
          <w:b/>
          <w:i/>
        </w:rPr>
        <w:t xml:space="preserve"> la mention pertinente].</w:t>
      </w:r>
    </w:p>
    <w:p w14:paraId="7795375C" w14:textId="77777777" w:rsidR="00B16921" w:rsidRPr="004E1BF1" w:rsidRDefault="00B16921" w:rsidP="001C7BA9">
      <w:pPr>
        <w:spacing w:after="0"/>
        <w:ind w:left="0" w:firstLine="0"/>
        <w:rPr>
          <w:b/>
        </w:rPr>
      </w:pPr>
    </w:p>
    <w:p w14:paraId="3279B62A" w14:textId="77777777" w:rsidR="00B16921" w:rsidRPr="004E1BF1" w:rsidRDefault="00B16921" w:rsidP="001C7BA9">
      <w:pPr>
        <w:spacing w:after="0"/>
        <w:ind w:left="0" w:firstLine="0"/>
        <w:rPr>
          <w:b/>
        </w:rPr>
      </w:pPr>
    </w:p>
    <w:p w14:paraId="024E38E9" w14:textId="77777777" w:rsidR="00B16921" w:rsidRPr="004E1BF1" w:rsidRDefault="00B16921" w:rsidP="001C7BA9">
      <w:pPr>
        <w:spacing w:after="0"/>
        <w:ind w:left="0" w:firstLine="0"/>
        <w:rPr>
          <w:b/>
        </w:rPr>
      </w:pPr>
      <w:r w:rsidRPr="004E1BF1">
        <w:rPr>
          <w:b/>
        </w:rPr>
        <w:t>ÉTABLISSEMENTS MÉDICAUX</w:t>
      </w:r>
    </w:p>
    <w:p w14:paraId="0DE9F958" w14:textId="77777777" w:rsidR="00B16921" w:rsidRPr="004E1BF1" w:rsidRDefault="00B16921" w:rsidP="001C7BA9">
      <w:pPr>
        <w:spacing w:after="0"/>
        <w:ind w:left="0" w:firstLine="0"/>
        <w:rPr>
          <w:b/>
        </w:rPr>
      </w:pPr>
    </w:p>
    <w:p w14:paraId="640F6F5F" w14:textId="77777777" w:rsidR="00B16921" w:rsidRPr="004E1BF1" w:rsidRDefault="00B16921" w:rsidP="001C7BA9">
      <w:pPr>
        <w:spacing w:after="0"/>
        <w:ind w:left="0" w:firstLine="0"/>
        <w:rPr>
          <w:b/>
          <w:i/>
        </w:rPr>
      </w:pPr>
      <w:r w:rsidRPr="004E1BF1">
        <w:rPr>
          <w:b/>
          <w:i/>
        </w:rPr>
        <w:t>[</w:t>
      </w:r>
      <w:proofErr w:type="gramStart"/>
      <w:r w:rsidRPr="004E1BF1">
        <w:rPr>
          <w:b/>
          <w:i/>
        </w:rPr>
        <w:t>insérer</w:t>
      </w:r>
      <w:proofErr w:type="gramEnd"/>
      <w:r w:rsidRPr="004E1BF1">
        <w:rPr>
          <w:b/>
          <w:i/>
        </w:rPr>
        <w:t xml:space="preserve"> la mention pertinente].</w:t>
      </w:r>
    </w:p>
    <w:p w14:paraId="3F308E84" w14:textId="77777777" w:rsidR="00B16921" w:rsidRPr="004E1BF1" w:rsidRDefault="00B16921" w:rsidP="001C7BA9">
      <w:pPr>
        <w:spacing w:after="0"/>
        <w:ind w:left="0" w:firstLine="0"/>
        <w:rPr>
          <w:b/>
        </w:rPr>
      </w:pPr>
    </w:p>
    <w:p w14:paraId="5576FEEE" w14:textId="77777777" w:rsidR="00B16921" w:rsidRPr="00B16921" w:rsidRDefault="00B16921" w:rsidP="001C7BA9">
      <w:pPr>
        <w:pStyle w:val="SectionVIheader"/>
        <w:spacing w:after="0"/>
        <w:ind w:left="0" w:firstLine="0"/>
        <w:jc w:val="left"/>
        <w:rPr>
          <w:spacing w:val="0"/>
        </w:rPr>
      </w:pPr>
      <w:r w:rsidRPr="004E1BF1">
        <w:br w:type="page"/>
      </w:r>
      <w:r w:rsidRPr="004E1BF1">
        <w:rPr>
          <w:i/>
          <w:sz w:val="28"/>
          <w:szCs w:val="28"/>
        </w:rPr>
        <w:lastRenderedPageBreak/>
        <w:t>[Insérer des cartes de la zone où les Travaux seront réalisés.]</w:t>
      </w:r>
    </w:p>
    <w:p w14:paraId="511ECE32" w14:textId="77777777" w:rsidR="00B16921" w:rsidRDefault="00B16921" w:rsidP="001C7BA9">
      <w:pPr>
        <w:spacing w:after="0"/>
        <w:ind w:left="0"/>
      </w:pPr>
    </w:p>
    <w:p w14:paraId="25D936EC" w14:textId="77777777" w:rsidR="006F2158" w:rsidRPr="00087C96" w:rsidRDefault="006F2158" w:rsidP="001C7BA9">
      <w:pPr>
        <w:spacing w:after="0"/>
        <w:ind w:left="0"/>
        <w:rPr>
          <w:rFonts w:eastAsia="Arial Unicode MS"/>
          <w:szCs w:val="20"/>
          <w:lang w:eastAsia="x-none"/>
        </w:rPr>
      </w:pPr>
    </w:p>
    <w:sectPr w:rsidR="006F2158" w:rsidRPr="00087C96">
      <w:headerReference w:type="even" r:id="rId34"/>
      <w:headerReference w:type="default" r:id="rId35"/>
      <w:footerReference w:type="default" r:id="rId36"/>
      <w:head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4AB9B" w14:textId="77777777" w:rsidR="00B320A5" w:rsidRDefault="00B320A5">
      <w:r>
        <w:separator/>
      </w:r>
    </w:p>
  </w:endnote>
  <w:endnote w:type="continuationSeparator" w:id="0">
    <w:p w14:paraId="725950E2" w14:textId="77777777" w:rsidR="00B320A5" w:rsidRDefault="00B3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045D2" w14:textId="77777777" w:rsidR="00D264FE" w:rsidRDefault="00D264FE">
    <w:pPr>
      <w:pStyle w:val="Footer"/>
      <w:jc w:val="right"/>
    </w:pPr>
    <w:r>
      <w:fldChar w:fldCharType="begin"/>
    </w:r>
    <w:r>
      <w:instrText xml:space="preserve"> PAGE   \* MERGEFORMAT </w:instrText>
    </w:r>
    <w:r>
      <w:fldChar w:fldCharType="separate"/>
    </w:r>
    <w:r>
      <w:t>v</w:t>
    </w:r>
    <w:r>
      <w:fldChar w:fldCharType="end"/>
    </w:r>
  </w:p>
  <w:p w14:paraId="6A5385BE" w14:textId="77777777" w:rsidR="00D264FE" w:rsidRDefault="00D26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6FA9F" w14:textId="77777777" w:rsidR="00D264FE" w:rsidRDefault="00D264FE">
    <w:pPr>
      <w:pStyle w:val="Footer"/>
      <w:jc w:val="right"/>
    </w:pPr>
    <w:r>
      <w:fldChar w:fldCharType="begin"/>
    </w:r>
    <w:r>
      <w:instrText xml:space="preserve"> PAGE   \* MERGEFORMAT </w:instrText>
    </w:r>
    <w:r>
      <w:fldChar w:fldCharType="separate"/>
    </w:r>
    <w:r>
      <w:t>vii</w:t>
    </w:r>
    <w:r>
      <w:fldChar w:fldCharType="end"/>
    </w:r>
  </w:p>
  <w:p w14:paraId="1C89AC8F" w14:textId="77777777" w:rsidR="00D264FE" w:rsidRDefault="00D26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0509030"/>
      <w:docPartObj>
        <w:docPartGallery w:val="Page Numbers (Bottom of Page)"/>
        <w:docPartUnique/>
      </w:docPartObj>
    </w:sdtPr>
    <w:sdtEndPr>
      <w:rPr>
        <w:noProof/>
      </w:rPr>
    </w:sdtEndPr>
    <w:sdtContent>
      <w:p w14:paraId="7FC027A1" w14:textId="3CF9A377" w:rsidR="00D264FE" w:rsidRDefault="00D264FE">
        <w:pPr>
          <w:pStyle w:val="Footer"/>
          <w:jc w:val="right"/>
        </w:pPr>
        <w:r>
          <w:fldChar w:fldCharType="begin"/>
        </w:r>
        <w:r>
          <w:instrText xml:space="preserve"> PAGE   \* MERGEFORMAT </w:instrText>
        </w:r>
        <w:r>
          <w:fldChar w:fldCharType="separate"/>
        </w:r>
        <w:r>
          <w:t>4</w:t>
        </w:r>
        <w:r>
          <w:fldChar w:fldCharType="end"/>
        </w:r>
      </w:p>
    </w:sdtContent>
  </w:sdt>
  <w:p w14:paraId="5F3EA7C1" w14:textId="77777777" w:rsidR="00D264FE" w:rsidRDefault="00D264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DD895" w14:textId="77777777" w:rsidR="00D264FE" w:rsidRDefault="00D264FE">
    <w:pPr>
      <w:pStyle w:val="Footer"/>
      <w:jc w:val="right"/>
    </w:pPr>
    <w:r>
      <w:fldChar w:fldCharType="begin"/>
    </w:r>
    <w:r>
      <w:instrText xml:space="preserve"> PAGE   \* MERGEFORMAT </w:instrText>
    </w:r>
    <w:r>
      <w:fldChar w:fldCharType="separate"/>
    </w:r>
    <w:r>
      <w:t>86</w:t>
    </w:r>
    <w:r>
      <w:fldChar w:fldCharType="end"/>
    </w:r>
  </w:p>
  <w:p w14:paraId="094AD5ED" w14:textId="77777777" w:rsidR="00D264FE" w:rsidRDefault="00D26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855C3" w14:textId="77777777" w:rsidR="00B320A5" w:rsidRDefault="00B320A5">
      <w:r>
        <w:separator/>
      </w:r>
    </w:p>
  </w:footnote>
  <w:footnote w:type="continuationSeparator" w:id="0">
    <w:p w14:paraId="754E81DE" w14:textId="77777777" w:rsidR="00B320A5" w:rsidRDefault="00B320A5">
      <w:r>
        <w:continuationSeparator/>
      </w:r>
    </w:p>
  </w:footnote>
  <w:footnote w:id="1">
    <w:p w14:paraId="1631D718" w14:textId="77777777" w:rsidR="00D264FE" w:rsidRPr="00B152B9" w:rsidRDefault="00D264FE" w:rsidP="00072A1E">
      <w:pPr>
        <w:pStyle w:val="FootnoteText"/>
        <w:ind w:left="144" w:hanging="144"/>
      </w:pPr>
      <w:r>
        <w:rPr>
          <w:rStyle w:val="FootnoteReference"/>
        </w:rPr>
        <w:footnoteRef/>
      </w:r>
      <w:r>
        <w:t xml:space="preserve"> Les Directives relatives à la Passation des marchés du Programme de la MCC sont disponibles à l’adresse : http://www.mcc.gov</w:t>
      </w:r>
    </w:p>
  </w:footnote>
  <w:footnote w:id="2">
    <w:p w14:paraId="1115633A" w14:textId="77777777" w:rsidR="00D264FE" w:rsidRPr="00E028B3" w:rsidRDefault="00D264FE" w:rsidP="00D30F7F">
      <w:pPr>
        <w:pStyle w:val="FootnoteText"/>
        <w:ind w:left="240" w:hanging="240"/>
      </w:pPr>
      <w:r>
        <w:rPr>
          <w:rStyle w:val="FootnoteReference"/>
        </w:rPr>
        <w:footnoteRef/>
      </w:r>
      <w:r>
        <w:t xml:space="preserve"> Les Dossiers Types d’Appel d’Offres pour la Passation de Marchés de Conception-Construction sont disponibles à l’adresse : http://www.mcc.gov</w:t>
      </w:r>
    </w:p>
  </w:footnote>
  <w:footnote w:id="3">
    <w:p w14:paraId="7C8C61B0" w14:textId="77777777" w:rsidR="00D264FE" w:rsidRPr="00B152B9" w:rsidRDefault="00D264FE" w:rsidP="00072A1E">
      <w:pPr>
        <w:pStyle w:val="FootnoteText"/>
      </w:pPr>
      <w:r>
        <w:rPr>
          <w:rStyle w:val="FootnoteReference"/>
        </w:rPr>
        <w:footnoteRef/>
      </w:r>
      <w:r>
        <w:t xml:space="preserve"> Droits d’auteur de la BM : </w:t>
      </w:r>
      <w:hyperlink r:id="rId1" w:history="1">
        <w:r>
          <w:rPr>
            <w:rStyle w:val="Hyperlink"/>
            <w:color w:val="000000"/>
          </w:rPr>
          <w:t>http://www.worldbank.org</w:t>
        </w:r>
      </w:hyperlink>
    </w:p>
  </w:footnote>
  <w:footnote w:id="4">
    <w:p w14:paraId="308C90EE" w14:textId="77777777" w:rsidR="00D264FE" w:rsidRDefault="00D264FE">
      <w:pPr>
        <w:pStyle w:val="FootnoteText"/>
      </w:pPr>
      <w:r>
        <w:rPr>
          <w:rStyle w:val="FootnoteReference"/>
        </w:rPr>
        <w:footnoteRef/>
      </w:r>
      <w:r>
        <w:t xml:space="preserve"> Pour les demandes de propositions émises avant l’adoption (conformément au paragraphe 5.1 des Directives relatives à la Passation des marchés du Programme de la MCC) d’un Système de contestation des Soumissionnaires, le texte existant de cette clause est supprimé dans son intégralité et remplacé par le texte intégral du système provisoire de contestation des soumissionnaires approuvé par la MCC.</w:t>
      </w:r>
    </w:p>
  </w:footnote>
  <w:footnote w:id="5">
    <w:p w14:paraId="1BA0B4D5" w14:textId="42678D9C" w:rsidR="00D264FE" w:rsidRPr="003B639A" w:rsidRDefault="00D264FE" w:rsidP="00943732">
      <w:pPr>
        <w:pStyle w:val="FootnoteText"/>
      </w:pPr>
      <w:r>
        <w:rPr>
          <w:rStyle w:val="FootnoteReference"/>
        </w:rPr>
        <w:footnoteRef/>
      </w:r>
      <w:r>
        <w:t xml:space="preserve"> Les informations financières fournies par un Candidat seront examinées dans leur intégralité afin de permettre un jugement véritablement éclairé sur la capacité du Candidat à exécuter le contrat, et ne seront pas limitées strictement à la justification des ratios financiers indiqués ici.</w:t>
      </w:r>
    </w:p>
  </w:footnote>
  <w:footnote w:id="6">
    <w:p w14:paraId="7F4615F5" w14:textId="19B08113" w:rsidR="00D264FE" w:rsidRPr="003B639A" w:rsidRDefault="00D264FE" w:rsidP="00943732">
      <w:pPr>
        <w:pStyle w:val="FootnoteText"/>
      </w:pPr>
      <w:r>
        <w:rPr>
          <w:rStyle w:val="FootnoteReference"/>
        </w:rPr>
        <w:footnoteRef/>
      </w:r>
      <w:r>
        <w:t xml:space="preserve"> Pour les offres composées de plusieurs lots, les Candidats sont tenus de fournir des informations prouvant leur capacité financière à réaliser plusieurs lots.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E639A" w14:textId="77777777" w:rsidR="00D264FE" w:rsidRDefault="00D264FE" w:rsidP="00B15E3B">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015D7" w14:textId="77777777" w:rsidR="00D264FE" w:rsidRDefault="00D264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4F66C" w14:textId="1DA61836" w:rsidR="00D264FE" w:rsidRPr="00A403B3" w:rsidRDefault="00D264FE" w:rsidP="00E669CD">
    <w:pPr>
      <w:pStyle w:val="Header"/>
      <w:pBdr>
        <w:bottom w:val="single" w:sz="4" w:space="1" w:color="auto"/>
      </w:pBdr>
      <w:tabs>
        <w:tab w:val="clear" w:pos="4320"/>
        <w:tab w:val="clear" w:pos="8640"/>
        <w:tab w:val="right" w:pos="9360"/>
      </w:tabs>
      <w:ind w:left="0" w:firstLine="0"/>
    </w:pPr>
    <w:r>
      <w:t>Section II. Fiche de Données de la Procédure de Pré-qualification</w:t>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8F45B" w14:textId="77777777" w:rsidR="00D264FE" w:rsidRPr="00A403B3" w:rsidRDefault="00D264FE" w:rsidP="00E669CD">
    <w:pPr>
      <w:pStyle w:val="Header"/>
      <w:pBdr>
        <w:bottom w:val="single" w:sz="4" w:space="1" w:color="auto"/>
      </w:pBdr>
      <w:tabs>
        <w:tab w:val="clear" w:pos="4320"/>
        <w:tab w:val="clear" w:pos="8640"/>
        <w:tab w:val="right" w:pos="9360"/>
      </w:tabs>
      <w:ind w:left="0" w:firstLine="0"/>
    </w:pPr>
    <w:r>
      <w:t>Section III. Critères et spécifications techniques de qualification</w:t>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286B6" w14:textId="77777777" w:rsidR="00D264FE" w:rsidRPr="00A403B3" w:rsidRDefault="00D264FE" w:rsidP="00E669CD">
    <w:pPr>
      <w:pStyle w:val="Header"/>
      <w:pBdr>
        <w:bottom w:val="single" w:sz="4" w:space="1" w:color="auto"/>
      </w:pBdr>
      <w:tabs>
        <w:tab w:val="clear" w:pos="4320"/>
        <w:tab w:val="clear" w:pos="8640"/>
        <w:tab w:val="right" w:pos="9360"/>
      </w:tabs>
      <w:ind w:left="0" w:firstLine="0"/>
    </w:pPr>
    <w:r>
      <w:t>Section IV. Formulaires de demande</w:t>
    </w: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21DC" w14:textId="77777777" w:rsidR="00D264FE" w:rsidRPr="00B1521B" w:rsidRDefault="00D264FE" w:rsidP="00B1521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ABB44" w14:textId="77777777" w:rsidR="00D264FE" w:rsidRPr="00BE4BFA" w:rsidRDefault="00D264FE" w:rsidP="00E65735">
    <w:pPr>
      <w:pStyle w:val="Header"/>
      <w:pBdr>
        <w:bottom w:val="single" w:sz="4" w:space="1" w:color="auto"/>
      </w:pBdr>
      <w:tabs>
        <w:tab w:val="clear" w:pos="4320"/>
        <w:tab w:val="clear" w:pos="8640"/>
        <w:tab w:val="right" w:pos="9360"/>
        <w:tab w:val="right" w:pos="12960"/>
      </w:tabs>
      <w:rPr>
        <w:b/>
        <w:bCs/>
        <w:szCs w:val="20"/>
      </w:rPr>
    </w:pPr>
    <w:r>
      <w:t>Section IV. Formulaires de demande</w:t>
    </w:r>
    <w:r>
      <w:tab/>
      <w:t>1-</w:t>
    </w:r>
    <w:r w:rsidRPr="00E65735">
      <w:rPr>
        <w:szCs w:val="20"/>
      </w:rPr>
      <w:fldChar w:fldCharType="begin"/>
    </w:r>
    <w:r w:rsidRPr="00E65735">
      <w:rPr>
        <w:szCs w:val="20"/>
      </w:rPr>
      <w:instrText xml:space="preserve"> PAGE </w:instrText>
    </w:r>
    <w:r w:rsidRPr="00E65735">
      <w:rPr>
        <w:szCs w:val="20"/>
      </w:rPr>
      <w:fldChar w:fldCharType="separate"/>
    </w:r>
    <w:r>
      <w:rPr>
        <w:szCs w:val="20"/>
      </w:rPr>
      <w:t>4</w:t>
    </w:r>
    <w:r w:rsidRPr="00E65735">
      <w:rPr>
        <w:szCs w:val="20"/>
      </w:rPr>
      <w:fldChar w:fldCharType="end"/>
    </w:r>
    <w:r>
      <w:rPr>
        <w:rStyle w:val="PageNumber"/>
        <w:b/>
        <w:bCs/>
        <w:szCs w:val="20"/>
      </w:rPr>
      <w:tab/>
    </w:r>
    <w:r>
      <w:rPr>
        <w:rStyle w:val="PageNumber"/>
        <w:b/>
        <w:bCs/>
        <w:szCs w:val="20"/>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2D7CE" w14:textId="77777777" w:rsidR="00D264FE" w:rsidRPr="00A403B3" w:rsidRDefault="00D264FE" w:rsidP="00E669CD">
    <w:pPr>
      <w:pStyle w:val="Header"/>
      <w:pBdr>
        <w:bottom w:val="single" w:sz="4" w:space="1" w:color="auto"/>
      </w:pBdr>
      <w:tabs>
        <w:tab w:val="clear" w:pos="4320"/>
        <w:tab w:val="clear" w:pos="8640"/>
        <w:tab w:val="right" w:pos="9360"/>
      </w:tabs>
      <w:ind w:left="0" w:firstLine="0"/>
    </w:pPr>
    <w:r>
      <w:t>Section V.</w:t>
    </w:r>
    <w:r>
      <w:tab/>
      <w:t>Exigences du Maître d’ouvrage</w:t>
    </w:r>
    <w: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C8E7E" w14:textId="77777777" w:rsidR="00D264FE" w:rsidRDefault="00D26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98DB1" w14:textId="77777777" w:rsidR="00D264FE" w:rsidRDefault="00D264FE" w:rsidP="00242C50">
    <w:pPr>
      <w:pStyle w:val="Header"/>
      <w:pBdr>
        <w:bottom w:val="single" w:sz="4" w:space="1" w:color="auto"/>
      </w:pBdr>
      <w:tabs>
        <w:tab w:val="clear" w:pos="4320"/>
        <w:tab w:val="clear" w:pos="8640"/>
      </w:tabs>
      <w:ind w:left="0" w:firstLine="0"/>
    </w:pPr>
    <w:r>
      <w:t>Introduction</w:t>
    </w:r>
    <w:r>
      <w:tab/>
    </w:r>
    <w:r>
      <w:tab/>
    </w:r>
    <w:r>
      <w:tab/>
    </w:r>
    <w:r>
      <w:tab/>
    </w:r>
    <w:r>
      <w:tab/>
    </w:r>
    <w:r>
      <w:tab/>
    </w:r>
  </w:p>
  <w:p w14:paraId="463D745A" w14:textId="77777777" w:rsidR="00D264FE" w:rsidRPr="003E6ABD" w:rsidRDefault="00D264FE" w:rsidP="003E6A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1B823" w14:textId="77777777" w:rsidR="00D264FE" w:rsidRPr="003E6ABD" w:rsidRDefault="00D264FE" w:rsidP="003E6A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B8066" w14:textId="77777777" w:rsidR="00D264FE" w:rsidRPr="00842F36" w:rsidRDefault="00D264FE" w:rsidP="00842F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F7D0E" w14:textId="77777777" w:rsidR="00D264FE" w:rsidRDefault="00D264FE" w:rsidP="00A403B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E296D" w14:textId="43351A43" w:rsidR="00D264FE" w:rsidRDefault="00D264FE">
    <w:pPr>
      <w:pStyle w:val="Header"/>
      <w:jc w:val="right"/>
    </w:pPr>
  </w:p>
  <w:p w14:paraId="7B718719" w14:textId="77777777" w:rsidR="00D264FE" w:rsidRDefault="00D264FE" w:rsidP="00E669CD">
    <w:pPr>
      <w:pStyle w:val="Header"/>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0F44" w14:textId="77777777" w:rsidR="00D264FE" w:rsidRDefault="00D264FE" w:rsidP="00A403B3">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6757D" w14:textId="77777777" w:rsidR="00D264FE" w:rsidRPr="00BE4BFA" w:rsidRDefault="00D264FE" w:rsidP="00E65735">
    <w:pPr>
      <w:pStyle w:val="Header"/>
      <w:pBdr>
        <w:bottom w:val="single" w:sz="4" w:space="1" w:color="auto"/>
      </w:pBdr>
      <w:tabs>
        <w:tab w:val="clear" w:pos="4320"/>
        <w:tab w:val="clear" w:pos="8640"/>
        <w:tab w:val="right" w:pos="9360"/>
        <w:tab w:val="right" w:pos="12960"/>
      </w:tabs>
      <w:rPr>
        <w:b/>
        <w:bCs/>
        <w:szCs w:val="20"/>
      </w:rPr>
    </w:pPr>
    <w:r>
      <w:t>Section IV. Formulaires de demande</w:t>
    </w:r>
    <w:r>
      <w:tab/>
      <w:t>1-</w:t>
    </w:r>
    <w:r w:rsidRPr="00E65735">
      <w:rPr>
        <w:szCs w:val="20"/>
      </w:rPr>
      <w:fldChar w:fldCharType="begin"/>
    </w:r>
    <w:r w:rsidRPr="00E65735">
      <w:rPr>
        <w:szCs w:val="20"/>
      </w:rPr>
      <w:instrText xml:space="preserve"> PAGE </w:instrText>
    </w:r>
    <w:r w:rsidRPr="00E65735">
      <w:rPr>
        <w:szCs w:val="20"/>
      </w:rPr>
      <w:fldChar w:fldCharType="separate"/>
    </w:r>
    <w:r>
      <w:rPr>
        <w:szCs w:val="20"/>
      </w:rPr>
      <w:t>4</w:t>
    </w:r>
    <w:r w:rsidRPr="00E65735">
      <w:rPr>
        <w:szCs w:val="20"/>
      </w:rPr>
      <w:fldChar w:fldCharType="end"/>
    </w:r>
    <w:r>
      <w:rPr>
        <w:rStyle w:val="PageNumber"/>
        <w:b/>
        <w:bCs/>
        <w:szCs w:val="20"/>
      </w:rPr>
      <w:tab/>
    </w:r>
    <w:r>
      <w:rPr>
        <w:rStyle w:val="PageNumber"/>
        <w:b/>
        <w:bCs/>
        <w:szCs w:val="2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CB81" w14:textId="77777777" w:rsidR="00D264FE" w:rsidRPr="00A403B3" w:rsidRDefault="00D264FE" w:rsidP="00E669CD">
    <w:pPr>
      <w:pStyle w:val="Header"/>
      <w:pBdr>
        <w:bottom w:val="single" w:sz="4" w:space="1" w:color="auto"/>
      </w:pBdr>
      <w:tabs>
        <w:tab w:val="clear" w:pos="4320"/>
        <w:tab w:val="clear" w:pos="8640"/>
        <w:tab w:val="right" w:pos="9360"/>
      </w:tabs>
      <w:ind w:left="0" w:firstLine="0"/>
    </w:pPr>
    <w:r>
      <w:t>Section I. Instructions aux Candidats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370157C"/>
    <w:lvl w:ilvl="0">
      <w:start w:val="1"/>
      <w:numFmt w:val="decimal"/>
      <w:pStyle w:val="ListNumber"/>
      <w:lvlText w:val="%1."/>
      <w:lvlJc w:val="left"/>
      <w:pPr>
        <w:tabs>
          <w:tab w:val="num" w:pos="360"/>
        </w:tabs>
        <w:ind w:left="360" w:hanging="360"/>
      </w:pPr>
    </w:lvl>
  </w:abstractNum>
  <w:abstractNum w:abstractNumId="1" w15:restartNumberingAfterBreak="0">
    <w:nsid w:val="00600797"/>
    <w:multiLevelType w:val="hybridMultilevel"/>
    <w:tmpl w:val="A894E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8C8"/>
    <w:multiLevelType w:val="hybridMultilevel"/>
    <w:tmpl w:val="39D6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D2D80"/>
    <w:multiLevelType w:val="hybridMultilevel"/>
    <w:tmpl w:val="82741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B43D03"/>
    <w:multiLevelType w:val="hybridMultilevel"/>
    <w:tmpl w:val="F81AC22A"/>
    <w:lvl w:ilvl="0" w:tplc="CADCD97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F5681"/>
    <w:multiLevelType w:val="hybridMultilevel"/>
    <w:tmpl w:val="A3581984"/>
    <w:lvl w:ilvl="0" w:tplc="C2C4879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C2639C3"/>
    <w:multiLevelType w:val="hybridMultilevel"/>
    <w:tmpl w:val="B810ADF0"/>
    <w:lvl w:ilvl="0" w:tplc="4148E5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C63BA9"/>
    <w:multiLevelType w:val="hybridMultilevel"/>
    <w:tmpl w:val="556C6B0A"/>
    <w:lvl w:ilvl="0" w:tplc="9E56BD8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636FEB"/>
    <w:multiLevelType w:val="hybridMultilevel"/>
    <w:tmpl w:val="0E927CA2"/>
    <w:lvl w:ilvl="0" w:tplc="AA1C89A2">
      <w:start w:val="1"/>
      <w:numFmt w:val="lowerLetter"/>
      <w:lvlText w:val="(%1)"/>
      <w:lvlJc w:val="left"/>
      <w:pPr>
        <w:tabs>
          <w:tab w:val="num" w:pos="1008"/>
        </w:tabs>
        <w:ind w:left="100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EB1A82"/>
    <w:multiLevelType w:val="hybridMultilevel"/>
    <w:tmpl w:val="1AD48658"/>
    <w:lvl w:ilvl="0" w:tplc="FCA035E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B50EE2"/>
    <w:multiLevelType w:val="hybridMultilevel"/>
    <w:tmpl w:val="4C188744"/>
    <w:lvl w:ilvl="0" w:tplc="A6E6356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27CC4"/>
    <w:multiLevelType w:val="hybridMultilevel"/>
    <w:tmpl w:val="88D0050C"/>
    <w:lvl w:ilvl="0" w:tplc="4148E5D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B2385B"/>
    <w:multiLevelType w:val="multilevel"/>
    <w:tmpl w:val="EA66EE6C"/>
    <w:lvl w:ilvl="0">
      <w:start w:val="1"/>
      <w:numFmt w:val="lowerLetter"/>
      <w:lvlText w:val="(%1)"/>
      <w:lvlJc w:val="left"/>
      <w:pPr>
        <w:ind w:left="1296" w:hanging="360"/>
      </w:pPr>
      <w:rPr>
        <w:rFonts w:ascii="Times New Roman" w:eastAsia="SimSun" w:hAnsi="Times New Roman" w:cs="Times New Roman" w:hint="default"/>
      </w:rPr>
    </w:lvl>
    <w:lvl w:ilvl="1">
      <w:start w:val="1"/>
      <w:numFmt w:val="lowerRoman"/>
      <w:lvlText w:val="(%2)"/>
      <w:lvlJc w:val="left"/>
      <w:pPr>
        <w:ind w:left="1152" w:hanging="144"/>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14" w15:restartNumberingAfterBreak="0">
    <w:nsid w:val="202679AA"/>
    <w:multiLevelType w:val="hybridMultilevel"/>
    <w:tmpl w:val="4330F9E6"/>
    <w:lvl w:ilvl="0" w:tplc="7654E574">
      <w:start w:val="1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620080"/>
    <w:multiLevelType w:val="hybridMultilevel"/>
    <w:tmpl w:val="3B78C672"/>
    <w:lvl w:ilvl="0" w:tplc="98266D74">
      <w:start w:val="1"/>
      <w:numFmt w:val="lowerRoman"/>
      <w:lvlText w:val="(%1)"/>
      <w:lvlJc w:val="right"/>
      <w:pPr>
        <w:ind w:left="1116" w:hanging="360"/>
      </w:pPr>
      <w:rPr>
        <w:rFonts w:hint="default"/>
      </w:rPr>
    </w:lvl>
    <w:lvl w:ilvl="1" w:tplc="7B8A0240">
      <w:start w:val="1"/>
      <w:numFmt w:val="lowerRoman"/>
      <w:lvlText w:val="(%2)"/>
      <w:lvlJc w:val="right"/>
      <w:pPr>
        <w:ind w:left="630" w:hanging="360"/>
      </w:pPr>
      <w:rPr>
        <w:rFonts w:hint="default"/>
        <w:b w:val="0"/>
      </w:rPr>
    </w:lvl>
    <w:lvl w:ilvl="2" w:tplc="9B7C5592">
      <w:start w:val="1"/>
      <w:numFmt w:val="upperLetter"/>
      <w:lvlText w:val="%3."/>
      <w:lvlJc w:val="left"/>
      <w:pPr>
        <w:ind w:left="2736" w:hanging="360"/>
      </w:pPr>
      <w:rPr>
        <w:rFonts w:hint="default"/>
      </w:r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6" w15:restartNumberingAfterBreak="0">
    <w:nsid w:val="252401FD"/>
    <w:multiLevelType w:val="hybridMultilevel"/>
    <w:tmpl w:val="ADC4B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10F4F"/>
    <w:multiLevelType w:val="hybridMultilevel"/>
    <w:tmpl w:val="C708F040"/>
    <w:lvl w:ilvl="0" w:tplc="F4226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D76AAB"/>
    <w:multiLevelType w:val="hybridMultilevel"/>
    <w:tmpl w:val="DE5A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AD6C2A"/>
    <w:multiLevelType w:val="hybridMultilevel"/>
    <w:tmpl w:val="9398A6E8"/>
    <w:lvl w:ilvl="0" w:tplc="A0DA487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583B54"/>
    <w:multiLevelType w:val="hybridMultilevel"/>
    <w:tmpl w:val="53403E72"/>
    <w:lvl w:ilvl="0" w:tplc="4BC6383C">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7C769D"/>
    <w:multiLevelType w:val="hybridMultilevel"/>
    <w:tmpl w:val="7646CD5A"/>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0032E88"/>
    <w:multiLevelType w:val="hybridMultilevel"/>
    <w:tmpl w:val="F13C1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B91123"/>
    <w:multiLevelType w:val="hybridMultilevel"/>
    <w:tmpl w:val="5EE4C416"/>
    <w:lvl w:ilvl="0" w:tplc="16E6CFE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E2555F"/>
    <w:multiLevelType w:val="hybridMultilevel"/>
    <w:tmpl w:val="BF081A38"/>
    <w:lvl w:ilvl="0" w:tplc="B5F61B04">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B3157B"/>
    <w:multiLevelType w:val="hybridMultilevel"/>
    <w:tmpl w:val="A020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82298D"/>
    <w:multiLevelType w:val="hybridMultilevel"/>
    <w:tmpl w:val="4EBCFBCE"/>
    <w:lvl w:ilvl="0" w:tplc="98EC43C6">
      <w:start w:val="1"/>
      <w:numFmt w:val="decimal"/>
      <w:lvlText w:val="2.2.%1"/>
      <w:lvlJc w:val="left"/>
      <w:pPr>
        <w:tabs>
          <w:tab w:val="num" w:pos="720"/>
        </w:tabs>
        <w:ind w:left="720" w:hanging="720"/>
      </w:pPr>
      <w:rPr>
        <w:rFonts w:hint="default"/>
        <w:b/>
        <w:i w:val="0"/>
        <w:sz w:val="24"/>
        <w:szCs w:val="24"/>
      </w:rPr>
    </w:lvl>
    <w:lvl w:ilvl="1" w:tplc="5CC0C218" w:tentative="1">
      <w:start w:val="1"/>
      <w:numFmt w:val="lowerLetter"/>
      <w:lvlText w:val="%2."/>
      <w:lvlJc w:val="left"/>
      <w:pPr>
        <w:tabs>
          <w:tab w:val="num" w:pos="1440"/>
        </w:tabs>
        <w:ind w:left="1440" w:hanging="360"/>
      </w:pPr>
    </w:lvl>
    <w:lvl w:ilvl="2" w:tplc="905CB1D6" w:tentative="1">
      <w:start w:val="1"/>
      <w:numFmt w:val="lowerRoman"/>
      <w:lvlText w:val="%3."/>
      <w:lvlJc w:val="right"/>
      <w:pPr>
        <w:tabs>
          <w:tab w:val="num" w:pos="2160"/>
        </w:tabs>
        <w:ind w:left="2160" w:hanging="180"/>
      </w:pPr>
    </w:lvl>
    <w:lvl w:ilvl="3" w:tplc="FB6AB180" w:tentative="1">
      <w:start w:val="1"/>
      <w:numFmt w:val="decimal"/>
      <w:lvlText w:val="%4."/>
      <w:lvlJc w:val="left"/>
      <w:pPr>
        <w:tabs>
          <w:tab w:val="num" w:pos="2880"/>
        </w:tabs>
        <w:ind w:left="2880" w:hanging="360"/>
      </w:pPr>
    </w:lvl>
    <w:lvl w:ilvl="4" w:tplc="12828B50" w:tentative="1">
      <w:start w:val="1"/>
      <w:numFmt w:val="lowerLetter"/>
      <w:lvlText w:val="%5."/>
      <w:lvlJc w:val="left"/>
      <w:pPr>
        <w:tabs>
          <w:tab w:val="num" w:pos="3600"/>
        </w:tabs>
        <w:ind w:left="3600" w:hanging="360"/>
      </w:pPr>
    </w:lvl>
    <w:lvl w:ilvl="5" w:tplc="F0E2AAC2" w:tentative="1">
      <w:start w:val="1"/>
      <w:numFmt w:val="lowerRoman"/>
      <w:lvlText w:val="%6."/>
      <w:lvlJc w:val="right"/>
      <w:pPr>
        <w:tabs>
          <w:tab w:val="num" w:pos="4320"/>
        </w:tabs>
        <w:ind w:left="4320" w:hanging="180"/>
      </w:pPr>
    </w:lvl>
    <w:lvl w:ilvl="6" w:tplc="587890EE" w:tentative="1">
      <w:start w:val="1"/>
      <w:numFmt w:val="decimal"/>
      <w:lvlText w:val="%7."/>
      <w:lvlJc w:val="left"/>
      <w:pPr>
        <w:tabs>
          <w:tab w:val="num" w:pos="5040"/>
        </w:tabs>
        <w:ind w:left="5040" w:hanging="360"/>
      </w:pPr>
    </w:lvl>
    <w:lvl w:ilvl="7" w:tplc="5FE8E688" w:tentative="1">
      <w:start w:val="1"/>
      <w:numFmt w:val="lowerLetter"/>
      <w:lvlText w:val="%8."/>
      <w:lvlJc w:val="left"/>
      <w:pPr>
        <w:tabs>
          <w:tab w:val="num" w:pos="5760"/>
        </w:tabs>
        <w:ind w:left="5760" w:hanging="360"/>
      </w:pPr>
    </w:lvl>
    <w:lvl w:ilvl="8" w:tplc="6F9ACEEA" w:tentative="1">
      <w:start w:val="1"/>
      <w:numFmt w:val="lowerRoman"/>
      <w:lvlText w:val="%9."/>
      <w:lvlJc w:val="right"/>
      <w:pPr>
        <w:tabs>
          <w:tab w:val="num" w:pos="6480"/>
        </w:tabs>
        <w:ind w:left="6480" w:hanging="180"/>
      </w:pPr>
    </w:lvl>
  </w:abstractNum>
  <w:abstractNum w:abstractNumId="29" w15:restartNumberingAfterBreak="0">
    <w:nsid w:val="36C85ABF"/>
    <w:multiLevelType w:val="hybridMultilevel"/>
    <w:tmpl w:val="1CB46766"/>
    <w:lvl w:ilvl="0" w:tplc="7A1C089A">
      <w:start w:val="1"/>
      <w:numFmt w:val="lowerLetter"/>
      <w:lvlText w:val="(%1)"/>
      <w:lvlJc w:val="left"/>
      <w:pPr>
        <w:tabs>
          <w:tab w:val="num" w:pos="360"/>
        </w:tabs>
        <w:ind w:left="36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921274"/>
    <w:multiLevelType w:val="hybridMultilevel"/>
    <w:tmpl w:val="FF228614"/>
    <w:lvl w:ilvl="0" w:tplc="EDEADBA8">
      <w:start w:val="1"/>
      <w:numFmt w:val="decimal"/>
      <w:lvlText w:val="%1"/>
      <w:lvlJc w:val="left"/>
      <w:pPr>
        <w:ind w:left="243" w:hanging="360"/>
      </w:pPr>
      <w:rPr>
        <w:rFonts w:hint="default"/>
      </w:rPr>
    </w:lvl>
    <w:lvl w:ilvl="1" w:tplc="04090019">
      <w:start w:val="1"/>
      <w:numFmt w:val="lowerLetter"/>
      <w:lvlText w:val="%2."/>
      <w:lvlJc w:val="left"/>
      <w:pPr>
        <w:ind w:left="2376" w:hanging="360"/>
      </w:pPr>
    </w:lvl>
    <w:lvl w:ilvl="2" w:tplc="23E67DB4">
      <w:start w:val="1"/>
      <w:numFmt w:val="upperLetter"/>
      <w:lvlText w:val="(%3)"/>
      <w:lvlJc w:val="left"/>
      <w:pPr>
        <w:ind w:left="3276" w:hanging="360"/>
      </w:pPr>
      <w:rPr>
        <w:rFonts w:hint="default"/>
      </w:rPr>
    </w:lvl>
    <w:lvl w:ilvl="3" w:tplc="0409000F">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2" w15:restartNumberingAfterBreak="0">
    <w:nsid w:val="398260DF"/>
    <w:multiLevelType w:val="hybridMultilevel"/>
    <w:tmpl w:val="1CB234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6B1F03"/>
    <w:multiLevelType w:val="hybridMultilevel"/>
    <w:tmpl w:val="EFA0597C"/>
    <w:lvl w:ilvl="0" w:tplc="04090001">
      <w:start w:val="1"/>
      <w:numFmt w:val="bullet"/>
      <w:lvlText w:val=""/>
      <w:lvlJc w:val="left"/>
      <w:pPr>
        <w:ind w:left="1004" w:hanging="360"/>
      </w:pPr>
      <w:rPr>
        <w:rFonts w:ascii="Symbol" w:hAnsi="Symbol" w:hint="default"/>
        <w:spacing w:val="1"/>
        <w:sz w:val="24"/>
        <w:szCs w:val="24"/>
      </w:rPr>
    </w:lvl>
    <w:lvl w:ilvl="1" w:tplc="B920B402">
      <w:start w:val="1"/>
      <w:numFmt w:val="bullet"/>
      <w:lvlText w:val="•"/>
      <w:lvlJc w:val="left"/>
      <w:pPr>
        <w:ind w:left="1707" w:hanging="629"/>
      </w:pPr>
      <w:rPr>
        <w:rFonts w:hint="default"/>
      </w:rPr>
    </w:lvl>
    <w:lvl w:ilvl="2" w:tplc="36106B5C">
      <w:start w:val="1"/>
      <w:numFmt w:val="bullet"/>
      <w:lvlText w:val="•"/>
      <w:lvlJc w:val="left"/>
      <w:pPr>
        <w:ind w:left="2554" w:hanging="629"/>
      </w:pPr>
      <w:rPr>
        <w:rFonts w:hint="default"/>
      </w:rPr>
    </w:lvl>
    <w:lvl w:ilvl="3" w:tplc="01823E64">
      <w:start w:val="1"/>
      <w:numFmt w:val="bullet"/>
      <w:lvlText w:val="•"/>
      <w:lvlJc w:val="left"/>
      <w:pPr>
        <w:ind w:left="3401" w:hanging="629"/>
      </w:pPr>
      <w:rPr>
        <w:rFonts w:hint="default"/>
      </w:rPr>
    </w:lvl>
    <w:lvl w:ilvl="4" w:tplc="CD7EEC38">
      <w:start w:val="1"/>
      <w:numFmt w:val="bullet"/>
      <w:lvlText w:val="•"/>
      <w:lvlJc w:val="left"/>
      <w:pPr>
        <w:ind w:left="4248" w:hanging="629"/>
      </w:pPr>
      <w:rPr>
        <w:rFonts w:hint="default"/>
      </w:rPr>
    </w:lvl>
    <w:lvl w:ilvl="5" w:tplc="E206AEF4">
      <w:start w:val="1"/>
      <w:numFmt w:val="bullet"/>
      <w:lvlText w:val="•"/>
      <w:lvlJc w:val="left"/>
      <w:pPr>
        <w:ind w:left="5094" w:hanging="629"/>
      </w:pPr>
      <w:rPr>
        <w:rFonts w:hint="default"/>
      </w:rPr>
    </w:lvl>
    <w:lvl w:ilvl="6" w:tplc="5444316E">
      <w:start w:val="1"/>
      <w:numFmt w:val="bullet"/>
      <w:lvlText w:val="•"/>
      <w:lvlJc w:val="left"/>
      <w:pPr>
        <w:ind w:left="5941" w:hanging="629"/>
      </w:pPr>
      <w:rPr>
        <w:rFonts w:hint="default"/>
      </w:rPr>
    </w:lvl>
    <w:lvl w:ilvl="7" w:tplc="8E4A4E34">
      <w:start w:val="1"/>
      <w:numFmt w:val="bullet"/>
      <w:lvlText w:val="•"/>
      <w:lvlJc w:val="left"/>
      <w:pPr>
        <w:ind w:left="6788" w:hanging="629"/>
      </w:pPr>
      <w:rPr>
        <w:rFonts w:hint="default"/>
      </w:rPr>
    </w:lvl>
    <w:lvl w:ilvl="8" w:tplc="7C46131C">
      <w:start w:val="1"/>
      <w:numFmt w:val="bullet"/>
      <w:lvlText w:val="•"/>
      <w:lvlJc w:val="left"/>
      <w:pPr>
        <w:ind w:left="7635" w:hanging="629"/>
      </w:pPr>
      <w:rPr>
        <w:rFonts w:hint="default"/>
      </w:rPr>
    </w:lvl>
  </w:abstractNum>
  <w:abstractNum w:abstractNumId="34" w15:restartNumberingAfterBreak="0">
    <w:nsid w:val="3DB3331E"/>
    <w:multiLevelType w:val="hybridMultilevel"/>
    <w:tmpl w:val="930CB01C"/>
    <w:lvl w:ilvl="0" w:tplc="A25897FA">
      <w:start w:val="1"/>
      <w:numFmt w:val="lowerLetter"/>
      <w:lvlText w:val="(%1)"/>
      <w:lvlJc w:val="left"/>
      <w:pPr>
        <w:tabs>
          <w:tab w:val="num" w:pos="1440"/>
        </w:tabs>
        <w:ind w:left="1440" w:hanging="360"/>
      </w:pPr>
      <w:rPr>
        <w:rFonts w:ascii="Times New Roman" w:eastAsia="SimSu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5E1CCA"/>
    <w:multiLevelType w:val="hybridMultilevel"/>
    <w:tmpl w:val="B072A320"/>
    <w:lvl w:ilvl="0" w:tplc="FCA035EC">
      <w:start w:val="1"/>
      <w:numFmt w:val="lowerLetter"/>
      <w:lvlText w:val="(%1)"/>
      <w:lvlJc w:val="left"/>
      <w:pPr>
        <w:ind w:left="1170" w:hanging="360"/>
      </w:pPr>
      <w:rPr>
        <w:rFonts w:hint="default"/>
        <w:b w:val="0"/>
      </w:rPr>
    </w:lvl>
    <w:lvl w:ilvl="1" w:tplc="742E9EB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6C1124"/>
    <w:multiLevelType w:val="hybridMultilevel"/>
    <w:tmpl w:val="049AE3F2"/>
    <w:lvl w:ilvl="0" w:tplc="1744F87A">
      <w:start w:val="26"/>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511545"/>
    <w:multiLevelType w:val="hybridMultilevel"/>
    <w:tmpl w:val="56322B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C4773B5"/>
    <w:multiLevelType w:val="hybridMultilevel"/>
    <w:tmpl w:val="7F346BBE"/>
    <w:lvl w:ilvl="0" w:tplc="047459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D7544BA"/>
    <w:multiLevelType w:val="hybridMultilevel"/>
    <w:tmpl w:val="C9007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3C5500"/>
    <w:multiLevelType w:val="hybridMultilevel"/>
    <w:tmpl w:val="684A5184"/>
    <w:lvl w:ilvl="0" w:tplc="7458C63A">
      <w:start w:val="1"/>
      <w:numFmt w:val="bullet"/>
      <w:lvlText w:val=""/>
      <w:lvlJc w:val="left"/>
      <w:pPr>
        <w:ind w:left="412" w:hanging="360"/>
      </w:pPr>
      <w:rPr>
        <w:rFonts w:ascii="Wingdings" w:hAnsi="Wingdings" w:hint="default"/>
        <w:sz w:val="24"/>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41" w15:restartNumberingAfterBreak="0">
    <w:nsid w:val="547B33C8"/>
    <w:multiLevelType w:val="hybridMultilevel"/>
    <w:tmpl w:val="F0CC733A"/>
    <w:lvl w:ilvl="0" w:tplc="04090001">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B8412FD"/>
    <w:multiLevelType w:val="hybridMultilevel"/>
    <w:tmpl w:val="46C0A4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129252F"/>
    <w:multiLevelType w:val="hybridMultilevel"/>
    <w:tmpl w:val="0DD03BB6"/>
    <w:lvl w:ilvl="0" w:tplc="1696C52E">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4B12637"/>
    <w:multiLevelType w:val="multilevel"/>
    <w:tmpl w:val="84EA9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9A51A1B"/>
    <w:multiLevelType w:val="hybridMultilevel"/>
    <w:tmpl w:val="77766FD6"/>
    <w:lvl w:ilvl="0" w:tplc="823EF848">
      <w:start w:val="1"/>
      <w:numFmt w:val="lowerRoman"/>
      <w:lvlText w:val="(%1)"/>
      <w:lvlJc w:val="left"/>
      <w:pPr>
        <w:ind w:left="2157" w:hanging="72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6" w15:restartNumberingAfterBreak="0">
    <w:nsid w:val="69A933AF"/>
    <w:multiLevelType w:val="hybridMultilevel"/>
    <w:tmpl w:val="5DFCEA58"/>
    <w:lvl w:ilvl="0" w:tplc="4254EAFC">
      <w:start w:val="2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BF15D5A"/>
    <w:multiLevelType w:val="hybridMultilevel"/>
    <w:tmpl w:val="55669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50321A"/>
    <w:multiLevelType w:val="hybridMultilevel"/>
    <w:tmpl w:val="9962B2B0"/>
    <w:lvl w:ilvl="0" w:tplc="04090001">
      <w:start w:val="1"/>
      <w:numFmt w:val="bullet"/>
      <w:lvlText w:val=""/>
      <w:lvlJc w:val="left"/>
      <w:pPr>
        <w:ind w:left="1004" w:hanging="360"/>
      </w:pPr>
      <w:rPr>
        <w:rFonts w:ascii="Symbol" w:hAnsi="Symbol"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71E24BAF"/>
    <w:multiLevelType w:val="multilevel"/>
    <w:tmpl w:val="FFDC3BCC"/>
    <w:lvl w:ilvl="0">
      <w:start w:val="4"/>
      <w:numFmt w:val="decimal"/>
      <w:lvlText w:val="%1"/>
      <w:lvlJc w:val="left"/>
      <w:pPr>
        <w:tabs>
          <w:tab w:val="num" w:pos="360"/>
        </w:tabs>
        <w:ind w:left="360" w:hanging="360"/>
      </w:pPr>
      <w:rPr>
        <w:rFonts w:hint="default"/>
      </w:rPr>
    </w:lvl>
    <w:lvl w:ilvl="1">
      <w:start w:val="4"/>
      <w:numFmt w:val="decimal"/>
      <w:pStyle w:val="itbright"/>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3A41FDC"/>
    <w:multiLevelType w:val="hybridMultilevel"/>
    <w:tmpl w:val="5ADCFD7A"/>
    <w:lvl w:ilvl="0" w:tplc="7458C63A">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4140345"/>
    <w:multiLevelType w:val="hybridMultilevel"/>
    <w:tmpl w:val="A3581984"/>
    <w:lvl w:ilvl="0" w:tplc="C2C4879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2" w15:restartNumberingAfterBreak="0">
    <w:nsid w:val="74F05FC3"/>
    <w:multiLevelType w:val="hybridMultilevel"/>
    <w:tmpl w:val="2860759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567AED"/>
    <w:multiLevelType w:val="hybridMultilevel"/>
    <w:tmpl w:val="AAB0AFE2"/>
    <w:lvl w:ilvl="0" w:tplc="AA04E8F6">
      <w:start w:val="1"/>
      <w:numFmt w:val="lowerLetter"/>
      <w:lvlText w:val="(%1)"/>
      <w:lvlJc w:val="left"/>
      <w:pPr>
        <w:ind w:left="792" w:hanging="360"/>
      </w:pPr>
      <w:rPr>
        <w:rFonts w:hint="default"/>
        <w:b w:val="0"/>
        <w:i w:val="0"/>
        <w:color w:val="auto"/>
        <w:sz w:val="24"/>
        <w:szCs w:val="24"/>
        <w:u w:val="none"/>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4" w15:restartNumberingAfterBreak="0">
    <w:nsid w:val="78A473E1"/>
    <w:multiLevelType w:val="hybridMultilevel"/>
    <w:tmpl w:val="1862C866"/>
    <w:lvl w:ilvl="0" w:tplc="4BC6383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B44B04"/>
    <w:multiLevelType w:val="hybridMultilevel"/>
    <w:tmpl w:val="16CCE738"/>
    <w:lvl w:ilvl="0" w:tplc="0F7445DE">
      <w:start w:val="1"/>
      <w:numFmt w:val="decimal"/>
      <w:lvlText w:val="%1)"/>
      <w:lvlJc w:val="left"/>
      <w:pPr>
        <w:tabs>
          <w:tab w:val="num" w:pos="454"/>
        </w:tabs>
        <w:ind w:left="454" w:hanging="360"/>
      </w:pPr>
      <w:rPr>
        <w:rFonts w:hint="default"/>
      </w:rPr>
    </w:lvl>
    <w:lvl w:ilvl="1" w:tplc="0C0A0019" w:tentative="1">
      <w:start w:val="1"/>
      <w:numFmt w:val="lowerLetter"/>
      <w:lvlText w:val="%2."/>
      <w:lvlJc w:val="left"/>
      <w:pPr>
        <w:tabs>
          <w:tab w:val="num" w:pos="1174"/>
        </w:tabs>
        <w:ind w:left="1174" w:hanging="360"/>
      </w:pPr>
    </w:lvl>
    <w:lvl w:ilvl="2" w:tplc="B6741302">
      <w:start w:val="1"/>
      <w:numFmt w:val="lowerLetter"/>
      <w:pStyle w:val="P3Header1-Clauses"/>
      <w:lvlText w:val="(%3)"/>
      <w:lvlJc w:val="left"/>
      <w:pPr>
        <w:tabs>
          <w:tab w:val="num" w:pos="2074"/>
        </w:tabs>
        <w:ind w:left="2074" w:hanging="360"/>
      </w:pPr>
      <w:rPr>
        <w:rFonts w:hint="default"/>
      </w:rPr>
    </w:lvl>
    <w:lvl w:ilvl="3" w:tplc="0C0A000F">
      <w:start w:val="1"/>
      <w:numFmt w:val="decimal"/>
      <w:lvlText w:val="%4."/>
      <w:lvlJc w:val="left"/>
      <w:pPr>
        <w:tabs>
          <w:tab w:val="num" w:pos="2614"/>
        </w:tabs>
        <w:ind w:left="2614" w:hanging="360"/>
      </w:pPr>
    </w:lvl>
    <w:lvl w:ilvl="4" w:tplc="0C0A0019" w:tentative="1">
      <w:start w:val="1"/>
      <w:numFmt w:val="lowerLetter"/>
      <w:lvlText w:val="%5."/>
      <w:lvlJc w:val="left"/>
      <w:pPr>
        <w:tabs>
          <w:tab w:val="num" w:pos="3334"/>
        </w:tabs>
        <w:ind w:left="3334" w:hanging="360"/>
      </w:pPr>
    </w:lvl>
    <w:lvl w:ilvl="5" w:tplc="0C0A001B" w:tentative="1">
      <w:start w:val="1"/>
      <w:numFmt w:val="lowerRoman"/>
      <w:lvlText w:val="%6."/>
      <w:lvlJc w:val="right"/>
      <w:pPr>
        <w:tabs>
          <w:tab w:val="num" w:pos="4054"/>
        </w:tabs>
        <w:ind w:left="4054" w:hanging="180"/>
      </w:pPr>
    </w:lvl>
    <w:lvl w:ilvl="6" w:tplc="0C0A000F" w:tentative="1">
      <w:start w:val="1"/>
      <w:numFmt w:val="decimal"/>
      <w:lvlText w:val="%7."/>
      <w:lvlJc w:val="left"/>
      <w:pPr>
        <w:tabs>
          <w:tab w:val="num" w:pos="4774"/>
        </w:tabs>
        <w:ind w:left="4774" w:hanging="360"/>
      </w:pPr>
    </w:lvl>
    <w:lvl w:ilvl="7" w:tplc="0C0A0019" w:tentative="1">
      <w:start w:val="1"/>
      <w:numFmt w:val="lowerLetter"/>
      <w:lvlText w:val="%8."/>
      <w:lvlJc w:val="left"/>
      <w:pPr>
        <w:tabs>
          <w:tab w:val="num" w:pos="5494"/>
        </w:tabs>
        <w:ind w:left="5494" w:hanging="360"/>
      </w:pPr>
    </w:lvl>
    <w:lvl w:ilvl="8" w:tplc="0C0A001B" w:tentative="1">
      <w:start w:val="1"/>
      <w:numFmt w:val="lowerRoman"/>
      <w:lvlText w:val="%9."/>
      <w:lvlJc w:val="right"/>
      <w:pPr>
        <w:tabs>
          <w:tab w:val="num" w:pos="6214"/>
        </w:tabs>
        <w:ind w:left="6214" w:hanging="180"/>
      </w:pPr>
    </w:lvl>
  </w:abstractNum>
  <w:abstractNum w:abstractNumId="56" w15:restartNumberingAfterBreak="0">
    <w:nsid w:val="7C005ACD"/>
    <w:multiLevelType w:val="multilevel"/>
    <w:tmpl w:val="82F8FCF6"/>
    <w:lvl w:ilvl="0">
      <w:start w:val="3"/>
      <w:numFmt w:val="decimal"/>
      <w:pStyle w:val="ColumnsLeft"/>
      <w:lvlText w:val="%1."/>
      <w:lvlJc w:val="left"/>
      <w:pPr>
        <w:tabs>
          <w:tab w:val="num" w:pos="432"/>
        </w:tabs>
        <w:ind w:left="432" w:hanging="432"/>
      </w:pPr>
      <w:rPr>
        <w:rFonts w:hint="default"/>
        <w:b w:val="0"/>
        <w:sz w:val="24"/>
        <w:szCs w:val="24"/>
      </w:rPr>
    </w:lvl>
    <w:lvl w:ilvl="1">
      <w:start w:val="1"/>
      <w:numFmt w:val="decimal"/>
      <w:pStyle w:val="ColumnsRight"/>
      <w:lvlText w:val="%1.%2"/>
      <w:lvlJc w:val="left"/>
      <w:pPr>
        <w:tabs>
          <w:tab w:val="num" w:pos="576"/>
        </w:tabs>
        <w:ind w:left="576" w:hanging="576"/>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lumnsRightSub"/>
      <w:lvlText w:val="(%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7CBE6BAA"/>
    <w:multiLevelType w:val="hybridMultilevel"/>
    <w:tmpl w:val="42D8CDEE"/>
    <w:lvl w:ilvl="0" w:tplc="504844D0">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5"/>
  </w:num>
  <w:num w:numId="2">
    <w:abstractNumId w:val="49"/>
  </w:num>
  <w:num w:numId="3">
    <w:abstractNumId w:val="29"/>
  </w:num>
  <w:num w:numId="4">
    <w:abstractNumId w:val="9"/>
  </w:num>
  <w:num w:numId="5">
    <w:abstractNumId w:val="21"/>
  </w:num>
  <w:num w:numId="6">
    <w:abstractNumId w:val="50"/>
  </w:num>
  <w:num w:numId="7">
    <w:abstractNumId w:val="53"/>
  </w:num>
  <w:num w:numId="8">
    <w:abstractNumId w:val="8"/>
  </w:num>
  <w:num w:numId="9">
    <w:abstractNumId w:val="30"/>
  </w:num>
  <w:num w:numId="10">
    <w:abstractNumId w:val="12"/>
  </w:num>
  <w:num w:numId="11">
    <w:abstractNumId w:val="6"/>
  </w:num>
  <w:num w:numId="12">
    <w:abstractNumId w:val="42"/>
  </w:num>
  <w:num w:numId="13">
    <w:abstractNumId w:val="7"/>
  </w:num>
  <w:num w:numId="14">
    <w:abstractNumId w:val="19"/>
  </w:num>
  <w:num w:numId="15">
    <w:abstractNumId w:val="18"/>
  </w:num>
  <w:num w:numId="16">
    <w:abstractNumId w:val="24"/>
  </w:num>
  <w:num w:numId="17">
    <w:abstractNumId w:val="20"/>
  </w:num>
  <w:num w:numId="18">
    <w:abstractNumId w:val="10"/>
  </w:num>
  <w:num w:numId="19">
    <w:abstractNumId w:val="0"/>
  </w:num>
  <w:num w:numId="20">
    <w:abstractNumId w:val="2"/>
  </w:num>
  <w:num w:numId="21">
    <w:abstractNumId w:val="40"/>
  </w:num>
  <w:num w:numId="22">
    <w:abstractNumId w:val="41"/>
  </w:num>
  <w:num w:numId="23">
    <w:abstractNumId w:val="23"/>
  </w:num>
  <w:num w:numId="24">
    <w:abstractNumId w:val="16"/>
  </w:num>
  <w:num w:numId="25">
    <w:abstractNumId w:val="38"/>
  </w:num>
  <w:num w:numId="26">
    <w:abstractNumId w:val="37"/>
  </w:num>
  <w:num w:numId="27">
    <w:abstractNumId w:val="32"/>
  </w:num>
  <w:num w:numId="28">
    <w:abstractNumId w:val="39"/>
  </w:num>
  <w:num w:numId="29">
    <w:abstractNumId w:val="1"/>
  </w:num>
  <w:num w:numId="30">
    <w:abstractNumId w:val="52"/>
  </w:num>
  <w:num w:numId="31">
    <w:abstractNumId w:val="5"/>
  </w:num>
  <w:num w:numId="32">
    <w:abstractNumId w:val="22"/>
  </w:num>
  <w:num w:numId="33">
    <w:abstractNumId w:val="57"/>
  </w:num>
  <w:num w:numId="34">
    <w:abstractNumId w:val="25"/>
  </w:num>
  <w:num w:numId="35">
    <w:abstractNumId w:val="14"/>
  </w:num>
  <w:num w:numId="36">
    <w:abstractNumId w:val="3"/>
  </w:num>
  <w:num w:numId="37">
    <w:abstractNumId w:val="46"/>
  </w:num>
  <w:num w:numId="38">
    <w:abstractNumId w:val="26"/>
  </w:num>
  <w:num w:numId="39">
    <w:abstractNumId w:val="36"/>
  </w:num>
  <w:num w:numId="40">
    <w:abstractNumId w:val="43"/>
  </w:num>
  <w:num w:numId="41">
    <w:abstractNumId w:val="17"/>
  </w:num>
  <w:num w:numId="42">
    <w:abstractNumId w:val="27"/>
  </w:num>
  <w:num w:numId="43">
    <w:abstractNumId w:val="51"/>
  </w:num>
  <w:num w:numId="44">
    <w:abstractNumId w:val="54"/>
  </w:num>
  <w:num w:numId="45">
    <w:abstractNumId w:val="28"/>
  </w:num>
  <w:num w:numId="46">
    <w:abstractNumId w:val="35"/>
  </w:num>
  <w:num w:numId="47">
    <w:abstractNumId w:val="13"/>
    <w:lvlOverride w:ilvl="0">
      <w:lvl w:ilvl="0">
        <w:start w:val="1"/>
        <w:numFmt w:val="lowerLetter"/>
        <w:lvlText w:val="(%1)"/>
        <w:lvlJc w:val="left"/>
        <w:pPr>
          <w:ind w:left="1296" w:hanging="360"/>
        </w:pPr>
        <w:rPr>
          <w:rFonts w:ascii="Times New Roman" w:eastAsia="SimSun" w:hAnsi="Times New Roman" w:cs="Times New Roman" w:hint="default"/>
        </w:rPr>
      </w:lvl>
    </w:lvlOverride>
    <w:lvlOverride w:ilvl="1">
      <w:lvl w:ilvl="1">
        <w:start w:val="1"/>
        <w:numFmt w:val="lowerRoman"/>
        <w:lvlText w:val="(%2)"/>
        <w:lvlJc w:val="left"/>
        <w:pPr>
          <w:ind w:left="936" w:firstLine="0"/>
        </w:pPr>
        <w:rPr>
          <w:rFonts w:hint="default"/>
          <w:b w:val="0"/>
          <w:i w:val="0"/>
        </w:rPr>
      </w:lvl>
    </w:lvlOverride>
    <w:lvlOverride w:ilvl="2">
      <w:lvl w:ilvl="2">
        <w:start w:val="1"/>
        <w:numFmt w:val="lowerRoman"/>
        <w:lvlText w:val="%3."/>
        <w:lvlJc w:val="right"/>
        <w:pPr>
          <w:ind w:left="2736" w:hanging="180"/>
        </w:pPr>
        <w:rPr>
          <w:rFonts w:hint="default"/>
        </w:rPr>
      </w:lvl>
    </w:lvlOverride>
    <w:lvlOverride w:ilvl="3">
      <w:lvl w:ilvl="3">
        <w:start w:val="1"/>
        <w:numFmt w:val="decimal"/>
        <w:lvlText w:val="%4."/>
        <w:lvlJc w:val="left"/>
        <w:pPr>
          <w:ind w:left="3456" w:hanging="360"/>
        </w:pPr>
        <w:rPr>
          <w:rFonts w:hint="default"/>
        </w:rPr>
      </w:lvl>
    </w:lvlOverride>
    <w:lvlOverride w:ilvl="4">
      <w:lvl w:ilvl="4">
        <w:start w:val="1"/>
        <w:numFmt w:val="lowerLetter"/>
        <w:lvlText w:val="%5."/>
        <w:lvlJc w:val="left"/>
        <w:pPr>
          <w:ind w:left="4176" w:hanging="360"/>
        </w:pPr>
        <w:rPr>
          <w:rFonts w:hint="default"/>
        </w:rPr>
      </w:lvl>
    </w:lvlOverride>
    <w:lvlOverride w:ilvl="5">
      <w:lvl w:ilvl="5">
        <w:start w:val="1"/>
        <w:numFmt w:val="lowerRoman"/>
        <w:lvlText w:val="%6."/>
        <w:lvlJc w:val="right"/>
        <w:pPr>
          <w:ind w:left="4896" w:hanging="180"/>
        </w:pPr>
        <w:rPr>
          <w:rFonts w:hint="default"/>
        </w:rPr>
      </w:lvl>
    </w:lvlOverride>
    <w:lvlOverride w:ilvl="6">
      <w:lvl w:ilvl="6">
        <w:start w:val="1"/>
        <w:numFmt w:val="decimal"/>
        <w:lvlText w:val="%7."/>
        <w:lvlJc w:val="left"/>
        <w:pPr>
          <w:ind w:left="5616" w:hanging="360"/>
        </w:pPr>
        <w:rPr>
          <w:rFonts w:hint="default"/>
        </w:rPr>
      </w:lvl>
    </w:lvlOverride>
    <w:lvlOverride w:ilvl="7">
      <w:lvl w:ilvl="7">
        <w:start w:val="1"/>
        <w:numFmt w:val="lowerLetter"/>
        <w:lvlText w:val="%8."/>
        <w:lvlJc w:val="left"/>
        <w:pPr>
          <w:ind w:left="6336" w:hanging="360"/>
        </w:pPr>
        <w:rPr>
          <w:rFonts w:hint="default"/>
        </w:rPr>
      </w:lvl>
    </w:lvlOverride>
    <w:lvlOverride w:ilvl="8">
      <w:lvl w:ilvl="8">
        <w:start w:val="1"/>
        <w:numFmt w:val="lowerRoman"/>
        <w:lvlText w:val="%9."/>
        <w:lvlJc w:val="right"/>
        <w:pPr>
          <w:ind w:left="7056" w:hanging="180"/>
        </w:pPr>
        <w:rPr>
          <w:rFonts w:hint="default"/>
        </w:rPr>
      </w:lvl>
    </w:lvlOverride>
  </w:num>
  <w:num w:numId="48">
    <w:abstractNumId w:val="56"/>
  </w:num>
  <w:num w:numId="49">
    <w:abstractNumId w:val="47"/>
  </w:num>
  <w:num w:numId="50">
    <w:abstractNumId w:val="4"/>
  </w:num>
  <w:num w:numId="51">
    <w:abstractNumId w:val="15"/>
  </w:num>
  <w:num w:numId="52">
    <w:abstractNumId w:val="45"/>
  </w:num>
  <w:num w:numId="53">
    <w:abstractNumId w:val="44"/>
  </w:num>
  <w:num w:numId="54">
    <w:abstractNumId w:val="31"/>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num>
  <w:num w:numId="62">
    <w:abstractNumId w:val="34"/>
  </w:num>
  <w:num w:numId="63">
    <w:abstractNumId w:val="33"/>
  </w:num>
  <w:num w:numId="64">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B3"/>
    <w:rsid w:val="00000508"/>
    <w:rsid w:val="00000CCE"/>
    <w:rsid w:val="00000FE5"/>
    <w:rsid w:val="000011ED"/>
    <w:rsid w:val="00001E90"/>
    <w:rsid w:val="000038CE"/>
    <w:rsid w:val="00004D43"/>
    <w:rsid w:val="000054EC"/>
    <w:rsid w:val="000064B8"/>
    <w:rsid w:val="0000688D"/>
    <w:rsid w:val="000078B4"/>
    <w:rsid w:val="000104C5"/>
    <w:rsid w:val="00010647"/>
    <w:rsid w:val="00010FF8"/>
    <w:rsid w:val="0001109A"/>
    <w:rsid w:val="00011BC3"/>
    <w:rsid w:val="00013E60"/>
    <w:rsid w:val="00014C1C"/>
    <w:rsid w:val="00015E26"/>
    <w:rsid w:val="00016990"/>
    <w:rsid w:val="00016FD1"/>
    <w:rsid w:val="00017171"/>
    <w:rsid w:val="00017B99"/>
    <w:rsid w:val="00020270"/>
    <w:rsid w:val="000203B0"/>
    <w:rsid w:val="0002343F"/>
    <w:rsid w:val="00023D53"/>
    <w:rsid w:val="000251E0"/>
    <w:rsid w:val="00025B3A"/>
    <w:rsid w:val="0002647A"/>
    <w:rsid w:val="00026A17"/>
    <w:rsid w:val="00027FEA"/>
    <w:rsid w:val="000352F7"/>
    <w:rsid w:val="00036B20"/>
    <w:rsid w:val="000374E0"/>
    <w:rsid w:val="000416E0"/>
    <w:rsid w:val="000433D8"/>
    <w:rsid w:val="00043C05"/>
    <w:rsid w:val="000444AD"/>
    <w:rsid w:val="000455E5"/>
    <w:rsid w:val="00045676"/>
    <w:rsid w:val="000457A3"/>
    <w:rsid w:val="00045B2D"/>
    <w:rsid w:val="00046101"/>
    <w:rsid w:val="000474F8"/>
    <w:rsid w:val="000478B1"/>
    <w:rsid w:val="00050581"/>
    <w:rsid w:val="0005279C"/>
    <w:rsid w:val="000529E1"/>
    <w:rsid w:val="00052BEA"/>
    <w:rsid w:val="00052E88"/>
    <w:rsid w:val="00053D21"/>
    <w:rsid w:val="00053FA2"/>
    <w:rsid w:val="000551F8"/>
    <w:rsid w:val="000556B2"/>
    <w:rsid w:val="000571AA"/>
    <w:rsid w:val="0005781D"/>
    <w:rsid w:val="00057882"/>
    <w:rsid w:val="00057EE0"/>
    <w:rsid w:val="00060311"/>
    <w:rsid w:val="000603C6"/>
    <w:rsid w:val="0006075F"/>
    <w:rsid w:val="00062D77"/>
    <w:rsid w:val="0006318A"/>
    <w:rsid w:val="00063401"/>
    <w:rsid w:val="00063890"/>
    <w:rsid w:val="00064892"/>
    <w:rsid w:val="00065B54"/>
    <w:rsid w:val="00065BD3"/>
    <w:rsid w:val="00065D06"/>
    <w:rsid w:val="00066C02"/>
    <w:rsid w:val="000672C5"/>
    <w:rsid w:val="00067617"/>
    <w:rsid w:val="00067FAF"/>
    <w:rsid w:val="00070134"/>
    <w:rsid w:val="0007212B"/>
    <w:rsid w:val="00072A1E"/>
    <w:rsid w:val="00076EA9"/>
    <w:rsid w:val="000771F8"/>
    <w:rsid w:val="0007741B"/>
    <w:rsid w:val="00081075"/>
    <w:rsid w:val="00081979"/>
    <w:rsid w:val="00082D88"/>
    <w:rsid w:val="0008326F"/>
    <w:rsid w:val="00083435"/>
    <w:rsid w:val="000843C8"/>
    <w:rsid w:val="00084E3C"/>
    <w:rsid w:val="000905A5"/>
    <w:rsid w:val="00090B3F"/>
    <w:rsid w:val="00091079"/>
    <w:rsid w:val="00091CBE"/>
    <w:rsid w:val="00091DAA"/>
    <w:rsid w:val="00092B88"/>
    <w:rsid w:val="0009315A"/>
    <w:rsid w:val="00093503"/>
    <w:rsid w:val="00094CA9"/>
    <w:rsid w:val="00097C20"/>
    <w:rsid w:val="000A017A"/>
    <w:rsid w:val="000A058B"/>
    <w:rsid w:val="000A166A"/>
    <w:rsid w:val="000A3259"/>
    <w:rsid w:val="000A3907"/>
    <w:rsid w:val="000A3E15"/>
    <w:rsid w:val="000A40AC"/>
    <w:rsid w:val="000A7220"/>
    <w:rsid w:val="000A745E"/>
    <w:rsid w:val="000B1073"/>
    <w:rsid w:val="000B1AD2"/>
    <w:rsid w:val="000B1E2E"/>
    <w:rsid w:val="000B2A9C"/>
    <w:rsid w:val="000B3945"/>
    <w:rsid w:val="000B3FCF"/>
    <w:rsid w:val="000B60BE"/>
    <w:rsid w:val="000C2B4B"/>
    <w:rsid w:val="000C366C"/>
    <w:rsid w:val="000C493C"/>
    <w:rsid w:val="000C62E4"/>
    <w:rsid w:val="000C75EE"/>
    <w:rsid w:val="000D1631"/>
    <w:rsid w:val="000D1A42"/>
    <w:rsid w:val="000D28D5"/>
    <w:rsid w:val="000D43CA"/>
    <w:rsid w:val="000D4544"/>
    <w:rsid w:val="000D4FC6"/>
    <w:rsid w:val="000E1A82"/>
    <w:rsid w:val="000E1DA9"/>
    <w:rsid w:val="000E2090"/>
    <w:rsid w:val="000E2704"/>
    <w:rsid w:val="000E3E9A"/>
    <w:rsid w:val="000E491A"/>
    <w:rsid w:val="000E4A9B"/>
    <w:rsid w:val="000E4E2C"/>
    <w:rsid w:val="000E536E"/>
    <w:rsid w:val="000E6530"/>
    <w:rsid w:val="000E6BB3"/>
    <w:rsid w:val="000E7548"/>
    <w:rsid w:val="000E7DBD"/>
    <w:rsid w:val="000E7DCD"/>
    <w:rsid w:val="000E7F93"/>
    <w:rsid w:val="000F0E79"/>
    <w:rsid w:val="000F1B31"/>
    <w:rsid w:val="000F2886"/>
    <w:rsid w:val="000F2F41"/>
    <w:rsid w:val="000F50B0"/>
    <w:rsid w:val="000F576B"/>
    <w:rsid w:val="000F6058"/>
    <w:rsid w:val="000F6DA7"/>
    <w:rsid w:val="000F7A63"/>
    <w:rsid w:val="000F7C5E"/>
    <w:rsid w:val="00100D92"/>
    <w:rsid w:val="00101782"/>
    <w:rsid w:val="001020F2"/>
    <w:rsid w:val="001024F7"/>
    <w:rsid w:val="00102687"/>
    <w:rsid w:val="00104823"/>
    <w:rsid w:val="00104886"/>
    <w:rsid w:val="00104A3E"/>
    <w:rsid w:val="00110D1B"/>
    <w:rsid w:val="00111047"/>
    <w:rsid w:val="0011204B"/>
    <w:rsid w:val="001135DE"/>
    <w:rsid w:val="0011449B"/>
    <w:rsid w:val="00115B62"/>
    <w:rsid w:val="001169E6"/>
    <w:rsid w:val="00116AF4"/>
    <w:rsid w:val="00116E8D"/>
    <w:rsid w:val="00117A39"/>
    <w:rsid w:val="0012135B"/>
    <w:rsid w:val="001233F6"/>
    <w:rsid w:val="001243DA"/>
    <w:rsid w:val="00124795"/>
    <w:rsid w:val="00126CC0"/>
    <w:rsid w:val="00126E4E"/>
    <w:rsid w:val="001270DD"/>
    <w:rsid w:val="001306DF"/>
    <w:rsid w:val="00131607"/>
    <w:rsid w:val="00131652"/>
    <w:rsid w:val="001321EB"/>
    <w:rsid w:val="00134628"/>
    <w:rsid w:val="001407F0"/>
    <w:rsid w:val="00141DC6"/>
    <w:rsid w:val="0014249E"/>
    <w:rsid w:val="00142B88"/>
    <w:rsid w:val="00142C01"/>
    <w:rsid w:val="00143F55"/>
    <w:rsid w:val="0014476C"/>
    <w:rsid w:val="00144F08"/>
    <w:rsid w:val="00144F49"/>
    <w:rsid w:val="00146DE2"/>
    <w:rsid w:val="00146E61"/>
    <w:rsid w:val="00146E84"/>
    <w:rsid w:val="00152D65"/>
    <w:rsid w:val="001530EA"/>
    <w:rsid w:val="0015449C"/>
    <w:rsid w:val="00155967"/>
    <w:rsid w:val="00155E35"/>
    <w:rsid w:val="001563D1"/>
    <w:rsid w:val="00156AF6"/>
    <w:rsid w:val="001605DB"/>
    <w:rsid w:val="00162ABA"/>
    <w:rsid w:val="00162CB7"/>
    <w:rsid w:val="00162D6E"/>
    <w:rsid w:val="00165116"/>
    <w:rsid w:val="0016735D"/>
    <w:rsid w:val="00167F23"/>
    <w:rsid w:val="00170684"/>
    <w:rsid w:val="0017368F"/>
    <w:rsid w:val="0017395B"/>
    <w:rsid w:val="00175C28"/>
    <w:rsid w:val="0017651B"/>
    <w:rsid w:val="00176FC1"/>
    <w:rsid w:val="00177293"/>
    <w:rsid w:val="00177BA9"/>
    <w:rsid w:val="001805E9"/>
    <w:rsid w:val="0018108E"/>
    <w:rsid w:val="00181BAA"/>
    <w:rsid w:val="00182CBD"/>
    <w:rsid w:val="001834FD"/>
    <w:rsid w:val="00183681"/>
    <w:rsid w:val="00185F4C"/>
    <w:rsid w:val="00186FCF"/>
    <w:rsid w:val="00191627"/>
    <w:rsid w:val="00191757"/>
    <w:rsid w:val="00191EF6"/>
    <w:rsid w:val="00192181"/>
    <w:rsid w:val="001921A8"/>
    <w:rsid w:val="0019242B"/>
    <w:rsid w:val="00193A2A"/>
    <w:rsid w:val="00194CF2"/>
    <w:rsid w:val="00195485"/>
    <w:rsid w:val="00195AA5"/>
    <w:rsid w:val="00196571"/>
    <w:rsid w:val="001A0E0E"/>
    <w:rsid w:val="001A104A"/>
    <w:rsid w:val="001A2817"/>
    <w:rsid w:val="001A45B0"/>
    <w:rsid w:val="001A5128"/>
    <w:rsid w:val="001A7545"/>
    <w:rsid w:val="001A76AC"/>
    <w:rsid w:val="001A7C2E"/>
    <w:rsid w:val="001B0929"/>
    <w:rsid w:val="001B12D9"/>
    <w:rsid w:val="001B1BCB"/>
    <w:rsid w:val="001B25F2"/>
    <w:rsid w:val="001B2E6D"/>
    <w:rsid w:val="001B304B"/>
    <w:rsid w:val="001B3CCD"/>
    <w:rsid w:val="001B4333"/>
    <w:rsid w:val="001B5A22"/>
    <w:rsid w:val="001B6D36"/>
    <w:rsid w:val="001B6F4B"/>
    <w:rsid w:val="001B7C55"/>
    <w:rsid w:val="001C0A6E"/>
    <w:rsid w:val="001C2297"/>
    <w:rsid w:val="001C44D7"/>
    <w:rsid w:val="001C5D72"/>
    <w:rsid w:val="001C78B3"/>
    <w:rsid w:val="001C7BA9"/>
    <w:rsid w:val="001C7EE9"/>
    <w:rsid w:val="001D21C8"/>
    <w:rsid w:val="001D2F79"/>
    <w:rsid w:val="001D472B"/>
    <w:rsid w:val="001D4F9F"/>
    <w:rsid w:val="001D606E"/>
    <w:rsid w:val="001D6A1B"/>
    <w:rsid w:val="001D753B"/>
    <w:rsid w:val="001E1B70"/>
    <w:rsid w:val="001E2322"/>
    <w:rsid w:val="001E34E0"/>
    <w:rsid w:val="001E4966"/>
    <w:rsid w:val="001E5E76"/>
    <w:rsid w:val="001E772C"/>
    <w:rsid w:val="001F0A8B"/>
    <w:rsid w:val="001F15A2"/>
    <w:rsid w:val="001F16DA"/>
    <w:rsid w:val="001F21C3"/>
    <w:rsid w:val="001F28EB"/>
    <w:rsid w:val="001F2CCD"/>
    <w:rsid w:val="001F3107"/>
    <w:rsid w:val="001F3996"/>
    <w:rsid w:val="001F5458"/>
    <w:rsid w:val="001F5E1C"/>
    <w:rsid w:val="001F64AE"/>
    <w:rsid w:val="00200235"/>
    <w:rsid w:val="0020179F"/>
    <w:rsid w:val="002017AB"/>
    <w:rsid w:val="00201C62"/>
    <w:rsid w:val="00202ED3"/>
    <w:rsid w:val="00203AEC"/>
    <w:rsid w:val="00203B07"/>
    <w:rsid w:val="00203FE4"/>
    <w:rsid w:val="0020498B"/>
    <w:rsid w:val="002050F5"/>
    <w:rsid w:val="002069B5"/>
    <w:rsid w:val="00207343"/>
    <w:rsid w:val="0020749A"/>
    <w:rsid w:val="0020755A"/>
    <w:rsid w:val="0021048D"/>
    <w:rsid w:val="002104A3"/>
    <w:rsid w:val="00210F03"/>
    <w:rsid w:val="00211EDB"/>
    <w:rsid w:val="00212F72"/>
    <w:rsid w:val="002132CA"/>
    <w:rsid w:val="00220764"/>
    <w:rsid w:val="0022215B"/>
    <w:rsid w:val="00222989"/>
    <w:rsid w:val="00222B39"/>
    <w:rsid w:val="002251DB"/>
    <w:rsid w:val="00227F76"/>
    <w:rsid w:val="00231536"/>
    <w:rsid w:val="00231A14"/>
    <w:rsid w:val="00232375"/>
    <w:rsid w:val="00233508"/>
    <w:rsid w:val="00234757"/>
    <w:rsid w:val="00234B83"/>
    <w:rsid w:val="0023559D"/>
    <w:rsid w:val="00235F4D"/>
    <w:rsid w:val="002364EF"/>
    <w:rsid w:val="002366D4"/>
    <w:rsid w:val="002374AC"/>
    <w:rsid w:val="0023759C"/>
    <w:rsid w:val="00237E74"/>
    <w:rsid w:val="0024045A"/>
    <w:rsid w:val="00240C61"/>
    <w:rsid w:val="002421EA"/>
    <w:rsid w:val="00242C50"/>
    <w:rsid w:val="00243901"/>
    <w:rsid w:val="00243BAC"/>
    <w:rsid w:val="00243C82"/>
    <w:rsid w:val="002447ED"/>
    <w:rsid w:val="00246549"/>
    <w:rsid w:val="002511D3"/>
    <w:rsid w:val="00251B1B"/>
    <w:rsid w:val="002520FC"/>
    <w:rsid w:val="00252157"/>
    <w:rsid w:val="0025557F"/>
    <w:rsid w:val="00256B81"/>
    <w:rsid w:val="0026014C"/>
    <w:rsid w:val="00261AD0"/>
    <w:rsid w:val="00261FA1"/>
    <w:rsid w:val="00262D28"/>
    <w:rsid w:val="002634D0"/>
    <w:rsid w:val="00263F25"/>
    <w:rsid w:val="0026423F"/>
    <w:rsid w:val="00265209"/>
    <w:rsid w:val="00266717"/>
    <w:rsid w:val="00267083"/>
    <w:rsid w:val="002670C1"/>
    <w:rsid w:val="00270998"/>
    <w:rsid w:val="00270D20"/>
    <w:rsid w:val="00270D85"/>
    <w:rsid w:val="002710CC"/>
    <w:rsid w:val="0027462B"/>
    <w:rsid w:val="00275751"/>
    <w:rsid w:val="00275E99"/>
    <w:rsid w:val="00276C2F"/>
    <w:rsid w:val="00276E95"/>
    <w:rsid w:val="00277F37"/>
    <w:rsid w:val="002807D0"/>
    <w:rsid w:val="00283362"/>
    <w:rsid w:val="0028343F"/>
    <w:rsid w:val="00283451"/>
    <w:rsid w:val="00284588"/>
    <w:rsid w:val="00287401"/>
    <w:rsid w:val="00290FCE"/>
    <w:rsid w:val="00292959"/>
    <w:rsid w:val="00293060"/>
    <w:rsid w:val="00293C17"/>
    <w:rsid w:val="0029473E"/>
    <w:rsid w:val="00294751"/>
    <w:rsid w:val="00294853"/>
    <w:rsid w:val="002952FE"/>
    <w:rsid w:val="0029542C"/>
    <w:rsid w:val="00297B32"/>
    <w:rsid w:val="00297B58"/>
    <w:rsid w:val="00297BFA"/>
    <w:rsid w:val="002A02F9"/>
    <w:rsid w:val="002A12FA"/>
    <w:rsid w:val="002A18C5"/>
    <w:rsid w:val="002A236F"/>
    <w:rsid w:val="002A334A"/>
    <w:rsid w:val="002A34E5"/>
    <w:rsid w:val="002A3A85"/>
    <w:rsid w:val="002A403F"/>
    <w:rsid w:val="002A459B"/>
    <w:rsid w:val="002A4977"/>
    <w:rsid w:val="002A70F0"/>
    <w:rsid w:val="002A7A43"/>
    <w:rsid w:val="002A7A44"/>
    <w:rsid w:val="002A7B64"/>
    <w:rsid w:val="002B0C21"/>
    <w:rsid w:val="002B2FFE"/>
    <w:rsid w:val="002B6795"/>
    <w:rsid w:val="002B7F17"/>
    <w:rsid w:val="002C0125"/>
    <w:rsid w:val="002C161B"/>
    <w:rsid w:val="002C2A67"/>
    <w:rsid w:val="002C301B"/>
    <w:rsid w:val="002C35EE"/>
    <w:rsid w:val="002C3DCD"/>
    <w:rsid w:val="002C4B45"/>
    <w:rsid w:val="002C4F96"/>
    <w:rsid w:val="002C638A"/>
    <w:rsid w:val="002C6681"/>
    <w:rsid w:val="002C6DB9"/>
    <w:rsid w:val="002C6FF0"/>
    <w:rsid w:val="002D080D"/>
    <w:rsid w:val="002D1560"/>
    <w:rsid w:val="002D3974"/>
    <w:rsid w:val="002D4475"/>
    <w:rsid w:val="002D74E0"/>
    <w:rsid w:val="002E0178"/>
    <w:rsid w:val="002E3B90"/>
    <w:rsid w:val="002E4C18"/>
    <w:rsid w:val="002E4D93"/>
    <w:rsid w:val="002E61A9"/>
    <w:rsid w:val="002E7333"/>
    <w:rsid w:val="002E7C8F"/>
    <w:rsid w:val="002F0920"/>
    <w:rsid w:val="002F0D3E"/>
    <w:rsid w:val="002F27F8"/>
    <w:rsid w:val="002F2EDF"/>
    <w:rsid w:val="002F3029"/>
    <w:rsid w:val="002F5BE1"/>
    <w:rsid w:val="002F5E30"/>
    <w:rsid w:val="002F5E5C"/>
    <w:rsid w:val="002F7548"/>
    <w:rsid w:val="0030102B"/>
    <w:rsid w:val="00301162"/>
    <w:rsid w:val="00301F30"/>
    <w:rsid w:val="003020E1"/>
    <w:rsid w:val="003056FC"/>
    <w:rsid w:val="00306E08"/>
    <w:rsid w:val="00307AF3"/>
    <w:rsid w:val="00307D75"/>
    <w:rsid w:val="003125CA"/>
    <w:rsid w:val="00314F15"/>
    <w:rsid w:val="00315A1C"/>
    <w:rsid w:val="00316112"/>
    <w:rsid w:val="003175F9"/>
    <w:rsid w:val="0032026D"/>
    <w:rsid w:val="00321E1F"/>
    <w:rsid w:val="00323329"/>
    <w:rsid w:val="00323349"/>
    <w:rsid w:val="003277B3"/>
    <w:rsid w:val="00327FD3"/>
    <w:rsid w:val="0033027E"/>
    <w:rsid w:val="0033075B"/>
    <w:rsid w:val="00332781"/>
    <w:rsid w:val="00332976"/>
    <w:rsid w:val="0033359C"/>
    <w:rsid w:val="0033517D"/>
    <w:rsid w:val="00336976"/>
    <w:rsid w:val="00337A67"/>
    <w:rsid w:val="00340936"/>
    <w:rsid w:val="0034140D"/>
    <w:rsid w:val="00341730"/>
    <w:rsid w:val="00341EC4"/>
    <w:rsid w:val="00342878"/>
    <w:rsid w:val="00343B0C"/>
    <w:rsid w:val="00346950"/>
    <w:rsid w:val="00346A3E"/>
    <w:rsid w:val="00346FB5"/>
    <w:rsid w:val="00347ABE"/>
    <w:rsid w:val="00347BBA"/>
    <w:rsid w:val="00347DCC"/>
    <w:rsid w:val="00347EFF"/>
    <w:rsid w:val="003519FC"/>
    <w:rsid w:val="00352FE7"/>
    <w:rsid w:val="003535C7"/>
    <w:rsid w:val="00354B5C"/>
    <w:rsid w:val="00354CC2"/>
    <w:rsid w:val="00355E84"/>
    <w:rsid w:val="00356046"/>
    <w:rsid w:val="0035618E"/>
    <w:rsid w:val="00356DD5"/>
    <w:rsid w:val="00360209"/>
    <w:rsid w:val="00362D5A"/>
    <w:rsid w:val="00363870"/>
    <w:rsid w:val="00364179"/>
    <w:rsid w:val="0036533D"/>
    <w:rsid w:val="003659D3"/>
    <w:rsid w:val="00365C7E"/>
    <w:rsid w:val="00370912"/>
    <w:rsid w:val="0037162C"/>
    <w:rsid w:val="0037232B"/>
    <w:rsid w:val="00373B20"/>
    <w:rsid w:val="00374461"/>
    <w:rsid w:val="0037483A"/>
    <w:rsid w:val="00377C2B"/>
    <w:rsid w:val="0038191A"/>
    <w:rsid w:val="00381D6D"/>
    <w:rsid w:val="00381F8E"/>
    <w:rsid w:val="003821ED"/>
    <w:rsid w:val="003829F3"/>
    <w:rsid w:val="00382A2C"/>
    <w:rsid w:val="00383323"/>
    <w:rsid w:val="00384FA2"/>
    <w:rsid w:val="0038530D"/>
    <w:rsid w:val="00385776"/>
    <w:rsid w:val="00385F07"/>
    <w:rsid w:val="00386286"/>
    <w:rsid w:val="00386CAF"/>
    <w:rsid w:val="00387DFC"/>
    <w:rsid w:val="003905C4"/>
    <w:rsid w:val="003929E6"/>
    <w:rsid w:val="00395EE2"/>
    <w:rsid w:val="003978F9"/>
    <w:rsid w:val="003A30BD"/>
    <w:rsid w:val="003A3F40"/>
    <w:rsid w:val="003A41AA"/>
    <w:rsid w:val="003A498A"/>
    <w:rsid w:val="003A5C5C"/>
    <w:rsid w:val="003A614F"/>
    <w:rsid w:val="003A7834"/>
    <w:rsid w:val="003A78A7"/>
    <w:rsid w:val="003A7B56"/>
    <w:rsid w:val="003B159A"/>
    <w:rsid w:val="003B1EB9"/>
    <w:rsid w:val="003B25EB"/>
    <w:rsid w:val="003B3148"/>
    <w:rsid w:val="003B3CDC"/>
    <w:rsid w:val="003B3D53"/>
    <w:rsid w:val="003B4255"/>
    <w:rsid w:val="003B528B"/>
    <w:rsid w:val="003B6EF8"/>
    <w:rsid w:val="003C08DF"/>
    <w:rsid w:val="003C1039"/>
    <w:rsid w:val="003C1167"/>
    <w:rsid w:val="003C1225"/>
    <w:rsid w:val="003C28CC"/>
    <w:rsid w:val="003C32D8"/>
    <w:rsid w:val="003C3A40"/>
    <w:rsid w:val="003C43E9"/>
    <w:rsid w:val="003C5616"/>
    <w:rsid w:val="003C6432"/>
    <w:rsid w:val="003C6741"/>
    <w:rsid w:val="003C6CE8"/>
    <w:rsid w:val="003C79B7"/>
    <w:rsid w:val="003D040E"/>
    <w:rsid w:val="003D047E"/>
    <w:rsid w:val="003D0CA9"/>
    <w:rsid w:val="003D1795"/>
    <w:rsid w:val="003D34C6"/>
    <w:rsid w:val="003D3D1F"/>
    <w:rsid w:val="003D4468"/>
    <w:rsid w:val="003D66D7"/>
    <w:rsid w:val="003E47FB"/>
    <w:rsid w:val="003E4942"/>
    <w:rsid w:val="003E5C14"/>
    <w:rsid w:val="003E5CC4"/>
    <w:rsid w:val="003E5CF7"/>
    <w:rsid w:val="003E5E87"/>
    <w:rsid w:val="003E6ABD"/>
    <w:rsid w:val="003E6B2D"/>
    <w:rsid w:val="003F2925"/>
    <w:rsid w:val="003F321D"/>
    <w:rsid w:val="003F390E"/>
    <w:rsid w:val="003F3A20"/>
    <w:rsid w:val="003F4AB4"/>
    <w:rsid w:val="003F4F52"/>
    <w:rsid w:val="003F4F9B"/>
    <w:rsid w:val="003F6AF9"/>
    <w:rsid w:val="003F7266"/>
    <w:rsid w:val="0040137A"/>
    <w:rsid w:val="00404646"/>
    <w:rsid w:val="00407244"/>
    <w:rsid w:val="00407260"/>
    <w:rsid w:val="00407767"/>
    <w:rsid w:val="00407957"/>
    <w:rsid w:val="00407B5E"/>
    <w:rsid w:val="00414318"/>
    <w:rsid w:val="00416782"/>
    <w:rsid w:val="00417589"/>
    <w:rsid w:val="00417A8A"/>
    <w:rsid w:val="00417D69"/>
    <w:rsid w:val="004214A6"/>
    <w:rsid w:val="00422C85"/>
    <w:rsid w:val="004246F7"/>
    <w:rsid w:val="004267E1"/>
    <w:rsid w:val="004319AC"/>
    <w:rsid w:val="00432C73"/>
    <w:rsid w:val="00434750"/>
    <w:rsid w:val="00434CD1"/>
    <w:rsid w:val="00435295"/>
    <w:rsid w:val="00435B1E"/>
    <w:rsid w:val="00435E4F"/>
    <w:rsid w:val="00435EAB"/>
    <w:rsid w:val="00435FAB"/>
    <w:rsid w:val="0043607F"/>
    <w:rsid w:val="00436D45"/>
    <w:rsid w:val="004400E4"/>
    <w:rsid w:val="00441643"/>
    <w:rsid w:val="00443CFE"/>
    <w:rsid w:val="004472DC"/>
    <w:rsid w:val="004519A6"/>
    <w:rsid w:val="00451F2D"/>
    <w:rsid w:val="00453314"/>
    <w:rsid w:val="00453C64"/>
    <w:rsid w:val="00456134"/>
    <w:rsid w:val="00456E4E"/>
    <w:rsid w:val="00460195"/>
    <w:rsid w:val="004608DB"/>
    <w:rsid w:val="00460DAA"/>
    <w:rsid w:val="00460F3C"/>
    <w:rsid w:val="00462433"/>
    <w:rsid w:val="00462A95"/>
    <w:rsid w:val="00462E06"/>
    <w:rsid w:val="00464A08"/>
    <w:rsid w:val="00464B56"/>
    <w:rsid w:val="004658B2"/>
    <w:rsid w:val="00465BBF"/>
    <w:rsid w:val="00465FD3"/>
    <w:rsid w:val="004672C2"/>
    <w:rsid w:val="00467901"/>
    <w:rsid w:val="004714B3"/>
    <w:rsid w:val="00472BE8"/>
    <w:rsid w:val="00473560"/>
    <w:rsid w:val="00474FEE"/>
    <w:rsid w:val="004760AE"/>
    <w:rsid w:val="0047667F"/>
    <w:rsid w:val="004767F8"/>
    <w:rsid w:val="00476E6F"/>
    <w:rsid w:val="00477070"/>
    <w:rsid w:val="00477379"/>
    <w:rsid w:val="004779E5"/>
    <w:rsid w:val="0048063F"/>
    <w:rsid w:val="00481380"/>
    <w:rsid w:val="00481AC1"/>
    <w:rsid w:val="00482FB7"/>
    <w:rsid w:val="0048302D"/>
    <w:rsid w:val="00483CF2"/>
    <w:rsid w:val="004840AC"/>
    <w:rsid w:val="004841F7"/>
    <w:rsid w:val="00484C75"/>
    <w:rsid w:val="00484D5D"/>
    <w:rsid w:val="00485795"/>
    <w:rsid w:val="00486733"/>
    <w:rsid w:val="00486DDD"/>
    <w:rsid w:val="00486ED8"/>
    <w:rsid w:val="004872A7"/>
    <w:rsid w:val="00487321"/>
    <w:rsid w:val="004923D2"/>
    <w:rsid w:val="00493E77"/>
    <w:rsid w:val="00494611"/>
    <w:rsid w:val="004949E8"/>
    <w:rsid w:val="00495C66"/>
    <w:rsid w:val="00496467"/>
    <w:rsid w:val="00496C73"/>
    <w:rsid w:val="004A10DF"/>
    <w:rsid w:val="004A2A54"/>
    <w:rsid w:val="004A2F6A"/>
    <w:rsid w:val="004A3D55"/>
    <w:rsid w:val="004A455C"/>
    <w:rsid w:val="004A4680"/>
    <w:rsid w:val="004A4F5C"/>
    <w:rsid w:val="004A5A71"/>
    <w:rsid w:val="004A707A"/>
    <w:rsid w:val="004A7234"/>
    <w:rsid w:val="004B0666"/>
    <w:rsid w:val="004B0715"/>
    <w:rsid w:val="004B1F0C"/>
    <w:rsid w:val="004B2120"/>
    <w:rsid w:val="004B2179"/>
    <w:rsid w:val="004B4143"/>
    <w:rsid w:val="004B6E47"/>
    <w:rsid w:val="004B768C"/>
    <w:rsid w:val="004C1FA0"/>
    <w:rsid w:val="004C33C1"/>
    <w:rsid w:val="004C3C6A"/>
    <w:rsid w:val="004C40D0"/>
    <w:rsid w:val="004C47C4"/>
    <w:rsid w:val="004C4AE4"/>
    <w:rsid w:val="004C7C4D"/>
    <w:rsid w:val="004D085E"/>
    <w:rsid w:val="004D11EE"/>
    <w:rsid w:val="004D17DD"/>
    <w:rsid w:val="004D2D1E"/>
    <w:rsid w:val="004D4ADE"/>
    <w:rsid w:val="004D55CC"/>
    <w:rsid w:val="004D57F8"/>
    <w:rsid w:val="004D6177"/>
    <w:rsid w:val="004D64D3"/>
    <w:rsid w:val="004D7039"/>
    <w:rsid w:val="004D7156"/>
    <w:rsid w:val="004E1943"/>
    <w:rsid w:val="004E1BF1"/>
    <w:rsid w:val="004E3D2D"/>
    <w:rsid w:val="004E448E"/>
    <w:rsid w:val="004E4DB1"/>
    <w:rsid w:val="004E6B72"/>
    <w:rsid w:val="004E7D8A"/>
    <w:rsid w:val="004F0AC5"/>
    <w:rsid w:val="004F192C"/>
    <w:rsid w:val="004F3295"/>
    <w:rsid w:val="00500945"/>
    <w:rsid w:val="0050157D"/>
    <w:rsid w:val="005038F9"/>
    <w:rsid w:val="00505B4C"/>
    <w:rsid w:val="005060B6"/>
    <w:rsid w:val="00507637"/>
    <w:rsid w:val="00507B91"/>
    <w:rsid w:val="005110EC"/>
    <w:rsid w:val="00511428"/>
    <w:rsid w:val="00511C53"/>
    <w:rsid w:val="005126C9"/>
    <w:rsid w:val="00514B04"/>
    <w:rsid w:val="00516C92"/>
    <w:rsid w:val="005174F8"/>
    <w:rsid w:val="005177DB"/>
    <w:rsid w:val="005229D1"/>
    <w:rsid w:val="00522F92"/>
    <w:rsid w:val="0052361D"/>
    <w:rsid w:val="0052555E"/>
    <w:rsid w:val="00525632"/>
    <w:rsid w:val="00525F88"/>
    <w:rsid w:val="005267EA"/>
    <w:rsid w:val="00526A6C"/>
    <w:rsid w:val="00526C1C"/>
    <w:rsid w:val="0053005D"/>
    <w:rsid w:val="00530591"/>
    <w:rsid w:val="00530851"/>
    <w:rsid w:val="00531718"/>
    <w:rsid w:val="00532333"/>
    <w:rsid w:val="00534DE7"/>
    <w:rsid w:val="00536194"/>
    <w:rsid w:val="00540097"/>
    <w:rsid w:val="00540C39"/>
    <w:rsid w:val="0054113F"/>
    <w:rsid w:val="005419EF"/>
    <w:rsid w:val="00541B74"/>
    <w:rsid w:val="00541C13"/>
    <w:rsid w:val="00542F72"/>
    <w:rsid w:val="005435D1"/>
    <w:rsid w:val="00550001"/>
    <w:rsid w:val="00550218"/>
    <w:rsid w:val="00550888"/>
    <w:rsid w:val="00552DBF"/>
    <w:rsid w:val="0055393C"/>
    <w:rsid w:val="00554D70"/>
    <w:rsid w:val="005555F5"/>
    <w:rsid w:val="00555B69"/>
    <w:rsid w:val="00561D7D"/>
    <w:rsid w:val="00562B36"/>
    <w:rsid w:val="00562FD2"/>
    <w:rsid w:val="005635B0"/>
    <w:rsid w:val="00564789"/>
    <w:rsid w:val="00565148"/>
    <w:rsid w:val="00565E68"/>
    <w:rsid w:val="00565EC0"/>
    <w:rsid w:val="00566287"/>
    <w:rsid w:val="005678A0"/>
    <w:rsid w:val="005700D1"/>
    <w:rsid w:val="00570555"/>
    <w:rsid w:val="00570BD3"/>
    <w:rsid w:val="005730B3"/>
    <w:rsid w:val="00573441"/>
    <w:rsid w:val="00573E58"/>
    <w:rsid w:val="00574B01"/>
    <w:rsid w:val="00574BDE"/>
    <w:rsid w:val="00574C2D"/>
    <w:rsid w:val="00575671"/>
    <w:rsid w:val="0057786D"/>
    <w:rsid w:val="00580851"/>
    <w:rsid w:val="00581418"/>
    <w:rsid w:val="00582268"/>
    <w:rsid w:val="005830B3"/>
    <w:rsid w:val="00583DFC"/>
    <w:rsid w:val="00585D5B"/>
    <w:rsid w:val="00585F72"/>
    <w:rsid w:val="0058705B"/>
    <w:rsid w:val="00587BBE"/>
    <w:rsid w:val="00587DAA"/>
    <w:rsid w:val="00587E8B"/>
    <w:rsid w:val="0059004D"/>
    <w:rsid w:val="00590579"/>
    <w:rsid w:val="005A1411"/>
    <w:rsid w:val="005A256D"/>
    <w:rsid w:val="005A34FC"/>
    <w:rsid w:val="005A37BE"/>
    <w:rsid w:val="005A42FF"/>
    <w:rsid w:val="005A4CB9"/>
    <w:rsid w:val="005A55DD"/>
    <w:rsid w:val="005A56F1"/>
    <w:rsid w:val="005A5DC4"/>
    <w:rsid w:val="005A6AC4"/>
    <w:rsid w:val="005A6AEC"/>
    <w:rsid w:val="005A6F7C"/>
    <w:rsid w:val="005B22EB"/>
    <w:rsid w:val="005B4005"/>
    <w:rsid w:val="005B4209"/>
    <w:rsid w:val="005B5185"/>
    <w:rsid w:val="005B56FB"/>
    <w:rsid w:val="005C101B"/>
    <w:rsid w:val="005C11A7"/>
    <w:rsid w:val="005C46CF"/>
    <w:rsid w:val="005C5AD3"/>
    <w:rsid w:val="005C60D2"/>
    <w:rsid w:val="005C68AA"/>
    <w:rsid w:val="005C6948"/>
    <w:rsid w:val="005C765A"/>
    <w:rsid w:val="005D1FA6"/>
    <w:rsid w:val="005D4B80"/>
    <w:rsid w:val="005D4F65"/>
    <w:rsid w:val="005D7397"/>
    <w:rsid w:val="005D7CDD"/>
    <w:rsid w:val="005E01BD"/>
    <w:rsid w:val="005E0F31"/>
    <w:rsid w:val="005E10C9"/>
    <w:rsid w:val="005E24A3"/>
    <w:rsid w:val="005E267E"/>
    <w:rsid w:val="005E38BF"/>
    <w:rsid w:val="005E7044"/>
    <w:rsid w:val="005E7060"/>
    <w:rsid w:val="005E7B25"/>
    <w:rsid w:val="005F0451"/>
    <w:rsid w:val="005F061F"/>
    <w:rsid w:val="005F0C8A"/>
    <w:rsid w:val="005F27E7"/>
    <w:rsid w:val="005F2A74"/>
    <w:rsid w:val="005F2F93"/>
    <w:rsid w:val="005F379A"/>
    <w:rsid w:val="005F4151"/>
    <w:rsid w:val="005F5018"/>
    <w:rsid w:val="005F6580"/>
    <w:rsid w:val="005F6A08"/>
    <w:rsid w:val="006002C8"/>
    <w:rsid w:val="0060102A"/>
    <w:rsid w:val="00601914"/>
    <w:rsid w:val="00601F8A"/>
    <w:rsid w:val="00603FAF"/>
    <w:rsid w:val="00604288"/>
    <w:rsid w:val="00606512"/>
    <w:rsid w:val="0060690F"/>
    <w:rsid w:val="0061098F"/>
    <w:rsid w:val="0061125A"/>
    <w:rsid w:val="006123AC"/>
    <w:rsid w:val="00612670"/>
    <w:rsid w:val="006126E5"/>
    <w:rsid w:val="00613C12"/>
    <w:rsid w:val="006145FD"/>
    <w:rsid w:val="00615765"/>
    <w:rsid w:val="00617947"/>
    <w:rsid w:val="00617A1A"/>
    <w:rsid w:val="00620ADA"/>
    <w:rsid w:val="00620C68"/>
    <w:rsid w:val="00621A17"/>
    <w:rsid w:val="00624961"/>
    <w:rsid w:val="00627584"/>
    <w:rsid w:val="006312DA"/>
    <w:rsid w:val="006312EF"/>
    <w:rsid w:val="00631588"/>
    <w:rsid w:val="00633C1D"/>
    <w:rsid w:val="00633C5C"/>
    <w:rsid w:val="006356AF"/>
    <w:rsid w:val="006358AB"/>
    <w:rsid w:val="00642018"/>
    <w:rsid w:val="00644DC2"/>
    <w:rsid w:val="0064522F"/>
    <w:rsid w:val="00646DA7"/>
    <w:rsid w:val="00651826"/>
    <w:rsid w:val="00655C9A"/>
    <w:rsid w:val="00655EFE"/>
    <w:rsid w:val="0066006C"/>
    <w:rsid w:val="00660AC1"/>
    <w:rsid w:val="00660C33"/>
    <w:rsid w:val="00661761"/>
    <w:rsid w:val="00661B18"/>
    <w:rsid w:val="00662151"/>
    <w:rsid w:val="00662708"/>
    <w:rsid w:val="00662F9A"/>
    <w:rsid w:val="006637E6"/>
    <w:rsid w:val="00665D66"/>
    <w:rsid w:val="0066649A"/>
    <w:rsid w:val="00666B8D"/>
    <w:rsid w:val="0066761D"/>
    <w:rsid w:val="006740DB"/>
    <w:rsid w:val="00675399"/>
    <w:rsid w:val="00675B68"/>
    <w:rsid w:val="00675EEE"/>
    <w:rsid w:val="00677B68"/>
    <w:rsid w:val="0068013D"/>
    <w:rsid w:val="00680B25"/>
    <w:rsid w:val="0068283B"/>
    <w:rsid w:val="006839F4"/>
    <w:rsid w:val="00684310"/>
    <w:rsid w:val="006845A5"/>
    <w:rsid w:val="0068526E"/>
    <w:rsid w:val="00685D7F"/>
    <w:rsid w:val="0068611F"/>
    <w:rsid w:val="0068618C"/>
    <w:rsid w:val="006863E3"/>
    <w:rsid w:val="00686907"/>
    <w:rsid w:val="006919D1"/>
    <w:rsid w:val="006924D7"/>
    <w:rsid w:val="0069285C"/>
    <w:rsid w:val="00693DDF"/>
    <w:rsid w:val="00695B13"/>
    <w:rsid w:val="0069654B"/>
    <w:rsid w:val="00696925"/>
    <w:rsid w:val="00696A87"/>
    <w:rsid w:val="00696F8B"/>
    <w:rsid w:val="0069747F"/>
    <w:rsid w:val="00697903"/>
    <w:rsid w:val="006A0CFC"/>
    <w:rsid w:val="006A38D0"/>
    <w:rsid w:val="006A6FCE"/>
    <w:rsid w:val="006B0F98"/>
    <w:rsid w:val="006B164B"/>
    <w:rsid w:val="006B1CDD"/>
    <w:rsid w:val="006B30C5"/>
    <w:rsid w:val="006B3E54"/>
    <w:rsid w:val="006B4378"/>
    <w:rsid w:val="006B4532"/>
    <w:rsid w:val="006B4C75"/>
    <w:rsid w:val="006C0196"/>
    <w:rsid w:val="006C05A9"/>
    <w:rsid w:val="006C0B8A"/>
    <w:rsid w:val="006C14FA"/>
    <w:rsid w:val="006C15A5"/>
    <w:rsid w:val="006C280B"/>
    <w:rsid w:val="006C293E"/>
    <w:rsid w:val="006C2F2B"/>
    <w:rsid w:val="006C3D66"/>
    <w:rsid w:val="006C75FB"/>
    <w:rsid w:val="006C795F"/>
    <w:rsid w:val="006C7ABE"/>
    <w:rsid w:val="006D0964"/>
    <w:rsid w:val="006D0C0E"/>
    <w:rsid w:val="006D0E36"/>
    <w:rsid w:val="006D0F9C"/>
    <w:rsid w:val="006D1FEA"/>
    <w:rsid w:val="006D4402"/>
    <w:rsid w:val="006D6120"/>
    <w:rsid w:val="006D6B91"/>
    <w:rsid w:val="006D77AE"/>
    <w:rsid w:val="006D79CE"/>
    <w:rsid w:val="006E050E"/>
    <w:rsid w:val="006E0E85"/>
    <w:rsid w:val="006E0EE5"/>
    <w:rsid w:val="006E2B22"/>
    <w:rsid w:val="006E48B6"/>
    <w:rsid w:val="006E5901"/>
    <w:rsid w:val="006E5E7F"/>
    <w:rsid w:val="006E5EF7"/>
    <w:rsid w:val="006E604C"/>
    <w:rsid w:val="006E6B75"/>
    <w:rsid w:val="006E7AC2"/>
    <w:rsid w:val="006F09C1"/>
    <w:rsid w:val="006F0D11"/>
    <w:rsid w:val="006F2158"/>
    <w:rsid w:val="006F3AA7"/>
    <w:rsid w:val="006F3C50"/>
    <w:rsid w:val="006F5867"/>
    <w:rsid w:val="006F66D1"/>
    <w:rsid w:val="006F6810"/>
    <w:rsid w:val="006F78AD"/>
    <w:rsid w:val="0070055A"/>
    <w:rsid w:val="00702A5B"/>
    <w:rsid w:val="00703C37"/>
    <w:rsid w:val="00704F74"/>
    <w:rsid w:val="00705155"/>
    <w:rsid w:val="00705D07"/>
    <w:rsid w:val="00706B58"/>
    <w:rsid w:val="00707FD1"/>
    <w:rsid w:val="007115CE"/>
    <w:rsid w:val="00712293"/>
    <w:rsid w:val="00712DE5"/>
    <w:rsid w:val="0071312F"/>
    <w:rsid w:val="00713290"/>
    <w:rsid w:val="007148F0"/>
    <w:rsid w:val="00714FFF"/>
    <w:rsid w:val="007150D2"/>
    <w:rsid w:val="007150E5"/>
    <w:rsid w:val="00716B10"/>
    <w:rsid w:val="00717527"/>
    <w:rsid w:val="007208F2"/>
    <w:rsid w:val="0072197C"/>
    <w:rsid w:val="00722DD8"/>
    <w:rsid w:val="0072459E"/>
    <w:rsid w:val="00724731"/>
    <w:rsid w:val="00726B0B"/>
    <w:rsid w:val="00727056"/>
    <w:rsid w:val="007275B0"/>
    <w:rsid w:val="007276A1"/>
    <w:rsid w:val="00730FA8"/>
    <w:rsid w:val="007311F8"/>
    <w:rsid w:val="00732B33"/>
    <w:rsid w:val="00734BF4"/>
    <w:rsid w:val="0073524B"/>
    <w:rsid w:val="00735252"/>
    <w:rsid w:val="00736A86"/>
    <w:rsid w:val="00736AF7"/>
    <w:rsid w:val="00740297"/>
    <w:rsid w:val="00742A44"/>
    <w:rsid w:val="0074358C"/>
    <w:rsid w:val="0074460E"/>
    <w:rsid w:val="00745EDB"/>
    <w:rsid w:val="00746182"/>
    <w:rsid w:val="0075219F"/>
    <w:rsid w:val="00752631"/>
    <w:rsid w:val="0075401B"/>
    <w:rsid w:val="007555D6"/>
    <w:rsid w:val="007560C6"/>
    <w:rsid w:val="00756AEB"/>
    <w:rsid w:val="007577FC"/>
    <w:rsid w:val="00760A23"/>
    <w:rsid w:val="00764B49"/>
    <w:rsid w:val="00764CD9"/>
    <w:rsid w:val="00766BE3"/>
    <w:rsid w:val="00766DD2"/>
    <w:rsid w:val="0076719F"/>
    <w:rsid w:val="007672F8"/>
    <w:rsid w:val="00767693"/>
    <w:rsid w:val="007709BC"/>
    <w:rsid w:val="00770DBE"/>
    <w:rsid w:val="0077152F"/>
    <w:rsid w:val="00773257"/>
    <w:rsid w:val="00774F55"/>
    <w:rsid w:val="0077532D"/>
    <w:rsid w:val="007770CA"/>
    <w:rsid w:val="007776F5"/>
    <w:rsid w:val="0077782F"/>
    <w:rsid w:val="00777BC8"/>
    <w:rsid w:val="007823C9"/>
    <w:rsid w:val="00782A52"/>
    <w:rsid w:val="007830B1"/>
    <w:rsid w:val="007836F4"/>
    <w:rsid w:val="00787554"/>
    <w:rsid w:val="00787CC8"/>
    <w:rsid w:val="00790680"/>
    <w:rsid w:val="0079183F"/>
    <w:rsid w:val="00791B4C"/>
    <w:rsid w:val="00792ED2"/>
    <w:rsid w:val="00793CE5"/>
    <w:rsid w:val="00794AA5"/>
    <w:rsid w:val="00794AC4"/>
    <w:rsid w:val="007951A9"/>
    <w:rsid w:val="00795CE7"/>
    <w:rsid w:val="007960CE"/>
    <w:rsid w:val="007977E8"/>
    <w:rsid w:val="007A031B"/>
    <w:rsid w:val="007A0DC9"/>
    <w:rsid w:val="007A1DD8"/>
    <w:rsid w:val="007A2145"/>
    <w:rsid w:val="007A469D"/>
    <w:rsid w:val="007A517A"/>
    <w:rsid w:val="007A530D"/>
    <w:rsid w:val="007A5E49"/>
    <w:rsid w:val="007A6FB0"/>
    <w:rsid w:val="007B0CEC"/>
    <w:rsid w:val="007B1947"/>
    <w:rsid w:val="007B3C2E"/>
    <w:rsid w:val="007B5971"/>
    <w:rsid w:val="007B5BB4"/>
    <w:rsid w:val="007B76BF"/>
    <w:rsid w:val="007C0735"/>
    <w:rsid w:val="007C3850"/>
    <w:rsid w:val="007C4004"/>
    <w:rsid w:val="007C41B1"/>
    <w:rsid w:val="007C4733"/>
    <w:rsid w:val="007C59A1"/>
    <w:rsid w:val="007C6ECF"/>
    <w:rsid w:val="007D01E4"/>
    <w:rsid w:val="007D04C5"/>
    <w:rsid w:val="007D0FE2"/>
    <w:rsid w:val="007D23B9"/>
    <w:rsid w:val="007D49D7"/>
    <w:rsid w:val="007D676E"/>
    <w:rsid w:val="007D7934"/>
    <w:rsid w:val="007E531B"/>
    <w:rsid w:val="007E609B"/>
    <w:rsid w:val="007E6567"/>
    <w:rsid w:val="007E66AF"/>
    <w:rsid w:val="007F0141"/>
    <w:rsid w:val="007F0A5E"/>
    <w:rsid w:val="007F1860"/>
    <w:rsid w:val="007F3009"/>
    <w:rsid w:val="007F4715"/>
    <w:rsid w:val="007F580C"/>
    <w:rsid w:val="007F6060"/>
    <w:rsid w:val="007F63F4"/>
    <w:rsid w:val="007F6744"/>
    <w:rsid w:val="007F7AE2"/>
    <w:rsid w:val="0080030C"/>
    <w:rsid w:val="00800438"/>
    <w:rsid w:val="00801322"/>
    <w:rsid w:val="008013EA"/>
    <w:rsid w:val="00801DE4"/>
    <w:rsid w:val="00802BDD"/>
    <w:rsid w:val="00802F0D"/>
    <w:rsid w:val="008030DD"/>
    <w:rsid w:val="00803853"/>
    <w:rsid w:val="0080484D"/>
    <w:rsid w:val="00804CFD"/>
    <w:rsid w:val="00805B64"/>
    <w:rsid w:val="0080719F"/>
    <w:rsid w:val="00810D8B"/>
    <w:rsid w:val="00811EFB"/>
    <w:rsid w:val="00814AA4"/>
    <w:rsid w:val="00815F96"/>
    <w:rsid w:val="008167D6"/>
    <w:rsid w:val="00817157"/>
    <w:rsid w:val="00817405"/>
    <w:rsid w:val="008174DF"/>
    <w:rsid w:val="0081781C"/>
    <w:rsid w:val="00820E81"/>
    <w:rsid w:val="00820F37"/>
    <w:rsid w:val="00821490"/>
    <w:rsid w:val="008228DF"/>
    <w:rsid w:val="008231D3"/>
    <w:rsid w:val="00824307"/>
    <w:rsid w:val="008247E4"/>
    <w:rsid w:val="00824FAC"/>
    <w:rsid w:val="008254C1"/>
    <w:rsid w:val="00826FCE"/>
    <w:rsid w:val="0082742E"/>
    <w:rsid w:val="00827877"/>
    <w:rsid w:val="00831385"/>
    <w:rsid w:val="00832D15"/>
    <w:rsid w:val="0083448B"/>
    <w:rsid w:val="00834CEC"/>
    <w:rsid w:val="00835659"/>
    <w:rsid w:val="0083662C"/>
    <w:rsid w:val="00836EC0"/>
    <w:rsid w:val="00837D87"/>
    <w:rsid w:val="0084010A"/>
    <w:rsid w:val="008408AB"/>
    <w:rsid w:val="008417A1"/>
    <w:rsid w:val="00842A04"/>
    <w:rsid w:val="00842F36"/>
    <w:rsid w:val="00844B80"/>
    <w:rsid w:val="0084608C"/>
    <w:rsid w:val="0084714B"/>
    <w:rsid w:val="008503BA"/>
    <w:rsid w:val="00850A45"/>
    <w:rsid w:val="008521A7"/>
    <w:rsid w:val="00853392"/>
    <w:rsid w:val="00853E02"/>
    <w:rsid w:val="00853F4F"/>
    <w:rsid w:val="00854716"/>
    <w:rsid w:val="008555AF"/>
    <w:rsid w:val="00856341"/>
    <w:rsid w:val="00856DE4"/>
    <w:rsid w:val="00860E2C"/>
    <w:rsid w:val="00861B63"/>
    <w:rsid w:val="00863523"/>
    <w:rsid w:val="0086363C"/>
    <w:rsid w:val="00864AE4"/>
    <w:rsid w:val="00864D86"/>
    <w:rsid w:val="00864E66"/>
    <w:rsid w:val="00865853"/>
    <w:rsid w:val="00865F32"/>
    <w:rsid w:val="00867CC2"/>
    <w:rsid w:val="00870E65"/>
    <w:rsid w:val="00870F2A"/>
    <w:rsid w:val="00872397"/>
    <w:rsid w:val="008740B2"/>
    <w:rsid w:val="0087414D"/>
    <w:rsid w:val="00876FC2"/>
    <w:rsid w:val="00880F8B"/>
    <w:rsid w:val="00881010"/>
    <w:rsid w:val="0088354C"/>
    <w:rsid w:val="008837A3"/>
    <w:rsid w:val="008853A6"/>
    <w:rsid w:val="008853DD"/>
    <w:rsid w:val="008868FB"/>
    <w:rsid w:val="008878AD"/>
    <w:rsid w:val="008904E5"/>
    <w:rsid w:val="0089215E"/>
    <w:rsid w:val="00892177"/>
    <w:rsid w:val="00892444"/>
    <w:rsid w:val="00894873"/>
    <w:rsid w:val="00894C45"/>
    <w:rsid w:val="008957DC"/>
    <w:rsid w:val="00895DD3"/>
    <w:rsid w:val="00897654"/>
    <w:rsid w:val="008A17A3"/>
    <w:rsid w:val="008A246B"/>
    <w:rsid w:val="008A2E08"/>
    <w:rsid w:val="008A3EF4"/>
    <w:rsid w:val="008A4156"/>
    <w:rsid w:val="008A4893"/>
    <w:rsid w:val="008A5232"/>
    <w:rsid w:val="008A76C6"/>
    <w:rsid w:val="008A7E1A"/>
    <w:rsid w:val="008B0C40"/>
    <w:rsid w:val="008B1862"/>
    <w:rsid w:val="008B1A17"/>
    <w:rsid w:val="008B2A87"/>
    <w:rsid w:val="008B6C4B"/>
    <w:rsid w:val="008B70EE"/>
    <w:rsid w:val="008C10DB"/>
    <w:rsid w:val="008C16EF"/>
    <w:rsid w:val="008C1A74"/>
    <w:rsid w:val="008C1CEF"/>
    <w:rsid w:val="008C1DAF"/>
    <w:rsid w:val="008C286E"/>
    <w:rsid w:val="008C2BE1"/>
    <w:rsid w:val="008C322D"/>
    <w:rsid w:val="008C3E2E"/>
    <w:rsid w:val="008C4461"/>
    <w:rsid w:val="008C4A06"/>
    <w:rsid w:val="008C5CB4"/>
    <w:rsid w:val="008C61CB"/>
    <w:rsid w:val="008D13CD"/>
    <w:rsid w:val="008D1CAF"/>
    <w:rsid w:val="008D34BE"/>
    <w:rsid w:val="008D413A"/>
    <w:rsid w:val="008D45B1"/>
    <w:rsid w:val="008D5740"/>
    <w:rsid w:val="008D62C0"/>
    <w:rsid w:val="008D6BE4"/>
    <w:rsid w:val="008E05B9"/>
    <w:rsid w:val="008E0A1B"/>
    <w:rsid w:val="008E106A"/>
    <w:rsid w:val="008E1DC5"/>
    <w:rsid w:val="008E7441"/>
    <w:rsid w:val="008E77CF"/>
    <w:rsid w:val="008E7AF4"/>
    <w:rsid w:val="008F04E0"/>
    <w:rsid w:val="008F17D9"/>
    <w:rsid w:val="008F182B"/>
    <w:rsid w:val="008F193A"/>
    <w:rsid w:val="008F3049"/>
    <w:rsid w:val="008F39F9"/>
    <w:rsid w:val="008F3B93"/>
    <w:rsid w:val="008F3DD5"/>
    <w:rsid w:val="008F4096"/>
    <w:rsid w:val="008F64F5"/>
    <w:rsid w:val="008F67A3"/>
    <w:rsid w:val="008F67D5"/>
    <w:rsid w:val="00902332"/>
    <w:rsid w:val="00903795"/>
    <w:rsid w:val="00904BF0"/>
    <w:rsid w:val="0090527F"/>
    <w:rsid w:val="00905CD6"/>
    <w:rsid w:val="00905D40"/>
    <w:rsid w:val="00906B4B"/>
    <w:rsid w:val="00906D9D"/>
    <w:rsid w:val="00910127"/>
    <w:rsid w:val="00911E67"/>
    <w:rsid w:val="009126E3"/>
    <w:rsid w:val="00912C77"/>
    <w:rsid w:val="00913410"/>
    <w:rsid w:val="00913C5A"/>
    <w:rsid w:val="0091429C"/>
    <w:rsid w:val="00914776"/>
    <w:rsid w:val="009161F5"/>
    <w:rsid w:val="009167E0"/>
    <w:rsid w:val="00916F93"/>
    <w:rsid w:val="00920ABA"/>
    <w:rsid w:val="0092136B"/>
    <w:rsid w:val="00921F0F"/>
    <w:rsid w:val="00922727"/>
    <w:rsid w:val="00924DBE"/>
    <w:rsid w:val="00925340"/>
    <w:rsid w:val="00925926"/>
    <w:rsid w:val="00925EC6"/>
    <w:rsid w:val="0092642E"/>
    <w:rsid w:val="00926D38"/>
    <w:rsid w:val="0092713D"/>
    <w:rsid w:val="00927A52"/>
    <w:rsid w:val="009304E3"/>
    <w:rsid w:val="00930FF3"/>
    <w:rsid w:val="009312D2"/>
    <w:rsid w:val="009319E3"/>
    <w:rsid w:val="00931A27"/>
    <w:rsid w:val="00932011"/>
    <w:rsid w:val="009327F5"/>
    <w:rsid w:val="00933BD2"/>
    <w:rsid w:val="00934169"/>
    <w:rsid w:val="0093499D"/>
    <w:rsid w:val="00934FFF"/>
    <w:rsid w:val="00935D95"/>
    <w:rsid w:val="00937B81"/>
    <w:rsid w:val="009412AF"/>
    <w:rsid w:val="009413A6"/>
    <w:rsid w:val="00941A4A"/>
    <w:rsid w:val="0094300E"/>
    <w:rsid w:val="009434A0"/>
    <w:rsid w:val="0094369F"/>
    <w:rsid w:val="00943732"/>
    <w:rsid w:val="009438D5"/>
    <w:rsid w:val="00943996"/>
    <w:rsid w:val="00944045"/>
    <w:rsid w:val="009455A9"/>
    <w:rsid w:val="009456E1"/>
    <w:rsid w:val="00946426"/>
    <w:rsid w:val="00947DE8"/>
    <w:rsid w:val="00951ECF"/>
    <w:rsid w:val="00952649"/>
    <w:rsid w:val="00953FF6"/>
    <w:rsid w:val="00956F22"/>
    <w:rsid w:val="00957390"/>
    <w:rsid w:val="009579AE"/>
    <w:rsid w:val="00957FB4"/>
    <w:rsid w:val="0096098D"/>
    <w:rsid w:val="0096173A"/>
    <w:rsid w:val="00961CE9"/>
    <w:rsid w:val="00962A29"/>
    <w:rsid w:val="009658DB"/>
    <w:rsid w:val="00966100"/>
    <w:rsid w:val="0097324C"/>
    <w:rsid w:val="009732B0"/>
    <w:rsid w:val="00975350"/>
    <w:rsid w:val="00975AC4"/>
    <w:rsid w:val="009760BB"/>
    <w:rsid w:val="00977819"/>
    <w:rsid w:val="0098099E"/>
    <w:rsid w:val="00981CD1"/>
    <w:rsid w:val="00982FA8"/>
    <w:rsid w:val="0098460E"/>
    <w:rsid w:val="009854CA"/>
    <w:rsid w:val="0098610F"/>
    <w:rsid w:val="00987363"/>
    <w:rsid w:val="00987BFA"/>
    <w:rsid w:val="009905F3"/>
    <w:rsid w:val="00992479"/>
    <w:rsid w:val="009926F7"/>
    <w:rsid w:val="00993B9D"/>
    <w:rsid w:val="00994FD0"/>
    <w:rsid w:val="0099615D"/>
    <w:rsid w:val="00997A38"/>
    <w:rsid w:val="00997AB9"/>
    <w:rsid w:val="009A0266"/>
    <w:rsid w:val="009A0A67"/>
    <w:rsid w:val="009A66F9"/>
    <w:rsid w:val="009A6BE3"/>
    <w:rsid w:val="009A7890"/>
    <w:rsid w:val="009A7B0D"/>
    <w:rsid w:val="009B350C"/>
    <w:rsid w:val="009B3D3C"/>
    <w:rsid w:val="009B4A5D"/>
    <w:rsid w:val="009B4C48"/>
    <w:rsid w:val="009B5131"/>
    <w:rsid w:val="009B60B6"/>
    <w:rsid w:val="009B65D7"/>
    <w:rsid w:val="009B6605"/>
    <w:rsid w:val="009B70D2"/>
    <w:rsid w:val="009B7191"/>
    <w:rsid w:val="009B7689"/>
    <w:rsid w:val="009C053B"/>
    <w:rsid w:val="009C0583"/>
    <w:rsid w:val="009C0601"/>
    <w:rsid w:val="009C0E3C"/>
    <w:rsid w:val="009C1A09"/>
    <w:rsid w:val="009C3596"/>
    <w:rsid w:val="009C4741"/>
    <w:rsid w:val="009C6199"/>
    <w:rsid w:val="009C7E05"/>
    <w:rsid w:val="009C7F33"/>
    <w:rsid w:val="009D04CE"/>
    <w:rsid w:val="009D16B1"/>
    <w:rsid w:val="009D16FC"/>
    <w:rsid w:val="009D2479"/>
    <w:rsid w:val="009D25BD"/>
    <w:rsid w:val="009D31A7"/>
    <w:rsid w:val="009D35D4"/>
    <w:rsid w:val="009D3F4E"/>
    <w:rsid w:val="009D442B"/>
    <w:rsid w:val="009D6DA8"/>
    <w:rsid w:val="009D6E29"/>
    <w:rsid w:val="009D7B6C"/>
    <w:rsid w:val="009D7E72"/>
    <w:rsid w:val="009E131D"/>
    <w:rsid w:val="009E160F"/>
    <w:rsid w:val="009E1B3E"/>
    <w:rsid w:val="009E7473"/>
    <w:rsid w:val="009F0675"/>
    <w:rsid w:val="009F1F0C"/>
    <w:rsid w:val="009F4619"/>
    <w:rsid w:val="009F5BBB"/>
    <w:rsid w:val="009F67AD"/>
    <w:rsid w:val="009F7FCD"/>
    <w:rsid w:val="00A001E7"/>
    <w:rsid w:val="00A004E7"/>
    <w:rsid w:val="00A0173C"/>
    <w:rsid w:val="00A0261D"/>
    <w:rsid w:val="00A03D13"/>
    <w:rsid w:val="00A04981"/>
    <w:rsid w:val="00A050E9"/>
    <w:rsid w:val="00A05372"/>
    <w:rsid w:val="00A053FF"/>
    <w:rsid w:val="00A056C5"/>
    <w:rsid w:val="00A06345"/>
    <w:rsid w:val="00A06619"/>
    <w:rsid w:val="00A07264"/>
    <w:rsid w:val="00A10B43"/>
    <w:rsid w:val="00A10C5E"/>
    <w:rsid w:val="00A11DB1"/>
    <w:rsid w:val="00A12EB0"/>
    <w:rsid w:val="00A13088"/>
    <w:rsid w:val="00A1308A"/>
    <w:rsid w:val="00A1438C"/>
    <w:rsid w:val="00A150ED"/>
    <w:rsid w:val="00A1608B"/>
    <w:rsid w:val="00A16611"/>
    <w:rsid w:val="00A175FB"/>
    <w:rsid w:val="00A17755"/>
    <w:rsid w:val="00A21AE8"/>
    <w:rsid w:val="00A222B0"/>
    <w:rsid w:val="00A231F5"/>
    <w:rsid w:val="00A270EF"/>
    <w:rsid w:val="00A30D89"/>
    <w:rsid w:val="00A319AC"/>
    <w:rsid w:val="00A324A3"/>
    <w:rsid w:val="00A32566"/>
    <w:rsid w:val="00A327C1"/>
    <w:rsid w:val="00A32CB9"/>
    <w:rsid w:val="00A33162"/>
    <w:rsid w:val="00A33A49"/>
    <w:rsid w:val="00A34BF4"/>
    <w:rsid w:val="00A35361"/>
    <w:rsid w:val="00A3547B"/>
    <w:rsid w:val="00A36257"/>
    <w:rsid w:val="00A36585"/>
    <w:rsid w:val="00A36A4D"/>
    <w:rsid w:val="00A36B0C"/>
    <w:rsid w:val="00A36E48"/>
    <w:rsid w:val="00A373C8"/>
    <w:rsid w:val="00A40117"/>
    <w:rsid w:val="00A403B3"/>
    <w:rsid w:val="00A40608"/>
    <w:rsid w:val="00A41E35"/>
    <w:rsid w:val="00A422B8"/>
    <w:rsid w:val="00A43FB1"/>
    <w:rsid w:val="00A44771"/>
    <w:rsid w:val="00A44BBE"/>
    <w:rsid w:val="00A45E8C"/>
    <w:rsid w:val="00A511FB"/>
    <w:rsid w:val="00A53457"/>
    <w:rsid w:val="00A53800"/>
    <w:rsid w:val="00A54AE9"/>
    <w:rsid w:val="00A54CE2"/>
    <w:rsid w:val="00A54FC2"/>
    <w:rsid w:val="00A54FF8"/>
    <w:rsid w:val="00A55394"/>
    <w:rsid w:val="00A55B2F"/>
    <w:rsid w:val="00A56071"/>
    <w:rsid w:val="00A560C8"/>
    <w:rsid w:val="00A60C17"/>
    <w:rsid w:val="00A60F9C"/>
    <w:rsid w:val="00A618FD"/>
    <w:rsid w:val="00A64729"/>
    <w:rsid w:val="00A6568A"/>
    <w:rsid w:val="00A65F74"/>
    <w:rsid w:val="00A70643"/>
    <w:rsid w:val="00A7119D"/>
    <w:rsid w:val="00A71635"/>
    <w:rsid w:val="00A71FB7"/>
    <w:rsid w:val="00A72021"/>
    <w:rsid w:val="00A73203"/>
    <w:rsid w:val="00A73BAF"/>
    <w:rsid w:val="00A74536"/>
    <w:rsid w:val="00A74BA0"/>
    <w:rsid w:val="00A7623E"/>
    <w:rsid w:val="00A77058"/>
    <w:rsid w:val="00A77EBE"/>
    <w:rsid w:val="00A801B7"/>
    <w:rsid w:val="00A80B40"/>
    <w:rsid w:val="00A81236"/>
    <w:rsid w:val="00A8142C"/>
    <w:rsid w:val="00A8227C"/>
    <w:rsid w:val="00A82CA6"/>
    <w:rsid w:val="00A8360C"/>
    <w:rsid w:val="00A840C1"/>
    <w:rsid w:val="00A8431F"/>
    <w:rsid w:val="00A844EC"/>
    <w:rsid w:val="00A85DA5"/>
    <w:rsid w:val="00A876DB"/>
    <w:rsid w:val="00A90220"/>
    <w:rsid w:val="00A90A59"/>
    <w:rsid w:val="00A90D0F"/>
    <w:rsid w:val="00A93700"/>
    <w:rsid w:val="00A93F72"/>
    <w:rsid w:val="00A944A9"/>
    <w:rsid w:val="00A94908"/>
    <w:rsid w:val="00A9665D"/>
    <w:rsid w:val="00A97CD5"/>
    <w:rsid w:val="00AA294D"/>
    <w:rsid w:val="00AA3545"/>
    <w:rsid w:val="00AA49AF"/>
    <w:rsid w:val="00AA539A"/>
    <w:rsid w:val="00AA541C"/>
    <w:rsid w:val="00AA5852"/>
    <w:rsid w:val="00AA5C85"/>
    <w:rsid w:val="00AA6A01"/>
    <w:rsid w:val="00AB3179"/>
    <w:rsid w:val="00AB33FE"/>
    <w:rsid w:val="00AB3E8C"/>
    <w:rsid w:val="00AB425B"/>
    <w:rsid w:val="00AB45FE"/>
    <w:rsid w:val="00AB4718"/>
    <w:rsid w:val="00AB4AD8"/>
    <w:rsid w:val="00AB5636"/>
    <w:rsid w:val="00AB7E86"/>
    <w:rsid w:val="00AC0C3D"/>
    <w:rsid w:val="00AC2759"/>
    <w:rsid w:val="00AC3D5C"/>
    <w:rsid w:val="00AC41BF"/>
    <w:rsid w:val="00AC48F7"/>
    <w:rsid w:val="00AC4C63"/>
    <w:rsid w:val="00AC550B"/>
    <w:rsid w:val="00AC5C64"/>
    <w:rsid w:val="00AC5CD7"/>
    <w:rsid w:val="00AC5E63"/>
    <w:rsid w:val="00AC70DC"/>
    <w:rsid w:val="00AC7ED7"/>
    <w:rsid w:val="00AD364A"/>
    <w:rsid w:val="00AD3D20"/>
    <w:rsid w:val="00AD3FBE"/>
    <w:rsid w:val="00AD4CA6"/>
    <w:rsid w:val="00AD5022"/>
    <w:rsid w:val="00AD519F"/>
    <w:rsid w:val="00AD655C"/>
    <w:rsid w:val="00AD7573"/>
    <w:rsid w:val="00AD7C29"/>
    <w:rsid w:val="00AE02D3"/>
    <w:rsid w:val="00AE0CC7"/>
    <w:rsid w:val="00AE11CB"/>
    <w:rsid w:val="00AE1FD7"/>
    <w:rsid w:val="00AE3A5B"/>
    <w:rsid w:val="00AE4C15"/>
    <w:rsid w:val="00AE4F62"/>
    <w:rsid w:val="00AE7CC7"/>
    <w:rsid w:val="00AF0E21"/>
    <w:rsid w:val="00AF22AF"/>
    <w:rsid w:val="00AF319C"/>
    <w:rsid w:val="00AF34ED"/>
    <w:rsid w:val="00AF41DB"/>
    <w:rsid w:val="00AF5172"/>
    <w:rsid w:val="00AF64D1"/>
    <w:rsid w:val="00AF6A3F"/>
    <w:rsid w:val="00AF6F90"/>
    <w:rsid w:val="00AF7BAA"/>
    <w:rsid w:val="00B01822"/>
    <w:rsid w:val="00B01F28"/>
    <w:rsid w:val="00B06C58"/>
    <w:rsid w:val="00B075D8"/>
    <w:rsid w:val="00B10087"/>
    <w:rsid w:val="00B107A1"/>
    <w:rsid w:val="00B122FF"/>
    <w:rsid w:val="00B1300C"/>
    <w:rsid w:val="00B1364E"/>
    <w:rsid w:val="00B13AA7"/>
    <w:rsid w:val="00B14708"/>
    <w:rsid w:val="00B1514C"/>
    <w:rsid w:val="00B1521B"/>
    <w:rsid w:val="00B156C7"/>
    <w:rsid w:val="00B15BF0"/>
    <w:rsid w:val="00B15E3B"/>
    <w:rsid w:val="00B16921"/>
    <w:rsid w:val="00B17909"/>
    <w:rsid w:val="00B22509"/>
    <w:rsid w:val="00B225A8"/>
    <w:rsid w:val="00B228D2"/>
    <w:rsid w:val="00B23A60"/>
    <w:rsid w:val="00B23F79"/>
    <w:rsid w:val="00B24305"/>
    <w:rsid w:val="00B26D8B"/>
    <w:rsid w:val="00B30047"/>
    <w:rsid w:val="00B31982"/>
    <w:rsid w:val="00B320A5"/>
    <w:rsid w:val="00B33EE7"/>
    <w:rsid w:val="00B34072"/>
    <w:rsid w:val="00B346F9"/>
    <w:rsid w:val="00B42485"/>
    <w:rsid w:val="00B429EF"/>
    <w:rsid w:val="00B42CD7"/>
    <w:rsid w:val="00B4394D"/>
    <w:rsid w:val="00B43AE8"/>
    <w:rsid w:val="00B45885"/>
    <w:rsid w:val="00B47AA8"/>
    <w:rsid w:val="00B50695"/>
    <w:rsid w:val="00B512AE"/>
    <w:rsid w:val="00B519B3"/>
    <w:rsid w:val="00B51F93"/>
    <w:rsid w:val="00B5355F"/>
    <w:rsid w:val="00B5500B"/>
    <w:rsid w:val="00B5654B"/>
    <w:rsid w:val="00B56CF6"/>
    <w:rsid w:val="00B56E8C"/>
    <w:rsid w:val="00B6055C"/>
    <w:rsid w:val="00B6164B"/>
    <w:rsid w:val="00B6169B"/>
    <w:rsid w:val="00B61B95"/>
    <w:rsid w:val="00B61F4E"/>
    <w:rsid w:val="00B625F1"/>
    <w:rsid w:val="00B62A4C"/>
    <w:rsid w:val="00B635C3"/>
    <w:rsid w:val="00B63D28"/>
    <w:rsid w:val="00B647B2"/>
    <w:rsid w:val="00B65BE9"/>
    <w:rsid w:val="00B65F35"/>
    <w:rsid w:val="00B67288"/>
    <w:rsid w:val="00B703FC"/>
    <w:rsid w:val="00B718BD"/>
    <w:rsid w:val="00B76E2C"/>
    <w:rsid w:val="00B77DB4"/>
    <w:rsid w:val="00B811E7"/>
    <w:rsid w:val="00B868CA"/>
    <w:rsid w:val="00B9271B"/>
    <w:rsid w:val="00B93443"/>
    <w:rsid w:val="00B93588"/>
    <w:rsid w:val="00B96C4D"/>
    <w:rsid w:val="00B96F9C"/>
    <w:rsid w:val="00B97F00"/>
    <w:rsid w:val="00BA0460"/>
    <w:rsid w:val="00BA1622"/>
    <w:rsid w:val="00BA1AD1"/>
    <w:rsid w:val="00BA3E4E"/>
    <w:rsid w:val="00BA4C31"/>
    <w:rsid w:val="00BA5030"/>
    <w:rsid w:val="00BA6111"/>
    <w:rsid w:val="00BA629B"/>
    <w:rsid w:val="00BA6AFF"/>
    <w:rsid w:val="00BA7B83"/>
    <w:rsid w:val="00BB0DC2"/>
    <w:rsid w:val="00BB1B8E"/>
    <w:rsid w:val="00BB24DE"/>
    <w:rsid w:val="00BB2B51"/>
    <w:rsid w:val="00BB4121"/>
    <w:rsid w:val="00BB56F1"/>
    <w:rsid w:val="00BC02AD"/>
    <w:rsid w:val="00BC0528"/>
    <w:rsid w:val="00BC145D"/>
    <w:rsid w:val="00BC3204"/>
    <w:rsid w:val="00BC3779"/>
    <w:rsid w:val="00BC385E"/>
    <w:rsid w:val="00BC41D1"/>
    <w:rsid w:val="00BC4875"/>
    <w:rsid w:val="00BC56A0"/>
    <w:rsid w:val="00BC5A7F"/>
    <w:rsid w:val="00BC5B1E"/>
    <w:rsid w:val="00BC5F69"/>
    <w:rsid w:val="00BC758B"/>
    <w:rsid w:val="00BC79D1"/>
    <w:rsid w:val="00BD10F6"/>
    <w:rsid w:val="00BD1273"/>
    <w:rsid w:val="00BD3AFB"/>
    <w:rsid w:val="00BD4B4D"/>
    <w:rsid w:val="00BD573E"/>
    <w:rsid w:val="00BD63BA"/>
    <w:rsid w:val="00BE05B9"/>
    <w:rsid w:val="00BE0DF8"/>
    <w:rsid w:val="00BE2AD1"/>
    <w:rsid w:val="00BE2F95"/>
    <w:rsid w:val="00BE33AC"/>
    <w:rsid w:val="00BE390D"/>
    <w:rsid w:val="00BE44C3"/>
    <w:rsid w:val="00BE4BFA"/>
    <w:rsid w:val="00BE5961"/>
    <w:rsid w:val="00BF0E0B"/>
    <w:rsid w:val="00BF1D56"/>
    <w:rsid w:val="00BF3EBE"/>
    <w:rsid w:val="00BF451C"/>
    <w:rsid w:val="00BF4E4A"/>
    <w:rsid w:val="00BF60DF"/>
    <w:rsid w:val="00BF6F9E"/>
    <w:rsid w:val="00BF76A2"/>
    <w:rsid w:val="00C00270"/>
    <w:rsid w:val="00C006DE"/>
    <w:rsid w:val="00C00A74"/>
    <w:rsid w:val="00C00D9E"/>
    <w:rsid w:val="00C016ED"/>
    <w:rsid w:val="00C01A8A"/>
    <w:rsid w:val="00C01F50"/>
    <w:rsid w:val="00C04CD0"/>
    <w:rsid w:val="00C0523D"/>
    <w:rsid w:val="00C05BBB"/>
    <w:rsid w:val="00C05D80"/>
    <w:rsid w:val="00C10248"/>
    <w:rsid w:val="00C116D4"/>
    <w:rsid w:val="00C11936"/>
    <w:rsid w:val="00C12915"/>
    <w:rsid w:val="00C15725"/>
    <w:rsid w:val="00C204ED"/>
    <w:rsid w:val="00C20F67"/>
    <w:rsid w:val="00C21936"/>
    <w:rsid w:val="00C23A1A"/>
    <w:rsid w:val="00C23D30"/>
    <w:rsid w:val="00C249A7"/>
    <w:rsid w:val="00C26392"/>
    <w:rsid w:val="00C26B91"/>
    <w:rsid w:val="00C27430"/>
    <w:rsid w:val="00C274B3"/>
    <w:rsid w:val="00C30011"/>
    <w:rsid w:val="00C32C4C"/>
    <w:rsid w:val="00C3348A"/>
    <w:rsid w:val="00C339F9"/>
    <w:rsid w:val="00C34DE2"/>
    <w:rsid w:val="00C34FC7"/>
    <w:rsid w:val="00C35488"/>
    <w:rsid w:val="00C35BB6"/>
    <w:rsid w:val="00C364AC"/>
    <w:rsid w:val="00C40A0A"/>
    <w:rsid w:val="00C426B4"/>
    <w:rsid w:val="00C429E5"/>
    <w:rsid w:val="00C42B41"/>
    <w:rsid w:val="00C4336C"/>
    <w:rsid w:val="00C444E6"/>
    <w:rsid w:val="00C44D8B"/>
    <w:rsid w:val="00C44FD5"/>
    <w:rsid w:val="00C45E7A"/>
    <w:rsid w:val="00C460F8"/>
    <w:rsid w:val="00C472AA"/>
    <w:rsid w:val="00C51280"/>
    <w:rsid w:val="00C5253D"/>
    <w:rsid w:val="00C5368C"/>
    <w:rsid w:val="00C55322"/>
    <w:rsid w:val="00C554A3"/>
    <w:rsid w:val="00C56E38"/>
    <w:rsid w:val="00C579C6"/>
    <w:rsid w:val="00C57AF3"/>
    <w:rsid w:val="00C57C15"/>
    <w:rsid w:val="00C6033A"/>
    <w:rsid w:val="00C61D3E"/>
    <w:rsid w:val="00C62611"/>
    <w:rsid w:val="00C63472"/>
    <w:rsid w:val="00C6372B"/>
    <w:rsid w:val="00C643E4"/>
    <w:rsid w:val="00C66025"/>
    <w:rsid w:val="00C67C53"/>
    <w:rsid w:val="00C70A1A"/>
    <w:rsid w:val="00C70AC6"/>
    <w:rsid w:val="00C712AA"/>
    <w:rsid w:val="00C716D8"/>
    <w:rsid w:val="00C7170B"/>
    <w:rsid w:val="00C7438B"/>
    <w:rsid w:val="00C769E4"/>
    <w:rsid w:val="00C77C62"/>
    <w:rsid w:val="00C80038"/>
    <w:rsid w:val="00C80999"/>
    <w:rsid w:val="00C81169"/>
    <w:rsid w:val="00C81195"/>
    <w:rsid w:val="00C82034"/>
    <w:rsid w:val="00C82C28"/>
    <w:rsid w:val="00C82F40"/>
    <w:rsid w:val="00C83198"/>
    <w:rsid w:val="00C848F9"/>
    <w:rsid w:val="00C84A5B"/>
    <w:rsid w:val="00C85A0F"/>
    <w:rsid w:val="00C87C37"/>
    <w:rsid w:val="00C87DCD"/>
    <w:rsid w:val="00C934E9"/>
    <w:rsid w:val="00C935A9"/>
    <w:rsid w:val="00C94516"/>
    <w:rsid w:val="00C9528B"/>
    <w:rsid w:val="00C96081"/>
    <w:rsid w:val="00CA0287"/>
    <w:rsid w:val="00CA149E"/>
    <w:rsid w:val="00CA19C2"/>
    <w:rsid w:val="00CA2F42"/>
    <w:rsid w:val="00CA32F8"/>
    <w:rsid w:val="00CA38A9"/>
    <w:rsid w:val="00CA3DE6"/>
    <w:rsid w:val="00CA41EF"/>
    <w:rsid w:val="00CB070C"/>
    <w:rsid w:val="00CB0802"/>
    <w:rsid w:val="00CB1709"/>
    <w:rsid w:val="00CB1E7E"/>
    <w:rsid w:val="00CB359E"/>
    <w:rsid w:val="00CB36E5"/>
    <w:rsid w:val="00CB46CE"/>
    <w:rsid w:val="00CB47BD"/>
    <w:rsid w:val="00CB61E2"/>
    <w:rsid w:val="00CB6AC2"/>
    <w:rsid w:val="00CB7501"/>
    <w:rsid w:val="00CC0201"/>
    <w:rsid w:val="00CC160E"/>
    <w:rsid w:val="00CC2361"/>
    <w:rsid w:val="00CC27B2"/>
    <w:rsid w:val="00CC444B"/>
    <w:rsid w:val="00CC4B7E"/>
    <w:rsid w:val="00CC77D9"/>
    <w:rsid w:val="00CC78E3"/>
    <w:rsid w:val="00CC7D0A"/>
    <w:rsid w:val="00CC7D4F"/>
    <w:rsid w:val="00CD0854"/>
    <w:rsid w:val="00CD264C"/>
    <w:rsid w:val="00CD37DA"/>
    <w:rsid w:val="00CD431C"/>
    <w:rsid w:val="00CD4E47"/>
    <w:rsid w:val="00CD505B"/>
    <w:rsid w:val="00CD6A5B"/>
    <w:rsid w:val="00CD6D24"/>
    <w:rsid w:val="00CE08CC"/>
    <w:rsid w:val="00CE1C7B"/>
    <w:rsid w:val="00CE205B"/>
    <w:rsid w:val="00CE3945"/>
    <w:rsid w:val="00CE3BD4"/>
    <w:rsid w:val="00CE4C95"/>
    <w:rsid w:val="00CE64E6"/>
    <w:rsid w:val="00CE694A"/>
    <w:rsid w:val="00CE74AE"/>
    <w:rsid w:val="00CE77E6"/>
    <w:rsid w:val="00CF08B4"/>
    <w:rsid w:val="00CF0909"/>
    <w:rsid w:val="00CF2A78"/>
    <w:rsid w:val="00CF4204"/>
    <w:rsid w:val="00CF44DE"/>
    <w:rsid w:val="00CF6367"/>
    <w:rsid w:val="00CF6A92"/>
    <w:rsid w:val="00CF7076"/>
    <w:rsid w:val="00CF7385"/>
    <w:rsid w:val="00D00A01"/>
    <w:rsid w:val="00D00FA3"/>
    <w:rsid w:val="00D01297"/>
    <w:rsid w:val="00D02398"/>
    <w:rsid w:val="00D02A55"/>
    <w:rsid w:val="00D05094"/>
    <w:rsid w:val="00D054EB"/>
    <w:rsid w:val="00D07725"/>
    <w:rsid w:val="00D1265C"/>
    <w:rsid w:val="00D154EA"/>
    <w:rsid w:val="00D16205"/>
    <w:rsid w:val="00D1623B"/>
    <w:rsid w:val="00D16393"/>
    <w:rsid w:val="00D20078"/>
    <w:rsid w:val="00D2012F"/>
    <w:rsid w:val="00D205D5"/>
    <w:rsid w:val="00D24BC5"/>
    <w:rsid w:val="00D255F1"/>
    <w:rsid w:val="00D25EE1"/>
    <w:rsid w:val="00D264FE"/>
    <w:rsid w:val="00D26B68"/>
    <w:rsid w:val="00D303B6"/>
    <w:rsid w:val="00D3098E"/>
    <w:rsid w:val="00D30AED"/>
    <w:rsid w:val="00D30F7F"/>
    <w:rsid w:val="00D32861"/>
    <w:rsid w:val="00D35BB3"/>
    <w:rsid w:val="00D36006"/>
    <w:rsid w:val="00D366E9"/>
    <w:rsid w:val="00D369EE"/>
    <w:rsid w:val="00D40028"/>
    <w:rsid w:val="00D403A1"/>
    <w:rsid w:val="00D40ADC"/>
    <w:rsid w:val="00D44653"/>
    <w:rsid w:val="00D45F77"/>
    <w:rsid w:val="00D46278"/>
    <w:rsid w:val="00D5032A"/>
    <w:rsid w:val="00D50EB2"/>
    <w:rsid w:val="00D52212"/>
    <w:rsid w:val="00D543ED"/>
    <w:rsid w:val="00D5455B"/>
    <w:rsid w:val="00D5572E"/>
    <w:rsid w:val="00D55CE6"/>
    <w:rsid w:val="00D56610"/>
    <w:rsid w:val="00D569A7"/>
    <w:rsid w:val="00D56CFF"/>
    <w:rsid w:val="00D5730E"/>
    <w:rsid w:val="00D57B4E"/>
    <w:rsid w:val="00D60247"/>
    <w:rsid w:val="00D605C8"/>
    <w:rsid w:val="00D61E81"/>
    <w:rsid w:val="00D6305E"/>
    <w:rsid w:val="00D634D1"/>
    <w:rsid w:val="00D660B6"/>
    <w:rsid w:val="00D67416"/>
    <w:rsid w:val="00D67F99"/>
    <w:rsid w:val="00D70773"/>
    <w:rsid w:val="00D716A8"/>
    <w:rsid w:val="00D72660"/>
    <w:rsid w:val="00D72E23"/>
    <w:rsid w:val="00D739C0"/>
    <w:rsid w:val="00D74CF6"/>
    <w:rsid w:val="00D7549D"/>
    <w:rsid w:val="00D769B3"/>
    <w:rsid w:val="00D8106C"/>
    <w:rsid w:val="00D81C4B"/>
    <w:rsid w:val="00D8279A"/>
    <w:rsid w:val="00D831FF"/>
    <w:rsid w:val="00D85373"/>
    <w:rsid w:val="00D900C5"/>
    <w:rsid w:val="00D906B9"/>
    <w:rsid w:val="00D91F5F"/>
    <w:rsid w:val="00D9225D"/>
    <w:rsid w:val="00D92977"/>
    <w:rsid w:val="00D931F1"/>
    <w:rsid w:val="00D93212"/>
    <w:rsid w:val="00D93529"/>
    <w:rsid w:val="00D94C71"/>
    <w:rsid w:val="00D9526A"/>
    <w:rsid w:val="00D96102"/>
    <w:rsid w:val="00D963D3"/>
    <w:rsid w:val="00D972E3"/>
    <w:rsid w:val="00D97CD8"/>
    <w:rsid w:val="00DA047D"/>
    <w:rsid w:val="00DA2304"/>
    <w:rsid w:val="00DA36D1"/>
    <w:rsid w:val="00DA59B8"/>
    <w:rsid w:val="00DA7214"/>
    <w:rsid w:val="00DB14F4"/>
    <w:rsid w:val="00DB23CA"/>
    <w:rsid w:val="00DB41AF"/>
    <w:rsid w:val="00DB4DA6"/>
    <w:rsid w:val="00DB5F45"/>
    <w:rsid w:val="00DC2081"/>
    <w:rsid w:val="00DC2894"/>
    <w:rsid w:val="00DC31A9"/>
    <w:rsid w:val="00DC3F0E"/>
    <w:rsid w:val="00DC648B"/>
    <w:rsid w:val="00DC6934"/>
    <w:rsid w:val="00DC694D"/>
    <w:rsid w:val="00DD0C08"/>
    <w:rsid w:val="00DD1BFB"/>
    <w:rsid w:val="00DD313B"/>
    <w:rsid w:val="00DD3EFA"/>
    <w:rsid w:val="00DD3F9B"/>
    <w:rsid w:val="00DD65EA"/>
    <w:rsid w:val="00DE0C18"/>
    <w:rsid w:val="00DE1142"/>
    <w:rsid w:val="00DE18C8"/>
    <w:rsid w:val="00DE1B2F"/>
    <w:rsid w:val="00DE1F8A"/>
    <w:rsid w:val="00DE26DB"/>
    <w:rsid w:val="00DE2C74"/>
    <w:rsid w:val="00DE35EC"/>
    <w:rsid w:val="00DE3D2F"/>
    <w:rsid w:val="00DE402E"/>
    <w:rsid w:val="00DE7136"/>
    <w:rsid w:val="00DF1531"/>
    <w:rsid w:val="00DF193D"/>
    <w:rsid w:val="00DF295B"/>
    <w:rsid w:val="00DF2EFD"/>
    <w:rsid w:val="00DF7C81"/>
    <w:rsid w:val="00E00477"/>
    <w:rsid w:val="00E00D0F"/>
    <w:rsid w:val="00E028B3"/>
    <w:rsid w:val="00E05D79"/>
    <w:rsid w:val="00E06373"/>
    <w:rsid w:val="00E07A74"/>
    <w:rsid w:val="00E07CC0"/>
    <w:rsid w:val="00E10335"/>
    <w:rsid w:val="00E11259"/>
    <w:rsid w:val="00E13B10"/>
    <w:rsid w:val="00E148F7"/>
    <w:rsid w:val="00E14BB2"/>
    <w:rsid w:val="00E15060"/>
    <w:rsid w:val="00E15496"/>
    <w:rsid w:val="00E1725C"/>
    <w:rsid w:val="00E17984"/>
    <w:rsid w:val="00E20568"/>
    <w:rsid w:val="00E2163B"/>
    <w:rsid w:val="00E22E59"/>
    <w:rsid w:val="00E22FAD"/>
    <w:rsid w:val="00E23E3B"/>
    <w:rsid w:val="00E24363"/>
    <w:rsid w:val="00E27C18"/>
    <w:rsid w:val="00E27DB1"/>
    <w:rsid w:val="00E31A26"/>
    <w:rsid w:val="00E32919"/>
    <w:rsid w:val="00E33BF8"/>
    <w:rsid w:val="00E34058"/>
    <w:rsid w:val="00E360A2"/>
    <w:rsid w:val="00E368E8"/>
    <w:rsid w:val="00E37C7C"/>
    <w:rsid w:val="00E37E69"/>
    <w:rsid w:val="00E40A32"/>
    <w:rsid w:val="00E42C98"/>
    <w:rsid w:val="00E42D7D"/>
    <w:rsid w:val="00E430E8"/>
    <w:rsid w:val="00E43A68"/>
    <w:rsid w:val="00E43C84"/>
    <w:rsid w:val="00E448F6"/>
    <w:rsid w:val="00E44FB8"/>
    <w:rsid w:val="00E47161"/>
    <w:rsid w:val="00E475BF"/>
    <w:rsid w:val="00E475F0"/>
    <w:rsid w:val="00E50CCE"/>
    <w:rsid w:val="00E51329"/>
    <w:rsid w:val="00E51854"/>
    <w:rsid w:val="00E529CC"/>
    <w:rsid w:val="00E52AB0"/>
    <w:rsid w:val="00E53F99"/>
    <w:rsid w:val="00E559AA"/>
    <w:rsid w:val="00E55B64"/>
    <w:rsid w:val="00E60FBE"/>
    <w:rsid w:val="00E61264"/>
    <w:rsid w:val="00E61406"/>
    <w:rsid w:val="00E61817"/>
    <w:rsid w:val="00E61C20"/>
    <w:rsid w:val="00E62F7A"/>
    <w:rsid w:val="00E63D55"/>
    <w:rsid w:val="00E6498D"/>
    <w:rsid w:val="00E649B3"/>
    <w:rsid w:val="00E65735"/>
    <w:rsid w:val="00E65A28"/>
    <w:rsid w:val="00E66025"/>
    <w:rsid w:val="00E6609A"/>
    <w:rsid w:val="00E669CD"/>
    <w:rsid w:val="00E66DCE"/>
    <w:rsid w:val="00E67440"/>
    <w:rsid w:val="00E71BC0"/>
    <w:rsid w:val="00E7292F"/>
    <w:rsid w:val="00E76025"/>
    <w:rsid w:val="00E8239A"/>
    <w:rsid w:val="00E83249"/>
    <w:rsid w:val="00E850E0"/>
    <w:rsid w:val="00E85210"/>
    <w:rsid w:val="00E8612D"/>
    <w:rsid w:val="00E86695"/>
    <w:rsid w:val="00E8732A"/>
    <w:rsid w:val="00E87593"/>
    <w:rsid w:val="00E876B2"/>
    <w:rsid w:val="00E87ADC"/>
    <w:rsid w:val="00E901AB"/>
    <w:rsid w:val="00E9054D"/>
    <w:rsid w:val="00E90975"/>
    <w:rsid w:val="00E90C41"/>
    <w:rsid w:val="00E917F1"/>
    <w:rsid w:val="00E92D8D"/>
    <w:rsid w:val="00E93FD9"/>
    <w:rsid w:val="00E94036"/>
    <w:rsid w:val="00E94415"/>
    <w:rsid w:val="00E94670"/>
    <w:rsid w:val="00E951F8"/>
    <w:rsid w:val="00E9586E"/>
    <w:rsid w:val="00E95E9B"/>
    <w:rsid w:val="00EA25FD"/>
    <w:rsid w:val="00EA332C"/>
    <w:rsid w:val="00EA3340"/>
    <w:rsid w:val="00EA34B0"/>
    <w:rsid w:val="00EA40F1"/>
    <w:rsid w:val="00EA4906"/>
    <w:rsid w:val="00EA7767"/>
    <w:rsid w:val="00EA79C6"/>
    <w:rsid w:val="00EA7BC1"/>
    <w:rsid w:val="00EB219E"/>
    <w:rsid w:val="00EB38E1"/>
    <w:rsid w:val="00EB49B2"/>
    <w:rsid w:val="00EB4EF3"/>
    <w:rsid w:val="00EB51E8"/>
    <w:rsid w:val="00EB5787"/>
    <w:rsid w:val="00EB6CB5"/>
    <w:rsid w:val="00EB7702"/>
    <w:rsid w:val="00EB7F48"/>
    <w:rsid w:val="00EB7FD8"/>
    <w:rsid w:val="00EC0C18"/>
    <w:rsid w:val="00EC1687"/>
    <w:rsid w:val="00EC2583"/>
    <w:rsid w:val="00EC262E"/>
    <w:rsid w:val="00EC3701"/>
    <w:rsid w:val="00EC3BF6"/>
    <w:rsid w:val="00EC5594"/>
    <w:rsid w:val="00EC5FEF"/>
    <w:rsid w:val="00ED0C4C"/>
    <w:rsid w:val="00ED163C"/>
    <w:rsid w:val="00ED2E28"/>
    <w:rsid w:val="00ED42E4"/>
    <w:rsid w:val="00ED4564"/>
    <w:rsid w:val="00ED4B69"/>
    <w:rsid w:val="00ED6F63"/>
    <w:rsid w:val="00ED7A13"/>
    <w:rsid w:val="00ED7AB0"/>
    <w:rsid w:val="00EE0146"/>
    <w:rsid w:val="00EE0EEC"/>
    <w:rsid w:val="00EE1860"/>
    <w:rsid w:val="00EE1FF4"/>
    <w:rsid w:val="00EE2204"/>
    <w:rsid w:val="00EE2A18"/>
    <w:rsid w:val="00EE3707"/>
    <w:rsid w:val="00EE45E2"/>
    <w:rsid w:val="00EE5D4E"/>
    <w:rsid w:val="00EE5E8E"/>
    <w:rsid w:val="00EE6632"/>
    <w:rsid w:val="00EF0255"/>
    <w:rsid w:val="00EF02F9"/>
    <w:rsid w:val="00EF1704"/>
    <w:rsid w:val="00EF3443"/>
    <w:rsid w:val="00EF3A40"/>
    <w:rsid w:val="00EF4037"/>
    <w:rsid w:val="00EF4039"/>
    <w:rsid w:val="00EF51F3"/>
    <w:rsid w:val="00EF5893"/>
    <w:rsid w:val="00EF653F"/>
    <w:rsid w:val="00EF6952"/>
    <w:rsid w:val="00EF7E58"/>
    <w:rsid w:val="00F00482"/>
    <w:rsid w:val="00F017C0"/>
    <w:rsid w:val="00F0246C"/>
    <w:rsid w:val="00F04D63"/>
    <w:rsid w:val="00F07499"/>
    <w:rsid w:val="00F1167C"/>
    <w:rsid w:val="00F11DE9"/>
    <w:rsid w:val="00F13D6F"/>
    <w:rsid w:val="00F13F85"/>
    <w:rsid w:val="00F1402D"/>
    <w:rsid w:val="00F1467B"/>
    <w:rsid w:val="00F14AF2"/>
    <w:rsid w:val="00F155BB"/>
    <w:rsid w:val="00F15AB0"/>
    <w:rsid w:val="00F170F2"/>
    <w:rsid w:val="00F1712E"/>
    <w:rsid w:val="00F173E5"/>
    <w:rsid w:val="00F20059"/>
    <w:rsid w:val="00F201F2"/>
    <w:rsid w:val="00F21AB1"/>
    <w:rsid w:val="00F23846"/>
    <w:rsid w:val="00F30FB8"/>
    <w:rsid w:val="00F32775"/>
    <w:rsid w:val="00F363A2"/>
    <w:rsid w:val="00F37469"/>
    <w:rsid w:val="00F3796E"/>
    <w:rsid w:val="00F37F50"/>
    <w:rsid w:val="00F41F03"/>
    <w:rsid w:val="00F4246D"/>
    <w:rsid w:val="00F45346"/>
    <w:rsid w:val="00F45AA4"/>
    <w:rsid w:val="00F45F0E"/>
    <w:rsid w:val="00F46699"/>
    <w:rsid w:val="00F50CE3"/>
    <w:rsid w:val="00F5211C"/>
    <w:rsid w:val="00F521AA"/>
    <w:rsid w:val="00F522FA"/>
    <w:rsid w:val="00F52D17"/>
    <w:rsid w:val="00F52E86"/>
    <w:rsid w:val="00F53B46"/>
    <w:rsid w:val="00F55C09"/>
    <w:rsid w:val="00F55E72"/>
    <w:rsid w:val="00F56ACB"/>
    <w:rsid w:val="00F60E62"/>
    <w:rsid w:val="00F617A1"/>
    <w:rsid w:val="00F61ADC"/>
    <w:rsid w:val="00F62C02"/>
    <w:rsid w:val="00F63962"/>
    <w:rsid w:val="00F63C64"/>
    <w:rsid w:val="00F64937"/>
    <w:rsid w:val="00F66B77"/>
    <w:rsid w:val="00F67A7A"/>
    <w:rsid w:val="00F721F9"/>
    <w:rsid w:val="00F723E7"/>
    <w:rsid w:val="00F72AA9"/>
    <w:rsid w:val="00F741E5"/>
    <w:rsid w:val="00F74E5F"/>
    <w:rsid w:val="00F752D8"/>
    <w:rsid w:val="00F75CE9"/>
    <w:rsid w:val="00F8013D"/>
    <w:rsid w:val="00F80F47"/>
    <w:rsid w:val="00F81573"/>
    <w:rsid w:val="00F85DAC"/>
    <w:rsid w:val="00F9041A"/>
    <w:rsid w:val="00F92B15"/>
    <w:rsid w:val="00F92F61"/>
    <w:rsid w:val="00F93060"/>
    <w:rsid w:val="00F93C76"/>
    <w:rsid w:val="00F940EC"/>
    <w:rsid w:val="00FA021D"/>
    <w:rsid w:val="00FA0CDC"/>
    <w:rsid w:val="00FA122A"/>
    <w:rsid w:val="00FA1460"/>
    <w:rsid w:val="00FA1AE2"/>
    <w:rsid w:val="00FA1E19"/>
    <w:rsid w:val="00FA3595"/>
    <w:rsid w:val="00FA431A"/>
    <w:rsid w:val="00FA6DF7"/>
    <w:rsid w:val="00FA7322"/>
    <w:rsid w:val="00FB083E"/>
    <w:rsid w:val="00FB0E7E"/>
    <w:rsid w:val="00FB66A8"/>
    <w:rsid w:val="00FB70EC"/>
    <w:rsid w:val="00FC0A34"/>
    <w:rsid w:val="00FC1394"/>
    <w:rsid w:val="00FC14EE"/>
    <w:rsid w:val="00FC194E"/>
    <w:rsid w:val="00FC2AAC"/>
    <w:rsid w:val="00FC400A"/>
    <w:rsid w:val="00FC57B2"/>
    <w:rsid w:val="00FC774E"/>
    <w:rsid w:val="00FC7C8F"/>
    <w:rsid w:val="00FD052A"/>
    <w:rsid w:val="00FD0BEB"/>
    <w:rsid w:val="00FD2CE5"/>
    <w:rsid w:val="00FD363F"/>
    <w:rsid w:val="00FD4F55"/>
    <w:rsid w:val="00FE20EE"/>
    <w:rsid w:val="00FE244C"/>
    <w:rsid w:val="00FE246A"/>
    <w:rsid w:val="00FE2723"/>
    <w:rsid w:val="00FE2C86"/>
    <w:rsid w:val="00FE33D2"/>
    <w:rsid w:val="00FE3C49"/>
    <w:rsid w:val="00FE43AF"/>
    <w:rsid w:val="00FE604F"/>
    <w:rsid w:val="00FF31D9"/>
    <w:rsid w:val="00FF4D3D"/>
    <w:rsid w:val="00FF50FA"/>
    <w:rsid w:val="00FF6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0128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65A"/>
    <w:pPr>
      <w:widowControl w:val="0"/>
      <w:autoSpaceDE w:val="0"/>
      <w:autoSpaceDN w:val="0"/>
      <w:ind w:left="720" w:hanging="720"/>
      <w:jc w:val="both"/>
    </w:pPr>
    <w:rPr>
      <w:sz w:val="24"/>
      <w:szCs w:val="24"/>
    </w:rPr>
  </w:style>
  <w:style w:type="paragraph" w:styleId="Heading1">
    <w:name w:val="heading 1"/>
    <w:basedOn w:val="Normal"/>
    <w:next w:val="Normal"/>
    <w:qFormat/>
    <w:rsid w:val="0084010A"/>
    <w:pPr>
      <w:keepNext/>
      <w:spacing w:before="240" w:after="60"/>
      <w:outlineLvl w:val="0"/>
    </w:pPr>
    <w:rPr>
      <w:rFonts w:ascii="Arial" w:hAnsi="Arial" w:cs="Arial"/>
      <w:b/>
      <w:bCs/>
      <w:kern w:val="32"/>
      <w:sz w:val="32"/>
      <w:szCs w:val="32"/>
    </w:rPr>
  </w:style>
  <w:style w:type="paragraph" w:styleId="Heading2">
    <w:name w:val="heading 2"/>
    <w:aliases w:val="Title Header2,Clause_No&amp;Name"/>
    <w:basedOn w:val="Normal"/>
    <w:next w:val="Normal"/>
    <w:link w:val="Heading2Char"/>
    <w:qFormat/>
    <w:rsid w:val="008B2A87"/>
    <w:pPr>
      <w:keepNext/>
      <w:spacing w:before="120" w:after="200"/>
      <w:jc w:val="center"/>
      <w:outlineLvl w:val="1"/>
    </w:pPr>
    <w:rPr>
      <w:rFonts w:cs="Arial"/>
      <w:b/>
      <w:bCs/>
      <w:iCs/>
      <w:sz w:val="28"/>
      <w:szCs w:val="28"/>
    </w:rPr>
  </w:style>
  <w:style w:type="paragraph" w:styleId="Heading3">
    <w:name w:val="heading 3"/>
    <w:aliases w:val="Sub-Clause Paragraph,Section Header3,ClauseSub_No&amp;Name,Heading 3 Char,Section Header3 Char Char"/>
    <w:basedOn w:val="Normal"/>
    <w:next w:val="Normal"/>
    <w:link w:val="Heading3Char1"/>
    <w:qFormat/>
    <w:rsid w:val="008B2A87"/>
    <w:pPr>
      <w:ind w:left="360" w:hanging="360"/>
      <w:outlineLvl w:val="2"/>
    </w:pPr>
    <w:rPr>
      <w:rFonts w:cs="Arial"/>
      <w:b/>
      <w:bCs/>
      <w:szCs w:val="26"/>
    </w:rPr>
  </w:style>
  <w:style w:type="paragraph" w:styleId="Heading4">
    <w:name w:val="heading 4"/>
    <w:basedOn w:val="Normal"/>
    <w:next w:val="Normal"/>
    <w:qFormat/>
    <w:rsid w:val="007770CA"/>
    <w:pPr>
      <w:keepNext/>
      <w:spacing w:before="240" w:after="60"/>
      <w:outlineLvl w:val="3"/>
    </w:pPr>
    <w:rPr>
      <w:b/>
      <w:bCs/>
      <w:sz w:val="28"/>
      <w:szCs w:val="28"/>
    </w:rPr>
  </w:style>
  <w:style w:type="paragraph" w:styleId="Heading5">
    <w:name w:val="heading 5"/>
    <w:basedOn w:val="Normal"/>
    <w:next w:val="Normal"/>
    <w:qFormat/>
    <w:rsid w:val="009F67AD"/>
    <w:pPr>
      <w:spacing w:before="240" w:after="60"/>
      <w:outlineLvl w:val="4"/>
    </w:pPr>
    <w:rPr>
      <w:b/>
      <w:bCs/>
      <w:i/>
      <w:iCs/>
      <w:sz w:val="26"/>
      <w:szCs w:val="26"/>
    </w:rPr>
  </w:style>
  <w:style w:type="paragraph" w:styleId="Heading9">
    <w:name w:val="heading 9"/>
    <w:basedOn w:val="Normal"/>
    <w:next w:val="Normal"/>
    <w:link w:val="Heading9Char"/>
    <w:qFormat/>
    <w:rsid w:val="0090527F"/>
    <w:pPr>
      <w:widowControl/>
      <w:tabs>
        <w:tab w:val="num" w:pos="1584"/>
      </w:tabs>
      <w:autoSpaceDE/>
      <w:autoSpaceDN/>
      <w:spacing w:before="240" w:after="60"/>
      <w:ind w:left="1584" w:hanging="1584"/>
      <w:outlineLvl w:val="8"/>
    </w:pPr>
    <w:rPr>
      <w:rFonts w:ascii="Arial" w:hAnsi="Arial"/>
      <w:b/>
      <w:i/>
      <w:sz w:val="18"/>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basedOn w:val="Normal"/>
    <w:pPr>
      <w:spacing w:line="1188" w:lineRule="exact"/>
      <w:jc w:val="center"/>
    </w:pPr>
  </w:style>
  <w:style w:type="paragraph" w:customStyle="1" w:styleId="Style1">
    <w:name w:val="Style 1"/>
    <w:basedOn w:val="Normal"/>
    <w:pPr>
      <w:adjustRightInd w:val="0"/>
    </w:pPr>
  </w:style>
  <w:style w:type="paragraph" w:customStyle="1" w:styleId="Style3">
    <w:name w:val="Style 3"/>
    <w:basedOn w:val="Normal"/>
    <w:pPr>
      <w:spacing w:line="552" w:lineRule="atLeast"/>
    </w:pPr>
  </w:style>
  <w:style w:type="paragraph" w:customStyle="1" w:styleId="Style5">
    <w:name w:val="Style 5"/>
    <w:basedOn w:val="Normal"/>
    <w:pPr>
      <w:spacing w:line="480" w:lineRule="exact"/>
      <w:jc w:val="center"/>
    </w:pPr>
  </w:style>
  <w:style w:type="paragraph" w:customStyle="1" w:styleId="Style6">
    <w:name w:val="Style 6"/>
    <w:basedOn w:val="Normal"/>
    <w:pPr>
      <w:spacing w:after="216" w:line="576" w:lineRule="exact"/>
      <w:jc w:val="center"/>
    </w:pPr>
  </w:style>
  <w:style w:type="paragraph" w:customStyle="1" w:styleId="Style10">
    <w:name w:val="Style 10"/>
    <w:basedOn w:val="Normal"/>
    <w:pPr>
      <w:spacing w:line="396" w:lineRule="atLeast"/>
      <w:ind w:left="684"/>
    </w:pPr>
  </w:style>
  <w:style w:type="paragraph" w:customStyle="1" w:styleId="Style11">
    <w:name w:val="Style 11"/>
    <w:basedOn w:val="Normal"/>
    <w:pPr>
      <w:spacing w:line="384" w:lineRule="atLeast"/>
    </w:pPr>
  </w:style>
  <w:style w:type="paragraph" w:customStyle="1" w:styleId="Style12">
    <w:name w:val="Style 12"/>
    <w:basedOn w:val="Normal"/>
    <w:pPr>
      <w:spacing w:line="264" w:lineRule="exact"/>
      <w:ind w:hanging="576"/>
    </w:pPr>
  </w:style>
  <w:style w:type="paragraph" w:customStyle="1" w:styleId="Style13">
    <w:name w:val="Style 13"/>
    <w:basedOn w:val="Normal"/>
    <w:pPr>
      <w:spacing w:before="144" w:line="276" w:lineRule="exact"/>
      <w:ind w:left="504" w:hanging="504"/>
    </w:pPr>
  </w:style>
  <w:style w:type="paragraph" w:customStyle="1" w:styleId="Style2">
    <w:name w:val="Style 2"/>
    <w:basedOn w:val="Normal"/>
    <w:pPr>
      <w:spacing w:before="180" w:line="264" w:lineRule="exact"/>
      <w:ind w:left="144"/>
    </w:pPr>
  </w:style>
  <w:style w:type="paragraph" w:customStyle="1" w:styleId="Style14">
    <w:name w:val="Style 14"/>
    <w:basedOn w:val="Normal"/>
    <w:pPr>
      <w:spacing w:before="144" w:line="264" w:lineRule="exact"/>
      <w:ind w:left="288" w:hanging="288"/>
    </w:pPr>
  </w:style>
  <w:style w:type="paragraph" w:customStyle="1" w:styleId="Style15">
    <w:name w:val="Style 15"/>
    <w:basedOn w:val="Normal"/>
    <w:pPr>
      <w:spacing w:line="288" w:lineRule="atLeast"/>
      <w:jc w:val="center"/>
    </w:pPr>
  </w:style>
  <w:style w:type="paragraph" w:customStyle="1" w:styleId="Style16">
    <w:name w:val="Style 16"/>
    <w:basedOn w:val="Normal"/>
    <w:pPr>
      <w:spacing w:line="504" w:lineRule="atLeast"/>
    </w:pPr>
  </w:style>
  <w:style w:type="paragraph" w:customStyle="1" w:styleId="Style18">
    <w:name w:val="Style 18"/>
    <w:basedOn w:val="Normal"/>
    <w:pPr>
      <w:spacing w:before="216" w:after="324"/>
      <w:jc w:val="right"/>
    </w:pPr>
  </w:style>
  <w:style w:type="paragraph" w:customStyle="1" w:styleId="Style19">
    <w:name w:val="Style 19"/>
    <w:basedOn w:val="Normal"/>
    <w:pPr>
      <w:adjustRightInd w:val="0"/>
    </w:pPr>
  </w:style>
  <w:style w:type="paragraph" w:customStyle="1" w:styleId="Style17">
    <w:name w:val="Style 17"/>
    <w:basedOn w:val="Normal"/>
    <w:pPr>
      <w:spacing w:line="264" w:lineRule="exact"/>
      <w:ind w:left="576" w:hanging="360"/>
    </w:pPr>
  </w:style>
  <w:style w:type="paragraph" w:customStyle="1" w:styleId="Style7">
    <w:name w:val="Style 7"/>
    <w:basedOn w:val="Normal"/>
    <w:pPr>
      <w:spacing w:line="480" w:lineRule="auto"/>
      <w:jc w:val="center"/>
    </w:pPr>
  </w:style>
  <w:style w:type="paragraph" w:customStyle="1" w:styleId="Style20">
    <w:name w:val="Style 20"/>
    <w:basedOn w:val="Normal"/>
    <w:pPr>
      <w:spacing w:before="144" w:after="360" w:line="264" w:lineRule="exact"/>
    </w:pPr>
  </w:style>
  <w:style w:type="paragraph" w:customStyle="1" w:styleId="Style21">
    <w:name w:val="Style 21"/>
    <w:basedOn w:val="Normal"/>
    <w:pPr>
      <w:spacing w:line="816" w:lineRule="exact"/>
      <w:jc w:val="center"/>
    </w:pPr>
  </w:style>
  <w:style w:type="paragraph" w:customStyle="1" w:styleId="Style22">
    <w:name w:val="Style 22"/>
    <w:basedOn w:val="Normal"/>
    <w:pPr>
      <w:spacing w:line="276" w:lineRule="exact"/>
    </w:pPr>
  </w:style>
  <w:style w:type="paragraph" w:customStyle="1" w:styleId="Style8">
    <w:name w:val="Style 8"/>
    <w:basedOn w:val="Normal"/>
    <w:pPr>
      <w:spacing w:line="276" w:lineRule="exact"/>
    </w:pPr>
  </w:style>
  <w:style w:type="paragraph" w:customStyle="1" w:styleId="Style23">
    <w:name w:val="Style 23"/>
    <w:basedOn w:val="Normal"/>
    <w:pPr>
      <w:spacing w:before="144" w:line="264" w:lineRule="exact"/>
    </w:pPr>
  </w:style>
  <w:style w:type="paragraph" w:customStyle="1" w:styleId="Style9">
    <w:name w:val="Style 9"/>
    <w:basedOn w:val="Normal"/>
    <w:pPr>
      <w:ind w:hanging="396"/>
    </w:pPr>
  </w:style>
  <w:style w:type="paragraph" w:customStyle="1" w:styleId="Style24">
    <w:name w:val="Style 24"/>
    <w:basedOn w:val="Normal"/>
    <w:pPr>
      <w:spacing w:line="468" w:lineRule="atLeast"/>
    </w:pPr>
  </w:style>
  <w:style w:type="paragraph" w:customStyle="1" w:styleId="Style25">
    <w:name w:val="Style 25"/>
    <w:basedOn w:val="Normal"/>
    <w:pPr>
      <w:spacing w:line="264" w:lineRule="exact"/>
      <w:ind w:left="648"/>
    </w:pPr>
  </w:style>
  <w:style w:type="paragraph" w:customStyle="1" w:styleId="Style26">
    <w:name w:val="Style 26"/>
    <w:basedOn w:val="Normal"/>
    <w:pPr>
      <w:ind w:left="792" w:hanging="396"/>
    </w:pPr>
  </w:style>
  <w:style w:type="paragraph" w:customStyle="1" w:styleId="Style27">
    <w:name w:val="Style 27"/>
    <w:basedOn w:val="Normal"/>
    <w:pPr>
      <w:spacing w:before="180"/>
      <w:jc w:val="center"/>
    </w:pPr>
  </w:style>
  <w:style w:type="paragraph" w:styleId="Header">
    <w:name w:val="header"/>
    <w:basedOn w:val="Normal"/>
    <w:link w:val="HeaderChar"/>
    <w:uiPriority w:val="99"/>
    <w:rsid w:val="00CB47BD"/>
    <w:pPr>
      <w:tabs>
        <w:tab w:val="center" w:pos="4320"/>
        <w:tab w:val="right" w:pos="8640"/>
      </w:tabs>
    </w:pPr>
    <w:rPr>
      <w:sz w:val="20"/>
    </w:rPr>
  </w:style>
  <w:style w:type="paragraph" w:styleId="Footer">
    <w:name w:val="footer"/>
    <w:basedOn w:val="Normal"/>
    <w:link w:val="FooterChar"/>
    <w:uiPriority w:val="99"/>
    <w:rsid w:val="00A403B3"/>
    <w:pPr>
      <w:tabs>
        <w:tab w:val="center" w:pos="4320"/>
        <w:tab w:val="right" w:pos="8640"/>
      </w:tabs>
    </w:pPr>
  </w:style>
  <w:style w:type="character" w:styleId="PageNumber">
    <w:name w:val="page number"/>
    <w:basedOn w:val="DefaultParagraphFont"/>
    <w:rsid w:val="00A403B3"/>
  </w:style>
  <w:style w:type="paragraph" w:customStyle="1" w:styleId="Part">
    <w:name w:val="Part"/>
    <w:basedOn w:val="Style5"/>
    <w:next w:val="Normal"/>
    <w:rsid w:val="009438D5"/>
    <w:pPr>
      <w:spacing w:before="2280" w:after="600" w:line="240" w:lineRule="auto"/>
    </w:pPr>
    <w:rPr>
      <w:b/>
      <w:bCs/>
      <w:spacing w:val="6"/>
      <w:sz w:val="48"/>
      <w:szCs w:val="38"/>
    </w:rPr>
  </w:style>
  <w:style w:type="paragraph" w:customStyle="1" w:styleId="Header1">
    <w:name w:val="Header1"/>
    <w:basedOn w:val="Normal"/>
    <w:rsid w:val="00CB47BD"/>
    <w:pPr>
      <w:spacing w:before="240" w:after="480"/>
      <w:jc w:val="center"/>
    </w:pPr>
    <w:rPr>
      <w:b/>
      <w:bCs/>
      <w:spacing w:val="4"/>
      <w:sz w:val="44"/>
      <w:szCs w:val="46"/>
    </w:rPr>
  </w:style>
  <w:style w:type="table" w:styleId="TableGrid">
    <w:name w:val="Table Grid"/>
    <w:basedOn w:val="TableNormal"/>
    <w:uiPriority w:val="59"/>
    <w:rsid w:val="00CB47B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975AC4"/>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2807D0"/>
    <w:pPr>
      <w:tabs>
        <w:tab w:val="right" w:leader="dot" w:pos="9350"/>
      </w:tabs>
    </w:pPr>
    <w:rPr>
      <w:b/>
      <w:noProof/>
    </w:rPr>
  </w:style>
  <w:style w:type="character" w:styleId="Hyperlink">
    <w:name w:val="Hyperlink"/>
    <w:uiPriority w:val="99"/>
    <w:rsid w:val="0084010A"/>
    <w:rPr>
      <w:color w:val="0000FF"/>
      <w:u w:val="single"/>
    </w:rPr>
  </w:style>
  <w:style w:type="character" w:customStyle="1" w:styleId="HeaderChar">
    <w:name w:val="Header Char"/>
    <w:link w:val="Header"/>
    <w:uiPriority w:val="99"/>
    <w:rsid w:val="00D5032A"/>
    <w:rPr>
      <w:szCs w:val="24"/>
      <w:lang w:val="fr-FR" w:eastAsia="en-US" w:bidi="ar-SA"/>
    </w:rPr>
  </w:style>
  <w:style w:type="paragraph" w:customStyle="1" w:styleId="Section4heading">
    <w:name w:val="Section 4 heading"/>
    <w:basedOn w:val="Style16"/>
    <w:next w:val="Normal"/>
    <w:rsid w:val="00953FF6"/>
    <w:pPr>
      <w:tabs>
        <w:tab w:val="left" w:leader="dot" w:pos="8748"/>
      </w:tabs>
      <w:spacing w:after="240" w:line="240" w:lineRule="auto"/>
      <w:jc w:val="center"/>
    </w:pPr>
    <w:rPr>
      <w:b/>
      <w:sz w:val="36"/>
    </w:rPr>
  </w:style>
  <w:style w:type="paragraph" w:customStyle="1" w:styleId="SectionVIheader">
    <w:name w:val="Section VI header"/>
    <w:basedOn w:val="Section4heading"/>
    <w:rsid w:val="003A3F40"/>
    <w:rPr>
      <w:spacing w:val="-2"/>
    </w:rPr>
  </w:style>
  <w:style w:type="paragraph" w:styleId="TOC2">
    <w:name w:val="toc 2"/>
    <w:basedOn w:val="Normal"/>
    <w:next w:val="Normal"/>
    <w:autoRedefine/>
    <w:uiPriority w:val="39"/>
    <w:rsid w:val="003519FC"/>
    <w:pPr>
      <w:tabs>
        <w:tab w:val="left" w:pos="503"/>
        <w:tab w:val="left" w:pos="953"/>
        <w:tab w:val="left" w:pos="2213"/>
        <w:tab w:val="right" w:leader="dot" w:pos="9350"/>
      </w:tabs>
      <w:spacing w:before="60"/>
      <w:ind w:left="0" w:firstLine="0"/>
      <w:outlineLvl w:val="1"/>
    </w:pPr>
    <w:rPr>
      <w:b/>
      <w:szCs w:val="20"/>
    </w:rPr>
  </w:style>
  <w:style w:type="paragraph" w:styleId="TOC3">
    <w:name w:val="toc 3"/>
    <w:basedOn w:val="Normal"/>
    <w:next w:val="Normal"/>
    <w:autoRedefine/>
    <w:uiPriority w:val="39"/>
    <w:rsid w:val="00CA2F42"/>
    <w:pPr>
      <w:tabs>
        <w:tab w:val="left" w:pos="900"/>
        <w:tab w:val="right" w:leader="dot" w:pos="9350"/>
      </w:tabs>
      <w:ind w:left="1440"/>
    </w:pPr>
  </w:style>
  <w:style w:type="paragraph" w:customStyle="1" w:styleId="UGHeader">
    <w:name w:val="UG Header"/>
    <w:basedOn w:val="Header1"/>
    <w:rsid w:val="003F6AF9"/>
  </w:style>
  <w:style w:type="paragraph" w:styleId="FootnoteText">
    <w:name w:val="footnote text"/>
    <w:aliases w:val="fn,ADB,single space,footnote text Char,Footnote Text Char,fn Char,ADB Char,single space Char Char,Fußnotentextf"/>
    <w:basedOn w:val="Normal"/>
    <w:link w:val="FootnoteTextChar1"/>
    <w:semiHidden/>
    <w:rsid w:val="0019242B"/>
    <w:rPr>
      <w:sz w:val="20"/>
      <w:szCs w:val="20"/>
    </w:rPr>
  </w:style>
  <w:style w:type="character" w:styleId="FootnoteReference">
    <w:name w:val="footnote reference"/>
    <w:semiHidden/>
    <w:rsid w:val="0019242B"/>
    <w:rPr>
      <w:vertAlign w:val="superscript"/>
    </w:rPr>
  </w:style>
  <w:style w:type="paragraph" w:styleId="BalloonText">
    <w:name w:val="Balloon Text"/>
    <w:basedOn w:val="Normal"/>
    <w:semiHidden/>
    <w:rsid w:val="00CF08B4"/>
    <w:rPr>
      <w:rFonts w:ascii="Tahoma" w:hAnsi="Tahoma" w:cs="Tahoma"/>
      <w:sz w:val="16"/>
      <w:szCs w:val="16"/>
    </w:rPr>
  </w:style>
  <w:style w:type="character" w:styleId="FollowedHyperlink">
    <w:name w:val="FollowedHyperlink"/>
    <w:rsid w:val="001B3CCD"/>
    <w:rPr>
      <w:color w:val="606420"/>
      <w:u w:val="single"/>
    </w:rPr>
  </w:style>
  <w:style w:type="paragraph" w:customStyle="1" w:styleId="UG-title">
    <w:name w:val="UG-title"/>
    <w:basedOn w:val="Style7"/>
    <w:rsid w:val="001B3CCD"/>
    <w:pPr>
      <w:spacing w:line="744" w:lineRule="exact"/>
    </w:pPr>
    <w:rPr>
      <w:b/>
      <w:bCs/>
      <w:spacing w:val="-14"/>
      <w:sz w:val="72"/>
      <w:szCs w:val="72"/>
    </w:rPr>
  </w:style>
  <w:style w:type="character" w:styleId="CommentReference">
    <w:name w:val="annotation reference"/>
    <w:uiPriority w:val="99"/>
    <w:semiHidden/>
    <w:rsid w:val="001E5E76"/>
    <w:rPr>
      <w:sz w:val="16"/>
      <w:szCs w:val="16"/>
    </w:rPr>
  </w:style>
  <w:style w:type="paragraph" w:styleId="CommentText">
    <w:name w:val="annotation text"/>
    <w:basedOn w:val="Normal"/>
    <w:link w:val="CommentTextChar"/>
    <w:uiPriority w:val="99"/>
    <w:rsid w:val="001E5E76"/>
    <w:rPr>
      <w:sz w:val="20"/>
      <w:szCs w:val="20"/>
    </w:rPr>
  </w:style>
  <w:style w:type="paragraph" w:styleId="CommentSubject">
    <w:name w:val="annotation subject"/>
    <w:basedOn w:val="CommentText"/>
    <w:next w:val="CommentText"/>
    <w:semiHidden/>
    <w:rsid w:val="001E5E76"/>
    <w:rPr>
      <w:b/>
      <w:bCs/>
    </w:rPr>
  </w:style>
  <w:style w:type="paragraph" w:customStyle="1" w:styleId="CharChar2CarCarCharCharCarCarCharCharCarCarCharCharCarCarCharCharCarCarCharCar">
    <w:name w:val="Char Char2 Car Car Char Char Car Car Char Char Car Car Char Char Car Car Char Char Car Car Char Car"/>
    <w:basedOn w:val="Normal"/>
    <w:rsid w:val="00894873"/>
    <w:pPr>
      <w:widowControl/>
      <w:autoSpaceDE/>
      <w:autoSpaceDN/>
      <w:spacing w:after="160" w:line="240" w:lineRule="exact"/>
    </w:pPr>
    <w:rPr>
      <w:rFonts w:ascii="Verdana" w:hAnsi="Verdana"/>
      <w:sz w:val="20"/>
      <w:szCs w:val="20"/>
    </w:rPr>
  </w:style>
  <w:style w:type="paragraph" w:customStyle="1" w:styleId="Pleading">
    <w:name w:val="Pleading"/>
    <w:rsid w:val="00856341"/>
    <w:pPr>
      <w:tabs>
        <w:tab w:val="left" w:pos="-720"/>
      </w:tabs>
      <w:suppressAutoHyphens/>
      <w:overflowPunct w:val="0"/>
      <w:autoSpaceDE w:val="0"/>
      <w:autoSpaceDN w:val="0"/>
      <w:adjustRightInd w:val="0"/>
      <w:spacing w:before="40" w:line="240" w:lineRule="exact"/>
      <w:ind w:left="720" w:hanging="720"/>
      <w:jc w:val="both"/>
      <w:textAlignment w:val="baseline"/>
    </w:pPr>
  </w:style>
  <w:style w:type="paragraph" w:styleId="BodyTextIndent">
    <w:name w:val="Body Text Indent"/>
    <w:basedOn w:val="Normal"/>
    <w:link w:val="BodyTextIndentChar"/>
    <w:rsid w:val="006F78AD"/>
    <w:pPr>
      <w:widowControl/>
      <w:tabs>
        <w:tab w:val="left" w:pos="1080"/>
      </w:tabs>
      <w:autoSpaceDE/>
      <w:autoSpaceDN/>
      <w:ind w:left="1080" w:hanging="540"/>
    </w:pPr>
    <w:rPr>
      <w:szCs w:val="20"/>
    </w:rPr>
  </w:style>
  <w:style w:type="paragraph" w:styleId="BodyTextIndent2">
    <w:name w:val="Body Text Indent 2"/>
    <w:basedOn w:val="Normal"/>
    <w:rsid w:val="006F78AD"/>
    <w:pPr>
      <w:widowControl/>
      <w:tabs>
        <w:tab w:val="num" w:pos="720"/>
      </w:tabs>
      <w:autoSpaceDE/>
      <w:autoSpaceDN/>
    </w:pPr>
    <w:rPr>
      <w:szCs w:val="20"/>
    </w:rPr>
  </w:style>
  <w:style w:type="paragraph" w:customStyle="1" w:styleId="StyleHeader2-SubClausesBold">
    <w:name w:val="Style Header 2 - SubClauses + Bold"/>
    <w:basedOn w:val="Normal"/>
    <w:link w:val="StyleHeader2-SubClausesBoldChar"/>
    <w:autoRedefine/>
    <w:rsid w:val="003A30BD"/>
    <w:pPr>
      <w:widowControl/>
      <w:tabs>
        <w:tab w:val="left" w:pos="576"/>
      </w:tabs>
      <w:autoSpaceDE/>
      <w:autoSpaceDN/>
      <w:ind w:left="612"/>
    </w:pPr>
    <w:rPr>
      <w:b/>
      <w:bCs/>
      <w:szCs w:val="20"/>
    </w:rPr>
  </w:style>
  <w:style w:type="character" w:customStyle="1" w:styleId="StyleHeader2-SubClausesBoldChar">
    <w:name w:val="Style Header 2 - SubClauses + Bold Char"/>
    <w:link w:val="StyleHeader2-SubClausesBold"/>
    <w:rsid w:val="003A30BD"/>
    <w:rPr>
      <w:b/>
      <w:bCs/>
      <w:sz w:val="24"/>
      <w:lang w:val="fr-FR" w:eastAsia="en-US" w:bidi="ar-SA"/>
    </w:rPr>
  </w:style>
  <w:style w:type="paragraph" w:customStyle="1" w:styleId="CharChar">
    <w:name w:val="Char Char"/>
    <w:basedOn w:val="Normal"/>
    <w:rsid w:val="00BC5A7F"/>
    <w:pPr>
      <w:widowControl/>
      <w:autoSpaceDE/>
      <w:autoSpaceDN/>
      <w:spacing w:after="160" w:line="240" w:lineRule="exact"/>
    </w:pPr>
    <w:rPr>
      <w:rFonts w:ascii="Verdana" w:hAnsi="Verdana"/>
      <w:sz w:val="20"/>
      <w:szCs w:val="20"/>
    </w:rPr>
  </w:style>
  <w:style w:type="paragraph" w:styleId="BodyText">
    <w:name w:val="Body Text"/>
    <w:basedOn w:val="Normal"/>
    <w:rsid w:val="00A175FB"/>
  </w:style>
  <w:style w:type="paragraph" w:styleId="NormalWeb">
    <w:name w:val="Normal (Web)"/>
    <w:basedOn w:val="Normal"/>
    <w:rsid w:val="00A175FB"/>
    <w:pPr>
      <w:widowControl/>
      <w:autoSpaceDE/>
      <w:autoSpaceDN/>
      <w:spacing w:before="400" w:after="200"/>
      <w:ind w:left="200" w:right="200"/>
    </w:pPr>
    <w:rPr>
      <w:lang w:eastAsia="es-ES"/>
    </w:rPr>
  </w:style>
  <w:style w:type="paragraph" w:customStyle="1" w:styleId="CharChar2CarCarCharChar">
    <w:name w:val="Char Char2 Car Car Char Char"/>
    <w:basedOn w:val="Normal"/>
    <w:rsid w:val="00815F96"/>
    <w:pPr>
      <w:widowControl/>
      <w:autoSpaceDE/>
      <w:autoSpaceDN/>
      <w:spacing w:after="160" w:line="240" w:lineRule="exact"/>
    </w:pPr>
    <w:rPr>
      <w:rFonts w:ascii="Verdana" w:hAnsi="Verdana"/>
      <w:sz w:val="20"/>
      <w:szCs w:val="20"/>
    </w:rPr>
  </w:style>
  <w:style w:type="paragraph" w:styleId="DocumentMap">
    <w:name w:val="Document Map"/>
    <w:basedOn w:val="Normal"/>
    <w:semiHidden/>
    <w:rsid w:val="00C56E38"/>
    <w:pPr>
      <w:shd w:val="clear" w:color="auto" w:fill="000080"/>
    </w:pPr>
    <w:rPr>
      <w:rFonts w:ascii="Tahoma" w:hAnsi="Tahoma" w:cs="Tahoma"/>
      <w:sz w:val="20"/>
      <w:szCs w:val="20"/>
    </w:rPr>
  </w:style>
  <w:style w:type="paragraph" w:customStyle="1" w:styleId="CharChar2CarCarCharCharCarCarCharCharCarCarCharCharCarCarCharCharCarCarCharChar">
    <w:name w:val="Char Char2 Car Car Char Char Car Car Char Char Car Car Char Char Car Car Char Char Car Car Char Char"/>
    <w:basedOn w:val="Normal"/>
    <w:rsid w:val="003B6EF8"/>
    <w:pPr>
      <w:widowControl/>
      <w:autoSpaceDE/>
      <w:autoSpaceDN/>
      <w:spacing w:after="160" w:line="240" w:lineRule="exact"/>
    </w:pPr>
    <w:rPr>
      <w:rFonts w:ascii="Verdana" w:hAnsi="Verdana"/>
      <w:sz w:val="20"/>
      <w:szCs w:val="20"/>
    </w:rPr>
  </w:style>
  <w:style w:type="paragraph" w:styleId="List">
    <w:name w:val="List"/>
    <w:basedOn w:val="Normal"/>
    <w:rsid w:val="00AF6F90"/>
    <w:pPr>
      <w:widowControl/>
      <w:autoSpaceDE/>
      <w:autoSpaceDN/>
      <w:ind w:left="283" w:hanging="283"/>
      <w:jc w:val="left"/>
    </w:pPr>
  </w:style>
  <w:style w:type="paragraph" w:customStyle="1" w:styleId="Prrafodelista">
    <w:name w:val="Párrafo de lista"/>
    <w:basedOn w:val="Normal"/>
    <w:uiPriority w:val="34"/>
    <w:qFormat/>
    <w:rsid w:val="00FA7322"/>
    <w:pPr>
      <w:ind w:left="708"/>
    </w:pPr>
  </w:style>
  <w:style w:type="character" w:customStyle="1" w:styleId="CommentTextChar">
    <w:name w:val="Comment Text Char"/>
    <w:link w:val="CommentText"/>
    <w:uiPriority w:val="99"/>
    <w:rsid w:val="00842A04"/>
    <w:rPr>
      <w:lang w:val="fr-FR" w:eastAsia="en-US"/>
    </w:rPr>
  </w:style>
  <w:style w:type="paragraph" w:customStyle="1" w:styleId="Char">
    <w:name w:val="Char"/>
    <w:basedOn w:val="Normal"/>
    <w:rsid w:val="009F4619"/>
    <w:pPr>
      <w:widowControl/>
      <w:autoSpaceDE/>
      <w:autoSpaceDN/>
      <w:spacing w:after="160"/>
      <w:ind w:left="0" w:firstLine="0"/>
      <w:jc w:val="left"/>
    </w:pPr>
    <w:rPr>
      <w:rFonts w:ascii="Verdana" w:hAnsi="Verdana"/>
    </w:rPr>
  </w:style>
  <w:style w:type="paragraph" w:customStyle="1" w:styleId="CarCarCarCarCarCarCharCharCarCharCharCarCarChar">
    <w:name w:val="Car Car Car Car Car Car Char Char Car Char Char Car Car Char"/>
    <w:basedOn w:val="Normal"/>
    <w:next w:val="Normal"/>
    <w:rsid w:val="002F5E30"/>
    <w:pPr>
      <w:widowControl/>
      <w:autoSpaceDE/>
      <w:autoSpaceDN/>
      <w:spacing w:after="160" w:line="240" w:lineRule="exact"/>
      <w:ind w:left="0" w:firstLine="0"/>
      <w:jc w:val="left"/>
    </w:pPr>
    <w:rPr>
      <w:rFonts w:ascii="Tahoma" w:hAnsi="Tahoma"/>
      <w:szCs w:val="20"/>
    </w:rPr>
  </w:style>
  <w:style w:type="paragraph" w:customStyle="1" w:styleId="P3Header1-Clauses">
    <w:name w:val="P3 Header1-Clauses"/>
    <w:basedOn w:val="Normal"/>
    <w:rsid w:val="007770CA"/>
    <w:pPr>
      <w:widowControl/>
      <w:numPr>
        <w:ilvl w:val="2"/>
        <w:numId w:val="1"/>
      </w:numPr>
      <w:tabs>
        <w:tab w:val="left" w:pos="972"/>
      </w:tabs>
      <w:autoSpaceDE/>
      <w:autoSpaceDN/>
      <w:spacing w:after="200"/>
    </w:pPr>
    <w:rPr>
      <w:szCs w:val="20"/>
    </w:rPr>
  </w:style>
  <w:style w:type="paragraph" w:customStyle="1" w:styleId="StyleStyleHeader1-ClausesAfter0ptLeft0Hanging">
    <w:name w:val="Style Style Header 1 - Clauses + After:  0 pt + Left:  0&quot; Hanging:..."/>
    <w:basedOn w:val="Normal"/>
    <w:rsid w:val="007770CA"/>
    <w:pPr>
      <w:widowControl/>
      <w:tabs>
        <w:tab w:val="left" w:pos="576"/>
      </w:tabs>
      <w:autoSpaceDE/>
      <w:autoSpaceDN/>
      <w:spacing w:after="200"/>
      <w:ind w:left="576" w:hanging="576"/>
    </w:pPr>
    <w:rPr>
      <w:szCs w:val="20"/>
    </w:rPr>
  </w:style>
  <w:style w:type="paragraph" w:customStyle="1" w:styleId="StyleHeading4Sub-ClauseSub-paragraphClauseSubSubNoNameAft">
    <w:name w:val="Style Heading 4Sub-Clause Sub-paragraphClauseSubSub_No&amp;Name + Aft..."/>
    <w:basedOn w:val="Heading4"/>
    <w:rsid w:val="007770CA"/>
    <w:pPr>
      <w:widowControl/>
      <w:tabs>
        <w:tab w:val="left" w:pos="1512"/>
      </w:tabs>
      <w:autoSpaceDE/>
      <w:autoSpaceDN/>
      <w:spacing w:before="0" w:after="180"/>
      <w:ind w:left="1512" w:right="18" w:hanging="540"/>
    </w:pPr>
    <w:rPr>
      <w:sz w:val="24"/>
      <w:szCs w:val="20"/>
    </w:rPr>
  </w:style>
  <w:style w:type="paragraph" w:styleId="TOAHeading">
    <w:name w:val="toa heading"/>
    <w:basedOn w:val="Normal"/>
    <w:next w:val="Normal"/>
    <w:semiHidden/>
    <w:rsid w:val="00C26B91"/>
    <w:pPr>
      <w:widowControl/>
      <w:tabs>
        <w:tab w:val="left" w:pos="9000"/>
        <w:tab w:val="right" w:pos="9360"/>
      </w:tabs>
      <w:suppressAutoHyphens/>
      <w:autoSpaceDE/>
      <w:autoSpaceDN/>
      <w:spacing w:after="0"/>
      <w:ind w:left="0" w:firstLine="0"/>
    </w:pPr>
    <w:rPr>
      <w:szCs w:val="20"/>
    </w:rPr>
  </w:style>
  <w:style w:type="paragraph" w:customStyle="1" w:styleId="SectionIXHeader">
    <w:name w:val="Section IX Header"/>
    <w:basedOn w:val="Normal"/>
    <w:rsid w:val="00ED0C4C"/>
    <w:pPr>
      <w:widowControl/>
      <w:autoSpaceDE/>
      <w:autoSpaceDN/>
      <w:spacing w:after="0"/>
      <w:ind w:left="0" w:firstLine="0"/>
      <w:jc w:val="center"/>
    </w:pPr>
    <w:rPr>
      <w:b/>
      <w:sz w:val="36"/>
      <w:szCs w:val="20"/>
    </w:rPr>
  </w:style>
  <w:style w:type="paragraph" w:customStyle="1" w:styleId="Text">
    <w:name w:val="Text"/>
    <w:basedOn w:val="Normal"/>
    <w:link w:val="TextChar"/>
    <w:rsid w:val="000078B4"/>
    <w:pPr>
      <w:widowControl/>
      <w:suppressAutoHyphens/>
      <w:overflowPunct w:val="0"/>
      <w:adjustRightInd w:val="0"/>
      <w:spacing w:before="120"/>
      <w:ind w:left="0" w:firstLine="0"/>
      <w:textAlignment w:val="baseline"/>
    </w:pPr>
  </w:style>
  <w:style w:type="character" w:customStyle="1" w:styleId="TextChar">
    <w:name w:val="Text Char"/>
    <w:link w:val="Text"/>
    <w:rsid w:val="000078B4"/>
    <w:rPr>
      <w:sz w:val="24"/>
      <w:szCs w:val="24"/>
      <w:lang w:val="fr-FR" w:eastAsia="en-US" w:bidi="ar-SA"/>
    </w:rPr>
  </w:style>
  <w:style w:type="character" w:customStyle="1" w:styleId="HeadingTwoChar">
    <w:name w:val="Heading Two Char"/>
    <w:rsid w:val="001805E9"/>
    <w:rPr>
      <w:b/>
      <w:sz w:val="28"/>
      <w:szCs w:val="38"/>
      <w:lang w:val="fr-FR" w:eastAsia="en-US" w:bidi="ar-SA"/>
    </w:rPr>
  </w:style>
  <w:style w:type="character" w:customStyle="1" w:styleId="itbleftCharChar">
    <w:name w:val="itb left Char Char"/>
    <w:basedOn w:val="TextChar"/>
    <w:rsid w:val="001805E9"/>
    <w:rPr>
      <w:sz w:val="24"/>
      <w:szCs w:val="24"/>
      <w:lang w:val="fr-FR" w:eastAsia="en-US" w:bidi="ar-SA"/>
    </w:rPr>
  </w:style>
  <w:style w:type="paragraph" w:customStyle="1" w:styleId="itbright">
    <w:name w:val="itb right"/>
    <w:basedOn w:val="Text"/>
    <w:link w:val="itbrightChar"/>
    <w:rsid w:val="001805E9"/>
    <w:pPr>
      <w:numPr>
        <w:ilvl w:val="1"/>
        <w:numId w:val="2"/>
      </w:numPr>
      <w:tabs>
        <w:tab w:val="left" w:pos="576"/>
      </w:tabs>
      <w:ind w:left="576" w:hanging="576"/>
    </w:pPr>
  </w:style>
  <w:style w:type="character" w:customStyle="1" w:styleId="itbrightChar">
    <w:name w:val="itb right Char"/>
    <w:basedOn w:val="TextChar"/>
    <w:link w:val="itbright"/>
    <w:rsid w:val="001805E9"/>
    <w:rPr>
      <w:sz w:val="24"/>
      <w:szCs w:val="24"/>
      <w:lang w:val="fr-FR" w:eastAsia="en-US" w:bidi="ar-SA"/>
    </w:rPr>
  </w:style>
  <w:style w:type="character" w:customStyle="1" w:styleId="FootnoteTextChar1">
    <w:name w:val="Footnote Text Char1"/>
    <w:aliases w:val="fn Char1,ADB Char1,single space Char,footnote text Char Char,Footnote Text Char Char,fn Char Char,ADB Char Char,single space Char Char Char,Fußnotentextf Char"/>
    <w:link w:val="FootnoteText"/>
    <w:rsid w:val="005435D1"/>
    <w:rPr>
      <w:lang w:val="fr-FR" w:eastAsia="en-US" w:bidi="ar-SA"/>
    </w:rPr>
  </w:style>
  <w:style w:type="paragraph" w:customStyle="1" w:styleId="i">
    <w:name w:val="(i)"/>
    <w:basedOn w:val="Normal"/>
    <w:rsid w:val="0072459E"/>
    <w:pPr>
      <w:widowControl/>
      <w:suppressAutoHyphens/>
      <w:autoSpaceDE/>
      <w:autoSpaceDN/>
      <w:spacing w:after="0"/>
      <w:ind w:left="0" w:firstLine="0"/>
    </w:pPr>
    <w:rPr>
      <w:rFonts w:ascii="Tms Rmn" w:hAnsi="Tms Rmn"/>
      <w:szCs w:val="20"/>
    </w:rPr>
  </w:style>
  <w:style w:type="paragraph" w:customStyle="1" w:styleId="titulo">
    <w:name w:val="titulo"/>
    <w:basedOn w:val="Heading5"/>
    <w:rsid w:val="009F67AD"/>
    <w:pPr>
      <w:widowControl/>
      <w:autoSpaceDE/>
      <w:autoSpaceDN/>
      <w:spacing w:before="120" w:after="240"/>
      <w:ind w:left="1440"/>
      <w:jc w:val="center"/>
    </w:pPr>
    <w:rPr>
      <w:rFonts w:ascii="Times New Roman Bold" w:hAnsi="Times New Roman Bold"/>
      <w:bCs w:val="0"/>
      <w:i w:val="0"/>
      <w:iCs w:val="0"/>
      <w:sz w:val="24"/>
      <w:szCs w:val="20"/>
    </w:rPr>
  </w:style>
  <w:style w:type="character" w:customStyle="1" w:styleId="Table">
    <w:name w:val="Table"/>
    <w:rsid w:val="00C81195"/>
    <w:rPr>
      <w:rFonts w:ascii="Arial" w:hAnsi="Arial"/>
      <w:sz w:val="20"/>
    </w:rPr>
  </w:style>
  <w:style w:type="paragraph" w:customStyle="1" w:styleId="SectionVHeading2">
    <w:name w:val="Section V. Heading 2"/>
    <w:basedOn w:val="Normal"/>
    <w:rsid w:val="00C81195"/>
    <w:pPr>
      <w:widowControl/>
      <w:autoSpaceDE/>
      <w:autoSpaceDN/>
      <w:spacing w:before="120" w:after="200"/>
      <w:ind w:left="0" w:firstLine="0"/>
      <w:jc w:val="center"/>
    </w:pPr>
    <w:rPr>
      <w:b/>
      <w:sz w:val="28"/>
      <w:szCs w:val="20"/>
    </w:rPr>
  </w:style>
  <w:style w:type="paragraph" w:customStyle="1" w:styleId="CarCar3">
    <w:name w:val="Car Car3"/>
    <w:basedOn w:val="Normal"/>
    <w:next w:val="Normal"/>
    <w:rsid w:val="00583DFC"/>
    <w:pPr>
      <w:widowControl/>
      <w:autoSpaceDE/>
      <w:autoSpaceDN/>
      <w:spacing w:after="160" w:line="240" w:lineRule="exact"/>
      <w:ind w:left="0" w:firstLine="0"/>
      <w:jc w:val="left"/>
    </w:pPr>
    <w:rPr>
      <w:rFonts w:ascii="Tahoma" w:hAnsi="Tahoma"/>
      <w:szCs w:val="20"/>
    </w:rPr>
  </w:style>
  <w:style w:type="paragraph" w:styleId="BlockText">
    <w:name w:val="Block Text"/>
    <w:basedOn w:val="Normal"/>
    <w:rsid w:val="00D46278"/>
    <w:pPr>
      <w:widowControl/>
      <w:tabs>
        <w:tab w:val="left" w:pos="1080"/>
      </w:tabs>
      <w:suppressAutoHyphens/>
      <w:autoSpaceDE/>
      <w:autoSpaceDN/>
      <w:spacing w:before="120" w:after="200"/>
      <w:ind w:left="547" w:right="-72" w:hanging="547"/>
    </w:pPr>
    <w:rPr>
      <w:szCs w:val="20"/>
    </w:rPr>
  </w:style>
  <w:style w:type="paragraph" w:customStyle="1" w:styleId="Title1">
    <w:name w:val="Title1"/>
    <w:basedOn w:val="Normal"/>
    <w:rsid w:val="00860E2C"/>
    <w:pPr>
      <w:keepNext/>
      <w:widowControl/>
      <w:autoSpaceDE/>
      <w:autoSpaceDN/>
      <w:spacing w:before="240" w:after="40"/>
      <w:ind w:left="-180" w:firstLine="0"/>
      <w:jc w:val="left"/>
      <w:outlineLvl w:val="0"/>
    </w:pPr>
    <w:rPr>
      <w:rFonts w:ascii="Times New Roman Bold" w:hAnsi="Times New Roman Bold" w:cs="Arial"/>
      <w:b/>
      <w:bCs/>
      <w:color w:val="B71234"/>
      <w:kern w:val="32"/>
      <w:sz w:val="72"/>
      <w:szCs w:val="48"/>
    </w:rPr>
  </w:style>
  <w:style w:type="paragraph" w:styleId="Revision">
    <w:name w:val="Revision"/>
    <w:hidden/>
    <w:uiPriority w:val="99"/>
    <w:semiHidden/>
    <w:rsid w:val="00587DAA"/>
    <w:rPr>
      <w:sz w:val="24"/>
      <w:szCs w:val="24"/>
    </w:rPr>
  </w:style>
  <w:style w:type="paragraph" w:styleId="ListNumber">
    <w:name w:val="List Number"/>
    <w:basedOn w:val="Normal"/>
    <w:unhideWhenUsed/>
    <w:rsid w:val="0090527F"/>
    <w:pPr>
      <w:numPr>
        <w:numId w:val="19"/>
      </w:numPr>
      <w:contextualSpacing/>
    </w:pPr>
  </w:style>
  <w:style w:type="character" w:customStyle="1" w:styleId="Heading9Char">
    <w:name w:val="Heading 9 Char"/>
    <w:link w:val="Heading9"/>
    <w:rsid w:val="0090527F"/>
    <w:rPr>
      <w:rFonts w:ascii="Arial" w:hAnsi="Arial"/>
      <w:b/>
      <w:i/>
      <w:sz w:val="18"/>
      <w:lang w:val="fr-FR" w:eastAsia="x-none"/>
    </w:rPr>
  </w:style>
  <w:style w:type="character" w:customStyle="1" w:styleId="FooterChar">
    <w:name w:val="Footer Char"/>
    <w:link w:val="Footer"/>
    <w:uiPriority w:val="99"/>
    <w:rsid w:val="0090527F"/>
    <w:rPr>
      <w:sz w:val="24"/>
      <w:szCs w:val="24"/>
    </w:rPr>
  </w:style>
  <w:style w:type="paragraph" w:customStyle="1" w:styleId="Outline">
    <w:name w:val="Outline"/>
    <w:basedOn w:val="Normal"/>
    <w:rsid w:val="0090527F"/>
    <w:pPr>
      <w:widowControl/>
      <w:autoSpaceDE/>
      <w:autoSpaceDN/>
      <w:spacing w:before="240" w:after="0"/>
      <w:ind w:left="0" w:firstLine="0"/>
      <w:jc w:val="left"/>
    </w:pPr>
    <w:rPr>
      <w:kern w:val="28"/>
    </w:rPr>
  </w:style>
  <w:style w:type="character" w:customStyle="1" w:styleId="Heading3Char1">
    <w:name w:val="Heading 3 Char1"/>
    <w:aliases w:val="Sub-Clause Paragraph Char,Section Header3 Char,ClauseSub_No&amp;Name Char,Heading 3 Char Char,Section Header3 Char Char Char"/>
    <w:link w:val="Heading3"/>
    <w:rsid w:val="000E536E"/>
    <w:rPr>
      <w:rFonts w:cs="Arial"/>
      <w:b/>
      <w:bCs/>
      <w:sz w:val="24"/>
      <w:szCs w:val="26"/>
    </w:rPr>
  </w:style>
  <w:style w:type="character" w:customStyle="1" w:styleId="Heading2Char">
    <w:name w:val="Heading 2 Char"/>
    <w:aliases w:val="Title Header2 Char,Clause_No&amp;Name Char"/>
    <w:link w:val="Heading2"/>
    <w:rsid w:val="00265209"/>
    <w:rPr>
      <w:rFonts w:cs="Arial"/>
      <w:b/>
      <w:bCs/>
      <w:iCs/>
      <w:sz w:val="28"/>
      <w:szCs w:val="28"/>
    </w:rPr>
  </w:style>
  <w:style w:type="character" w:customStyle="1" w:styleId="BodyTextIndentChar">
    <w:name w:val="Body Text Indent Char"/>
    <w:link w:val="BodyTextIndent"/>
    <w:rsid w:val="00265209"/>
    <w:rPr>
      <w:sz w:val="24"/>
    </w:rPr>
  </w:style>
  <w:style w:type="paragraph" w:customStyle="1" w:styleId="ColumnsRight">
    <w:name w:val="Columns Right"/>
    <w:basedOn w:val="Normal"/>
    <w:link w:val="ColumnsRightChar"/>
    <w:rsid w:val="00935D95"/>
    <w:pPr>
      <w:numPr>
        <w:ilvl w:val="1"/>
        <w:numId w:val="48"/>
      </w:numPr>
      <w:adjustRightInd w:val="0"/>
      <w:spacing w:before="120"/>
    </w:pPr>
    <w:rPr>
      <w:rFonts w:eastAsia="SimSun"/>
      <w:szCs w:val="28"/>
      <w:lang w:eastAsia="zh-CN"/>
    </w:rPr>
  </w:style>
  <w:style w:type="paragraph" w:customStyle="1" w:styleId="ColumnsLeft">
    <w:name w:val="Columns Left"/>
    <w:basedOn w:val="ColumnsRight"/>
    <w:rsid w:val="00935D95"/>
    <w:pPr>
      <w:numPr>
        <w:ilvl w:val="0"/>
      </w:numPr>
      <w:tabs>
        <w:tab w:val="clear" w:pos="432"/>
        <w:tab w:val="num" w:pos="360"/>
      </w:tabs>
      <w:ind w:left="360" w:hanging="360"/>
      <w:jc w:val="left"/>
    </w:pPr>
  </w:style>
  <w:style w:type="paragraph" w:customStyle="1" w:styleId="ColumnsRightSub">
    <w:name w:val="Columns Right (Sub)"/>
    <w:basedOn w:val="ColumnsRight"/>
    <w:rsid w:val="00935D95"/>
    <w:pPr>
      <w:numPr>
        <w:ilvl w:val="2"/>
      </w:numPr>
      <w:tabs>
        <w:tab w:val="clear" w:pos="720"/>
        <w:tab w:val="num" w:pos="2160"/>
      </w:tabs>
      <w:ind w:left="2160" w:hanging="180"/>
    </w:pPr>
  </w:style>
  <w:style w:type="character" w:customStyle="1" w:styleId="ColumnsRightChar">
    <w:name w:val="Columns Right Char"/>
    <w:link w:val="ColumnsRight"/>
    <w:rsid w:val="00935D95"/>
    <w:rPr>
      <w:rFonts w:eastAsia="SimSun"/>
      <w:sz w:val="24"/>
      <w:szCs w:val="28"/>
      <w:lang w:val="fr-FR" w:eastAsia="zh-CN"/>
    </w:rPr>
  </w:style>
  <w:style w:type="paragraph" w:styleId="ListParagraph">
    <w:name w:val="List Paragraph"/>
    <w:basedOn w:val="Normal"/>
    <w:link w:val="ListParagraphChar"/>
    <w:uiPriority w:val="34"/>
    <w:qFormat/>
    <w:rsid w:val="00870F2A"/>
    <w:pPr>
      <w:widowControl/>
      <w:autoSpaceDE/>
      <w:autoSpaceDN/>
      <w:spacing w:after="200"/>
      <w:ind w:firstLine="0"/>
      <w:jc w:val="left"/>
    </w:pPr>
    <w:rPr>
      <w:rFonts w:ascii="Calibri" w:eastAsia="Calibri" w:hAnsi="Calibri"/>
      <w:sz w:val="22"/>
      <w:szCs w:val="22"/>
    </w:rPr>
  </w:style>
  <w:style w:type="character" w:customStyle="1" w:styleId="ListParagraphChar">
    <w:name w:val="List Paragraph Char"/>
    <w:link w:val="ListParagraph"/>
    <w:uiPriority w:val="34"/>
    <w:locked/>
    <w:rsid w:val="00870F2A"/>
    <w:rPr>
      <w:rFonts w:ascii="Calibri" w:eastAsia="Calibri" w:hAnsi="Calibri"/>
      <w:sz w:val="22"/>
      <w:szCs w:val="22"/>
    </w:rPr>
  </w:style>
  <w:style w:type="paragraph" w:styleId="TOCHeading">
    <w:name w:val="TOC Heading"/>
    <w:basedOn w:val="Heading1"/>
    <w:next w:val="Normal"/>
    <w:uiPriority w:val="39"/>
    <w:unhideWhenUsed/>
    <w:qFormat/>
    <w:rsid w:val="006B30C5"/>
    <w:pPr>
      <w:keepLines/>
      <w:widowControl/>
      <w:autoSpaceDE/>
      <w:autoSpaceDN/>
      <w:spacing w:after="0" w:line="259" w:lineRule="auto"/>
      <w:ind w:left="0" w:firstLine="0"/>
      <w:jc w:val="left"/>
      <w:outlineLvl w:val="9"/>
    </w:pPr>
    <w:rPr>
      <w:rFonts w:asciiTheme="majorHAnsi" w:eastAsiaTheme="majorEastAsia" w:hAnsiTheme="majorHAnsi" w:cstheme="majorBidi"/>
      <w:b w:val="0"/>
      <w:bCs w:val="0"/>
      <w:color w:val="2E74B5" w:themeColor="accent1" w:themeShade="BF"/>
      <w:kern w:val="0"/>
    </w:rPr>
  </w:style>
  <w:style w:type="paragraph" w:styleId="TOC4">
    <w:name w:val="toc 4"/>
    <w:basedOn w:val="Normal"/>
    <w:next w:val="Normal"/>
    <w:autoRedefine/>
    <w:uiPriority w:val="39"/>
    <w:unhideWhenUsed/>
    <w:rsid w:val="006B30C5"/>
    <w:pPr>
      <w:widowControl/>
      <w:autoSpaceDE/>
      <w:autoSpaceDN/>
      <w:spacing w:after="100" w:line="259"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B30C5"/>
    <w:pPr>
      <w:widowControl/>
      <w:autoSpaceDE/>
      <w:autoSpaceDN/>
      <w:spacing w:after="100" w:line="259"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B30C5"/>
    <w:pPr>
      <w:widowControl/>
      <w:autoSpaceDE/>
      <w:autoSpaceDN/>
      <w:spacing w:after="100" w:line="259"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B30C5"/>
    <w:pPr>
      <w:widowControl/>
      <w:autoSpaceDE/>
      <w:autoSpaceDN/>
      <w:spacing w:after="100" w:line="259"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B30C5"/>
    <w:pPr>
      <w:widowControl/>
      <w:autoSpaceDE/>
      <w:autoSpaceDN/>
      <w:spacing w:after="100" w:line="259"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B30C5"/>
    <w:pPr>
      <w:widowControl/>
      <w:autoSpaceDE/>
      <w:autoSpaceDN/>
      <w:spacing w:after="100" w:line="259" w:lineRule="auto"/>
      <w:ind w:left="1760" w:firstLine="0"/>
      <w:jc w:val="left"/>
    </w:pPr>
    <w:rPr>
      <w:rFonts w:asciiTheme="minorHAnsi" w:eastAsiaTheme="minorEastAsia" w:hAnsiTheme="minorHAnsi" w:cstheme="minorBidi"/>
      <w:sz w:val="22"/>
      <w:szCs w:val="22"/>
    </w:rPr>
  </w:style>
  <w:style w:type="paragraph" w:customStyle="1" w:styleId="BDSDefault">
    <w:name w:val="BDS Default"/>
    <w:basedOn w:val="Normal"/>
    <w:link w:val="BDSDefaultChar"/>
    <w:rsid w:val="00FA0CDC"/>
    <w:pPr>
      <w:widowControl/>
      <w:autoSpaceDE/>
      <w:autoSpaceDN/>
      <w:spacing w:before="120"/>
      <w:ind w:left="0" w:firstLine="0"/>
    </w:pPr>
  </w:style>
  <w:style w:type="character" w:customStyle="1" w:styleId="BDSDefaultChar">
    <w:name w:val="BDS Default Char"/>
    <w:basedOn w:val="DefaultParagraphFont"/>
    <w:link w:val="BDSDefault"/>
    <w:rsid w:val="00FA0CDC"/>
    <w:rPr>
      <w:sz w:val="24"/>
      <w:szCs w:val="24"/>
    </w:rPr>
  </w:style>
  <w:style w:type="paragraph" w:customStyle="1" w:styleId="TableParagraph">
    <w:name w:val="Table Paragraph"/>
    <w:basedOn w:val="Normal"/>
    <w:uiPriority w:val="1"/>
    <w:qFormat/>
    <w:rsid w:val="00482FB7"/>
    <w:pPr>
      <w:autoSpaceDE/>
      <w:autoSpaceDN/>
      <w:spacing w:after="0"/>
      <w:ind w:left="0" w:firstLine="0"/>
      <w:jc w:val="left"/>
    </w:pPr>
    <w:rPr>
      <w:rFonts w:ascii="Cambria" w:eastAsia="Cambria" w:hAnsi="Cambria"/>
      <w:sz w:val="22"/>
      <w:szCs w:val="22"/>
    </w:rPr>
  </w:style>
  <w:style w:type="paragraph" w:customStyle="1" w:styleId="BSFBulleted">
    <w:name w:val="BSF Bulleted"/>
    <w:basedOn w:val="Normal"/>
    <w:rsid w:val="00D00A01"/>
    <w:pPr>
      <w:widowControl/>
      <w:tabs>
        <w:tab w:val="left" w:pos="612"/>
      </w:tabs>
      <w:autoSpaceDE/>
      <w:autoSpaceDN/>
      <w:spacing w:before="60" w:after="60" w:line="240" w:lineRule="auto"/>
      <w:ind w:left="0" w:firstLine="0"/>
      <w:jc w:val="left"/>
    </w:pPr>
    <w:rPr>
      <w:spacing w:val="-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2952">
      <w:bodyDiv w:val="1"/>
      <w:marLeft w:val="0"/>
      <w:marRight w:val="0"/>
      <w:marTop w:val="0"/>
      <w:marBottom w:val="0"/>
      <w:divBdr>
        <w:top w:val="none" w:sz="0" w:space="0" w:color="auto"/>
        <w:left w:val="none" w:sz="0" w:space="0" w:color="auto"/>
        <w:bottom w:val="none" w:sz="0" w:space="0" w:color="auto"/>
        <w:right w:val="none" w:sz="0" w:space="0" w:color="auto"/>
      </w:divBdr>
    </w:div>
    <w:div w:id="593441920">
      <w:bodyDiv w:val="1"/>
      <w:marLeft w:val="0"/>
      <w:marRight w:val="0"/>
      <w:marTop w:val="0"/>
      <w:marBottom w:val="0"/>
      <w:divBdr>
        <w:top w:val="none" w:sz="0" w:space="0" w:color="auto"/>
        <w:left w:val="none" w:sz="0" w:space="0" w:color="auto"/>
        <w:bottom w:val="none" w:sz="0" w:space="0" w:color="auto"/>
        <w:right w:val="none" w:sz="0" w:space="0" w:color="auto"/>
      </w:divBdr>
    </w:div>
    <w:div w:id="708073926">
      <w:bodyDiv w:val="1"/>
      <w:marLeft w:val="0"/>
      <w:marRight w:val="0"/>
      <w:marTop w:val="0"/>
      <w:marBottom w:val="0"/>
      <w:divBdr>
        <w:top w:val="none" w:sz="0" w:space="0" w:color="auto"/>
        <w:left w:val="none" w:sz="0" w:space="0" w:color="auto"/>
        <w:bottom w:val="none" w:sz="0" w:space="0" w:color="auto"/>
        <w:right w:val="none" w:sz="0" w:space="0" w:color="auto"/>
      </w:divBdr>
    </w:div>
    <w:div w:id="902594507">
      <w:bodyDiv w:val="1"/>
      <w:marLeft w:val="0"/>
      <w:marRight w:val="0"/>
      <w:marTop w:val="0"/>
      <w:marBottom w:val="0"/>
      <w:divBdr>
        <w:top w:val="none" w:sz="0" w:space="0" w:color="auto"/>
        <w:left w:val="none" w:sz="0" w:space="0" w:color="auto"/>
        <w:bottom w:val="none" w:sz="0" w:space="0" w:color="auto"/>
        <w:right w:val="none" w:sz="0" w:space="0" w:color="auto"/>
      </w:divBdr>
    </w:div>
    <w:div w:id="171842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www.mcc.gov"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hyperlink" Target="https://www.mcc.gov/resources/doc/policy-counter-trafficking-in-persons-policy" TargetMode="Externa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cc.gov" TargetMode="External"/><Relationship Id="rId32" Type="http://schemas.openxmlformats.org/officeDocument/2006/relationships/header" Target="header13.xml"/><Relationship Id="rId37" Type="http://schemas.openxmlformats.org/officeDocument/2006/relationships/header" Target="header1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mcc.gov" TargetMode="External"/><Relationship Id="rId28" Type="http://schemas.openxmlformats.org/officeDocument/2006/relationships/header" Target="header9.xm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5E1C2781CC2A4F8D2BC4AB2385FE8E" ma:contentTypeVersion="2" ma:contentTypeDescription="Create a new document." ma:contentTypeScope="" ma:versionID="73756f75a60e86b5a776129d265f6958">
  <xsd:schema xmlns:xsd="http://www.w3.org/2001/XMLSchema" xmlns:xs="http://www.w3.org/2001/XMLSchema" xmlns:p="http://schemas.microsoft.com/office/2006/metadata/properties" xmlns:ns3="b4d0c57f-8252-4a51-ae02-644348da95a4" targetNamespace="http://schemas.microsoft.com/office/2006/metadata/properties" ma:root="true" ma:fieldsID="e0de9b6a23729262936b1615644c2188" ns3:_="">
    <xsd:import namespace="b4d0c57f-8252-4a51-ae02-644348da95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0c57f-8252-4a51-ae02-644348da9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DEB3B-35C3-404A-BE24-197026C3BF21}">
  <ds:schemaRefs>
    <ds:schemaRef ds:uri="http://schemas.microsoft.com/office/2006/metadata/longProperties"/>
  </ds:schemaRefs>
</ds:datastoreItem>
</file>

<file path=customXml/itemProps2.xml><?xml version="1.0" encoding="utf-8"?>
<ds:datastoreItem xmlns:ds="http://schemas.openxmlformats.org/officeDocument/2006/customXml" ds:itemID="{DD1B1033-64B9-41BE-9CCF-88346D0C80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39E141-5271-CD46-A806-E7487EF3C8E4}">
  <ds:schemaRefs>
    <ds:schemaRef ds:uri="http://schemas.openxmlformats.org/officeDocument/2006/bibliography"/>
  </ds:schemaRefs>
</ds:datastoreItem>
</file>

<file path=customXml/itemProps4.xml><?xml version="1.0" encoding="utf-8"?>
<ds:datastoreItem xmlns:ds="http://schemas.openxmlformats.org/officeDocument/2006/customXml" ds:itemID="{FEA6ECD0-B605-4043-861F-45B58D92E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0c57f-8252-4a51-ae02-644348da9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0FBF3C-FAB3-4857-A161-6BA2C5AA46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18828</Words>
  <Characters>105534</Characters>
  <Application>Microsoft Office Word</Application>
  <DocSecurity>0</DocSecurity>
  <Lines>879</Lines>
  <Paragraphs>248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Standard Bidding Document: Pre-Qual for Design-Build (1 Apr 2020)</vt:lpstr>
      <vt:lpstr>Standard Bidding Document: Pre-Qual for Design-Build (1 Apr 2020)</vt:lpstr>
    </vt:vector>
  </TitlesOfParts>
  <Manager/>
  <Company/>
  <LinksUpToDate>false</LinksUpToDate>
  <CharactersWithSpaces>124114</CharactersWithSpaces>
  <SharedDoc>false</SharedDoc>
  <HyperlinkBase/>
  <HLinks>
    <vt:vector size="36" baseType="variant">
      <vt:variant>
        <vt:i4>7864350</vt:i4>
      </vt:variant>
      <vt:variant>
        <vt:i4>12</vt:i4>
      </vt:variant>
      <vt:variant>
        <vt:i4>0</vt:i4>
      </vt:variant>
      <vt:variant>
        <vt:i4>5</vt:i4>
      </vt:variant>
      <vt:variant>
        <vt:lpwstr>http://www.ifc.org/wps/wcm/connect/topics_ext_content/ifc_external_corporate_site/sustainability-at-ifc/policies-standards/performance-standards</vt:lpwstr>
      </vt:variant>
      <vt:variant>
        <vt:lpwstr/>
      </vt:variant>
      <vt:variant>
        <vt:i4>2621565</vt:i4>
      </vt:variant>
      <vt:variant>
        <vt:i4>9</vt:i4>
      </vt:variant>
      <vt:variant>
        <vt:i4>0</vt:i4>
      </vt:variant>
      <vt:variant>
        <vt:i4>5</vt:i4>
      </vt:variant>
      <vt:variant>
        <vt:lpwstr>https://www.mcc.gov/resources/doc/policy-counter-trafficking-in-persons-policy</vt:lpwstr>
      </vt:variant>
      <vt:variant>
        <vt:lpwstr/>
      </vt:variant>
      <vt:variant>
        <vt:i4>3407986</vt:i4>
      </vt:variant>
      <vt:variant>
        <vt:i4>6</vt:i4>
      </vt:variant>
      <vt:variant>
        <vt:i4>0</vt:i4>
      </vt:variant>
      <vt:variant>
        <vt:i4>5</vt:i4>
      </vt:variant>
      <vt:variant>
        <vt:lpwstr>http://www.mcc.gov/</vt:lpwstr>
      </vt:variant>
      <vt:variant>
        <vt:lpwstr/>
      </vt:variant>
      <vt:variant>
        <vt:i4>3407986</vt:i4>
      </vt:variant>
      <vt:variant>
        <vt:i4>3</vt:i4>
      </vt:variant>
      <vt:variant>
        <vt:i4>0</vt:i4>
      </vt:variant>
      <vt:variant>
        <vt:i4>5</vt:i4>
      </vt:variant>
      <vt:variant>
        <vt:lpwstr>http://www.mcc.gov/</vt:lpwstr>
      </vt:variant>
      <vt:variant>
        <vt:lpwstr/>
      </vt:variant>
      <vt:variant>
        <vt:i4>3407986</vt:i4>
      </vt:variant>
      <vt:variant>
        <vt:i4>0</vt:i4>
      </vt:variant>
      <vt:variant>
        <vt:i4>0</vt:i4>
      </vt:variant>
      <vt:variant>
        <vt:i4>5</vt:i4>
      </vt:variant>
      <vt:variant>
        <vt:lpwstr>http://www.mcc.gov/</vt:lpwstr>
      </vt:variant>
      <vt:variant>
        <vt:lpwstr/>
      </vt:variant>
      <vt:variant>
        <vt:i4>4718595</vt:i4>
      </vt:variant>
      <vt:variant>
        <vt:i4>0</vt:i4>
      </vt:variant>
      <vt:variant>
        <vt:i4>0</vt:i4>
      </vt:variant>
      <vt:variant>
        <vt:i4>5</vt:i4>
      </vt:variant>
      <vt:variant>
        <vt:lpwstr>http://www.worldbank.org/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Pre-Qual for Design-Build (1 Apr 2020)</dc:title>
  <dc:subject/>
  <dc:creator/>
  <cp:keywords/>
  <dc:description/>
  <cp:lastModifiedBy/>
  <cp:revision>1</cp:revision>
  <cp:lastPrinted>2008-08-08T15:07:00Z</cp:lastPrinted>
  <dcterms:created xsi:type="dcterms:W3CDTF">2020-10-06T14:15:00Z</dcterms:created>
  <dcterms:modified xsi:type="dcterms:W3CDTF">2020-10-06T14:18:00Z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UFAAhbkLiRokiRzBybo2l+DzQvE6ZVADYxsMTw33zDN3cEsmhU2FUfQYCtLD6LD+HLL9XaDmbKUaTKk1_x000d_
vvq9lHA3tia2ZUiK1SvgqAwJaWw+STB+jLNEy6/UDFgnKbCG6bn05EQBVNEGylhtzNrNGtRZRAo1_x000d_
JX4c25tIifdq1IiGqIVE5iELku0g0zz/BXaYfn5G8754LqOojLKhrTNd8TqHjwI22FbCtvNwA5Fx_x000d_
CqXpYncMxcLZsET+R</vt:lpwstr>
  </property>
  <property fmtid="{D5CDD505-2E9C-101B-9397-08002B2CF9AE}" pid="3" name="MAIL_MSG_ID2">
    <vt:lpwstr>J0okPsD9mAbCBgXQ8PUH/aDVEFCYAS1707PpT2uUNPatBfqnM0JhhIk15De_x000d_
yp7y8F0M54W++pAciqk+kvw8Wik=</vt:lpwstr>
  </property>
  <property fmtid="{D5CDD505-2E9C-101B-9397-08002B2CF9AE}" pid="4" name="RESPONSE_SENDER_NAME">
    <vt:lpwstr>4AAA9mrMv1QjWAvjzggyJcH14avE1qs5sRW4fZTaSoS789LGKxV4UUaNxw==</vt:lpwstr>
  </property>
  <property fmtid="{D5CDD505-2E9C-101B-9397-08002B2CF9AE}" pid="5" name="EMAIL_OWNER_ADDRESS">
    <vt:lpwstr>sAAAE9kkUq3pEoLXH6PkOrWZn0wtUBrEEb0AoXyLUC9Aby8=</vt:lpwstr>
  </property>
  <property fmtid="{D5CDD505-2E9C-101B-9397-08002B2CF9AE}" pid="6" name="_Status">
    <vt:lpwstr/>
  </property>
  <property fmtid="{D5CDD505-2E9C-101B-9397-08002B2CF9AE}" pid="7" name="_dlc_DocId">
    <vt:lpwstr>HNHRN2N5RWQX-463-54</vt:lpwstr>
  </property>
  <property fmtid="{D5CDD505-2E9C-101B-9397-08002B2CF9AE}" pid="8" name="_dlc_DocIdItemGuid">
    <vt:lpwstr>5eff67cd-1ce5-45b1-96bf-21b2160c1d50</vt:lpwstr>
  </property>
  <property fmtid="{D5CDD505-2E9C-101B-9397-08002B2CF9AE}" pid="9" name="_dlc_DocIdUrl">
    <vt:lpwstr>http://intranet.mcc.gov/department/DCO/PG/Procurement/_layouts/DocIdRedir.aspx?ID=HNHRN2N5RWQX-463-54, HNHRN2N5RWQX-463-54</vt:lpwstr>
  </property>
  <property fmtid="{D5CDD505-2E9C-101B-9397-08002B2CF9AE}" pid="10" name="_NewReviewCycle">
    <vt:lpwstr/>
  </property>
  <property fmtid="{D5CDD505-2E9C-101B-9397-08002B2CF9AE}" pid="11" name="Document Type">
    <vt:lpwstr>Templates</vt:lpwstr>
  </property>
  <property fmtid="{D5CDD505-2E9C-101B-9397-08002B2CF9AE}" pid="12" name="ContentTypeId">
    <vt:lpwstr>0x010100385E1C2781CC2A4F8D2BC4AB2385FE8E</vt:lpwstr>
  </property>
</Properties>
</file>